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B4" w:rsidRPr="00D56DA9" w:rsidRDefault="009842B4" w:rsidP="00D56DA9">
      <w:pPr>
        <w:spacing w:before="7680" w:after="0" w:line="240" w:lineRule="auto"/>
        <w:jc w:val="center"/>
        <w:rPr>
          <w:rFonts w:ascii="Times New Roman" w:hAnsi="Times New Roman"/>
          <w:b/>
          <w:sz w:val="36"/>
        </w:rPr>
      </w:pPr>
      <w:r w:rsidRPr="00D56DA9">
        <w:rPr>
          <w:rFonts w:ascii="Times New Roman" w:hAnsi="Times New Roman"/>
          <w:b/>
          <w:sz w:val="36"/>
        </w:rPr>
        <w:t>Customs Tariff (No</w:t>
      </w:r>
      <w:r w:rsidR="00B71473">
        <w:rPr>
          <w:rFonts w:ascii="Times New Roman" w:hAnsi="Times New Roman"/>
          <w:b/>
          <w:sz w:val="36"/>
        </w:rPr>
        <w:t xml:space="preserve">. </w:t>
      </w:r>
      <w:r w:rsidRPr="00D56DA9">
        <w:rPr>
          <w:rFonts w:ascii="Times New Roman" w:hAnsi="Times New Roman"/>
          <w:b/>
          <w:sz w:val="36"/>
        </w:rPr>
        <w:t>4)</w:t>
      </w:r>
    </w:p>
    <w:p w:rsidR="00A50B8D" w:rsidRPr="00D56DA9" w:rsidRDefault="00A50B8D" w:rsidP="00D56DA9">
      <w:pPr>
        <w:spacing w:after="0" w:line="240" w:lineRule="auto"/>
        <w:jc w:val="center"/>
        <w:rPr>
          <w:rFonts w:ascii="Times New Roman" w:hAnsi="Times New Roman"/>
          <w:b/>
          <w:sz w:val="12"/>
        </w:rPr>
      </w:pPr>
    </w:p>
    <w:p w:rsidR="009842B4" w:rsidRPr="00D56DA9" w:rsidRDefault="00B0589B" w:rsidP="00D56DA9">
      <w:pPr>
        <w:spacing w:after="120" w:line="240" w:lineRule="auto"/>
        <w:jc w:val="center"/>
        <w:rPr>
          <w:rFonts w:ascii="Times New Roman" w:hAnsi="Times New Roman"/>
          <w:sz w:val="28"/>
        </w:rPr>
      </w:pPr>
      <w:r w:rsidRPr="00D56DA9">
        <w:rPr>
          <w:rFonts w:ascii="Times New Roman" w:hAnsi="Times New Roman"/>
          <w:b/>
          <w:sz w:val="28"/>
        </w:rPr>
        <w:t>No. 69 of 1967</w:t>
      </w:r>
    </w:p>
    <w:p w:rsidR="009842B4" w:rsidRPr="00D56DA9" w:rsidRDefault="009842B4" w:rsidP="00D56DA9">
      <w:pPr>
        <w:spacing w:after="0" w:line="240" w:lineRule="auto"/>
        <w:jc w:val="center"/>
        <w:rPr>
          <w:rFonts w:ascii="Times New Roman" w:hAnsi="Times New Roman"/>
          <w:sz w:val="26"/>
        </w:rPr>
      </w:pPr>
      <w:r w:rsidRPr="00D56DA9">
        <w:rPr>
          <w:rFonts w:ascii="Times New Roman" w:hAnsi="Times New Roman"/>
          <w:sz w:val="26"/>
        </w:rPr>
        <w:t>An Act relating to Duties of Customs.</w:t>
      </w:r>
    </w:p>
    <w:p w:rsidR="009842B4" w:rsidRPr="00593EFB" w:rsidRDefault="009842B4" w:rsidP="00D56DA9">
      <w:pPr>
        <w:spacing w:before="120" w:after="120" w:line="240" w:lineRule="auto"/>
        <w:jc w:val="right"/>
        <w:rPr>
          <w:rFonts w:ascii="Times New Roman" w:hAnsi="Times New Roman"/>
        </w:rPr>
      </w:pPr>
      <w:r w:rsidRPr="00593EFB">
        <w:rPr>
          <w:rFonts w:ascii="Times New Roman" w:hAnsi="Times New Roman"/>
          <w:sz w:val="26"/>
        </w:rPr>
        <w:t>[</w:t>
      </w:r>
      <w:r w:rsidR="00B0589B" w:rsidRPr="00593EFB">
        <w:rPr>
          <w:rFonts w:ascii="Times New Roman" w:hAnsi="Times New Roman"/>
          <w:sz w:val="26"/>
        </w:rPr>
        <w:t>Assented to 31 October 1967</w:t>
      </w:r>
      <w:r w:rsidRPr="00593EFB">
        <w:rPr>
          <w:rFonts w:ascii="Times New Roman" w:hAnsi="Times New Roman"/>
          <w:sz w:val="26"/>
        </w:rPr>
        <w:t>]</w:t>
      </w:r>
    </w:p>
    <w:p w:rsidR="009842B4" w:rsidRPr="00593EFB" w:rsidRDefault="009842B4" w:rsidP="00D56DA9">
      <w:pPr>
        <w:spacing w:after="0" w:line="240" w:lineRule="auto"/>
        <w:jc w:val="both"/>
        <w:rPr>
          <w:rFonts w:ascii="Times New Roman" w:hAnsi="Times New Roman"/>
        </w:rPr>
      </w:pPr>
      <w:r w:rsidRPr="00593EFB">
        <w:rPr>
          <w:rFonts w:ascii="Times New Roman" w:hAnsi="Times New Roman"/>
        </w:rPr>
        <w:t>BE it enacted by the Queen</w:t>
      </w:r>
      <w:r w:rsidR="009D33AF" w:rsidRPr="00593EFB">
        <w:rPr>
          <w:rFonts w:ascii="Times New Roman" w:hAnsi="Times New Roman"/>
        </w:rPr>
        <w:t>’</w:t>
      </w:r>
      <w:r w:rsidRPr="00593EFB">
        <w:rPr>
          <w:rFonts w:ascii="Times New Roman" w:hAnsi="Times New Roman"/>
        </w:rPr>
        <w:t>s Most Excellent Majesty, the Senate, and the House of Representatives of the Commonwealth of Australia, as follows:—</w:t>
      </w:r>
    </w:p>
    <w:p w:rsidR="009842B4" w:rsidRPr="00D56DA9" w:rsidRDefault="00B0589B" w:rsidP="00D56DA9">
      <w:pPr>
        <w:spacing w:before="120" w:after="60" w:line="240" w:lineRule="auto"/>
        <w:jc w:val="both"/>
        <w:rPr>
          <w:rFonts w:ascii="Times New Roman" w:hAnsi="Times New Roman" w:cs="Times New Roman"/>
          <w:b/>
          <w:sz w:val="20"/>
        </w:rPr>
      </w:pPr>
      <w:r w:rsidRPr="00D56DA9">
        <w:rPr>
          <w:rFonts w:ascii="Times New Roman" w:hAnsi="Times New Roman" w:cs="Times New Roman"/>
          <w:b/>
          <w:sz w:val="20"/>
        </w:rPr>
        <w:t>Short title and citation.</w:t>
      </w:r>
    </w:p>
    <w:p w:rsidR="009842B4" w:rsidRPr="00D56DA9" w:rsidRDefault="00B0589B" w:rsidP="00D56DA9">
      <w:pPr>
        <w:tabs>
          <w:tab w:val="left" w:pos="1260"/>
        </w:tabs>
        <w:spacing w:after="60" w:line="240" w:lineRule="auto"/>
        <w:ind w:firstLine="432"/>
        <w:jc w:val="both"/>
        <w:rPr>
          <w:rFonts w:ascii="Times New Roman" w:hAnsi="Times New Roman"/>
        </w:rPr>
      </w:pPr>
      <w:r w:rsidRPr="00D56DA9">
        <w:rPr>
          <w:rFonts w:ascii="Times New Roman" w:hAnsi="Times New Roman"/>
          <w:b/>
        </w:rPr>
        <w:t>1.</w:t>
      </w:r>
      <w:r w:rsidR="009842B4" w:rsidRPr="00D56DA9">
        <w:rPr>
          <w:rFonts w:ascii="Times New Roman" w:hAnsi="Times New Roman"/>
        </w:rPr>
        <w:t>—(1.)</w:t>
      </w:r>
      <w:r w:rsidR="00A50B8D" w:rsidRPr="00D56DA9">
        <w:rPr>
          <w:rFonts w:ascii="Times New Roman" w:hAnsi="Times New Roman"/>
        </w:rPr>
        <w:tab/>
      </w:r>
      <w:r w:rsidR="009842B4" w:rsidRPr="00D56DA9">
        <w:rPr>
          <w:rFonts w:ascii="Times New Roman" w:hAnsi="Times New Roman"/>
        </w:rPr>
        <w:t xml:space="preserve">This Act may be cited as the </w:t>
      </w:r>
      <w:r w:rsidRPr="00D56DA9">
        <w:rPr>
          <w:rFonts w:ascii="Times New Roman" w:hAnsi="Times New Roman"/>
          <w:i/>
        </w:rPr>
        <w:t xml:space="preserve">Customs Tariff </w:t>
      </w:r>
      <w:r w:rsidR="009842B4" w:rsidRPr="00D56DA9">
        <w:rPr>
          <w:rFonts w:ascii="Times New Roman" w:hAnsi="Times New Roman"/>
        </w:rPr>
        <w:t>(</w:t>
      </w:r>
      <w:r w:rsidRPr="00D56DA9">
        <w:rPr>
          <w:rFonts w:ascii="Times New Roman" w:hAnsi="Times New Roman"/>
          <w:i/>
        </w:rPr>
        <w:t xml:space="preserve">No. </w:t>
      </w:r>
      <w:r w:rsidR="009842B4" w:rsidRPr="00D56DA9">
        <w:rPr>
          <w:rFonts w:ascii="Times New Roman" w:hAnsi="Times New Roman"/>
        </w:rPr>
        <w:t>4) 1967.</w:t>
      </w:r>
    </w:p>
    <w:p w:rsidR="009842B4" w:rsidRPr="00D56DA9" w:rsidRDefault="009842B4" w:rsidP="00D56DA9">
      <w:pPr>
        <w:tabs>
          <w:tab w:val="left" w:pos="900"/>
        </w:tabs>
        <w:spacing w:after="60" w:line="240" w:lineRule="auto"/>
        <w:ind w:firstLine="432"/>
        <w:jc w:val="both"/>
        <w:rPr>
          <w:rFonts w:ascii="Times New Roman" w:hAnsi="Times New Roman"/>
        </w:rPr>
      </w:pPr>
      <w:r w:rsidRPr="00D56DA9">
        <w:rPr>
          <w:rFonts w:ascii="Times New Roman" w:hAnsi="Times New Roman"/>
        </w:rPr>
        <w:t>(2.)</w:t>
      </w:r>
      <w:r w:rsidR="00A50B8D" w:rsidRPr="00D56DA9">
        <w:rPr>
          <w:rFonts w:ascii="Times New Roman" w:hAnsi="Times New Roman"/>
        </w:rPr>
        <w:tab/>
      </w:r>
      <w:r w:rsidRPr="00D56DA9">
        <w:rPr>
          <w:rFonts w:ascii="Times New Roman" w:hAnsi="Times New Roman"/>
        </w:rPr>
        <w:t xml:space="preserve">The </w:t>
      </w:r>
      <w:r w:rsidR="00B0589B" w:rsidRPr="00D56DA9">
        <w:rPr>
          <w:rFonts w:ascii="Times New Roman" w:hAnsi="Times New Roman"/>
          <w:i/>
        </w:rPr>
        <w:t xml:space="preserve">Customs Tariffs </w:t>
      </w:r>
      <w:r w:rsidR="00593EFB">
        <w:rPr>
          <w:rFonts w:ascii="Times New Roman" w:hAnsi="Times New Roman"/>
        </w:rPr>
        <w:t>1966,</w:t>
      </w:r>
      <w:r w:rsidRPr="00D56DA9">
        <w:rPr>
          <w:rFonts w:ascii="Times New Roman" w:hAnsi="Times New Roman"/>
        </w:rPr>
        <w:t xml:space="preserve"> as amended by the </w:t>
      </w:r>
      <w:r w:rsidR="00B0589B" w:rsidRPr="00D56DA9">
        <w:rPr>
          <w:rFonts w:ascii="Times New Roman" w:hAnsi="Times New Roman"/>
          <w:i/>
        </w:rPr>
        <w:t xml:space="preserve">Customs Tariff </w:t>
      </w:r>
      <w:r w:rsidR="00593EFB">
        <w:rPr>
          <w:rFonts w:ascii="Times New Roman" w:hAnsi="Times New Roman"/>
        </w:rPr>
        <w:t>1967,</w:t>
      </w:r>
      <w:r w:rsidRPr="00D56DA9">
        <w:rPr>
          <w:rFonts w:ascii="Times New Roman" w:hAnsi="Times New Roman"/>
        </w:rPr>
        <w:t xml:space="preserve"> by the </w:t>
      </w:r>
      <w:r w:rsidR="00B0589B" w:rsidRPr="00D56DA9">
        <w:rPr>
          <w:rFonts w:ascii="Times New Roman" w:hAnsi="Times New Roman"/>
          <w:i/>
        </w:rPr>
        <w:t xml:space="preserve">Customs Tariff </w:t>
      </w:r>
      <w:r w:rsidRPr="00D56DA9">
        <w:rPr>
          <w:rFonts w:ascii="Times New Roman" w:hAnsi="Times New Roman"/>
        </w:rPr>
        <w:t>(</w:t>
      </w:r>
      <w:r w:rsidR="00B0589B" w:rsidRPr="00D56DA9">
        <w:rPr>
          <w:rFonts w:ascii="Times New Roman" w:hAnsi="Times New Roman"/>
          <w:i/>
        </w:rPr>
        <w:t xml:space="preserve">No. </w:t>
      </w:r>
      <w:r w:rsidR="00593EFB">
        <w:rPr>
          <w:rFonts w:ascii="Times New Roman" w:hAnsi="Times New Roman"/>
        </w:rPr>
        <w:t>2) 1967</w:t>
      </w:r>
      <w:r w:rsidRPr="00D56DA9">
        <w:rPr>
          <w:rFonts w:ascii="Times New Roman" w:hAnsi="Times New Roman"/>
        </w:rPr>
        <w:t xml:space="preserve"> and by the </w:t>
      </w:r>
      <w:r w:rsidR="00B0589B" w:rsidRPr="00D56DA9">
        <w:rPr>
          <w:rFonts w:ascii="Times New Roman" w:hAnsi="Times New Roman"/>
          <w:i/>
        </w:rPr>
        <w:t xml:space="preserve">Customs Tariff </w:t>
      </w:r>
      <w:r w:rsidR="00B0589B" w:rsidRPr="00821F43">
        <w:rPr>
          <w:rFonts w:ascii="Times New Roman" w:hAnsi="Times New Roman"/>
        </w:rPr>
        <w:t>(</w:t>
      </w:r>
      <w:r w:rsidR="00B0589B" w:rsidRPr="00D56DA9">
        <w:rPr>
          <w:rFonts w:ascii="Times New Roman" w:hAnsi="Times New Roman"/>
          <w:i/>
        </w:rPr>
        <w:t xml:space="preserve">No. </w:t>
      </w:r>
      <w:r w:rsidR="00593EFB">
        <w:rPr>
          <w:rFonts w:ascii="Times New Roman" w:hAnsi="Times New Roman"/>
        </w:rPr>
        <w:t>3) 1967,</w:t>
      </w:r>
      <w:r w:rsidRPr="00D56DA9">
        <w:rPr>
          <w:rFonts w:ascii="Times New Roman" w:hAnsi="Times New Roman"/>
        </w:rPr>
        <w:t xml:space="preserve"> is in this Act referred to as the Principal Act.</w:t>
      </w:r>
    </w:p>
    <w:p w:rsidR="009842B4" w:rsidRPr="00D56DA9" w:rsidRDefault="009842B4" w:rsidP="00D56DA9">
      <w:pPr>
        <w:tabs>
          <w:tab w:val="left" w:pos="907"/>
        </w:tabs>
        <w:spacing w:after="60" w:line="240" w:lineRule="auto"/>
        <w:ind w:firstLine="432"/>
        <w:jc w:val="both"/>
        <w:rPr>
          <w:rFonts w:ascii="Times New Roman" w:hAnsi="Times New Roman"/>
        </w:rPr>
      </w:pPr>
      <w:r w:rsidRPr="00D56DA9">
        <w:rPr>
          <w:rFonts w:ascii="Times New Roman" w:hAnsi="Times New Roman"/>
        </w:rPr>
        <w:t>(3.)</w:t>
      </w:r>
      <w:r w:rsidR="00A50B8D" w:rsidRPr="00D56DA9">
        <w:rPr>
          <w:rFonts w:ascii="Times New Roman" w:hAnsi="Times New Roman"/>
        </w:rPr>
        <w:tab/>
      </w:r>
      <w:r w:rsidRPr="00D56DA9">
        <w:rPr>
          <w:rFonts w:ascii="Times New Roman" w:hAnsi="Times New Roman"/>
        </w:rPr>
        <w:t xml:space="preserve">Section 1 of the </w:t>
      </w:r>
      <w:r w:rsidR="00B0589B" w:rsidRPr="00D56DA9">
        <w:rPr>
          <w:rFonts w:ascii="Times New Roman" w:hAnsi="Times New Roman"/>
          <w:i/>
        </w:rPr>
        <w:t xml:space="preserve">Customs Tariff </w:t>
      </w:r>
      <w:r w:rsidRPr="00D56DA9">
        <w:rPr>
          <w:rFonts w:ascii="Times New Roman" w:hAnsi="Times New Roman"/>
        </w:rPr>
        <w:t>(</w:t>
      </w:r>
      <w:r w:rsidR="00B0589B" w:rsidRPr="00D56DA9">
        <w:rPr>
          <w:rFonts w:ascii="Times New Roman" w:hAnsi="Times New Roman"/>
          <w:i/>
        </w:rPr>
        <w:t xml:space="preserve">No. </w:t>
      </w:r>
      <w:r w:rsidRPr="00D56DA9">
        <w:rPr>
          <w:rFonts w:ascii="Times New Roman" w:hAnsi="Times New Roman"/>
        </w:rPr>
        <w:t>3) 1967 is amended by omitting sub-section (4.).</w:t>
      </w:r>
    </w:p>
    <w:p w:rsidR="009842B4" w:rsidRPr="00D56DA9" w:rsidRDefault="009842B4" w:rsidP="00D56DA9">
      <w:pPr>
        <w:tabs>
          <w:tab w:val="left" w:pos="907"/>
        </w:tabs>
        <w:spacing w:after="60" w:line="240" w:lineRule="auto"/>
        <w:ind w:firstLine="432"/>
        <w:jc w:val="both"/>
        <w:rPr>
          <w:rFonts w:ascii="Times New Roman" w:hAnsi="Times New Roman"/>
        </w:rPr>
      </w:pPr>
      <w:r w:rsidRPr="00D56DA9">
        <w:rPr>
          <w:rFonts w:ascii="Times New Roman" w:hAnsi="Times New Roman"/>
        </w:rPr>
        <w:t>(4.)</w:t>
      </w:r>
      <w:r w:rsidR="00A50B8D" w:rsidRPr="00D56DA9">
        <w:rPr>
          <w:rFonts w:ascii="Times New Roman" w:hAnsi="Times New Roman"/>
        </w:rPr>
        <w:tab/>
      </w:r>
      <w:r w:rsidRPr="00D56DA9">
        <w:rPr>
          <w:rFonts w:ascii="Times New Roman" w:hAnsi="Times New Roman"/>
        </w:rPr>
        <w:t xml:space="preserve">The Principal Act, as amended by this Act, may be cited as the </w:t>
      </w:r>
      <w:r w:rsidR="00B0589B" w:rsidRPr="00D56DA9">
        <w:rPr>
          <w:rFonts w:ascii="Times New Roman" w:hAnsi="Times New Roman"/>
          <w:i/>
        </w:rPr>
        <w:t xml:space="preserve">Customs Tariff </w:t>
      </w:r>
      <w:r w:rsidRPr="00D56DA9">
        <w:rPr>
          <w:rFonts w:ascii="Times New Roman" w:hAnsi="Times New Roman"/>
        </w:rPr>
        <w:t>1966</w:t>
      </w:r>
      <w:r w:rsidR="0067098F" w:rsidRPr="00D56DA9">
        <w:rPr>
          <w:rFonts w:ascii="Times New Roman" w:hAnsi="Times New Roman"/>
        </w:rPr>
        <w:t>–</w:t>
      </w:r>
      <w:r w:rsidRPr="00D56DA9">
        <w:rPr>
          <w:rFonts w:ascii="Times New Roman" w:hAnsi="Times New Roman"/>
        </w:rPr>
        <w:t>1967.</w:t>
      </w:r>
    </w:p>
    <w:p w:rsidR="009842B4" w:rsidRPr="00D56DA9" w:rsidRDefault="00B0589B" w:rsidP="00D56DA9">
      <w:pPr>
        <w:spacing w:before="120" w:after="60" w:line="240" w:lineRule="auto"/>
        <w:jc w:val="both"/>
        <w:rPr>
          <w:rFonts w:ascii="Times New Roman" w:hAnsi="Times New Roman" w:cs="Times New Roman"/>
          <w:b/>
          <w:sz w:val="20"/>
        </w:rPr>
      </w:pPr>
      <w:r w:rsidRPr="00D56DA9">
        <w:rPr>
          <w:rFonts w:ascii="Times New Roman" w:hAnsi="Times New Roman" w:cs="Times New Roman"/>
          <w:b/>
          <w:sz w:val="20"/>
        </w:rPr>
        <w:t>Commencement.</w:t>
      </w:r>
    </w:p>
    <w:p w:rsidR="009842B4" w:rsidRDefault="00B0589B" w:rsidP="00D56DA9">
      <w:pPr>
        <w:spacing w:after="0" w:line="240" w:lineRule="auto"/>
        <w:ind w:firstLine="432"/>
        <w:jc w:val="both"/>
        <w:rPr>
          <w:rFonts w:ascii="Times New Roman" w:hAnsi="Times New Roman"/>
        </w:rPr>
      </w:pPr>
      <w:r w:rsidRPr="00D56DA9">
        <w:rPr>
          <w:rFonts w:ascii="Times New Roman" w:hAnsi="Times New Roman"/>
          <w:b/>
        </w:rPr>
        <w:t>2.</w:t>
      </w:r>
      <w:r w:rsidR="00A50B8D" w:rsidRPr="00D56DA9">
        <w:rPr>
          <w:rFonts w:ascii="Times New Roman" w:hAnsi="Times New Roman"/>
          <w:b/>
        </w:rPr>
        <w:tab/>
      </w:r>
      <w:bookmarkStart w:id="0" w:name="_GoBack"/>
      <w:r w:rsidR="009842B4" w:rsidRPr="00D56DA9">
        <w:rPr>
          <w:rFonts w:ascii="Times New Roman" w:hAnsi="Times New Roman"/>
        </w:rPr>
        <w:t>This Act shall be deemed to have come into operation on the first day of July, One thousand nine hundred and sixty-seven.</w:t>
      </w:r>
      <w:bookmarkEnd w:id="0"/>
    </w:p>
    <w:p w:rsidR="00A50B8D" w:rsidRPr="00D56DA9" w:rsidRDefault="00A50B8D" w:rsidP="00D56DA9">
      <w:pPr>
        <w:spacing w:line="240" w:lineRule="auto"/>
        <w:rPr>
          <w:rFonts w:ascii="Times New Roman" w:hAnsi="Times New Roman"/>
        </w:rPr>
      </w:pPr>
      <w:r w:rsidRPr="00D56DA9">
        <w:rPr>
          <w:rFonts w:ascii="Times New Roman" w:hAnsi="Times New Roman"/>
        </w:rPr>
        <w:br w:type="page"/>
      </w:r>
    </w:p>
    <w:p w:rsidR="009842B4" w:rsidRPr="00B27EB7" w:rsidRDefault="00B0589B" w:rsidP="00B27EB7">
      <w:pPr>
        <w:spacing w:before="120" w:after="60" w:line="240" w:lineRule="auto"/>
        <w:jc w:val="both"/>
        <w:rPr>
          <w:rFonts w:ascii="Times New Roman" w:hAnsi="Times New Roman" w:cs="Times New Roman"/>
          <w:b/>
          <w:sz w:val="20"/>
        </w:rPr>
      </w:pPr>
      <w:r w:rsidRPr="00B27EB7">
        <w:rPr>
          <w:rFonts w:ascii="Times New Roman" w:hAnsi="Times New Roman" w:cs="Times New Roman"/>
          <w:b/>
          <w:sz w:val="20"/>
        </w:rPr>
        <w:lastRenderedPageBreak/>
        <w:t>Parts.</w:t>
      </w:r>
    </w:p>
    <w:p w:rsidR="009842B4" w:rsidRPr="00D56DA9" w:rsidRDefault="00B0589B" w:rsidP="00D56DA9">
      <w:pPr>
        <w:spacing w:after="60" w:line="240" w:lineRule="auto"/>
        <w:ind w:firstLine="432"/>
        <w:jc w:val="both"/>
        <w:rPr>
          <w:rFonts w:ascii="Times New Roman" w:hAnsi="Times New Roman"/>
        </w:rPr>
      </w:pPr>
      <w:r w:rsidRPr="00D56DA9">
        <w:rPr>
          <w:rFonts w:ascii="Times New Roman" w:hAnsi="Times New Roman"/>
          <w:b/>
        </w:rPr>
        <w:t>3.</w:t>
      </w:r>
      <w:r w:rsidR="00A50B8D" w:rsidRPr="00D56DA9">
        <w:rPr>
          <w:rFonts w:ascii="Times New Roman" w:hAnsi="Times New Roman"/>
        </w:rPr>
        <w:tab/>
      </w:r>
      <w:r w:rsidR="009842B4" w:rsidRPr="00D56DA9">
        <w:rPr>
          <w:rFonts w:ascii="Times New Roman" w:hAnsi="Times New Roman"/>
        </w:rPr>
        <w:t>Section 3 of the Principal Act is amended by inserting after the words and figures—</w:t>
      </w:r>
    </w:p>
    <w:p w:rsidR="00E40331" w:rsidRPr="00D56DA9" w:rsidRDefault="009D33AF" w:rsidP="00D56DA9">
      <w:pPr>
        <w:spacing w:after="60" w:line="240" w:lineRule="auto"/>
        <w:ind w:left="1008" w:hanging="432"/>
        <w:jc w:val="both"/>
        <w:rPr>
          <w:rFonts w:ascii="Times New Roman" w:hAnsi="Times New Roman"/>
        </w:rPr>
      </w:pPr>
      <w:r w:rsidRPr="00D56DA9">
        <w:rPr>
          <w:rFonts w:ascii="Times New Roman" w:hAnsi="Times New Roman"/>
        </w:rPr>
        <w:t>“</w:t>
      </w:r>
      <w:r w:rsidR="009842B4" w:rsidRPr="00D56DA9">
        <w:rPr>
          <w:rFonts w:ascii="Times New Roman" w:hAnsi="Times New Roman"/>
        </w:rPr>
        <w:t>Part</w:t>
      </w:r>
      <w:r w:rsidR="00A50B8D" w:rsidRPr="00D56DA9">
        <w:rPr>
          <w:rFonts w:ascii="Times New Roman" w:hAnsi="Times New Roman"/>
        </w:rPr>
        <w:t xml:space="preserve"> </w:t>
      </w:r>
      <w:r w:rsidR="00B0589B" w:rsidRPr="00D56DA9">
        <w:rPr>
          <w:rFonts w:ascii="Times New Roman" w:hAnsi="Times New Roman"/>
        </w:rPr>
        <w:t>IV.—</w:t>
      </w:r>
      <w:r w:rsidR="009842B4" w:rsidRPr="00D56DA9">
        <w:rPr>
          <w:rFonts w:ascii="Times New Roman" w:hAnsi="Times New Roman"/>
        </w:rPr>
        <w:t>Support Duties (Sections 30</w:t>
      </w:r>
      <w:r w:rsidR="0067098F" w:rsidRPr="00D56DA9">
        <w:rPr>
          <w:rFonts w:ascii="Times New Roman" w:hAnsi="Times New Roman"/>
        </w:rPr>
        <w:t>–</w:t>
      </w:r>
      <w:r w:rsidR="009842B4" w:rsidRPr="00D56DA9">
        <w:rPr>
          <w:rFonts w:ascii="Times New Roman" w:hAnsi="Times New Roman"/>
        </w:rPr>
        <w:t>33).</w:t>
      </w:r>
      <w:r w:rsidRPr="00D56DA9">
        <w:rPr>
          <w:rFonts w:ascii="Times New Roman" w:hAnsi="Times New Roman"/>
        </w:rPr>
        <w:t>”</w:t>
      </w:r>
    </w:p>
    <w:p w:rsidR="009842B4" w:rsidRPr="00D56DA9" w:rsidRDefault="009842B4" w:rsidP="00D56DA9">
      <w:pPr>
        <w:spacing w:after="60" w:line="240" w:lineRule="auto"/>
        <w:jc w:val="both"/>
        <w:rPr>
          <w:rFonts w:ascii="Times New Roman" w:hAnsi="Times New Roman"/>
        </w:rPr>
      </w:pPr>
      <w:r w:rsidRPr="00D56DA9">
        <w:rPr>
          <w:rFonts w:ascii="Times New Roman" w:hAnsi="Times New Roman"/>
        </w:rPr>
        <w:t>the words and figures—</w:t>
      </w:r>
    </w:p>
    <w:p w:rsidR="009842B4" w:rsidRPr="00D56DA9" w:rsidRDefault="009D33AF" w:rsidP="00D56DA9">
      <w:pPr>
        <w:spacing w:after="0" w:line="240" w:lineRule="auto"/>
        <w:ind w:firstLine="504"/>
        <w:jc w:val="both"/>
        <w:rPr>
          <w:rFonts w:ascii="Times New Roman" w:hAnsi="Times New Roman"/>
        </w:rPr>
      </w:pPr>
      <w:r w:rsidRPr="00D56DA9">
        <w:rPr>
          <w:rFonts w:ascii="Times New Roman" w:hAnsi="Times New Roman"/>
        </w:rPr>
        <w:t>“</w:t>
      </w:r>
      <w:r w:rsidR="009842B4" w:rsidRPr="00D56DA9">
        <w:rPr>
          <w:rFonts w:ascii="Times New Roman" w:hAnsi="Times New Roman"/>
        </w:rPr>
        <w:t xml:space="preserve">Part </w:t>
      </w:r>
      <w:r w:rsidR="00B0589B" w:rsidRPr="00D56DA9">
        <w:rPr>
          <w:rFonts w:ascii="Times New Roman" w:hAnsi="Times New Roman"/>
        </w:rPr>
        <w:t>IV</w:t>
      </w:r>
      <w:r w:rsidR="00B0589B" w:rsidRPr="00D56DA9">
        <w:rPr>
          <w:rFonts w:ascii="Times New Roman" w:hAnsi="Times New Roman"/>
          <w:smallCaps/>
        </w:rPr>
        <w:t>a</w:t>
      </w:r>
      <w:r w:rsidR="009842B4" w:rsidRPr="00D56DA9">
        <w:rPr>
          <w:rFonts w:ascii="Times New Roman" w:hAnsi="Times New Roman"/>
        </w:rPr>
        <w:t>.—Special Rates of Duty (Sections 33</w:t>
      </w:r>
      <w:r w:rsidR="00B0589B" w:rsidRPr="00D56DA9">
        <w:rPr>
          <w:rFonts w:ascii="Times New Roman" w:hAnsi="Times New Roman"/>
          <w:smallCaps/>
        </w:rPr>
        <w:t>a</w:t>
      </w:r>
      <w:r w:rsidR="00626D48" w:rsidRPr="00D56DA9">
        <w:rPr>
          <w:rFonts w:ascii="Times New Roman" w:hAnsi="Times New Roman"/>
        </w:rPr>
        <w:t>–</w:t>
      </w:r>
      <w:r w:rsidR="009842B4" w:rsidRPr="00D56DA9">
        <w:rPr>
          <w:rFonts w:ascii="Times New Roman" w:hAnsi="Times New Roman"/>
        </w:rPr>
        <w:t>33</w:t>
      </w:r>
      <w:r w:rsidR="00B0589B" w:rsidRPr="00D56DA9">
        <w:rPr>
          <w:rFonts w:ascii="Times New Roman" w:hAnsi="Times New Roman"/>
          <w:smallCaps/>
        </w:rPr>
        <w:t>b).</w:t>
      </w:r>
      <w:r w:rsidRPr="00D56DA9">
        <w:rPr>
          <w:rFonts w:ascii="Times New Roman" w:hAnsi="Times New Roman"/>
          <w:smallCaps/>
        </w:rPr>
        <w:t>”</w:t>
      </w:r>
      <w:r w:rsidR="00B0589B" w:rsidRPr="00D56DA9">
        <w:rPr>
          <w:rFonts w:ascii="Times New Roman" w:hAnsi="Times New Roman"/>
          <w:smallCaps/>
        </w:rPr>
        <w:t>.</w:t>
      </w:r>
    </w:p>
    <w:p w:rsidR="009842B4" w:rsidRPr="00B27EB7" w:rsidRDefault="00B0589B" w:rsidP="00B27EB7">
      <w:pPr>
        <w:spacing w:before="120" w:after="60" w:line="240" w:lineRule="auto"/>
        <w:jc w:val="both"/>
        <w:rPr>
          <w:rFonts w:ascii="Times New Roman" w:hAnsi="Times New Roman" w:cs="Times New Roman"/>
          <w:b/>
          <w:sz w:val="20"/>
        </w:rPr>
      </w:pPr>
      <w:r w:rsidRPr="00B27EB7">
        <w:rPr>
          <w:rFonts w:ascii="Times New Roman" w:hAnsi="Times New Roman" w:cs="Times New Roman"/>
          <w:b/>
          <w:sz w:val="20"/>
        </w:rPr>
        <w:t>Interpretation.</w:t>
      </w:r>
    </w:p>
    <w:p w:rsidR="009842B4" w:rsidRPr="00D56DA9" w:rsidRDefault="00B0589B" w:rsidP="00D56DA9">
      <w:pPr>
        <w:spacing w:after="60" w:line="240" w:lineRule="auto"/>
        <w:ind w:firstLine="432"/>
        <w:jc w:val="both"/>
        <w:rPr>
          <w:rFonts w:ascii="Times New Roman" w:hAnsi="Times New Roman"/>
        </w:rPr>
      </w:pPr>
      <w:r w:rsidRPr="00D56DA9">
        <w:rPr>
          <w:rFonts w:ascii="Times New Roman" w:hAnsi="Times New Roman"/>
          <w:b/>
        </w:rPr>
        <w:t>4.</w:t>
      </w:r>
      <w:r w:rsidR="00A50B8D" w:rsidRPr="00D56DA9">
        <w:rPr>
          <w:rFonts w:ascii="Times New Roman" w:hAnsi="Times New Roman"/>
          <w:b/>
        </w:rPr>
        <w:tab/>
      </w:r>
      <w:r w:rsidR="009842B4" w:rsidRPr="00D56DA9">
        <w:rPr>
          <w:rFonts w:ascii="Times New Roman" w:hAnsi="Times New Roman"/>
        </w:rPr>
        <w:t>Section 6 of the Principal Act is amended—</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 xml:space="preserve">) by inserting in sub-section (1.), after the definition of </w:t>
      </w:r>
      <w:r w:rsidR="009D33AF" w:rsidRPr="00D56DA9">
        <w:rPr>
          <w:rFonts w:ascii="Times New Roman" w:hAnsi="Times New Roman"/>
        </w:rPr>
        <w:t>“</w:t>
      </w:r>
      <w:r w:rsidRPr="00D56DA9">
        <w:rPr>
          <w:rFonts w:ascii="Times New Roman" w:hAnsi="Times New Roman"/>
        </w:rPr>
        <w:t>less developed country</w:t>
      </w:r>
      <w:r w:rsidR="009D33AF" w:rsidRPr="00D56DA9">
        <w:rPr>
          <w:rFonts w:ascii="Times New Roman" w:hAnsi="Times New Roman"/>
        </w:rPr>
        <w:t>”</w:t>
      </w:r>
      <w:r w:rsidRPr="00D56DA9">
        <w:rPr>
          <w:rFonts w:ascii="Times New Roman" w:hAnsi="Times New Roman"/>
        </w:rPr>
        <w:t>, the following definitions:—</w:t>
      </w:r>
    </w:p>
    <w:p w:rsidR="009842B4" w:rsidRPr="00D56DA9" w:rsidRDefault="009D33AF" w:rsidP="00D56DA9">
      <w:pPr>
        <w:spacing w:after="60" w:line="240" w:lineRule="auto"/>
        <w:ind w:left="1584" w:hanging="432"/>
        <w:jc w:val="both"/>
        <w:rPr>
          <w:rFonts w:ascii="Times New Roman" w:hAnsi="Times New Roman"/>
        </w:rPr>
      </w:pPr>
      <w:r w:rsidRPr="00D56DA9">
        <w:rPr>
          <w:rFonts w:ascii="Times New Roman" w:hAnsi="Times New Roman"/>
        </w:rPr>
        <w:t>“‘</w:t>
      </w:r>
      <w:r w:rsidR="009842B4" w:rsidRPr="00D56DA9">
        <w:rPr>
          <w:rFonts w:ascii="Times New Roman" w:hAnsi="Times New Roman"/>
        </w:rPr>
        <w:t>primage duty</w:t>
      </w:r>
      <w:r w:rsidRPr="00D56DA9">
        <w:rPr>
          <w:rFonts w:ascii="Times New Roman" w:hAnsi="Times New Roman"/>
        </w:rPr>
        <w:t>’</w:t>
      </w:r>
      <w:r w:rsidR="009842B4" w:rsidRPr="00D56DA9">
        <w:rPr>
          <w:rFonts w:ascii="Times New Roman" w:hAnsi="Times New Roman"/>
        </w:rPr>
        <w:t xml:space="preserve"> means a duty of Customs imposed by section 27 of this Act;</w:t>
      </w:r>
    </w:p>
    <w:p w:rsidR="009842B4" w:rsidRPr="00D56DA9" w:rsidRDefault="009D33AF" w:rsidP="00D56DA9">
      <w:pPr>
        <w:spacing w:after="60" w:line="240" w:lineRule="auto"/>
        <w:ind w:left="1584" w:hanging="432"/>
        <w:jc w:val="both"/>
        <w:rPr>
          <w:rFonts w:ascii="Times New Roman" w:hAnsi="Times New Roman"/>
        </w:rPr>
      </w:pPr>
      <w:r w:rsidRPr="00D56DA9">
        <w:rPr>
          <w:rFonts w:ascii="Times New Roman" w:hAnsi="Times New Roman"/>
        </w:rPr>
        <w:t>‘</w:t>
      </w:r>
      <w:r w:rsidR="009842B4" w:rsidRPr="00D56DA9">
        <w:rPr>
          <w:rFonts w:ascii="Times New Roman" w:hAnsi="Times New Roman"/>
        </w:rPr>
        <w:t>support duty</w:t>
      </w:r>
      <w:r w:rsidRPr="00D56DA9">
        <w:rPr>
          <w:rFonts w:ascii="Times New Roman" w:hAnsi="Times New Roman"/>
        </w:rPr>
        <w:t>’</w:t>
      </w:r>
      <w:r w:rsidR="009842B4" w:rsidRPr="00D56DA9">
        <w:rPr>
          <w:rFonts w:ascii="Times New Roman" w:hAnsi="Times New Roman"/>
        </w:rPr>
        <w:t xml:space="preserve"> means a duty of Customs imposed by section 32 of this Act;</w:t>
      </w:r>
      <w:r w:rsidRPr="00D56DA9">
        <w:rPr>
          <w:rFonts w:ascii="Times New Roman" w:hAnsi="Times New Roman"/>
        </w:rPr>
        <w:t>”</w:t>
      </w:r>
      <w:r w:rsidR="009842B4" w:rsidRPr="00D56DA9">
        <w:rPr>
          <w:rFonts w:ascii="Times New Roman" w:hAnsi="Times New Roman"/>
        </w:rPr>
        <w:t>; and</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b</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by omitting sub-section (6.) and inserting in its stead the following sub-sections:—</w:t>
      </w:r>
    </w:p>
    <w:p w:rsidR="009842B4" w:rsidRPr="00D56DA9" w:rsidRDefault="009D33AF" w:rsidP="00B27EB7">
      <w:pPr>
        <w:tabs>
          <w:tab w:val="left" w:pos="1710"/>
        </w:tabs>
        <w:spacing w:after="60" w:line="240" w:lineRule="auto"/>
        <w:ind w:left="1152"/>
        <w:jc w:val="both"/>
        <w:rPr>
          <w:rFonts w:ascii="Times New Roman" w:hAnsi="Times New Roman"/>
        </w:rPr>
      </w:pPr>
      <w:r w:rsidRPr="00D56DA9">
        <w:rPr>
          <w:rFonts w:ascii="Times New Roman" w:hAnsi="Times New Roman"/>
        </w:rPr>
        <w:t>“</w:t>
      </w:r>
      <w:r w:rsidR="009842B4" w:rsidRPr="00D56DA9">
        <w:rPr>
          <w:rFonts w:ascii="Times New Roman" w:hAnsi="Times New Roman"/>
        </w:rPr>
        <w:t>(6.)</w:t>
      </w:r>
      <w:r w:rsidR="00B27EB7">
        <w:rPr>
          <w:rFonts w:ascii="Times New Roman" w:hAnsi="Times New Roman"/>
        </w:rPr>
        <w:tab/>
      </w:r>
      <w:r w:rsidR="009842B4" w:rsidRPr="00D56DA9">
        <w:rPr>
          <w:rFonts w:ascii="Times New Roman" w:hAnsi="Times New Roman"/>
        </w:rPr>
        <w:t>Where—</w:t>
      </w:r>
    </w:p>
    <w:p w:rsidR="009842B4" w:rsidRPr="00D56DA9" w:rsidRDefault="009842B4" w:rsidP="00D56DA9">
      <w:pPr>
        <w:spacing w:after="60" w:line="240" w:lineRule="auto"/>
        <w:ind w:left="1872"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 two rates of duty are set out in column 3 or column 4 in the tariff classification in the First Schedule that applies to goods or two rates of duty are set out in column 4 of an item in a Part of the Fifth Schedule that applies to goods; and</w:t>
      </w:r>
    </w:p>
    <w:p w:rsidR="009842B4" w:rsidRPr="00D56DA9" w:rsidRDefault="009842B4" w:rsidP="00D56DA9">
      <w:pPr>
        <w:spacing w:after="60" w:line="240" w:lineRule="auto"/>
        <w:ind w:left="1872"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b</w:t>
      </w:r>
      <w:r w:rsidRPr="00D56DA9">
        <w:rPr>
          <w:rFonts w:ascii="Times New Roman" w:hAnsi="Times New Roman"/>
        </w:rPr>
        <w:t>)</w:t>
      </w:r>
      <w:r w:rsidR="00B0589B" w:rsidRPr="00D56DA9">
        <w:rPr>
          <w:rFonts w:ascii="Times New Roman" w:hAnsi="Times New Roman"/>
        </w:rPr>
        <w:t xml:space="preserve"> </w:t>
      </w:r>
      <w:r w:rsidRPr="00D56DA9">
        <w:rPr>
          <w:rFonts w:ascii="Times New Roman" w:hAnsi="Times New Roman"/>
        </w:rPr>
        <w:t>the second occurring rate is expressed to apply if it is lower, or is expressed to apply if it is higher, than the other rate,</w:t>
      </w:r>
    </w:p>
    <w:p w:rsidR="009842B4" w:rsidRPr="00D56DA9" w:rsidRDefault="009842B4" w:rsidP="00D56DA9">
      <w:pPr>
        <w:spacing w:after="60" w:line="240" w:lineRule="auto"/>
        <w:ind w:left="1008"/>
        <w:jc w:val="both"/>
        <w:rPr>
          <w:rFonts w:ascii="Times New Roman" w:hAnsi="Times New Roman"/>
        </w:rPr>
      </w:pPr>
      <w:r w:rsidRPr="00D56DA9">
        <w:rPr>
          <w:rFonts w:ascii="Times New Roman" w:hAnsi="Times New Roman"/>
        </w:rPr>
        <w:t>the second occurring rate applies only where the amount of duty ascertained in respect of those goods by reference to that rate is less or is greater, as the case may be, than the duty ascertained in respect of those goods by reference to that other rate.</w:t>
      </w:r>
    </w:p>
    <w:p w:rsidR="009842B4" w:rsidRPr="00D56DA9" w:rsidRDefault="009D33AF" w:rsidP="00B27EB7">
      <w:pPr>
        <w:tabs>
          <w:tab w:val="left" w:pos="1710"/>
        </w:tabs>
        <w:spacing w:after="60" w:line="240" w:lineRule="auto"/>
        <w:ind w:left="1152"/>
        <w:jc w:val="both"/>
        <w:rPr>
          <w:rFonts w:ascii="Times New Roman" w:hAnsi="Times New Roman"/>
        </w:rPr>
      </w:pPr>
      <w:r w:rsidRPr="00D56DA9">
        <w:rPr>
          <w:rFonts w:ascii="Times New Roman" w:hAnsi="Times New Roman"/>
        </w:rPr>
        <w:t>“</w:t>
      </w:r>
      <w:r w:rsidR="009842B4" w:rsidRPr="00D56DA9">
        <w:rPr>
          <w:rFonts w:ascii="Times New Roman" w:hAnsi="Times New Roman"/>
        </w:rPr>
        <w:t>(7.)</w:t>
      </w:r>
      <w:r w:rsidR="00AB3653" w:rsidRPr="00D56DA9">
        <w:rPr>
          <w:rFonts w:ascii="Times New Roman" w:hAnsi="Times New Roman"/>
        </w:rPr>
        <w:tab/>
      </w:r>
      <w:r w:rsidR="009842B4" w:rsidRPr="00D56DA9">
        <w:rPr>
          <w:rFonts w:ascii="Times New Roman" w:hAnsi="Times New Roman"/>
        </w:rPr>
        <w:t>Where—</w:t>
      </w:r>
    </w:p>
    <w:p w:rsidR="009842B4" w:rsidRPr="00D56DA9" w:rsidRDefault="009842B4" w:rsidP="00D56DA9">
      <w:pPr>
        <w:spacing w:after="60" w:line="240" w:lineRule="auto"/>
        <w:ind w:left="1872"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 in accordance with the Rules for the Interpretation of the First Schedule set out in Part I. of the First Schedule, the notes to a Division of Part II. of the First Schedule or to a Chapter of such a Division or the terms of an item, sub-item, paragraph or sub-paragraph in Part II. of the First Schedule, goods fall within a description of goods in a tariff classification in the First Schedule;</w:t>
      </w:r>
    </w:p>
    <w:p w:rsidR="009842B4" w:rsidRPr="00D56DA9" w:rsidRDefault="009842B4" w:rsidP="00D56DA9">
      <w:pPr>
        <w:spacing w:after="60" w:line="240" w:lineRule="auto"/>
        <w:ind w:left="1872"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b</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that description is specified in an item in the Fourth Schedule or in an item in a Part of the Fifth Schedule; and</w:t>
      </w:r>
    </w:p>
    <w:p w:rsidR="009842B4" w:rsidRPr="00D56DA9" w:rsidRDefault="009842B4" w:rsidP="00D56DA9">
      <w:pPr>
        <w:spacing w:after="60" w:line="240" w:lineRule="auto"/>
        <w:ind w:left="1872"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c</w:t>
      </w:r>
      <w:r w:rsidRPr="00D56DA9">
        <w:rPr>
          <w:rFonts w:ascii="Times New Roman" w:hAnsi="Times New Roman"/>
        </w:rPr>
        <w:t>) that tariff classification is specified in column 2 of that item in the Fourth Schedule or column 2 of that item in that Part of the Fifth Schedule, as the case may be,</w:t>
      </w:r>
    </w:p>
    <w:p w:rsidR="009842B4" w:rsidRPr="00D56DA9" w:rsidRDefault="009842B4" w:rsidP="00D56DA9">
      <w:pPr>
        <w:spacing w:after="60" w:line="240" w:lineRule="auto"/>
        <w:ind w:left="1008"/>
        <w:jc w:val="both"/>
        <w:rPr>
          <w:rFonts w:ascii="Times New Roman" w:hAnsi="Times New Roman"/>
        </w:rPr>
      </w:pPr>
      <w:r w:rsidRPr="00D56DA9">
        <w:rPr>
          <w:rFonts w:ascii="Times New Roman" w:hAnsi="Times New Roman"/>
        </w:rPr>
        <w:t>those goods shall, unless the contrary intention appears, be deemed to fall within that description as specified in that item in the Fourth Schedule or that item in that Part of the Fifth Schedule, as the case may be.</w:t>
      </w:r>
      <w:r w:rsidR="009D33AF" w:rsidRPr="00D56DA9">
        <w:rPr>
          <w:rFonts w:ascii="Times New Roman" w:hAnsi="Times New Roman"/>
        </w:rPr>
        <w:t>”</w:t>
      </w:r>
      <w:r w:rsidRPr="00D56DA9">
        <w:rPr>
          <w:rFonts w:ascii="Times New Roman" w:hAnsi="Times New Roman"/>
        </w:rPr>
        <w:t>.</w:t>
      </w:r>
    </w:p>
    <w:p w:rsidR="00D93202" w:rsidRPr="00D56DA9" w:rsidRDefault="00D93202" w:rsidP="00D56DA9">
      <w:pPr>
        <w:spacing w:line="240" w:lineRule="auto"/>
        <w:rPr>
          <w:rFonts w:ascii="Times New Roman" w:hAnsi="Times New Roman"/>
        </w:rPr>
      </w:pPr>
      <w:r w:rsidRPr="00D56DA9">
        <w:rPr>
          <w:rFonts w:ascii="Times New Roman" w:hAnsi="Times New Roman"/>
        </w:rPr>
        <w:br w:type="page"/>
      </w:r>
    </w:p>
    <w:p w:rsidR="009842B4" w:rsidRPr="00D56DA9" w:rsidRDefault="00B0589B" w:rsidP="00D56DA9">
      <w:pPr>
        <w:spacing w:before="120" w:after="60" w:line="240" w:lineRule="auto"/>
        <w:jc w:val="both"/>
        <w:rPr>
          <w:rFonts w:ascii="Times New Roman" w:hAnsi="Times New Roman"/>
          <w:sz w:val="20"/>
        </w:rPr>
      </w:pPr>
      <w:r w:rsidRPr="00D56DA9">
        <w:rPr>
          <w:rFonts w:ascii="Times New Roman" w:hAnsi="Times New Roman"/>
          <w:b/>
          <w:i/>
          <w:sz w:val="20"/>
        </w:rPr>
        <w:lastRenderedPageBreak/>
        <w:t xml:space="preserve">Ad valorem </w:t>
      </w:r>
      <w:r w:rsidRPr="00D56DA9">
        <w:rPr>
          <w:rFonts w:ascii="Times New Roman" w:hAnsi="Times New Roman"/>
          <w:b/>
          <w:sz w:val="20"/>
        </w:rPr>
        <w:t>duties.</w:t>
      </w:r>
    </w:p>
    <w:p w:rsidR="009842B4" w:rsidRPr="00D56DA9" w:rsidRDefault="00B0589B" w:rsidP="00D56DA9">
      <w:pPr>
        <w:spacing w:after="0" w:line="240" w:lineRule="auto"/>
        <w:ind w:firstLine="432"/>
        <w:jc w:val="both"/>
        <w:rPr>
          <w:rFonts w:ascii="Times New Roman" w:hAnsi="Times New Roman"/>
        </w:rPr>
      </w:pPr>
      <w:r w:rsidRPr="00D56DA9">
        <w:rPr>
          <w:rFonts w:ascii="Times New Roman" w:hAnsi="Times New Roman"/>
          <w:b/>
        </w:rPr>
        <w:t>5.</w:t>
      </w:r>
      <w:r w:rsidR="00D93202" w:rsidRPr="00D56DA9">
        <w:rPr>
          <w:rFonts w:ascii="Times New Roman" w:hAnsi="Times New Roman"/>
        </w:rPr>
        <w:tab/>
      </w:r>
      <w:r w:rsidR="009842B4" w:rsidRPr="00D56DA9">
        <w:rPr>
          <w:rFonts w:ascii="Times New Roman" w:hAnsi="Times New Roman"/>
        </w:rPr>
        <w:t>Section 7 of the Principal Act is amended by omitting from sub</w:t>
      </w:r>
      <w:r w:rsidR="008A042D">
        <w:rPr>
          <w:rFonts w:ascii="Times New Roman" w:hAnsi="Times New Roman"/>
        </w:rPr>
        <w:t>-</w:t>
      </w:r>
      <w:r w:rsidR="009842B4" w:rsidRPr="00D56DA9">
        <w:rPr>
          <w:rFonts w:ascii="Times New Roman" w:hAnsi="Times New Roman"/>
        </w:rPr>
        <w:t xml:space="preserve">section (1.) the words </w:t>
      </w:r>
      <w:r w:rsidR="009D33AF" w:rsidRPr="00D56DA9">
        <w:rPr>
          <w:rFonts w:ascii="Times New Roman" w:hAnsi="Times New Roman"/>
        </w:rPr>
        <w:t>“</w:t>
      </w:r>
      <w:r w:rsidR="009842B4" w:rsidRPr="00D56DA9">
        <w:rPr>
          <w:rFonts w:ascii="Times New Roman" w:hAnsi="Times New Roman"/>
        </w:rPr>
        <w:t>or in the Second Schedule</w:t>
      </w:r>
      <w:r w:rsidR="009D33AF" w:rsidRPr="00D56DA9">
        <w:rPr>
          <w:rFonts w:ascii="Times New Roman" w:hAnsi="Times New Roman"/>
        </w:rPr>
        <w:t>”</w:t>
      </w:r>
      <w:r w:rsidR="009842B4" w:rsidRPr="00D56DA9">
        <w:rPr>
          <w:rFonts w:ascii="Times New Roman" w:hAnsi="Times New Roman"/>
        </w:rPr>
        <w:t xml:space="preserve"> and inserting in their stead </w:t>
      </w:r>
      <w:r w:rsidR="009D33AF" w:rsidRPr="00D56DA9">
        <w:rPr>
          <w:rFonts w:ascii="Times New Roman" w:hAnsi="Times New Roman"/>
        </w:rPr>
        <w:t>“</w:t>
      </w:r>
      <w:r w:rsidR="009842B4" w:rsidRPr="00D56DA9">
        <w:rPr>
          <w:rFonts w:ascii="Times New Roman" w:hAnsi="Times New Roman"/>
        </w:rPr>
        <w:t>, in the Second Schedule or in the Fifth Schedule</w:t>
      </w:r>
      <w:r w:rsidR="009D33AF" w:rsidRPr="00D56DA9">
        <w:rPr>
          <w:rFonts w:ascii="Times New Roman" w:hAnsi="Times New Roman"/>
        </w:rPr>
        <w:t>”</w:t>
      </w:r>
      <w:r w:rsidR="009842B4" w:rsidRPr="00D56DA9">
        <w:rPr>
          <w:rFonts w:ascii="Times New Roman" w:hAnsi="Times New Roman"/>
        </w:rPr>
        <w:t>.</w:t>
      </w:r>
    </w:p>
    <w:p w:rsidR="009842B4" w:rsidRPr="00B27EB7" w:rsidRDefault="009D33AF" w:rsidP="00B27EB7">
      <w:pPr>
        <w:spacing w:before="120" w:after="60" w:line="240" w:lineRule="auto"/>
        <w:jc w:val="both"/>
        <w:rPr>
          <w:rFonts w:ascii="Times New Roman" w:hAnsi="Times New Roman" w:cs="Times New Roman"/>
          <w:b/>
          <w:sz w:val="20"/>
        </w:rPr>
      </w:pPr>
      <w:r w:rsidRPr="00B27EB7">
        <w:rPr>
          <w:rFonts w:ascii="Times New Roman" w:hAnsi="Times New Roman" w:cs="Times New Roman"/>
          <w:b/>
          <w:sz w:val="20"/>
        </w:rPr>
        <w:t>“</w:t>
      </w:r>
      <w:r w:rsidR="00B0589B" w:rsidRPr="00B27EB7">
        <w:rPr>
          <w:rFonts w:ascii="Times New Roman" w:hAnsi="Times New Roman" w:cs="Times New Roman"/>
          <w:b/>
          <w:sz w:val="20"/>
        </w:rPr>
        <w:t>Free</w:t>
      </w:r>
      <w:r w:rsidRPr="00B27EB7">
        <w:rPr>
          <w:rFonts w:ascii="Times New Roman" w:hAnsi="Times New Roman" w:cs="Times New Roman"/>
          <w:b/>
          <w:sz w:val="20"/>
        </w:rPr>
        <w:t>”</w:t>
      </w:r>
      <w:r w:rsidR="00B0589B" w:rsidRPr="00B27EB7">
        <w:rPr>
          <w:rFonts w:ascii="Times New Roman" w:hAnsi="Times New Roman" w:cs="Times New Roman"/>
          <w:b/>
          <w:sz w:val="20"/>
        </w:rPr>
        <w:t xml:space="preserve"> rates, &amp;c.</w:t>
      </w:r>
    </w:p>
    <w:p w:rsidR="009842B4" w:rsidRPr="00D56DA9" w:rsidRDefault="00B0589B" w:rsidP="00D56DA9">
      <w:pPr>
        <w:spacing w:after="60" w:line="240" w:lineRule="auto"/>
        <w:ind w:firstLine="432"/>
        <w:jc w:val="both"/>
        <w:rPr>
          <w:rFonts w:ascii="Times New Roman" w:hAnsi="Times New Roman"/>
        </w:rPr>
      </w:pPr>
      <w:r w:rsidRPr="00D56DA9">
        <w:rPr>
          <w:rFonts w:ascii="Times New Roman" w:hAnsi="Times New Roman"/>
          <w:b/>
        </w:rPr>
        <w:t>6.</w:t>
      </w:r>
      <w:r w:rsidR="00D93202" w:rsidRPr="00D56DA9">
        <w:rPr>
          <w:rFonts w:ascii="Times New Roman" w:hAnsi="Times New Roman"/>
        </w:rPr>
        <w:tab/>
      </w:r>
      <w:r w:rsidR="009842B4" w:rsidRPr="00D56DA9">
        <w:rPr>
          <w:rFonts w:ascii="Times New Roman" w:hAnsi="Times New Roman"/>
        </w:rPr>
        <w:t>Section 9 of the Principal Act is repealed and the following section inserted in its stead:—</w:t>
      </w:r>
    </w:p>
    <w:p w:rsidR="009842B4" w:rsidRPr="00D56DA9" w:rsidRDefault="009D33AF" w:rsidP="00D56DA9">
      <w:pPr>
        <w:spacing w:after="60" w:line="240" w:lineRule="auto"/>
        <w:ind w:firstLine="432"/>
        <w:jc w:val="both"/>
        <w:rPr>
          <w:rFonts w:ascii="Times New Roman" w:hAnsi="Times New Roman"/>
        </w:rPr>
      </w:pPr>
      <w:r w:rsidRPr="00D56DA9">
        <w:rPr>
          <w:rFonts w:ascii="Times New Roman" w:hAnsi="Times New Roman"/>
        </w:rPr>
        <w:t>“</w:t>
      </w:r>
      <w:r w:rsidR="009842B4" w:rsidRPr="00D56DA9">
        <w:rPr>
          <w:rFonts w:ascii="Times New Roman" w:hAnsi="Times New Roman"/>
        </w:rPr>
        <w:t>9.—(1.)</w:t>
      </w:r>
      <w:r w:rsidR="00AB3653" w:rsidRPr="00D56DA9">
        <w:rPr>
          <w:rFonts w:ascii="Times New Roman" w:hAnsi="Times New Roman"/>
        </w:rPr>
        <w:tab/>
      </w:r>
      <w:r w:rsidR="009842B4" w:rsidRPr="00D56DA9">
        <w:rPr>
          <w:rFonts w:ascii="Times New Roman" w:hAnsi="Times New Roman"/>
        </w:rPr>
        <w:t xml:space="preserve">Where the word </w:t>
      </w:r>
      <w:r w:rsidRPr="00D56DA9">
        <w:rPr>
          <w:rFonts w:ascii="Times New Roman" w:hAnsi="Times New Roman"/>
        </w:rPr>
        <w:t>‘</w:t>
      </w:r>
      <w:r w:rsidR="009842B4" w:rsidRPr="00D56DA9">
        <w:rPr>
          <w:rFonts w:ascii="Times New Roman" w:hAnsi="Times New Roman"/>
        </w:rPr>
        <w:t>Free</w:t>
      </w:r>
      <w:r w:rsidRPr="00D56DA9">
        <w:rPr>
          <w:rFonts w:ascii="Times New Roman" w:hAnsi="Times New Roman"/>
        </w:rPr>
        <w:t>’</w:t>
      </w:r>
      <w:r w:rsidR="009842B4" w:rsidRPr="00D56DA9">
        <w:rPr>
          <w:rFonts w:ascii="Times New Roman" w:hAnsi="Times New Roman"/>
        </w:rPr>
        <w:t xml:space="preserve"> is set out in—</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 column 3 or column 4 in the First Schedule;</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b</w:t>
      </w:r>
      <w:r w:rsidRPr="00D56DA9">
        <w:rPr>
          <w:rFonts w:ascii="Times New Roman" w:hAnsi="Times New Roman"/>
        </w:rPr>
        <w:t>) column 3 or column 4 in Part I. of the Second Schedule; or</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c</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column 4 of the Fifth Schedule,</w:t>
      </w:r>
    </w:p>
    <w:p w:rsidR="009842B4" w:rsidRPr="00D56DA9" w:rsidRDefault="009842B4" w:rsidP="00D56DA9">
      <w:pPr>
        <w:spacing w:after="60" w:line="240" w:lineRule="auto"/>
        <w:jc w:val="both"/>
        <w:rPr>
          <w:rFonts w:ascii="Times New Roman" w:hAnsi="Times New Roman"/>
        </w:rPr>
      </w:pPr>
      <w:r w:rsidRPr="00D56DA9">
        <w:rPr>
          <w:rFonts w:ascii="Times New Roman" w:hAnsi="Times New Roman"/>
        </w:rPr>
        <w:t>that word shall, unless the contrary intention appears, be deemed, for the purposes of this Act or any other law of the Commonwealth, to be a rate of duty.</w:t>
      </w:r>
    </w:p>
    <w:p w:rsidR="009842B4" w:rsidRPr="00D56DA9" w:rsidRDefault="009D33AF" w:rsidP="00D56DA9">
      <w:pPr>
        <w:tabs>
          <w:tab w:val="left" w:pos="990"/>
        </w:tabs>
        <w:spacing w:after="60" w:line="240" w:lineRule="auto"/>
        <w:ind w:firstLine="432"/>
        <w:jc w:val="both"/>
        <w:rPr>
          <w:rFonts w:ascii="Times New Roman" w:hAnsi="Times New Roman"/>
        </w:rPr>
      </w:pPr>
      <w:r w:rsidRPr="00D56DA9">
        <w:rPr>
          <w:rFonts w:ascii="Times New Roman" w:hAnsi="Times New Roman"/>
        </w:rPr>
        <w:t>“</w:t>
      </w:r>
      <w:r w:rsidR="009842B4" w:rsidRPr="00D56DA9">
        <w:rPr>
          <w:rFonts w:ascii="Times New Roman" w:hAnsi="Times New Roman"/>
        </w:rPr>
        <w:t>(2.)</w:t>
      </w:r>
      <w:r w:rsidR="00840A67" w:rsidRPr="00D56DA9">
        <w:rPr>
          <w:rFonts w:ascii="Times New Roman" w:hAnsi="Times New Roman"/>
        </w:rPr>
        <w:tab/>
      </w:r>
      <w:r w:rsidR="009842B4" w:rsidRPr="00D56DA9">
        <w:rPr>
          <w:rFonts w:ascii="Times New Roman" w:hAnsi="Times New Roman"/>
        </w:rPr>
        <w:t>Any words, or words and figures, set out in—</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column 3 or column 4 in the First Schedule;</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b</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column 3 or column 4 in Part I. of the Second Schedule;</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c</w:t>
      </w:r>
      <w:r w:rsidRPr="00D56DA9">
        <w:rPr>
          <w:rFonts w:ascii="Times New Roman" w:hAnsi="Times New Roman"/>
        </w:rPr>
        <w:t>) column 4 of the Fifth Schedule; or</w:t>
      </w:r>
    </w:p>
    <w:p w:rsidR="005451C1"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d</w:t>
      </w:r>
      <w:r w:rsidRPr="00D56DA9">
        <w:rPr>
          <w:rFonts w:ascii="Times New Roman" w:hAnsi="Times New Roman"/>
        </w:rPr>
        <w:t>) a direction under sub-section (1.) of section 24 of this Act,</w:t>
      </w:r>
    </w:p>
    <w:p w:rsidR="009842B4" w:rsidRPr="00D56DA9" w:rsidRDefault="009842B4" w:rsidP="00D56DA9">
      <w:pPr>
        <w:spacing w:after="0" w:line="240" w:lineRule="auto"/>
        <w:jc w:val="both"/>
        <w:rPr>
          <w:rFonts w:ascii="Times New Roman" w:hAnsi="Times New Roman"/>
        </w:rPr>
      </w:pPr>
      <w:r w:rsidRPr="00D56DA9">
        <w:rPr>
          <w:rFonts w:ascii="Times New Roman" w:hAnsi="Times New Roman"/>
        </w:rPr>
        <w:t>being words, or words and figures, that enable the duty to be ascertained in respect of goods, whether by reference to a rate or rates of duty or otherwise, shall, unless the contrary intention appears, be deemed, for the purposes of this Act or any other law of the Commonwealth, to be a rate of duty.</w:t>
      </w:r>
      <w:r w:rsidR="009D33AF" w:rsidRPr="00D56DA9">
        <w:rPr>
          <w:rFonts w:ascii="Times New Roman" w:hAnsi="Times New Roman"/>
        </w:rPr>
        <w:t>”</w:t>
      </w:r>
      <w:r w:rsidRPr="00D56DA9">
        <w:rPr>
          <w:rFonts w:ascii="Times New Roman" w:hAnsi="Times New Roman"/>
        </w:rPr>
        <w:t>.</w:t>
      </w:r>
    </w:p>
    <w:p w:rsidR="009842B4" w:rsidRPr="00B27EB7" w:rsidRDefault="00B0589B" w:rsidP="00B27EB7">
      <w:pPr>
        <w:spacing w:before="120" w:after="60" w:line="240" w:lineRule="auto"/>
        <w:jc w:val="both"/>
        <w:rPr>
          <w:rFonts w:ascii="Times New Roman" w:hAnsi="Times New Roman" w:cs="Times New Roman"/>
          <w:b/>
          <w:sz w:val="20"/>
        </w:rPr>
      </w:pPr>
      <w:r w:rsidRPr="00B27EB7">
        <w:rPr>
          <w:rFonts w:ascii="Times New Roman" w:hAnsi="Times New Roman" w:cs="Times New Roman"/>
          <w:b/>
          <w:sz w:val="20"/>
        </w:rPr>
        <w:t>Rates effective from and including, or to and including, specified dat</w:t>
      </w:r>
      <w:r w:rsidR="00840A67" w:rsidRPr="00B27EB7">
        <w:rPr>
          <w:rFonts w:ascii="Times New Roman" w:hAnsi="Times New Roman" w:cs="Times New Roman"/>
          <w:b/>
          <w:sz w:val="20"/>
        </w:rPr>
        <w:t>es</w:t>
      </w:r>
      <w:r w:rsidRPr="00B27EB7">
        <w:rPr>
          <w:rFonts w:ascii="Times New Roman" w:hAnsi="Times New Roman" w:cs="Times New Roman"/>
          <w:b/>
          <w:sz w:val="20"/>
        </w:rPr>
        <w:t>.</w:t>
      </w:r>
    </w:p>
    <w:p w:rsidR="009842B4" w:rsidRPr="00D56DA9" w:rsidRDefault="00B0589B" w:rsidP="00D56DA9">
      <w:pPr>
        <w:spacing w:after="0" w:line="240" w:lineRule="auto"/>
        <w:ind w:firstLine="432"/>
        <w:jc w:val="both"/>
        <w:rPr>
          <w:rFonts w:ascii="Times New Roman" w:hAnsi="Times New Roman"/>
        </w:rPr>
      </w:pPr>
      <w:r w:rsidRPr="00D56DA9">
        <w:rPr>
          <w:rFonts w:ascii="Times New Roman" w:hAnsi="Times New Roman"/>
          <w:b/>
        </w:rPr>
        <w:t>7.</w:t>
      </w:r>
      <w:r w:rsidR="005451C1" w:rsidRPr="00D56DA9">
        <w:rPr>
          <w:rFonts w:ascii="Times New Roman" w:hAnsi="Times New Roman"/>
        </w:rPr>
        <w:tab/>
      </w:r>
      <w:r w:rsidR="009842B4" w:rsidRPr="00D56DA9">
        <w:rPr>
          <w:rFonts w:ascii="Times New Roman" w:hAnsi="Times New Roman"/>
        </w:rPr>
        <w:t>Section 9</w:t>
      </w:r>
      <w:r w:rsidRPr="00D56DA9">
        <w:rPr>
          <w:rFonts w:ascii="Times New Roman" w:hAnsi="Times New Roman"/>
          <w:smallCaps/>
        </w:rPr>
        <w:t xml:space="preserve">a </w:t>
      </w:r>
      <w:r w:rsidR="009842B4" w:rsidRPr="00D56DA9">
        <w:rPr>
          <w:rFonts w:ascii="Times New Roman" w:hAnsi="Times New Roman"/>
        </w:rPr>
        <w:t>of the Principal Act is amended by inserting in sub</w:t>
      </w:r>
      <w:r w:rsidR="008A042D">
        <w:rPr>
          <w:rFonts w:ascii="Times New Roman" w:hAnsi="Times New Roman"/>
        </w:rPr>
        <w:t>-</w:t>
      </w:r>
      <w:r w:rsidR="009842B4" w:rsidRPr="00D56DA9">
        <w:rPr>
          <w:rFonts w:ascii="Times New Roman" w:hAnsi="Times New Roman"/>
        </w:rPr>
        <w:t xml:space="preserve">section (1.), after the word </w:t>
      </w:r>
      <w:r w:rsidR="009D33AF" w:rsidRPr="00D56DA9">
        <w:rPr>
          <w:rFonts w:ascii="Times New Roman" w:hAnsi="Times New Roman"/>
        </w:rPr>
        <w:t>“</w:t>
      </w:r>
      <w:r w:rsidR="009842B4" w:rsidRPr="00D56DA9">
        <w:rPr>
          <w:rFonts w:ascii="Times New Roman" w:hAnsi="Times New Roman"/>
        </w:rPr>
        <w:t>Schedule</w:t>
      </w:r>
      <w:r w:rsidR="009D33AF" w:rsidRPr="00D56DA9">
        <w:rPr>
          <w:rFonts w:ascii="Times New Roman" w:hAnsi="Times New Roman"/>
        </w:rPr>
        <w:t>”</w:t>
      </w:r>
      <w:r w:rsidR="009842B4" w:rsidRPr="00D56DA9">
        <w:rPr>
          <w:rFonts w:ascii="Times New Roman" w:hAnsi="Times New Roman"/>
        </w:rPr>
        <w:t xml:space="preserve"> (wherever occurring), the words </w:t>
      </w:r>
      <w:r w:rsidR="009D33AF" w:rsidRPr="00D56DA9">
        <w:rPr>
          <w:rFonts w:ascii="Times New Roman" w:hAnsi="Times New Roman"/>
        </w:rPr>
        <w:t>“</w:t>
      </w:r>
      <w:r w:rsidR="009842B4" w:rsidRPr="00D56DA9">
        <w:rPr>
          <w:rFonts w:ascii="Times New Roman" w:hAnsi="Times New Roman"/>
        </w:rPr>
        <w:t>or in column 4 in the Fifth Schedule</w:t>
      </w:r>
      <w:r w:rsidR="009D33AF" w:rsidRPr="00D56DA9">
        <w:rPr>
          <w:rFonts w:ascii="Times New Roman" w:hAnsi="Times New Roman"/>
        </w:rPr>
        <w:t>”</w:t>
      </w:r>
      <w:r w:rsidR="009842B4" w:rsidRPr="00D56DA9">
        <w:rPr>
          <w:rFonts w:ascii="Times New Roman" w:hAnsi="Times New Roman"/>
        </w:rPr>
        <w:t>.</w:t>
      </w:r>
    </w:p>
    <w:p w:rsidR="009842B4" w:rsidRPr="00D56DA9" w:rsidRDefault="00B0589B" w:rsidP="00D56DA9">
      <w:pPr>
        <w:spacing w:before="120" w:after="60" w:line="240" w:lineRule="auto"/>
        <w:jc w:val="both"/>
        <w:rPr>
          <w:rFonts w:ascii="Times New Roman" w:hAnsi="Times New Roman"/>
          <w:sz w:val="20"/>
        </w:rPr>
      </w:pPr>
      <w:r w:rsidRPr="00D56DA9">
        <w:rPr>
          <w:rFonts w:ascii="Times New Roman" w:hAnsi="Times New Roman"/>
          <w:b/>
          <w:sz w:val="20"/>
        </w:rPr>
        <w:t>Declared preference countries.</w:t>
      </w:r>
    </w:p>
    <w:p w:rsidR="009842B4" w:rsidRPr="00D56DA9" w:rsidRDefault="00B0589B" w:rsidP="00D56DA9">
      <w:pPr>
        <w:spacing w:after="0" w:line="240" w:lineRule="auto"/>
        <w:ind w:firstLine="432"/>
        <w:jc w:val="both"/>
        <w:rPr>
          <w:rFonts w:ascii="Times New Roman" w:hAnsi="Times New Roman"/>
        </w:rPr>
      </w:pPr>
      <w:r w:rsidRPr="00D56DA9">
        <w:rPr>
          <w:rFonts w:ascii="Times New Roman" w:hAnsi="Times New Roman"/>
          <w:b/>
        </w:rPr>
        <w:t>8.</w:t>
      </w:r>
      <w:r w:rsidR="005451C1" w:rsidRPr="00D56DA9">
        <w:rPr>
          <w:rFonts w:ascii="Times New Roman" w:hAnsi="Times New Roman"/>
        </w:rPr>
        <w:tab/>
      </w:r>
      <w:r w:rsidR="009842B4" w:rsidRPr="00D56DA9">
        <w:rPr>
          <w:rFonts w:ascii="Times New Roman" w:hAnsi="Times New Roman"/>
        </w:rPr>
        <w:t>Section 10 of the Principal Act is amended by inserting at the end thereof the following sub-section:—</w:t>
      </w:r>
    </w:p>
    <w:p w:rsidR="009842B4" w:rsidRPr="00D56DA9" w:rsidRDefault="009D33AF" w:rsidP="00D56DA9">
      <w:pPr>
        <w:tabs>
          <w:tab w:val="left" w:pos="900"/>
        </w:tabs>
        <w:spacing w:after="0" w:line="240" w:lineRule="auto"/>
        <w:ind w:firstLine="288"/>
        <w:jc w:val="both"/>
        <w:rPr>
          <w:rFonts w:ascii="Times New Roman" w:hAnsi="Times New Roman"/>
        </w:rPr>
      </w:pPr>
      <w:r w:rsidRPr="00D56DA9">
        <w:rPr>
          <w:rFonts w:ascii="Times New Roman" w:hAnsi="Times New Roman"/>
        </w:rPr>
        <w:t>“</w:t>
      </w:r>
      <w:r w:rsidR="009842B4" w:rsidRPr="00D56DA9">
        <w:rPr>
          <w:rFonts w:ascii="Times New Roman" w:hAnsi="Times New Roman"/>
        </w:rPr>
        <w:t>(5.)</w:t>
      </w:r>
      <w:r w:rsidR="00840A67" w:rsidRPr="00D56DA9">
        <w:rPr>
          <w:rFonts w:ascii="Times New Roman" w:hAnsi="Times New Roman"/>
        </w:rPr>
        <w:tab/>
      </w:r>
      <w:r w:rsidR="009842B4" w:rsidRPr="00D56DA9">
        <w:rPr>
          <w:rFonts w:ascii="Times New Roman" w:hAnsi="Times New Roman"/>
        </w:rPr>
        <w:t>Goods shall not be treated as the produce or manufacture of a declared preference country for the purposes of this Act unless, at the time the goods are entered for home consumption, the order under sub-section (1.) of this section in which the declared preference country is specified has effect or is deemed to have had effect.</w:t>
      </w:r>
      <w:r w:rsidRPr="00D56DA9">
        <w:rPr>
          <w:rFonts w:ascii="Times New Roman" w:hAnsi="Times New Roman"/>
        </w:rPr>
        <w:t>”</w:t>
      </w:r>
      <w:r w:rsidR="009842B4" w:rsidRPr="00D56DA9">
        <w:rPr>
          <w:rFonts w:ascii="Times New Roman" w:hAnsi="Times New Roman"/>
        </w:rPr>
        <w:t>.</w:t>
      </w:r>
    </w:p>
    <w:p w:rsidR="009842B4" w:rsidRPr="00B27EB7" w:rsidRDefault="00B0589B" w:rsidP="00B27EB7">
      <w:pPr>
        <w:spacing w:before="120" w:after="60" w:line="240" w:lineRule="auto"/>
        <w:jc w:val="both"/>
        <w:rPr>
          <w:rFonts w:ascii="Times New Roman" w:hAnsi="Times New Roman" w:cs="Times New Roman"/>
          <w:b/>
          <w:sz w:val="20"/>
        </w:rPr>
      </w:pPr>
      <w:r w:rsidRPr="00B27EB7">
        <w:rPr>
          <w:rFonts w:ascii="Times New Roman" w:hAnsi="Times New Roman" w:cs="Times New Roman"/>
          <w:b/>
          <w:sz w:val="20"/>
        </w:rPr>
        <w:t>Abbreviation of names of countries.</w:t>
      </w:r>
    </w:p>
    <w:p w:rsidR="009842B4" w:rsidRPr="00D56DA9" w:rsidRDefault="00B0589B" w:rsidP="00D56DA9">
      <w:pPr>
        <w:spacing w:after="0" w:line="240" w:lineRule="auto"/>
        <w:ind w:firstLine="432"/>
        <w:jc w:val="both"/>
        <w:rPr>
          <w:rFonts w:ascii="Times New Roman" w:hAnsi="Times New Roman"/>
        </w:rPr>
      </w:pPr>
      <w:r w:rsidRPr="00D56DA9">
        <w:rPr>
          <w:rFonts w:ascii="Times New Roman" w:hAnsi="Times New Roman"/>
          <w:b/>
        </w:rPr>
        <w:t>9.</w:t>
      </w:r>
      <w:r w:rsidR="005451C1" w:rsidRPr="00D56DA9">
        <w:rPr>
          <w:rFonts w:ascii="Times New Roman" w:hAnsi="Times New Roman"/>
        </w:rPr>
        <w:tab/>
      </w:r>
      <w:r w:rsidR="009842B4" w:rsidRPr="00D56DA9">
        <w:rPr>
          <w:rFonts w:ascii="Times New Roman" w:hAnsi="Times New Roman"/>
        </w:rPr>
        <w:t>Section 12 of the Principal Act is repealed.</w:t>
      </w:r>
    </w:p>
    <w:p w:rsidR="009842B4" w:rsidRPr="00B27EB7" w:rsidRDefault="00B0589B" w:rsidP="00B27EB7">
      <w:pPr>
        <w:spacing w:before="120" w:after="60" w:line="240" w:lineRule="auto"/>
        <w:jc w:val="both"/>
        <w:rPr>
          <w:rFonts w:ascii="Times New Roman" w:hAnsi="Times New Roman" w:cs="Times New Roman"/>
          <w:b/>
          <w:sz w:val="20"/>
        </w:rPr>
      </w:pPr>
      <w:r w:rsidRPr="00B27EB7">
        <w:rPr>
          <w:rFonts w:ascii="Times New Roman" w:hAnsi="Times New Roman" w:cs="Times New Roman"/>
          <w:b/>
          <w:sz w:val="20"/>
        </w:rPr>
        <w:t>Ordinary preferential rates of duty.</w:t>
      </w:r>
    </w:p>
    <w:p w:rsidR="009842B4" w:rsidRPr="00D56DA9" w:rsidRDefault="00B0589B" w:rsidP="00D56DA9">
      <w:pPr>
        <w:tabs>
          <w:tab w:val="left" w:pos="810"/>
        </w:tabs>
        <w:spacing w:after="0" w:line="240" w:lineRule="auto"/>
        <w:ind w:firstLine="432"/>
        <w:jc w:val="both"/>
        <w:rPr>
          <w:rFonts w:ascii="Times New Roman" w:hAnsi="Times New Roman"/>
        </w:rPr>
      </w:pPr>
      <w:r w:rsidRPr="00D56DA9">
        <w:rPr>
          <w:rFonts w:ascii="Times New Roman" w:hAnsi="Times New Roman"/>
          <w:b/>
        </w:rPr>
        <w:t>10.</w:t>
      </w:r>
      <w:r w:rsidR="005451C1" w:rsidRPr="00D56DA9">
        <w:rPr>
          <w:rFonts w:ascii="Times New Roman" w:hAnsi="Times New Roman"/>
          <w:b/>
        </w:rPr>
        <w:tab/>
      </w:r>
      <w:r w:rsidR="009842B4" w:rsidRPr="00D56DA9">
        <w:rPr>
          <w:rFonts w:ascii="Times New Roman" w:hAnsi="Times New Roman"/>
        </w:rPr>
        <w:t>Section 17 of the Principal Act is amended—</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 xml:space="preserve">by omitting from sub-section (1.) the words </w:t>
      </w:r>
      <w:r w:rsidR="009D33AF" w:rsidRPr="00D56DA9">
        <w:rPr>
          <w:rFonts w:ascii="Times New Roman" w:hAnsi="Times New Roman"/>
        </w:rPr>
        <w:t>“</w:t>
      </w:r>
      <w:r w:rsidRPr="00D56DA9">
        <w:rPr>
          <w:rFonts w:ascii="Times New Roman" w:hAnsi="Times New Roman"/>
        </w:rPr>
        <w:t>Subject to</w:t>
      </w:r>
      <w:r w:rsidR="009D33AF" w:rsidRPr="00D56DA9">
        <w:rPr>
          <w:rFonts w:ascii="Times New Roman" w:hAnsi="Times New Roman"/>
        </w:rPr>
        <w:t>”</w:t>
      </w:r>
      <w:r w:rsidRPr="00D56DA9">
        <w:rPr>
          <w:rFonts w:ascii="Times New Roman" w:hAnsi="Times New Roman"/>
        </w:rPr>
        <w:t xml:space="preserve"> and inserting in their stead the words </w:t>
      </w:r>
      <w:r w:rsidR="009D33AF" w:rsidRPr="00D56DA9">
        <w:rPr>
          <w:rFonts w:ascii="Times New Roman" w:hAnsi="Times New Roman"/>
        </w:rPr>
        <w:t>“</w:t>
      </w:r>
      <w:r w:rsidRPr="00D56DA9">
        <w:rPr>
          <w:rFonts w:ascii="Times New Roman" w:hAnsi="Times New Roman"/>
        </w:rPr>
        <w:t>Notwithstanding the last preceding section but subject to the other provisions of</w:t>
      </w:r>
      <w:r w:rsidR="009D33AF" w:rsidRPr="00D56DA9">
        <w:rPr>
          <w:rFonts w:ascii="Times New Roman" w:hAnsi="Times New Roman"/>
        </w:rPr>
        <w:t>”</w:t>
      </w:r>
      <w:r w:rsidRPr="00D56DA9">
        <w:rPr>
          <w:rFonts w:ascii="Times New Roman" w:hAnsi="Times New Roman"/>
        </w:rPr>
        <w:t>; and</w:t>
      </w:r>
    </w:p>
    <w:p w:rsidR="005451C1" w:rsidRPr="00D56DA9" w:rsidRDefault="005451C1" w:rsidP="00D56DA9">
      <w:pPr>
        <w:spacing w:line="240" w:lineRule="auto"/>
        <w:rPr>
          <w:rFonts w:ascii="Times New Roman" w:hAnsi="Times New Roman"/>
        </w:rPr>
      </w:pPr>
      <w:r w:rsidRPr="00D56DA9">
        <w:rPr>
          <w:rFonts w:ascii="Times New Roman" w:hAnsi="Times New Roman"/>
        </w:rPr>
        <w:br w:type="page"/>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lastRenderedPageBreak/>
        <w:t>(</w:t>
      </w:r>
      <w:r w:rsidR="00B0589B" w:rsidRPr="00D56DA9">
        <w:rPr>
          <w:rFonts w:ascii="Times New Roman" w:hAnsi="Times New Roman"/>
          <w:i/>
        </w:rPr>
        <w:t>b</w:t>
      </w:r>
      <w:r w:rsidRPr="00D56DA9">
        <w:rPr>
          <w:rFonts w:ascii="Times New Roman" w:hAnsi="Times New Roman"/>
        </w:rPr>
        <w:t>) by omitting sub-sections (3.), (4.) and (5.) and inserting in their stead the following sub-section:—</w:t>
      </w:r>
    </w:p>
    <w:p w:rsidR="009842B4" w:rsidRPr="00D56DA9" w:rsidRDefault="009D33AF" w:rsidP="00D56DA9">
      <w:pPr>
        <w:tabs>
          <w:tab w:val="left" w:pos="1530"/>
        </w:tabs>
        <w:spacing w:after="60" w:line="240" w:lineRule="auto"/>
        <w:ind w:left="1584" w:hanging="432"/>
        <w:jc w:val="both"/>
        <w:rPr>
          <w:rFonts w:ascii="Times New Roman" w:hAnsi="Times New Roman"/>
        </w:rPr>
      </w:pPr>
      <w:r w:rsidRPr="00D56DA9">
        <w:rPr>
          <w:rFonts w:ascii="Times New Roman" w:hAnsi="Times New Roman"/>
        </w:rPr>
        <w:t>“</w:t>
      </w:r>
      <w:r w:rsidR="009842B4" w:rsidRPr="00D56DA9">
        <w:rPr>
          <w:rFonts w:ascii="Times New Roman" w:hAnsi="Times New Roman"/>
        </w:rPr>
        <w:t>(3.)</w:t>
      </w:r>
      <w:r w:rsidR="005451C1" w:rsidRPr="00D56DA9">
        <w:rPr>
          <w:rFonts w:ascii="Times New Roman" w:hAnsi="Times New Roman"/>
        </w:rPr>
        <w:tab/>
      </w:r>
      <w:r w:rsidR="009842B4" w:rsidRPr="00D56DA9">
        <w:rPr>
          <w:rFonts w:ascii="Times New Roman" w:hAnsi="Times New Roman"/>
        </w:rPr>
        <w:t>Where—</w:t>
      </w:r>
    </w:p>
    <w:p w:rsidR="009842B4" w:rsidRPr="00D56DA9" w:rsidRDefault="009842B4" w:rsidP="00D56DA9">
      <w:pPr>
        <w:spacing w:after="60" w:line="240" w:lineRule="auto"/>
        <w:ind w:left="1728" w:hanging="288"/>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 a rate of duty specified in column 3 or column 4 of a tariff classification in the First Schedule that applies to goods is so expressed that the duty in respect of the goods is to be ascertained by reference to a rate of duty set out in column 3 or column 4, as the case may be, of another tariff classification in that Schedule;</w:t>
      </w:r>
    </w:p>
    <w:p w:rsidR="009842B4" w:rsidRPr="00D56DA9" w:rsidRDefault="009842B4" w:rsidP="00D56DA9">
      <w:pPr>
        <w:spacing w:after="60" w:line="240" w:lineRule="auto"/>
        <w:ind w:left="1728" w:hanging="288"/>
        <w:jc w:val="both"/>
        <w:rPr>
          <w:rFonts w:ascii="Times New Roman" w:hAnsi="Times New Roman"/>
        </w:rPr>
      </w:pPr>
      <w:r w:rsidRPr="00D56DA9">
        <w:rPr>
          <w:rFonts w:ascii="Times New Roman" w:hAnsi="Times New Roman"/>
        </w:rPr>
        <w:t>(</w:t>
      </w:r>
      <w:r w:rsidR="00B0589B" w:rsidRPr="00D56DA9">
        <w:rPr>
          <w:rFonts w:ascii="Times New Roman" w:hAnsi="Times New Roman"/>
          <w:i/>
        </w:rPr>
        <w:t>b</w:t>
      </w:r>
      <w:r w:rsidRPr="00D56DA9">
        <w:rPr>
          <w:rFonts w:ascii="Times New Roman" w:hAnsi="Times New Roman"/>
        </w:rPr>
        <w:t>) the goods are the produce or manufacture of a country that is a country in relation to which a Part of the Fifth Schedule applies; and</w:t>
      </w:r>
    </w:p>
    <w:p w:rsidR="009842B4" w:rsidRPr="00D56DA9" w:rsidRDefault="009842B4" w:rsidP="00D56DA9">
      <w:pPr>
        <w:spacing w:after="60" w:line="240" w:lineRule="auto"/>
        <w:ind w:left="1728" w:hanging="288"/>
        <w:jc w:val="both"/>
        <w:rPr>
          <w:rFonts w:ascii="Times New Roman" w:hAnsi="Times New Roman"/>
        </w:rPr>
      </w:pPr>
      <w:r w:rsidRPr="00D56DA9">
        <w:rPr>
          <w:rFonts w:ascii="Times New Roman" w:hAnsi="Times New Roman"/>
        </w:rPr>
        <w:t>(</w:t>
      </w:r>
      <w:r w:rsidR="00B0589B" w:rsidRPr="00D56DA9">
        <w:rPr>
          <w:rFonts w:ascii="Times New Roman" w:hAnsi="Times New Roman"/>
          <w:i/>
        </w:rPr>
        <w:t>c</w:t>
      </w:r>
      <w:r w:rsidRPr="00D56DA9">
        <w:rPr>
          <w:rFonts w:ascii="Times New Roman" w:hAnsi="Times New Roman"/>
        </w:rPr>
        <w:t>) if they were goods of the kind to which that other tariff classification in the First Schedule applies, an item in that Part of the Fifth Schedule, and sub-section (1.) of section 17</w:t>
      </w:r>
      <w:r w:rsidR="00B0589B" w:rsidRPr="00D56DA9">
        <w:rPr>
          <w:rFonts w:ascii="Times New Roman" w:hAnsi="Times New Roman"/>
          <w:smallCaps/>
        </w:rPr>
        <w:t xml:space="preserve">a </w:t>
      </w:r>
      <w:r w:rsidRPr="00D56DA9">
        <w:rPr>
          <w:rFonts w:ascii="Times New Roman" w:hAnsi="Times New Roman"/>
        </w:rPr>
        <w:t>of this Act, would apply to the goods,</w:t>
      </w:r>
    </w:p>
    <w:p w:rsidR="009842B4" w:rsidRPr="00D56DA9" w:rsidRDefault="009842B4" w:rsidP="00D56DA9">
      <w:pPr>
        <w:spacing w:after="0" w:line="240" w:lineRule="auto"/>
        <w:ind w:left="1008"/>
        <w:jc w:val="both"/>
        <w:rPr>
          <w:rFonts w:ascii="Times New Roman" w:hAnsi="Times New Roman"/>
        </w:rPr>
      </w:pPr>
      <w:r w:rsidRPr="00D56DA9">
        <w:rPr>
          <w:rFonts w:ascii="Times New Roman" w:hAnsi="Times New Roman"/>
        </w:rPr>
        <w:t>then, in relation to those goods, there shall be deemed to be substituted for the rate of duty specified in column 3 or column 4, as the case may be, of that other tariff classification in the First Schedule the rate of duty specified in column 4 of that item in that Part of the Fifth Schedule.</w:t>
      </w:r>
      <w:r w:rsidR="009D33AF" w:rsidRPr="00D56DA9">
        <w:rPr>
          <w:rFonts w:ascii="Times New Roman" w:hAnsi="Times New Roman"/>
        </w:rPr>
        <w:t>”</w:t>
      </w:r>
      <w:r w:rsidRPr="00D56DA9">
        <w:rPr>
          <w:rFonts w:ascii="Times New Roman" w:hAnsi="Times New Roman"/>
        </w:rPr>
        <w:t>.</w:t>
      </w:r>
    </w:p>
    <w:p w:rsidR="009842B4" w:rsidRPr="00D56DA9" w:rsidRDefault="00B0589B" w:rsidP="00D56DA9">
      <w:pPr>
        <w:tabs>
          <w:tab w:val="left" w:pos="900"/>
        </w:tabs>
        <w:spacing w:after="0" w:line="240" w:lineRule="auto"/>
        <w:ind w:firstLine="432"/>
        <w:jc w:val="both"/>
        <w:rPr>
          <w:rFonts w:ascii="Times New Roman" w:hAnsi="Times New Roman"/>
        </w:rPr>
      </w:pPr>
      <w:r w:rsidRPr="00D56DA9">
        <w:rPr>
          <w:rFonts w:ascii="Times New Roman" w:hAnsi="Times New Roman"/>
          <w:b/>
        </w:rPr>
        <w:t>11.</w:t>
      </w:r>
      <w:r w:rsidR="005451C1" w:rsidRPr="00D56DA9">
        <w:rPr>
          <w:rFonts w:ascii="Times New Roman" w:hAnsi="Times New Roman"/>
          <w:b/>
        </w:rPr>
        <w:tab/>
      </w:r>
      <w:r w:rsidR="009842B4" w:rsidRPr="00D56DA9">
        <w:rPr>
          <w:rFonts w:ascii="Times New Roman" w:hAnsi="Times New Roman"/>
        </w:rPr>
        <w:t>Section 17</w:t>
      </w:r>
      <w:r w:rsidRPr="00D56DA9">
        <w:rPr>
          <w:rFonts w:ascii="Times New Roman" w:hAnsi="Times New Roman"/>
          <w:smallCaps/>
        </w:rPr>
        <w:t xml:space="preserve">a </w:t>
      </w:r>
      <w:r w:rsidR="009842B4" w:rsidRPr="00D56DA9">
        <w:rPr>
          <w:rFonts w:ascii="Times New Roman" w:hAnsi="Times New Roman"/>
        </w:rPr>
        <w:t>of the Principal Act is repealed and the following section inserted in its stead:—</w:t>
      </w:r>
    </w:p>
    <w:p w:rsidR="009842B4" w:rsidRPr="00B27EB7" w:rsidRDefault="00B0589B" w:rsidP="00B27EB7">
      <w:pPr>
        <w:spacing w:before="120" w:after="60" w:line="240" w:lineRule="auto"/>
        <w:jc w:val="both"/>
        <w:rPr>
          <w:rFonts w:ascii="Times New Roman" w:hAnsi="Times New Roman" w:cs="Times New Roman"/>
          <w:b/>
          <w:sz w:val="20"/>
        </w:rPr>
      </w:pPr>
      <w:r w:rsidRPr="00B27EB7">
        <w:rPr>
          <w:rFonts w:ascii="Times New Roman" w:hAnsi="Times New Roman" w:cs="Times New Roman"/>
          <w:b/>
          <w:sz w:val="20"/>
        </w:rPr>
        <w:t>Special preferential rates of duty.</w:t>
      </w:r>
    </w:p>
    <w:p w:rsidR="009842B4" w:rsidRPr="00D56DA9" w:rsidRDefault="009D33AF" w:rsidP="00D56DA9">
      <w:pPr>
        <w:tabs>
          <w:tab w:val="left" w:pos="810"/>
          <w:tab w:val="left" w:pos="1620"/>
        </w:tabs>
        <w:spacing w:after="0" w:line="240" w:lineRule="auto"/>
        <w:ind w:firstLine="432"/>
        <w:jc w:val="both"/>
        <w:rPr>
          <w:rFonts w:ascii="Times New Roman" w:hAnsi="Times New Roman"/>
        </w:rPr>
      </w:pPr>
      <w:r w:rsidRPr="00D56DA9">
        <w:rPr>
          <w:rFonts w:ascii="Times New Roman" w:hAnsi="Times New Roman"/>
        </w:rPr>
        <w:t>“</w:t>
      </w:r>
      <w:r w:rsidR="009842B4" w:rsidRPr="00D56DA9">
        <w:rPr>
          <w:rFonts w:ascii="Times New Roman" w:hAnsi="Times New Roman"/>
        </w:rPr>
        <w:t>17</w:t>
      </w:r>
      <w:r w:rsidR="00B0589B" w:rsidRPr="00D56DA9">
        <w:rPr>
          <w:rFonts w:ascii="Times New Roman" w:hAnsi="Times New Roman"/>
          <w:smallCaps/>
        </w:rPr>
        <w:t>a</w:t>
      </w:r>
      <w:r w:rsidR="009842B4" w:rsidRPr="00D56DA9">
        <w:rPr>
          <w:rFonts w:ascii="Times New Roman" w:hAnsi="Times New Roman"/>
        </w:rPr>
        <w:t>.—(1.)</w:t>
      </w:r>
      <w:r w:rsidR="005451C1" w:rsidRPr="00D56DA9">
        <w:rPr>
          <w:rFonts w:ascii="Times New Roman" w:hAnsi="Times New Roman"/>
        </w:rPr>
        <w:tab/>
      </w:r>
      <w:r w:rsidR="009842B4" w:rsidRPr="00D56DA9">
        <w:rPr>
          <w:rFonts w:ascii="Times New Roman" w:hAnsi="Times New Roman"/>
        </w:rPr>
        <w:t>Notwithstanding the last two preceding sections but subject to the other provisions of this Act, where—</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 goods are the produce or manufacture of a country that is a country in relation to which a Part of the Fifth Schedule applies; and</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b</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an item in that Part applies to the goods,</w:t>
      </w:r>
    </w:p>
    <w:p w:rsidR="009842B4" w:rsidRPr="00D56DA9" w:rsidRDefault="009842B4" w:rsidP="00D56DA9">
      <w:pPr>
        <w:spacing w:after="0" w:line="240" w:lineRule="auto"/>
        <w:jc w:val="both"/>
        <w:rPr>
          <w:rFonts w:ascii="Times New Roman" w:hAnsi="Times New Roman"/>
        </w:rPr>
      </w:pPr>
      <w:r w:rsidRPr="00D56DA9">
        <w:rPr>
          <w:rFonts w:ascii="Times New Roman" w:hAnsi="Times New Roman"/>
        </w:rPr>
        <w:t>the duty in respect of the goods shall be ascertained by reference to the rate of duty set out in column 4 of that Part in that item and, if the goods, are the produce or manufacture of New Zealand, no support duty is payable in respect of the goods.</w:t>
      </w:r>
    </w:p>
    <w:p w:rsidR="009842B4" w:rsidRPr="00D56DA9" w:rsidRDefault="009D33AF" w:rsidP="00D56DA9">
      <w:pPr>
        <w:tabs>
          <w:tab w:val="left" w:pos="810"/>
          <w:tab w:val="left" w:pos="990"/>
        </w:tabs>
        <w:spacing w:after="60" w:line="240" w:lineRule="auto"/>
        <w:ind w:firstLine="432"/>
        <w:jc w:val="both"/>
        <w:rPr>
          <w:rFonts w:ascii="Times New Roman" w:hAnsi="Times New Roman"/>
        </w:rPr>
      </w:pPr>
      <w:r w:rsidRPr="00D56DA9">
        <w:rPr>
          <w:rFonts w:ascii="Times New Roman" w:hAnsi="Times New Roman"/>
        </w:rPr>
        <w:t>“</w:t>
      </w:r>
      <w:r w:rsidR="009842B4" w:rsidRPr="00D56DA9">
        <w:rPr>
          <w:rFonts w:ascii="Times New Roman" w:hAnsi="Times New Roman"/>
        </w:rPr>
        <w:t>(2.)</w:t>
      </w:r>
      <w:r w:rsidR="005451C1" w:rsidRPr="00D56DA9">
        <w:rPr>
          <w:rFonts w:ascii="Times New Roman" w:hAnsi="Times New Roman"/>
        </w:rPr>
        <w:tab/>
      </w:r>
      <w:r w:rsidR="009842B4" w:rsidRPr="00D56DA9">
        <w:rPr>
          <w:rFonts w:ascii="Times New Roman" w:hAnsi="Times New Roman"/>
        </w:rPr>
        <w:t>The last preceding sub-section does not apply in relation to goods the produce or manufacture of New Zealand to which an item in Part V. of the Fifth Schedule applies if the amount of duty ascertained in respect of the goods by reference to the rate of duty set out in column 4 of that item is equal to or greater than the sum of the amount of duty ascertained in respect of the goods by reference to the tariff classification in the First Schedule that applies to the goods and the amount of any support duty payable in respect of the goods.</w:t>
      </w:r>
    </w:p>
    <w:p w:rsidR="009842B4" w:rsidRPr="00D56DA9" w:rsidRDefault="009D33AF" w:rsidP="00D56DA9">
      <w:pPr>
        <w:tabs>
          <w:tab w:val="left" w:pos="810"/>
          <w:tab w:val="left" w:pos="990"/>
        </w:tabs>
        <w:spacing w:after="60" w:line="240" w:lineRule="auto"/>
        <w:ind w:firstLine="432"/>
        <w:jc w:val="both"/>
        <w:rPr>
          <w:rFonts w:ascii="Times New Roman" w:hAnsi="Times New Roman"/>
        </w:rPr>
      </w:pPr>
      <w:r w:rsidRPr="00D56DA9">
        <w:rPr>
          <w:rFonts w:ascii="Times New Roman" w:hAnsi="Times New Roman"/>
        </w:rPr>
        <w:t>“</w:t>
      </w:r>
      <w:r w:rsidR="009842B4" w:rsidRPr="00D56DA9">
        <w:rPr>
          <w:rFonts w:ascii="Times New Roman" w:hAnsi="Times New Roman"/>
        </w:rPr>
        <w:t>(3.)</w:t>
      </w:r>
      <w:r w:rsidR="005451C1" w:rsidRPr="00D56DA9">
        <w:rPr>
          <w:rFonts w:ascii="Times New Roman" w:hAnsi="Times New Roman"/>
        </w:rPr>
        <w:tab/>
      </w:r>
      <w:r w:rsidR="009842B4" w:rsidRPr="00D56DA9">
        <w:rPr>
          <w:rFonts w:ascii="Times New Roman" w:hAnsi="Times New Roman"/>
        </w:rPr>
        <w:t>The Parts of the Fifth Schedule respectively apply as follows:—</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 Part I. applies in relation to Canada;</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b</w:t>
      </w:r>
      <w:r w:rsidRPr="00D56DA9">
        <w:rPr>
          <w:rFonts w:ascii="Times New Roman" w:hAnsi="Times New Roman"/>
        </w:rPr>
        <w:t>) Part II. applies in relation to Ceylon;</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c</w:t>
      </w:r>
      <w:r w:rsidRPr="00D56DA9">
        <w:rPr>
          <w:rFonts w:ascii="Times New Roman" w:hAnsi="Times New Roman"/>
        </w:rPr>
        <w:t>) Part III. applies in relation to Malawi and in relation to Zambia;</w:t>
      </w:r>
      <w:r w:rsidR="00B27EB7">
        <w:rPr>
          <w:rFonts w:ascii="Times New Roman" w:hAnsi="Times New Roman"/>
        </w:rPr>
        <w:t>.</w:t>
      </w:r>
    </w:p>
    <w:p w:rsidR="005451C1" w:rsidRPr="00D56DA9" w:rsidRDefault="005451C1" w:rsidP="00D56DA9">
      <w:pPr>
        <w:spacing w:line="240" w:lineRule="auto"/>
        <w:rPr>
          <w:rFonts w:ascii="Times New Roman" w:hAnsi="Times New Roman"/>
        </w:rPr>
      </w:pPr>
      <w:r w:rsidRPr="00D56DA9">
        <w:rPr>
          <w:rFonts w:ascii="Times New Roman" w:hAnsi="Times New Roman"/>
        </w:rPr>
        <w:br w:type="page"/>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lastRenderedPageBreak/>
        <w:t>(</w:t>
      </w:r>
      <w:r w:rsidR="00B0589B" w:rsidRPr="00D56DA9">
        <w:rPr>
          <w:rFonts w:ascii="Times New Roman" w:hAnsi="Times New Roman"/>
          <w:i/>
        </w:rPr>
        <w:t>d</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Part IV. applies in relation to Malta;</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e</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Part V. applies in relation to New Zealand;</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f</w:t>
      </w:r>
      <w:r w:rsidRPr="00D56DA9">
        <w:rPr>
          <w:rFonts w:ascii="Times New Roman" w:hAnsi="Times New Roman"/>
        </w:rPr>
        <w:t>) Part VI. applies in relation to the Territory of Papua and in relation to the Territory of New Guinea; and</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g</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Part VII. applies in relation to each country that is a declared preference country.</w:t>
      </w:r>
    </w:p>
    <w:p w:rsidR="009842B4" w:rsidRPr="00D56DA9" w:rsidRDefault="009D33AF" w:rsidP="00D56DA9">
      <w:pPr>
        <w:tabs>
          <w:tab w:val="left" w:pos="630"/>
          <w:tab w:val="left" w:pos="990"/>
        </w:tabs>
        <w:spacing w:after="60" w:line="240" w:lineRule="auto"/>
        <w:ind w:firstLine="432"/>
        <w:jc w:val="both"/>
        <w:rPr>
          <w:rFonts w:ascii="Times New Roman" w:hAnsi="Times New Roman"/>
        </w:rPr>
      </w:pPr>
      <w:r w:rsidRPr="00D56DA9">
        <w:rPr>
          <w:rFonts w:ascii="Times New Roman" w:hAnsi="Times New Roman"/>
        </w:rPr>
        <w:t>“</w:t>
      </w:r>
      <w:r w:rsidR="009842B4" w:rsidRPr="00D56DA9">
        <w:rPr>
          <w:rFonts w:ascii="Times New Roman" w:hAnsi="Times New Roman"/>
        </w:rPr>
        <w:t>(4.)</w:t>
      </w:r>
      <w:r w:rsidR="005451C1" w:rsidRPr="00D56DA9">
        <w:rPr>
          <w:rFonts w:ascii="Times New Roman" w:hAnsi="Times New Roman"/>
        </w:rPr>
        <w:tab/>
      </w:r>
      <w:r w:rsidR="009842B4" w:rsidRPr="00D56DA9">
        <w:rPr>
          <w:rFonts w:ascii="Times New Roman" w:hAnsi="Times New Roman"/>
        </w:rPr>
        <w:t>An item in a Part of the Fifth Schedule applies to goods if—</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 the tariff classification in the First Schedule that applies to the goods is specified in column 2 of that item; and</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b</w:t>
      </w:r>
      <w:r w:rsidRPr="00D56DA9">
        <w:rPr>
          <w:rFonts w:ascii="Times New Roman" w:hAnsi="Times New Roman"/>
        </w:rPr>
        <w:t>)</w:t>
      </w:r>
      <w:r w:rsidR="00AB3653" w:rsidRPr="00D56DA9">
        <w:rPr>
          <w:rFonts w:ascii="Times New Roman" w:hAnsi="Times New Roman"/>
        </w:rPr>
        <w:t xml:space="preserve"> </w:t>
      </w:r>
      <w:r w:rsidRPr="00D56DA9">
        <w:rPr>
          <w:rFonts w:ascii="Times New Roman" w:hAnsi="Times New Roman"/>
        </w:rPr>
        <w:t>the goods are included in the class of goods specified in column 3 of that item.</w:t>
      </w:r>
    </w:p>
    <w:p w:rsidR="009842B4" w:rsidRPr="00D56DA9" w:rsidRDefault="009D33AF" w:rsidP="00D56DA9">
      <w:pPr>
        <w:tabs>
          <w:tab w:val="left" w:pos="630"/>
          <w:tab w:val="left" w:pos="990"/>
        </w:tabs>
        <w:spacing w:after="60" w:line="240" w:lineRule="auto"/>
        <w:ind w:firstLine="432"/>
        <w:jc w:val="both"/>
        <w:rPr>
          <w:rFonts w:ascii="Times New Roman" w:hAnsi="Times New Roman"/>
        </w:rPr>
      </w:pPr>
      <w:r w:rsidRPr="00D56DA9">
        <w:rPr>
          <w:rFonts w:ascii="Times New Roman" w:hAnsi="Times New Roman"/>
        </w:rPr>
        <w:t>“</w:t>
      </w:r>
      <w:r w:rsidR="009842B4" w:rsidRPr="00D56DA9">
        <w:rPr>
          <w:rFonts w:ascii="Times New Roman" w:hAnsi="Times New Roman"/>
        </w:rPr>
        <w:t>(5.)</w:t>
      </w:r>
      <w:r w:rsidR="008852F3" w:rsidRPr="00D56DA9">
        <w:rPr>
          <w:rFonts w:ascii="Times New Roman" w:hAnsi="Times New Roman"/>
        </w:rPr>
        <w:tab/>
      </w:r>
      <w:r w:rsidR="009842B4" w:rsidRPr="00D56DA9">
        <w:rPr>
          <w:rFonts w:ascii="Times New Roman" w:hAnsi="Times New Roman"/>
        </w:rPr>
        <w:t xml:space="preserve">If, in column 4 in Part V. of the Fifth Schedule, the letter </w:t>
      </w:r>
      <w:r w:rsidRPr="00D56DA9">
        <w:rPr>
          <w:rFonts w:ascii="Times New Roman" w:hAnsi="Times New Roman"/>
        </w:rPr>
        <w:t>‘</w:t>
      </w:r>
      <w:r w:rsidR="009842B4" w:rsidRPr="00D56DA9">
        <w:rPr>
          <w:rFonts w:ascii="Times New Roman" w:hAnsi="Times New Roman"/>
        </w:rPr>
        <w:t>(</w:t>
      </w:r>
      <w:r w:rsidR="00B0589B" w:rsidRPr="00D56DA9">
        <w:rPr>
          <w:rFonts w:ascii="Times New Roman" w:hAnsi="Times New Roman"/>
          <w:smallCaps/>
        </w:rPr>
        <w:t>a)</w:t>
      </w:r>
      <w:r w:rsidRPr="00D56DA9">
        <w:rPr>
          <w:rFonts w:ascii="Times New Roman" w:hAnsi="Times New Roman"/>
          <w:smallCaps/>
        </w:rPr>
        <w:t>’</w:t>
      </w:r>
      <w:r w:rsidR="009842B4" w:rsidRPr="00D56DA9">
        <w:rPr>
          <w:rFonts w:ascii="Times New Roman" w:hAnsi="Times New Roman"/>
        </w:rPr>
        <w:t xml:space="preserve"> is specified in relation to a rate of duty—</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 that rate of duty shall, in respect of goods entered for home consumption on or after the first day of January, One thousand nine hundred and sixty-eight, and before the date specified in the next succeeding paragraph, be read as a reference to that rate reduced by one-quarter;</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b</w:t>
      </w:r>
      <w:r w:rsidRPr="00D56DA9">
        <w:rPr>
          <w:rFonts w:ascii="Times New Roman" w:hAnsi="Times New Roman"/>
        </w:rPr>
        <w:t>) that first-mentioned rate of duty shall, in respect of goods entered for home consumption on or after the first day of January, One thousand nine hundred and seventy, and before the date specified in the next succeeding paragraph, be read as a reference to that rate reduced by one-half;</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c</w:t>
      </w:r>
      <w:r w:rsidRPr="00D56DA9">
        <w:rPr>
          <w:rFonts w:ascii="Times New Roman" w:hAnsi="Times New Roman"/>
        </w:rPr>
        <w:t>) that first-mentioned rate of duty shall, in respect of goods entered for home consumption on or after the first day of January, One thousand nine hundred and seventy-two, and before the date specified in the next succeeding paragraph, be read as a reference to that rate reduced by three-quarters; and</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d</w:t>
      </w:r>
      <w:r w:rsidRPr="00D56DA9">
        <w:rPr>
          <w:rFonts w:ascii="Times New Roman" w:hAnsi="Times New Roman"/>
        </w:rPr>
        <w:t xml:space="preserve">) there shall, in respect of goods entered for home consumption on or after the first day of January, One thousand nine hundred and seventy-four, be deemed to be substituted for that first-mentioned rate of duty the word </w:t>
      </w:r>
      <w:r w:rsidR="009D33AF" w:rsidRPr="00D56DA9">
        <w:rPr>
          <w:rFonts w:ascii="Times New Roman" w:hAnsi="Times New Roman"/>
        </w:rPr>
        <w:t>‘</w:t>
      </w:r>
      <w:r w:rsidRPr="00D56DA9">
        <w:rPr>
          <w:rFonts w:ascii="Times New Roman" w:hAnsi="Times New Roman"/>
        </w:rPr>
        <w:t>Free</w:t>
      </w:r>
      <w:r w:rsidR="009D33AF" w:rsidRPr="00D56DA9">
        <w:rPr>
          <w:rFonts w:ascii="Times New Roman" w:hAnsi="Times New Roman"/>
        </w:rPr>
        <w:t>’</w:t>
      </w:r>
      <w:r w:rsidRPr="00D56DA9">
        <w:rPr>
          <w:rFonts w:ascii="Times New Roman" w:hAnsi="Times New Roman"/>
        </w:rPr>
        <w:t>.</w:t>
      </w:r>
    </w:p>
    <w:p w:rsidR="009842B4" w:rsidRPr="00D56DA9" w:rsidRDefault="009D33AF" w:rsidP="00D56DA9">
      <w:pPr>
        <w:tabs>
          <w:tab w:val="left" w:pos="630"/>
          <w:tab w:val="left" w:pos="990"/>
        </w:tabs>
        <w:spacing w:after="60" w:line="240" w:lineRule="auto"/>
        <w:ind w:firstLine="432"/>
        <w:jc w:val="both"/>
        <w:rPr>
          <w:rFonts w:ascii="Times New Roman" w:hAnsi="Times New Roman"/>
        </w:rPr>
      </w:pPr>
      <w:r w:rsidRPr="00D56DA9">
        <w:rPr>
          <w:rFonts w:ascii="Times New Roman" w:hAnsi="Times New Roman"/>
        </w:rPr>
        <w:t>“</w:t>
      </w:r>
      <w:r w:rsidR="009842B4" w:rsidRPr="00D56DA9">
        <w:rPr>
          <w:rFonts w:ascii="Times New Roman" w:hAnsi="Times New Roman"/>
        </w:rPr>
        <w:t>(6.)</w:t>
      </w:r>
      <w:r w:rsidR="008852F3" w:rsidRPr="00D56DA9">
        <w:rPr>
          <w:rFonts w:ascii="Times New Roman" w:hAnsi="Times New Roman"/>
        </w:rPr>
        <w:tab/>
      </w:r>
      <w:r w:rsidR="009842B4" w:rsidRPr="00D56DA9">
        <w:rPr>
          <w:rFonts w:ascii="Times New Roman" w:hAnsi="Times New Roman"/>
        </w:rPr>
        <w:t xml:space="preserve">If, in column 4 in Part V. of the Fifth Schedule, the letter </w:t>
      </w:r>
      <w:r w:rsidRPr="00D56DA9">
        <w:rPr>
          <w:rFonts w:ascii="Times New Roman" w:hAnsi="Times New Roman"/>
        </w:rPr>
        <w:t>‘</w:t>
      </w:r>
      <w:r w:rsidR="00B0589B" w:rsidRPr="00D56DA9">
        <w:rPr>
          <w:rFonts w:ascii="Times New Roman" w:hAnsi="Times New Roman"/>
          <w:smallCaps/>
        </w:rPr>
        <w:t>(b)</w:t>
      </w:r>
      <w:r w:rsidRPr="00D56DA9">
        <w:rPr>
          <w:rFonts w:ascii="Times New Roman" w:hAnsi="Times New Roman"/>
          <w:smallCaps/>
        </w:rPr>
        <w:t>’</w:t>
      </w:r>
      <w:r w:rsidR="009842B4" w:rsidRPr="00D56DA9">
        <w:rPr>
          <w:rFonts w:ascii="Times New Roman" w:hAnsi="Times New Roman"/>
        </w:rPr>
        <w:t xml:space="preserve"> is specified in relation to a rate of duty, there shall, in respect of goods entered for home consumption on or after the first day of January, One thousand nine hundred and sixty-eight, be deemed to be substituted for that rate of duty the word </w:t>
      </w:r>
      <w:r w:rsidRPr="00D56DA9">
        <w:rPr>
          <w:rFonts w:ascii="Times New Roman" w:hAnsi="Times New Roman"/>
        </w:rPr>
        <w:t>‘</w:t>
      </w:r>
      <w:r w:rsidR="009842B4" w:rsidRPr="00D56DA9">
        <w:rPr>
          <w:rFonts w:ascii="Times New Roman" w:hAnsi="Times New Roman"/>
        </w:rPr>
        <w:t>Free</w:t>
      </w:r>
      <w:r w:rsidRPr="00D56DA9">
        <w:rPr>
          <w:rFonts w:ascii="Times New Roman" w:hAnsi="Times New Roman"/>
        </w:rPr>
        <w:t>’</w:t>
      </w:r>
      <w:r w:rsidR="009842B4" w:rsidRPr="00D56DA9">
        <w:rPr>
          <w:rFonts w:ascii="Times New Roman" w:hAnsi="Times New Roman"/>
        </w:rPr>
        <w:t>.</w:t>
      </w:r>
    </w:p>
    <w:p w:rsidR="009842B4" w:rsidRPr="00D56DA9" w:rsidRDefault="009D33AF" w:rsidP="00D56DA9">
      <w:pPr>
        <w:tabs>
          <w:tab w:val="left" w:pos="630"/>
          <w:tab w:val="left" w:pos="990"/>
        </w:tabs>
        <w:spacing w:after="60" w:line="240" w:lineRule="auto"/>
        <w:ind w:firstLine="432"/>
        <w:jc w:val="both"/>
        <w:rPr>
          <w:rFonts w:ascii="Times New Roman" w:hAnsi="Times New Roman"/>
        </w:rPr>
      </w:pPr>
      <w:r w:rsidRPr="00D56DA9">
        <w:rPr>
          <w:rFonts w:ascii="Times New Roman" w:hAnsi="Times New Roman"/>
        </w:rPr>
        <w:t>“</w:t>
      </w:r>
      <w:r w:rsidR="009842B4" w:rsidRPr="00D56DA9">
        <w:rPr>
          <w:rFonts w:ascii="Times New Roman" w:hAnsi="Times New Roman"/>
        </w:rPr>
        <w:t>(7.)</w:t>
      </w:r>
      <w:r w:rsidR="008852F3" w:rsidRPr="00D56DA9">
        <w:rPr>
          <w:rFonts w:ascii="Times New Roman" w:hAnsi="Times New Roman"/>
        </w:rPr>
        <w:tab/>
      </w:r>
      <w:r w:rsidR="009842B4" w:rsidRPr="00D56DA9">
        <w:rPr>
          <w:rFonts w:ascii="Times New Roman" w:hAnsi="Times New Roman"/>
        </w:rPr>
        <w:t xml:space="preserve">If, in column 4 in Part V. of the Fifth Schedule, the letter </w:t>
      </w:r>
      <w:r w:rsidRPr="00D56DA9">
        <w:rPr>
          <w:rFonts w:ascii="Times New Roman" w:hAnsi="Times New Roman"/>
        </w:rPr>
        <w:t>‘</w:t>
      </w:r>
      <w:r w:rsidR="009842B4" w:rsidRPr="00D56DA9">
        <w:rPr>
          <w:rFonts w:ascii="Times New Roman" w:hAnsi="Times New Roman"/>
        </w:rPr>
        <w:t>(</w:t>
      </w:r>
      <w:r w:rsidR="00806C15" w:rsidRPr="00D56DA9">
        <w:rPr>
          <w:rFonts w:ascii="Times New Roman" w:hAnsi="Times New Roman"/>
          <w:smallCaps/>
        </w:rPr>
        <w:t>C</w:t>
      </w:r>
      <w:r w:rsidR="009842B4" w:rsidRPr="00D56DA9">
        <w:rPr>
          <w:rFonts w:ascii="Times New Roman" w:hAnsi="Times New Roman"/>
        </w:rPr>
        <w:t>)</w:t>
      </w:r>
      <w:r w:rsidRPr="00D56DA9">
        <w:rPr>
          <w:rFonts w:ascii="Times New Roman" w:hAnsi="Times New Roman"/>
        </w:rPr>
        <w:t>’</w:t>
      </w:r>
      <w:r w:rsidR="009842B4" w:rsidRPr="00D56DA9">
        <w:rPr>
          <w:rFonts w:ascii="Times New Roman" w:hAnsi="Times New Roman"/>
        </w:rPr>
        <w:t xml:space="preserve"> is specified in relation to a rate of duty—</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that rate of duty shall, in respect of goods entered for home consumption on or after the first day of January, One thousand nine hundred and sixty-nine, and before the date specified in the next succeeding paragraph, be read as a reference to that rate reduced by one-quarter;</w:t>
      </w:r>
    </w:p>
    <w:p w:rsidR="008852F3" w:rsidRPr="00D56DA9" w:rsidRDefault="008852F3" w:rsidP="00D56DA9">
      <w:pPr>
        <w:spacing w:line="240" w:lineRule="auto"/>
        <w:rPr>
          <w:rFonts w:ascii="Times New Roman" w:hAnsi="Times New Roman"/>
        </w:rPr>
      </w:pPr>
      <w:r w:rsidRPr="00D56DA9">
        <w:rPr>
          <w:rFonts w:ascii="Times New Roman" w:hAnsi="Times New Roman"/>
        </w:rPr>
        <w:br w:type="page"/>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lastRenderedPageBreak/>
        <w:t>(</w:t>
      </w:r>
      <w:r w:rsidR="00B0589B" w:rsidRPr="00D56DA9">
        <w:rPr>
          <w:rFonts w:ascii="Times New Roman" w:hAnsi="Times New Roman"/>
          <w:i/>
        </w:rPr>
        <w:t>b</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that first-mentioned rate of duty shall, in respect of goods entered for home consumption on or after the first day of January, One thousand nine hundred and seventy-one, and before the date specified in the next succeeding paragraph, be read as a reference to that rate reduced by one-half;</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c</w:t>
      </w:r>
      <w:r w:rsidRPr="00D56DA9">
        <w:rPr>
          <w:rFonts w:ascii="Times New Roman" w:hAnsi="Times New Roman"/>
        </w:rPr>
        <w:t>) that first-mentioned rate of duty shall, in respect of goods entered for home consumption on or after the first day of January, One thousand nine hundred and seventy-three, and before the date specified in the next succeeding paragraph, be read as a reference to that rate reduced by three-quarters; and</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d</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 xml:space="preserve">there shall, in respect of goods entered for home consumption on or after the first day of January, One thousand nine hundred and seventy-five, be deemed to be substituted for that first-mentioned rate of duty the word </w:t>
      </w:r>
      <w:r w:rsidR="009D33AF" w:rsidRPr="00D56DA9">
        <w:rPr>
          <w:rFonts w:ascii="Times New Roman" w:hAnsi="Times New Roman"/>
        </w:rPr>
        <w:t>‘</w:t>
      </w:r>
      <w:r w:rsidRPr="00D56DA9">
        <w:rPr>
          <w:rFonts w:ascii="Times New Roman" w:hAnsi="Times New Roman"/>
        </w:rPr>
        <w:t>Free</w:t>
      </w:r>
      <w:r w:rsidR="00B27EB7">
        <w:rPr>
          <w:rFonts w:ascii="Times New Roman" w:hAnsi="Times New Roman"/>
        </w:rPr>
        <w:t>’.”.</w:t>
      </w:r>
    </w:p>
    <w:p w:rsidR="009842B4" w:rsidRPr="00057EAE" w:rsidRDefault="00B0589B" w:rsidP="00057EAE">
      <w:pPr>
        <w:spacing w:before="120" w:after="60" w:line="240" w:lineRule="auto"/>
        <w:jc w:val="both"/>
        <w:rPr>
          <w:rFonts w:ascii="Times New Roman" w:hAnsi="Times New Roman" w:cs="Times New Roman"/>
          <w:b/>
          <w:sz w:val="20"/>
        </w:rPr>
      </w:pPr>
      <w:r w:rsidRPr="00057EAE">
        <w:rPr>
          <w:rFonts w:ascii="Times New Roman" w:hAnsi="Times New Roman" w:cs="Times New Roman"/>
          <w:b/>
          <w:sz w:val="20"/>
        </w:rPr>
        <w:t>Special rates of duty.</w:t>
      </w:r>
    </w:p>
    <w:p w:rsidR="009842B4" w:rsidRPr="00D56DA9" w:rsidRDefault="00B0589B" w:rsidP="00D56DA9">
      <w:pPr>
        <w:tabs>
          <w:tab w:val="left" w:pos="810"/>
        </w:tabs>
        <w:spacing w:after="0" w:line="240" w:lineRule="auto"/>
        <w:ind w:firstLine="432"/>
        <w:jc w:val="both"/>
        <w:rPr>
          <w:rFonts w:ascii="Times New Roman" w:hAnsi="Times New Roman"/>
        </w:rPr>
      </w:pPr>
      <w:r w:rsidRPr="00D56DA9">
        <w:rPr>
          <w:rFonts w:ascii="Times New Roman" w:hAnsi="Times New Roman"/>
          <w:b/>
        </w:rPr>
        <w:t>12.</w:t>
      </w:r>
      <w:r w:rsidR="00034693" w:rsidRPr="00D56DA9">
        <w:rPr>
          <w:rFonts w:ascii="Times New Roman" w:hAnsi="Times New Roman"/>
          <w:b/>
        </w:rPr>
        <w:tab/>
      </w:r>
      <w:r w:rsidR="009842B4" w:rsidRPr="00D56DA9">
        <w:rPr>
          <w:rFonts w:ascii="Times New Roman" w:hAnsi="Times New Roman"/>
        </w:rPr>
        <w:t>Section 21 of the Principal Act is repealed.</w:t>
      </w:r>
    </w:p>
    <w:p w:rsidR="009842B4" w:rsidRPr="00057EAE" w:rsidRDefault="00B0589B" w:rsidP="00057EAE">
      <w:pPr>
        <w:spacing w:before="120" w:after="60" w:line="240" w:lineRule="auto"/>
        <w:jc w:val="both"/>
        <w:rPr>
          <w:rFonts w:ascii="Times New Roman" w:hAnsi="Times New Roman" w:cs="Times New Roman"/>
          <w:b/>
          <w:sz w:val="20"/>
        </w:rPr>
      </w:pPr>
      <w:r w:rsidRPr="00057EAE">
        <w:rPr>
          <w:rFonts w:ascii="Times New Roman" w:hAnsi="Times New Roman" w:cs="Times New Roman"/>
          <w:b/>
          <w:sz w:val="20"/>
        </w:rPr>
        <w:t>Interpretation.</w:t>
      </w:r>
    </w:p>
    <w:p w:rsidR="009842B4" w:rsidRPr="00D56DA9" w:rsidRDefault="00B0589B" w:rsidP="00D56DA9">
      <w:pPr>
        <w:tabs>
          <w:tab w:val="left" w:pos="810"/>
        </w:tabs>
        <w:spacing w:after="0" w:line="240" w:lineRule="auto"/>
        <w:ind w:firstLine="432"/>
        <w:jc w:val="both"/>
        <w:rPr>
          <w:rFonts w:ascii="Times New Roman" w:hAnsi="Times New Roman"/>
        </w:rPr>
      </w:pPr>
      <w:r w:rsidRPr="00D56DA9">
        <w:rPr>
          <w:rFonts w:ascii="Times New Roman" w:hAnsi="Times New Roman"/>
          <w:b/>
        </w:rPr>
        <w:t>13.</w:t>
      </w:r>
      <w:r w:rsidR="00034693" w:rsidRPr="00D56DA9">
        <w:rPr>
          <w:rFonts w:ascii="Times New Roman" w:hAnsi="Times New Roman"/>
          <w:b/>
        </w:rPr>
        <w:tab/>
      </w:r>
      <w:r w:rsidR="009842B4" w:rsidRPr="00D56DA9">
        <w:rPr>
          <w:rFonts w:ascii="Times New Roman" w:hAnsi="Times New Roman"/>
        </w:rPr>
        <w:t>Section 26 of the Principal Act is amended—</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 xml:space="preserve">by omitting from sub-section (1.) the definition of </w:t>
      </w:r>
      <w:r w:rsidR="009D33AF" w:rsidRPr="00D56DA9">
        <w:rPr>
          <w:rFonts w:ascii="Times New Roman" w:hAnsi="Times New Roman"/>
        </w:rPr>
        <w:t>“</w:t>
      </w:r>
      <w:r w:rsidRPr="00D56DA9">
        <w:rPr>
          <w:rFonts w:ascii="Times New Roman" w:hAnsi="Times New Roman"/>
        </w:rPr>
        <w:t>primage duty</w:t>
      </w:r>
      <w:r w:rsidR="009D33AF" w:rsidRPr="00D56DA9">
        <w:rPr>
          <w:rFonts w:ascii="Times New Roman" w:hAnsi="Times New Roman"/>
        </w:rPr>
        <w:t>”</w:t>
      </w:r>
      <w:r w:rsidRPr="00D56DA9">
        <w:rPr>
          <w:rFonts w:ascii="Times New Roman" w:hAnsi="Times New Roman"/>
        </w:rPr>
        <w:t>; and</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b</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by omitting paragraph (</w:t>
      </w:r>
      <w:r w:rsidR="00B0589B" w:rsidRPr="00D56DA9">
        <w:rPr>
          <w:rFonts w:ascii="Times New Roman" w:hAnsi="Times New Roman"/>
          <w:i/>
        </w:rPr>
        <w:t>b</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of sub-section (2.) and inserting in its stead the following paragraph:—</w:t>
      </w:r>
    </w:p>
    <w:p w:rsidR="009842B4" w:rsidRPr="00D56DA9" w:rsidRDefault="009D33AF" w:rsidP="00D56DA9">
      <w:pPr>
        <w:spacing w:after="60" w:line="240" w:lineRule="auto"/>
        <w:ind w:left="1584" w:hanging="432"/>
        <w:jc w:val="both"/>
        <w:rPr>
          <w:rFonts w:ascii="Times New Roman" w:hAnsi="Times New Roman"/>
        </w:rPr>
      </w:pPr>
      <w:r w:rsidRPr="00D56DA9">
        <w:rPr>
          <w:rFonts w:ascii="Times New Roman" w:hAnsi="Times New Roman"/>
        </w:rPr>
        <w:t>“</w:t>
      </w:r>
      <w:r w:rsidR="009842B4" w:rsidRPr="00D56DA9">
        <w:rPr>
          <w:rFonts w:ascii="Times New Roman" w:hAnsi="Times New Roman"/>
        </w:rPr>
        <w:t>(</w:t>
      </w:r>
      <w:r w:rsidR="00B0589B" w:rsidRPr="00D56DA9">
        <w:rPr>
          <w:rFonts w:ascii="Times New Roman" w:hAnsi="Times New Roman"/>
          <w:i/>
        </w:rPr>
        <w:t>b</w:t>
      </w:r>
      <w:r w:rsidR="009842B4" w:rsidRPr="00D56DA9">
        <w:rPr>
          <w:rFonts w:ascii="Times New Roman" w:hAnsi="Times New Roman"/>
        </w:rPr>
        <w:t>)</w:t>
      </w:r>
      <w:r w:rsidR="00B0589B" w:rsidRPr="00D56DA9">
        <w:rPr>
          <w:rFonts w:ascii="Times New Roman" w:hAnsi="Times New Roman"/>
          <w:i/>
        </w:rPr>
        <w:t xml:space="preserve"> </w:t>
      </w:r>
      <w:r w:rsidR="009842B4" w:rsidRPr="00D56DA9">
        <w:rPr>
          <w:rFonts w:ascii="Times New Roman" w:hAnsi="Times New Roman"/>
        </w:rPr>
        <w:t>they are the produce or manufacture of any other country, being a country to which a Part of the Fifth Schedule applies, and an item in that Part applies to them.</w:t>
      </w:r>
      <w:r w:rsidRPr="00D56DA9">
        <w:rPr>
          <w:rFonts w:ascii="Times New Roman" w:hAnsi="Times New Roman"/>
        </w:rPr>
        <w:t>”</w:t>
      </w:r>
      <w:r w:rsidR="009842B4" w:rsidRPr="00D56DA9">
        <w:rPr>
          <w:rFonts w:ascii="Times New Roman" w:hAnsi="Times New Roman"/>
        </w:rPr>
        <w:t>.</w:t>
      </w:r>
    </w:p>
    <w:p w:rsidR="009842B4" w:rsidRPr="00057EAE" w:rsidRDefault="00B0589B" w:rsidP="00057EAE">
      <w:pPr>
        <w:spacing w:before="120" w:after="60" w:line="240" w:lineRule="auto"/>
        <w:jc w:val="both"/>
        <w:rPr>
          <w:rFonts w:ascii="Times New Roman" w:hAnsi="Times New Roman" w:cs="Times New Roman"/>
          <w:b/>
          <w:sz w:val="20"/>
        </w:rPr>
      </w:pPr>
      <w:r w:rsidRPr="00057EAE">
        <w:rPr>
          <w:rFonts w:ascii="Times New Roman" w:hAnsi="Times New Roman" w:cs="Times New Roman"/>
          <w:b/>
          <w:sz w:val="20"/>
        </w:rPr>
        <w:t>Imposition of primage duties.</w:t>
      </w:r>
    </w:p>
    <w:p w:rsidR="009842B4" w:rsidRPr="00D56DA9" w:rsidRDefault="00B0589B" w:rsidP="00D56DA9">
      <w:pPr>
        <w:tabs>
          <w:tab w:val="left" w:pos="810"/>
        </w:tabs>
        <w:spacing w:after="0" w:line="240" w:lineRule="auto"/>
        <w:ind w:firstLine="432"/>
        <w:jc w:val="both"/>
        <w:rPr>
          <w:rFonts w:ascii="Times New Roman" w:hAnsi="Times New Roman"/>
        </w:rPr>
      </w:pPr>
      <w:r w:rsidRPr="00D56DA9">
        <w:rPr>
          <w:rFonts w:ascii="Times New Roman" w:hAnsi="Times New Roman"/>
          <w:b/>
        </w:rPr>
        <w:t>14.</w:t>
      </w:r>
      <w:r w:rsidR="00034693" w:rsidRPr="00D56DA9">
        <w:rPr>
          <w:rFonts w:ascii="Times New Roman" w:hAnsi="Times New Roman"/>
          <w:b/>
        </w:rPr>
        <w:tab/>
      </w:r>
      <w:r w:rsidR="009842B4" w:rsidRPr="00D56DA9">
        <w:rPr>
          <w:rFonts w:ascii="Times New Roman" w:hAnsi="Times New Roman"/>
        </w:rPr>
        <w:t>Section 27 of the Principal Act is amended by omitting from sub</w:t>
      </w:r>
      <w:r w:rsidR="00C52E0E" w:rsidRPr="00D56DA9">
        <w:rPr>
          <w:rFonts w:ascii="Times New Roman" w:hAnsi="Times New Roman"/>
        </w:rPr>
        <w:t>-</w:t>
      </w:r>
      <w:r w:rsidR="009842B4" w:rsidRPr="00D56DA9">
        <w:rPr>
          <w:rFonts w:ascii="Times New Roman" w:hAnsi="Times New Roman"/>
        </w:rPr>
        <w:t xml:space="preserve">section (1.) the words </w:t>
      </w:r>
      <w:r w:rsidR="009D33AF" w:rsidRPr="00D56DA9">
        <w:rPr>
          <w:rFonts w:ascii="Times New Roman" w:hAnsi="Times New Roman"/>
        </w:rPr>
        <w:t>“</w:t>
      </w:r>
      <w:r w:rsidR="009842B4" w:rsidRPr="00D56DA9">
        <w:rPr>
          <w:rFonts w:ascii="Times New Roman" w:hAnsi="Times New Roman"/>
        </w:rPr>
        <w:t>Duties of Customs</w:t>
      </w:r>
      <w:r w:rsidR="009D33AF" w:rsidRPr="00D56DA9">
        <w:rPr>
          <w:rFonts w:ascii="Times New Roman" w:hAnsi="Times New Roman"/>
        </w:rPr>
        <w:t>”</w:t>
      </w:r>
      <w:r w:rsidR="009842B4" w:rsidRPr="00D56DA9">
        <w:rPr>
          <w:rFonts w:ascii="Times New Roman" w:hAnsi="Times New Roman"/>
        </w:rPr>
        <w:t xml:space="preserve"> and inserting in their stead the words </w:t>
      </w:r>
      <w:r w:rsidR="009D33AF" w:rsidRPr="00D56DA9">
        <w:rPr>
          <w:rFonts w:ascii="Times New Roman" w:hAnsi="Times New Roman"/>
        </w:rPr>
        <w:t>“</w:t>
      </w:r>
      <w:r w:rsidR="009842B4" w:rsidRPr="00D56DA9">
        <w:rPr>
          <w:rFonts w:ascii="Times New Roman" w:hAnsi="Times New Roman"/>
        </w:rPr>
        <w:t>Subject to sub-section (1.) of section 33</w:t>
      </w:r>
      <w:r w:rsidRPr="00D56DA9">
        <w:rPr>
          <w:rFonts w:ascii="Times New Roman" w:hAnsi="Times New Roman"/>
          <w:smallCaps/>
        </w:rPr>
        <w:t xml:space="preserve">a </w:t>
      </w:r>
      <w:r w:rsidR="009842B4" w:rsidRPr="00D56DA9">
        <w:rPr>
          <w:rFonts w:ascii="Times New Roman" w:hAnsi="Times New Roman"/>
        </w:rPr>
        <w:t>of this Act, duties of Customs</w:t>
      </w:r>
      <w:r w:rsidR="009D33AF" w:rsidRPr="00D56DA9">
        <w:rPr>
          <w:rFonts w:ascii="Times New Roman" w:hAnsi="Times New Roman"/>
        </w:rPr>
        <w:t>”</w:t>
      </w:r>
      <w:r w:rsidR="009842B4" w:rsidRPr="00D56DA9">
        <w:rPr>
          <w:rFonts w:ascii="Times New Roman" w:hAnsi="Times New Roman"/>
        </w:rPr>
        <w:t>.</w:t>
      </w:r>
    </w:p>
    <w:p w:rsidR="009842B4" w:rsidRPr="00057EAE" w:rsidRDefault="00B0589B" w:rsidP="00057EAE">
      <w:pPr>
        <w:spacing w:before="120" w:after="60" w:line="240" w:lineRule="auto"/>
        <w:jc w:val="both"/>
        <w:rPr>
          <w:rFonts w:ascii="Times New Roman" w:hAnsi="Times New Roman" w:cs="Times New Roman"/>
          <w:b/>
          <w:sz w:val="20"/>
        </w:rPr>
      </w:pPr>
      <w:r w:rsidRPr="00057EAE">
        <w:rPr>
          <w:rFonts w:ascii="Times New Roman" w:hAnsi="Times New Roman" w:cs="Times New Roman"/>
          <w:b/>
          <w:sz w:val="20"/>
        </w:rPr>
        <w:t>Interpretation.</w:t>
      </w:r>
    </w:p>
    <w:p w:rsidR="009842B4" w:rsidRPr="00D56DA9" w:rsidRDefault="00B0589B" w:rsidP="00D56DA9">
      <w:pPr>
        <w:tabs>
          <w:tab w:val="left" w:pos="810"/>
        </w:tabs>
        <w:spacing w:after="60" w:line="240" w:lineRule="auto"/>
        <w:ind w:firstLine="432"/>
        <w:jc w:val="both"/>
        <w:rPr>
          <w:rFonts w:ascii="Times New Roman" w:hAnsi="Times New Roman"/>
        </w:rPr>
      </w:pPr>
      <w:r w:rsidRPr="00D56DA9">
        <w:rPr>
          <w:rFonts w:ascii="Times New Roman" w:hAnsi="Times New Roman"/>
          <w:b/>
        </w:rPr>
        <w:t>15.</w:t>
      </w:r>
      <w:r w:rsidR="00034693" w:rsidRPr="00D56DA9">
        <w:rPr>
          <w:rFonts w:ascii="Times New Roman" w:hAnsi="Times New Roman"/>
        </w:rPr>
        <w:tab/>
      </w:r>
      <w:r w:rsidR="009842B4" w:rsidRPr="00D56DA9">
        <w:rPr>
          <w:rFonts w:ascii="Times New Roman" w:hAnsi="Times New Roman"/>
        </w:rPr>
        <w:t>Section 30 of the Principal Act is amended—</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w:t>
      </w:r>
      <w:r w:rsidR="00AB3653" w:rsidRPr="00D56DA9">
        <w:rPr>
          <w:rFonts w:ascii="Times New Roman" w:hAnsi="Times New Roman"/>
          <w:i/>
        </w:rPr>
        <w:t xml:space="preserve"> </w:t>
      </w:r>
      <w:r w:rsidRPr="00D56DA9">
        <w:rPr>
          <w:rFonts w:ascii="Times New Roman" w:hAnsi="Times New Roman"/>
        </w:rPr>
        <w:t xml:space="preserve">by omitting from the definition of </w:t>
      </w:r>
      <w:r w:rsidR="009D33AF" w:rsidRPr="00D56DA9">
        <w:rPr>
          <w:rFonts w:ascii="Times New Roman" w:hAnsi="Times New Roman"/>
        </w:rPr>
        <w:t>“</w:t>
      </w:r>
      <w:r w:rsidRPr="00D56DA9">
        <w:rPr>
          <w:rFonts w:ascii="Times New Roman" w:hAnsi="Times New Roman"/>
        </w:rPr>
        <w:t>goods dutiable under this Part</w:t>
      </w:r>
      <w:r w:rsidR="009D33AF" w:rsidRPr="00D56DA9">
        <w:rPr>
          <w:rFonts w:ascii="Times New Roman" w:hAnsi="Times New Roman"/>
        </w:rPr>
        <w:t>”</w:t>
      </w:r>
      <w:r w:rsidRPr="00D56DA9">
        <w:rPr>
          <w:rFonts w:ascii="Times New Roman" w:hAnsi="Times New Roman"/>
        </w:rPr>
        <w:t xml:space="preserve"> in sub-section (1.) all the words from and including the words </w:t>
      </w:r>
      <w:r w:rsidR="009D33AF" w:rsidRPr="00D56DA9">
        <w:rPr>
          <w:rFonts w:ascii="Times New Roman" w:hAnsi="Times New Roman"/>
        </w:rPr>
        <w:t>“</w:t>
      </w:r>
      <w:r w:rsidRPr="00D56DA9">
        <w:rPr>
          <w:rFonts w:ascii="Times New Roman" w:hAnsi="Times New Roman"/>
        </w:rPr>
        <w:t>but does not include</w:t>
      </w:r>
      <w:r w:rsidR="009D33AF" w:rsidRPr="00D56DA9">
        <w:rPr>
          <w:rFonts w:ascii="Times New Roman" w:hAnsi="Times New Roman"/>
        </w:rPr>
        <w:t>”</w:t>
      </w:r>
      <w:r w:rsidRPr="00D56DA9">
        <w:rPr>
          <w:rFonts w:ascii="Times New Roman" w:hAnsi="Times New Roman"/>
        </w:rPr>
        <w:t>; and</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b</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 xml:space="preserve">by omitting from sub-section (1.) the definition of </w:t>
      </w:r>
      <w:r w:rsidR="009D33AF" w:rsidRPr="00D56DA9">
        <w:rPr>
          <w:rFonts w:ascii="Times New Roman" w:hAnsi="Times New Roman"/>
        </w:rPr>
        <w:t>“</w:t>
      </w:r>
      <w:r w:rsidRPr="00D56DA9">
        <w:rPr>
          <w:rFonts w:ascii="Times New Roman" w:hAnsi="Times New Roman"/>
        </w:rPr>
        <w:t>support duty</w:t>
      </w:r>
      <w:r w:rsidR="009D33AF" w:rsidRPr="00D56DA9">
        <w:rPr>
          <w:rFonts w:ascii="Times New Roman" w:hAnsi="Times New Roman"/>
        </w:rPr>
        <w:t>”</w:t>
      </w:r>
      <w:r w:rsidRPr="00D56DA9">
        <w:rPr>
          <w:rFonts w:ascii="Times New Roman" w:hAnsi="Times New Roman"/>
        </w:rPr>
        <w:t>.</w:t>
      </w:r>
    </w:p>
    <w:p w:rsidR="009842B4" w:rsidRPr="00057EAE" w:rsidRDefault="00B0589B" w:rsidP="00057EAE">
      <w:pPr>
        <w:spacing w:before="120" w:after="60" w:line="240" w:lineRule="auto"/>
        <w:jc w:val="both"/>
        <w:rPr>
          <w:rFonts w:ascii="Times New Roman" w:hAnsi="Times New Roman" w:cs="Times New Roman"/>
          <w:b/>
          <w:sz w:val="20"/>
        </w:rPr>
      </w:pPr>
      <w:r w:rsidRPr="00057EAE">
        <w:rPr>
          <w:rFonts w:ascii="Times New Roman" w:hAnsi="Times New Roman" w:cs="Times New Roman"/>
          <w:b/>
          <w:sz w:val="20"/>
        </w:rPr>
        <w:t>Imposition of support duties.</w:t>
      </w:r>
    </w:p>
    <w:p w:rsidR="009842B4" w:rsidRPr="00D56DA9" w:rsidRDefault="00B0589B" w:rsidP="00D56DA9">
      <w:pPr>
        <w:tabs>
          <w:tab w:val="left" w:pos="810"/>
        </w:tabs>
        <w:spacing w:after="0" w:line="240" w:lineRule="auto"/>
        <w:ind w:firstLine="432"/>
        <w:jc w:val="both"/>
        <w:rPr>
          <w:rFonts w:ascii="Times New Roman" w:hAnsi="Times New Roman"/>
        </w:rPr>
      </w:pPr>
      <w:r w:rsidRPr="00D56DA9">
        <w:rPr>
          <w:rFonts w:ascii="Times New Roman" w:hAnsi="Times New Roman"/>
          <w:b/>
        </w:rPr>
        <w:t>16.</w:t>
      </w:r>
      <w:r w:rsidR="00034693" w:rsidRPr="00D56DA9">
        <w:rPr>
          <w:rFonts w:ascii="Times New Roman" w:hAnsi="Times New Roman"/>
        </w:rPr>
        <w:tab/>
      </w:r>
      <w:r w:rsidR="009842B4" w:rsidRPr="00D56DA9">
        <w:rPr>
          <w:rFonts w:ascii="Times New Roman" w:hAnsi="Times New Roman"/>
        </w:rPr>
        <w:t>Section 32 of the Principal Act is amended by omitting from sub</w:t>
      </w:r>
      <w:r w:rsidR="008A042D">
        <w:rPr>
          <w:rFonts w:ascii="Times New Roman" w:hAnsi="Times New Roman"/>
        </w:rPr>
        <w:t>-</w:t>
      </w:r>
      <w:r w:rsidR="009842B4" w:rsidRPr="00D56DA9">
        <w:rPr>
          <w:rFonts w:ascii="Times New Roman" w:hAnsi="Times New Roman"/>
        </w:rPr>
        <w:t xml:space="preserve">section (1.) the words </w:t>
      </w:r>
      <w:r w:rsidR="009D33AF" w:rsidRPr="00D56DA9">
        <w:rPr>
          <w:rFonts w:ascii="Times New Roman" w:hAnsi="Times New Roman"/>
        </w:rPr>
        <w:t>“</w:t>
      </w:r>
      <w:r w:rsidR="009842B4" w:rsidRPr="00D56DA9">
        <w:rPr>
          <w:rFonts w:ascii="Times New Roman" w:hAnsi="Times New Roman"/>
        </w:rPr>
        <w:t>Duties of Customs</w:t>
      </w:r>
      <w:r w:rsidR="009D33AF" w:rsidRPr="00D56DA9">
        <w:rPr>
          <w:rFonts w:ascii="Times New Roman" w:hAnsi="Times New Roman"/>
        </w:rPr>
        <w:t>”</w:t>
      </w:r>
      <w:r w:rsidR="009842B4" w:rsidRPr="00D56DA9">
        <w:rPr>
          <w:rFonts w:ascii="Times New Roman" w:hAnsi="Times New Roman"/>
        </w:rPr>
        <w:t xml:space="preserve"> and inserting in their stead the words </w:t>
      </w:r>
      <w:r w:rsidR="009D33AF" w:rsidRPr="00D56DA9">
        <w:rPr>
          <w:rFonts w:ascii="Times New Roman" w:hAnsi="Times New Roman"/>
        </w:rPr>
        <w:t>“</w:t>
      </w:r>
      <w:r w:rsidR="009842B4" w:rsidRPr="00D56DA9">
        <w:rPr>
          <w:rFonts w:ascii="Times New Roman" w:hAnsi="Times New Roman"/>
        </w:rPr>
        <w:t>Subject to sub-section (1.) of section 17</w:t>
      </w:r>
      <w:r w:rsidRPr="00D56DA9">
        <w:rPr>
          <w:rFonts w:ascii="Times New Roman" w:hAnsi="Times New Roman"/>
          <w:smallCaps/>
        </w:rPr>
        <w:t>a</w:t>
      </w:r>
      <w:r w:rsidR="009842B4" w:rsidRPr="00D56DA9">
        <w:rPr>
          <w:rFonts w:ascii="Times New Roman" w:hAnsi="Times New Roman"/>
        </w:rPr>
        <w:t>, and sub-section (1.) of section 33</w:t>
      </w:r>
      <w:r w:rsidRPr="00D56DA9">
        <w:rPr>
          <w:rFonts w:ascii="Times New Roman" w:hAnsi="Times New Roman"/>
          <w:smallCaps/>
        </w:rPr>
        <w:t>a</w:t>
      </w:r>
      <w:r w:rsidR="009842B4" w:rsidRPr="00D56DA9">
        <w:rPr>
          <w:rFonts w:ascii="Times New Roman" w:hAnsi="Times New Roman"/>
        </w:rPr>
        <w:t>, of this Act, duties of Customs</w:t>
      </w:r>
      <w:r w:rsidR="009D33AF" w:rsidRPr="00D56DA9">
        <w:rPr>
          <w:rFonts w:ascii="Times New Roman" w:hAnsi="Times New Roman"/>
        </w:rPr>
        <w:t>”</w:t>
      </w:r>
      <w:r w:rsidR="009842B4" w:rsidRPr="00D56DA9">
        <w:rPr>
          <w:rFonts w:ascii="Times New Roman" w:hAnsi="Times New Roman"/>
        </w:rPr>
        <w:t>.</w:t>
      </w:r>
    </w:p>
    <w:p w:rsidR="009842B4" w:rsidRPr="00057EAE" w:rsidRDefault="00B0589B" w:rsidP="00057EAE">
      <w:pPr>
        <w:spacing w:before="120" w:after="60" w:line="240" w:lineRule="auto"/>
        <w:jc w:val="both"/>
        <w:rPr>
          <w:rFonts w:ascii="Times New Roman" w:hAnsi="Times New Roman" w:cs="Times New Roman"/>
          <w:b/>
          <w:sz w:val="20"/>
        </w:rPr>
      </w:pPr>
      <w:r w:rsidRPr="00057EAE">
        <w:rPr>
          <w:rFonts w:ascii="Times New Roman" w:hAnsi="Times New Roman" w:cs="Times New Roman"/>
          <w:b/>
          <w:sz w:val="20"/>
        </w:rPr>
        <w:t>Special rates or duty.</w:t>
      </w:r>
    </w:p>
    <w:p w:rsidR="009842B4" w:rsidRPr="00D56DA9" w:rsidRDefault="00B0589B" w:rsidP="00D56DA9">
      <w:pPr>
        <w:tabs>
          <w:tab w:val="left" w:pos="810"/>
        </w:tabs>
        <w:spacing w:after="0" w:line="240" w:lineRule="auto"/>
        <w:ind w:firstLine="432"/>
        <w:jc w:val="both"/>
        <w:rPr>
          <w:rFonts w:ascii="Times New Roman" w:hAnsi="Times New Roman"/>
        </w:rPr>
      </w:pPr>
      <w:r w:rsidRPr="00D56DA9">
        <w:rPr>
          <w:rFonts w:ascii="Times New Roman" w:hAnsi="Times New Roman"/>
          <w:b/>
        </w:rPr>
        <w:t>17.</w:t>
      </w:r>
      <w:r w:rsidR="00034693" w:rsidRPr="00D56DA9">
        <w:rPr>
          <w:rFonts w:ascii="Times New Roman" w:hAnsi="Times New Roman"/>
        </w:rPr>
        <w:tab/>
      </w:r>
      <w:r w:rsidR="009842B4" w:rsidRPr="00D56DA9">
        <w:rPr>
          <w:rFonts w:ascii="Times New Roman" w:hAnsi="Times New Roman"/>
        </w:rPr>
        <w:t xml:space="preserve">After Part </w:t>
      </w:r>
      <w:r w:rsidRPr="00D56DA9">
        <w:rPr>
          <w:rFonts w:ascii="Times New Roman" w:hAnsi="Times New Roman"/>
        </w:rPr>
        <w:t xml:space="preserve">IV. </w:t>
      </w:r>
      <w:r w:rsidR="009842B4" w:rsidRPr="00D56DA9">
        <w:rPr>
          <w:rFonts w:ascii="Times New Roman" w:hAnsi="Times New Roman"/>
        </w:rPr>
        <w:t>of the Principal Act the following Part is inserted:—</w:t>
      </w:r>
    </w:p>
    <w:p w:rsidR="009842B4" w:rsidRPr="00D56DA9" w:rsidRDefault="009D33AF" w:rsidP="00D56DA9">
      <w:pPr>
        <w:spacing w:before="240" w:after="120" w:line="240" w:lineRule="auto"/>
        <w:jc w:val="center"/>
        <w:rPr>
          <w:rFonts w:ascii="Times New Roman" w:hAnsi="Times New Roman"/>
        </w:rPr>
      </w:pPr>
      <w:r w:rsidRPr="00D56DA9">
        <w:rPr>
          <w:rFonts w:ascii="Times New Roman" w:hAnsi="Times New Roman"/>
          <w:smallCaps/>
          <w:sz w:val="24"/>
        </w:rPr>
        <w:t>“</w:t>
      </w:r>
      <w:r w:rsidR="00B0589B" w:rsidRPr="00D56DA9">
        <w:rPr>
          <w:rFonts w:ascii="Times New Roman" w:hAnsi="Times New Roman"/>
          <w:smallCaps/>
          <w:sz w:val="24"/>
        </w:rPr>
        <w:t>Part IVa.—Special Rates of Duty.</w:t>
      </w:r>
    </w:p>
    <w:p w:rsidR="009842B4" w:rsidRPr="00D56DA9" w:rsidRDefault="009D33AF" w:rsidP="00D56DA9">
      <w:pPr>
        <w:tabs>
          <w:tab w:val="left" w:pos="1620"/>
        </w:tabs>
        <w:spacing w:after="0" w:line="240" w:lineRule="auto"/>
        <w:ind w:firstLine="432"/>
        <w:jc w:val="both"/>
        <w:rPr>
          <w:rFonts w:ascii="Times New Roman" w:hAnsi="Times New Roman"/>
        </w:rPr>
      </w:pPr>
      <w:r w:rsidRPr="00D56DA9">
        <w:rPr>
          <w:rFonts w:ascii="Times New Roman" w:hAnsi="Times New Roman"/>
        </w:rPr>
        <w:t>“</w:t>
      </w:r>
      <w:r w:rsidR="009842B4" w:rsidRPr="00D56DA9">
        <w:rPr>
          <w:rFonts w:ascii="Times New Roman" w:hAnsi="Times New Roman"/>
        </w:rPr>
        <w:t>33</w:t>
      </w:r>
      <w:r w:rsidR="00B0589B" w:rsidRPr="00D56DA9">
        <w:rPr>
          <w:rFonts w:ascii="Times New Roman" w:hAnsi="Times New Roman"/>
          <w:smallCaps/>
        </w:rPr>
        <w:t>a.—</w:t>
      </w:r>
      <w:r w:rsidR="009842B4" w:rsidRPr="00D56DA9">
        <w:rPr>
          <w:rFonts w:ascii="Times New Roman" w:hAnsi="Times New Roman"/>
        </w:rPr>
        <w:t>(1.)</w:t>
      </w:r>
      <w:r w:rsidR="00034693" w:rsidRPr="00D56DA9">
        <w:rPr>
          <w:rFonts w:ascii="Times New Roman" w:hAnsi="Times New Roman"/>
        </w:rPr>
        <w:tab/>
      </w:r>
      <w:r w:rsidR="009842B4" w:rsidRPr="00D56DA9">
        <w:rPr>
          <w:rFonts w:ascii="Times New Roman" w:hAnsi="Times New Roman"/>
        </w:rPr>
        <w:t xml:space="preserve">Where an item in Part </w:t>
      </w:r>
      <w:r w:rsidR="00B0589B" w:rsidRPr="00D56DA9">
        <w:rPr>
          <w:rFonts w:ascii="Times New Roman" w:hAnsi="Times New Roman"/>
        </w:rPr>
        <w:t xml:space="preserve">I. </w:t>
      </w:r>
      <w:r w:rsidR="009842B4" w:rsidRPr="00D56DA9">
        <w:rPr>
          <w:rFonts w:ascii="Times New Roman" w:hAnsi="Times New Roman"/>
        </w:rPr>
        <w:t>of the Second Schedule applies to goods and the amount of duty applicable to the goods under that item is less than the sum of the amount of duty ascertained in respect of the</w:t>
      </w:r>
    </w:p>
    <w:p w:rsidR="00034693" w:rsidRPr="00D56DA9" w:rsidRDefault="00034693" w:rsidP="00D56DA9">
      <w:pPr>
        <w:spacing w:line="240" w:lineRule="auto"/>
        <w:rPr>
          <w:rFonts w:ascii="Times New Roman" w:hAnsi="Times New Roman"/>
        </w:rPr>
      </w:pPr>
      <w:r w:rsidRPr="00D56DA9">
        <w:rPr>
          <w:rFonts w:ascii="Times New Roman" w:hAnsi="Times New Roman"/>
        </w:rPr>
        <w:br w:type="page"/>
      </w:r>
    </w:p>
    <w:p w:rsidR="009842B4" w:rsidRPr="00D56DA9" w:rsidRDefault="009842B4" w:rsidP="00D56DA9">
      <w:pPr>
        <w:spacing w:after="0" w:line="240" w:lineRule="auto"/>
        <w:jc w:val="both"/>
        <w:rPr>
          <w:rFonts w:ascii="Times New Roman" w:hAnsi="Times New Roman"/>
        </w:rPr>
      </w:pPr>
      <w:r w:rsidRPr="00D56DA9">
        <w:rPr>
          <w:rFonts w:ascii="Times New Roman" w:hAnsi="Times New Roman"/>
        </w:rPr>
        <w:lastRenderedPageBreak/>
        <w:t>goods in accordance with Part II. of this Act and the amount of any primage duty and the amount of any support duty that, but for this section, would be payable in respect of the goods, then, subject to this section—</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the duty payable under Part II. of this Act in respect of the goods is, in lieu of the amount that but for this section would be so payable, the amount of duty applicable to the goods under the item in Part I. of the Second Schedule that applies to the goods or, if no duty is applicable to the goods under that item, no duty is payable in respect of the goods under Part II. of this Act; and</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b</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no primage duty or support duty is payable in respect of the goods.</w:t>
      </w:r>
    </w:p>
    <w:p w:rsidR="009842B4" w:rsidRPr="00D56DA9" w:rsidRDefault="009D33AF" w:rsidP="00D56DA9">
      <w:pPr>
        <w:tabs>
          <w:tab w:val="left" w:pos="630"/>
          <w:tab w:val="left" w:pos="810"/>
          <w:tab w:val="left" w:pos="990"/>
        </w:tabs>
        <w:spacing w:after="60" w:line="240" w:lineRule="auto"/>
        <w:ind w:firstLine="432"/>
        <w:jc w:val="both"/>
        <w:rPr>
          <w:rFonts w:ascii="Times New Roman" w:hAnsi="Times New Roman"/>
        </w:rPr>
      </w:pPr>
      <w:r w:rsidRPr="00D56DA9">
        <w:rPr>
          <w:rFonts w:ascii="Times New Roman" w:hAnsi="Times New Roman"/>
        </w:rPr>
        <w:t>“</w:t>
      </w:r>
      <w:r w:rsidR="009842B4" w:rsidRPr="00D56DA9">
        <w:rPr>
          <w:rFonts w:ascii="Times New Roman" w:hAnsi="Times New Roman"/>
        </w:rPr>
        <w:t>(2.)</w:t>
      </w:r>
      <w:r w:rsidR="00034693" w:rsidRPr="00D56DA9">
        <w:rPr>
          <w:rFonts w:ascii="Times New Roman" w:hAnsi="Times New Roman"/>
        </w:rPr>
        <w:tab/>
      </w:r>
      <w:r w:rsidR="009842B4" w:rsidRPr="00D56DA9">
        <w:rPr>
          <w:rFonts w:ascii="Times New Roman" w:hAnsi="Times New Roman"/>
        </w:rPr>
        <w:t>If goods fall within two or more items in Part I. of the Second Schedule, the item in that Part that applies to the goods is the item under which the least amount of duty, or no duty, is applicable to the goods or, if there are two or more such items, such one of the last-mentioned items as the Comptroller directs.</w:t>
      </w:r>
    </w:p>
    <w:p w:rsidR="009842B4" w:rsidRPr="00D56DA9" w:rsidRDefault="009D33AF" w:rsidP="00D56DA9">
      <w:pPr>
        <w:tabs>
          <w:tab w:val="left" w:pos="630"/>
          <w:tab w:val="left" w:pos="810"/>
          <w:tab w:val="left" w:pos="990"/>
        </w:tabs>
        <w:spacing w:after="60" w:line="240" w:lineRule="auto"/>
        <w:ind w:firstLine="432"/>
        <w:jc w:val="both"/>
        <w:rPr>
          <w:rFonts w:ascii="Times New Roman" w:hAnsi="Times New Roman"/>
        </w:rPr>
      </w:pPr>
      <w:r w:rsidRPr="00D56DA9">
        <w:rPr>
          <w:rFonts w:ascii="Times New Roman" w:hAnsi="Times New Roman"/>
        </w:rPr>
        <w:t>“</w:t>
      </w:r>
      <w:r w:rsidR="009842B4" w:rsidRPr="00D56DA9">
        <w:rPr>
          <w:rFonts w:ascii="Times New Roman" w:hAnsi="Times New Roman"/>
        </w:rPr>
        <w:t>(3.)</w:t>
      </w:r>
      <w:r w:rsidR="00034693" w:rsidRPr="00D56DA9">
        <w:rPr>
          <w:rFonts w:ascii="Times New Roman" w:hAnsi="Times New Roman"/>
        </w:rPr>
        <w:tab/>
      </w:r>
      <w:r w:rsidR="009842B4" w:rsidRPr="00D56DA9">
        <w:rPr>
          <w:rFonts w:ascii="Times New Roman" w:hAnsi="Times New Roman"/>
        </w:rPr>
        <w:t>For the purposes of the last two preceding sub-sections, the amount of duty applicable to goods under an item in Part I. of the Second Schedule is—</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where the goods are the produce or manufacture of the United Kingdom, Canada, New Zealand, Ireland, the Territory of Papua or the Territory of New Guinea—an amount of duty ascertained by reference to the rate of duty set out in column 4 of Part I. of the Second Schedule in that item; or</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b</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in any other case—an amount of duty ascertained by reference to the rate of duty set out in column 3 of Part I. of the Second Schedule in that item.</w:t>
      </w:r>
    </w:p>
    <w:p w:rsidR="009842B4" w:rsidRPr="00057EAE" w:rsidRDefault="00B0589B" w:rsidP="00057EAE">
      <w:pPr>
        <w:spacing w:before="120" w:after="60" w:line="240" w:lineRule="auto"/>
        <w:jc w:val="both"/>
        <w:rPr>
          <w:rFonts w:ascii="Times New Roman" w:hAnsi="Times New Roman" w:cs="Times New Roman"/>
          <w:b/>
          <w:sz w:val="20"/>
        </w:rPr>
      </w:pPr>
      <w:r w:rsidRPr="00057EAE">
        <w:rPr>
          <w:rFonts w:ascii="Times New Roman" w:hAnsi="Times New Roman" w:cs="Times New Roman"/>
          <w:b/>
          <w:sz w:val="20"/>
        </w:rPr>
        <w:t xml:space="preserve">Application of items 5 and 6 </w:t>
      </w:r>
      <w:r w:rsidR="00057EAE">
        <w:rPr>
          <w:rFonts w:ascii="Times New Roman" w:hAnsi="Times New Roman" w:cs="Times New Roman"/>
          <w:b/>
          <w:sz w:val="20"/>
        </w:rPr>
        <w:t>i</w:t>
      </w:r>
      <w:r w:rsidRPr="00057EAE">
        <w:rPr>
          <w:rFonts w:ascii="Times New Roman" w:hAnsi="Times New Roman" w:cs="Times New Roman"/>
          <w:b/>
          <w:sz w:val="20"/>
        </w:rPr>
        <w:t>n Part I. of Second Schedule.</w:t>
      </w:r>
    </w:p>
    <w:p w:rsidR="009842B4" w:rsidRPr="00D56DA9" w:rsidRDefault="009D33AF" w:rsidP="00D56DA9">
      <w:pPr>
        <w:tabs>
          <w:tab w:val="left" w:pos="630"/>
          <w:tab w:val="left" w:pos="810"/>
          <w:tab w:val="left" w:pos="1620"/>
        </w:tabs>
        <w:spacing w:after="60" w:line="240" w:lineRule="auto"/>
        <w:ind w:firstLine="432"/>
        <w:jc w:val="both"/>
        <w:rPr>
          <w:rFonts w:ascii="Times New Roman" w:hAnsi="Times New Roman"/>
        </w:rPr>
      </w:pPr>
      <w:r w:rsidRPr="00D56DA9">
        <w:rPr>
          <w:rFonts w:ascii="Times New Roman" w:hAnsi="Times New Roman"/>
        </w:rPr>
        <w:t>“</w:t>
      </w:r>
      <w:r w:rsidR="009842B4" w:rsidRPr="00D56DA9">
        <w:rPr>
          <w:rFonts w:ascii="Times New Roman" w:hAnsi="Times New Roman"/>
        </w:rPr>
        <w:t>33</w:t>
      </w:r>
      <w:r w:rsidR="00B0589B" w:rsidRPr="00D56DA9">
        <w:rPr>
          <w:rFonts w:ascii="Times New Roman" w:hAnsi="Times New Roman"/>
          <w:smallCaps/>
        </w:rPr>
        <w:t>b.—</w:t>
      </w:r>
      <w:r w:rsidR="009842B4" w:rsidRPr="00D56DA9">
        <w:rPr>
          <w:rFonts w:ascii="Times New Roman" w:hAnsi="Times New Roman"/>
        </w:rPr>
        <w:t>(1.)</w:t>
      </w:r>
      <w:r w:rsidR="00034693" w:rsidRPr="00D56DA9">
        <w:rPr>
          <w:rFonts w:ascii="Times New Roman" w:hAnsi="Times New Roman"/>
        </w:rPr>
        <w:tab/>
      </w:r>
      <w:r w:rsidR="009842B4" w:rsidRPr="00D56DA9">
        <w:rPr>
          <w:rFonts w:ascii="Times New Roman" w:hAnsi="Times New Roman"/>
        </w:rPr>
        <w:t>Sub-section (1.) of the last preceding section does not apply in respect of goods that are intended for the use of a consular post or person to whom item 5 or item 6 in Part I. of the Second Schedule applies where any other goods of the same kind, or of a similar kind, that have been imported into Australia were, at the time when they were entered for home consumption, intended for the use of the consular post or person and the Minister, by instrument in writing, declares that, in his opinion, the reasonable requirements of the consular post or person, as the case may be, have adequately been met by the other goods.</w:t>
      </w:r>
    </w:p>
    <w:p w:rsidR="009842B4" w:rsidRPr="00D56DA9" w:rsidRDefault="009D33AF" w:rsidP="00D56DA9">
      <w:pPr>
        <w:tabs>
          <w:tab w:val="left" w:pos="630"/>
          <w:tab w:val="left" w:pos="810"/>
          <w:tab w:val="left" w:pos="990"/>
        </w:tabs>
        <w:spacing w:after="60" w:line="240" w:lineRule="auto"/>
        <w:ind w:firstLine="432"/>
        <w:jc w:val="both"/>
        <w:rPr>
          <w:rFonts w:ascii="Times New Roman" w:hAnsi="Times New Roman"/>
        </w:rPr>
      </w:pPr>
      <w:r w:rsidRPr="00D56DA9">
        <w:rPr>
          <w:rFonts w:ascii="Times New Roman" w:hAnsi="Times New Roman"/>
        </w:rPr>
        <w:t>“</w:t>
      </w:r>
      <w:r w:rsidR="009842B4" w:rsidRPr="00D56DA9">
        <w:rPr>
          <w:rFonts w:ascii="Times New Roman" w:hAnsi="Times New Roman"/>
        </w:rPr>
        <w:t>(2.)</w:t>
      </w:r>
      <w:r w:rsidR="00034693" w:rsidRPr="00D56DA9">
        <w:rPr>
          <w:rFonts w:ascii="Times New Roman" w:hAnsi="Times New Roman"/>
        </w:rPr>
        <w:tab/>
      </w:r>
      <w:r w:rsidR="009842B4" w:rsidRPr="00D56DA9">
        <w:rPr>
          <w:rFonts w:ascii="Times New Roman" w:hAnsi="Times New Roman"/>
        </w:rPr>
        <w:t>Sub-section (1.) of the last preceding section does not apply in respect of goods for the use of a consular post or person to whom item 5 or item 6 in Part I. of the Second Schedule applies unless—</w:t>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t>(</w:t>
      </w:r>
      <w:r w:rsidR="00B0589B" w:rsidRPr="00D56DA9">
        <w:rPr>
          <w:rFonts w:ascii="Times New Roman" w:hAnsi="Times New Roman"/>
          <w:i/>
        </w:rPr>
        <w:t>a</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the head of the consular post or person for whose use the goods are intended, as the case may be, agrees that, in the event of the goods being sold or otherwise disposed of in Australia within two years after the date of entry of the goods for home consumption, he will, unless the Minister otherwise determines, pay an amount equal to the duty that, but for that item, would have been payable in respect of the goods; and</w:t>
      </w:r>
    </w:p>
    <w:p w:rsidR="00034693" w:rsidRPr="00D56DA9" w:rsidRDefault="00034693" w:rsidP="00D56DA9">
      <w:pPr>
        <w:tabs>
          <w:tab w:val="center" w:pos="4679"/>
        </w:tabs>
        <w:spacing w:line="240" w:lineRule="auto"/>
        <w:rPr>
          <w:rFonts w:ascii="Times New Roman" w:hAnsi="Times New Roman"/>
        </w:rPr>
      </w:pPr>
      <w:r w:rsidRPr="00D56DA9">
        <w:rPr>
          <w:rFonts w:ascii="Times New Roman" w:hAnsi="Times New Roman"/>
        </w:rPr>
        <w:br w:type="page"/>
      </w:r>
    </w:p>
    <w:p w:rsidR="009842B4" w:rsidRPr="00D56DA9" w:rsidRDefault="009842B4" w:rsidP="00D56DA9">
      <w:pPr>
        <w:spacing w:after="60" w:line="240" w:lineRule="auto"/>
        <w:ind w:left="1008" w:hanging="432"/>
        <w:jc w:val="both"/>
        <w:rPr>
          <w:rFonts w:ascii="Times New Roman" w:hAnsi="Times New Roman"/>
        </w:rPr>
      </w:pPr>
      <w:r w:rsidRPr="00D56DA9">
        <w:rPr>
          <w:rFonts w:ascii="Times New Roman" w:hAnsi="Times New Roman"/>
        </w:rPr>
        <w:lastRenderedPageBreak/>
        <w:t>(</w:t>
      </w:r>
      <w:r w:rsidR="00B0589B" w:rsidRPr="00D56DA9">
        <w:rPr>
          <w:rFonts w:ascii="Times New Roman" w:hAnsi="Times New Roman"/>
          <w:i/>
        </w:rPr>
        <w:t>b</w:t>
      </w:r>
      <w:r w:rsidRPr="00D56DA9">
        <w:rPr>
          <w:rFonts w:ascii="Times New Roman" w:hAnsi="Times New Roman"/>
        </w:rPr>
        <w:t>)</w:t>
      </w:r>
      <w:r w:rsidR="00B0589B" w:rsidRPr="00D56DA9">
        <w:rPr>
          <w:rFonts w:ascii="Times New Roman" w:hAnsi="Times New Roman"/>
          <w:i/>
        </w:rPr>
        <w:t xml:space="preserve"> </w:t>
      </w:r>
      <w:r w:rsidRPr="00D56DA9">
        <w:rPr>
          <w:rFonts w:ascii="Times New Roman" w:hAnsi="Times New Roman"/>
        </w:rPr>
        <w:t>where the person so entering into an agreement has previously entered into a similar agreement in relation to any other goods and has committed a breach of that last-mentioned agreement—the person complies with such conditions, if any, as the Minister, by instrument in writing, determines (which may include a condition that the person give security, satisfactory to the Minister, that he will comply with the first-mentioned agreement).</w:t>
      </w:r>
    </w:p>
    <w:p w:rsidR="009842B4" w:rsidRPr="00D56DA9" w:rsidRDefault="009D33AF" w:rsidP="00D56DA9">
      <w:pPr>
        <w:tabs>
          <w:tab w:val="left" w:pos="630"/>
          <w:tab w:val="left" w:pos="810"/>
          <w:tab w:val="left" w:pos="990"/>
        </w:tabs>
        <w:spacing w:after="60" w:line="240" w:lineRule="auto"/>
        <w:ind w:firstLine="432"/>
        <w:jc w:val="both"/>
        <w:rPr>
          <w:rFonts w:ascii="Times New Roman" w:hAnsi="Times New Roman"/>
        </w:rPr>
      </w:pPr>
      <w:r w:rsidRPr="00D56DA9">
        <w:rPr>
          <w:rFonts w:ascii="Times New Roman" w:hAnsi="Times New Roman"/>
        </w:rPr>
        <w:t>“</w:t>
      </w:r>
      <w:r w:rsidR="009842B4" w:rsidRPr="00D56DA9">
        <w:rPr>
          <w:rFonts w:ascii="Times New Roman" w:hAnsi="Times New Roman"/>
        </w:rPr>
        <w:t>(3.)</w:t>
      </w:r>
      <w:r w:rsidR="00CB2B6D" w:rsidRPr="00D56DA9">
        <w:rPr>
          <w:rFonts w:ascii="Times New Roman" w:hAnsi="Times New Roman"/>
        </w:rPr>
        <w:tab/>
      </w:r>
      <w:r w:rsidR="009842B4" w:rsidRPr="00D56DA9">
        <w:rPr>
          <w:rFonts w:ascii="Times New Roman" w:hAnsi="Times New Roman"/>
        </w:rPr>
        <w:t xml:space="preserve">Where the Minister is of opinion that a country does not grant in relation to Australia exemptions from duties of customs corresponding with the exemptions having effect in relation to that country by virtue of item 5 or item 6 in Part I. of the Second Schedule, he may, by instrument in writing published in the </w:t>
      </w:r>
      <w:r w:rsidR="00B0589B" w:rsidRPr="00D56DA9">
        <w:rPr>
          <w:rFonts w:ascii="Times New Roman" w:hAnsi="Times New Roman"/>
          <w:i/>
        </w:rPr>
        <w:t xml:space="preserve">Gazette, </w:t>
      </w:r>
      <w:r w:rsidR="009842B4" w:rsidRPr="00D56DA9">
        <w:rPr>
          <w:rFonts w:ascii="Times New Roman" w:hAnsi="Times New Roman"/>
        </w:rPr>
        <w:t>direct that that item shall not apply in relation to that country except to such extent, if any, as is specified in the instrument.</w:t>
      </w:r>
      <w:r w:rsidRPr="00D56DA9">
        <w:rPr>
          <w:rFonts w:ascii="Times New Roman" w:hAnsi="Times New Roman"/>
        </w:rPr>
        <w:t>”</w:t>
      </w:r>
      <w:r w:rsidR="009842B4" w:rsidRPr="00D56DA9">
        <w:rPr>
          <w:rFonts w:ascii="Times New Roman" w:hAnsi="Times New Roman"/>
        </w:rPr>
        <w:t>.</w:t>
      </w:r>
    </w:p>
    <w:p w:rsidR="009842B4" w:rsidRPr="00057EAE" w:rsidRDefault="00B0589B" w:rsidP="00057EAE">
      <w:pPr>
        <w:spacing w:before="120" w:after="60" w:line="240" w:lineRule="auto"/>
        <w:jc w:val="both"/>
        <w:rPr>
          <w:rFonts w:ascii="Times New Roman" w:hAnsi="Times New Roman" w:cs="Times New Roman"/>
          <w:b/>
          <w:sz w:val="20"/>
        </w:rPr>
      </w:pPr>
      <w:r w:rsidRPr="00057EAE">
        <w:rPr>
          <w:rFonts w:ascii="Times New Roman" w:hAnsi="Times New Roman" w:cs="Times New Roman"/>
          <w:b/>
          <w:sz w:val="20"/>
        </w:rPr>
        <w:t>Temporary rates.</w:t>
      </w:r>
    </w:p>
    <w:p w:rsidR="009842B4" w:rsidRPr="00D56DA9" w:rsidRDefault="00B0589B" w:rsidP="00D56DA9">
      <w:pPr>
        <w:tabs>
          <w:tab w:val="left" w:pos="810"/>
        </w:tabs>
        <w:spacing w:after="60" w:line="240" w:lineRule="auto"/>
        <w:ind w:firstLine="432"/>
        <w:jc w:val="both"/>
        <w:rPr>
          <w:rFonts w:ascii="Times New Roman" w:hAnsi="Times New Roman"/>
        </w:rPr>
      </w:pPr>
      <w:r w:rsidRPr="00D56DA9">
        <w:rPr>
          <w:rFonts w:ascii="Times New Roman" w:hAnsi="Times New Roman"/>
          <w:b/>
        </w:rPr>
        <w:t>18.</w:t>
      </w:r>
      <w:r w:rsidR="00E43531" w:rsidRPr="00D56DA9">
        <w:rPr>
          <w:rFonts w:ascii="Times New Roman" w:hAnsi="Times New Roman"/>
          <w:b/>
        </w:rPr>
        <w:tab/>
      </w:r>
      <w:r w:rsidR="009842B4" w:rsidRPr="00D56DA9">
        <w:rPr>
          <w:rFonts w:ascii="Times New Roman" w:hAnsi="Times New Roman"/>
        </w:rPr>
        <w:t xml:space="preserve">Section 34 of the Principal Act is amended by omitting the words </w:t>
      </w:r>
      <w:r w:rsidR="009D33AF" w:rsidRPr="00D56DA9">
        <w:rPr>
          <w:rFonts w:ascii="Times New Roman" w:hAnsi="Times New Roman"/>
        </w:rPr>
        <w:t>“</w:t>
      </w:r>
      <w:r w:rsidR="009842B4" w:rsidRPr="00D56DA9">
        <w:rPr>
          <w:rFonts w:ascii="Times New Roman" w:hAnsi="Times New Roman"/>
        </w:rPr>
        <w:t>or in column 6 of the Fourth Schedule</w:t>
      </w:r>
      <w:r w:rsidR="009D33AF" w:rsidRPr="00D56DA9">
        <w:rPr>
          <w:rFonts w:ascii="Times New Roman" w:hAnsi="Times New Roman"/>
        </w:rPr>
        <w:t>”</w:t>
      </w:r>
      <w:r w:rsidR="009842B4" w:rsidRPr="00D56DA9">
        <w:rPr>
          <w:rFonts w:ascii="Times New Roman" w:hAnsi="Times New Roman"/>
        </w:rPr>
        <w:t xml:space="preserve"> and inserting in their stead the words </w:t>
      </w:r>
      <w:r w:rsidR="009D33AF" w:rsidRPr="00D56DA9">
        <w:rPr>
          <w:rFonts w:ascii="Times New Roman" w:hAnsi="Times New Roman"/>
        </w:rPr>
        <w:t>“</w:t>
      </w:r>
      <w:r w:rsidR="009842B4" w:rsidRPr="00D56DA9">
        <w:rPr>
          <w:rFonts w:ascii="Times New Roman" w:hAnsi="Times New Roman"/>
        </w:rPr>
        <w:t>in column 6 of the Fourth Schedule or in column 4 of the Fifth Schedule</w:t>
      </w:r>
      <w:r w:rsidR="009D33AF" w:rsidRPr="00D56DA9">
        <w:rPr>
          <w:rFonts w:ascii="Times New Roman" w:hAnsi="Times New Roman"/>
        </w:rPr>
        <w:t>”</w:t>
      </w:r>
      <w:r w:rsidR="009842B4" w:rsidRPr="00D56DA9">
        <w:rPr>
          <w:rFonts w:ascii="Times New Roman" w:hAnsi="Times New Roman"/>
        </w:rPr>
        <w:t>.</w:t>
      </w:r>
    </w:p>
    <w:p w:rsidR="009842B4" w:rsidRPr="00057EAE" w:rsidRDefault="00B0589B" w:rsidP="00057EAE">
      <w:pPr>
        <w:spacing w:before="120" w:after="60" w:line="240" w:lineRule="auto"/>
        <w:jc w:val="both"/>
        <w:rPr>
          <w:rFonts w:ascii="Times New Roman" w:hAnsi="Times New Roman" w:cs="Times New Roman"/>
          <w:b/>
          <w:sz w:val="20"/>
        </w:rPr>
      </w:pPr>
      <w:r w:rsidRPr="00057EAE">
        <w:rPr>
          <w:rFonts w:ascii="Times New Roman" w:hAnsi="Times New Roman" w:cs="Times New Roman"/>
          <w:b/>
          <w:sz w:val="20"/>
        </w:rPr>
        <w:t>First Schedule.</w:t>
      </w:r>
    </w:p>
    <w:p w:rsidR="009842B4" w:rsidRPr="00D56DA9" w:rsidRDefault="00B0589B" w:rsidP="00D56DA9">
      <w:pPr>
        <w:tabs>
          <w:tab w:val="left" w:pos="810"/>
        </w:tabs>
        <w:spacing w:after="0" w:line="240" w:lineRule="auto"/>
        <w:ind w:firstLine="432"/>
        <w:jc w:val="both"/>
        <w:rPr>
          <w:rFonts w:ascii="Times New Roman" w:hAnsi="Times New Roman"/>
        </w:rPr>
      </w:pPr>
      <w:r w:rsidRPr="00D56DA9">
        <w:rPr>
          <w:rFonts w:ascii="Times New Roman" w:hAnsi="Times New Roman"/>
          <w:b/>
        </w:rPr>
        <w:t>19.</w:t>
      </w:r>
      <w:r w:rsidR="00E43531" w:rsidRPr="00D56DA9">
        <w:rPr>
          <w:rFonts w:ascii="Times New Roman" w:hAnsi="Times New Roman"/>
          <w:b/>
        </w:rPr>
        <w:tab/>
      </w:r>
      <w:r w:rsidR="009842B4" w:rsidRPr="00D56DA9">
        <w:rPr>
          <w:rFonts w:ascii="Times New Roman" w:hAnsi="Times New Roman"/>
        </w:rPr>
        <w:t>Part II. of the First Schedule to the Principal Act is amended as set out in the First Schedule to this Act.</w:t>
      </w:r>
    </w:p>
    <w:p w:rsidR="009842B4" w:rsidRPr="00057EAE" w:rsidRDefault="00B0589B" w:rsidP="00057EAE">
      <w:pPr>
        <w:spacing w:before="120" w:after="60" w:line="240" w:lineRule="auto"/>
        <w:jc w:val="both"/>
        <w:rPr>
          <w:rFonts w:ascii="Times New Roman" w:hAnsi="Times New Roman" w:cs="Times New Roman"/>
          <w:b/>
          <w:sz w:val="20"/>
        </w:rPr>
      </w:pPr>
      <w:r w:rsidRPr="00057EAE">
        <w:rPr>
          <w:rFonts w:ascii="Times New Roman" w:hAnsi="Times New Roman" w:cs="Times New Roman"/>
          <w:b/>
          <w:sz w:val="20"/>
        </w:rPr>
        <w:t>Second Schedule.</w:t>
      </w:r>
    </w:p>
    <w:p w:rsidR="009842B4" w:rsidRPr="00D56DA9" w:rsidRDefault="00B0589B" w:rsidP="00D56DA9">
      <w:pPr>
        <w:tabs>
          <w:tab w:val="left" w:pos="810"/>
        </w:tabs>
        <w:spacing w:after="60" w:line="240" w:lineRule="auto"/>
        <w:ind w:firstLine="432"/>
        <w:jc w:val="both"/>
        <w:rPr>
          <w:rFonts w:ascii="Times New Roman" w:hAnsi="Times New Roman"/>
        </w:rPr>
      </w:pPr>
      <w:r w:rsidRPr="00D56DA9">
        <w:rPr>
          <w:rFonts w:ascii="Times New Roman" w:hAnsi="Times New Roman"/>
          <w:b/>
        </w:rPr>
        <w:t>20.</w:t>
      </w:r>
      <w:r w:rsidR="009842B4" w:rsidRPr="00D56DA9">
        <w:rPr>
          <w:rFonts w:ascii="Times New Roman" w:hAnsi="Times New Roman"/>
        </w:rPr>
        <w:t>—(1.)</w:t>
      </w:r>
      <w:r w:rsidR="00E43531" w:rsidRPr="00D56DA9">
        <w:rPr>
          <w:rFonts w:ascii="Times New Roman" w:hAnsi="Times New Roman"/>
        </w:rPr>
        <w:tab/>
      </w:r>
      <w:r w:rsidR="009842B4" w:rsidRPr="00D56DA9">
        <w:rPr>
          <w:rFonts w:ascii="Times New Roman" w:hAnsi="Times New Roman"/>
        </w:rPr>
        <w:t xml:space="preserve">The Second Schedule to the Principal Act is amended by omitting from the heading to the Schedule the word and figures </w:t>
      </w:r>
      <w:r w:rsidR="009D33AF" w:rsidRPr="00D56DA9">
        <w:rPr>
          <w:rFonts w:ascii="Times New Roman" w:hAnsi="Times New Roman"/>
        </w:rPr>
        <w:t>“</w:t>
      </w:r>
      <w:r w:rsidR="009842B4" w:rsidRPr="00D56DA9">
        <w:rPr>
          <w:rFonts w:ascii="Times New Roman" w:hAnsi="Times New Roman"/>
        </w:rPr>
        <w:t>Section 21.</w:t>
      </w:r>
      <w:r w:rsidR="009D33AF" w:rsidRPr="00D56DA9">
        <w:rPr>
          <w:rFonts w:ascii="Times New Roman" w:hAnsi="Times New Roman"/>
        </w:rPr>
        <w:t>”</w:t>
      </w:r>
      <w:r w:rsidR="009842B4" w:rsidRPr="00D56DA9">
        <w:rPr>
          <w:rFonts w:ascii="Times New Roman" w:hAnsi="Times New Roman"/>
        </w:rPr>
        <w:t xml:space="preserve"> and inserting in their stead the word and figures </w:t>
      </w:r>
      <w:r w:rsidR="009D33AF" w:rsidRPr="00D56DA9">
        <w:rPr>
          <w:rFonts w:ascii="Times New Roman" w:hAnsi="Times New Roman"/>
        </w:rPr>
        <w:t>“</w:t>
      </w:r>
      <w:r w:rsidR="009842B4" w:rsidRPr="00D56DA9">
        <w:rPr>
          <w:rFonts w:ascii="Times New Roman" w:hAnsi="Times New Roman"/>
        </w:rPr>
        <w:t>Section 33</w:t>
      </w:r>
      <w:r w:rsidRPr="00D56DA9">
        <w:rPr>
          <w:rFonts w:ascii="Times New Roman" w:hAnsi="Times New Roman"/>
          <w:smallCaps/>
        </w:rPr>
        <w:t>a.</w:t>
      </w:r>
      <w:r w:rsidR="009D33AF" w:rsidRPr="00D56DA9">
        <w:rPr>
          <w:rFonts w:ascii="Times New Roman" w:hAnsi="Times New Roman"/>
          <w:smallCaps/>
        </w:rPr>
        <w:t>”</w:t>
      </w:r>
      <w:r w:rsidRPr="00D56DA9">
        <w:rPr>
          <w:rFonts w:ascii="Times New Roman" w:hAnsi="Times New Roman"/>
          <w:smallCaps/>
        </w:rPr>
        <w:t>.</w:t>
      </w:r>
    </w:p>
    <w:p w:rsidR="009842B4" w:rsidRPr="00D56DA9" w:rsidRDefault="009842B4" w:rsidP="00D56DA9">
      <w:pPr>
        <w:tabs>
          <w:tab w:val="left" w:pos="907"/>
        </w:tabs>
        <w:spacing w:after="60" w:line="240" w:lineRule="auto"/>
        <w:ind w:firstLine="432"/>
        <w:jc w:val="both"/>
        <w:rPr>
          <w:rFonts w:ascii="Times New Roman" w:hAnsi="Times New Roman"/>
        </w:rPr>
      </w:pPr>
      <w:r w:rsidRPr="00D56DA9">
        <w:rPr>
          <w:rFonts w:ascii="Times New Roman" w:hAnsi="Times New Roman"/>
        </w:rPr>
        <w:t>(2.)</w:t>
      </w:r>
      <w:r w:rsidR="00E43531" w:rsidRPr="00D56DA9">
        <w:rPr>
          <w:rFonts w:ascii="Times New Roman" w:hAnsi="Times New Roman"/>
        </w:rPr>
        <w:tab/>
      </w:r>
      <w:r w:rsidRPr="00D56DA9">
        <w:rPr>
          <w:rFonts w:ascii="Times New Roman" w:hAnsi="Times New Roman"/>
        </w:rPr>
        <w:t>Part II. of the Second Schedule to the Principal Act is amended as set out in the Second Schedule to this Act.</w:t>
      </w:r>
    </w:p>
    <w:p w:rsidR="009842B4" w:rsidRPr="00D56DA9" w:rsidRDefault="009842B4" w:rsidP="00D56DA9">
      <w:pPr>
        <w:tabs>
          <w:tab w:val="left" w:pos="907"/>
        </w:tabs>
        <w:spacing w:after="60" w:line="240" w:lineRule="auto"/>
        <w:ind w:firstLine="432"/>
        <w:jc w:val="both"/>
        <w:rPr>
          <w:rFonts w:ascii="Times New Roman" w:hAnsi="Times New Roman"/>
        </w:rPr>
      </w:pPr>
      <w:r w:rsidRPr="00D56DA9">
        <w:rPr>
          <w:rFonts w:ascii="Times New Roman" w:hAnsi="Times New Roman"/>
        </w:rPr>
        <w:t>(3.)</w:t>
      </w:r>
      <w:r w:rsidR="00E43531" w:rsidRPr="00D56DA9">
        <w:rPr>
          <w:rFonts w:ascii="Times New Roman" w:hAnsi="Times New Roman"/>
        </w:rPr>
        <w:tab/>
      </w:r>
      <w:r w:rsidRPr="00D56DA9">
        <w:rPr>
          <w:rFonts w:ascii="Times New Roman" w:hAnsi="Times New Roman"/>
        </w:rPr>
        <w:t>Part IV. of the Second Schedule to the Principal Act is amended as set out in the Third Schedule to this Act.</w:t>
      </w:r>
    </w:p>
    <w:p w:rsidR="009842B4" w:rsidRPr="00D56DA9" w:rsidRDefault="009842B4" w:rsidP="00D56DA9">
      <w:pPr>
        <w:tabs>
          <w:tab w:val="left" w:pos="907"/>
        </w:tabs>
        <w:spacing w:after="60" w:line="240" w:lineRule="auto"/>
        <w:ind w:firstLine="432"/>
        <w:jc w:val="both"/>
        <w:rPr>
          <w:rFonts w:ascii="Times New Roman" w:hAnsi="Times New Roman"/>
        </w:rPr>
      </w:pPr>
      <w:r w:rsidRPr="00D56DA9">
        <w:rPr>
          <w:rFonts w:ascii="Times New Roman" w:hAnsi="Times New Roman"/>
        </w:rPr>
        <w:t>(4.)</w:t>
      </w:r>
      <w:r w:rsidR="00E43531" w:rsidRPr="00D56DA9">
        <w:rPr>
          <w:rFonts w:ascii="Times New Roman" w:hAnsi="Times New Roman"/>
        </w:rPr>
        <w:tab/>
      </w:r>
      <w:r w:rsidRPr="00D56DA9">
        <w:rPr>
          <w:rFonts w:ascii="Times New Roman" w:hAnsi="Times New Roman"/>
        </w:rPr>
        <w:t>Part V. of the Second Schedule to the Principal Act is amended as set out in the Fourth Schedule to this Act.</w:t>
      </w:r>
    </w:p>
    <w:p w:rsidR="009842B4" w:rsidRPr="00D56DA9" w:rsidRDefault="009842B4" w:rsidP="00D56DA9">
      <w:pPr>
        <w:tabs>
          <w:tab w:val="left" w:pos="907"/>
        </w:tabs>
        <w:spacing w:after="60" w:line="240" w:lineRule="auto"/>
        <w:ind w:firstLine="432"/>
        <w:jc w:val="both"/>
        <w:rPr>
          <w:rFonts w:ascii="Times New Roman" w:hAnsi="Times New Roman"/>
        </w:rPr>
      </w:pPr>
      <w:r w:rsidRPr="00D56DA9">
        <w:rPr>
          <w:rFonts w:ascii="Times New Roman" w:hAnsi="Times New Roman"/>
        </w:rPr>
        <w:t>(5.)</w:t>
      </w:r>
      <w:r w:rsidR="00E43531" w:rsidRPr="00D56DA9">
        <w:rPr>
          <w:rFonts w:ascii="Times New Roman" w:hAnsi="Times New Roman"/>
        </w:rPr>
        <w:tab/>
      </w:r>
      <w:r w:rsidRPr="00D56DA9">
        <w:rPr>
          <w:rFonts w:ascii="Times New Roman" w:hAnsi="Times New Roman"/>
        </w:rPr>
        <w:t>Part VI. of the Second Schedule to the Principal Act is amended as set out in the Fifth Schedule to this Act.</w:t>
      </w:r>
    </w:p>
    <w:p w:rsidR="009842B4" w:rsidRPr="00057EAE" w:rsidRDefault="00B0589B" w:rsidP="00057EAE">
      <w:pPr>
        <w:spacing w:before="120" w:after="60" w:line="240" w:lineRule="auto"/>
        <w:jc w:val="both"/>
        <w:rPr>
          <w:rFonts w:ascii="Times New Roman" w:hAnsi="Times New Roman" w:cs="Times New Roman"/>
          <w:b/>
          <w:sz w:val="20"/>
        </w:rPr>
      </w:pPr>
      <w:r w:rsidRPr="00057EAE">
        <w:rPr>
          <w:rFonts w:ascii="Times New Roman" w:hAnsi="Times New Roman" w:cs="Times New Roman"/>
          <w:b/>
          <w:sz w:val="20"/>
        </w:rPr>
        <w:t>Third Schedule.</w:t>
      </w:r>
    </w:p>
    <w:p w:rsidR="009842B4" w:rsidRPr="00D56DA9" w:rsidRDefault="00B0589B" w:rsidP="00D56DA9">
      <w:pPr>
        <w:spacing w:after="60" w:line="240" w:lineRule="auto"/>
        <w:ind w:firstLine="432"/>
        <w:jc w:val="both"/>
        <w:rPr>
          <w:rFonts w:ascii="Times New Roman" w:hAnsi="Times New Roman"/>
        </w:rPr>
      </w:pPr>
      <w:r w:rsidRPr="00D56DA9">
        <w:rPr>
          <w:rFonts w:ascii="Times New Roman" w:hAnsi="Times New Roman"/>
          <w:b/>
        </w:rPr>
        <w:t>21.</w:t>
      </w:r>
      <w:r w:rsidRPr="00057EAE">
        <w:rPr>
          <w:rFonts w:ascii="Times New Roman" w:hAnsi="Times New Roman"/>
        </w:rPr>
        <w:t>—</w:t>
      </w:r>
      <w:r w:rsidR="009842B4" w:rsidRPr="00D56DA9">
        <w:rPr>
          <w:rFonts w:ascii="Times New Roman" w:hAnsi="Times New Roman"/>
        </w:rPr>
        <w:t>(1.)</w:t>
      </w:r>
      <w:r w:rsidR="00E43531" w:rsidRPr="00D56DA9">
        <w:rPr>
          <w:rFonts w:ascii="Times New Roman" w:hAnsi="Times New Roman"/>
        </w:rPr>
        <w:tab/>
      </w:r>
      <w:r w:rsidR="009842B4" w:rsidRPr="00D56DA9">
        <w:rPr>
          <w:rFonts w:ascii="Times New Roman" w:hAnsi="Times New Roman"/>
        </w:rPr>
        <w:t>Part I. of the Third Schedule to the Principal Act is amended as set out in the Sixth Schedule to this Act.</w:t>
      </w:r>
    </w:p>
    <w:p w:rsidR="009842B4" w:rsidRPr="00D56DA9" w:rsidRDefault="009842B4" w:rsidP="00D56DA9">
      <w:pPr>
        <w:tabs>
          <w:tab w:val="left" w:pos="907"/>
        </w:tabs>
        <w:spacing w:after="60" w:line="240" w:lineRule="auto"/>
        <w:ind w:firstLine="432"/>
        <w:jc w:val="both"/>
        <w:rPr>
          <w:rFonts w:ascii="Times New Roman" w:hAnsi="Times New Roman"/>
        </w:rPr>
      </w:pPr>
      <w:r w:rsidRPr="00D56DA9">
        <w:rPr>
          <w:rFonts w:ascii="Times New Roman" w:hAnsi="Times New Roman"/>
        </w:rPr>
        <w:t>(2.)</w:t>
      </w:r>
      <w:r w:rsidR="00E43531" w:rsidRPr="00D56DA9">
        <w:rPr>
          <w:rFonts w:ascii="Times New Roman" w:hAnsi="Times New Roman"/>
        </w:rPr>
        <w:tab/>
      </w:r>
      <w:r w:rsidRPr="00D56DA9">
        <w:rPr>
          <w:rFonts w:ascii="Times New Roman" w:hAnsi="Times New Roman"/>
        </w:rPr>
        <w:t>Part II. of the Third Schedule to the Principal Act is amended as set out in the Seventh Schedule to this Act.</w:t>
      </w:r>
    </w:p>
    <w:p w:rsidR="009842B4" w:rsidRPr="00D56DA9" w:rsidRDefault="009842B4" w:rsidP="00D56DA9">
      <w:pPr>
        <w:tabs>
          <w:tab w:val="left" w:pos="907"/>
        </w:tabs>
        <w:spacing w:after="60" w:line="240" w:lineRule="auto"/>
        <w:ind w:firstLine="432"/>
        <w:jc w:val="both"/>
        <w:rPr>
          <w:rFonts w:ascii="Times New Roman" w:hAnsi="Times New Roman"/>
        </w:rPr>
      </w:pPr>
      <w:r w:rsidRPr="00D56DA9">
        <w:rPr>
          <w:rFonts w:ascii="Times New Roman" w:hAnsi="Times New Roman"/>
        </w:rPr>
        <w:t>(3.)</w:t>
      </w:r>
      <w:r w:rsidR="00E43531" w:rsidRPr="00D56DA9">
        <w:rPr>
          <w:rFonts w:ascii="Times New Roman" w:hAnsi="Times New Roman"/>
        </w:rPr>
        <w:tab/>
      </w:r>
      <w:r w:rsidRPr="00D56DA9">
        <w:rPr>
          <w:rFonts w:ascii="Times New Roman" w:hAnsi="Times New Roman"/>
        </w:rPr>
        <w:t>Part IV. of the Third Schedule to the Principal Act is amended as set out in the Eighth Schedule to this Act.</w:t>
      </w:r>
    </w:p>
    <w:p w:rsidR="009842B4" w:rsidRPr="00057EAE" w:rsidRDefault="00B0589B" w:rsidP="00057EAE">
      <w:pPr>
        <w:spacing w:before="120" w:after="60" w:line="240" w:lineRule="auto"/>
        <w:jc w:val="both"/>
        <w:rPr>
          <w:rFonts w:ascii="Times New Roman" w:hAnsi="Times New Roman" w:cs="Times New Roman"/>
          <w:b/>
          <w:sz w:val="20"/>
        </w:rPr>
      </w:pPr>
      <w:r w:rsidRPr="00057EAE">
        <w:rPr>
          <w:rFonts w:ascii="Times New Roman" w:hAnsi="Times New Roman" w:cs="Times New Roman"/>
          <w:b/>
          <w:sz w:val="20"/>
        </w:rPr>
        <w:t>Fourth Schedule.</w:t>
      </w:r>
    </w:p>
    <w:p w:rsidR="009842B4" w:rsidRPr="00D56DA9" w:rsidRDefault="00B0589B" w:rsidP="00D56DA9">
      <w:pPr>
        <w:tabs>
          <w:tab w:val="left" w:pos="810"/>
        </w:tabs>
        <w:spacing w:after="0" w:line="240" w:lineRule="auto"/>
        <w:ind w:firstLine="432"/>
        <w:jc w:val="both"/>
        <w:rPr>
          <w:rFonts w:ascii="Times New Roman" w:hAnsi="Times New Roman"/>
        </w:rPr>
      </w:pPr>
      <w:r w:rsidRPr="00D56DA9">
        <w:rPr>
          <w:rFonts w:ascii="Times New Roman" w:hAnsi="Times New Roman"/>
          <w:b/>
        </w:rPr>
        <w:t>22.</w:t>
      </w:r>
      <w:r w:rsidR="00E43531" w:rsidRPr="00D56DA9">
        <w:rPr>
          <w:rFonts w:ascii="Times New Roman" w:hAnsi="Times New Roman"/>
          <w:b/>
        </w:rPr>
        <w:tab/>
      </w:r>
      <w:r w:rsidR="009842B4" w:rsidRPr="00D56DA9">
        <w:rPr>
          <w:rFonts w:ascii="Times New Roman" w:hAnsi="Times New Roman"/>
        </w:rPr>
        <w:t>The Fourth Schedule to the Principal Act is amended as set out in the Ninth Schedule to this Act.</w:t>
      </w:r>
    </w:p>
    <w:p w:rsidR="009842B4" w:rsidRPr="00057EAE" w:rsidRDefault="00B0589B" w:rsidP="00057EAE">
      <w:pPr>
        <w:spacing w:before="120" w:after="60" w:line="240" w:lineRule="auto"/>
        <w:jc w:val="both"/>
        <w:rPr>
          <w:rFonts w:ascii="Times New Roman" w:hAnsi="Times New Roman" w:cs="Times New Roman"/>
          <w:b/>
          <w:sz w:val="20"/>
        </w:rPr>
      </w:pPr>
      <w:r w:rsidRPr="00057EAE">
        <w:rPr>
          <w:rFonts w:ascii="Times New Roman" w:hAnsi="Times New Roman" w:cs="Times New Roman"/>
          <w:b/>
          <w:sz w:val="20"/>
        </w:rPr>
        <w:t>Fifth Schedule.</w:t>
      </w:r>
    </w:p>
    <w:p w:rsidR="009842B4" w:rsidRPr="00D56DA9" w:rsidRDefault="00B0589B" w:rsidP="00D56DA9">
      <w:pPr>
        <w:tabs>
          <w:tab w:val="left" w:pos="810"/>
        </w:tabs>
        <w:spacing w:after="0" w:line="240" w:lineRule="auto"/>
        <w:ind w:firstLine="432"/>
        <w:jc w:val="both"/>
        <w:rPr>
          <w:rFonts w:ascii="Times New Roman" w:hAnsi="Times New Roman"/>
        </w:rPr>
      </w:pPr>
      <w:r w:rsidRPr="00D56DA9">
        <w:rPr>
          <w:rFonts w:ascii="Times New Roman" w:hAnsi="Times New Roman"/>
          <w:b/>
        </w:rPr>
        <w:t>23.</w:t>
      </w:r>
      <w:r w:rsidR="00E43531" w:rsidRPr="00D56DA9">
        <w:rPr>
          <w:rFonts w:ascii="Times New Roman" w:hAnsi="Times New Roman"/>
          <w:b/>
        </w:rPr>
        <w:tab/>
      </w:r>
      <w:r w:rsidR="009842B4" w:rsidRPr="00D56DA9">
        <w:rPr>
          <w:rFonts w:ascii="Times New Roman" w:hAnsi="Times New Roman"/>
        </w:rPr>
        <w:t>The Principal Act is amended by adding at the end thereof the Schedule set out in the Tenth Schedule to this Act.</w:t>
      </w:r>
    </w:p>
    <w:p w:rsidR="00E43531" w:rsidRPr="00D56DA9" w:rsidRDefault="00E43531" w:rsidP="00D56DA9">
      <w:pPr>
        <w:spacing w:line="240" w:lineRule="auto"/>
        <w:rPr>
          <w:rFonts w:ascii="Times New Roman" w:hAnsi="Times New Roman"/>
        </w:rPr>
      </w:pPr>
      <w:r w:rsidRPr="00D56DA9">
        <w:rPr>
          <w:rFonts w:ascii="Times New Roman" w:hAnsi="Times New Roman"/>
        </w:rPr>
        <w:br w:type="page"/>
      </w:r>
    </w:p>
    <w:p w:rsidR="009842B4" w:rsidRPr="00D56DA9" w:rsidRDefault="009842B4" w:rsidP="00D56DA9">
      <w:pPr>
        <w:spacing w:after="0" w:line="240" w:lineRule="auto"/>
        <w:jc w:val="center"/>
        <w:rPr>
          <w:rFonts w:ascii="Times New Roman" w:hAnsi="Times New Roman"/>
          <w:sz w:val="24"/>
        </w:rPr>
      </w:pPr>
      <w:r w:rsidRPr="00D56DA9">
        <w:rPr>
          <w:rFonts w:ascii="Times New Roman" w:hAnsi="Times New Roman"/>
          <w:sz w:val="24"/>
        </w:rPr>
        <w:lastRenderedPageBreak/>
        <w:t>THE SCHEDULES</w:t>
      </w:r>
    </w:p>
    <w:p w:rsidR="009842B4" w:rsidRPr="00AB1D9F" w:rsidRDefault="009842B4" w:rsidP="00D56DA9">
      <w:pPr>
        <w:tabs>
          <w:tab w:val="left" w:pos="8010"/>
        </w:tabs>
        <w:spacing w:before="60" w:after="0" w:line="240" w:lineRule="auto"/>
        <w:ind w:firstLine="3690"/>
        <w:jc w:val="center"/>
        <w:rPr>
          <w:rFonts w:ascii="Times New Roman" w:hAnsi="Times New Roman"/>
        </w:rPr>
      </w:pPr>
      <w:r w:rsidRPr="00AB1D9F">
        <w:rPr>
          <w:rFonts w:ascii="Times New Roman" w:hAnsi="Times New Roman"/>
        </w:rPr>
        <w:t>FIRST SCHEDULE</w:t>
      </w:r>
      <w:r w:rsidR="00E43531" w:rsidRPr="00AB1D9F">
        <w:rPr>
          <w:rFonts w:ascii="Times New Roman" w:hAnsi="Times New Roman"/>
        </w:rPr>
        <w:tab/>
      </w:r>
      <w:r w:rsidRPr="00AB1D9F">
        <w:rPr>
          <w:rFonts w:ascii="Times New Roman" w:hAnsi="Times New Roman"/>
        </w:rPr>
        <w:t>Section 19.</w:t>
      </w:r>
    </w:p>
    <w:p w:rsidR="009842B4" w:rsidRPr="00D56DA9" w:rsidRDefault="00B0589B" w:rsidP="00D56DA9">
      <w:pPr>
        <w:spacing w:after="120" w:line="240" w:lineRule="auto"/>
        <w:jc w:val="center"/>
        <w:rPr>
          <w:rFonts w:ascii="Times New Roman" w:hAnsi="Times New Roman"/>
        </w:rPr>
      </w:pPr>
      <w:r w:rsidRPr="00D56DA9">
        <w:rPr>
          <w:rFonts w:ascii="Times New Roman" w:hAnsi="Times New Roman"/>
          <w:smallCaps/>
        </w:rPr>
        <w:t>amendments of part ii. of the first schedule to the</w:t>
      </w:r>
      <w:r w:rsidR="009842B4" w:rsidRPr="00D56DA9">
        <w:rPr>
          <w:rFonts w:ascii="Times New Roman" w:hAnsi="Times New Roman"/>
        </w:rPr>
        <w:t xml:space="preserve"> </w:t>
      </w:r>
      <w:r w:rsidRPr="00D56DA9">
        <w:rPr>
          <w:rFonts w:ascii="Times New Roman" w:hAnsi="Times New Roman"/>
          <w:smallCaps/>
        </w:rPr>
        <w:t>principal act</w:t>
      </w:r>
    </w:p>
    <w:tbl>
      <w:tblPr>
        <w:tblW w:w="5000" w:type="pct"/>
        <w:tblBorders>
          <w:insideV w:val="single" w:sz="6" w:space="0" w:color="auto"/>
        </w:tblBorders>
        <w:tblCellMar>
          <w:left w:w="40" w:type="dxa"/>
          <w:right w:w="40" w:type="dxa"/>
        </w:tblCellMar>
        <w:tblLook w:val="0000" w:firstRow="0" w:lastRow="0" w:firstColumn="0" w:lastColumn="0" w:noHBand="0" w:noVBand="0"/>
      </w:tblPr>
      <w:tblGrid>
        <w:gridCol w:w="1379"/>
        <w:gridCol w:w="5301"/>
        <w:gridCol w:w="1279"/>
        <w:gridCol w:w="1150"/>
      </w:tblGrid>
      <w:tr w:rsidR="00642C28" w:rsidRPr="0071151B" w:rsidTr="00806C15">
        <w:trPr>
          <w:trHeight w:val="20"/>
        </w:trPr>
        <w:tc>
          <w:tcPr>
            <w:tcW w:w="5000" w:type="pct"/>
            <w:gridSpan w:val="4"/>
          </w:tcPr>
          <w:p w:rsidR="00642C28" w:rsidRPr="0071151B" w:rsidRDefault="00642C28" w:rsidP="00D56DA9">
            <w:pPr>
              <w:tabs>
                <w:tab w:val="left" w:pos="360"/>
              </w:tabs>
              <w:spacing w:after="0" w:line="240" w:lineRule="auto"/>
              <w:ind w:left="144"/>
              <w:rPr>
                <w:rFonts w:ascii="Times New Roman" w:hAnsi="Times New Roman"/>
                <w:sz w:val="20"/>
              </w:rPr>
            </w:pPr>
            <w:r w:rsidRPr="0071151B">
              <w:rPr>
                <w:rFonts w:ascii="Times New Roman" w:hAnsi="Times New Roman"/>
                <w:sz w:val="20"/>
              </w:rPr>
              <w:t>1.</w:t>
            </w:r>
            <w:r w:rsidR="00AB1D9F" w:rsidRPr="0071151B">
              <w:rPr>
                <w:rFonts w:ascii="Times New Roman" w:hAnsi="Times New Roman"/>
                <w:sz w:val="20"/>
              </w:rPr>
              <w:t xml:space="preserve"> </w:t>
            </w:r>
            <w:r w:rsidRPr="0071151B">
              <w:rPr>
                <w:rFonts w:ascii="Times New Roman" w:hAnsi="Times New Roman"/>
                <w:sz w:val="20"/>
              </w:rPr>
              <w:t>Omit sub-items 02.01.1, 02.01.2 and 02.01.9, insert the following sub-items:—</w:t>
            </w:r>
          </w:p>
        </w:tc>
      </w:tr>
      <w:tr w:rsidR="00642C28" w:rsidRPr="0071151B" w:rsidTr="00AB1D9F">
        <w:trPr>
          <w:trHeight w:val="20"/>
        </w:trPr>
        <w:tc>
          <w:tcPr>
            <w:tcW w:w="757" w:type="pct"/>
            <w:tcBorders>
              <w:right w:val="single" w:sz="2" w:space="0" w:color="auto"/>
            </w:tcBorders>
          </w:tcPr>
          <w:p w:rsidR="00642C28" w:rsidRPr="0071151B" w:rsidRDefault="009D33AF" w:rsidP="00D56DA9">
            <w:pPr>
              <w:spacing w:before="60" w:after="0" w:line="240" w:lineRule="auto"/>
              <w:ind w:left="360"/>
              <w:rPr>
                <w:rFonts w:ascii="Times New Roman" w:hAnsi="Times New Roman"/>
                <w:sz w:val="20"/>
              </w:rPr>
            </w:pPr>
            <w:r w:rsidRPr="0071151B">
              <w:rPr>
                <w:rFonts w:ascii="Times New Roman" w:hAnsi="Times New Roman"/>
                <w:sz w:val="20"/>
              </w:rPr>
              <w:t>“</w:t>
            </w:r>
            <w:r w:rsidR="00642C28" w:rsidRPr="0071151B">
              <w:rPr>
                <w:rFonts w:ascii="Times New Roman" w:hAnsi="Times New Roman"/>
                <w:sz w:val="20"/>
              </w:rPr>
              <w:t>02.01.1</w:t>
            </w:r>
          </w:p>
        </w:tc>
        <w:tc>
          <w:tcPr>
            <w:tcW w:w="2910" w:type="pct"/>
            <w:tcBorders>
              <w:left w:val="single" w:sz="2" w:space="0" w:color="auto"/>
              <w:right w:val="single" w:sz="2" w:space="0" w:color="auto"/>
            </w:tcBorders>
            <w:shd w:val="clear" w:color="auto" w:fill="auto"/>
          </w:tcPr>
          <w:p w:rsidR="00642C28" w:rsidRPr="0071151B" w:rsidRDefault="00642C28" w:rsidP="00D56DA9">
            <w:pPr>
              <w:tabs>
                <w:tab w:val="right" w:leader="dot" w:pos="5100"/>
              </w:tabs>
              <w:spacing w:before="60" w:after="0" w:line="240" w:lineRule="auto"/>
              <w:ind w:left="144"/>
              <w:rPr>
                <w:rFonts w:ascii="Times New Roman" w:hAnsi="Times New Roman"/>
                <w:sz w:val="20"/>
              </w:rPr>
            </w:pPr>
            <w:r w:rsidRPr="0071151B">
              <w:rPr>
                <w:rFonts w:ascii="Times New Roman" w:hAnsi="Times New Roman"/>
                <w:sz w:val="20"/>
              </w:rPr>
              <w:t>- Meat of lambs</w:t>
            </w:r>
            <w:r w:rsidR="005B44E7" w:rsidRPr="0071151B">
              <w:rPr>
                <w:rFonts w:ascii="Times New Roman" w:hAnsi="Times New Roman"/>
                <w:sz w:val="20"/>
              </w:rPr>
              <w:tab/>
            </w:r>
          </w:p>
        </w:tc>
        <w:tc>
          <w:tcPr>
            <w:tcW w:w="702" w:type="pct"/>
            <w:tcBorders>
              <w:left w:val="single" w:sz="2" w:space="0" w:color="auto"/>
              <w:right w:val="single" w:sz="2" w:space="0" w:color="auto"/>
            </w:tcBorders>
            <w:shd w:val="clear" w:color="auto" w:fill="auto"/>
          </w:tcPr>
          <w:p w:rsidR="00642C28" w:rsidRPr="0071151B" w:rsidRDefault="00642C28" w:rsidP="00D56DA9">
            <w:pPr>
              <w:spacing w:before="60" w:after="0" w:line="240" w:lineRule="auto"/>
              <w:rPr>
                <w:rFonts w:ascii="Times New Roman" w:hAnsi="Times New Roman"/>
                <w:sz w:val="20"/>
              </w:rPr>
            </w:pPr>
            <w:r w:rsidRPr="0071151B">
              <w:rPr>
                <w:rFonts w:ascii="Times New Roman" w:hAnsi="Times New Roman"/>
                <w:sz w:val="20"/>
              </w:rPr>
              <w:t>$0.025 per lb</w:t>
            </w:r>
          </w:p>
        </w:tc>
        <w:tc>
          <w:tcPr>
            <w:tcW w:w="631" w:type="pct"/>
            <w:tcBorders>
              <w:left w:val="single" w:sz="2" w:space="0" w:color="auto"/>
            </w:tcBorders>
            <w:shd w:val="clear" w:color="auto" w:fill="auto"/>
          </w:tcPr>
          <w:p w:rsidR="00642C28" w:rsidRPr="0071151B" w:rsidRDefault="00642C28" w:rsidP="00D56DA9">
            <w:pPr>
              <w:spacing w:before="60" w:after="0" w:line="240" w:lineRule="auto"/>
              <w:ind w:left="69"/>
              <w:rPr>
                <w:rFonts w:ascii="Times New Roman" w:hAnsi="Times New Roman"/>
                <w:sz w:val="20"/>
              </w:rPr>
            </w:pPr>
            <w:r w:rsidRPr="0071151B">
              <w:rPr>
                <w:rFonts w:ascii="Times New Roman" w:hAnsi="Times New Roman"/>
                <w:sz w:val="20"/>
              </w:rPr>
              <w:t>$0.025 per lb</w:t>
            </w:r>
          </w:p>
        </w:tc>
      </w:tr>
      <w:tr w:rsidR="002D1AE7" w:rsidRPr="0071151B" w:rsidTr="00AB1D9F">
        <w:trPr>
          <w:trHeight w:val="20"/>
        </w:trPr>
        <w:tc>
          <w:tcPr>
            <w:tcW w:w="757" w:type="pct"/>
            <w:tcBorders>
              <w:right w:val="single" w:sz="2" w:space="0" w:color="auto"/>
            </w:tcBorders>
          </w:tcPr>
          <w:p w:rsidR="009842B4" w:rsidRPr="0071151B" w:rsidRDefault="009842B4" w:rsidP="00D56DA9">
            <w:pPr>
              <w:tabs>
                <w:tab w:val="left" w:pos="534"/>
              </w:tabs>
              <w:spacing w:before="120" w:after="0" w:line="240" w:lineRule="auto"/>
              <w:ind w:left="432"/>
              <w:rPr>
                <w:rFonts w:ascii="Times New Roman" w:hAnsi="Times New Roman"/>
                <w:sz w:val="20"/>
              </w:rPr>
            </w:pPr>
            <w:r w:rsidRPr="0071151B">
              <w:rPr>
                <w:rFonts w:ascii="Times New Roman" w:hAnsi="Times New Roman"/>
                <w:sz w:val="20"/>
              </w:rPr>
              <w:t>02.01.9</w:t>
            </w:r>
          </w:p>
        </w:tc>
        <w:tc>
          <w:tcPr>
            <w:tcW w:w="2910" w:type="pct"/>
            <w:tcBorders>
              <w:left w:val="single" w:sz="2" w:space="0" w:color="auto"/>
              <w:right w:val="single" w:sz="2" w:space="0" w:color="auto"/>
            </w:tcBorders>
            <w:shd w:val="clear" w:color="auto" w:fill="auto"/>
          </w:tcPr>
          <w:p w:rsidR="009842B4" w:rsidRPr="0071151B" w:rsidRDefault="009842B4" w:rsidP="00D56DA9">
            <w:pPr>
              <w:tabs>
                <w:tab w:val="right" w:leader="dot" w:pos="5098"/>
              </w:tabs>
              <w:spacing w:before="120" w:after="0" w:line="240" w:lineRule="auto"/>
              <w:ind w:left="144"/>
              <w:rPr>
                <w:rFonts w:ascii="Times New Roman" w:hAnsi="Times New Roman"/>
                <w:sz w:val="20"/>
              </w:rPr>
            </w:pPr>
            <w:r w:rsidRPr="0071151B">
              <w:rPr>
                <w:rFonts w:ascii="Times New Roman" w:hAnsi="Times New Roman"/>
                <w:sz w:val="20"/>
              </w:rPr>
              <w:t>- Other</w:t>
            </w:r>
            <w:r w:rsidR="005B44E7" w:rsidRPr="0071151B">
              <w:rPr>
                <w:rFonts w:ascii="Times New Roman" w:hAnsi="Times New Roman"/>
                <w:sz w:val="20"/>
              </w:rPr>
              <w:tab/>
            </w:r>
          </w:p>
        </w:tc>
        <w:tc>
          <w:tcPr>
            <w:tcW w:w="702"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$0.025 per lb</w:t>
            </w:r>
          </w:p>
        </w:tc>
        <w:tc>
          <w:tcPr>
            <w:tcW w:w="631" w:type="pct"/>
            <w:tcBorders>
              <w:left w:val="single" w:sz="2" w:space="0" w:color="auto"/>
            </w:tcBorders>
            <w:shd w:val="clear" w:color="auto" w:fill="auto"/>
          </w:tcPr>
          <w:p w:rsidR="009842B4" w:rsidRPr="0071151B" w:rsidRDefault="009842B4" w:rsidP="00D56DA9">
            <w:pPr>
              <w:spacing w:before="120" w:after="0" w:line="240" w:lineRule="auto"/>
              <w:ind w:left="69"/>
              <w:rPr>
                <w:rFonts w:ascii="Times New Roman" w:hAnsi="Times New Roman"/>
                <w:sz w:val="20"/>
              </w:rPr>
            </w:pPr>
            <w:r w:rsidRPr="0071151B">
              <w:rPr>
                <w:rFonts w:ascii="Times New Roman" w:hAnsi="Times New Roman"/>
                <w:sz w:val="20"/>
              </w:rPr>
              <w:t>$0.025 per lb</w:t>
            </w:r>
            <w:r w:rsidR="009D33AF" w:rsidRPr="0071151B">
              <w:rPr>
                <w:rFonts w:ascii="Times New Roman" w:hAnsi="Times New Roman"/>
                <w:sz w:val="20"/>
              </w:rPr>
              <w:t>”</w:t>
            </w:r>
            <w:r w:rsidRPr="0071151B">
              <w:rPr>
                <w:rFonts w:ascii="Times New Roman" w:hAnsi="Times New Roman"/>
                <w:sz w:val="20"/>
              </w:rPr>
              <w:t>.</w:t>
            </w:r>
          </w:p>
        </w:tc>
      </w:tr>
      <w:tr w:rsidR="00642C28" w:rsidRPr="0071151B" w:rsidTr="00806C15">
        <w:trPr>
          <w:trHeight w:val="20"/>
        </w:trPr>
        <w:tc>
          <w:tcPr>
            <w:tcW w:w="5000" w:type="pct"/>
            <w:gridSpan w:val="4"/>
          </w:tcPr>
          <w:p w:rsidR="00642C28" w:rsidRPr="0071151B" w:rsidRDefault="00642C28" w:rsidP="00D56DA9">
            <w:pPr>
              <w:tabs>
                <w:tab w:val="left" w:pos="360"/>
              </w:tabs>
              <w:spacing w:before="120" w:after="60" w:line="240" w:lineRule="auto"/>
              <w:ind w:left="144"/>
              <w:rPr>
                <w:rFonts w:ascii="Times New Roman" w:hAnsi="Times New Roman"/>
                <w:sz w:val="20"/>
              </w:rPr>
            </w:pPr>
            <w:r w:rsidRPr="0071151B">
              <w:rPr>
                <w:rFonts w:ascii="Times New Roman" w:hAnsi="Times New Roman"/>
                <w:sz w:val="20"/>
              </w:rPr>
              <w:t>2.</w:t>
            </w:r>
            <w:r w:rsidR="00AB1D9F" w:rsidRPr="0071151B">
              <w:rPr>
                <w:rFonts w:ascii="Times New Roman" w:hAnsi="Times New Roman"/>
                <w:sz w:val="20"/>
              </w:rPr>
              <w:t xml:space="preserve"> </w:t>
            </w:r>
            <w:r w:rsidRPr="0071151B">
              <w:rPr>
                <w:rFonts w:ascii="Times New Roman" w:hAnsi="Times New Roman"/>
                <w:sz w:val="20"/>
              </w:rPr>
              <w:t>Omit item 02.06, insert the following item:—</w:t>
            </w:r>
          </w:p>
        </w:tc>
      </w:tr>
      <w:tr w:rsidR="00F60ADA" w:rsidRPr="0071151B" w:rsidTr="00AB1D9F">
        <w:trPr>
          <w:trHeight w:val="20"/>
        </w:trPr>
        <w:tc>
          <w:tcPr>
            <w:tcW w:w="757"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02.06</w:t>
            </w:r>
          </w:p>
        </w:tc>
        <w:tc>
          <w:tcPr>
            <w:tcW w:w="2910" w:type="pct"/>
            <w:tcBorders>
              <w:left w:val="single" w:sz="2" w:space="0" w:color="auto"/>
              <w:right w:val="single" w:sz="2" w:space="0" w:color="auto"/>
            </w:tcBorders>
            <w:shd w:val="clear" w:color="auto" w:fill="auto"/>
          </w:tcPr>
          <w:p w:rsidR="009842B4" w:rsidRPr="0071151B" w:rsidRDefault="009842B4" w:rsidP="00F6165A">
            <w:pPr>
              <w:spacing w:after="0" w:line="240" w:lineRule="auto"/>
              <w:ind w:left="144" w:hanging="84"/>
              <w:rPr>
                <w:rFonts w:ascii="Times New Roman" w:hAnsi="Times New Roman"/>
                <w:sz w:val="20"/>
              </w:rPr>
            </w:pPr>
            <w:r w:rsidRPr="0071151B">
              <w:rPr>
                <w:rFonts w:ascii="Times New Roman" w:hAnsi="Times New Roman"/>
                <w:sz w:val="20"/>
              </w:rPr>
              <w:t>* Meat and edible meat offals (except poultry liver), salted, in brine, dried or smoked:</w:t>
            </w:r>
          </w:p>
        </w:tc>
        <w:tc>
          <w:tcPr>
            <w:tcW w:w="702" w:type="pct"/>
            <w:tcBorders>
              <w:left w:val="single" w:sz="2" w:space="0" w:color="auto"/>
              <w:right w:val="single" w:sz="2" w:space="0" w:color="auto"/>
            </w:tcBorders>
            <w:shd w:val="clear" w:color="auto" w:fill="auto"/>
          </w:tcPr>
          <w:p w:rsidR="009842B4" w:rsidRPr="0071151B" w:rsidRDefault="009842B4" w:rsidP="00D56DA9">
            <w:pPr>
              <w:spacing w:after="0" w:line="240" w:lineRule="auto"/>
              <w:rPr>
                <w:rFonts w:ascii="Times New Roman" w:hAnsi="Times New Roman"/>
                <w:sz w:val="20"/>
              </w:rPr>
            </w:pPr>
          </w:p>
        </w:tc>
        <w:tc>
          <w:tcPr>
            <w:tcW w:w="631" w:type="pct"/>
            <w:tcBorders>
              <w:left w:val="single" w:sz="2" w:space="0" w:color="auto"/>
            </w:tcBorders>
            <w:shd w:val="clear" w:color="auto" w:fill="auto"/>
          </w:tcPr>
          <w:p w:rsidR="009842B4" w:rsidRPr="0071151B" w:rsidRDefault="009842B4" w:rsidP="00D56DA9">
            <w:pPr>
              <w:spacing w:after="0" w:line="240" w:lineRule="auto"/>
              <w:rPr>
                <w:rFonts w:ascii="Times New Roman" w:hAnsi="Times New Roman"/>
                <w:sz w:val="20"/>
              </w:rPr>
            </w:pPr>
          </w:p>
        </w:tc>
      </w:tr>
      <w:tr w:rsidR="00F60ADA" w:rsidRPr="0071151B" w:rsidTr="00AB1D9F">
        <w:trPr>
          <w:trHeight w:val="20"/>
        </w:trPr>
        <w:tc>
          <w:tcPr>
            <w:tcW w:w="757"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02.06.1</w:t>
            </w:r>
          </w:p>
        </w:tc>
        <w:tc>
          <w:tcPr>
            <w:tcW w:w="2910" w:type="pct"/>
            <w:tcBorders>
              <w:left w:val="single" w:sz="2" w:space="0" w:color="auto"/>
              <w:right w:val="single" w:sz="2" w:space="0" w:color="auto"/>
            </w:tcBorders>
            <w:shd w:val="clear" w:color="auto" w:fill="auto"/>
          </w:tcPr>
          <w:p w:rsidR="009842B4" w:rsidRPr="0071151B" w:rsidRDefault="009842B4" w:rsidP="00D56DA9">
            <w:pPr>
              <w:tabs>
                <w:tab w:val="right" w:leader="dot" w:pos="5098"/>
              </w:tabs>
              <w:spacing w:before="120" w:after="0" w:line="240" w:lineRule="auto"/>
              <w:ind w:left="144"/>
              <w:rPr>
                <w:rFonts w:ascii="Times New Roman" w:hAnsi="Times New Roman"/>
                <w:sz w:val="20"/>
              </w:rPr>
            </w:pPr>
            <w:r w:rsidRPr="0071151B">
              <w:rPr>
                <w:rFonts w:ascii="Times New Roman" w:hAnsi="Times New Roman"/>
                <w:sz w:val="20"/>
              </w:rPr>
              <w:t>- Bacon and hams, partly or wholly cured</w:t>
            </w:r>
            <w:r w:rsidR="005B44E7" w:rsidRPr="0071151B">
              <w:rPr>
                <w:rFonts w:ascii="Times New Roman" w:hAnsi="Times New Roman"/>
                <w:sz w:val="20"/>
              </w:rPr>
              <w:tab/>
            </w:r>
          </w:p>
        </w:tc>
        <w:tc>
          <w:tcPr>
            <w:tcW w:w="702"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$0.033 per lb</w:t>
            </w:r>
          </w:p>
        </w:tc>
        <w:tc>
          <w:tcPr>
            <w:tcW w:w="631" w:type="pct"/>
            <w:tcBorders>
              <w:left w:val="single" w:sz="2" w:space="0" w:color="auto"/>
            </w:tcBorders>
            <w:shd w:val="clear" w:color="auto" w:fill="auto"/>
          </w:tcPr>
          <w:p w:rsidR="009842B4" w:rsidRPr="0071151B" w:rsidRDefault="000204DD" w:rsidP="00D56DA9">
            <w:pPr>
              <w:spacing w:before="120" w:after="0" w:line="240" w:lineRule="auto"/>
              <w:ind w:left="69"/>
              <w:rPr>
                <w:rFonts w:ascii="Times New Roman" w:hAnsi="Times New Roman"/>
                <w:sz w:val="20"/>
              </w:rPr>
            </w:pPr>
            <w:r w:rsidRPr="0071151B">
              <w:rPr>
                <w:rFonts w:ascii="Times New Roman" w:hAnsi="Times New Roman"/>
                <w:sz w:val="20"/>
              </w:rPr>
              <w:t>$0.019</w:t>
            </w:r>
            <w:r w:rsidR="00AB1D9F" w:rsidRPr="0071151B">
              <w:rPr>
                <w:rFonts w:ascii="Times New Roman" w:hAnsi="Times New Roman"/>
                <w:sz w:val="20"/>
              </w:rPr>
              <w:t xml:space="preserve"> </w:t>
            </w:r>
            <w:r w:rsidR="009842B4" w:rsidRPr="0071151B">
              <w:rPr>
                <w:rFonts w:ascii="Times New Roman" w:hAnsi="Times New Roman"/>
                <w:sz w:val="20"/>
              </w:rPr>
              <w:t>per lb</w:t>
            </w:r>
          </w:p>
        </w:tc>
      </w:tr>
      <w:tr w:rsidR="00F60ADA" w:rsidRPr="0071151B" w:rsidTr="00AB1D9F">
        <w:trPr>
          <w:trHeight w:val="20"/>
        </w:trPr>
        <w:tc>
          <w:tcPr>
            <w:tcW w:w="757" w:type="pct"/>
            <w:tcBorders>
              <w:bottom w:val="nil"/>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02.06.9</w:t>
            </w:r>
          </w:p>
        </w:tc>
        <w:tc>
          <w:tcPr>
            <w:tcW w:w="2910" w:type="pct"/>
            <w:tcBorders>
              <w:left w:val="single" w:sz="2" w:space="0" w:color="auto"/>
              <w:bottom w:val="nil"/>
              <w:right w:val="single" w:sz="2" w:space="0" w:color="auto"/>
            </w:tcBorders>
            <w:shd w:val="clear" w:color="auto" w:fill="auto"/>
          </w:tcPr>
          <w:p w:rsidR="009842B4" w:rsidRPr="0071151B" w:rsidRDefault="009842B4" w:rsidP="00D56DA9">
            <w:pPr>
              <w:tabs>
                <w:tab w:val="right" w:leader="dot" w:pos="5098"/>
              </w:tabs>
              <w:spacing w:before="120" w:after="0" w:line="240" w:lineRule="auto"/>
              <w:ind w:left="144"/>
              <w:rPr>
                <w:rFonts w:ascii="Times New Roman" w:hAnsi="Times New Roman"/>
                <w:sz w:val="20"/>
              </w:rPr>
            </w:pPr>
            <w:r w:rsidRPr="0071151B">
              <w:rPr>
                <w:rFonts w:ascii="Times New Roman" w:hAnsi="Times New Roman"/>
                <w:sz w:val="20"/>
              </w:rPr>
              <w:t>- Other</w:t>
            </w:r>
            <w:r w:rsidR="005B44E7" w:rsidRPr="0071151B">
              <w:rPr>
                <w:rFonts w:ascii="Times New Roman" w:hAnsi="Times New Roman"/>
                <w:sz w:val="20"/>
              </w:rPr>
              <w:tab/>
            </w:r>
          </w:p>
        </w:tc>
        <w:tc>
          <w:tcPr>
            <w:tcW w:w="702" w:type="pct"/>
            <w:tcBorders>
              <w:left w:val="single" w:sz="2" w:space="0" w:color="auto"/>
              <w:bottom w:val="nil"/>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$0.021 per lb</w:t>
            </w:r>
          </w:p>
        </w:tc>
        <w:tc>
          <w:tcPr>
            <w:tcW w:w="631" w:type="pct"/>
            <w:tcBorders>
              <w:left w:val="single" w:sz="2" w:space="0" w:color="auto"/>
              <w:bottom w:val="nil"/>
            </w:tcBorders>
            <w:shd w:val="clear" w:color="auto" w:fill="auto"/>
          </w:tcPr>
          <w:p w:rsidR="009842B4" w:rsidRPr="0071151B" w:rsidRDefault="009842B4" w:rsidP="00D56DA9">
            <w:pPr>
              <w:spacing w:before="120" w:after="0" w:line="240" w:lineRule="auto"/>
              <w:ind w:left="69"/>
              <w:rPr>
                <w:rFonts w:ascii="Times New Roman" w:hAnsi="Times New Roman"/>
                <w:sz w:val="20"/>
              </w:rPr>
            </w:pPr>
            <w:r w:rsidRPr="0071151B">
              <w:rPr>
                <w:rFonts w:ascii="Times New Roman" w:hAnsi="Times New Roman"/>
                <w:sz w:val="20"/>
              </w:rPr>
              <w:t>$0.021 per lb</w:t>
            </w:r>
            <w:r w:rsidR="009D33AF" w:rsidRPr="0071151B">
              <w:rPr>
                <w:rFonts w:ascii="Times New Roman" w:hAnsi="Times New Roman"/>
                <w:sz w:val="20"/>
              </w:rPr>
              <w:t>”</w:t>
            </w:r>
            <w:r w:rsidRPr="0071151B">
              <w:rPr>
                <w:rFonts w:ascii="Times New Roman" w:hAnsi="Times New Roman"/>
                <w:sz w:val="20"/>
              </w:rPr>
              <w:t>.</w:t>
            </w:r>
          </w:p>
        </w:tc>
      </w:tr>
      <w:tr w:rsidR="00642C28" w:rsidRPr="0071151B" w:rsidTr="00806C15">
        <w:trPr>
          <w:trHeight w:val="20"/>
        </w:trPr>
        <w:tc>
          <w:tcPr>
            <w:tcW w:w="5000" w:type="pct"/>
            <w:gridSpan w:val="4"/>
          </w:tcPr>
          <w:p w:rsidR="00642C28" w:rsidRPr="0071151B" w:rsidRDefault="00642C28" w:rsidP="00D56DA9">
            <w:pPr>
              <w:tabs>
                <w:tab w:val="left" w:pos="366"/>
              </w:tabs>
              <w:spacing w:before="120" w:after="60" w:line="240" w:lineRule="auto"/>
              <w:ind w:left="144"/>
              <w:rPr>
                <w:rFonts w:ascii="Times New Roman" w:hAnsi="Times New Roman"/>
                <w:sz w:val="20"/>
              </w:rPr>
            </w:pPr>
            <w:r w:rsidRPr="0071151B">
              <w:rPr>
                <w:rFonts w:ascii="Times New Roman" w:hAnsi="Times New Roman"/>
                <w:sz w:val="20"/>
              </w:rPr>
              <w:t>3.</w:t>
            </w:r>
            <w:r w:rsidR="00AB1D9F" w:rsidRPr="0071151B">
              <w:rPr>
                <w:rFonts w:ascii="Times New Roman" w:hAnsi="Times New Roman"/>
                <w:sz w:val="20"/>
              </w:rPr>
              <w:t xml:space="preserve"> </w:t>
            </w:r>
            <w:r w:rsidRPr="0071151B">
              <w:rPr>
                <w:rFonts w:ascii="Times New Roman" w:hAnsi="Times New Roman"/>
                <w:sz w:val="20"/>
              </w:rPr>
              <w:t>Omit sub-item 03.01.9, insert the following sub-item:—</w:t>
            </w:r>
          </w:p>
        </w:tc>
      </w:tr>
      <w:tr w:rsidR="00642C28" w:rsidRPr="0071151B" w:rsidTr="009A627A">
        <w:trPr>
          <w:trHeight w:val="20"/>
        </w:trPr>
        <w:tc>
          <w:tcPr>
            <w:tcW w:w="757" w:type="pct"/>
            <w:tcBorders>
              <w:right w:val="single" w:sz="2" w:space="0" w:color="auto"/>
            </w:tcBorders>
          </w:tcPr>
          <w:p w:rsidR="00E86B01"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E86B01" w:rsidRPr="0071151B">
              <w:rPr>
                <w:rFonts w:ascii="Times New Roman" w:hAnsi="Times New Roman"/>
                <w:sz w:val="20"/>
              </w:rPr>
              <w:t>03.01.9</w:t>
            </w:r>
          </w:p>
        </w:tc>
        <w:tc>
          <w:tcPr>
            <w:tcW w:w="2910" w:type="pct"/>
            <w:tcBorders>
              <w:left w:val="single" w:sz="2" w:space="0" w:color="auto"/>
              <w:right w:val="single" w:sz="2" w:space="0" w:color="auto"/>
            </w:tcBorders>
            <w:shd w:val="clear" w:color="auto" w:fill="auto"/>
          </w:tcPr>
          <w:p w:rsidR="00E86B01" w:rsidRPr="0071151B" w:rsidRDefault="00E86B01" w:rsidP="00D56DA9">
            <w:pPr>
              <w:tabs>
                <w:tab w:val="right" w:leader="dot" w:pos="5098"/>
              </w:tabs>
              <w:spacing w:after="0" w:line="240" w:lineRule="auto"/>
              <w:ind w:left="144"/>
              <w:rPr>
                <w:rFonts w:ascii="Times New Roman" w:hAnsi="Times New Roman"/>
                <w:sz w:val="20"/>
              </w:rPr>
            </w:pPr>
            <w:r w:rsidRPr="0071151B">
              <w:rPr>
                <w:rFonts w:ascii="Times New Roman" w:hAnsi="Times New Roman"/>
                <w:sz w:val="20"/>
              </w:rPr>
              <w:t>- Other</w:t>
            </w:r>
            <w:r w:rsidR="005B44E7" w:rsidRPr="0071151B">
              <w:rPr>
                <w:rFonts w:ascii="Times New Roman" w:hAnsi="Times New Roman"/>
                <w:sz w:val="20"/>
              </w:rPr>
              <w:tab/>
            </w:r>
          </w:p>
        </w:tc>
        <w:tc>
          <w:tcPr>
            <w:tcW w:w="702" w:type="pct"/>
            <w:tcBorders>
              <w:left w:val="single" w:sz="2" w:space="0" w:color="auto"/>
              <w:right w:val="single" w:sz="2" w:space="0" w:color="auto"/>
            </w:tcBorders>
            <w:shd w:val="clear" w:color="auto" w:fill="auto"/>
          </w:tcPr>
          <w:p w:rsidR="00E86B01" w:rsidRPr="0071151B" w:rsidRDefault="00E86B01" w:rsidP="00D56DA9">
            <w:pPr>
              <w:spacing w:after="0" w:line="240" w:lineRule="auto"/>
              <w:rPr>
                <w:rFonts w:ascii="Times New Roman" w:hAnsi="Times New Roman"/>
                <w:sz w:val="20"/>
              </w:rPr>
            </w:pPr>
            <w:r w:rsidRPr="0071151B">
              <w:rPr>
                <w:rFonts w:ascii="Times New Roman" w:hAnsi="Times New Roman"/>
                <w:sz w:val="20"/>
              </w:rPr>
              <w:t>$0.008 per lb</w:t>
            </w:r>
          </w:p>
        </w:tc>
        <w:tc>
          <w:tcPr>
            <w:tcW w:w="631" w:type="pct"/>
            <w:tcBorders>
              <w:left w:val="single" w:sz="2" w:space="0" w:color="auto"/>
            </w:tcBorders>
            <w:shd w:val="clear" w:color="auto" w:fill="auto"/>
          </w:tcPr>
          <w:p w:rsidR="00E86B01" w:rsidRPr="0071151B" w:rsidRDefault="00E86B01" w:rsidP="00D56DA9">
            <w:pPr>
              <w:spacing w:after="0" w:line="240" w:lineRule="auto"/>
              <w:rPr>
                <w:rFonts w:ascii="Times New Roman" w:hAnsi="Times New Roman"/>
                <w:sz w:val="20"/>
              </w:rPr>
            </w:pPr>
            <w:r w:rsidRPr="0071151B">
              <w:rPr>
                <w:rFonts w:ascii="Times New Roman" w:hAnsi="Times New Roman"/>
                <w:sz w:val="20"/>
              </w:rPr>
              <w:t>$0.008 per lb</w:t>
            </w:r>
            <w:r w:rsidR="009D33AF" w:rsidRPr="0071151B">
              <w:rPr>
                <w:rFonts w:ascii="Times New Roman" w:hAnsi="Times New Roman"/>
                <w:sz w:val="20"/>
              </w:rPr>
              <w:t>”</w:t>
            </w:r>
            <w:r w:rsidR="00AB1D9F" w:rsidRPr="0071151B">
              <w:rPr>
                <w:rFonts w:ascii="Times New Roman" w:hAnsi="Times New Roman"/>
                <w:sz w:val="20"/>
              </w:rPr>
              <w:t>.</w:t>
            </w:r>
          </w:p>
        </w:tc>
      </w:tr>
      <w:tr w:rsidR="00642C28" w:rsidRPr="0071151B" w:rsidTr="00806C15">
        <w:trPr>
          <w:trHeight w:val="20"/>
        </w:trPr>
        <w:tc>
          <w:tcPr>
            <w:tcW w:w="5000" w:type="pct"/>
            <w:gridSpan w:val="4"/>
          </w:tcPr>
          <w:p w:rsidR="00642C28" w:rsidRPr="0071151B" w:rsidRDefault="00642C28" w:rsidP="00D56DA9">
            <w:pPr>
              <w:tabs>
                <w:tab w:val="left" w:pos="354"/>
              </w:tabs>
              <w:spacing w:before="120" w:after="60" w:line="240" w:lineRule="auto"/>
              <w:ind w:left="144"/>
              <w:rPr>
                <w:rFonts w:ascii="Times New Roman" w:hAnsi="Times New Roman"/>
                <w:sz w:val="20"/>
              </w:rPr>
            </w:pPr>
            <w:r w:rsidRPr="0071151B">
              <w:rPr>
                <w:rFonts w:ascii="Times New Roman" w:hAnsi="Times New Roman"/>
                <w:sz w:val="20"/>
              </w:rPr>
              <w:t>4.</w:t>
            </w:r>
            <w:r w:rsidR="00AB1D9F" w:rsidRPr="0071151B">
              <w:rPr>
                <w:rFonts w:ascii="Times New Roman" w:hAnsi="Times New Roman"/>
                <w:sz w:val="20"/>
              </w:rPr>
              <w:t xml:space="preserve"> </w:t>
            </w:r>
            <w:r w:rsidRPr="0071151B">
              <w:rPr>
                <w:rFonts w:ascii="Times New Roman" w:hAnsi="Times New Roman"/>
                <w:sz w:val="20"/>
              </w:rPr>
              <w:t>Omit sub-items 03.02.2 and 03.02.9, insert the following sub-items:—</w:t>
            </w:r>
          </w:p>
        </w:tc>
      </w:tr>
      <w:tr w:rsidR="00642C28" w:rsidRPr="0071151B" w:rsidTr="009A627A">
        <w:trPr>
          <w:trHeight w:val="20"/>
        </w:trPr>
        <w:tc>
          <w:tcPr>
            <w:tcW w:w="757"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03.02.2</w:t>
            </w:r>
          </w:p>
        </w:tc>
        <w:tc>
          <w:tcPr>
            <w:tcW w:w="2910" w:type="pct"/>
            <w:tcBorders>
              <w:left w:val="single" w:sz="2" w:space="0" w:color="auto"/>
              <w:right w:val="single" w:sz="2" w:space="0" w:color="auto"/>
            </w:tcBorders>
            <w:shd w:val="clear" w:color="auto" w:fill="auto"/>
          </w:tcPr>
          <w:p w:rsidR="009842B4" w:rsidRPr="0071151B" w:rsidRDefault="009842B4" w:rsidP="00D56DA9">
            <w:pPr>
              <w:spacing w:after="0" w:line="240" w:lineRule="auto"/>
              <w:ind w:left="288" w:hanging="144"/>
              <w:rPr>
                <w:rFonts w:ascii="Times New Roman" w:hAnsi="Times New Roman"/>
                <w:sz w:val="20"/>
              </w:rPr>
            </w:pPr>
            <w:r w:rsidRPr="0071151B">
              <w:rPr>
                <w:rFonts w:ascii="Times New Roman" w:hAnsi="Times New Roman"/>
                <w:sz w:val="20"/>
              </w:rPr>
              <w:t>- Dried or smoked, not salted and not falling within sub-item 03.02.1</w:t>
            </w:r>
          </w:p>
        </w:tc>
        <w:tc>
          <w:tcPr>
            <w:tcW w:w="702" w:type="pct"/>
            <w:tcBorders>
              <w:left w:val="single" w:sz="2" w:space="0" w:color="auto"/>
              <w:right w:val="single" w:sz="2" w:space="0" w:color="auto"/>
            </w:tcBorders>
            <w:shd w:val="clear" w:color="auto" w:fill="auto"/>
          </w:tcPr>
          <w:p w:rsidR="009842B4" w:rsidRPr="0071151B" w:rsidRDefault="009842B4" w:rsidP="00D56DA9">
            <w:pPr>
              <w:spacing w:after="0" w:line="240" w:lineRule="auto"/>
              <w:rPr>
                <w:rFonts w:ascii="Times New Roman" w:hAnsi="Times New Roman"/>
                <w:sz w:val="20"/>
              </w:rPr>
            </w:pPr>
            <w:r w:rsidRPr="0071151B">
              <w:rPr>
                <w:rFonts w:ascii="Times New Roman" w:hAnsi="Times New Roman"/>
                <w:sz w:val="20"/>
              </w:rPr>
              <w:t>$0.008 per lb</w:t>
            </w:r>
          </w:p>
        </w:tc>
        <w:tc>
          <w:tcPr>
            <w:tcW w:w="631" w:type="pct"/>
            <w:tcBorders>
              <w:left w:val="single" w:sz="2" w:space="0" w:color="auto"/>
            </w:tcBorders>
            <w:shd w:val="clear" w:color="auto" w:fill="auto"/>
          </w:tcPr>
          <w:p w:rsidR="009842B4" w:rsidRPr="0071151B" w:rsidRDefault="009842B4" w:rsidP="00D56DA9">
            <w:pPr>
              <w:spacing w:after="0" w:line="240" w:lineRule="auto"/>
              <w:ind w:left="69"/>
              <w:rPr>
                <w:rFonts w:ascii="Times New Roman" w:hAnsi="Times New Roman"/>
                <w:sz w:val="20"/>
              </w:rPr>
            </w:pPr>
            <w:r w:rsidRPr="0071151B">
              <w:rPr>
                <w:rFonts w:ascii="Times New Roman" w:hAnsi="Times New Roman"/>
                <w:sz w:val="20"/>
              </w:rPr>
              <w:t>$0.008 per lb</w:t>
            </w:r>
          </w:p>
        </w:tc>
      </w:tr>
      <w:tr w:rsidR="00642C28" w:rsidRPr="0071151B" w:rsidTr="009A627A">
        <w:trPr>
          <w:trHeight w:val="20"/>
        </w:trPr>
        <w:tc>
          <w:tcPr>
            <w:tcW w:w="757"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03.02.9</w:t>
            </w:r>
          </w:p>
        </w:tc>
        <w:tc>
          <w:tcPr>
            <w:tcW w:w="2910" w:type="pct"/>
            <w:tcBorders>
              <w:left w:val="single" w:sz="2" w:space="0" w:color="auto"/>
              <w:right w:val="single" w:sz="2" w:space="0" w:color="auto"/>
            </w:tcBorders>
            <w:shd w:val="clear" w:color="auto" w:fill="auto"/>
          </w:tcPr>
          <w:p w:rsidR="009842B4" w:rsidRPr="0071151B" w:rsidRDefault="009842B4" w:rsidP="00D56DA9">
            <w:pPr>
              <w:tabs>
                <w:tab w:val="right" w:leader="dot" w:pos="5098"/>
              </w:tabs>
              <w:spacing w:before="120" w:after="0" w:line="240" w:lineRule="auto"/>
              <w:ind w:left="144"/>
              <w:rPr>
                <w:rFonts w:ascii="Times New Roman" w:hAnsi="Times New Roman"/>
                <w:sz w:val="20"/>
              </w:rPr>
            </w:pPr>
            <w:r w:rsidRPr="0071151B">
              <w:rPr>
                <w:rFonts w:ascii="Times New Roman" w:hAnsi="Times New Roman"/>
                <w:sz w:val="20"/>
              </w:rPr>
              <w:t>- Other</w:t>
            </w:r>
            <w:r w:rsidR="005B44E7" w:rsidRPr="0071151B">
              <w:rPr>
                <w:rFonts w:ascii="Times New Roman" w:hAnsi="Times New Roman"/>
                <w:sz w:val="20"/>
              </w:rPr>
              <w:tab/>
            </w:r>
          </w:p>
        </w:tc>
        <w:tc>
          <w:tcPr>
            <w:tcW w:w="702"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$0.004 per lb</w:t>
            </w:r>
          </w:p>
        </w:tc>
        <w:tc>
          <w:tcPr>
            <w:tcW w:w="631" w:type="pct"/>
            <w:tcBorders>
              <w:left w:val="single" w:sz="2" w:space="0" w:color="auto"/>
            </w:tcBorders>
            <w:shd w:val="clear" w:color="auto" w:fill="auto"/>
          </w:tcPr>
          <w:p w:rsidR="009842B4" w:rsidRPr="0071151B" w:rsidRDefault="009842B4" w:rsidP="00D56DA9">
            <w:pPr>
              <w:spacing w:before="120" w:after="0" w:line="240" w:lineRule="auto"/>
              <w:ind w:left="69"/>
              <w:rPr>
                <w:rFonts w:ascii="Times New Roman" w:hAnsi="Times New Roman"/>
                <w:sz w:val="20"/>
              </w:rPr>
            </w:pPr>
            <w:r w:rsidRPr="0071151B">
              <w:rPr>
                <w:rFonts w:ascii="Times New Roman" w:hAnsi="Times New Roman"/>
                <w:sz w:val="20"/>
              </w:rPr>
              <w:t>$0.004 per lb</w:t>
            </w:r>
            <w:r w:rsidR="009D33AF" w:rsidRPr="0071151B">
              <w:rPr>
                <w:rFonts w:ascii="Times New Roman" w:hAnsi="Times New Roman"/>
                <w:sz w:val="20"/>
              </w:rPr>
              <w:t>”</w:t>
            </w:r>
            <w:r w:rsidR="00AB1D9F" w:rsidRPr="0071151B">
              <w:rPr>
                <w:rFonts w:ascii="Times New Roman" w:hAnsi="Times New Roman"/>
                <w:sz w:val="20"/>
              </w:rPr>
              <w:t>.</w:t>
            </w:r>
          </w:p>
        </w:tc>
      </w:tr>
      <w:tr w:rsidR="00642C28" w:rsidRPr="0071151B" w:rsidTr="00806C15">
        <w:trPr>
          <w:trHeight w:val="20"/>
        </w:trPr>
        <w:tc>
          <w:tcPr>
            <w:tcW w:w="5000" w:type="pct"/>
            <w:gridSpan w:val="4"/>
          </w:tcPr>
          <w:p w:rsidR="00642C28" w:rsidRPr="0071151B" w:rsidRDefault="00642C28" w:rsidP="00D56DA9">
            <w:pPr>
              <w:tabs>
                <w:tab w:val="left" w:pos="360"/>
              </w:tabs>
              <w:spacing w:before="120" w:after="60" w:line="240" w:lineRule="auto"/>
              <w:ind w:left="144"/>
              <w:rPr>
                <w:rFonts w:ascii="Times New Roman" w:hAnsi="Times New Roman"/>
                <w:sz w:val="20"/>
              </w:rPr>
            </w:pPr>
            <w:r w:rsidRPr="0071151B">
              <w:rPr>
                <w:rFonts w:ascii="Times New Roman" w:hAnsi="Times New Roman"/>
                <w:sz w:val="20"/>
              </w:rPr>
              <w:t>5.</w:t>
            </w:r>
            <w:r w:rsidR="00AB1D9F" w:rsidRPr="0071151B">
              <w:rPr>
                <w:rFonts w:ascii="Times New Roman" w:hAnsi="Times New Roman"/>
                <w:sz w:val="20"/>
              </w:rPr>
              <w:t xml:space="preserve"> </w:t>
            </w:r>
            <w:r w:rsidRPr="0071151B">
              <w:rPr>
                <w:rFonts w:ascii="Times New Roman" w:hAnsi="Times New Roman"/>
                <w:sz w:val="20"/>
              </w:rPr>
              <w:t>Omit item 03.03, insert the following item:—</w:t>
            </w:r>
          </w:p>
        </w:tc>
      </w:tr>
      <w:tr w:rsidR="005B542C" w:rsidRPr="0071151B" w:rsidTr="009A627A">
        <w:trPr>
          <w:trHeight w:val="20"/>
        </w:trPr>
        <w:tc>
          <w:tcPr>
            <w:tcW w:w="757"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03.03</w:t>
            </w:r>
          </w:p>
        </w:tc>
        <w:tc>
          <w:tcPr>
            <w:tcW w:w="2910" w:type="pct"/>
            <w:tcBorders>
              <w:left w:val="single" w:sz="2" w:space="0" w:color="auto"/>
              <w:right w:val="single" w:sz="2" w:space="0" w:color="auto"/>
            </w:tcBorders>
            <w:shd w:val="clear" w:color="auto" w:fill="auto"/>
          </w:tcPr>
          <w:p w:rsidR="009842B4" w:rsidRPr="0071151B" w:rsidRDefault="009842B4" w:rsidP="00D56DA9">
            <w:pPr>
              <w:spacing w:after="0" w:line="240" w:lineRule="auto"/>
              <w:ind w:left="240" w:right="31" w:hanging="180"/>
              <w:jc w:val="both"/>
              <w:rPr>
                <w:rFonts w:ascii="Times New Roman" w:hAnsi="Times New Roman"/>
                <w:sz w:val="20"/>
              </w:rPr>
            </w:pPr>
            <w:r w:rsidRPr="0071151B">
              <w:rPr>
                <w:rFonts w:ascii="Times New Roman" w:hAnsi="Times New Roman"/>
                <w:sz w:val="20"/>
              </w:rPr>
              <w:t>* Crustaceans and molluscs, whether in shell or not, fresh (live or dead), chilled, frozen, salted, in brine or dried; crustaceans, in shell, simply boiled in water:</w:t>
            </w:r>
          </w:p>
        </w:tc>
        <w:tc>
          <w:tcPr>
            <w:tcW w:w="702" w:type="pct"/>
            <w:tcBorders>
              <w:left w:val="single" w:sz="2" w:space="0" w:color="auto"/>
              <w:right w:val="single" w:sz="2" w:space="0" w:color="auto"/>
            </w:tcBorders>
            <w:shd w:val="clear" w:color="auto" w:fill="auto"/>
          </w:tcPr>
          <w:p w:rsidR="009842B4" w:rsidRPr="0071151B" w:rsidRDefault="009842B4" w:rsidP="00D56DA9">
            <w:pPr>
              <w:spacing w:after="0" w:line="240" w:lineRule="auto"/>
              <w:rPr>
                <w:rFonts w:ascii="Times New Roman" w:hAnsi="Times New Roman"/>
                <w:sz w:val="20"/>
              </w:rPr>
            </w:pPr>
          </w:p>
        </w:tc>
        <w:tc>
          <w:tcPr>
            <w:tcW w:w="631" w:type="pct"/>
            <w:tcBorders>
              <w:left w:val="single" w:sz="2" w:space="0" w:color="auto"/>
            </w:tcBorders>
            <w:shd w:val="clear" w:color="auto" w:fill="auto"/>
          </w:tcPr>
          <w:p w:rsidR="009842B4" w:rsidRPr="0071151B" w:rsidRDefault="009842B4" w:rsidP="00D56DA9">
            <w:pPr>
              <w:spacing w:after="0" w:line="240" w:lineRule="auto"/>
              <w:rPr>
                <w:rFonts w:ascii="Times New Roman" w:hAnsi="Times New Roman"/>
                <w:sz w:val="20"/>
              </w:rPr>
            </w:pPr>
          </w:p>
        </w:tc>
      </w:tr>
      <w:tr w:rsidR="005B542C" w:rsidRPr="0071151B" w:rsidTr="009A627A">
        <w:trPr>
          <w:trHeight w:val="20"/>
        </w:trPr>
        <w:tc>
          <w:tcPr>
            <w:tcW w:w="757"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03.03.1</w:t>
            </w:r>
          </w:p>
        </w:tc>
        <w:tc>
          <w:tcPr>
            <w:tcW w:w="2910" w:type="pct"/>
            <w:tcBorders>
              <w:left w:val="single" w:sz="2" w:space="0" w:color="auto"/>
              <w:right w:val="single" w:sz="2" w:space="0" w:color="auto"/>
            </w:tcBorders>
            <w:shd w:val="clear" w:color="auto" w:fill="auto"/>
          </w:tcPr>
          <w:p w:rsidR="009842B4" w:rsidRPr="0071151B" w:rsidRDefault="009842B4" w:rsidP="00D56DA9">
            <w:pPr>
              <w:tabs>
                <w:tab w:val="right" w:leader="dot" w:pos="5098"/>
              </w:tabs>
              <w:spacing w:before="120" w:after="0" w:line="240" w:lineRule="auto"/>
              <w:ind w:left="144"/>
              <w:rPr>
                <w:rFonts w:ascii="Times New Roman" w:hAnsi="Times New Roman"/>
                <w:sz w:val="20"/>
              </w:rPr>
            </w:pPr>
            <w:r w:rsidRPr="0071151B">
              <w:rPr>
                <w:rFonts w:ascii="Times New Roman" w:hAnsi="Times New Roman"/>
                <w:sz w:val="20"/>
              </w:rPr>
              <w:t>- Oysters, fresh, in shell</w:t>
            </w:r>
            <w:r w:rsidR="005B44E7" w:rsidRPr="0071151B">
              <w:rPr>
                <w:rFonts w:ascii="Times New Roman" w:hAnsi="Times New Roman"/>
                <w:sz w:val="20"/>
              </w:rPr>
              <w:tab/>
            </w:r>
          </w:p>
        </w:tc>
        <w:tc>
          <w:tcPr>
            <w:tcW w:w="702"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$0.002 per lb</w:t>
            </w:r>
          </w:p>
        </w:tc>
        <w:tc>
          <w:tcPr>
            <w:tcW w:w="631" w:type="pct"/>
            <w:tcBorders>
              <w:lef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$0.001 per lb</w:t>
            </w:r>
          </w:p>
        </w:tc>
      </w:tr>
      <w:tr w:rsidR="005B542C" w:rsidRPr="0071151B" w:rsidTr="009A627A">
        <w:trPr>
          <w:trHeight w:val="20"/>
        </w:trPr>
        <w:tc>
          <w:tcPr>
            <w:tcW w:w="757"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03.03.2</w:t>
            </w:r>
          </w:p>
        </w:tc>
        <w:tc>
          <w:tcPr>
            <w:tcW w:w="2910" w:type="pct"/>
            <w:tcBorders>
              <w:left w:val="single" w:sz="2" w:space="0" w:color="auto"/>
              <w:right w:val="single" w:sz="2" w:space="0" w:color="auto"/>
            </w:tcBorders>
            <w:shd w:val="clear" w:color="auto" w:fill="auto"/>
          </w:tcPr>
          <w:p w:rsidR="009842B4" w:rsidRPr="0071151B" w:rsidRDefault="009842B4" w:rsidP="00AB1D9F">
            <w:pPr>
              <w:spacing w:before="120" w:after="0" w:line="240" w:lineRule="auto"/>
              <w:ind w:left="144"/>
              <w:jc w:val="both"/>
              <w:rPr>
                <w:rFonts w:ascii="Times New Roman" w:hAnsi="Times New Roman"/>
                <w:sz w:val="20"/>
              </w:rPr>
            </w:pPr>
            <w:r w:rsidRPr="0071151B">
              <w:rPr>
                <w:rFonts w:ascii="Times New Roman" w:hAnsi="Times New Roman"/>
                <w:sz w:val="20"/>
              </w:rPr>
              <w:t>- Shrimps and prawns simply boiled in water; shrimps, prawns, shrimp meat and prawn meat, fresh, chilled or frozen</w:t>
            </w:r>
          </w:p>
        </w:tc>
        <w:tc>
          <w:tcPr>
            <w:tcW w:w="702"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ind w:left="69"/>
              <w:rPr>
                <w:rFonts w:ascii="Times New Roman" w:hAnsi="Times New Roman"/>
                <w:sz w:val="20"/>
              </w:rPr>
            </w:pPr>
            <w:r w:rsidRPr="0071151B">
              <w:rPr>
                <w:rFonts w:ascii="Times New Roman" w:hAnsi="Times New Roman"/>
                <w:sz w:val="20"/>
              </w:rPr>
              <w:t>$0.10 per lb</w:t>
            </w:r>
          </w:p>
        </w:tc>
        <w:tc>
          <w:tcPr>
            <w:tcW w:w="631" w:type="pct"/>
            <w:tcBorders>
              <w:lef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$0.10 per lb</w:t>
            </w:r>
          </w:p>
        </w:tc>
      </w:tr>
      <w:tr w:rsidR="005B542C" w:rsidRPr="0071151B" w:rsidTr="009A627A">
        <w:trPr>
          <w:trHeight w:val="20"/>
        </w:trPr>
        <w:tc>
          <w:tcPr>
            <w:tcW w:w="757"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03.03.9</w:t>
            </w:r>
          </w:p>
        </w:tc>
        <w:tc>
          <w:tcPr>
            <w:tcW w:w="2910" w:type="pct"/>
            <w:tcBorders>
              <w:left w:val="single" w:sz="2" w:space="0" w:color="auto"/>
              <w:right w:val="single" w:sz="2" w:space="0" w:color="auto"/>
            </w:tcBorders>
            <w:shd w:val="clear" w:color="auto" w:fill="auto"/>
          </w:tcPr>
          <w:p w:rsidR="009842B4" w:rsidRPr="0071151B" w:rsidRDefault="009842B4" w:rsidP="00D56DA9">
            <w:pPr>
              <w:tabs>
                <w:tab w:val="right" w:leader="dot" w:pos="5098"/>
              </w:tabs>
              <w:spacing w:before="120" w:after="0" w:line="240" w:lineRule="auto"/>
              <w:ind w:left="144"/>
              <w:rPr>
                <w:rFonts w:ascii="Times New Roman" w:hAnsi="Times New Roman"/>
                <w:sz w:val="20"/>
              </w:rPr>
            </w:pPr>
            <w:r w:rsidRPr="0071151B">
              <w:rPr>
                <w:rFonts w:ascii="Times New Roman" w:hAnsi="Times New Roman"/>
                <w:sz w:val="20"/>
              </w:rPr>
              <w:t>- Other:</w:t>
            </w:r>
          </w:p>
        </w:tc>
        <w:tc>
          <w:tcPr>
            <w:tcW w:w="702"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p>
        </w:tc>
        <w:tc>
          <w:tcPr>
            <w:tcW w:w="631" w:type="pct"/>
            <w:tcBorders>
              <w:lef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p>
        </w:tc>
      </w:tr>
      <w:tr w:rsidR="005B542C" w:rsidRPr="0071151B" w:rsidTr="009A627A">
        <w:trPr>
          <w:trHeight w:val="20"/>
        </w:trPr>
        <w:tc>
          <w:tcPr>
            <w:tcW w:w="757"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03.03.91</w:t>
            </w:r>
          </w:p>
        </w:tc>
        <w:tc>
          <w:tcPr>
            <w:tcW w:w="2910" w:type="pct"/>
            <w:tcBorders>
              <w:left w:val="single" w:sz="2" w:space="0" w:color="auto"/>
              <w:right w:val="single" w:sz="2" w:space="0" w:color="auto"/>
            </w:tcBorders>
            <w:shd w:val="clear" w:color="auto" w:fill="auto"/>
          </w:tcPr>
          <w:p w:rsidR="009842B4" w:rsidRPr="0071151B" w:rsidRDefault="008A0172" w:rsidP="00D56DA9">
            <w:pPr>
              <w:spacing w:before="120" w:after="0" w:line="240" w:lineRule="auto"/>
              <w:ind w:left="144"/>
              <w:rPr>
                <w:rFonts w:ascii="Times New Roman" w:hAnsi="Times New Roman"/>
                <w:sz w:val="20"/>
              </w:rPr>
            </w:pPr>
            <w:r w:rsidRPr="0071151B">
              <w:rPr>
                <w:rFonts w:ascii="Times New Roman" w:hAnsi="Times New Roman"/>
                <w:sz w:val="20"/>
              </w:rPr>
              <w:t>- -</w:t>
            </w:r>
            <w:r w:rsidR="009842B4" w:rsidRPr="0071151B">
              <w:rPr>
                <w:rFonts w:ascii="Times New Roman" w:hAnsi="Times New Roman"/>
                <w:sz w:val="20"/>
              </w:rPr>
              <w:t xml:space="preserve"> Salted or in brine, not fresh, chilled, frozen or dried</w:t>
            </w:r>
          </w:p>
        </w:tc>
        <w:tc>
          <w:tcPr>
            <w:tcW w:w="702"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$0.004 per lb</w:t>
            </w:r>
          </w:p>
        </w:tc>
        <w:tc>
          <w:tcPr>
            <w:tcW w:w="631" w:type="pct"/>
            <w:tcBorders>
              <w:left w:val="single" w:sz="2" w:space="0" w:color="auto"/>
            </w:tcBorders>
            <w:shd w:val="clear" w:color="auto" w:fill="auto"/>
          </w:tcPr>
          <w:p w:rsidR="009842B4" w:rsidRPr="0071151B" w:rsidRDefault="009842B4" w:rsidP="00D56DA9">
            <w:pPr>
              <w:spacing w:after="0" w:line="240" w:lineRule="auto"/>
              <w:rPr>
                <w:rFonts w:ascii="Times New Roman" w:hAnsi="Times New Roman"/>
                <w:sz w:val="20"/>
              </w:rPr>
            </w:pPr>
            <w:r w:rsidRPr="0071151B">
              <w:rPr>
                <w:rFonts w:ascii="Times New Roman" w:hAnsi="Times New Roman"/>
                <w:sz w:val="20"/>
              </w:rPr>
              <w:t>$0.004 per lb</w:t>
            </w:r>
          </w:p>
        </w:tc>
      </w:tr>
      <w:tr w:rsidR="005B542C" w:rsidRPr="0071151B" w:rsidTr="009A627A">
        <w:trPr>
          <w:trHeight w:val="20"/>
        </w:trPr>
        <w:tc>
          <w:tcPr>
            <w:tcW w:w="757"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03.03.99</w:t>
            </w:r>
          </w:p>
        </w:tc>
        <w:tc>
          <w:tcPr>
            <w:tcW w:w="2910" w:type="pct"/>
            <w:tcBorders>
              <w:left w:val="single" w:sz="2" w:space="0" w:color="auto"/>
              <w:right w:val="single" w:sz="2" w:space="0" w:color="auto"/>
            </w:tcBorders>
            <w:shd w:val="clear" w:color="auto" w:fill="auto"/>
          </w:tcPr>
          <w:p w:rsidR="009842B4" w:rsidRPr="0071151B" w:rsidRDefault="009842B4" w:rsidP="00D56DA9">
            <w:pPr>
              <w:tabs>
                <w:tab w:val="right" w:leader="dot" w:pos="5098"/>
              </w:tabs>
              <w:spacing w:before="120" w:after="0" w:line="240" w:lineRule="auto"/>
              <w:ind w:left="144"/>
              <w:rPr>
                <w:rFonts w:ascii="Times New Roman" w:hAnsi="Times New Roman"/>
                <w:sz w:val="20"/>
              </w:rPr>
            </w:pPr>
            <w:r w:rsidRPr="0071151B">
              <w:rPr>
                <w:rFonts w:ascii="Times New Roman" w:hAnsi="Times New Roman"/>
                <w:sz w:val="20"/>
              </w:rPr>
              <w:t>- - Other</w:t>
            </w:r>
            <w:r w:rsidR="005B44E7" w:rsidRPr="0071151B">
              <w:rPr>
                <w:rFonts w:ascii="Times New Roman" w:hAnsi="Times New Roman"/>
                <w:sz w:val="20"/>
              </w:rPr>
              <w:tab/>
            </w:r>
          </w:p>
        </w:tc>
        <w:tc>
          <w:tcPr>
            <w:tcW w:w="702"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$0.008 per lb</w:t>
            </w:r>
          </w:p>
        </w:tc>
        <w:tc>
          <w:tcPr>
            <w:tcW w:w="631" w:type="pct"/>
            <w:tcBorders>
              <w:left w:val="single" w:sz="2" w:space="0" w:color="auto"/>
            </w:tcBorders>
            <w:shd w:val="clear" w:color="auto" w:fill="auto"/>
          </w:tcPr>
          <w:p w:rsidR="009842B4" w:rsidRPr="0071151B" w:rsidRDefault="009842B4" w:rsidP="00D56DA9">
            <w:pPr>
              <w:spacing w:after="0" w:line="240" w:lineRule="auto"/>
              <w:rPr>
                <w:rFonts w:ascii="Times New Roman" w:hAnsi="Times New Roman"/>
                <w:sz w:val="20"/>
              </w:rPr>
            </w:pPr>
            <w:r w:rsidRPr="0071151B">
              <w:rPr>
                <w:rFonts w:ascii="Times New Roman" w:hAnsi="Times New Roman"/>
                <w:sz w:val="20"/>
              </w:rPr>
              <w:t>$0.008 per lb</w:t>
            </w:r>
            <w:r w:rsidR="009D33AF" w:rsidRPr="0071151B">
              <w:rPr>
                <w:rFonts w:ascii="Times New Roman" w:hAnsi="Times New Roman"/>
                <w:sz w:val="20"/>
              </w:rPr>
              <w:t>”</w:t>
            </w:r>
            <w:r w:rsidRPr="0071151B">
              <w:rPr>
                <w:rFonts w:ascii="Times New Roman" w:hAnsi="Times New Roman"/>
                <w:sz w:val="20"/>
              </w:rPr>
              <w:t>.</w:t>
            </w:r>
          </w:p>
        </w:tc>
      </w:tr>
      <w:tr w:rsidR="00642C28" w:rsidRPr="0071151B" w:rsidTr="00806C15">
        <w:trPr>
          <w:trHeight w:val="20"/>
        </w:trPr>
        <w:tc>
          <w:tcPr>
            <w:tcW w:w="5000" w:type="pct"/>
            <w:gridSpan w:val="4"/>
          </w:tcPr>
          <w:p w:rsidR="00642C28" w:rsidRPr="0071151B" w:rsidRDefault="00642C28" w:rsidP="00D56DA9">
            <w:pPr>
              <w:tabs>
                <w:tab w:val="left" w:pos="372"/>
              </w:tabs>
              <w:spacing w:before="120" w:after="60" w:line="240" w:lineRule="auto"/>
              <w:ind w:left="144"/>
              <w:rPr>
                <w:rFonts w:ascii="Times New Roman" w:hAnsi="Times New Roman"/>
                <w:sz w:val="20"/>
              </w:rPr>
            </w:pPr>
            <w:r w:rsidRPr="0071151B">
              <w:rPr>
                <w:rFonts w:ascii="Times New Roman" w:hAnsi="Times New Roman"/>
                <w:sz w:val="20"/>
              </w:rPr>
              <w:t>6.</w:t>
            </w:r>
            <w:r w:rsidR="0071151B" w:rsidRPr="0071151B">
              <w:rPr>
                <w:rFonts w:ascii="Times New Roman" w:hAnsi="Times New Roman"/>
                <w:sz w:val="20"/>
              </w:rPr>
              <w:t xml:space="preserve"> </w:t>
            </w:r>
            <w:r w:rsidRPr="0071151B">
              <w:rPr>
                <w:rFonts w:ascii="Times New Roman" w:hAnsi="Times New Roman"/>
                <w:sz w:val="20"/>
              </w:rPr>
              <w:t>Omit sub-items 04.02.1 and 04.02.9, insert the following sub-items:—</w:t>
            </w:r>
          </w:p>
        </w:tc>
      </w:tr>
      <w:tr w:rsidR="009842B4" w:rsidRPr="0071151B" w:rsidTr="009A627A">
        <w:trPr>
          <w:trHeight w:val="20"/>
        </w:trPr>
        <w:tc>
          <w:tcPr>
            <w:tcW w:w="757"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04.02.1</w:t>
            </w:r>
          </w:p>
        </w:tc>
        <w:tc>
          <w:tcPr>
            <w:tcW w:w="2910" w:type="pct"/>
            <w:tcBorders>
              <w:left w:val="single" w:sz="2" w:space="0" w:color="auto"/>
              <w:right w:val="single" w:sz="2" w:space="0" w:color="auto"/>
            </w:tcBorders>
            <w:shd w:val="clear" w:color="auto" w:fill="auto"/>
          </w:tcPr>
          <w:p w:rsidR="009842B4" w:rsidRPr="0071151B" w:rsidRDefault="009842B4" w:rsidP="00D56DA9">
            <w:pPr>
              <w:tabs>
                <w:tab w:val="right" w:leader="dot" w:pos="5098"/>
              </w:tabs>
              <w:spacing w:after="0" w:line="240" w:lineRule="auto"/>
              <w:ind w:left="288" w:hanging="144"/>
              <w:rPr>
                <w:rFonts w:ascii="Times New Roman" w:hAnsi="Times New Roman"/>
                <w:sz w:val="20"/>
              </w:rPr>
            </w:pPr>
            <w:r w:rsidRPr="0071151B">
              <w:rPr>
                <w:rFonts w:ascii="Times New Roman" w:hAnsi="Times New Roman"/>
                <w:sz w:val="20"/>
              </w:rPr>
              <w:t>- Dried or in powder form</w:t>
            </w:r>
            <w:r w:rsidR="005B44E7" w:rsidRPr="0071151B">
              <w:rPr>
                <w:rFonts w:ascii="Times New Roman" w:hAnsi="Times New Roman"/>
                <w:sz w:val="20"/>
              </w:rPr>
              <w:tab/>
            </w:r>
          </w:p>
        </w:tc>
        <w:tc>
          <w:tcPr>
            <w:tcW w:w="702" w:type="pct"/>
            <w:tcBorders>
              <w:left w:val="single" w:sz="2" w:space="0" w:color="auto"/>
              <w:right w:val="single" w:sz="2" w:space="0" w:color="auto"/>
            </w:tcBorders>
            <w:shd w:val="clear" w:color="auto" w:fill="auto"/>
          </w:tcPr>
          <w:p w:rsidR="009842B4" w:rsidRPr="0071151B" w:rsidRDefault="009842B4" w:rsidP="00D56DA9">
            <w:pPr>
              <w:spacing w:after="0" w:line="240" w:lineRule="auto"/>
              <w:rPr>
                <w:rFonts w:ascii="Times New Roman" w:hAnsi="Times New Roman"/>
                <w:sz w:val="20"/>
              </w:rPr>
            </w:pPr>
            <w:r w:rsidRPr="0071151B">
              <w:rPr>
                <w:rFonts w:ascii="Times New Roman" w:hAnsi="Times New Roman"/>
                <w:sz w:val="20"/>
              </w:rPr>
              <w:t>$0.033 per lb</w:t>
            </w:r>
          </w:p>
        </w:tc>
        <w:tc>
          <w:tcPr>
            <w:tcW w:w="631" w:type="pct"/>
            <w:tcBorders>
              <w:left w:val="single" w:sz="2" w:space="0" w:color="auto"/>
            </w:tcBorders>
            <w:shd w:val="clear" w:color="auto" w:fill="auto"/>
          </w:tcPr>
          <w:p w:rsidR="009842B4" w:rsidRPr="0071151B" w:rsidRDefault="009842B4" w:rsidP="00D56DA9">
            <w:pPr>
              <w:spacing w:after="0" w:line="240" w:lineRule="auto"/>
              <w:rPr>
                <w:rFonts w:ascii="Times New Roman" w:hAnsi="Times New Roman"/>
                <w:sz w:val="20"/>
              </w:rPr>
            </w:pPr>
            <w:r w:rsidRPr="0071151B">
              <w:rPr>
                <w:rFonts w:ascii="Times New Roman" w:hAnsi="Times New Roman"/>
                <w:sz w:val="20"/>
              </w:rPr>
              <w:t>$0.019 per lb</w:t>
            </w:r>
          </w:p>
        </w:tc>
      </w:tr>
      <w:tr w:rsidR="009842B4" w:rsidRPr="0071151B" w:rsidTr="009A627A">
        <w:trPr>
          <w:trHeight w:val="20"/>
        </w:trPr>
        <w:tc>
          <w:tcPr>
            <w:tcW w:w="757"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04.02.9</w:t>
            </w:r>
          </w:p>
        </w:tc>
        <w:tc>
          <w:tcPr>
            <w:tcW w:w="2910" w:type="pct"/>
            <w:tcBorders>
              <w:left w:val="single" w:sz="2" w:space="0" w:color="auto"/>
              <w:right w:val="single" w:sz="2" w:space="0" w:color="auto"/>
            </w:tcBorders>
            <w:shd w:val="clear" w:color="auto" w:fill="auto"/>
          </w:tcPr>
          <w:p w:rsidR="009842B4" w:rsidRPr="0071151B" w:rsidRDefault="009842B4" w:rsidP="00D56DA9">
            <w:pPr>
              <w:tabs>
                <w:tab w:val="right" w:leader="dot" w:pos="5098"/>
              </w:tabs>
              <w:spacing w:before="120" w:after="0" w:line="240" w:lineRule="auto"/>
              <w:ind w:left="144"/>
              <w:rPr>
                <w:rFonts w:ascii="Times New Roman" w:hAnsi="Times New Roman"/>
                <w:sz w:val="20"/>
              </w:rPr>
            </w:pPr>
            <w:r w:rsidRPr="0071151B">
              <w:rPr>
                <w:rFonts w:ascii="Times New Roman" w:hAnsi="Times New Roman"/>
                <w:sz w:val="20"/>
              </w:rPr>
              <w:t>- Other</w:t>
            </w:r>
            <w:r w:rsidR="005B44E7" w:rsidRPr="0071151B">
              <w:rPr>
                <w:rFonts w:ascii="Times New Roman" w:hAnsi="Times New Roman"/>
                <w:sz w:val="20"/>
              </w:rPr>
              <w:tab/>
            </w:r>
          </w:p>
        </w:tc>
        <w:tc>
          <w:tcPr>
            <w:tcW w:w="702"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$0.021 per lb</w:t>
            </w:r>
          </w:p>
        </w:tc>
        <w:tc>
          <w:tcPr>
            <w:tcW w:w="631" w:type="pct"/>
            <w:tcBorders>
              <w:lef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$0.012 per lb</w:t>
            </w:r>
            <w:r w:rsidR="009D33AF" w:rsidRPr="0071151B">
              <w:rPr>
                <w:rFonts w:ascii="Times New Roman" w:hAnsi="Times New Roman"/>
                <w:sz w:val="20"/>
              </w:rPr>
              <w:t>”</w:t>
            </w:r>
            <w:r w:rsidR="0071151B" w:rsidRPr="0071151B">
              <w:rPr>
                <w:rFonts w:ascii="Times New Roman" w:hAnsi="Times New Roman"/>
                <w:sz w:val="20"/>
              </w:rPr>
              <w:t>.</w:t>
            </w:r>
          </w:p>
        </w:tc>
      </w:tr>
      <w:tr w:rsidR="00642C28" w:rsidRPr="0071151B" w:rsidTr="00806C15">
        <w:trPr>
          <w:trHeight w:val="20"/>
        </w:trPr>
        <w:tc>
          <w:tcPr>
            <w:tcW w:w="5000" w:type="pct"/>
            <w:gridSpan w:val="4"/>
          </w:tcPr>
          <w:p w:rsidR="00642C28" w:rsidRPr="0071151B" w:rsidRDefault="00642C28" w:rsidP="00D56DA9">
            <w:pPr>
              <w:tabs>
                <w:tab w:val="left" w:pos="366"/>
              </w:tabs>
              <w:spacing w:before="120" w:after="60" w:line="240" w:lineRule="auto"/>
              <w:ind w:left="144"/>
              <w:rPr>
                <w:rFonts w:ascii="Times New Roman" w:hAnsi="Times New Roman"/>
                <w:sz w:val="20"/>
              </w:rPr>
            </w:pPr>
            <w:r w:rsidRPr="0071151B">
              <w:rPr>
                <w:rFonts w:ascii="Times New Roman" w:hAnsi="Times New Roman"/>
                <w:sz w:val="20"/>
              </w:rPr>
              <w:t>7.</w:t>
            </w:r>
            <w:r w:rsidR="0071151B" w:rsidRPr="0071151B">
              <w:rPr>
                <w:rFonts w:ascii="Times New Roman" w:hAnsi="Times New Roman"/>
                <w:sz w:val="20"/>
              </w:rPr>
              <w:t xml:space="preserve"> </w:t>
            </w:r>
            <w:r w:rsidRPr="0071151B">
              <w:rPr>
                <w:rFonts w:ascii="Times New Roman" w:hAnsi="Times New Roman"/>
                <w:sz w:val="20"/>
              </w:rPr>
              <w:t>Omit item 04.04, insert the following item:—</w:t>
            </w:r>
          </w:p>
        </w:tc>
      </w:tr>
      <w:tr w:rsidR="009842B4" w:rsidRPr="0071151B" w:rsidTr="009A627A">
        <w:trPr>
          <w:trHeight w:val="20"/>
        </w:trPr>
        <w:tc>
          <w:tcPr>
            <w:tcW w:w="757"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04.04</w:t>
            </w:r>
          </w:p>
        </w:tc>
        <w:tc>
          <w:tcPr>
            <w:tcW w:w="2910" w:type="pct"/>
            <w:tcBorders>
              <w:left w:val="single" w:sz="2" w:space="0" w:color="auto"/>
              <w:right w:val="single" w:sz="2" w:space="0" w:color="auto"/>
            </w:tcBorders>
            <w:shd w:val="clear" w:color="auto" w:fill="auto"/>
          </w:tcPr>
          <w:p w:rsidR="009842B4" w:rsidRPr="0071151B" w:rsidRDefault="009842B4" w:rsidP="00D56DA9">
            <w:pPr>
              <w:spacing w:after="0" w:line="240" w:lineRule="auto"/>
              <w:ind w:left="144" w:hanging="144"/>
              <w:rPr>
                <w:rFonts w:ascii="Times New Roman" w:hAnsi="Times New Roman"/>
                <w:sz w:val="20"/>
              </w:rPr>
            </w:pPr>
            <w:r w:rsidRPr="0071151B">
              <w:rPr>
                <w:rFonts w:ascii="Times New Roman" w:hAnsi="Times New Roman"/>
                <w:sz w:val="20"/>
              </w:rPr>
              <w:t>* Cheese and curd:</w:t>
            </w:r>
          </w:p>
        </w:tc>
        <w:tc>
          <w:tcPr>
            <w:tcW w:w="702" w:type="pct"/>
            <w:tcBorders>
              <w:left w:val="single" w:sz="2" w:space="0" w:color="auto"/>
              <w:bottom w:val="nil"/>
              <w:right w:val="single" w:sz="2" w:space="0" w:color="auto"/>
            </w:tcBorders>
            <w:shd w:val="clear" w:color="auto" w:fill="auto"/>
          </w:tcPr>
          <w:p w:rsidR="009842B4" w:rsidRPr="0071151B" w:rsidRDefault="009842B4" w:rsidP="00D56DA9">
            <w:pPr>
              <w:spacing w:after="0" w:line="240" w:lineRule="auto"/>
              <w:rPr>
                <w:rFonts w:ascii="Times New Roman" w:hAnsi="Times New Roman"/>
                <w:sz w:val="20"/>
              </w:rPr>
            </w:pPr>
          </w:p>
        </w:tc>
        <w:tc>
          <w:tcPr>
            <w:tcW w:w="631" w:type="pct"/>
            <w:tcBorders>
              <w:left w:val="single" w:sz="2" w:space="0" w:color="auto"/>
            </w:tcBorders>
            <w:shd w:val="clear" w:color="auto" w:fill="auto"/>
          </w:tcPr>
          <w:p w:rsidR="009842B4" w:rsidRPr="0071151B" w:rsidRDefault="009842B4" w:rsidP="00D56DA9">
            <w:pPr>
              <w:spacing w:after="0" w:line="240" w:lineRule="auto"/>
              <w:rPr>
                <w:rFonts w:ascii="Times New Roman" w:hAnsi="Times New Roman"/>
                <w:sz w:val="20"/>
              </w:rPr>
            </w:pPr>
          </w:p>
        </w:tc>
      </w:tr>
      <w:tr w:rsidR="009842B4" w:rsidRPr="0071151B" w:rsidTr="009A627A">
        <w:trPr>
          <w:trHeight w:val="20"/>
        </w:trPr>
        <w:tc>
          <w:tcPr>
            <w:tcW w:w="757"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04.04.1</w:t>
            </w:r>
          </w:p>
        </w:tc>
        <w:tc>
          <w:tcPr>
            <w:tcW w:w="2910"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ind w:left="144" w:right="31"/>
              <w:jc w:val="both"/>
              <w:rPr>
                <w:rFonts w:ascii="Times New Roman" w:hAnsi="Times New Roman"/>
                <w:sz w:val="20"/>
              </w:rPr>
            </w:pPr>
            <w:r w:rsidRPr="0071151B">
              <w:rPr>
                <w:rFonts w:ascii="Times New Roman" w:hAnsi="Times New Roman"/>
                <w:sz w:val="20"/>
              </w:rPr>
              <w:t>- Cheese having the eye formation characteristic of the Swiss or Emmenthaler type; cheese of the Gruyere or Emmenthaler processed type in packs not exceeding 10 ounces in weight</w:t>
            </w:r>
          </w:p>
        </w:tc>
        <w:tc>
          <w:tcPr>
            <w:tcW w:w="702"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$0.05 per lb</w:t>
            </w:r>
          </w:p>
        </w:tc>
        <w:tc>
          <w:tcPr>
            <w:tcW w:w="631" w:type="pct"/>
            <w:tcBorders>
              <w:lef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$0.05 per lb</w:t>
            </w:r>
          </w:p>
        </w:tc>
      </w:tr>
      <w:tr w:rsidR="009842B4" w:rsidRPr="0071151B" w:rsidTr="009A627A">
        <w:trPr>
          <w:trHeight w:val="20"/>
        </w:trPr>
        <w:tc>
          <w:tcPr>
            <w:tcW w:w="757"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04.04.9</w:t>
            </w:r>
          </w:p>
        </w:tc>
        <w:tc>
          <w:tcPr>
            <w:tcW w:w="2910" w:type="pct"/>
            <w:tcBorders>
              <w:left w:val="single" w:sz="2" w:space="0" w:color="auto"/>
              <w:right w:val="single" w:sz="2" w:space="0" w:color="auto"/>
            </w:tcBorders>
            <w:shd w:val="clear" w:color="auto" w:fill="auto"/>
          </w:tcPr>
          <w:p w:rsidR="009842B4" w:rsidRPr="0071151B" w:rsidRDefault="009842B4" w:rsidP="00D56DA9">
            <w:pPr>
              <w:tabs>
                <w:tab w:val="right" w:leader="dot" w:pos="5098"/>
              </w:tabs>
              <w:spacing w:before="120" w:after="0" w:line="240" w:lineRule="auto"/>
              <w:ind w:left="144"/>
              <w:rPr>
                <w:rFonts w:ascii="Times New Roman" w:hAnsi="Times New Roman"/>
                <w:sz w:val="20"/>
              </w:rPr>
            </w:pPr>
            <w:r w:rsidRPr="0071151B">
              <w:rPr>
                <w:rFonts w:ascii="Times New Roman" w:hAnsi="Times New Roman"/>
                <w:sz w:val="20"/>
              </w:rPr>
              <w:t>- Other</w:t>
            </w:r>
            <w:r w:rsidR="005B44E7" w:rsidRPr="0071151B">
              <w:rPr>
                <w:rFonts w:ascii="Times New Roman" w:hAnsi="Times New Roman"/>
                <w:sz w:val="20"/>
              </w:rPr>
              <w:tab/>
            </w:r>
          </w:p>
        </w:tc>
        <w:tc>
          <w:tcPr>
            <w:tcW w:w="702"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$0.058 per lb</w:t>
            </w:r>
          </w:p>
        </w:tc>
        <w:tc>
          <w:tcPr>
            <w:tcW w:w="631" w:type="pct"/>
            <w:tcBorders>
              <w:lef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$0.05 per lb</w:t>
            </w:r>
            <w:r w:rsidR="009D33AF" w:rsidRPr="0071151B">
              <w:rPr>
                <w:rFonts w:ascii="Times New Roman" w:hAnsi="Times New Roman"/>
                <w:sz w:val="20"/>
              </w:rPr>
              <w:t>”</w:t>
            </w:r>
            <w:r w:rsidR="00E05EA8" w:rsidRPr="0071151B">
              <w:rPr>
                <w:rFonts w:ascii="Times New Roman" w:hAnsi="Times New Roman"/>
                <w:sz w:val="20"/>
              </w:rPr>
              <w:t>.</w:t>
            </w:r>
          </w:p>
        </w:tc>
      </w:tr>
    </w:tbl>
    <w:p w:rsidR="00E86B01" w:rsidRPr="00D56DA9" w:rsidRDefault="00E86B01" w:rsidP="00D56DA9">
      <w:pPr>
        <w:spacing w:line="240" w:lineRule="auto"/>
        <w:rPr>
          <w:rFonts w:ascii="Times New Roman" w:hAnsi="Times New Roman"/>
        </w:rPr>
      </w:pPr>
      <w:r w:rsidRPr="00D56DA9">
        <w:rPr>
          <w:rFonts w:ascii="Times New Roman" w:hAnsi="Times New Roman"/>
        </w:rPr>
        <w:br w:type="page"/>
      </w:r>
    </w:p>
    <w:p w:rsidR="009842B4" w:rsidRPr="00D56DA9" w:rsidRDefault="00B0589B" w:rsidP="00D56DA9">
      <w:pPr>
        <w:spacing w:after="12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258"/>
        <w:gridCol w:w="5128"/>
        <w:gridCol w:w="1390"/>
        <w:gridCol w:w="18"/>
        <w:gridCol w:w="1315"/>
      </w:tblGrid>
      <w:tr w:rsidR="00642C28" w:rsidRPr="0071151B" w:rsidTr="00642C28">
        <w:trPr>
          <w:trHeight w:val="20"/>
        </w:trPr>
        <w:tc>
          <w:tcPr>
            <w:tcW w:w="5000" w:type="pct"/>
            <w:gridSpan w:val="5"/>
          </w:tcPr>
          <w:p w:rsidR="00642C28" w:rsidRPr="0071151B" w:rsidRDefault="007D5D9E" w:rsidP="00D56DA9">
            <w:pPr>
              <w:tabs>
                <w:tab w:val="left" w:pos="404"/>
              </w:tabs>
              <w:spacing w:after="120" w:line="240" w:lineRule="auto"/>
              <w:ind w:left="144"/>
              <w:rPr>
                <w:rFonts w:ascii="Times New Roman" w:hAnsi="Times New Roman"/>
                <w:sz w:val="20"/>
              </w:rPr>
            </w:pPr>
            <w:r w:rsidRPr="0071151B">
              <w:rPr>
                <w:rFonts w:ascii="Times New Roman" w:hAnsi="Times New Roman"/>
                <w:sz w:val="20"/>
              </w:rPr>
              <w:t>8.</w:t>
            </w:r>
            <w:r w:rsidR="0071151B">
              <w:rPr>
                <w:rFonts w:ascii="Times New Roman" w:hAnsi="Times New Roman"/>
                <w:sz w:val="20"/>
              </w:rPr>
              <w:t xml:space="preserve"> </w:t>
            </w:r>
            <w:r w:rsidR="00642C28" w:rsidRPr="0071151B">
              <w:rPr>
                <w:rFonts w:ascii="Times New Roman" w:hAnsi="Times New Roman"/>
                <w:sz w:val="20"/>
              </w:rPr>
              <w:t>Omit sub-item 04.05.1, insert the following sub-item:—</w:t>
            </w:r>
          </w:p>
        </w:tc>
      </w:tr>
      <w:tr w:rsidR="00642C28" w:rsidRPr="0071151B" w:rsidTr="00806C15">
        <w:trPr>
          <w:trHeight w:val="20"/>
        </w:trPr>
        <w:tc>
          <w:tcPr>
            <w:tcW w:w="690" w:type="pct"/>
            <w:tcBorders>
              <w:right w:val="single" w:sz="2" w:space="0" w:color="auto"/>
            </w:tcBorders>
          </w:tcPr>
          <w:p w:rsidR="00642C28"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642C28" w:rsidRPr="0071151B">
              <w:rPr>
                <w:rFonts w:ascii="Times New Roman" w:hAnsi="Times New Roman"/>
                <w:sz w:val="20"/>
              </w:rPr>
              <w:t>04.05.1</w:t>
            </w:r>
          </w:p>
        </w:tc>
        <w:tc>
          <w:tcPr>
            <w:tcW w:w="2815" w:type="pct"/>
            <w:tcBorders>
              <w:left w:val="single" w:sz="2" w:space="0" w:color="auto"/>
              <w:right w:val="single" w:sz="2" w:space="0" w:color="auto"/>
            </w:tcBorders>
            <w:shd w:val="clear" w:color="auto" w:fill="auto"/>
          </w:tcPr>
          <w:p w:rsidR="00642C28" w:rsidRPr="0071151B" w:rsidRDefault="00642C28" w:rsidP="00D56DA9">
            <w:pPr>
              <w:tabs>
                <w:tab w:val="right" w:leader="dot" w:pos="4953"/>
              </w:tabs>
              <w:spacing w:after="0" w:line="240" w:lineRule="auto"/>
              <w:ind w:left="288" w:hanging="144"/>
              <w:rPr>
                <w:rFonts w:ascii="Times New Roman" w:hAnsi="Times New Roman"/>
                <w:sz w:val="20"/>
              </w:rPr>
            </w:pPr>
            <w:r w:rsidRPr="0071151B">
              <w:rPr>
                <w:rFonts w:ascii="Times New Roman" w:hAnsi="Times New Roman"/>
                <w:sz w:val="20"/>
              </w:rPr>
              <w:t>- In shell</w:t>
            </w:r>
            <w:r w:rsidR="00E05EA8" w:rsidRPr="0071151B">
              <w:rPr>
                <w:rFonts w:ascii="Times New Roman" w:hAnsi="Times New Roman"/>
                <w:sz w:val="20"/>
              </w:rPr>
              <w:tab/>
            </w:r>
          </w:p>
        </w:tc>
        <w:tc>
          <w:tcPr>
            <w:tcW w:w="769" w:type="pct"/>
            <w:gridSpan w:val="2"/>
            <w:tcBorders>
              <w:left w:val="single" w:sz="2" w:space="0" w:color="auto"/>
              <w:right w:val="single" w:sz="2" w:space="0" w:color="auto"/>
            </w:tcBorders>
            <w:shd w:val="clear" w:color="auto" w:fill="auto"/>
          </w:tcPr>
          <w:p w:rsidR="00642C28" w:rsidRPr="0071151B" w:rsidRDefault="00642C28" w:rsidP="00D56DA9">
            <w:pPr>
              <w:spacing w:after="0" w:line="240" w:lineRule="auto"/>
              <w:jc w:val="both"/>
              <w:rPr>
                <w:rFonts w:ascii="Times New Roman" w:hAnsi="Times New Roman"/>
                <w:sz w:val="20"/>
              </w:rPr>
            </w:pPr>
            <w:r w:rsidRPr="0071151B">
              <w:rPr>
                <w:rFonts w:ascii="Times New Roman" w:hAnsi="Times New Roman"/>
                <w:sz w:val="20"/>
              </w:rPr>
              <w:t>$0.05 per doz</w:t>
            </w:r>
          </w:p>
        </w:tc>
        <w:tc>
          <w:tcPr>
            <w:tcW w:w="726" w:type="pct"/>
            <w:tcBorders>
              <w:left w:val="single" w:sz="2" w:space="0" w:color="auto"/>
            </w:tcBorders>
            <w:shd w:val="clear" w:color="auto" w:fill="auto"/>
          </w:tcPr>
          <w:p w:rsidR="00642C28" w:rsidRPr="0071151B" w:rsidRDefault="00642C28" w:rsidP="0071151B">
            <w:pPr>
              <w:spacing w:after="0" w:line="240" w:lineRule="auto"/>
              <w:rPr>
                <w:rFonts w:ascii="Times New Roman" w:hAnsi="Times New Roman"/>
                <w:sz w:val="20"/>
              </w:rPr>
            </w:pPr>
            <w:r w:rsidRPr="0071151B">
              <w:rPr>
                <w:rFonts w:ascii="Times New Roman" w:hAnsi="Times New Roman"/>
                <w:sz w:val="20"/>
              </w:rPr>
              <w:t>$0.025 per doz</w:t>
            </w:r>
            <w:r w:rsidR="009D33AF" w:rsidRPr="0071151B">
              <w:rPr>
                <w:rFonts w:ascii="Times New Roman" w:hAnsi="Times New Roman"/>
                <w:sz w:val="20"/>
              </w:rPr>
              <w:t>”</w:t>
            </w:r>
            <w:r w:rsidRPr="0071151B">
              <w:rPr>
                <w:rFonts w:ascii="Times New Roman" w:hAnsi="Times New Roman"/>
                <w:sz w:val="20"/>
              </w:rPr>
              <w:t>.</w:t>
            </w:r>
          </w:p>
        </w:tc>
      </w:tr>
      <w:tr w:rsidR="00642C28" w:rsidRPr="0071151B" w:rsidTr="00642C28">
        <w:trPr>
          <w:trHeight w:val="20"/>
        </w:trPr>
        <w:tc>
          <w:tcPr>
            <w:tcW w:w="5000" w:type="pct"/>
            <w:gridSpan w:val="5"/>
          </w:tcPr>
          <w:p w:rsidR="00642C28" w:rsidRPr="0071151B" w:rsidRDefault="00642C28" w:rsidP="00D56DA9">
            <w:pPr>
              <w:tabs>
                <w:tab w:val="left" w:pos="443"/>
              </w:tabs>
              <w:spacing w:before="120" w:after="60" w:line="240" w:lineRule="auto"/>
              <w:ind w:left="144"/>
              <w:rPr>
                <w:rFonts w:ascii="Times New Roman" w:hAnsi="Times New Roman"/>
                <w:sz w:val="20"/>
              </w:rPr>
            </w:pPr>
            <w:r w:rsidRPr="0071151B">
              <w:rPr>
                <w:rFonts w:ascii="Times New Roman" w:hAnsi="Times New Roman"/>
                <w:sz w:val="20"/>
              </w:rPr>
              <w:t>9.</w:t>
            </w:r>
            <w:r w:rsidR="0071151B">
              <w:rPr>
                <w:rFonts w:ascii="Times New Roman" w:hAnsi="Times New Roman"/>
                <w:sz w:val="20"/>
              </w:rPr>
              <w:t xml:space="preserve"> </w:t>
            </w:r>
            <w:r w:rsidRPr="0071151B">
              <w:rPr>
                <w:rFonts w:ascii="Times New Roman" w:hAnsi="Times New Roman"/>
                <w:sz w:val="20"/>
              </w:rPr>
              <w:t>Omit sub-item 05.02.1, insert the following sub-item:—</w:t>
            </w:r>
          </w:p>
        </w:tc>
      </w:tr>
      <w:tr w:rsidR="00642C28" w:rsidRPr="0071151B" w:rsidTr="00806C15">
        <w:trPr>
          <w:trHeight w:val="20"/>
        </w:trPr>
        <w:tc>
          <w:tcPr>
            <w:tcW w:w="690"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05.02.1</w:t>
            </w:r>
          </w:p>
        </w:tc>
        <w:tc>
          <w:tcPr>
            <w:tcW w:w="2811" w:type="pct"/>
            <w:tcBorders>
              <w:left w:val="single" w:sz="2" w:space="0" w:color="auto"/>
              <w:right w:val="single" w:sz="2" w:space="0" w:color="auto"/>
            </w:tcBorders>
            <w:shd w:val="clear" w:color="auto" w:fill="auto"/>
          </w:tcPr>
          <w:p w:rsidR="009842B4" w:rsidRPr="0071151B" w:rsidRDefault="0008533A" w:rsidP="0071151B">
            <w:pPr>
              <w:spacing w:after="0" w:line="240" w:lineRule="auto"/>
              <w:ind w:left="288" w:right="43" w:hanging="144"/>
              <w:rPr>
                <w:rFonts w:ascii="Times New Roman" w:hAnsi="Times New Roman"/>
                <w:sz w:val="20"/>
              </w:rPr>
            </w:pPr>
            <w:r w:rsidRPr="0071151B">
              <w:rPr>
                <w:rFonts w:ascii="Times New Roman" w:hAnsi="Times New Roman"/>
                <w:sz w:val="20"/>
              </w:rPr>
              <w:t xml:space="preserve">- </w:t>
            </w:r>
            <w:r w:rsidR="009842B4" w:rsidRPr="0071151B">
              <w:rPr>
                <w:rFonts w:ascii="Times New Roman" w:hAnsi="Times New Roman"/>
                <w:sz w:val="20"/>
              </w:rPr>
              <w:t>Hair, curled, of a kind commonly used for upholst</w:t>
            </w:r>
            <w:r w:rsidR="00D26ADC" w:rsidRPr="0071151B">
              <w:rPr>
                <w:rFonts w:ascii="Times New Roman" w:hAnsi="Times New Roman"/>
                <w:sz w:val="20"/>
              </w:rPr>
              <w:t>e</w:t>
            </w:r>
            <w:r w:rsidR="009842B4" w:rsidRPr="0071151B">
              <w:rPr>
                <w:rFonts w:ascii="Times New Roman" w:hAnsi="Times New Roman"/>
                <w:sz w:val="20"/>
              </w:rPr>
              <w:t>ry purposes; brushmak</w:t>
            </w:r>
            <w:r w:rsidR="00D26ADC" w:rsidRPr="0071151B">
              <w:rPr>
                <w:rFonts w:ascii="Times New Roman" w:hAnsi="Times New Roman"/>
                <w:sz w:val="20"/>
              </w:rPr>
              <w:t>e</w:t>
            </w:r>
            <w:r w:rsidR="009842B4" w:rsidRPr="0071151B">
              <w:rPr>
                <w:rFonts w:ascii="Times New Roman" w:hAnsi="Times New Roman"/>
                <w:sz w:val="20"/>
              </w:rPr>
              <w:t>rs</w:t>
            </w:r>
            <w:r w:rsidR="009D33AF" w:rsidRPr="0071151B">
              <w:rPr>
                <w:rFonts w:ascii="Times New Roman" w:hAnsi="Times New Roman"/>
                <w:sz w:val="20"/>
              </w:rPr>
              <w:t>’</w:t>
            </w:r>
            <w:r w:rsidR="009842B4" w:rsidRPr="0071151B">
              <w:rPr>
                <w:rFonts w:ascii="Times New Roman" w:hAnsi="Times New Roman"/>
                <w:sz w:val="20"/>
              </w:rPr>
              <w:t xml:space="preserve"> mixtures</w:t>
            </w:r>
          </w:p>
        </w:tc>
        <w:tc>
          <w:tcPr>
            <w:tcW w:w="773" w:type="pct"/>
            <w:gridSpan w:val="2"/>
            <w:tcBorders>
              <w:left w:val="single" w:sz="2" w:space="0" w:color="auto"/>
              <w:righ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35%</w:t>
            </w:r>
          </w:p>
        </w:tc>
        <w:tc>
          <w:tcPr>
            <w:tcW w:w="726" w:type="pct"/>
            <w:tcBorders>
              <w:lef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17½%</w:t>
            </w:r>
            <w:r w:rsidR="009D33AF" w:rsidRPr="0071151B">
              <w:rPr>
                <w:rFonts w:ascii="Times New Roman" w:hAnsi="Times New Roman"/>
                <w:sz w:val="20"/>
              </w:rPr>
              <w:t>”</w:t>
            </w:r>
            <w:r w:rsidR="0071151B">
              <w:rPr>
                <w:rFonts w:ascii="Times New Roman" w:hAnsi="Times New Roman"/>
                <w:sz w:val="20"/>
              </w:rPr>
              <w:t>.</w:t>
            </w:r>
          </w:p>
        </w:tc>
      </w:tr>
      <w:tr w:rsidR="00642C28" w:rsidRPr="0071151B" w:rsidTr="00642C28">
        <w:trPr>
          <w:trHeight w:val="20"/>
        </w:trPr>
        <w:tc>
          <w:tcPr>
            <w:tcW w:w="5000" w:type="pct"/>
            <w:gridSpan w:val="5"/>
          </w:tcPr>
          <w:p w:rsidR="00642C28" w:rsidRPr="0071151B" w:rsidRDefault="00642C28" w:rsidP="00D56DA9">
            <w:pPr>
              <w:tabs>
                <w:tab w:val="left" w:pos="360"/>
              </w:tabs>
              <w:spacing w:before="120" w:after="60" w:line="240" w:lineRule="auto"/>
              <w:rPr>
                <w:rFonts w:ascii="Times New Roman" w:hAnsi="Times New Roman"/>
                <w:sz w:val="20"/>
              </w:rPr>
            </w:pPr>
            <w:r w:rsidRPr="0071151B">
              <w:rPr>
                <w:rFonts w:ascii="Times New Roman" w:hAnsi="Times New Roman"/>
                <w:sz w:val="20"/>
              </w:rPr>
              <w:t>10.</w:t>
            </w:r>
            <w:r w:rsidR="0071151B">
              <w:rPr>
                <w:rFonts w:ascii="Times New Roman" w:hAnsi="Times New Roman"/>
                <w:sz w:val="20"/>
              </w:rPr>
              <w:t xml:space="preserve"> </w:t>
            </w:r>
            <w:r w:rsidRPr="0071151B">
              <w:rPr>
                <w:rFonts w:ascii="Times New Roman" w:hAnsi="Times New Roman"/>
                <w:sz w:val="20"/>
              </w:rPr>
              <w:t>Omit sub-item 05.03.1, insert the following sub-item:—</w:t>
            </w:r>
          </w:p>
        </w:tc>
      </w:tr>
      <w:tr w:rsidR="00642C28" w:rsidRPr="0071151B" w:rsidTr="00806C15">
        <w:trPr>
          <w:trHeight w:val="20"/>
        </w:trPr>
        <w:tc>
          <w:tcPr>
            <w:tcW w:w="690"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05.03.1</w:t>
            </w:r>
          </w:p>
        </w:tc>
        <w:tc>
          <w:tcPr>
            <w:tcW w:w="2811" w:type="pct"/>
            <w:tcBorders>
              <w:left w:val="single" w:sz="2" w:space="0" w:color="auto"/>
              <w:right w:val="single" w:sz="2" w:space="0" w:color="auto"/>
            </w:tcBorders>
            <w:shd w:val="clear" w:color="auto" w:fill="auto"/>
          </w:tcPr>
          <w:p w:rsidR="009842B4" w:rsidRPr="0071151B" w:rsidRDefault="0008533A" w:rsidP="00D56DA9">
            <w:pPr>
              <w:spacing w:after="0" w:line="240" w:lineRule="auto"/>
              <w:ind w:left="288" w:hanging="144"/>
              <w:rPr>
                <w:rFonts w:ascii="Times New Roman" w:hAnsi="Times New Roman"/>
                <w:sz w:val="20"/>
              </w:rPr>
            </w:pPr>
            <w:r w:rsidRPr="0071151B">
              <w:rPr>
                <w:rFonts w:ascii="Times New Roman" w:hAnsi="Times New Roman"/>
                <w:sz w:val="20"/>
              </w:rPr>
              <w:t xml:space="preserve">- </w:t>
            </w:r>
            <w:r w:rsidR="009842B4" w:rsidRPr="0071151B">
              <w:rPr>
                <w:rFonts w:ascii="Times New Roman" w:hAnsi="Times New Roman"/>
                <w:sz w:val="20"/>
              </w:rPr>
              <w:t>Hair, curled, of</w:t>
            </w:r>
            <w:r w:rsidR="00D26ADC" w:rsidRPr="0071151B">
              <w:rPr>
                <w:rFonts w:ascii="Times New Roman" w:hAnsi="Times New Roman"/>
                <w:sz w:val="20"/>
              </w:rPr>
              <w:t xml:space="preserve"> a kind commonly used for uphol</w:t>
            </w:r>
            <w:r w:rsidR="009842B4" w:rsidRPr="0071151B">
              <w:rPr>
                <w:rFonts w:ascii="Times New Roman" w:hAnsi="Times New Roman"/>
                <w:sz w:val="20"/>
              </w:rPr>
              <w:t>stery purposes; brushmakers</w:t>
            </w:r>
            <w:r w:rsidR="009D33AF" w:rsidRPr="0071151B">
              <w:rPr>
                <w:rFonts w:ascii="Times New Roman" w:hAnsi="Times New Roman"/>
                <w:sz w:val="20"/>
              </w:rPr>
              <w:t>’</w:t>
            </w:r>
            <w:r w:rsidR="009842B4" w:rsidRPr="0071151B">
              <w:rPr>
                <w:rFonts w:ascii="Times New Roman" w:hAnsi="Times New Roman"/>
                <w:sz w:val="20"/>
              </w:rPr>
              <w:t xml:space="preserve"> mixtures or drafts</w:t>
            </w:r>
          </w:p>
        </w:tc>
        <w:tc>
          <w:tcPr>
            <w:tcW w:w="773" w:type="pct"/>
            <w:gridSpan w:val="2"/>
            <w:tcBorders>
              <w:left w:val="single" w:sz="2" w:space="0" w:color="auto"/>
              <w:righ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35%</w:t>
            </w:r>
          </w:p>
        </w:tc>
        <w:tc>
          <w:tcPr>
            <w:tcW w:w="726" w:type="pct"/>
            <w:tcBorders>
              <w:lef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17½%</w:t>
            </w:r>
            <w:r w:rsidR="009D33AF" w:rsidRPr="0071151B">
              <w:rPr>
                <w:rFonts w:ascii="Times New Roman" w:hAnsi="Times New Roman"/>
                <w:sz w:val="20"/>
              </w:rPr>
              <w:t>”</w:t>
            </w:r>
            <w:r w:rsidRPr="0071151B">
              <w:rPr>
                <w:rFonts w:ascii="Times New Roman" w:hAnsi="Times New Roman"/>
                <w:sz w:val="20"/>
              </w:rPr>
              <w:t>.</w:t>
            </w:r>
          </w:p>
        </w:tc>
      </w:tr>
      <w:tr w:rsidR="00642C28" w:rsidRPr="0071151B" w:rsidTr="00642C28">
        <w:trPr>
          <w:trHeight w:val="20"/>
        </w:trPr>
        <w:tc>
          <w:tcPr>
            <w:tcW w:w="5000" w:type="pct"/>
            <w:gridSpan w:val="5"/>
          </w:tcPr>
          <w:p w:rsidR="00642C28" w:rsidRPr="0071151B" w:rsidRDefault="00642C28" w:rsidP="00D56DA9">
            <w:pPr>
              <w:tabs>
                <w:tab w:val="left" w:pos="368"/>
              </w:tabs>
              <w:spacing w:before="120" w:after="60" w:line="240" w:lineRule="auto"/>
              <w:rPr>
                <w:rFonts w:ascii="Times New Roman" w:hAnsi="Times New Roman"/>
                <w:sz w:val="20"/>
              </w:rPr>
            </w:pPr>
            <w:r w:rsidRPr="0071151B">
              <w:rPr>
                <w:rFonts w:ascii="Times New Roman" w:hAnsi="Times New Roman"/>
                <w:sz w:val="20"/>
              </w:rPr>
              <w:t>11.</w:t>
            </w:r>
            <w:r w:rsidR="0071151B">
              <w:rPr>
                <w:rFonts w:ascii="Times New Roman" w:hAnsi="Times New Roman"/>
                <w:sz w:val="20"/>
              </w:rPr>
              <w:t xml:space="preserve"> </w:t>
            </w:r>
            <w:r w:rsidRPr="0071151B">
              <w:rPr>
                <w:rFonts w:ascii="Times New Roman" w:hAnsi="Times New Roman"/>
                <w:sz w:val="20"/>
              </w:rPr>
              <w:t>Omit paragraph 05.07.19, insert the following paragraph:—</w:t>
            </w:r>
          </w:p>
        </w:tc>
      </w:tr>
      <w:tr w:rsidR="00642C28" w:rsidRPr="0071151B" w:rsidTr="00806C15">
        <w:trPr>
          <w:trHeight w:val="20"/>
        </w:trPr>
        <w:tc>
          <w:tcPr>
            <w:tcW w:w="690"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 xml:space="preserve">05.07.19 </w:t>
            </w:r>
          </w:p>
        </w:tc>
        <w:tc>
          <w:tcPr>
            <w:tcW w:w="2811" w:type="pct"/>
            <w:tcBorders>
              <w:left w:val="single" w:sz="2" w:space="0" w:color="auto"/>
              <w:right w:val="single" w:sz="2" w:space="0" w:color="auto"/>
            </w:tcBorders>
            <w:shd w:val="clear" w:color="auto" w:fill="auto"/>
          </w:tcPr>
          <w:p w:rsidR="009842B4" w:rsidRPr="0071151B" w:rsidRDefault="009842B4" w:rsidP="00D56DA9">
            <w:pPr>
              <w:tabs>
                <w:tab w:val="right" w:leader="dot" w:pos="4953"/>
              </w:tabs>
              <w:spacing w:after="0" w:line="240" w:lineRule="auto"/>
              <w:ind w:left="288" w:hanging="144"/>
              <w:rPr>
                <w:rFonts w:ascii="Times New Roman" w:hAnsi="Times New Roman"/>
                <w:sz w:val="20"/>
              </w:rPr>
            </w:pPr>
            <w:r w:rsidRPr="0071151B">
              <w:rPr>
                <w:rFonts w:ascii="Times New Roman" w:hAnsi="Times New Roman"/>
                <w:sz w:val="20"/>
              </w:rPr>
              <w:t>- - Other</w:t>
            </w:r>
            <w:r w:rsidR="00E05EA8" w:rsidRPr="0071151B">
              <w:rPr>
                <w:rFonts w:ascii="Times New Roman" w:hAnsi="Times New Roman"/>
                <w:sz w:val="20"/>
              </w:rPr>
              <w:tab/>
            </w:r>
          </w:p>
        </w:tc>
        <w:tc>
          <w:tcPr>
            <w:tcW w:w="773" w:type="pct"/>
            <w:gridSpan w:val="2"/>
            <w:tcBorders>
              <w:left w:val="single" w:sz="2" w:space="0" w:color="auto"/>
              <w:righ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12½%</w:t>
            </w:r>
          </w:p>
        </w:tc>
        <w:tc>
          <w:tcPr>
            <w:tcW w:w="726" w:type="pct"/>
            <w:tcBorders>
              <w:lef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12½%</w:t>
            </w:r>
            <w:r w:rsidR="009D33AF" w:rsidRPr="0071151B">
              <w:rPr>
                <w:rFonts w:ascii="Times New Roman" w:hAnsi="Times New Roman"/>
                <w:sz w:val="20"/>
              </w:rPr>
              <w:t>”</w:t>
            </w:r>
            <w:r w:rsidRPr="0071151B">
              <w:rPr>
                <w:rFonts w:ascii="Times New Roman" w:hAnsi="Times New Roman"/>
                <w:sz w:val="20"/>
              </w:rPr>
              <w:t>.</w:t>
            </w:r>
          </w:p>
        </w:tc>
      </w:tr>
      <w:tr w:rsidR="00642C28" w:rsidRPr="0071151B" w:rsidTr="00642C28">
        <w:trPr>
          <w:trHeight w:val="20"/>
        </w:trPr>
        <w:tc>
          <w:tcPr>
            <w:tcW w:w="5000" w:type="pct"/>
            <w:gridSpan w:val="5"/>
          </w:tcPr>
          <w:p w:rsidR="00642C28" w:rsidRPr="0071151B" w:rsidRDefault="00642C28" w:rsidP="00D56DA9">
            <w:pPr>
              <w:tabs>
                <w:tab w:val="left" w:pos="368"/>
              </w:tabs>
              <w:spacing w:before="120" w:after="60" w:line="240" w:lineRule="auto"/>
              <w:rPr>
                <w:rFonts w:ascii="Times New Roman" w:hAnsi="Times New Roman"/>
                <w:sz w:val="20"/>
              </w:rPr>
            </w:pPr>
            <w:r w:rsidRPr="0071151B">
              <w:rPr>
                <w:rFonts w:ascii="Times New Roman" w:hAnsi="Times New Roman"/>
                <w:sz w:val="20"/>
              </w:rPr>
              <w:t>12.</w:t>
            </w:r>
            <w:r w:rsidR="0071151B">
              <w:rPr>
                <w:rFonts w:ascii="Times New Roman" w:hAnsi="Times New Roman"/>
                <w:sz w:val="20"/>
              </w:rPr>
              <w:t xml:space="preserve"> </w:t>
            </w:r>
            <w:r w:rsidRPr="0071151B">
              <w:rPr>
                <w:rFonts w:ascii="Times New Roman" w:hAnsi="Times New Roman"/>
                <w:sz w:val="20"/>
              </w:rPr>
              <w:t>Omit sub-item 05.07.9, insert the following sub-item:—</w:t>
            </w:r>
          </w:p>
        </w:tc>
      </w:tr>
      <w:tr w:rsidR="00642C28" w:rsidRPr="0071151B" w:rsidTr="00806C15">
        <w:trPr>
          <w:trHeight w:val="20"/>
        </w:trPr>
        <w:tc>
          <w:tcPr>
            <w:tcW w:w="690"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05.07.9</w:t>
            </w:r>
          </w:p>
        </w:tc>
        <w:tc>
          <w:tcPr>
            <w:tcW w:w="2811" w:type="pct"/>
            <w:tcBorders>
              <w:left w:val="single" w:sz="2" w:space="0" w:color="auto"/>
              <w:right w:val="single" w:sz="2" w:space="0" w:color="auto"/>
            </w:tcBorders>
            <w:shd w:val="clear" w:color="auto" w:fill="auto"/>
          </w:tcPr>
          <w:p w:rsidR="009842B4" w:rsidRPr="0071151B" w:rsidRDefault="009842B4" w:rsidP="00D56DA9">
            <w:pPr>
              <w:tabs>
                <w:tab w:val="right" w:leader="dot" w:pos="4953"/>
              </w:tabs>
              <w:spacing w:after="0" w:line="240" w:lineRule="auto"/>
              <w:ind w:left="288" w:hanging="144"/>
              <w:rPr>
                <w:rFonts w:ascii="Times New Roman" w:hAnsi="Times New Roman"/>
                <w:sz w:val="20"/>
              </w:rPr>
            </w:pPr>
            <w:r w:rsidRPr="0071151B">
              <w:rPr>
                <w:rFonts w:ascii="Times New Roman" w:hAnsi="Times New Roman"/>
                <w:sz w:val="20"/>
              </w:rPr>
              <w:t>- Other</w:t>
            </w:r>
            <w:r w:rsidR="00E05EA8" w:rsidRPr="0071151B">
              <w:rPr>
                <w:rFonts w:ascii="Times New Roman" w:hAnsi="Times New Roman"/>
                <w:sz w:val="20"/>
              </w:rPr>
              <w:tab/>
            </w:r>
          </w:p>
        </w:tc>
        <w:tc>
          <w:tcPr>
            <w:tcW w:w="773" w:type="pct"/>
            <w:gridSpan w:val="2"/>
            <w:tcBorders>
              <w:left w:val="single" w:sz="2" w:space="0" w:color="auto"/>
              <w:righ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27½%</w:t>
            </w:r>
          </w:p>
        </w:tc>
        <w:tc>
          <w:tcPr>
            <w:tcW w:w="726" w:type="pct"/>
            <w:tcBorders>
              <w:lef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15%</w:t>
            </w:r>
            <w:r w:rsidR="009D33AF" w:rsidRPr="0071151B">
              <w:rPr>
                <w:rFonts w:ascii="Times New Roman" w:hAnsi="Times New Roman"/>
                <w:sz w:val="20"/>
              </w:rPr>
              <w:t>”</w:t>
            </w:r>
            <w:r w:rsidRPr="0071151B">
              <w:rPr>
                <w:rFonts w:ascii="Times New Roman" w:hAnsi="Times New Roman"/>
                <w:sz w:val="20"/>
              </w:rPr>
              <w:t>.</w:t>
            </w:r>
          </w:p>
        </w:tc>
      </w:tr>
      <w:tr w:rsidR="00642C28" w:rsidRPr="0071151B" w:rsidTr="00642C28">
        <w:trPr>
          <w:trHeight w:val="20"/>
        </w:trPr>
        <w:tc>
          <w:tcPr>
            <w:tcW w:w="5000" w:type="pct"/>
            <w:gridSpan w:val="5"/>
          </w:tcPr>
          <w:p w:rsidR="00642C28" w:rsidRPr="0071151B" w:rsidRDefault="00642C28" w:rsidP="00D56DA9">
            <w:pPr>
              <w:tabs>
                <w:tab w:val="left" w:pos="368"/>
              </w:tabs>
              <w:spacing w:before="120" w:after="60" w:line="240" w:lineRule="auto"/>
              <w:rPr>
                <w:rFonts w:ascii="Times New Roman" w:hAnsi="Times New Roman"/>
                <w:sz w:val="20"/>
              </w:rPr>
            </w:pPr>
            <w:r w:rsidRPr="0071151B">
              <w:rPr>
                <w:rFonts w:ascii="Times New Roman" w:hAnsi="Times New Roman"/>
                <w:sz w:val="20"/>
              </w:rPr>
              <w:t>13.</w:t>
            </w:r>
            <w:r w:rsidR="0071151B">
              <w:rPr>
                <w:rFonts w:ascii="Times New Roman" w:hAnsi="Times New Roman"/>
                <w:sz w:val="20"/>
              </w:rPr>
              <w:t xml:space="preserve"> </w:t>
            </w:r>
            <w:r w:rsidRPr="0071151B">
              <w:rPr>
                <w:rFonts w:ascii="Times New Roman" w:hAnsi="Times New Roman"/>
                <w:sz w:val="20"/>
              </w:rPr>
              <w:t>Omit item 05.13, insert the following item:—</w:t>
            </w:r>
          </w:p>
        </w:tc>
      </w:tr>
      <w:tr w:rsidR="00642C28" w:rsidRPr="0071151B" w:rsidTr="00806C15">
        <w:trPr>
          <w:trHeight w:val="20"/>
        </w:trPr>
        <w:tc>
          <w:tcPr>
            <w:tcW w:w="690"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05.13</w:t>
            </w:r>
          </w:p>
        </w:tc>
        <w:tc>
          <w:tcPr>
            <w:tcW w:w="2811" w:type="pct"/>
            <w:tcBorders>
              <w:left w:val="single" w:sz="2" w:space="0" w:color="auto"/>
              <w:right w:val="single" w:sz="2" w:space="0" w:color="auto"/>
            </w:tcBorders>
            <w:shd w:val="clear" w:color="auto" w:fill="auto"/>
          </w:tcPr>
          <w:p w:rsidR="009842B4" w:rsidRPr="0071151B" w:rsidRDefault="009842B4" w:rsidP="00D56DA9">
            <w:pPr>
              <w:tabs>
                <w:tab w:val="right" w:leader="dot" w:pos="4953"/>
              </w:tabs>
              <w:spacing w:after="0" w:line="240" w:lineRule="auto"/>
              <w:ind w:left="144" w:hanging="12"/>
              <w:rPr>
                <w:rFonts w:ascii="Times New Roman" w:hAnsi="Times New Roman"/>
                <w:sz w:val="20"/>
              </w:rPr>
            </w:pPr>
            <w:r w:rsidRPr="0071151B">
              <w:rPr>
                <w:rFonts w:ascii="Times New Roman" w:hAnsi="Times New Roman"/>
                <w:sz w:val="20"/>
              </w:rPr>
              <w:t>* Natural sponges</w:t>
            </w:r>
            <w:r w:rsidR="00E05EA8" w:rsidRPr="0071151B">
              <w:rPr>
                <w:rFonts w:ascii="Times New Roman" w:hAnsi="Times New Roman"/>
                <w:sz w:val="20"/>
              </w:rPr>
              <w:tab/>
            </w:r>
          </w:p>
        </w:tc>
        <w:tc>
          <w:tcPr>
            <w:tcW w:w="773" w:type="pct"/>
            <w:gridSpan w:val="2"/>
            <w:tcBorders>
              <w:left w:val="single" w:sz="2" w:space="0" w:color="auto"/>
              <w:righ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12½%</w:t>
            </w:r>
          </w:p>
        </w:tc>
        <w:tc>
          <w:tcPr>
            <w:tcW w:w="726" w:type="pct"/>
            <w:tcBorders>
              <w:lef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Free</w:t>
            </w:r>
            <w:r w:rsidR="009D33AF" w:rsidRPr="0071151B">
              <w:rPr>
                <w:rFonts w:ascii="Times New Roman" w:hAnsi="Times New Roman"/>
                <w:sz w:val="20"/>
              </w:rPr>
              <w:t>”</w:t>
            </w:r>
            <w:r w:rsidRPr="0071151B">
              <w:rPr>
                <w:rFonts w:ascii="Times New Roman" w:hAnsi="Times New Roman"/>
                <w:sz w:val="20"/>
              </w:rPr>
              <w:t>.</w:t>
            </w:r>
          </w:p>
        </w:tc>
      </w:tr>
      <w:tr w:rsidR="00642C28" w:rsidRPr="0071151B" w:rsidTr="00642C28">
        <w:trPr>
          <w:trHeight w:val="20"/>
        </w:trPr>
        <w:tc>
          <w:tcPr>
            <w:tcW w:w="5000" w:type="pct"/>
            <w:gridSpan w:val="5"/>
          </w:tcPr>
          <w:p w:rsidR="00642C28" w:rsidRPr="0071151B" w:rsidRDefault="00642C28" w:rsidP="00D56DA9">
            <w:pPr>
              <w:tabs>
                <w:tab w:val="left" w:pos="390"/>
              </w:tabs>
              <w:spacing w:before="120" w:after="60" w:line="240" w:lineRule="auto"/>
              <w:rPr>
                <w:rFonts w:ascii="Times New Roman" w:hAnsi="Times New Roman"/>
                <w:sz w:val="20"/>
              </w:rPr>
            </w:pPr>
            <w:r w:rsidRPr="0071151B">
              <w:rPr>
                <w:rFonts w:ascii="Times New Roman" w:hAnsi="Times New Roman"/>
                <w:sz w:val="20"/>
              </w:rPr>
              <w:t>14.</w:t>
            </w:r>
            <w:r w:rsidR="0071151B">
              <w:rPr>
                <w:rFonts w:ascii="Times New Roman" w:hAnsi="Times New Roman"/>
                <w:sz w:val="20"/>
              </w:rPr>
              <w:t xml:space="preserve"> </w:t>
            </w:r>
            <w:r w:rsidRPr="0071151B">
              <w:rPr>
                <w:rFonts w:ascii="Times New Roman" w:hAnsi="Times New Roman"/>
                <w:sz w:val="20"/>
              </w:rPr>
              <w:t>Omit sub-item 07.01.1, insert the following sub-item:—</w:t>
            </w:r>
          </w:p>
        </w:tc>
      </w:tr>
      <w:tr w:rsidR="00642C28" w:rsidRPr="0071151B" w:rsidTr="00806C15">
        <w:trPr>
          <w:trHeight w:val="20"/>
        </w:trPr>
        <w:tc>
          <w:tcPr>
            <w:tcW w:w="690"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07.01.1</w:t>
            </w:r>
          </w:p>
        </w:tc>
        <w:tc>
          <w:tcPr>
            <w:tcW w:w="2811" w:type="pct"/>
            <w:tcBorders>
              <w:left w:val="single" w:sz="2" w:space="0" w:color="auto"/>
              <w:right w:val="single" w:sz="2" w:space="0" w:color="auto"/>
            </w:tcBorders>
            <w:shd w:val="clear" w:color="auto" w:fill="auto"/>
          </w:tcPr>
          <w:p w:rsidR="009842B4" w:rsidRPr="0071151B" w:rsidRDefault="009842B4" w:rsidP="00D56DA9">
            <w:pPr>
              <w:tabs>
                <w:tab w:val="right" w:leader="dot" w:pos="4953"/>
              </w:tabs>
              <w:spacing w:after="0" w:line="240" w:lineRule="auto"/>
              <w:ind w:left="288" w:hanging="144"/>
              <w:rPr>
                <w:rFonts w:ascii="Times New Roman" w:hAnsi="Times New Roman"/>
                <w:sz w:val="20"/>
              </w:rPr>
            </w:pPr>
            <w:r w:rsidRPr="0071151B">
              <w:rPr>
                <w:rFonts w:ascii="Times New Roman" w:hAnsi="Times New Roman"/>
                <w:sz w:val="20"/>
              </w:rPr>
              <w:t>- Onions</w:t>
            </w:r>
            <w:r w:rsidR="00E05EA8" w:rsidRPr="0071151B">
              <w:rPr>
                <w:rFonts w:ascii="Times New Roman" w:hAnsi="Times New Roman"/>
                <w:sz w:val="20"/>
              </w:rPr>
              <w:tab/>
            </w:r>
          </w:p>
        </w:tc>
        <w:tc>
          <w:tcPr>
            <w:tcW w:w="763" w:type="pct"/>
            <w:tcBorders>
              <w:left w:val="single" w:sz="2" w:space="0" w:color="auto"/>
              <w:right w:val="single" w:sz="2" w:space="0" w:color="auto"/>
            </w:tcBorders>
            <w:shd w:val="clear" w:color="auto" w:fill="auto"/>
          </w:tcPr>
          <w:p w:rsidR="009842B4" w:rsidRPr="0071151B" w:rsidRDefault="009842B4" w:rsidP="00D56DA9">
            <w:pPr>
              <w:spacing w:after="0" w:line="240" w:lineRule="auto"/>
              <w:ind w:right="70"/>
              <w:jc w:val="both"/>
              <w:rPr>
                <w:rFonts w:ascii="Times New Roman" w:hAnsi="Times New Roman"/>
                <w:sz w:val="20"/>
              </w:rPr>
            </w:pPr>
            <w:r w:rsidRPr="0071151B">
              <w:rPr>
                <w:rFonts w:ascii="Times New Roman" w:hAnsi="Times New Roman"/>
                <w:sz w:val="20"/>
              </w:rPr>
              <w:t>$33 per ton, less 1 % of the value of the goods for each $1 by which the FOB price per ton exceeds $54</w:t>
            </w:r>
          </w:p>
        </w:tc>
        <w:tc>
          <w:tcPr>
            <w:tcW w:w="736" w:type="pct"/>
            <w:gridSpan w:val="2"/>
            <w:tcBorders>
              <w:left w:val="single" w:sz="2" w:space="0" w:color="auto"/>
            </w:tcBorders>
            <w:shd w:val="clear" w:color="auto" w:fill="auto"/>
          </w:tcPr>
          <w:p w:rsidR="009842B4" w:rsidRPr="0071151B" w:rsidRDefault="009842B4" w:rsidP="0071151B">
            <w:pPr>
              <w:spacing w:after="0" w:line="240" w:lineRule="auto"/>
              <w:ind w:right="70"/>
              <w:jc w:val="both"/>
              <w:rPr>
                <w:rFonts w:ascii="Times New Roman" w:hAnsi="Times New Roman"/>
                <w:sz w:val="20"/>
              </w:rPr>
            </w:pPr>
            <w:r w:rsidRPr="0071151B">
              <w:rPr>
                <w:rFonts w:ascii="Times New Roman" w:hAnsi="Times New Roman"/>
                <w:sz w:val="20"/>
              </w:rPr>
              <w:t xml:space="preserve">$29 per ton, less 1 </w:t>
            </w:r>
            <w:r w:rsidR="00B0589B" w:rsidRPr="0071151B">
              <w:rPr>
                <w:rFonts w:ascii="Times New Roman" w:hAnsi="Times New Roman"/>
                <w:sz w:val="20"/>
              </w:rPr>
              <w:t xml:space="preserve">% </w:t>
            </w:r>
            <w:r w:rsidRPr="0071151B">
              <w:rPr>
                <w:rFonts w:ascii="Times New Roman" w:hAnsi="Times New Roman"/>
                <w:sz w:val="20"/>
              </w:rPr>
              <w:t>o</w:t>
            </w:r>
            <w:r w:rsidR="0071151B">
              <w:rPr>
                <w:rFonts w:ascii="Times New Roman" w:hAnsi="Times New Roman"/>
                <w:sz w:val="20"/>
              </w:rPr>
              <w:t>f</w:t>
            </w:r>
            <w:r w:rsidRPr="0071151B">
              <w:rPr>
                <w:rFonts w:ascii="Times New Roman" w:hAnsi="Times New Roman"/>
                <w:sz w:val="20"/>
              </w:rPr>
              <w:t xml:space="preserve"> the value of the goods for each $1 by which the FOB price per ton exceeds $54</w:t>
            </w:r>
            <w:r w:rsidR="009D33AF" w:rsidRPr="0071151B">
              <w:rPr>
                <w:rFonts w:ascii="Times New Roman" w:hAnsi="Times New Roman"/>
                <w:sz w:val="20"/>
              </w:rPr>
              <w:t>”</w:t>
            </w:r>
            <w:r w:rsidRPr="0071151B">
              <w:rPr>
                <w:rFonts w:ascii="Times New Roman" w:hAnsi="Times New Roman"/>
                <w:sz w:val="20"/>
              </w:rPr>
              <w:t>.</w:t>
            </w:r>
          </w:p>
        </w:tc>
      </w:tr>
      <w:tr w:rsidR="00642C28" w:rsidRPr="0071151B" w:rsidTr="00642C28">
        <w:trPr>
          <w:trHeight w:val="20"/>
        </w:trPr>
        <w:tc>
          <w:tcPr>
            <w:tcW w:w="5000" w:type="pct"/>
            <w:gridSpan w:val="5"/>
          </w:tcPr>
          <w:p w:rsidR="00642C28" w:rsidRPr="0071151B" w:rsidRDefault="00642C28" w:rsidP="00D56DA9">
            <w:pPr>
              <w:tabs>
                <w:tab w:val="left" w:pos="345"/>
              </w:tabs>
              <w:spacing w:before="120" w:after="60" w:line="240" w:lineRule="auto"/>
              <w:rPr>
                <w:rFonts w:ascii="Times New Roman" w:hAnsi="Times New Roman"/>
                <w:sz w:val="20"/>
              </w:rPr>
            </w:pPr>
            <w:r w:rsidRPr="0071151B">
              <w:rPr>
                <w:rFonts w:ascii="Times New Roman" w:hAnsi="Times New Roman"/>
                <w:sz w:val="20"/>
              </w:rPr>
              <w:t>15.</w:t>
            </w:r>
            <w:r w:rsidR="0071151B">
              <w:rPr>
                <w:rFonts w:ascii="Times New Roman" w:hAnsi="Times New Roman"/>
                <w:sz w:val="20"/>
              </w:rPr>
              <w:t xml:space="preserve"> </w:t>
            </w:r>
            <w:r w:rsidRPr="0071151B">
              <w:rPr>
                <w:rFonts w:ascii="Times New Roman" w:hAnsi="Times New Roman"/>
                <w:sz w:val="20"/>
              </w:rPr>
              <w:t>Omit sub-item 07.01.9, insert the following sub-item:—</w:t>
            </w:r>
          </w:p>
        </w:tc>
      </w:tr>
      <w:tr w:rsidR="00F60ADA" w:rsidRPr="0071151B" w:rsidTr="00806C15">
        <w:trPr>
          <w:trHeight w:val="20"/>
        </w:trPr>
        <w:tc>
          <w:tcPr>
            <w:tcW w:w="690"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07.01.9</w:t>
            </w:r>
          </w:p>
        </w:tc>
        <w:tc>
          <w:tcPr>
            <w:tcW w:w="2811" w:type="pct"/>
            <w:tcBorders>
              <w:left w:val="single" w:sz="2" w:space="0" w:color="auto"/>
              <w:right w:val="single" w:sz="2" w:space="0" w:color="auto"/>
            </w:tcBorders>
            <w:shd w:val="clear" w:color="auto" w:fill="auto"/>
          </w:tcPr>
          <w:p w:rsidR="009842B4" w:rsidRPr="0071151B" w:rsidRDefault="009842B4" w:rsidP="00D56DA9">
            <w:pPr>
              <w:tabs>
                <w:tab w:val="right" w:leader="dot" w:pos="4953"/>
              </w:tabs>
              <w:spacing w:after="0" w:line="240" w:lineRule="auto"/>
              <w:ind w:left="288" w:hanging="144"/>
              <w:rPr>
                <w:rFonts w:ascii="Times New Roman" w:hAnsi="Times New Roman"/>
                <w:sz w:val="20"/>
              </w:rPr>
            </w:pPr>
            <w:r w:rsidRPr="0071151B">
              <w:rPr>
                <w:rFonts w:ascii="Times New Roman" w:hAnsi="Times New Roman"/>
                <w:sz w:val="20"/>
              </w:rPr>
              <w:t>- Other</w:t>
            </w:r>
            <w:r w:rsidR="00E05EA8" w:rsidRPr="0071151B">
              <w:rPr>
                <w:rFonts w:ascii="Times New Roman" w:hAnsi="Times New Roman"/>
                <w:sz w:val="20"/>
              </w:rPr>
              <w:tab/>
            </w:r>
          </w:p>
        </w:tc>
        <w:tc>
          <w:tcPr>
            <w:tcW w:w="763" w:type="pct"/>
            <w:tcBorders>
              <w:left w:val="single" w:sz="2" w:space="0" w:color="auto"/>
              <w:righ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$0.002 per lb</w:t>
            </w:r>
          </w:p>
        </w:tc>
        <w:tc>
          <w:tcPr>
            <w:tcW w:w="736" w:type="pct"/>
            <w:gridSpan w:val="2"/>
            <w:tcBorders>
              <w:lef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$0.001 per lb</w:t>
            </w:r>
            <w:r w:rsidR="009D33AF" w:rsidRPr="0071151B">
              <w:rPr>
                <w:rFonts w:ascii="Times New Roman" w:hAnsi="Times New Roman"/>
                <w:sz w:val="20"/>
              </w:rPr>
              <w:t>”</w:t>
            </w:r>
            <w:r w:rsidRPr="0071151B">
              <w:rPr>
                <w:rFonts w:ascii="Times New Roman" w:hAnsi="Times New Roman"/>
                <w:sz w:val="20"/>
              </w:rPr>
              <w:t>.</w:t>
            </w:r>
          </w:p>
        </w:tc>
      </w:tr>
      <w:tr w:rsidR="00642C28" w:rsidRPr="0071151B" w:rsidTr="00642C28">
        <w:trPr>
          <w:trHeight w:val="20"/>
        </w:trPr>
        <w:tc>
          <w:tcPr>
            <w:tcW w:w="5000" w:type="pct"/>
            <w:gridSpan w:val="5"/>
          </w:tcPr>
          <w:p w:rsidR="00642C28" w:rsidRPr="0071151B" w:rsidRDefault="00642C28" w:rsidP="00D56DA9">
            <w:pPr>
              <w:tabs>
                <w:tab w:val="left" w:pos="360"/>
              </w:tabs>
              <w:spacing w:before="120" w:after="60" w:line="240" w:lineRule="auto"/>
              <w:rPr>
                <w:rFonts w:ascii="Times New Roman" w:hAnsi="Times New Roman"/>
                <w:sz w:val="20"/>
              </w:rPr>
            </w:pPr>
            <w:r w:rsidRPr="0071151B">
              <w:rPr>
                <w:rFonts w:ascii="Times New Roman" w:hAnsi="Times New Roman"/>
                <w:sz w:val="20"/>
              </w:rPr>
              <w:t>16.</w:t>
            </w:r>
            <w:r w:rsidR="0071151B">
              <w:rPr>
                <w:rFonts w:ascii="Times New Roman" w:hAnsi="Times New Roman"/>
                <w:sz w:val="20"/>
              </w:rPr>
              <w:t xml:space="preserve"> </w:t>
            </w:r>
            <w:r w:rsidRPr="0071151B">
              <w:rPr>
                <w:rFonts w:ascii="Times New Roman" w:hAnsi="Times New Roman"/>
                <w:sz w:val="20"/>
              </w:rPr>
              <w:t>Omit item 07.02, insert the following item:—</w:t>
            </w:r>
          </w:p>
        </w:tc>
      </w:tr>
      <w:tr w:rsidR="009842B4" w:rsidRPr="0071151B" w:rsidTr="00806C15">
        <w:trPr>
          <w:trHeight w:val="20"/>
        </w:trPr>
        <w:tc>
          <w:tcPr>
            <w:tcW w:w="690"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07.02</w:t>
            </w:r>
          </w:p>
        </w:tc>
        <w:tc>
          <w:tcPr>
            <w:tcW w:w="2811" w:type="pct"/>
            <w:tcBorders>
              <w:left w:val="single" w:sz="2" w:space="0" w:color="auto"/>
              <w:right w:val="single" w:sz="2" w:space="0" w:color="auto"/>
            </w:tcBorders>
            <w:shd w:val="clear" w:color="auto" w:fill="auto"/>
          </w:tcPr>
          <w:p w:rsidR="009842B4" w:rsidRPr="0071151B" w:rsidRDefault="009842B4" w:rsidP="00D56DA9">
            <w:pPr>
              <w:spacing w:after="0" w:line="240" w:lineRule="auto"/>
              <w:ind w:left="222" w:hanging="90"/>
              <w:rPr>
                <w:rFonts w:ascii="Times New Roman" w:hAnsi="Times New Roman"/>
                <w:sz w:val="20"/>
              </w:rPr>
            </w:pPr>
            <w:r w:rsidRPr="0071151B">
              <w:rPr>
                <w:rFonts w:ascii="Times New Roman" w:hAnsi="Times New Roman"/>
                <w:sz w:val="20"/>
              </w:rPr>
              <w:t>* Vegetables (whether or not cooked), preserved by</w:t>
            </w:r>
            <w:r w:rsidR="0010787E" w:rsidRPr="0071151B">
              <w:rPr>
                <w:rFonts w:ascii="Times New Roman" w:hAnsi="Times New Roman"/>
                <w:sz w:val="20"/>
              </w:rPr>
              <w:t xml:space="preserve"> </w:t>
            </w:r>
            <w:r w:rsidRPr="0071151B">
              <w:rPr>
                <w:rFonts w:ascii="Times New Roman" w:hAnsi="Times New Roman"/>
                <w:sz w:val="20"/>
              </w:rPr>
              <w:t>freezing:</w:t>
            </w:r>
          </w:p>
        </w:tc>
        <w:tc>
          <w:tcPr>
            <w:tcW w:w="763" w:type="pct"/>
            <w:tcBorders>
              <w:left w:val="single" w:sz="2" w:space="0" w:color="auto"/>
              <w:righ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p>
        </w:tc>
        <w:tc>
          <w:tcPr>
            <w:tcW w:w="736" w:type="pct"/>
            <w:gridSpan w:val="2"/>
            <w:tcBorders>
              <w:lef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p>
        </w:tc>
      </w:tr>
      <w:tr w:rsidR="009842B4" w:rsidRPr="0071151B" w:rsidTr="00806C15">
        <w:trPr>
          <w:trHeight w:val="20"/>
        </w:trPr>
        <w:tc>
          <w:tcPr>
            <w:tcW w:w="690" w:type="pct"/>
            <w:tcBorders>
              <w:right w:val="single" w:sz="2" w:space="0" w:color="auto"/>
            </w:tcBorders>
          </w:tcPr>
          <w:p w:rsidR="009842B4" w:rsidRPr="0071151B" w:rsidRDefault="009842B4" w:rsidP="00D56DA9">
            <w:pPr>
              <w:spacing w:after="0" w:line="240" w:lineRule="auto"/>
              <w:ind w:left="432"/>
              <w:rPr>
                <w:rFonts w:ascii="Times New Roman" w:hAnsi="Times New Roman"/>
                <w:sz w:val="20"/>
              </w:rPr>
            </w:pPr>
            <w:r w:rsidRPr="0071151B">
              <w:rPr>
                <w:rFonts w:ascii="Times New Roman" w:hAnsi="Times New Roman"/>
                <w:sz w:val="20"/>
              </w:rPr>
              <w:t>07.02.1</w:t>
            </w:r>
          </w:p>
        </w:tc>
        <w:tc>
          <w:tcPr>
            <w:tcW w:w="2811" w:type="pct"/>
            <w:tcBorders>
              <w:left w:val="single" w:sz="2" w:space="0" w:color="auto"/>
              <w:right w:val="single" w:sz="2" w:space="0" w:color="auto"/>
            </w:tcBorders>
            <w:shd w:val="clear" w:color="auto" w:fill="auto"/>
          </w:tcPr>
          <w:p w:rsidR="009842B4" w:rsidRPr="0071151B" w:rsidRDefault="009842B4" w:rsidP="00D56DA9">
            <w:pPr>
              <w:tabs>
                <w:tab w:val="right" w:leader="dot" w:pos="4953"/>
              </w:tabs>
              <w:spacing w:after="0" w:line="240" w:lineRule="auto"/>
              <w:ind w:left="288" w:hanging="144"/>
              <w:rPr>
                <w:rFonts w:ascii="Times New Roman" w:hAnsi="Times New Roman"/>
                <w:sz w:val="20"/>
              </w:rPr>
            </w:pPr>
            <w:r w:rsidRPr="0071151B">
              <w:rPr>
                <w:rFonts w:ascii="Times New Roman" w:hAnsi="Times New Roman"/>
                <w:sz w:val="20"/>
              </w:rPr>
              <w:t>- Beans and peas</w:t>
            </w:r>
            <w:r w:rsidR="00E05EA8" w:rsidRPr="0071151B">
              <w:rPr>
                <w:rFonts w:ascii="Times New Roman" w:hAnsi="Times New Roman"/>
                <w:sz w:val="20"/>
              </w:rPr>
              <w:tab/>
            </w:r>
          </w:p>
        </w:tc>
        <w:tc>
          <w:tcPr>
            <w:tcW w:w="763" w:type="pct"/>
            <w:tcBorders>
              <w:left w:val="single" w:sz="2" w:space="0" w:color="auto"/>
              <w:right w:val="single" w:sz="2" w:space="0" w:color="auto"/>
            </w:tcBorders>
            <w:shd w:val="clear" w:color="auto" w:fill="auto"/>
          </w:tcPr>
          <w:p w:rsidR="009842B4" w:rsidRPr="0071151B" w:rsidRDefault="00A266F5" w:rsidP="00D56DA9">
            <w:pPr>
              <w:spacing w:after="0" w:line="240" w:lineRule="auto"/>
              <w:ind w:right="70"/>
              <w:jc w:val="both"/>
              <w:rPr>
                <w:rFonts w:ascii="Times New Roman" w:hAnsi="Times New Roman"/>
                <w:sz w:val="20"/>
              </w:rPr>
            </w:pPr>
            <w:r w:rsidRPr="0071151B">
              <w:rPr>
                <w:rFonts w:ascii="Times New Roman" w:hAnsi="Times New Roman"/>
                <w:sz w:val="20"/>
              </w:rPr>
              <w:t>$0.</w:t>
            </w:r>
            <w:r w:rsidR="009842B4" w:rsidRPr="0071151B">
              <w:rPr>
                <w:rFonts w:ascii="Times New Roman" w:hAnsi="Times New Roman"/>
                <w:sz w:val="20"/>
              </w:rPr>
              <w:t xml:space="preserve">125 per </w:t>
            </w:r>
            <w:r w:rsidR="00D7554C" w:rsidRPr="0071151B">
              <w:rPr>
                <w:rFonts w:ascii="Times New Roman" w:hAnsi="Times New Roman"/>
                <w:sz w:val="20"/>
              </w:rPr>
              <w:t>l</w:t>
            </w:r>
            <w:r w:rsidR="009842B4" w:rsidRPr="0071151B">
              <w:rPr>
                <w:rFonts w:ascii="Times New Roman" w:hAnsi="Times New Roman"/>
                <w:sz w:val="20"/>
              </w:rPr>
              <w:t>b, less 66⅔% of the FOB price</w:t>
            </w:r>
          </w:p>
        </w:tc>
        <w:tc>
          <w:tcPr>
            <w:tcW w:w="736" w:type="pct"/>
            <w:gridSpan w:val="2"/>
            <w:tcBorders>
              <w:left w:val="single" w:sz="2" w:space="0" w:color="auto"/>
            </w:tcBorders>
            <w:shd w:val="clear" w:color="auto" w:fill="auto"/>
          </w:tcPr>
          <w:p w:rsidR="009842B4" w:rsidRPr="0071151B" w:rsidRDefault="00A266F5" w:rsidP="00D56DA9">
            <w:pPr>
              <w:spacing w:after="0" w:line="240" w:lineRule="auto"/>
              <w:ind w:right="70"/>
              <w:jc w:val="both"/>
              <w:rPr>
                <w:rFonts w:ascii="Times New Roman" w:hAnsi="Times New Roman"/>
                <w:sz w:val="20"/>
              </w:rPr>
            </w:pPr>
            <w:r w:rsidRPr="0071151B">
              <w:rPr>
                <w:rFonts w:ascii="Times New Roman" w:hAnsi="Times New Roman"/>
                <w:sz w:val="20"/>
              </w:rPr>
              <w:t>$0.</w:t>
            </w:r>
            <w:r w:rsidR="009842B4" w:rsidRPr="0071151B">
              <w:rPr>
                <w:rFonts w:ascii="Times New Roman" w:hAnsi="Times New Roman"/>
                <w:sz w:val="20"/>
              </w:rPr>
              <w:t>125 per lb, less 66⅔% of the FOB price</w:t>
            </w:r>
          </w:p>
        </w:tc>
      </w:tr>
      <w:tr w:rsidR="009842B4" w:rsidRPr="0071151B" w:rsidTr="00806C15">
        <w:trPr>
          <w:trHeight w:val="359"/>
        </w:trPr>
        <w:tc>
          <w:tcPr>
            <w:tcW w:w="690" w:type="pct"/>
            <w:tcBorders>
              <w:right w:val="single" w:sz="2" w:space="0" w:color="auto"/>
            </w:tcBorders>
          </w:tcPr>
          <w:p w:rsidR="009842B4" w:rsidRPr="0071151B" w:rsidRDefault="009842B4" w:rsidP="00D56DA9">
            <w:pPr>
              <w:spacing w:after="0" w:line="240" w:lineRule="auto"/>
              <w:ind w:left="432"/>
              <w:rPr>
                <w:rFonts w:ascii="Times New Roman" w:hAnsi="Times New Roman"/>
                <w:sz w:val="20"/>
              </w:rPr>
            </w:pPr>
            <w:r w:rsidRPr="0071151B">
              <w:rPr>
                <w:rFonts w:ascii="Times New Roman" w:hAnsi="Times New Roman"/>
                <w:sz w:val="20"/>
              </w:rPr>
              <w:t>07.02.9</w:t>
            </w:r>
          </w:p>
        </w:tc>
        <w:tc>
          <w:tcPr>
            <w:tcW w:w="2811" w:type="pct"/>
            <w:tcBorders>
              <w:left w:val="single" w:sz="2" w:space="0" w:color="auto"/>
              <w:right w:val="single" w:sz="2" w:space="0" w:color="auto"/>
            </w:tcBorders>
            <w:shd w:val="clear" w:color="auto" w:fill="auto"/>
          </w:tcPr>
          <w:p w:rsidR="009842B4" w:rsidRPr="0071151B" w:rsidRDefault="009842B4" w:rsidP="00D56DA9">
            <w:pPr>
              <w:tabs>
                <w:tab w:val="right" w:leader="dot" w:pos="4953"/>
              </w:tabs>
              <w:spacing w:after="0" w:line="240" w:lineRule="auto"/>
              <w:ind w:left="288" w:hanging="144"/>
              <w:rPr>
                <w:rFonts w:ascii="Times New Roman" w:hAnsi="Times New Roman"/>
                <w:sz w:val="20"/>
              </w:rPr>
            </w:pPr>
            <w:r w:rsidRPr="0071151B">
              <w:rPr>
                <w:rFonts w:ascii="Times New Roman" w:hAnsi="Times New Roman"/>
                <w:sz w:val="20"/>
              </w:rPr>
              <w:t>- Other</w:t>
            </w:r>
            <w:r w:rsidR="00E05EA8" w:rsidRPr="0071151B">
              <w:rPr>
                <w:rFonts w:ascii="Times New Roman" w:hAnsi="Times New Roman"/>
                <w:sz w:val="20"/>
              </w:rPr>
              <w:tab/>
            </w:r>
          </w:p>
        </w:tc>
        <w:tc>
          <w:tcPr>
            <w:tcW w:w="763" w:type="pct"/>
            <w:tcBorders>
              <w:left w:val="single" w:sz="2" w:space="0" w:color="auto"/>
              <w:right w:val="single" w:sz="2" w:space="0" w:color="auto"/>
            </w:tcBorders>
            <w:shd w:val="clear" w:color="auto" w:fill="auto"/>
          </w:tcPr>
          <w:p w:rsidR="009842B4" w:rsidRPr="0071151B" w:rsidRDefault="009842B4" w:rsidP="00D56DA9">
            <w:pPr>
              <w:spacing w:after="0" w:line="240" w:lineRule="auto"/>
              <w:ind w:right="70"/>
              <w:jc w:val="both"/>
              <w:rPr>
                <w:rFonts w:ascii="Times New Roman" w:hAnsi="Times New Roman"/>
                <w:sz w:val="20"/>
              </w:rPr>
            </w:pPr>
            <w:r w:rsidRPr="0071151B">
              <w:rPr>
                <w:rFonts w:ascii="Times New Roman" w:hAnsi="Times New Roman"/>
                <w:sz w:val="20"/>
              </w:rPr>
              <w:t>$0.002 per lb</w:t>
            </w:r>
          </w:p>
        </w:tc>
        <w:tc>
          <w:tcPr>
            <w:tcW w:w="736" w:type="pct"/>
            <w:gridSpan w:val="2"/>
            <w:tcBorders>
              <w:left w:val="single" w:sz="2" w:space="0" w:color="auto"/>
            </w:tcBorders>
            <w:shd w:val="clear" w:color="auto" w:fill="auto"/>
          </w:tcPr>
          <w:p w:rsidR="009842B4" w:rsidRPr="0071151B" w:rsidRDefault="009842B4" w:rsidP="0071151B">
            <w:pPr>
              <w:spacing w:after="0" w:line="240" w:lineRule="auto"/>
              <w:ind w:right="70"/>
              <w:jc w:val="both"/>
              <w:rPr>
                <w:rFonts w:ascii="Times New Roman" w:hAnsi="Times New Roman"/>
                <w:sz w:val="20"/>
              </w:rPr>
            </w:pPr>
            <w:r w:rsidRPr="0071151B">
              <w:rPr>
                <w:rFonts w:ascii="Times New Roman" w:hAnsi="Times New Roman"/>
                <w:sz w:val="20"/>
              </w:rPr>
              <w:t xml:space="preserve">$0.001 per </w:t>
            </w:r>
            <w:r w:rsidR="0071151B">
              <w:rPr>
                <w:rFonts w:ascii="Times New Roman" w:hAnsi="Times New Roman"/>
                <w:sz w:val="20"/>
              </w:rPr>
              <w:t>l</w:t>
            </w:r>
            <w:r w:rsidRPr="0071151B">
              <w:rPr>
                <w:rFonts w:ascii="Times New Roman" w:hAnsi="Times New Roman"/>
                <w:sz w:val="20"/>
              </w:rPr>
              <w:t xml:space="preserve">b </w:t>
            </w:r>
            <w:r w:rsidR="00806C15" w:rsidRPr="0071151B">
              <w:rPr>
                <w:rFonts w:ascii="Times New Roman" w:hAnsi="Times New Roman"/>
                <w:sz w:val="20"/>
              </w:rPr>
              <w:t>”</w:t>
            </w:r>
            <w:r w:rsidRPr="0071151B">
              <w:rPr>
                <w:rFonts w:ascii="Times New Roman" w:hAnsi="Times New Roman"/>
                <w:sz w:val="20"/>
              </w:rPr>
              <w:t>.</w:t>
            </w:r>
          </w:p>
        </w:tc>
      </w:tr>
      <w:tr w:rsidR="00642C28" w:rsidRPr="0071151B" w:rsidTr="00AC4321">
        <w:trPr>
          <w:trHeight w:val="269"/>
        </w:trPr>
        <w:tc>
          <w:tcPr>
            <w:tcW w:w="5000" w:type="pct"/>
            <w:gridSpan w:val="5"/>
          </w:tcPr>
          <w:p w:rsidR="00642C28" w:rsidRPr="0071151B" w:rsidRDefault="00642C28" w:rsidP="00D56DA9">
            <w:pPr>
              <w:tabs>
                <w:tab w:val="left" w:pos="360"/>
              </w:tabs>
              <w:spacing w:before="120" w:after="60" w:line="240" w:lineRule="auto"/>
              <w:rPr>
                <w:rFonts w:ascii="Times New Roman" w:hAnsi="Times New Roman"/>
                <w:sz w:val="20"/>
              </w:rPr>
            </w:pPr>
            <w:r w:rsidRPr="0071151B">
              <w:rPr>
                <w:rFonts w:ascii="Times New Roman" w:hAnsi="Times New Roman"/>
                <w:sz w:val="20"/>
              </w:rPr>
              <w:t>17.</w:t>
            </w:r>
            <w:r w:rsidR="0071151B">
              <w:rPr>
                <w:rFonts w:ascii="Times New Roman" w:hAnsi="Times New Roman"/>
                <w:sz w:val="20"/>
              </w:rPr>
              <w:t xml:space="preserve"> </w:t>
            </w:r>
            <w:r w:rsidRPr="0071151B">
              <w:rPr>
                <w:rFonts w:ascii="Times New Roman" w:hAnsi="Times New Roman"/>
                <w:sz w:val="20"/>
              </w:rPr>
              <w:t>Omit item 07.03, insert the following item:—</w:t>
            </w:r>
          </w:p>
        </w:tc>
      </w:tr>
      <w:tr w:rsidR="00642C28" w:rsidRPr="0071151B" w:rsidTr="00806C15">
        <w:trPr>
          <w:trHeight w:val="20"/>
        </w:trPr>
        <w:tc>
          <w:tcPr>
            <w:tcW w:w="690"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07.03</w:t>
            </w:r>
          </w:p>
        </w:tc>
        <w:tc>
          <w:tcPr>
            <w:tcW w:w="2811" w:type="pct"/>
            <w:tcBorders>
              <w:left w:val="single" w:sz="2" w:space="0" w:color="auto"/>
              <w:right w:val="single" w:sz="2" w:space="0" w:color="auto"/>
            </w:tcBorders>
            <w:shd w:val="clear" w:color="auto" w:fill="auto"/>
          </w:tcPr>
          <w:p w:rsidR="009842B4" w:rsidRPr="0071151B" w:rsidRDefault="0010787E" w:rsidP="00D56DA9">
            <w:pPr>
              <w:spacing w:after="0" w:line="240" w:lineRule="auto"/>
              <w:ind w:left="222" w:hanging="90"/>
              <w:rPr>
                <w:rFonts w:ascii="Times New Roman" w:hAnsi="Times New Roman"/>
                <w:sz w:val="20"/>
              </w:rPr>
            </w:pPr>
            <w:r w:rsidRPr="0071151B">
              <w:rPr>
                <w:rFonts w:ascii="Times New Roman" w:hAnsi="Times New Roman"/>
                <w:sz w:val="20"/>
              </w:rPr>
              <w:t xml:space="preserve">* </w:t>
            </w:r>
            <w:r w:rsidR="009842B4" w:rsidRPr="0071151B">
              <w:rPr>
                <w:rFonts w:ascii="Times New Roman" w:hAnsi="Times New Roman"/>
                <w:sz w:val="20"/>
              </w:rPr>
              <w:t>Vegetables provisionally preserved in brine, in su</w:t>
            </w:r>
            <w:r w:rsidR="00C06625" w:rsidRPr="0071151B">
              <w:rPr>
                <w:rFonts w:ascii="Times New Roman" w:hAnsi="Times New Roman"/>
                <w:sz w:val="20"/>
              </w:rPr>
              <w:t>l</w:t>
            </w:r>
            <w:r w:rsidR="009842B4" w:rsidRPr="0071151B">
              <w:rPr>
                <w:rFonts w:ascii="Times New Roman" w:hAnsi="Times New Roman"/>
                <w:sz w:val="20"/>
              </w:rPr>
              <w:t>phur water or in other preservative solutions, but not specially prepared for immediate consumption:</w:t>
            </w:r>
          </w:p>
        </w:tc>
        <w:tc>
          <w:tcPr>
            <w:tcW w:w="763" w:type="pct"/>
            <w:tcBorders>
              <w:left w:val="single" w:sz="2" w:space="0" w:color="auto"/>
              <w:righ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p>
        </w:tc>
        <w:tc>
          <w:tcPr>
            <w:tcW w:w="736" w:type="pct"/>
            <w:gridSpan w:val="2"/>
            <w:tcBorders>
              <w:lef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p>
        </w:tc>
      </w:tr>
      <w:tr w:rsidR="00642C28" w:rsidRPr="0071151B" w:rsidTr="00806C15">
        <w:trPr>
          <w:trHeight w:val="20"/>
        </w:trPr>
        <w:tc>
          <w:tcPr>
            <w:tcW w:w="690" w:type="pct"/>
            <w:tcBorders>
              <w:right w:val="single" w:sz="2" w:space="0" w:color="auto"/>
            </w:tcBorders>
          </w:tcPr>
          <w:p w:rsidR="009842B4" w:rsidRPr="0071151B" w:rsidRDefault="009842B4" w:rsidP="00D56DA9">
            <w:pPr>
              <w:spacing w:after="0" w:line="240" w:lineRule="auto"/>
              <w:ind w:left="432"/>
              <w:rPr>
                <w:rFonts w:ascii="Times New Roman" w:hAnsi="Times New Roman"/>
                <w:sz w:val="20"/>
              </w:rPr>
            </w:pPr>
            <w:r w:rsidRPr="0071151B">
              <w:rPr>
                <w:rFonts w:ascii="Times New Roman" w:hAnsi="Times New Roman"/>
                <w:sz w:val="20"/>
              </w:rPr>
              <w:t>07.03.1</w:t>
            </w:r>
          </w:p>
        </w:tc>
        <w:tc>
          <w:tcPr>
            <w:tcW w:w="2811" w:type="pct"/>
            <w:tcBorders>
              <w:left w:val="single" w:sz="2" w:space="0" w:color="auto"/>
              <w:right w:val="single" w:sz="2" w:space="0" w:color="auto"/>
            </w:tcBorders>
            <w:shd w:val="clear" w:color="auto" w:fill="auto"/>
          </w:tcPr>
          <w:p w:rsidR="009842B4" w:rsidRPr="0071151B" w:rsidRDefault="009842B4" w:rsidP="00D56DA9">
            <w:pPr>
              <w:tabs>
                <w:tab w:val="right" w:leader="dot" w:pos="4953"/>
              </w:tabs>
              <w:spacing w:after="0" w:line="240" w:lineRule="auto"/>
              <w:ind w:left="288" w:hanging="144"/>
              <w:rPr>
                <w:rFonts w:ascii="Times New Roman" w:hAnsi="Times New Roman"/>
                <w:sz w:val="20"/>
              </w:rPr>
            </w:pPr>
            <w:r w:rsidRPr="0071151B">
              <w:rPr>
                <w:rFonts w:ascii="Times New Roman" w:hAnsi="Times New Roman"/>
                <w:sz w:val="20"/>
              </w:rPr>
              <w:t>- Olives and capers in packs exceeding 1 gallon</w:t>
            </w:r>
            <w:r w:rsidR="00E05EA8" w:rsidRPr="0071151B">
              <w:rPr>
                <w:rFonts w:ascii="Times New Roman" w:hAnsi="Times New Roman"/>
                <w:sz w:val="20"/>
              </w:rPr>
              <w:tab/>
            </w:r>
          </w:p>
        </w:tc>
        <w:tc>
          <w:tcPr>
            <w:tcW w:w="763" w:type="pct"/>
            <w:tcBorders>
              <w:left w:val="single" w:sz="2" w:space="0" w:color="auto"/>
              <w:righ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$0.15 per gal</w:t>
            </w:r>
          </w:p>
        </w:tc>
        <w:tc>
          <w:tcPr>
            <w:tcW w:w="736" w:type="pct"/>
            <w:gridSpan w:val="2"/>
            <w:tcBorders>
              <w:lef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$0.112 per gal</w:t>
            </w:r>
          </w:p>
        </w:tc>
      </w:tr>
      <w:tr w:rsidR="00642C28" w:rsidRPr="0071151B" w:rsidTr="00806C15">
        <w:trPr>
          <w:trHeight w:val="20"/>
        </w:trPr>
        <w:tc>
          <w:tcPr>
            <w:tcW w:w="690" w:type="pct"/>
            <w:tcBorders>
              <w:right w:val="single" w:sz="2" w:space="0" w:color="auto"/>
            </w:tcBorders>
          </w:tcPr>
          <w:p w:rsidR="009842B4" w:rsidRPr="0071151B" w:rsidRDefault="009842B4" w:rsidP="00D56DA9">
            <w:pPr>
              <w:spacing w:after="0" w:line="240" w:lineRule="auto"/>
              <w:ind w:left="432"/>
              <w:rPr>
                <w:rFonts w:ascii="Times New Roman" w:hAnsi="Times New Roman"/>
                <w:sz w:val="20"/>
              </w:rPr>
            </w:pPr>
            <w:r w:rsidRPr="0071151B">
              <w:rPr>
                <w:rFonts w:ascii="Times New Roman" w:hAnsi="Times New Roman"/>
                <w:sz w:val="20"/>
              </w:rPr>
              <w:t>07.03.2</w:t>
            </w:r>
          </w:p>
        </w:tc>
        <w:tc>
          <w:tcPr>
            <w:tcW w:w="2811" w:type="pct"/>
            <w:tcBorders>
              <w:left w:val="single" w:sz="2" w:space="0" w:color="auto"/>
              <w:right w:val="single" w:sz="2" w:space="0" w:color="auto"/>
            </w:tcBorders>
            <w:shd w:val="clear" w:color="auto" w:fill="auto"/>
          </w:tcPr>
          <w:p w:rsidR="009842B4" w:rsidRPr="0071151B" w:rsidRDefault="009842B4" w:rsidP="00D56DA9">
            <w:pPr>
              <w:tabs>
                <w:tab w:val="right" w:leader="dot" w:pos="4953"/>
              </w:tabs>
              <w:spacing w:after="0" w:line="240" w:lineRule="auto"/>
              <w:ind w:left="288" w:hanging="144"/>
              <w:rPr>
                <w:rFonts w:ascii="Times New Roman" w:hAnsi="Times New Roman"/>
                <w:sz w:val="20"/>
              </w:rPr>
            </w:pPr>
            <w:r w:rsidRPr="0071151B">
              <w:rPr>
                <w:rFonts w:ascii="Times New Roman" w:hAnsi="Times New Roman"/>
                <w:sz w:val="20"/>
              </w:rPr>
              <w:t>- Gherkins</w:t>
            </w:r>
            <w:r w:rsidR="00E05EA8" w:rsidRPr="0071151B">
              <w:rPr>
                <w:rFonts w:ascii="Times New Roman" w:hAnsi="Times New Roman"/>
                <w:sz w:val="20"/>
              </w:rPr>
              <w:tab/>
            </w:r>
          </w:p>
        </w:tc>
        <w:tc>
          <w:tcPr>
            <w:tcW w:w="763" w:type="pct"/>
            <w:tcBorders>
              <w:left w:val="single" w:sz="2" w:space="0" w:color="auto"/>
              <w:right w:val="single" w:sz="2" w:space="0" w:color="auto"/>
            </w:tcBorders>
            <w:shd w:val="clear" w:color="auto" w:fill="auto"/>
          </w:tcPr>
          <w:p w:rsidR="009842B4" w:rsidRPr="0071151B" w:rsidRDefault="00A266F5" w:rsidP="00D56DA9">
            <w:pPr>
              <w:spacing w:after="0" w:line="240" w:lineRule="auto"/>
              <w:jc w:val="both"/>
              <w:rPr>
                <w:rFonts w:ascii="Times New Roman" w:hAnsi="Times New Roman"/>
                <w:sz w:val="20"/>
              </w:rPr>
            </w:pPr>
            <w:r w:rsidRPr="0071151B">
              <w:rPr>
                <w:rFonts w:ascii="Times New Roman" w:hAnsi="Times New Roman"/>
                <w:sz w:val="20"/>
              </w:rPr>
              <w:t>$0.</w:t>
            </w:r>
            <w:r w:rsidR="009842B4" w:rsidRPr="0071151B">
              <w:rPr>
                <w:rFonts w:ascii="Times New Roman" w:hAnsi="Times New Roman"/>
                <w:sz w:val="20"/>
              </w:rPr>
              <w:t>325 per gal</w:t>
            </w:r>
          </w:p>
        </w:tc>
        <w:tc>
          <w:tcPr>
            <w:tcW w:w="736" w:type="pct"/>
            <w:gridSpan w:val="2"/>
            <w:tcBorders>
              <w:left w:val="single" w:sz="2" w:space="0" w:color="auto"/>
            </w:tcBorders>
            <w:shd w:val="clear" w:color="auto" w:fill="auto"/>
          </w:tcPr>
          <w:p w:rsidR="009842B4" w:rsidRPr="0071151B" w:rsidRDefault="00A266F5" w:rsidP="00D56DA9">
            <w:pPr>
              <w:spacing w:after="0" w:line="240" w:lineRule="auto"/>
              <w:jc w:val="both"/>
              <w:rPr>
                <w:rFonts w:ascii="Times New Roman" w:hAnsi="Times New Roman"/>
                <w:sz w:val="20"/>
              </w:rPr>
            </w:pPr>
            <w:r w:rsidRPr="0071151B">
              <w:rPr>
                <w:rFonts w:ascii="Times New Roman" w:hAnsi="Times New Roman"/>
                <w:sz w:val="20"/>
              </w:rPr>
              <w:t>$0.</w:t>
            </w:r>
            <w:r w:rsidR="009842B4" w:rsidRPr="0071151B">
              <w:rPr>
                <w:rFonts w:ascii="Times New Roman" w:hAnsi="Times New Roman"/>
                <w:sz w:val="20"/>
              </w:rPr>
              <w:t>225 per gal</w:t>
            </w:r>
          </w:p>
        </w:tc>
      </w:tr>
      <w:tr w:rsidR="00642C28" w:rsidRPr="0071151B" w:rsidTr="00806C15">
        <w:trPr>
          <w:trHeight w:val="20"/>
        </w:trPr>
        <w:tc>
          <w:tcPr>
            <w:tcW w:w="690" w:type="pct"/>
            <w:tcBorders>
              <w:right w:val="single" w:sz="2" w:space="0" w:color="auto"/>
            </w:tcBorders>
          </w:tcPr>
          <w:p w:rsidR="009842B4" w:rsidRPr="0071151B" w:rsidRDefault="009842B4" w:rsidP="00D56DA9">
            <w:pPr>
              <w:spacing w:after="0" w:line="240" w:lineRule="auto"/>
              <w:ind w:left="432"/>
              <w:rPr>
                <w:rFonts w:ascii="Times New Roman" w:hAnsi="Times New Roman"/>
                <w:sz w:val="20"/>
              </w:rPr>
            </w:pPr>
            <w:r w:rsidRPr="0071151B">
              <w:rPr>
                <w:rFonts w:ascii="Times New Roman" w:hAnsi="Times New Roman"/>
                <w:sz w:val="20"/>
              </w:rPr>
              <w:t>07.03.9</w:t>
            </w:r>
          </w:p>
        </w:tc>
        <w:tc>
          <w:tcPr>
            <w:tcW w:w="2811" w:type="pct"/>
            <w:tcBorders>
              <w:left w:val="single" w:sz="2" w:space="0" w:color="auto"/>
              <w:right w:val="single" w:sz="2" w:space="0" w:color="auto"/>
            </w:tcBorders>
            <w:shd w:val="clear" w:color="auto" w:fill="auto"/>
          </w:tcPr>
          <w:p w:rsidR="009842B4" w:rsidRPr="0071151B" w:rsidRDefault="009842B4" w:rsidP="00D56DA9">
            <w:pPr>
              <w:tabs>
                <w:tab w:val="right" w:leader="dot" w:pos="4953"/>
              </w:tabs>
              <w:spacing w:after="0" w:line="240" w:lineRule="auto"/>
              <w:ind w:left="288" w:hanging="144"/>
              <w:rPr>
                <w:rFonts w:ascii="Times New Roman" w:hAnsi="Times New Roman"/>
                <w:sz w:val="20"/>
              </w:rPr>
            </w:pPr>
            <w:r w:rsidRPr="0071151B">
              <w:rPr>
                <w:rFonts w:ascii="Times New Roman" w:hAnsi="Times New Roman"/>
                <w:sz w:val="20"/>
              </w:rPr>
              <w:t>- Other</w:t>
            </w:r>
            <w:r w:rsidR="00E05EA8" w:rsidRPr="0071151B">
              <w:rPr>
                <w:rFonts w:ascii="Times New Roman" w:hAnsi="Times New Roman"/>
                <w:sz w:val="20"/>
              </w:rPr>
              <w:tab/>
            </w:r>
          </w:p>
        </w:tc>
        <w:tc>
          <w:tcPr>
            <w:tcW w:w="763" w:type="pct"/>
            <w:tcBorders>
              <w:left w:val="single" w:sz="2" w:space="0" w:color="auto"/>
              <w:right w:val="single" w:sz="2" w:space="0" w:color="auto"/>
            </w:tcBorders>
            <w:shd w:val="clear" w:color="auto" w:fill="auto"/>
          </w:tcPr>
          <w:p w:rsidR="009842B4" w:rsidRPr="0071151B" w:rsidRDefault="00A266F5" w:rsidP="00D56DA9">
            <w:pPr>
              <w:spacing w:after="0" w:line="240" w:lineRule="auto"/>
              <w:jc w:val="both"/>
              <w:rPr>
                <w:rFonts w:ascii="Times New Roman" w:hAnsi="Times New Roman"/>
                <w:sz w:val="20"/>
              </w:rPr>
            </w:pPr>
            <w:r w:rsidRPr="0071151B">
              <w:rPr>
                <w:rFonts w:ascii="Times New Roman" w:hAnsi="Times New Roman"/>
                <w:sz w:val="20"/>
              </w:rPr>
              <w:t>$0.</w:t>
            </w:r>
            <w:r w:rsidR="009842B4" w:rsidRPr="0071151B">
              <w:rPr>
                <w:rFonts w:ascii="Times New Roman" w:hAnsi="Times New Roman"/>
                <w:sz w:val="20"/>
              </w:rPr>
              <w:t>425 per gal</w:t>
            </w:r>
          </w:p>
        </w:tc>
        <w:tc>
          <w:tcPr>
            <w:tcW w:w="736" w:type="pct"/>
            <w:gridSpan w:val="2"/>
            <w:tcBorders>
              <w:left w:val="single" w:sz="2" w:space="0" w:color="auto"/>
            </w:tcBorders>
            <w:shd w:val="clear" w:color="auto" w:fill="auto"/>
          </w:tcPr>
          <w:p w:rsidR="009842B4" w:rsidRPr="0071151B" w:rsidRDefault="00A266F5" w:rsidP="00D56DA9">
            <w:pPr>
              <w:spacing w:after="0" w:line="240" w:lineRule="auto"/>
              <w:jc w:val="both"/>
              <w:rPr>
                <w:rFonts w:ascii="Times New Roman" w:hAnsi="Times New Roman"/>
                <w:sz w:val="20"/>
              </w:rPr>
            </w:pPr>
            <w:r w:rsidRPr="0071151B">
              <w:rPr>
                <w:rFonts w:ascii="Times New Roman" w:hAnsi="Times New Roman"/>
                <w:sz w:val="20"/>
              </w:rPr>
              <w:t>$0.</w:t>
            </w:r>
            <w:r w:rsidR="009842B4" w:rsidRPr="0071151B">
              <w:rPr>
                <w:rFonts w:ascii="Times New Roman" w:hAnsi="Times New Roman"/>
                <w:sz w:val="20"/>
              </w:rPr>
              <w:t>225 per gal</w:t>
            </w:r>
            <w:r w:rsidR="009D33AF" w:rsidRPr="0071151B">
              <w:rPr>
                <w:rFonts w:ascii="Times New Roman" w:hAnsi="Times New Roman"/>
                <w:sz w:val="20"/>
              </w:rPr>
              <w:t>”</w:t>
            </w:r>
            <w:r w:rsidR="009842B4" w:rsidRPr="0071151B">
              <w:rPr>
                <w:rFonts w:ascii="Times New Roman" w:hAnsi="Times New Roman"/>
                <w:sz w:val="20"/>
              </w:rPr>
              <w:t>.</w:t>
            </w:r>
          </w:p>
        </w:tc>
      </w:tr>
    </w:tbl>
    <w:p w:rsidR="00D7554C" w:rsidRPr="00D56DA9" w:rsidRDefault="00D7554C" w:rsidP="00D56DA9">
      <w:pPr>
        <w:spacing w:line="240" w:lineRule="auto"/>
        <w:rPr>
          <w:rFonts w:ascii="Times New Roman" w:hAnsi="Times New Roman"/>
        </w:rPr>
      </w:pPr>
      <w:r w:rsidRPr="00D56DA9">
        <w:rPr>
          <w:rFonts w:ascii="Times New Roman" w:hAnsi="Times New Roman"/>
        </w:rPr>
        <w:br w:type="page"/>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48"/>
        <w:gridCol w:w="9"/>
        <w:gridCol w:w="4892"/>
        <w:gridCol w:w="1441"/>
        <w:gridCol w:w="1419"/>
      </w:tblGrid>
      <w:tr w:rsidR="00F60ADA" w:rsidRPr="0071151B" w:rsidTr="00F60ADA">
        <w:trPr>
          <w:trHeight w:val="20"/>
        </w:trPr>
        <w:tc>
          <w:tcPr>
            <w:tcW w:w="5000" w:type="pct"/>
            <w:gridSpan w:val="5"/>
          </w:tcPr>
          <w:p w:rsidR="00F60ADA" w:rsidRPr="0071151B" w:rsidRDefault="00F60ADA" w:rsidP="00D56DA9">
            <w:pPr>
              <w:tabs>
                <w:tab w:val="left" w:pos="360"/>
              </w:tabs>
              <w:spacing w:after="60" w:line="240" w:lineRule="auto"/>
              <w:jc w:val="both"/>
              <w:rPr>
                <w:rFonts w:ascii="Times New Roman" w:hAnsi="Times New Roman"/>
                <w:sz w:val="20"/>
              </w:rPr>
            </w:pPr>
            <w:r w:rsidRPr="0071151B">
              <w:rPr>
                <w:rFonts w:ascii="Times New Roman" w:hAnsi="Times New Roman"/>
                <w:sz w:val="20"/>
              </w:rPr>
              <w:t>18.</w:t>
            </w:r>
            <w:r w:rsidR="0071151B">
              <w:rPr>
                <w:rFonts w:ascii="Times New Roman" w:hAnsi="Times New Roman"/>
                <w:sz w:val="20"/>
              </w:rPr>
              <w:t xml:space="preserve"> </w:t>
            </w:r>
            <w:r w:rsidRPr="0071151B">
              <w:rPr>
                <w:rFonts w:ascii="Times New Roman" w:hAnsi="Times New Roman"/>
                <w:sz w:val="20"/>
              </w:rPr>
              <w:t>Omit sub-item 07.04.9, insert the following sub-item:—</w:t>
            </w:r>
          </w:p>
        </w:tc>
      </w:tr>
      <w:tr w:rsidR="00F60ADA" w:rsidRPr="0071151B" w:rsidTr="00806C15">
        <w:trPr>
          <w:trHeight w:val="20"/>
        </w:trPr>
        <w:tc>
          <w:tcPr>
            <w:tcW w:w="740" w:type="pct"/>
            <w:tcBorders>
              <w:right w:val="single" w:sz="2" w:space="0" w:color="auto"/>
            </w:tcBorders>
          </w:tcPr>
          <w:p w:rsidR="00F60ADA"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F60ADA" w:rsidRPr="0071151B">
              <w:rPr>
                <w:rFonts w:ascii="Times New Roman" w:hAnsi="Times New Roman"/>
                <w:sz w:val="20"/>
              </w:rPr>
              <w:t>07.04.9</w:t>
            </w:r>
          </w:p>
        </w:tc>
        <w:tc>
          <w:tcPr>
            <w:tcW w:w="2690" w:type="pct"/>
            <w:gridSpan w:val="2"/>
            <w:tcBorders>
              <w:left w:val="single" w:sz="2" w:space="0" w:color="auto"/>
              <w:right w:val="single" w:sz="2" w:space="0" w:color="auto"/>
            </w:tcBorders>
            <w:shd w:val="clear" w:color="auto" w:fill="auto"/>
          </w:tcPr>
          <w:p w:rsidR="00F60ADA" w:rsidRPr="0071151B" w:rsidRDefault="00A73439" w:rsidP="00D56DA9">
            <w:pPr>
              <w:tabs>
                <w:tab w:val="right" w:leader="dot" w:pos="4681"/>
              </w:tabs>
              <w:spacing w:after="0" w:line="240" w:lineRule="auto"/>
              <w:ind w:left="288" w:hanging="144"/>
              <w:rPr>
                <w:rFonts w:ascii="Times New Roman" w:hAnsi="Times New Roman"/>
                <w:sz w:val="20"/>
              </w:rPr>
            </w:pPr>
            <w:r w:rsidRPr="0071151B">
              <w:rPr>
                <w:rFonts w:ascii="Times New Roman" w:hAnsi="Times New Roman"/>
                <w:sz w:val="20"/>
              </w:rPr>
              <w:t xml:space="preserve">- </w:t>
            </w:r>
            <w:r w:rsidR="00F60ADA" w:rsidRPr="0071151B">
              <w:rPr>
                <w:rFonts w:ascii="Times New Roman" w:hAnsi="Times New Roman"/>
                <w:sz w:val="20"/>
              </w:rPr>
              <w:t>Other</w:t>
            </w:r>
            <w:r w:rsidRPr="0071151B">
              <w:rPr>
                <w:rFonts w:ascii="Times New Roman" w:hAnsi="Times New Roman"/>
                <w:sz w:val="20"/>
              </w:rPr>
              <w:tab/>
            </w:r>
          </w:p>
        </w:tc>
        <w:tc>
          <w:tcPr>
            <w:tcW w:w="791" w:type="pct"/>
            <w:tcBorders>
              <w:left w:val="single" w:sz="2" w:space="0" w:color="auto"/>
              <w:right w:val="single" w:sz="2" w:space="0" w:color="auto"/>
            </w:tcBorders>
            <w:shd w:val="clear" w:color="auto" w:fill="auto"/>
          </w:tcPr>
          <w:p w:rsidR="00F60ADA" w:rsidRPr="0071151B" w:rsidRDefault="00F60ADA" w:rsidP="00D56DA9">
            <w:pPr>
              <w:spacing w:after="0" w:line="240" w:lineRule="auto"/>
              <w:jc w:val="both"/>
              <w:rPr>
                <w:rFonts w:ascii="Times New Roman" w:hAnsi="Times New Roman"/>
                <w:sz w:val="20"/>
              </w:rPr>
            </w:pPr>
            <w:r w:rsidRPr="0071151B">
              <w:rPr>
                <w:rFonts w:ascii="Times New Roman" w:hAnsi="Times New Roman"/>
                <w:sz w:val="20"/>
              </w:rPr>
              <w:t>$0.2</w:t>
            </w:r>
            <w:r w:rsidR="008F17EC" w:rsidRPr="0071151B">
              <w:rPr>
                <w:rFonts w:ascii="Times New Roman" w:hAnsi="Times New Roman"/>
                <w:sz w:val="20"/>
              </w:rPr>
              <w:t>5</w:t>
            </w:r>
            <w:r w:rsidRPr="0071151B">
              <w:rPr>
                <w:rFonts w:ascii="Times New Roman" w:hAnsi="Times New Roman"/>
                <w:sz w:val="20"/>
              </w:rPr>
              <w:t xml:space="preserve"> per lb</w:t>
            </w:r>
          </w:p>
        </w:tc>
        <w:tc>
          <w:tcPr>
            <w:tcW w:w="779" w:type="pct"/>
            <w:tcBorders>
              <w:left w:val="single" w:sz="2" w:space="0" w:color="auto"/>
            </w:tcBorders>
            <w:shd w:val="clear" w:color="auto" w:fill="auto"/>
          </w:tcPr>
          <w:p w:rsidR="00F60ADA" w:rsidRPr="0071151B" w:rsidRDefault="00F60ADA" w:rsidP="00D56DA9">
            <w:pPr>
              <w:spacing w:after="0" w:line="240" w:lineRule="auto"/>
              <w:jc w:val="both"/>
              <w:rPr>
                <w:rFonts w:ascii="Times New Roman" w:hAnsi="Times New Roman"/>
                <w:sz w:val="20"/>
              </w:rPr>
            </w:pPr>
            <w:r w:rsidRPr="0071151B">
              <w:rPr>
                <w:rFonts w:ascii="Times New Roman" w:hAnsi="Times New Roman"/>
                <w:sz w:val="20"/>
              </w:rPr>
              <w:t>$0.1</w:t>
            </w:r>
            <w:r w:rsidR="008F17EC" w:rsidRPr="0071151B">
              <w:rPr>
                <w:rFonts w:ascii="Times New Roman" w:hAnsi="Times New Roman"/>
                <w:sz w:val="20"/>
              </w:rPr>
              <w:t>5</w:t>
            </w:r>
            <w:r w:rsidRPr="0071151B">
              <w:rPr>
                <w:rFonts w:ascii="Times New Roman" w:hAnsi="Times New Roman"/>
                <w:sz w:val="20"/>
              </w:rPr>
              <w:t xml:space="preserve"> per lb</w:t>
            </w:r>
            <w:r w:rsidR="009D33AF" w:rsidRPr="0071151B">
              <w:rPr>
                <w:rFonts w:ascii="Times New Roman" w:hAnsi="Times New Roman"/>
                <w:sz w:val="20"/>
              </w:rPr>
              <w:t>”</w:t>
            </w:r>
            <w:r w:rsidRPr="0071151B">
              <w:rPr>
                <w:rFonts w:ascii="Times New Roman" w:hAnsi="Times New Roman"/>
                <w:sz w:val="20"/>
              </w:rPr>
              <w:t>.</w:t>
            </w:r>
          </w:p>
        </w:tc>
      </w:tr>
      <w:tr w:rsidR="00AC4321" w:rsidRPr="0071151B" w:rsidTr="00AC4321">
        <w:trPr>
          <w:trHeight w:val="20"/>
        </w:trPr>
        <w:tc>
          <w:tcPr>
            <w:tcW w:w="5000" w:type="pct"/>
            <w:gridSpan w:val="5"/>
          </w:tcPr>
          <w:p w:rsidR="00AC4321" w:rsidRPr="0071151B" w:rsidRDefault="00AC4321" w:rsidP="00D56DA9">
            <w:pPr>
              <w:tabs>
                <w:tab w:val="left" w:pos="360"/>
              </w:tabs>
              <w:spacing w:before="120" w:after="60" w:line="240" w:lineRule="auto"/>
              <w:jc w:val="both"/>
              <w:rPr>
                <w:rFonts w:ascii="Times New Roman" w:hAnsi="Times New Roman"/>
                <w:sz w:val="20"/>
              </w:rPr>
            </w:pPr>
            <w:r w:rsidRPr="0071151B">
              <w:rPr>
                <w:rFonts w:ascii="Times New Roman" w:hAnsi="Times New Roman"/>
                <w:sz w:val="20"/>
              </w:rPr>
              <w:t>19.</w:t>
            </w:r>
            <w:r w:rsidR="0071151B">
              <w:rPr>
                <w:rFonts w:ascii="Times New Roman" w:hAnsi="Times New Roman"/>
                <w:sz w:val="20"/>
              </w:rPr>
              <w:t xml:space="preserve"> </w:t>
            </w:r>
            <w:r w:rsidRPr="0071151B">
              <w:rPr>
                <w:rFonts w:ascii="Times New Roman" w:hAnsi="Times New Roman"/>
                <w:sz w:val="20"/>
              </w:rPr>
              <w:t>Omit item 07.05, insert the following item:—</w:t>
            </w:r>
          </w:p>
        </w:tc>
      </w:tr>
      <w:tr w:rsidR="00AC4321" w:rsidRPr="0071151B" w:rsidTr="00806C15">
        <w:trPr>
          <w:trHeight w:val="20"/>
        </w:trPr>
        <w:tc>
          <w:tcPr>
            <w:tcW w:w="740"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07.05</w:t>
            </w:r>
          </w:p>
        </w:tc>
        <w:tc>
          <w:tcPr>
            <w:tcW w:w="2690" w:type="pct"/>
            <w:gridSpan w:val="2"/>
            <w:tcBorders>
              <w:left w:val="single" w:sz="2" w:space="0" w:color="auto"/>
              <w:right w:val="single" w:sz="2" w:space="0" w:color="auto"/>
            </w:tcBorders>
            <w:shd w:val="clear" w:color="auto" w:fill="auto"/>
          </w:tcPr>
          <w:p w:rsidR="009842B4" w:rsidRPr="0071151B" w:rsidRDefault="009842B4" w:rsidP="00D56DA9">
            <w:pPr>
              <w:spacing w:after="0" w:line="240" w:lineRule="auto"/>
              <w:ind w:left="199" w:hanging="90"/>
              <w:rPr>
                <w:rFonts w:ascii="Times New Roman" w:hAnsi="Times New Roman"/>
                <w:sz w:val="20"/>
              </w:rPr>
            </w:pPr>
            <w:r w:rsidRPr="0071151B">
              <w:rPr>
                <w:rFonts w:ascii="Times New Roman" w:hAnsi="Times New Roman"/>
                <w:sz w:val="20"/>
              </w:rPr>
              <w:t>* Dried leguminous vegetables, shelled, whether or not skinned or split:</w:t>
            </w:r>
          </w:p>
        </w:tc>
        <w:tc>
          <w:tcPr>
            <w:tcW w:w="791" w:type="pct"/>
            <w:tcBorders>
              <w:left w:val="single" w:sz="2" w:space="0" w:color="auto"/>
              <w:righ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p>
        </w:tc>
        <w:tc>
          <w:tcPr>
            <w:tcW w:w="779" w:type="pct"/>
            <w:tcBorders>
              <w:lef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p>
        </w:tc>
      </w:tr>
      <w:tr w:rsidR="00AC4321" w:rsidRPr="0071151B" w:rsidTr="00806C15">
        <w:trPr>
          <w:trHeight w:val="20"/>
        </w:trPr>
        <w:tc>
          <w:tcPr>
            <w:tcW w:w="740"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07.05.1</w:t>
            </w:r>
          </w:p>
        </w:tc>
        <w:tc>
          <w:tcPr>
            <w:tcW w:w="2690" w:type="pct"/>
            <w:gridSpan w:val="2"/>
            <w:tcBorders>
              <w:left w:val="single" w:sz="2" w:space="0" w:color="auto"/>
              <w:right w:val="single" w:sz="2" w:space="0" w:color="auto"/>
            </w:tcBorders>
            <w:shd w:val="clear" w:color="auto" w:fill="auto"/>
          </w:tcPr>
          <w:p w:rsidR="009842B4" w:rsidRPr="0071151B" w:rsidRDefault="009842B4" w:rsidP="00D56DA9">
            <w:pPr>
              <w:spacing w:before="120" w:after="0" w:line="240" w:lineRule="auto"/>
              <w:ind w:left="288" w:hanging="144"/>
              <w:rPr>
                <w:rFonts w:ascii="Times New Roman" w:hAnsi="Times New Roman"/>
                <w:sz w:val="20"/>
              </w:rPr>
            </w:pPr>
            <w:r w:rsidRPr="0071151B">
              <w:rPr>
                <w:rFonts w:ascii="Times New Roman" w:hAnsi="Times New Roman"/>
                <w:sz w:val="20"/>
              </w:rPr>
              <w:t>- Beans of the species Phaseolus vulgaris:</w:t>
            </w:r>
          </w:p>
        </w:tc>
        <w:tc>
          <w:tcPr>
            <w:tcW w:w="791"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p>
        </w:tc>
        <w:tc>
          <w:tcPr>
            <w:tcW w:w="779" w:type="pct"/>
            <w:tcBorders>
              <w:lef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p>
        </w:tc>
      </w:tr>
      <w:tr w:rsidR="00AC4321" w:rsidRPr="0071151B" w:rsidTr="00806C15">
        <w:trPr>
          <w:trHeight w:val="20"/>
        </w:trPr>
        <w:tc>
          <w:tcPr>
            <w:tcW w:w="740"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07.05.11</w:t>
            </w:r>
          </w:p>
        </w:tc>
        <w:tc>
          <w:tcPr>
            <w:tcW w:w="2690" w:type="pct"/>
            <w:gridSpan w:val="2"/>
            <w:tcBorders>
              <w:left w:val="single" w:sz="2" w:space="0" w:color="auto"/>
              <w:right w:val="single" w:sz="2" w:space="0" w:color="auto"/>
            </w:tcBorders>
            <w:shd w:val="clear" w:color="auto" w:fill="auto"/>
          </w:tcPr>
          <w:p w:rsidR="009842B4" w:rsidRPr="0071151B" w:rsidRDefault="002A495A" w:rsidP="00D56DA9">
            <w:pPr>
              <w:tabs>
                <w:tab w:val="right" w:leader="dot" w:pos="4681"/>
              </w:tabs>
              <w:spacing w:before="120" w:after="0" w:line="240" w:lineRule="auto"/>
              <w:ind w:left="288" w:hanging="144"/>
              <w:rPr>
                <w:rFonts w:ascii="Times New Roman" w:hAnsi="Times New Roman"/>
                <w:sz w:val="20"/>
              </w:rPr>
            </w:pPr>
            <w:r w:rsidRPr="0071151B">
              <w:rPr>
                <w:rFonts w:ascii="Times New Roman" w:hAnsi="Times New Roman"/>
                <w:sz w:val="20"/>
              </w:rPr>
              <w:t xml:space="preserve">- - </w:t>
            </w:r>
            <w:r w:rsidR="009842B4" w:rsidRPr="0071151B">
              <w:rPr>
                <w:rFonts w:ascii="Times New Roman" w:hAnsi="Times New Roman"/>
                <w:sz w:val="20"/>
              </w:rPr>
              <w:t>For cultivation</w:t>
            </w:r>
            <w:r w:rsidR="00A73439" w:rsidRPr="0071151B">
              <w:rPr>
                <w:rFonts w:ascii="Times New Roman" w:hAnsi="Times New Roman"/>
                <w:sz w:val="20"/>
              </w:rPr>
              <w:tab/>
            </w:r>
          </w:p>
        </w:tc>
        <w:tc>
          <w:tcPr>
            <w:tcW w:w="791"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$0.05 per lb</w:t>
            </w:r>
          </w:p>
        </w:tc>
        <w:tc>
          <w:tcPr>
            <w:tcW w:w="779" w:type="pct"/>
            <w:tcBorders>
              <w:lef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$0.05 per lb</w:t>
            </w:r>
          </w:p>
        </w:tc>
      </w:tr>
      <w:tr w:rsidR="00AC4321" w:rsidRPr="0071151B" w:rsidTr="00806C15">
        <w:trPr>
          <w:trHeight w:val="20"/>
        </w:trPr>
        <w:tc>
          <w:tcPr>
            <w:tcW w:w="740"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07.05.19</w:t>
            </w:r>
          </w:p>
        </w:tc>
        <w:tc>
          <w:tcPr>
            <w:tcW w:w="2690" w:type="pct"/>
            <w:gridSpan w:val="2"/>
            <w:tcBorders>
              <w:left w:val="single" w:sz="2" w:space="0" w:color="auto"/>
              <w:right w:val="single" w:sz="2" w:space="0" w:color="auto"/>
            </w:tcBorders>
            <w:shd w:val="clear" w:color="auto" w:fill="auto"/>
          </w:tcPr>
          <w:p w:rsidR="009842B4" w:rsidRPr="0071151B" w:rsidRDefault="009842B4" w:rsidP="00D56DA9">
            <w:pPr>
              <w:tabs>
                <w:tab w:val="right" w:leader="dot" w:pos="4681"/>
              </w:tabs>
              <w:spacing w:before="120" w:after="0" w:line="240" w:lineRule="auto"/>
              <w:ind w:left="288" w:hanging="144"/>
              <w:rPr>
                <w:rFonts w:ascii="Times New Roman" w:hAnsi="Times New Roman"/>
                <w:sz w:val="20"/>
              </w:rPr>
            </w:pPr>
            <w:r w:rsidRPr="0071151B">
              <w:rPr>
                <w:rFonts w:ascii="Times New Roman" w:hAnsi="Times New Roman"/>
                <w:sz w:val="20"/>
              </w:rPr>
              <w:t>-</w:t>
            </w:r>
            <w:r w:rsidR="002A495A" w:rsidRPr="0071151B">
              <w:rPr>
                <w:rFonts w:ascii="Times New Roman" w:hAnsi="Times New Roman"/>
                <w:sz w:val="20"/>
              </w:rPr>
              <w:t xml:space="preserve"> </w:t>
            </w:r>
            <w:r w:rsidRPr="0071151B">
              <w:rPr>
                <w:rFonts w:ascii="Times New Roman" w:hAnsi="Times New Roman"/>
                <w:sz w:val="20"/>
              </w:rPr>
              <w:t>-</w:t>
            </w:r>
            <w:r w:rsidR="002A495A" w:rsidRPr="0071151B">
              <w:rPr>
                <w:rFonts w:ascii="Times New Roman" w:hAnsi="Times New Roman"/>
                <w:sz w:val="20"/>
              </w:rPr>
              <w:t xml:space="preserve"> </w:t>
            </w:r>
            <w:r w:rsidRPr="0071151B">
              <w:rPr>
                <w:rFonts w:ascii="Times New Roman" w:hAnsi="Times New Roman"/>
                <w:sz w:val="20"/>
              </w:rPr>
              <w:t>Other</w:t>
            </w:r>
            <w:r w:rsidR="00A73439" w:rsidRPr="0071151B">
              <w:rPr>
                <w:rFonts w:ascii="Times New Roman" w:hAnsi="Times New Roman"/>
                <w:sz w:val="20"/>
              </w:rPr>
              <w:tab/>
            </w:r>
          </w:p>
        </w:tc>
        <w:tc>
          <w:tcPr>
            <w:tcW w:w="791"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$0.025 per lb</w:t>
            </w:r>
          </w:p>
        </w:tc>
        <w:tc>
          <w:tcPr>
            <w:tcW w:w="779" w:type="pct"/>
            <w:tcBorders>
              <w:lef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$0.025 per lb</w:t>
            </w:r>
          </w:p>
        </w:tc>
      </w:tr>
      <w:tr w:rsidR="00AC4321" w:rsidRPr="0071151B" w:rsidTr="00806C15">
        <w:trPr>
          <w:trHeight w:val="20"/>
        </w:trPr>
        <w:tc>
          <w:tcPr>
            <w:tcW w:w="740"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07.05.2</w:t>
            </w:r>
          </w:p>
        </w:tc>
        <w:tc>
          <w:tcPr>
            <w:tcW w:w="2690" w:type="pct"/>
            <w:gridSpan w:val="2"/>
            <w:tcBorders>
              <w:left w:val="single" w:sz="2" w:space="0" w:color="auto"/>
              <w:right w:val="single" w:sz="2" w:space="0" w:color="auto"/>
            </w:tcBorders>
            <w:shd w:val="clear" w:color="auto" w:fill="auto"/>
          </w:tcPr>
          <w:p w:rsidR="009842B4" w:rsidRPr="0071151B" w:rsidRDefault="009842B4" w:rsidP="00D56DA9">
            <w:pPr>
              <w:spacing w:before="120" w:after="0" w:line="240" w:lineRule="auto"/>
              <w:ind w:left="288" w:right="85" w:hanging="144"/>
              <w:jc w:val="both"/>
              <w:rPr>
                <w:rFonts w:ascii="Times New Roman" w:hAnsi="Times New Roman"/>
                <w:sz w:val="20"/>
              </w:rPr>
            </w:pPr>
            <w:r w:rsidRPr="0071151B">
              <w:rPr>
                <w:rFonts w:ascii="Times New Roman" w:hAnsi="Times New Roman"/>
                <w:sz w:val="20"/>
              </w:rPr>
              <w:t>- Beans (other than beans to which sub-item 07.05.1 applies) and peas, pricked, slit or subjected to any similar process designed to facilitate dehydration and subsequent hydration</w:t>
            </w:r>
          </w:p>
        </w:tc>
        <w:tc>
          <w:tcPr>
            <w:tcW w:w="791"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$0.25 per lb</w:t>
            </w:r>
          </w:p>
        </w:tc>
        <w:tc>
          <w:tcPr>
            <w:tcW w:w="779" w:type="pct"/>
            <w:tcBorders>
              <w:lef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$0.1</w:t>
            </w:r>
            <w:r w:rsidR="008F17EC" w:rsidRPr="0071151B">
              <w:rPr>
                <w:rFonts w:ascii="Times New Roman" w:hAnsi="Times New Roman"/>
                <w:sz w:val="20"/>
              </w:rPr>
              <w:t>5</w:t>
            </w:r>
            <w:r w:rsidRPr="0071151B">
              <w:rPr>
                <w:rFonts w:ascii="Times New Roman" w:hAnsi="Times New Roman"/>
                <w:sz w:val="20"/>
              </w:rPr>
              <w:t xml:space="preserve"> per lb</w:t>
            </w:r>
          </w:p>
        </w:tc>
      </w:tr>
      <w:tr w:rsidR="00AC4321" w:rsidRPr="0071151B" w:rsidTr="00806C15">
        <w:trPr>
          <w:trHeight w:val="20"/>
        </w:trPr>
        <w:tc>
          <w:tcPr>
            <w:tcW w:w="740"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07.05.3</w:t>
            </w:r>
          </w:p>
        </w:tc>
        <w:tc>
          <w:tcPr>
            <w:tcW w:w="2690" w:type="pct"/>
            <w:gridSpan w:val="2"/>
            <w:tcBorders>
              <w:left w:val="single" w:sz="2" w:space="0" w:color="auto"/>
              <w:right w:val="single" w:sz="2" w:space="0" w:color="auto"/>
            </w:tcBorders>
            <w:shd w:val="clear" w:color="auto" w:fill="auto"/>
          </w:tcPr>
          <w:p w:rsidR="009842B4" w:rsidRPr="0071151B" w:rsidRDefault="009842B4" w:rsidP="00D56DA9">
            <w:pPr>
              <w:spacing w:before="120" w:after="0" w:line="240" w:lineRule="auto"/>
              <w:ind w:left="288" w:hanging="144"/>
              <w:rPr>
                <w:rFonts w:ascii="Times New Roman" w:hAnsi="Times New Roman"/>
                <w:sz w:val="20"/>
              </w:rPr>
            </w:pPr>
            <w:r w:rsidRPr="0071151B">
              <w:rPr>
                <w:rFonts w:ascii="Times New Roman" w:hAnsi="Times New Roman"/>
                <w:sz w:val="20"/>
              </w:rPr>
              <w:t>- Peas and lentils, split:</w:t>
            </w:r>
          </w:p>
        </w:tc>
        <w:tc>
          <w:tcPr>
            <w:tcW w:w="791"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ind w:left="105"/>
              <w:rPr>
                <w:rFonts w:ascii="Times New Roman" w:hAnsi="Times New Roman"/>
                <w:sz w:val="20"/>
              </w:rPr>
            </w:pPr>
          </w:p>
        </w:tc>
        <w:tc>
          <w:tcPr>
            <w:tcW w:w="779" w:type="pct"/>
            <w:tcBorders>
              <w:left w:val="single" w:sz="2" w:space="0" w:color="auto"/>
            </w:tcBorders>
            <w:shd w:val="clear" w:color="auto" w:fill="auto"/>
          </w:tcPr>
          <w:p w:rsidR="009842B4" w:rsidRPr="0071151B" w:rsidRDefault="009842B4" w:rsidP="00D56DA9">
            <w:pPr>
              <w:spacing w:before="120" w:after="0" w:line="240" w:lineRule="auto"/>
              <w:ind w:left="105"/>
              <w:rPr>
                <w:rFonts w:ascii="Times New Roman" w:hAnsi="Times New Roman"/>
                <w:sz w:val="20"/>
              </w:rPr>
            </w:pPr>
          </w:p>
        </w:tc>
      </w:tr>
      <w:tr w:rsidR="00AC4321" w:rsidRPr="0071151B" w:rsidTr="00806C15">
        <w:trPr>
          <w:trHeight w:val="20"/>
        </w:trPr>
        <w:tc>
          <w:tcPr>
            <w:tcW w:w="740"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07.05.31</w:t>
            </w:r>
          </w:p>
        </w:tc>
        <w:tc>
          <w:tcPr>
            <w:tcW w:w="2690" w:type="pct"/>
            <w:gridSpan w:val="2"/>
            <w:tcBorders>
              <w:left w:val="single" w:sz="2" w:space="0" w:color="auto"/>
              <w:right w:val="single" w:sz="2" w:space="0" w:color="auto"/>
            </w:tcBorders>
            <w:shd w:val="clear" w:color="auto" w:fill="auto"/>
          </w:tcPr>
          <w:p w:rsidR="009842B4" w:rsidRPr="0071151B" w:rsidRDefault="009842B4" w:rsidP="00D56DA9">
            <w:pPr>
              <w:tabs>
                <w:tab w:val="right" w:leader="dot" w:pos="4681"/>
              </w:tabs>
              <w:spacing w:before="120" w:after="0" w:line="240" w:lineRule="auto"/>
              <w:ind w:left="288" w:hanging="144"/>
              <w:rPr>
                <w:rFonts w:ascii="Times New Roman" w:hAnsi="Times New Roman"/>
                <w:sz w:val="20"/>
              </w:rPr>
            </w:pPr>
            <w:r w:rsidRPr="0071151B">
              <w:rPr>
                <w:rFonts w:ascii="Times New Roman" w:hAnsi="Times New Roman"/>
                <w:sz w:val="20"/>
              </w:rPr>
              <w:t>-</w:t>
            </w:r>
            <w:r w:rsidR="002A495A" w:rsidRPr="0071151B">
              <w:rPr>
                <w:rFonts w:ascii="Times New Roman" w:hAnsi="Times New Roman"/>
                <w:sz w:val="20"/>
              </w:rPr>
              <w:t xml:space="preserve"> </w:t>
            </w:r>
            <w:r w:rsidRPr="0071151B">
              <w:rPr>
                <w:rFonts w:ascii="Times New Roman" w:hAnsi="Times New Roman"/>
                <w:sz w:val="20"/>
              </w:rPr>
              <w:t>- Put up for retail sale</w:t>
            </w:r>
            <w:r w:rsidR="00A73439" w:rsidRPr="0071151B">
              <w:rPr>
                <w:rFonts w:ascii="Times New Roman" w:hAnsi="Times New Roman"/>
                <w:sz w:val="20"/>
              </w:rPr>
              <w:tab/>
            </w:r>
          </w:p>
        </w:tc>
        <w:tc>
          <w:tcPr>
            <w:tcW w:w="791"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ind w:left="105"/>
              <w:rPr>
                <w:rFonts w:ascii="Times New Roman" w:hAnsi="Times New Roman"/>
                <w:sz w:val="20"/>
              </w:rPr>
            </w:pPr>
            <w:r w:rsidRPr="0071151B">
              <w:rPr>
                <w:rFonts w:ascii="Times New Roman" w:hAnsi="Times New Roman"/>
                <w:sz w:val="20"/>
              </w:rPr>
              <w:t>30%</w:t>
            </w:r>
          </w:p>
        </w:tc>
        <w:tc>
          <w:tcPr>
            <w:tcW w:w="779" w:type="pct"/>
            <w:tcBorders>
              <w:left w:val="single" w:sz="2" w:space="0" w:color="auto"/>
            </w:tcBorders>
            <w:shd w:val="clear" w:color="auto" w:fill="auto"/>
          </w:tcPr>
          <w:p w:rsidR="009842B4" w:rsidRPr="0071151B" w:rsidRDefault="009842B4" w:rsidP="00546DCC">
            <w:pPr>
              <w:spacing w:before="120" w:after="0" w:line="240" w:lineRule="auto"/>
              <w:ind w:left="105"/>
              <w:rPr>
                <w:rFonts w:ascii="Times New Roman" w:hAnsi="Times New Roman"/>
                <w:sz w:val="20"/>
              </w:rPr>
            </w:pPr>
            <w:r w:rsidRPr="0071151B">
              <w:rPr>
                <w:rFonts w:ascii="Times New Roman" w:hAnsi="Times New Roman"/>
                <w:sz w:val="20"/>
              </w:rPr>
              <w:t>12</w:t>
            </w:r>
            <w:r w:rsidRPr="00546DCC">
              <w:rPr>
                <w:rFonts w:ascii="Times New Roman" w:hAnsi="Times New Roman"/>
                <w:sz w:val="20"/>
              </w:rPr>
              <w:t>½</w:t>
            </w:r>
            <w:r w:rsidR="00546DCC" w:rsidRPr="00546DCC">
              <w:rPr>
                <w:rFonts w:ascii="Times New Roman" w:hAnsi="Times New Roman"/>
                <w:b/>
                <w:sz w:val="20"/>
              </w:rPr>
              <w:t>%</w:t>
            </w:r>
          </w:p>
        </w:tc>
      </w:tr>
      <w:tr w:rsidR="00AC4321" w:rsidRPr="0071151B" w:rsidTr="00806C15">
        <w:trPr>
          <w:trHeight w:val="20"/>
        </w:trPr>
        <w:tc>
          <w:tcPr>
            <w:tcW w:w="740"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07.05.39</w:t>
            </w:r>
          </w:p>
        </w:tc>
        <w:tc>
          <w:tcPr>
            <w:tcW w:w="2690" w:type="pct"/>
            <w:gridSpan w:val="2"/>
            <w:tcBorders>
              <w:left w:val="single" w:sz="2" w:space="0" w:color="auto"/>
              <w:right w:val="single" w:sz="2" w:space="0" w:color="auto"/>
            </w:tcBorders>
            <w:shd w:val="clear" w:color="auto" w:fill="auto"/>
          </w:tcPr>
          <w:p w:rsidR="009842B4" w:rsidRPr="0071151B" w:rsidRDefault="009842B4" w:rsidP="00D56DA9">
            <w:pPr>
              <w:tabs>
                <w:tab w:val="right" w:leader="dot" w:pos="4681"/>
              </w:tabs>
              <w:spacing w:before="120" w:after="0" w:line="240" w:lineRule="auto"/>
              <w:ind w:left="288" w:hanging="144"/>
              <w:rPr>
                <w:rFonts w:ascii="Times New Roman" w:hAnsi="Times New Roman"/>
                <w:sz w:val="20"/>
              </w:rPr>
            </w:pPr>
            <w:r w:rsidRPr="0071151B">
              <w:rPr>
                <w:rFonts w:ascii="Times New Roman" w:hAnsi="Times New Roman"/>
                <w:sz w:val="20"/>
              </w:rPr>
              <w:t>-</w:t>
            </w:r>
            <w:r w:rsidR="002A495A" w:rsidRPr="0071151B">
              <w:rPr>
                <w:rFonts w:ascii="Times New Roman" w:hAnsi="Times New Roman"/>
                <w:sz w:val="20"/>
              </w:rPr>
              <w:t xml:space="preserve"> </w:t>
            </w:r>
            <w:r w:rsidRPr="0071151B">
              <w:rPr>
                <w:rFonts w:ascii="Times New Roman" w:hAnsi="Times New Roman"/>
                <w:sz w:val="20"/>
              </w:rPr>
              <w:t>- Other:</w:t>
            </w:r>
            <w:r w:rsidR="00A73439" w:rsidRPr="0071151B">
              <w:rPr>
                <w:rFonts w:ascii="Times New Roman" w:hAnsi="Times New Roman"/>
                <w:sz w:val="20"/>
              </w:rPr>
              <w:tab/>
            </w:r>
          </w:p>
        </w:tc>
        <w:tc>
          <w:tcPr>
            <w:tcW w:w="791"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ind w:left="105"/>
              <w:rPr>
                <w:rFonts w:ascii="Times New Roman" w:hAnsi="Times New Roman"/>
                <w:sz w:val="20"/>
              </w:rPr>
            </w:pPr>
          </w:p>
        </w:tc>
        <w:tc>
          <w:tcPr>
            <w:tcW w:w="779" w:type="pct"/>
            <w:tcBorders>
              <w:left w:val="single" w:sz="2" w:space="0" w:color="auto"/>
            </w:tcBorders>
            <w:shd w:val="clear" w:color="auto" w:fill="auto"/>
          </w:tcPr>
          <w:p w:rsidR="009842B4" w:rsidRPr="0071151B" w:rsidRDefault="009842B4" w:rsidP="00D56DA9">
            <w:pPr>
              <w:spacing w:before="120" w:after="0" w:line="240" w:lineRule="auto"/>
              <w:ind w:left="105"/>
              <w:rPr>
                <w:rFonts w:ascii="Times New Roman" w:hAnsi="Times New Roman"/>
                <w:sz w:val="20"/>
              </w:rPr>
            </w:pPr>
          </w:p>
        </w:tc>
      </w:tr>
      <w:tr w:rsidR="00AC4321" w:rsidRPr="0071151B" w:rsidTr="00806C15">
        <w:trPr>
          <w:trHeight w:val="20"/>
        </w:trPr>
        <w:tc>
          <w:tcPr>
            <w:tcW w:w="740"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07.05.391</w:t>
            </w:r>
          </w:p>
        </w:tc>
        <w:tc>
          <w:tcPr>
            <w:tcW w:w="2690" w:type="pct"/>
            <w:gridSpan w:val="2"/>
            <w:tcBorders>
              <w:left w:val="single" w:sz="2" w:space="0" w:color="auto"/>
              <w:right w:val="single" w:sz="2" w:space="0" w:color="auto"/>
            </w:tcBorders>
            <w:shd w:val="clear" w:color="auto" w:fill="auto"/>
          </w:tcPr>
          <w:p w:rsidR="009842B4" w:rsidRPr="0071151B" w:rsidRDefault="009842B4" w:rsidP="00D56DA9">
            <w:pPr>
              <w:tabs>
                <w:tab w:val="right" w:leader="dot" w:pos="4681"/>
              </w:tabs>
              <w:spacing w:before="120" w:after="0" w:line="240" w:lineRule="auto"/>
              <w:ind w:left="288" w:hanging="144"/>
              <w:rPr>
                <w:rFonts w:ascii="Times New Roman" w:hAnsi="Times New Roman"/>
                <w:sz w:val="20"/>
              </w:rPr>
            </w:pPr>
            <w:r w:rsidRPr="0071151B">
              <w:rPr>
                <w:rFonts w:ascii="Times New Roman" w:hAnsi="Times New Roman"/>
                <w:sz w:val="20"/>
              </w:rPr>
              <w:t>-</w:t>
            </w:r>
            <w:r w:rsidR="002A495A" w:rsidRPr="0071151B">
              <w:rPr>
                <w:rFonts w:ascii="Times New Roman" w:hAnsi="Times New Roman"/>
                <w:sz w:val="20"/>
              </w:rPr>
              <w:t xml:space="preserve"> </w:t>
            </w:r>
            <w:r w:rsidRPr="0071151B">
              <w:rPr>
                <w:rFonts w:ascii="Times New Roman" w:hAnsi="Times New Roman"/>
                <w:sz w:val="20"/>
              </w:rPr>
              <w:t>-</w:t>
            </w:r>
            <w:r w:rsidR="002A495A" w:rsidRPr="0071151B">
              <w:rPr>
                <w:rFonts w:ascii="Times New Roman" w:hAnsi="Times New Roman"/>
                <w:sz w:val="20"/>
              </w:rPr>
              <w:t xml:space="preserve"> </w:t>
            </w:r>
            <w:r w:rsidRPr="0071151B">
              <w:rPr>
                <w:rFonts w:ascii="Times New Roman" w:hAnsi="Times New Roman"/>
                <w:sz w:val="20"/>
              </w:rPr>
              <w:t>- Peas</w:t>
            </w:r>
            <w:r w:rsidR="00A73439" w:rsidRPr="0071151B">
              <w:rPr>
                <w:rFonts w:ascii="Times New Roman" w:hAnsi="Times New Roman"/>
                <w:sz w:val="20"/>
              </w:rPr>
              <w:tab/>
            </w:r>
          </w:p>
        </w:tc>
        <w:tc>
          <w:tcPr>
            <w:tcW w:w="791"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ind w:right="68"/>
              <w:rPr>
                <w:rFonts w:ascii="Times New Roman" w:hAnsi="Times New Roman"/>
                <w:sz w:val="20"/>
              </w:rPr>
            </w:pPr>
            <w:r w:rsidRPr="0071151B">
              <w:rPr>
                <w:rFonts w:ascii="Times New Roman" w:hAnsi="Times New Roman"/>
                <w:sz w:val="20"/>
              </w:rPr>
              <w:t>$0.006 per lb</w:t>
            </w:r>
          </w:p>
        </w:tc>
        <w:tc>
          <w:tcPr>
            <w:tcW w:w="779" w:type="pct"/>
            <w:tcBorders>
              <w:left w:val="single" w:sz="2" w:space="0" w:color="auto"/>
            </w:tcBorders>
            <w:shd w:val="clear" w:color="auto" w:fill="auto"/>
          </w:tcPr>
          <w:p w:rsidR="009842B4" w:rsidRPr="0071151B" w:rsidRDefault="009842B4" w:rsidP="00D56DA9">
            <w:pPr>
              <w:spacing w:before="120" w:after="0" w:line="240" w:lineRule="auto"/>
              <w:ind w:right="68"/>
              <w:rPr>
                <w:rFonts w:ascii="Times New Roman" w:hAnsi="Times New Roman"/>
                <w:sz w:val="20"/>
              </w:rPr>
            </w:pPr>
            <w:r w:rsidRPr="0071151B">
              <w:rPr>
                <w:rFonts w:ascii="Times New Roman" w:hAnsi="Times New Roman"/>
                <w:sz w:val="20"/>
              </w:rPr>
              <w:t>$0.003 per lb</w:t>
            </w:r>
          </w:p>
        </w:tc>
      </w:tr>
      <w:tr w:rsidR="00AC4321" w:rsidRPr="0071151B" w:rsidTr="00806C15">
        <w:trPr>
          <w:trHeight w:val="20"/>
        </w:trPr>
        <w:tc>
          <w:tcPr>
            <w:tcW w:w="740" w:type="pct"/>
            <w:tcBorders>
              <w:right w:val="single" w:sz="2" w:space="0" w:color="auto"/>
            </w:tcBorders>
          </w:tcPr>
          <w:p w:rsidR="009842B4" w:rsidRPr="0071151B" w:rsidRDefault="009842B4" w:rsidP="00D56DA9">
            <w:pPr>
              <w:spacing w:before="120" w:after="0" w:line="240" w:lineRule="auto"/>
              <w:ind w:left="432"/>
              <w:rPr>
                <w:rFonts w:ascii="Times New Roman" w:hAnsi="Times New Roman"/>
                <w:sz w:val="20"/>
              </w:rPr>
            </w:pPr>
            <w:r w:rsidRPr="0071151B">
              <w:rPr>
                <w:rFonts w:ascii="Times New Roman" w:hAnsi="Times New Roman"/>
                <w:sz w:val="20"/>
              </w:rPr>
              <w:t>07.05.392</w:t>
            </w:r>
          </w:p>
        </w:tc>
        <w:tc>
          <w:tcPr>
            <w:tcW w:w="2690" w:type="pct"/>
            <w:gridSpan w:val="2"/>
            <w:tcBorders>
              <w:left w:val="single" w:sz="2" w:space="0" w:color="auto"/>
              <w:right w:val="single" w:sz="2" w:space="0" w:color="auto"/>
            </w:tcBorders>
            <w:shd w:val="clear" w:color="auto" w:fill="auto"/>
          </w:tcPr>
          <w:p w:rsidR="009842B4" w:rsidRPr="0071151B" w:rsidRDefault="009842B4" w:rsidP="00D56DA9">
            <w:pPr>
              <w:tabs>
                <w:tab w:val="right" w:leader="dot" w:pos="4681"/>
              </w:tabs>
              <w:spacing w:before="120" w:after="0" w:line="240" w:lineRule="auto"/>
              <w:ind w:left="288" w:hanging="144"/>
              <w:rPr>
                <w:rFonts w:ascii="Times New Roman" w:hAnsi="Times New Roman"/>
                <w:sz w:val="20"/>
              </w:rPr>
            </w:pPr>
            <w:r w:rsidRPr="0071151B">
              <w:rPr>
                <w:rFonts w:ascii="Times New Roman" w:hAnsi="Times New Roman"/>
                <w:sz w:val="20"/>
              </w:rPr>
              <w:t>-</w:t>
            </w:r>
            <w:r w:rsidR="002A495A" w:rsidRPr="0071151B">
              <w:rPr>
                <w:rFonts w:ascii="Times New Roman" w:hAnsi="Times New Roman"/>
                <w:sz w:val="20"/>
              </w:rPr>
              <w:t xml:space="preserve"> </w:t>
            </w:r>
            <w:r w:rsidRPr="0071151B">
              <w:rPr>
                <w:rFonts w:ascii="Times New Roman" w:hAnsi="Times New Roman"/>
                <w:sz w:val="20"/>
              </w:rPr>
              <w:t>-</w:t>
            </w:r>
            <w:r w:rsidR="002A495A" w:rsidRPr="0071151B">
              <w:rPr>
                <w:rFonts w:ascii="Times New Roman" w:hAnsi="Times New Roman"/>
                <w:sz w:val="20"/>
              </w:rPr>
              <w:t xml:space="preserve"> </w:t>
            </w:r>
            <w:r w:rsidRPr="0071151B">
              <w:rPr>
                <w:rFonts w:ascii="Times New Roman" w:hAnsi="Times New Roman"/>
                <w:sz w:val="20"/>
              </w:rPr>
              <w:t>- Lentils</w:t>
            </w:r>
            <w:r w:rsidR="00A73439" w:rsidRPr="0071151B">
              <w:rPr>
                <w:rFonts w:ascii="Times New Roman" w:hAnsi="Times New Roman"/>
                <w:sz w:val="20"/>
              </w:rPr>
              <w:tab/>
            </w:r>
          </w:p>
        </w:tc>
        <w:tc>
          <w:tcPr>
            <w:tcW w:w="791"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ind w:right="68"/>
              <w:rPr>
                <w:rFonts w:ascii="Times New Roman" w:hAnsi="Times New Roman"/>
                <w:sz w:val="20"/>
              </w:rPr>
            </w:pPr>
            <w:r w:rsidRPr="0071151B">
              <w:rPr>
                <w:rFonts w:ascii="Times New Roman" w:hAnsi="Times New Roman"/>
                <w:sz w:val="20"/>
              </w:rPr>
              <w:t>$0.002 per lb</w:t>
            </w:r>
          </w:p>
        </w:tc>
        <w:tc>
          <w:tcPr>
            <w:tcW w:w="779" w:type="pct"/>
            <w:tcBorders>
              <w:left w:val="single" w:sz="2" w:space="0" w:color="auto"/>
            </w:tcBorders>
            <w:shd w:val="clear" w:color="auto" w:fill="auto"/>
          </w:tcPr>
          <w:p w:rsidR="009842B4" w:rsidRPr="0071151B" w:rsidRDefault="009842B4" w:rsidP="00D56DA9">
            <w:pPr>
              <w:spacing w:before="120" w:after="0" w:line="240" w:lineRule="auto"/>
              <w:ind w:right="68"/>
              <w:rPr>
                <w:rFonts w:ascii="Times New Roman" w:hAnsi="Times New Roman"/>
                <w:sz w:val="20"/>
              </w:rPr>
            </w:pPr>
            <w:r w:rsidRPr="0071151B">
              <w:rPr>
                <w:rFonts w:ascii="Times New Roman" w:hAnsi="Times New Roman"/>
                <w:sz w:val="20"/>
              </w:rPr>
              <w:t>$0.002 per lb</w:t>
            </w:r>
          </w:p>
        </w:tc>
      </w:tr>
      <w:tr w:rsidR="00AC4321" w:rsidRPr="0071151B" w:rsidTr="00806C15">
        <w:trPr>
          <w:trHeight w:val="20"/>
        </w:trPr>
        <w:tc>
          <w:tcPr>
            <w:tcW w:w="740" w:type="pct"/>
            <w:tcBorders>
              <w:right w:val="single" w:sz="2" w:space="0" w:color="auto"/>
            </w:tcBorders>
          </w:tcPr>
          <w:p w:rsidR="009842B4" w:rsidRPr="0071151B" w:rsidRDefault="009842B4" w:rsidP="00D56DA9">
            <w:pPr>
              <w:spacing w:after="0" w:line="240" w:lineRule="auto"/>
              <w:ind w:left="432"/>
              <w:rPr>
                <w:rFonts w:ascii="Times New Roman" w:hAnsi="Times New Roman"/>
                <w:sz w:val="20"/>
              </w:rPr>
            </w:pPr>
            <w:r w:rsidRPr="0071151B">
              <w:rPr>
                <w:rFonts w:ascii="Times New Roman" w:hAnsi="Times New Roman"/>
                <w:sz w:val="20"/>
              </w:rPr>
              <w:t>07.05.9</w:t>
            </w:r>
          </w:p>
        </w:tc>
        <w:tc>
          <w:tcPr>
            <w:tcW w:w="2690" w:type="pct"/>
            <w:gridSpan w:val="2"/>
            <w:tcBorders>
              <w:left w:val="single" w:sz="2" w:space="0" w:color="auto"/>
              <w:right w:val="single" w:sz="2" w:space="0" w:color="auto"/>
            </w:tcBorders>
            <w:shd w:val="clear" w:color="auto" w:fill="auto"/>
          </w:tcPr>
          <w:p w:rsidR="009842B4" w:rsidRPr="0071151B" w:rsidRDefault="009842B4" w:rsidP="00D56DA9">
            <w:pPr>
              <w:tabs>
                <w:tab w:val="right" w:leader="dot" w:pos="4681"/>
              </w:tabs>
              <w:spacing w:after="0" w:line="240" w:lineRule="auto"/>
              <w:ind w:left="288" w:hanging="144"/>
              <w:rPr>
                <w:rFonts w:ascii="Times New Roman" w:hAnsi="Times New Roman"/>
                <w:sz w:val="20"/>
              </w:rPr>
            </w:pPr>
            <w:r w:rsidRPr="0071151B">
              <w:rPr>
                <w:rFonts w:ascii="Times New Roman" w:hAnsi="Times New Roman"/>
                <w:sz w:val="20"/>
              </w:rPr>
              <w:t>- Other</w:t>
            </w:r>
            <w:r w:rsidR="00A73439" w:rsidRPr="0071151B">
              <w:rPr>
                <w:rFonts w:ascii="Times New Roman" w:hAnsi="Times New Roman"/>
                <w:sz w:val="20"/>
              </w:rPr>
              <w:tab/>
            </w:r>
          </w:p>
        </w:tc>
        <w:tc>
          <w:tcPr>
            <w:tcW w:w="791" w:type="pct"/>
            <w:tcBorders>
              <w:left w:val="single" w:sz="2" w:space="0" w:color="auto"/>
              <w:right w:val="single" w:sz="2" w:space="0" w:color="auto"/>
            </w:tcBorders>
            <w:shd w:val="clear" w:color="auto" w:fill="auto"/>
          </w:tcPr>
          <w:p w:rsidR="009842B4" w:rsidRPr="0071151B" w:rsidRDefault="009842B4" w:rsidP="00D56DA9">
            <w:pPr>
              <w:spacing w:after="0" w:line="240" w:lineRule="auto"/>
              <w:ind w:right="68"/>
              <w:jc w:val="both"/>
              <w:rPr>
                <w:rFonts w:ascii="Times New Roman" w:hAnsi="Times New Roman"/>
                <w:sz w:val="20"/>
              </w:rPr>
            </w:pPr>
            <w:r w:rsidRPr="0071151B">
              <w:rPr>
                <w:rFonts w:ascii="Times New Roman" w:hAnsi="Times New Roman"/>
                <w:sz w:val="20"/>
              </w:rPr>
              <w:t>$0.001 per lb</w:t>
            </w:r>
          </w:p>
        </w:tc>
        <w:tc>
          <w:tcPr>
            <w:tcW w:w="779" w:type="pct"/>
            <w:tcBorders>
              <w:left w:val="single" w:sz="2" w:space="0" w:color="auto"/>
            </w:tcBorders>
            <w:shd w:val="clear" w:color="auto" w:fill="auto"/>
          </w:tcPr>
          <w:p w:rsidR="009842B4" w:rsidRPr="0071151B" w:rsidRDefault="009842B4" w:rsidP="00D56DA9">
            <w:pPr>
              <w:spacing w:after="0" w:line="240" w:lineRule="auto"/>
              <w:ind w:right="68"/>
              <w:jc w:val="both"/>
              <w:rPr>
                <w:rFonts w:ascii="Times New Roman" w:hAnsi="Times New Roman"/>
                <w:sz w:val="20"/>
              </w:rPr>
            </w:pPr>
            <w:r w:rsidRPr="0071151B">
              <w:rPr>
                <w:rFonts w:ascii="Times New Roman" w:hAnsi="Times New Roman"/>
                <w:sz w:val="20"/>
              </w:rPr>
              <w:t>$0.001 per lb</w:t>
            </w:r>
            <w:r w:rsidR="009D33AF" w:rsidRPr="0071151B">
              <w:rPr>
                <w:rFonts w:ascii="Times New Roman" w:hAnsi="Times New Roman"/>
                <w:sz w:val="20"/>
              </w:rPr>
              <w:t>”</w:t>
            </w:r>
            <w:r w:rsidRPr="0071151B">
              <w:rPr>
                <w:rFonts w:ascii="Times New Roman" w:hAnsi="Times New Roman"/>
                <w:sz w:val="20"/>
              </w:rPr>
              <w:t>.</w:t>
            </w:r>
          </w:p>
        </w:tc>
      </w:tr>
      <w:tr w:rsidR="00AC4321" w:rsidRPr="0071151B" w:rsidTr="00AC4321">
        <w:trPr>
          <w:trHeight w:val="20"/>
        </w:trPr>
        <w:tc>
          <w:tcPr>
            <w:tcW w:w="5000" w:type="pct"/>
            <w:gridSpan w:val="5"/>
          </w:tcPr>
          <w:p w:rsidR="00AC4321" w:rsidRPr="0071151B" w:rsidRDefault="00AC4321" w:rsidP="00D56DA9">
            <w:pPr>
              <w:tabs>
                <w:tab w:val="left" w:pos="360"/>
              </w:tabs>
              <w:spacing w:before="120" w:after="60" w:line="240" w:lineRule="auto"/>
              <w:jc w:val="both"/>
              <w:rPr>
                <w:rFonts w:ascii="Times New Roman" w:hAnsi="Times New Roman"/>
                <w:sz w:val="20"/>
              </w:rPr>
            </w:pPr>
            <w:r w:rsidRPr="0071151B">
              <w:rPr>
                <w:rFonts w:ascii="Times New Roman" w:hAnsi="Times New Roman"/>
                <w:sz w:val="20"/>
              </w:rPr>
              <w:t>20.</w:t>
            </w:r>
            <w:r w:rsidR="00546DCC">
              <w:rPr>
                <w:rFonts w:ascii="Times New Roman" w:hAnsi="Times New Roman"/>
                <w:sz w:val="20"/>
              </w:rPr>
              <w:t xml:space="preserve"> </w:t>
            </w:r>
            <w:r w:rsidRPr="0071151B">
              <w:rPr>
                <w:rFonts w:ascii="Times New Roman" w:hAnsi="Times New Roman"/>
                <w:sz w:val="20"/>
              </w:rPr>
              <w:t>Omit sub-item 07.06.9, insert the following sub-item:—</w:t>
            </w:r>
          </w:p>
        </w:tc>
      </w:tr>
      <w:tr w:rsidR="00AC4321" w:rsidRPr="0071151B" w:rsidTr="00806C15">
        <w:trPr>
          <w:trHeight w:val="20"/>
        </w:trPr>
        <w:tc>
          <w:tcPr>
            <w:tcW w:w="740"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 xml:space="preserve">07.06.9 </w:t>
            </w:r>
          </w:p>
        </w:tc>
        <w:tc>
          <w:tcPr>
            <w:tcW w:w="2690" w:type="pct"/>
            <w:gridSpan w:val="2"/>
            <w:tcBorders>
              <w:left w:val="single" w:sz="2" w:space="0" w:color="auto"/>
              <w:right w:val="single" w:sz="2" w:space="0" w:color="auto"/>
            </w:tcBorders>
            <w:shd w:val="clear" w:color="auto" w:fill="auto"/>
          </w:tcPr>
          <w:p w:rsidR="009842B4" w:rsidRPr="0071151B" w:rsidRDefault="009842B4" w:rsidP="00D56DA9">
            <w:pPr>
              <w:tabs>
                <w:tab w:val="right" w:leader="dot" w:pos="4681"/>
              </w:tabs>
              <w:spacing w:after="0" w:line="240" w:lineRule="auto"/>
              <w:ind w:left="288" w:hanging="144"/>
              <w:rPr>
                <w:rFonts w:ascii="Times New Roman" w:hAnsi="Times New Roman"/>
                <w:sz w:val="20"/>
              </w:rPr>
            </w:pPr>
            <w:r w:rsidRPr="0071151B">
              <w:rPr>
                <w:rFonts w:ascii="Times New Roman" w:hAnsi="Times New Roman"/>
                <w:sz w:val="20"/>
              </w:rPr>
              <w:t>- Other</w:t>
            </w:r>
            <w:r w:rsidR="00A73439" w:rsidRPr="0071151B">
              <w:rPr>
                <w:rFonts w:ascii="Times New Roman" w:hAnsi="Times New Roman"/>
                <w:sz w:val="20"/>
              </w:rPr>
              <w:tab/>
            </w:r>
          </w:p>
        </w:tc>
        <w:tc>
          <w:tcPr>
            <w:tcW w:w="791" w:type="pct"/>
            <w:tcBorders>
              <w:left w:val="single" w:sz="2" w:space="0" w:color="auto"/>
              <w:righ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$0.002 per lb</w:t>
            </w:r>
          </w:p>
        </w:tc>
        <w:tc>
          <w:tcPr>
            <w:tcW w:w="779" w:type="pct"/>
            <w:tcBorders>
              <w:lef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$0.001 per</w:t>
            </w:r>
            <w:r w:rsidR="005B542C" w:rsidRPr="0071151B">
              <w:rPr>
                <w:rFonts w:ascii="Times New Roman" w:hAnsi="Times New Roman"/>
                <w:sz w:val="20"/>
              </w:rPr>
              <w:t xml:space="preserve"> </w:t>
            </w:r>
            <w:r w:rsidRPr="0071151B">
              <w:rPr>
                <w:rFonts w:ascii="Times New Roman" w:hAnsi="Times New Roman"/>
                <w:sz w:val="20"/>
              </w:rPr>
              <w:t>lb</w:t>
            </w:r>
            <w:r w:rsidR="009D33AF" w:rsidRPr="0071151B">
              <w:rPr>
                <w:rFonts w:ascii="Times New Roman" w:hAnsi="Times New Roman"/>
                <w:sz w:val="20"/>
              </w:rPr>
              <w:t>”</w:t>
            </w:r>
            <w:r w:rsidRPr="0071151B">
              <w:rPr>
                <w:rFonts w:ascii="Times New Roman" w:hAnsi="Times New Roman"/>
                <w:sz w:val="20"/>
              </w:rPr>
              <w:t>.</w:t>
            </w:r>
          </w:p>
        </w:tc>
      </w:tr>
      <w:tr w:rsidR="00AC4321" w:rsidRPr="0071151B" w:rsidTr="00AC4321">
        <w:trPr>
          <w:trHeight w:val="20"/>
        </w:trPr>
        <w:tc>
          <w:tcPr>
            <w:tcW w:w="5000" w:type="pct"/>
            <w:gridSpan w:val="5"/>
          </w:tcPr>
          <w:p w:rsidR="00AC4321" w:rsidRPr="0071151B" w:rsidRDefault="00AC4321" w:rsidP="00D56DA9">
            <w:pPr>
              <w:tabs>
                <w:tab w:val="left" w:pos="360"/>
              </w:tabs>
              <w:spacing w:before="120" w:after="60" w:line="240" w:lineRule="auto"/>
              <w:jc w:val="both"/>
              <w:rPr>
                <w:rFonts w:ascii="Times New Roman" w:hAnsi="Times New Roman"/>
                <w:sz w:val="20"/>
              </w:rPr>
            </w:pPr>
            <w:r w:rsidRPr="0071151B">
              <w:rPr>
                <w:rFonts w:ascii="Times New Roman" w:hAnsi="Times New Roman"/>
                <w:sz w:val="20"/>
              </w:rPr>
              <w:t>21.</w:t>
            </w:r>
            <w:r w:rsidR="00546DCC">
              <w:rPr>
                <w:rFonts w:ascii="Times New Roman" w:hAnsi="Times New Roman"/>
                <w:sz w:val="20"/>
              </w:rPr>
              <w:t xml:space="preserve"> </w:t>
            </w:r>
            <w:r w:rsidRPr="0071151B">
              <w:rPr>
                <w:rFonts w:ascii="Times New Roman" w:hAnsi="Times New Roman"/>
                <w:sz w:val="20"/>
              </w:rPr>
              <w:t>Omit sub-paragraph 08.01.319, insert the following sub-paragraph:—</w:t>
            </w:r>
          </w:p>
        </w:tc>
      </w:tr>
      <w:tr w:rsidR="00AC4321" w:rsidRPr="0071151B" w:rsidTr="00806C15">
        <w:trPr>
          <w:trHeight w:val="20"/>
        </w:trPr>
        <w:tc>
          <w:tcPr>
            <w:tcW w:w="740"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 xml:space="preserve">08.01.319 </w:t>
            </w:r>
          </w:p>
        </w:tc>
        <w:tc>
          <w:tcPr>
            <w:tcW w:w="2690" w:type="pct"/>
            <w:gridSpan w:val="2"/>
            <w:tcBorders>
              <w:left w:val="single" w:sz="2" w:space="0" w:color="auto"/>
              <w:right w:val="single" w:sz="2" w:space="0" w:color="auto"/>
            </w:tcBorders>
            <w:shd w:val="clear" w:color="auto" w:fill="auto"/>
          </w:tcPr>
          <w:p w:rsidR="009842B4" w:rsidRPr="0071151B" w:rsidRDefault="009842B4" w:rsidP="00D56DA9">
            <w:pPr>
              <w:tabs>
                <w:tab w:val="right" w:leader="dot" w:pos="4681"/>
              </w:tabs>
              <w:spacing w:after="0" w:line="240" w:lineRule="auto"/>
              <w:ind w:left="288" w:hanging="144"/>
              <w:rPr>
                <w:rFonts w:ascii="Times New Roman" w:hAnsi="Times New Roman"/>
                <w:sz w:val="20"/>
              </w:rPr>
            </w:pPr>
            <w:r w:rsidRPr="0071151B">
              <w:rPr>
                <w:rFonts w:ascii="Times New Roman" w:hAnsi="Times New Roman"/>
                <w:sz w:val="20"/>
              </w:rPr>
              <w:t>-</w:t>
            </w:r>
            <w:r w:rsidR="002A495A" w:rsidRPr="0071151B">
              <w:rPr>
                <w:rFonts w:ascii="Times New Roman" w:hAnsi="Times New Roman"/>
                <w:sz w:val="20"/>
              </w:rPr>
              <w:t xml:space="preserve"> </w:t>
            </w:r>
            <w:r w:rsidRPr="0071151B">
              <w:rPr>
                <w:rFonts w:ascii="Times New Roman" w:hAnsi="Times New Roman"/>
                <w:sz w:val="20"/>
              </w:rPr>
              <w:t>-</w:t>
            </w:r>
            <w:r w:rsidR="002A495A" w:rsidRPr="0071151B">
              <w:rPr>
                <w:rFonts w:ascii="Times New Roman" w:hAnsi="Times New Roman"/>
                <w:sz w:val="20"/>
              </w:rPr>
              <w:t xml:space="preserve"> </w:t>
            </w:r>
            <w:r w:rsidRPr="0071151B">
              <w:rPr>
                <w:rFonts w:ascii="Times New Roman" w:hAnsi="Times New Roman"/>
                <w:sz w:val="20"/>
              </w:rPr>
              <w:t>- Other</w:t>
            </w:r>
            <w:r w:rsidR="00A73439" w:rsidRPr="0071151B">
              <w:rPr>
                <w:rFonts w:ascii="Times New Roman" w:hAnsi="Times New Roman"/>
                <w:sz w:val="20"/>
              </w:rPr>
              <w:tab/>
            </w:r>
          </w:p>
        </w:tc>
        <w:tc>
          <w:tcPr>
            <w:tcW w:w="791" w:type="pct"/>
            <w:tcBorders>
              <w:left w:val="single" w:sz="2" w:space="0" w:color="auto"/>
              <w:righ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$0.001 per lb</w:t>
            </w:r>
          </w:p>
        </w:tc>
        <w:tc>
          <w:tcPr>
            <w:tcW w:w="779" w:type="pct"/>
            <w:tcBorders>
              <w:lef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Free</w:t>
            </w:r>
            <w:r w:rsidR="009D33AF" w:rsidRPr="0071151B">
              <w:rPr>
                <w:rFonts w:ascii="Times New Roman" w:hAnsi="Times New Roman"/>
                <w:sz w:val="20"/>
              </w:rPr>
              <w:t>”</w:t>
            </w:r>
            <w:r w:rsidRPr="0071151B">
              <w:rPr>
                <w:rFonts w:ascii="Times New Roman" w:hAnsi="Times New Roman"/>
                <w:sz w:val="20"/>
              </w:rPr>
              <w:t>.</w:t>
            </w:r>
          </w:p>
        </w:tc>
      </w:tr>
      <w:tr w:rsidR="00AC4321" w:rsidRPr="0071151B" w:rsidTr="00AC4321">
        <w:trPr>
          <w:trHeight w:val="20"/>
        </w:trPr>
        <w:tc>
          <w:tcPr>
            <w:tcW w:w="5000" w:type="pct"/>
            <w:gridSpan w:val="5"/>
          </w:tcPr>
          <w:p w:rsidR="00AC4321" w:rsidRPr="0071151B" w:rsidRDefault="00AC4321" w:rsidP="00D56DA9">
            <w:pPr>
              <w:tabs>
                <w:tab w:val="left" w:pos="360"/>
              </w:tabs>
              <w:spacing w:before="120" w:after="60" w:line="240" w:lineRule="auto"/>
              <w:jc w:val="both"/>
              <w:rPr>
                <w:rFonts w:ascii="Times New Roman" w:hAnsi="Times New Roman"/>
                <w:sz w:val="20"/>
              </w:rPr>
            </w:pPr>
            <w:r w:rsidRPr="0071151B">
              <w:rPr>
                <w:rFonts w:ascii="Times New Roman" w:hAnsi="Times New Roman"/>
                <w:sz w:val="20"/>
              </w:rPr>
              <w:t>22.</w:t>
            </w:r>
            <w:r w:rsidR="00546DCC">
              <w:rPr>
                <w:rFonts w:ascii="Times New Roman" w:hAnsi="Times New Roman"/>
                <w:sz w:val="20"/>
              </w:rPr>
              <w:t xml:space="preserve"> </w:t>
            </w:r>
            <w:r w:rsidRPr="0071151B">
              <w:rPr>
                <w:rFonts w:ascii="Times New Roman" w:hAnsi="Times New Roman"/>
                <w:sz w:val="20"/>
              </w:rPr>
              <w:t>Omit paragraph 08.01.39, insert the following paragraph:—</w:t>
            </w:r>
          </w:p>
        </w:tc>
      </w:tr>
      <w:tr w:rsidR="00AC4321" w:rsidRPr="0071151B" w:rsidTr="00806C15">
        <w:trPr>
          <w:trHeight w:val="20"/>
        </w:trPr>
        <w:tc>
          <w:tcPr>
            <w:tcW w:w="745" w:type="pct"/>
            <w:gridSpan w:val="2"/>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08.01.39</w:t>
            </w:r>
          </w:p>
        </w:tc>
        <w:tc>
          <w:tcPr>
            <w:tcW w:w="2685" w:type="pct"/>
            <w:tcBorders>
              <w:left w:val="single" w:sz="2" w:space="0" w:color="auto"/>
              <w:right w:val="single" w:sz="2" w:space="0" w:color="auto"/>
            </w:tcBorders>
            <w:shd w:val="clear" w:color="auto" w:fill="auto"/>
          </w:tcPr>
          <w:p w:rsidR="009842B4" w:rsidRPr="0071151B" w:rsidRDefault="009842B4" w:rsidP="00D56DA9">
            <w:pPr>
              <w:tabs>
                <w:tab w:val="right" w:leader="dot" w:pos="4673"/>
              </w:tabs>
              <w:spacing w:after="0" w:line="240" w:lineRule="auto"/>
              <w:ind w:left="288" w:hanging="144"/>
              <w:rPr>
                <w:rFonts w:ascii="Times New Roman" w:hAnsi="Times New Roman"/>
                <w:sz w:val="20"/>
              </w:rPr>
            </w:pPr>
            <w:r w:rsidRPr="0071151B">
              <w:rPr>
                <w:rFonts w:ascii="Times New Roman" w:hAnsi="Times New Roman"/>
                <w:sz w:val="20"/>
              </w:rPr>
              <w:t>-</w:t>
            </w:r>
            <w:r w:rsidR="002A495A" w:rsidRPr="0071151B">
              <w:rPr>
                <w:rFonts w:ascii="Times New Roman" w:hAnsi="Times New Roman"/>
                <w:sz w:val="20"/>
              </w:rPr>
              <w:t xml:space="preserve"> </w:t>
            </w:r>
            <w:r w:rsidRPr="0071151B">
              <w:rPr>
                <w:rFonts w:ascii="Times New Roman" w:hAnsi="Times New Roman"/>
                <w:sz w:val="20"/>
              </w:rPr>
              <w:t>- Other</w:t>
            </w:r>
            <w:r w:rsidR="00A73439" w:rsidRPr="0071151B">
              <w:rPr>
                <w:rFonts w:ascii="Times New Roman" w:hAnsi="Times New Roman"/>
                <w:sz w:val="20"/>
              </w:rPr>
              <w:tab/>
            </w:r>
          </w:p>
        </w:tc>
        <w:tc>
          <w:tcPr>
            <w:tcW w:w="791" w:type="pct"/>
            <w:tcBorders>
              <w:left w:val="single" w:sz="2" w:space="0" w:color="auto"/>
              <w:righ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$0.017 per lb</w:t>
            </w:r>
          </w:p>
        </w:tc>
        <w:tc>
          <w:tcPr>
            <w:tcW w:w="779" w:type="pct"/>
            <w:tcBorders>
              <w:lef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$0.017 per lb</w:t>
            </w:r>
            <w:r w:rsidR="009D33AF" w:rsidRPr="0071151B">
              <w:rPr>
                <w:rFonts w:ascii="Times New Roman" w:hAnsi="Times New Roman"/>
                <w:sz w:val="20"/>
              </w:rPr>
              <w:t>”</w:t>
            </w:r>
            <w:r w:rsidRPr="0071151B">
              <w:rPr>
                <w:rFonts w:ascii="Times New Roman" w:hAnsi="Times New Roman"/>
                <w:sz w:val="20"/>
              </w:rPr>
              <w:t>.</w:t>
            </w:r>
          </w:p>
        </w:tc>
      </w:tr>
      <w:tr w:rsidR="00AC4321" w:rsidRPr="0071151B" w:rsidTr="00AC4321">
        <w:trPr>
          <w:trHeight w:val="20"/>
        </w:trPr>
        <w:tc>
          <w:tcPr>
            <w:tcW w:w="5000" w:type="pct"/>
            <w:gridSpan w:val="5"/>
          </w:tcPr>
          <w:p w:rsidR="00AC4321" w:rsidRPr="0071151B" w:rsidRDefault="00AC4321" w:rsidP="00D56DA9">
            <w:pPr>
              <w:tabs>
                <w:tab w:val="left" w:pos="360"/>
              </w:tabs>
              <w:spacing w:before="120" w:after="60" w:line="240" w:lineRule="auto"/>
              <w:jc w:val="both"/>
              <w:rPr>
                <w:rFonts w:ascii="Times New Roman" w:hAnsi="Times New Roman"/>
                <w:sz w:val="20"/>
              </w:rPr>
            </w:pPr>
            <w:r w:rsidRPr="0071151B">
              <w:rPr>
                <w:rFonts w:ascii="Times New Roman" w:hAnsi="Times New Roman"/>
                <w:sz w:val="20"/>
              </w:rPr>
              <w:t>23.</w:t>
            </w:r>
            <w:r w:rsidR="00546DCC">
              <w:rPr>
                <w:rFonts w:ascii="Times New Roman" w:hAnsi="Times New Roman"/>
                <w:sz w:val="20"/>
              </w:rPr>
              <w:t xml:space="preserve"> </w:t>
            </w:r>
            <w:r w:rsidRPr="0071151B">
              <w:rPr>
                <w:rFonts w:ascii="Times New Roman" w:hAnsi="Times New Roman"/>
                <w:sz w:val="20"/>
              </w:rPr>
              <w:t>Omit sub-items 08.01.4, 08.01.5 and 08.01.6, insert the following sub-items:—</w:t>
            </w:r>
          </w:p>
        </w:tc>
      </w:tr>
      <w:tr w:rsidR="00F60ADA" w:rsidRPr="0071151B" w:rsidTr="00806C15">
        <w:trPr>
          <w:trHeight w:val="20"/>
        </w:trPr>
        <w:tc>
          <w:tcPr>
            <w:tcW w:w="740"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08.01.4</w:t>
            </w:r>
          </w:p>
        </w:tc>
        <w:tc>
          <w:tcPr>
            <w:tcW w:w="2690" w:type="pct"/>
            <w:gridSpan w:val="2"/>
            <w:tcBorders>
              <w:left w:val="single" w:sz="2" w:space="0" w:color="auto"/>
              <w:right w:val="single" w:sz="2" w:space="0" w:color="auto"/>
            </w:tcBorders>
            <w:shd w:val="clear" w:color="auto" w:fill="auto"/>
          </w:tcPr>
          <w:p w:rsidR="009842B4" w:rsidRPr="0071151B" w:rsidRDefault="009842B4" w:rsidP="00D56DA9">
            <w:pPr>
              <w:spacing w:after="0" w:line="240" w:lineRule="auto"/>
              <w:ind w:left="288" w:hanging="144"/>
              <w:rPr>
                <w:rFonts w:ascii="Times New Roman" w:hAnsi="Times New Roman"/>
                <w:sz w:val="20"/>
              </w:rPr>
            </w:pPr>
            <w:r w:rsidRPr="0071151B">
              <w:rPr>
                <w:rFonts w:ascii="Times New Roman" w:hAnsi="Times New Roman"/>
                <w:sz w:val="20"/>
              </w:rPr>
              <w:t>- Brazil nuts; cashew nuts:</w:t>
            </w:r>
          </w:p>
        </w:tc>
        <w:tc>
          <w:tcPr>
            <w:tcW w:w="791" w:type="pct"/>
            <w:tcBorders>
              <w:left w:val="single" w:sz="2" w:space="0" w:color="auto"/>
              <w:righ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p>
        </w:tc>
        <w:tc>
          <w:tcPr>
            <w:tcW w:w="779" w:type="pct"/>
            <w:tcBorders>
              <w:lef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p>
        </w:tc>
      </w:tr>
      <w:tr w:rsidR="00F60ADA" w:rsidRPr="0071151B" w:rsidTr="00806C15">
        <w:trPr>
          <w:trHeight w:val="20"/>
        </w:trPr>
        <w:tc>
          <w:tcPr>
            <w:tcW w:w="740" w:type="pct"/>
            <w:tcBorders>
              <w:right w:val="single" w:sz="2" w:space="0" w:color="auto"/>
            </w:tcBorders>
          </w:tcPr>
          <w:p w:rsidR="009842B4" w:rsidRPr="0071151B" w:rsidRDefault="009842B4" w:rsidP="00D56DA9">
            <w:pPr>
              <w:spacing w:before="120" w:after="0" w:line="240" w:lineRule="auto"/>
              <w:ind w:left="461"/>
              <w:rPr>
                <w:rFonts w:ascii="Times New Roman" w:hAnsi="Times New Roman"/>
                <w:sz w:val="20"/>
              </w:rPr>
            </w:pPr>
            <w:r w:rsidRPr="0071151B">
              <w:rPr>
                <w:rFonts w:ascii="Times New Roman" w:hAnsi="Times New Roman"/>
                <w:sz w:val="20"/>
              </w:rPr>
              <w:t>08.01.41</w:t>
            </w:r>
          </w:p>
        </w:tc>
        <w:tc>
          <w:tcPr>
            <w:tcW w:w="2690" w:type="pct"/>
            <w:gridSpan w:val="2"/>
            <w:tcBorders>
              <w:left w:val="single" w:sz="2" w:space="0" w:color="auto"/>
              <w:right w:val="single" w:sz="2" w:space="0" w:color="auto"/>
            </w:tcBorders>
            <w:shd w:val="clear" w:color="auto" w:fill="auto"/>
          </w:tcPr>
          <w:p w:rsidR="009842B4" w:rsidRPr="0071151B" w:rsidRDefault="008A0172" w:rsidP="00D56DA9">
            <w:pPr>
              <w:tabs>
                <w:tab w:val="right" w:leader="dot" w:pos="4681"/>
              </w:tabs>
              <w:spacing w:before="120" w:after="0" w:line="240" w:lineRule="auto"/>
              <w:ind w:left="288" w:hanging="144"/>
              <w:rPr>
                <w:rFonts w:ascii="Times New Roman" w:hAnsi="Times New Roman"/>
                <w:sz w:val="20"/>
              </w:rPr>
            </w:pPr>
            <w:r w:rsidRPr="0071151B">
              <w:rPr>
                <w:rFonts w:ascii="Times New Roman" w:hAnsi="Times New Roman"/>
                <w:sz w:val="20"/>
              </w:rPr>
              <w:t>- -</w:t>
            </w:r>
            <w:r w:rsidR="009842B4" w:rsidRPr="0071151B">
              <w:rPr>
                <w:rFonts w:ascii="Times New Roman" w:hAnsi="Times New Roman"/>
                <w:sz w:val="20"/>
              </w:rPr>
              <w:t xml:space="preserve"> In the shell</w:t>
            </w:r>
            <w:r w:rsidR="00A73439" w:rsidRPr="0071151B">
              <w:rPr>
                <w:rFonts w:ascii="Times New Roman" w:hAnsi="Times New Roman"/>
                <w:sz w:val="20"/>
              </w:rPr>
              <w:tab/>
            </w:r>
          </w:p>
        </w:tc>
        <w:tc>
          <w:tcPr>
            <w:tcW w:w="791"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$0.025 per lb</w:t>
            </w:r>
          </w:p>
        </w:tc>
        <w:tc>
          <w:tcPr>
            <w:tcW w:w="779" w:type="pct"/>
            <w:tcBorders>
              <w:lef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$0.012 per lb</w:t>
            </w:r>
          </w:p>
        </w:tc>
      </w:tr>
      <w:tr w:rsidR="00F60ADA" w:rsidRPr="0071151B" w:rsidTr="00806C15">
        <w:trPr>
          <w:trHeight w:val="20"/>
        </w:trPr>
        <w:tc>
          <w:tcPr>
            <w:tcW w:w="740" w:type="pct"/>
            <w:tcBorders>
              <w:right w:val="single" w:sz="2" w:space="0" w:color="auto"/>
            </w:tcBorders>
          </w:tcPr>
          <w:p w:rsidR="009842B4" w:rsidRPr="0071151B" w:rsidRDefault="009842B4" w:rsidP="00D56DA9">
            <w:pPr>
              <w:spacing w:before="120" w:after="0" w:line="240" w:lineRule="auto"/>
              <w:ind w:left="461"/>
              <w:rPr>
                <w:rFonts w:ascii="Times New Roman" w:hAnsi="Times New Roman"/>
                <w:sz w:val="20"/>
              </w:rPr>
            </w:pPr>
            <w:r w:rsidRPr="0071151B">
              <w:rPr>
                <w:rFonts w:ascii="Times New Roman" w:hAnsi="Times New Roman"/>
                <w:sz w:val="20"/>
              </w:rPr>
              <w:t>08.01.49</w:t>
            </w:r>
          </w:p>
        </w:tc>
        <w:tc>
          <w:tcPr>
            <w:tcW w:w="2690" w:type="pct"/>
            <w:gridSpan w:val="2"/>
            <w:tcBorders>
              <w:left w:val="single" w:sz="2" w:space="0" w:color="auto"/>
              <w:right w:val="single" w:sz="2" w:space="0" w:color="auto"/>
            </w:tcBorders>
            <w:shd w:val="clear" w:color="auto" w:fill="auto"/>
          </w:tcPr>
          <w:p w:rsidR="009842B4" w:rsidRPr="0071151B" w:rsidRDefault="009842B4" w:rsidP="00D56DA9">
            <w:pPr>
              <w:spacing w:before="120" w:after="0" w:line="240" w:lineRule="auto"/>
              <w:ind w:left="288" w:hanging="144"/>
              <w:rPr>
                <w:rFonts w:ascii="Times New Roman" w:hAnsi="Times New Roman"/>
                <w:sz w:val="20"/>
              </w:rPr>
            </w:pPr>
            <w:r w:rsidRPr="0071151B">
              <w:rPr>
                <w:rFonts w:ascii="Times New Roman" w:hAnsi="Times New Roman"/>
                <w:sz w:val="20"/>
              </w:rPr>
              <w:t>- - Other:</w:t>
            </w:r>
          </w:p>
        </w:tc>
        <w:tc>
          <w:tcPr>
            <w:tcW w:w="791"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ind w:left="288" w:firstLine="105"/>
              <w:rPr>
                <w:rFonts w:ascii="Times New Roman" w:hAnsi="Times New Roman"/>
                <w:sz w:val="20"/>
              </w:rPr>
            </w:pPr>
          </w:p>
        </w:tc>
        <w:tc>
          <w:tcPr>
            <w:tcW w:w="779" w:type="pct"/>
            <w:tcBorders>
              <w:left w:val="single" w:sz="2" w:space="0" w:color="auto"/>
            </w:tcBorders>
            <w:shd w:val="clear" w:color="auto" w:fill="auto"/>
          </w:tcPr>
          <w:p w:rsidR="009842B4" w:rsidRPr="0071151B" w:rsidRDefault="009842B4" w:rsidP="00D56DA9">
            <w:pPr>
              <w:spacing w:before="120" w:after="0" w:line="240" w:lineRule="auto"/>
              <w:ind w:left="288" w:firstLine="105"/>
              <w:rPr>
                <w:rFonts w:ascii="Times New Roman" w:hAnsi="Times New Roman"/>
                <w:sz w:val="20"/>
              </w:rPr>
            </w:pPr>
          </w:p>
        </w:tc>
      </w:tr>
      <w:tr w:rsidR="00F60ADA" w:rsidRPr="0071151B" w:rsidTr="00806C15">
        <w:trPr>
          <w:trHeight w:val="20"/>
        </w:trPr>
        <w:tc>
          <w:tcPr>
            <w:tcW w:w="740" w:type="pct"/>
            <w:tcBorders>
              <w:right w:val="single" w:sz="2" w:space="0" w:color="auto"/>
            </w:tcBorders>
          </w:tcPr>
          <w:p w:rsidR="009842B4" w:rsidRPr="0071151B" w:rsidRDefault="009842B4" w:rsidP="00D56DA9">
            <w:pPr>
              <w:spacing w:before="120" w:after="0" w:line="240" w:lineRule="auto"/>
              <w:ind w:left="461"/>
              <w:rPr>
                <w:rFonts w:ascii="Times New Roman" w:hAnsi="Times New Roman"/>
                <w:sz w:val="20"/>
              </w:rPr>
            </w:pPr>
            <w:r w:rsidRPr="0071151B">
              <w:rPr>
                <w:rFonts w:ascii="Times New Roman" w:hAnsi="Times New Roman"/>
                <w:sz w:val="20"/>
              </w:rPr>
              <w:t>08.01.491</w:t>
            </w:r>
          </w:p>
        </w:tc>
        <w:tc>
          <w:tcPr>
            <w:tcW w:w="2690" w:type="pct"/>
            <w:gridSpan w:val="2"/>
            <w:tcBorders>
              <w:left w:val="single" w:sz="2" w:space="0" w:color="auto"/>
              <w:right w:val="single" w:sz="2" w:space="0" w:color="auto"/>
            </w:tcBorders>
            <w:shd w:val="clear" w:color="auto" w:fill="auto"/>
          </w:tcPr>
          <w:p w:rsidR="009842B4" w:rsidRPr="0071151B" w:rsidRDefault="008A0172" w:rsidP="00D56DA9">
            <w:pPr>
              <w:tabs>
                <w:tab w:val="right" w:leader="dot" w:pos="4681"/>
              </w:tabs>
              <w:spacing w:before="120" w:after="0" w:line="240" w:lineRule="auto"/>
              <w:ind w:left="288" w:hanging="144"/>
              <w:rPr>
                <w:rFonts w:ascii="Times New Roman" w:hAnsi="Times New Roman"/>
                <w:sz w:val="20"/>
              </w:rPr>
            </w:pPr>
            <w:r w:rsidRPr="0071151B">
              <w:rPr>
                <w:rFonts w:ascii="Times New Roman" w:hAnsi="Times New Roman"/>
                <w:sz w:val="20"/>
              </w:rPr>
              <w:t xml:space="preserve">- </w:t>
            </w:r>
            <w:r w:rsidR="009A192B" w:rsidRPr="0071151B">
              <w:rPr>
                <w:rFonts w:ascii="Times New Roman" w:hAnsi="Times New Roman"/>
                <w:sz w:val="20"/>
              </w:rPr>
              <w:t>- -</w:t>
            </w:r>
            <w:r w:rsidR="009842B4" w:rsidRPr="0071151B">
              <w:rPr>
                <w:rFonts w:ascii="Times New Roman" w:hAnsi="Times New Roman"/>
                <w:sz w:val="20"/>
              </w:rPr>
              <w:t xml:space="preserve"> Brazil nuts</w:t>
            </w:r>
            <w:r w:rsidR="00A73439" w:rsidRPr="0071151B">
              <w:rPr>
                <w:rFonts w:ascii="Times New Roman" w:hAnsi="Times New Roman"/>
                <w:sz w:val="20"/>
              </w:rPr>
              <w:tab/>
            </w:r>
          </w:p>
        </w:tc>
        <w:tc>
          <w:tcPr>
            <w:tcW w:w="791"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$0.025 per lb</w:t>
            </w:r>
          </w:p>
        </w:tc>
        <w:tc>
          <w:tcPr>
            <w:tcW w:w="779" w:type="pct"/>
            <w:tcBorders>
              <w:lef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$0.025 per lb</w:t>
            </w:r>
          </w:p>
        </w:tc>
      </w:tr>
      <w:tr w:rsidR="00F60ADA" w:rsidRPr="0071151B" w:rsidTr="00806C15">
        <w:trPr>
          <w:trHeight w:val="20"/>
        </w:trPr>
        <w:tc>
          <w:tcPr>
            <w:tcW w:w="740" w:type="pct"/>
            <w:tcBorders>
              <w:right w:val="single" w:sz="2" w:space="0" w:color="auto"/>
            </w:tcBorders>
          </w:tcPr>
          <w:p w:rsidR="009842B4" w:rsidRPr="0071151B" w:rsidRDefault="009842B4" w:rsidP="00D56DA9">
            <w:pPr>
              <w:spacing w:before="120" w:after="0" w:line="240" w:lineRule="auto"/>
              <w:ind w:left="461"/>
              <w:rPr>
                <w:rFonts w:ascii="Times New Roman" w:hAnsi="Times New Roman"/>
                <w:sz w:val="20"/>
              </w:rPr>
            </w:pPr>
            <w:r w:rsidRPr="0071151B">
              <w:rPr>
                <w:rFonts w:ascii="Times New Roman" w:hAnsi="Times New Roman"/>
                <w:sz w:val="20"/>
              </w:rPr>
              <w:t>08.01.492</w:t>
            </w:r>
          </w:p>
        </w:tc>
        <w:tc>
          <w:tcPr>
            <w:tcW w:w="2690" w:type="pct"/>
            <w:gridSpan w:val="2"/>
            <w:tcBorders>
              <w:left w:val="single" w:sz="2" w:space="0" w:color="auto"/>
              <w:right w:val="single" w:sz="2" w:space="0" w:color="auto"/>
            </w:tcBorders>
            <w:shd w:val="clear" w:color="auto" w:fill="auto"/>
          </w:tcPr>
          <w:p w:rsidR="009842B4" w:rsidRPr="0071151B" w:rsidRDefault="008A0172" w:rsidP="00D56DA9">
            <w:pPr>
              <w:tabs>
                <w:tab w:val="right" w:leader="dot" w:pos="4681"/>
              </w:tabs>
              <w:spacing w:before="120" w:after="0" w:line="240" w:lineRule="auto"/>
              <w:ind w:left="288" w:hanging="144"/>
              <w:rPr>
                <w:rFonts w:ascii="Times New Roman" w:hAnsi="Times New Roman"/>
                <w:sz w:val="20"/>
              </w:rPr>
            </w:pPr>
            <w:r w:rsidRPr="0071151B">
              <w:rPr>
                <w:rFonts w:ascii="Times New Roman" w:hAnsi="Times New Roman"/>
                <w:sz w:val="20"/>
              </w:rPr>
              <w:t xml:space="preserve">- </w:t>
            </w:r>
            <w:r w:rsidR="009A192B" w:rsidRPr="0071151B">
              <w:rPr>
                <w:rFonts w:ascii="Times New Roman" w:hAnsi="Times New Roman"/>
                <w:sz w:val="20"/>
              </w:rPr>
              <w:t>- -</w:t>
            </w:r>
            <w:r w:rsidR="009842B4" w:rsidRPr="0071151B">
              <w:rPr>
                <w:rFonts w:ascii="Times New Roman" w:hAnsi="Times New Roman"/>
                <w:sz w:val="20"/>
              </w:rPr>
              <w:t xml:space="preserve"> Cashew nuts</w:t>
            </w:r>
            <w:r w:rsidR="00A73439" w:rsidRPr="0071151B">
              <w:rPr>
                <w:rFonts w:ascii="Times New Roman" w:hAnsi="Times New Roman"/>
                <w:sz w:val="20"/>
              </w:rPr>
              <w:tab/>
            </w:r>
          </w:p>
        </w:tc>
        <w:tc>
          <w:tcPr>
            <w:tcW w:w="791"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$0.037 per lb</w:t>
            </w:r>
          </w:p>
        </w:tc>
        <w:tc>
          <w:tcPr>
            <w:tcW w:w="779" w:type="pct"/>
            <w:tcBorders>
              <w:lef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$0.025 per lb</w:t>
            </w:r>
          </w:p>
        </w:tc>
      </w:tr>
      <w:tr w:rsidR="00F60ADA" w:rsidRPr="0071151B" w:rsidTr="00806C15">
        <w:trPr>
          <w:trHeight w:val="20"/>
        </w:trPr>
        <w:tc>
          <w:tcPr>
            <w:tcW w:w="740" w:type="pct"/>
            <w:tcBorders>
              <w:right w:val="single" w:sz="2" w:space="0" w:color="auto"/>
            </w:tcBorders>
          </w:tcPr>
          <w:p w:rsidR="009842B4" w:rsidRPr="0071151B" w:rsidRDefault="009842B4" w:rsidP="00D56DA9">
            <w:pPr>
              <w:spacing w:before="120" w:after="0" w:line="240" w:lineRule="auto"/>
              <w:ind w:left="461"/>
              <w:rPr>
                <w:rFonts w:ascii="Times New Roman" w:hAnsi="Times New Roman"/>
                <w:sz w:val="20"/>
              </w:rPr>
            </w:pPr>
            <w:r w:rsidRPr="0071151B">
              <w:rPr>
                <w:rFonts w:ascii="Times New Roman" w:hAnsi="Times New Roman"/>
                <w:sz w:val="20"/>
              </w:rPr>
              <w:t>08.01.5</w:t>
            </w:r>
          </w:p>
        </w:tc>
        <w:tc>
          <w:tcPr>
            <w:tcW w:w="2690" w:type="pct"/>
            <w:gridSpan w:val="2"/>
            <w:tcBorders>
              <w:left w:val="single" w:sz="2" w:space="0" w:color="auto"/>
              <w:right w:val="single" w:sz="2" w:space="0" w:color="auto"/>
            </w:tcBorders>
            <w:shd w:val="clear" w:color="auto" w:fill="auto"/>
          </w:tcPr>
          <w:p w:rsidR="009842B4" w:rsidRPr="0071151B" w:rsidRDefault="009842B4" w:rsidP="00546DCC">
            <w:pPr>
              <w:spacing w:before="120" w:after="0" w:line="240" w:lineRule="auto"/>
              <w:ind w:left="288" w:hanging="144"/>
              <w:rPr>
                <w:rFonts w:ascii="Times New Roman" w:hAnsi="Times New Roman"/>
                <w:sz w:val="20"/>
              </w:rPr>
            </w:pPr>
            <w:r w:rsidRPr="0071151B">
              <w:rPr>
                <w:rFonts w:ascii="Times New Roman" w:hAnsi="Times New Roman"/>
                <w:sz w:val="20"/>
              </w:rPr>
              <w:t>- Pineapples; mangoes; guavas; avocados;</w:t>
            </w:r>
            <w:r w:rsidR="00546DCC">
              <w:rPr>
                <w:rFonts w:ascii="Times New Roman" w:hAnsi="Times New Roman"/>
                <w:sz w:val="20"/>
              </w:rPr>
              <w:t xml:space="preserve"> </w:t>
            </w:r>
            <w:r w:rsidRPr="0071151B">
              <w:rPr>
                <w:rFonts w:ascii="Times New Roman" w:hAnsi="Times New Roman"/>
                <w:sz w:val="20"/>
              </w:rPr>
              <w:t>mangosteens</w:t>
            </w:r>
          </w:p>
        </w:tc>
        <w:tc>
          <w:tcPr>
            <w:tcW w:w="791" w:type="pct"/>
            <w:tcBorders>
              <w:left w:val="single" w:sz="2" w:space="0" w:color="auto"/>
              <w:righ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$0.006 per lb</w:t>
            </w:r>
          </w:p>
        </w:tc>
        <w:tc>
          <w:tcPr>
            <w:tcW w:w="779" w:type="pct"/>
            <w:tcBorders>
              <w:left w:val="single" w:sz="2" w:space="0" w:color="auto"/>
            </w:tcBorders>
            <w:shd w:val="clear" w:color="auto" w:fill="auto"/>
          </w:tcPr>
          <w:p w:rsidR="009842B4" w:rsidRPr="0071151B" w:rsidRDefault="009842B4" w:rsidP="00D56DA9">
            <w:pPr>
              <w:spacing w:before="120" w:after="0" w:line="240" w:lineRule="auto"/>
              <w:rPr>
                <w:rFonts w:ascii="Times New Roman" w:hAnsi="Times New Roman"/>
                <w:sz w:val="20"/>
              </w:rPr>
            </w:pPr>
            <w:r w:rsidRPr="0071151B">
              <w:rPr>
                <w:rFonts w:ascii="Times New Roman" w:hAnsi="Times New Roman"/>
                <w:sz w:val="20"/>
              </w:rPr>
              <w:t>$0.002 per lb</w:t>
            </w:r>
            <w:r w:rsidR="009D33AF" w:rsidRPr="0071151B">
              <w:rPr>
                <w:rFonts w:ascii="Times New Roman" w:hAnsi="Times New Roman"/>
                <w:sz w:val="20"/>
              </w:rPr>
              <w:t>”</w:t>
            </w:r>
            <w:r w:rsidR="00546DCC">
              <w:rPr>
                <w:rFonts w:ascii="Times New Roman" w:hAnsi="Times New Roman"/>
                <w:sz w:val="20"/>
              </w:rPr>
              <w:t>.</w:t>
            </w:r>
          </w:p>
        </w:tc>
      </w:tr>
      <w:tr w:rsidR="00AC4321" w:rsidRPr="0071151B" w:rsidTr="00AC4321">
        <w:trPr>
          <w:trHeight w:val="20"/>
        </w:trPr>
        <w:tc>
          <w:tcPr>
            <w:tcW w:w="5000" w:type="pct"/>
            <w:gridSpan w:val="5"/>
          </w:tcPr>
          <w:p w:rsidR="00AC4321" w:rsidRPr="0071151B" w:rsidRDefault="00AC4321" w:rsidP="00D56DA9">
            <w:pPr>
              <w:tabs>
                <w:tab w:val="left" w:pos="348"/>
              </w:tabs>
              <w:spacing w:before="120" w:after="60" w:line="240" w:lineRule="auto"/>
              <w:jc w:val="both"/>
              <w:rPr>
                <w:rFonts w:ascii="Times New Roman" w:hAnsi="Times New Roman"/>
                <w:sz w:val="20"/>
              </w:rPr>
            </w:pPr>
            <w:r w:rsidRPr="0071151B">
              <w:rPr>
                <w:rFonts w:ascii="Times New Roman" w:hAnsi="Times New Roman"/>
                <w:sz w:val="20"/>
              </w:rPr>
              <w:t>24.</w:t>
            </w:r>
            <w:r w:rsidR="00546DCC">
              <w:rPr>
                <w:rFonts w:ascii="Times New Roman" w:hAnsi="Times New Roman"/>
                <w:sz w:val="20"/>
              </w:rPr>
              <w:t xml:space="preserve"> </w:t>
            </w:r>
            <w:r w:rsidRPr="0071151B">
              <w:rPr>
                <w:rFonts w:ascii="Times New Roman" w:hAnsi="Times New Roman"/>
                <w:sz w:val="20"/>
              </w:rPr>
              <w:t>Omit item 08.02, insert the following item:—</w:t>
            </w:r>
          </w:p>
        </w:tc>
      </w:tr>
      <w:tr w:rsidR="00C477E5" w:rsidRPr="0071151B" w:rsidTr="00806C15">
        <w:trPr>
          <w:trHeight w:val="20"/>
        </w:trPr>
        <w:tc>
          <w:tcPr>
            <w:tcW w:w="740"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08.02</w:t>
            </w:r>
          </w:p>
        </w:tc>
        <w:tc>
          <w:tcPr>
            <w:tcW w:w="2690" w:type="pct"/>
            <w:gridSpan w:val="2"/>
            <w:tcBorders>
              <w:left w:val="single" w:sz="2" w:space="0" w:color="auto"/>
              <w:right w:val="single" w:sz="2" w:space="0" w:color="auto"/>
            </w:tcBorders>
            <w:shd w:val="clear" w:color="auto" w:fill="auto"/>
          </w:tcPr>
          <w:p w:rsidR="009842B4" w:rsidRPr="0071151B" w:rsidRDefault="009842B4" w:rsidP="00D56DA9">
            <w:pPr>
              <w:tabs>
                <w:tab w:val="right" w:leader="dot" w:pos="4681"/>
              </w:tabs>
              <w:spacing w:after="0" w:line="240" w:lineRule="auto"/>
              <w:ind w:firstLine="109"/>
              <w:jc w:val="both"/>
              <w:rPr>
                <w:rFonts w:ascii="Times New Roman" w:hAnsi="Times New Roman"/>
                <w:sz w:val="20"/>
              </w:rPr>
            </w:pPr>
            <w:r w:rsidRPr="0071151B">
              <w:rPr>
                <w:rFonts w:ascii="Times New Roman" w:hAnsi="Times New Roman"/>
                <w:sz w:val="20"/>
              </w:rPr>
              <w:t>* Citrus fruits, fresh or dried</w:t>
            </w:r>
            <w:r w:rsidR="007E4597" w:rsidRPr="0071151B">
              <w:rPr>
                <w:rFonts w:ascii="Times New Roman" w:hAnsi="Times New Roman"/>
                <w:sz w:val="20"/>
              </w:rPr>
              <w:tab/>
            </w:r>
          </w:p>
        </w:tc>
        <w:tc>
          <w:tcPr>
            <w:tcW w:w="791" w:type="pct"/>
            <w:tcBorders>
              <w:left w:val="single" w:sz="2" w:space="0" w:color="auto"/>
              <w:righ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$0.008 per lb</w:t>
            </w:r>
          </w:p>
        </w:tc>
        <w:tc>
          <w:tcPr>
            <w:tcW w:w="779" w:type="pct"/>
            <w:tcBorders>
              <w:lef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$0.003 per lb</w:t>
            </w:r>
            <w:r w:rsidR="009D33AF" w:rsidRPr="0071151B">
              <w:rPr>
                <w:rFonts w:ascii="Times New Roman" w:hAnsi="Times New Roman"/>
                <w:sz w:val="20"/>
              </w:rPr>
              <w:t>”</w:t>
            </w:r>
            <w:r w:rsidRPr="0071151B">
              <w:rPr>
                <w:rFonts w:ascii="Times New Roman" w:hAnsi="Times New Roman"/>
                <w:sz w:val="20"/>
              </w:rPr>
              <w:t>.</w:t>
            </w:r>
          </w:p>
        </w:tc>
      </w:tr>
      <w:tr w:rsidR="00AC4321" w:rsidRPr="0071151B" w:rsidTr="00AC4321">
        <w:trPr>
          <w:trHeight w:val="20"/>
        </w:trPr>
        <w:tc>
          <w:tcPr>
            <w:tcW w:w="5000" w:type="pct"/>
            <w:gridSpan w:val="5"/>
          </w:tcPr>
          <w:p w:rsidR="00AC4321" w:rsidRPr="0071151B" w:rsidRDefault="00AC4321" w:rsidP="00D56DA9">
            <w:pPr>
              <w:tabs>
                <w:tab w:val="left" w:pos="360"/>
              </w:tabs>
              <w:spacing w:before="120" w:after="60" w:line="240" w:lineRule="auto"/>
              <w:jc w:val="both"/>
              <w:rPr>
                <w:rFonts w:ascii="Times New Roman" w:hAnsi="Times New Roman"/>
                <w:sz w:val="20"/>
              </w:rPr>
            </w:pPr>
            <w:r w:rsidRPr="0071151B">
              <w:rPr>
                <w:rFonts w:ascii="Times New Roman" w:hAnsi="Times New Roman"/>
                <w:sz w:val="20"/>
              </w:rPr>
              <w:t>25.</w:t>
            </w:r>
            <w:r w:rsidR="00546DCC">
              <w:rPr>
                <w:rFonts w:ascii="Times New Roman" w:hAnsi="Times New Roman"/>
                <w:sz w:val="20"/>
              </w:rPr>
              <w:t xml:space="preserve"> </w:t>
            </w:r>
            <w:r w:rsidRPr="0071151B">
              <w:rPr>
                <w:rFonts w:ascii="Times New Roman" w:hAnsi="Times New Roman"/>
                <w:sz w:val="20"/>
              </w:rPr>
              <w:t>Omit item 08.04, insert the following item:—</w:t>
            </w:r>
          </w:p>
        </w:tc>
      </w:tr>
      <w:tr w:rsidR="00F60ADA" w:rsidRPr="0071151B" w:rsidTr="00806C15">
        <w:trPr>
          <w:trHeight w:val="20"/>
        </w:trPr>
        <w:tc>
          <w:tcPr>
            <w:tcW w:w="740" w:type="pct"/>
            <w:tcBorders>
              <w:right w:val="single" w:sz="2" w:space="0" w:color="auto"/>
            </w:tcBorders>
          </w:tcPr>
          <w:p w:rsidR="009842B4" w:rsidRPr="0071151B" w:rsidRDefault="009D33AF" w:rsidP="00D56DA9">
            <w:pPr>
              <w:spacing w:after="0" w:line="240" w:lineRule="auto"/>
              <w:ind w:left="360"/>
              <w:rPr>
                <w:rFonts w:ascii="Times New Roman" w:hAnsi="Times New Roman"/>
                <w:sz w:val="20"/>
              </w:rPr>
            </w:pPr>
            <w:r w:rsidRPr="0071151B">
              <w:rPr>
                <w:rFonts w:ascii="Times New Roman" w:hAnsi="Times New Roman"/>
                <w:sz w:val="20"/>
              </w:rPr>
              <w:t>“</w:t>
            </w:r>
            <w:r w:rsidR="009842B4" w:rsidRPr="0071151B">
              <w:rPr>
                <w:rFonts w:ascii="Times New Roman" w:hAnsi="Times New Roman"/>
                <w:sz w:val="20"/>
              </w:rPr>
              <w:t>08.04</w:t>
            </w:r>
          </w:p>
        </w:tc>
        <w:tc>
          <w:tcPr>
            <w:tcW w:w="2690" w:type="pct"/>
            <w:gridSpan w:val="2"/>
            <w:tcBorders>
              <w:left w:val="single" w:sz="2" w:space="0" w:color="auto"/>
              <w:right w:val="single" w:sz="2" w:space="0" w:color="auto"/>
            </w:tcBorders>
            <w:shd w:val="clear" w:color="auto" w:fill="auto"/>
          </w:tcPr>
          <w:p w:rsidR="009842B4" w:rsidRPr="0071151B" w:rsidRDefault="009842B4" w:rsidP="00D56DA9">
            <w:pPr>
              <w:tabs>
                <w:tab w:val="right" w:leader="dot" w:pos="4681"/>
              </w:tabs>
              <w:spacing w:after="0" w:line="240" w:lineRule="auto"/>
              <w:ind w:firstLine="109"/>
              <w:jc w:val="both"/>
              <w:rPr>
                <w:rFonts w:ascii="Times New Roman" w:hAnsi="Times New Roman"/>
                <w:sz w:val="20"/>
              </w:rPr>
            </w:pPr>
            <w:r w:rsidRPr="0071151B">
              <w:rPr>
                <w:rFonts w:ascii="Times New Roman" w:hAnsi="Times New Roman"/>
                <w:sz w:val="20"/>
              </w:rPr>
              <w:t>*Grapes, fresh or dried</w:t>
            </w:r>
            <w:r w:rsidR="007E4597" w:rsidRPr="0071151B">
              <w:rPr>
                <w:rFonts w:ascii="Times New Roman" w:hAnsi="Times New Roman"/>
                <w:sz w:val="20"/>
              </w:rPr>
              <w:tab/>
            </w:r>
          </w:p>
        </w:tc>
        <w:tc>
          <w:tcPr>
            <w:tcW w:w="791" w:type="pct"/>
            <w:tcBorders>
              <w:left w:val="single" w:sz="2" w:space="0" w:color="auto"/>
              <w:righ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$0.05 per lb</w:t>
            </w:r>
          </w:p>
        </w:tc>
        <w:tc>
          <w:tcPr>
            <w:tcW w:w="779" w:type="pct"/>
            <w:tcBorders>
              <w:left w:val="single" w:sz="2" w:space="0" w:color="auto"/>
            </w:tcBorders>
            <w:shd w:val="clear" w:color="auto" w:fill="auto"/>
          </w:tcPr>
          <w:p w:rsidR="009842B4" w:rsidRPr="0071151B" w:rsidRDefault="009842B4" w:rsidP="00D56DA9">
            <w:pPr>
              <w:spacing w:after="0" w:line="240" w:lineRule="auto"/>
              <w:jc w:val="both"/>
              <w:rPr>
                <w:rFonts w:ascii="Times New Roman" w:hAnsi="Times New Roman"/>
                <w:sz w:val="20"/>
              </w:rPr>
            </w:pPr>
            <w:r w:rsidRPr="0071151B">
              <w:rPr>
                <w:rFonts w:ascii="Times New Roman" w:hAnsi="Times New Roman"/>
                <w:sz w:val="20"/>
              </w:rPr>
              <w:t>$0.037 per lb</w:t>
            </w:r>
            <w:r w:rsidR="009D33AF" w:rsidRPr="0071151B">
              <w:rPr>
                <w:rFonts w:ascii="Times New Roman" w:hAnsi="Times New Roman"/>
                <w:sz w:val="20"/>
              </w:rPr>
              <w:t>”</w:t>
            </w:r>
            <w:r w:rsidRPr="0071151B">
              <w:rPr>
                <w:rFonts w:ascii="Times New Roman" w:hAnsi="Times New Roman"/>
                <w:sz w:val="20"/>
              </w:rPr>
              <w:t>.</w:t>
            </w:r>
          </w:p>
        </w:tc>
      </w:tr>
    </w:tbl>
    <w:p w:rsidR="00AC4321" w:rsidRPr="00D56DA9" w:rsidRDefault="00AC4321" w:rsidP="00D56DA9">
      <w:pPr>
        <w:spacing w:line="240" w:lineRule="auto"/>
        <w:rPr>
          <w:rFonts w:ascii="Times New Roman" w:hAnsi="Times New Roman"/>
        </w:rPr>
      </w:pPr>
      <w:r w:rsidRPr="00D56DA9">
        <w:rPr>
          <w:rFonts w:ascii="Times New Roman" w:hAnsi="Times New Roman"/>
        </w:rPr>
        <w:br w:type="page"/>
      </w:r>
    </w:p>
    <w:p w:rsidR="009842B4" w:rsidRPr="00D56DA9" w:rsidRDefault="00B0589B" w:rsidP="00546DCC">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21"/>
        <w:gridCol w:w="69"/>
        <w:gridCol w:w="4861"/>
        <w:gridCol w:w="1348"/>
        <w:gridCol w:w="1510"/>
      </w:tblGrid>
      <w:tr w:rsidR="00C477E5" w:rsidRPr="00546DCC" w:rsidTr="00C477E5">
        <w:trPr>
          <w:trHeight w:val="20"/>
        </w:trPr>
        <w:tc>
          <w:tcPr>
            <w:tcW w:w="5000" w:type="pct"/>
            <w:gridSpan w:val="5"/>
          </w:tcPr>
          <w:p w:rsidR="00C477E5" w:rsidRPr="00546DCC" w:rsidRDefault="00C477E5" w:rsidP="00D56DA9">
            <w:pPr>
              <w:tabs>
                <w:tab w:val="left" w:pos="360"/>
              </w:tabs>
              <w:spacing w:after="0" w:line="240" w:lineRule="auto"/>
              <w:jc w:val="both"/>
              <w:rPr>
                <w:rFonts w:ascii="Times New Roman" w:hAnsi="Times New Roman"/>
                <w:sz w:val="20"/>
              </w:rPr>
            </w:pPr>
            <w:r w:rsidRPr="00546DCC">
              <w:rPr>
                <w:rFonts w:ascii="Times New Roman" w:hAnsi="Times New Roman"/>
                <w:sz w:val="20"/>
              </w:rPr>
              <w:t>26.</w:t>
            </w:r>
            <w:r w:rsidR="00546DCC">
              <w:rPr>
                <w:rFonts w:ascii="Times New Roman" w:hAnsi="Times New Roman"/>
                <w:sz w:val="20"/>
              </w:rPr>
              <w:t xml:space="preserve"> </w:t>
            </w:r>
            <w:r w:rsidRPr="00546DCC">
              <w:rPr>
                <w:rFonts w:ascii="Times New Roman" w:hAnsi="Times New Roman"/>
                <w:sz w:val="20"/>
              </w:rPr>
              <w:t>Omit item 08.05, insert the following item:—</w:t>
            </w:r>
          </w:p>
        </w:tc>
      </w:tr>
      <w:tr w:rsidR="00C477E5" w:rsidRPr="00546DCC" w:rsidTr="00806C15">
        <w:trPr>
          <w:trHeight w:val="20"/>
        </w:trPr>
        <w:tc>
          <w:tcPr>
            <w:tcW w:w="763" w:type="pct"/>
            <w:gridSpan w:val="2"/>
            <w:tcBorders>
              <w:right w:val="single" w:sz="2" w:space="0" w:color="auto"/>
            </w:tcBorders>
          </w:tcPr>
          <w:p w:rsidR="00C477E5" w:rsidRPr="00546DCC" w:rsidRDefault="009D33AF" w:rsidP="00D56DA9">
            <w:pPr>
              <w:spacing w:after="0" w:line="240" w:lineRule="auto"/>
              <w:ind w:left="360" w:hanging="90"/>
              <w:rPr>
                <w:rFonts w:ascii="Times New Roman" w:hAnsi="Times New Roman"/>
                <w:sz w:val="20"/>
              </w:rPr>
            </w:pPr>
            <w:r w:rsidRPr="00546DCC">
              <w:rPr>
                <w:rFonts w:ascii="Times New Roman" w:hAnsi="Times New Roman"/>
                <w:sz w:val="20"/>
              </w:rPr>
              <w:t>“</w:t>
            </w:r>
            <w:r w:rsidR="00C477E5" w:rsidRPr="00546DCC">
              <w:rPr>
                <w:rFonts w:ascii="Times New Roman" w:hAnsi="Times New Roman"/>
                <w:sz w:val="20"/>
              </w:rPr>
              <w:t>08.05</w:t>
            </w:r>
          </w:p>
        </w:tc>
        <w:tc>
          <w:tcPr>
            <w:tcW w:w="2668" w:type="pct"/>
            <w:tcBorders>
              <w:left w:val="single" w:sz="2" w:space="0" w:color="auto"/>
              <w:right w:val="single" w:sz="2" w:space="0" w:color="auto"/>
            </w:tcBorders>
            <w:shd w:val="clear" w:color="auto" w:fill="auto"/>
          </w:tcPr>
          <w:p w:rsidR="00C477E5" w:rsidRPr="00546DCC" w:rsidRDefault="00C477E5" w:rsidP="00D56DA9">
            <w:pPr>
              <w:spacing w:after="0" w:line="240" w:lineRule="auto"/>
              <w:ind w:left="230" w:hanging="90"/>
              <w:rPr>
                <w:rFonts w:ascii="Times New Roman" w:hAnsi="Times New Roman"/>
                <w:sz w:val="20"/>
              </w:rPr>
            </w:pPr>
            <w:r w:rsidRPr="00546DCC">
              <w:rPr>
                <w:rFonts w:ascii="Times New Roman" w:hAnsi="Times New Roman"/>
                <w:sz w:val="20"/>
              </w:rPr>
              <w:t>* Nuts not falling within item 08.01, fresh or dried, shelled or not:</w:t>
            </w:r>
          </w:p>
        </w:tc>
        <w:tc>
          <w:tcPr>
            <w:tcW w:w="740" w:type="pct"/>
            <w:tcBorders>
              <w:left w:val="single" w:sz="2" w:space="0" w:color="auto"/>
              <w:right w:val="single" w:sz="2" w:space="0" w:color="auto"/>
            </w:tcBorders>
            <w:shd w:val="clear" w:color="auto" w:fill="auto"/>
          </w:tcPr>
          <w:p w:rsidR="00C477E5" w:rsidRPr="00546DCC" w:rsidRDefault="00C477E5" w:rsidP="00D56DA9">
            <w:pPr>
              <w:spacing w:after="0" w:line="240" w:lineRule="auto"/>
              <w:jc w:val="both"/>
              <w:rPr>
                <w:rFonts w:ascii="Times New Roman" w:hAnsi="Times New Roman"/>
                <w:sz w:val="20"/>
              </w:rPr>
            </w:pPr>
          </w:p>
        </w:tc>
        <w:tc>
          <w:tcPr>
            <w:tcW w:w="829" w:type="pct"/>
            <w:tcBorders>
              <w:left w:val="single" w:sz="2" w:space="0" w:color="auto"/>
            </w:tcBorders>
            <w:shd w:val="clear" w:color="auto" w:fill="auto"/>
          </w:tcPr>
          <w:p w:rsidR="00C477E5" w:rsidRPr="00546DCC" w:rsidRDefault="00C477E5" w:rsidP="00D56DA9">
            <w:pPr>
              <w:spacing w:after="0" w:line="240" w:lineRule="auto"/>
              <w:jc w:val="both"/>
              <w:rPr>
                <w:rFonts w:ascii="Times New Roman" w:hAnsi="Times New Roman"/>
                <w:sz w:val="20"/>
              </w:rPr>
            </w:pPr>
          </w:p>
        </w:tc>
      </w:tr>
      <w:tr w:rsidR="00C477E5" w:rsidRPr="00546DCC" w:rsidTr="00806C15">
        <w:trPr>
          <w:trHeight w:val="20"/>
        </w:trPr>
        <w:tc>
          <w:tcPr>
            <w:tcW w:w="763" w:type="pct"/>
            <w:gridSpan w:val="2"/>
            <w:tcBorders>
              <w:right w:val="single" w:sz="2" w:space="0" w:color="auto"/>
            </w:tcBorders>
          </w:tcPr>
          <w:p w:rsidR="009842B4" w:rsidRPr="00546DCC" w:rsidRDefault="009842B4" w:rsidP="00D56DA9">
            <w:pPr>
              <w:spacing w:before="120" w:after="0" w:line="240" w:lineRule="auto"/>
              <w:ind w:left="360"/>
              <w:rPr>
                <w:rFonts w:ascii="Times New Roman" w:hAnsi="Times New Roman"/>
                <w:sz w:val="20"/>
              </w:rPr>
            </w:pPr>
            <w:r w:rsidRPr="00546DCC">
              <w:rPr>
                <w:rFonts w:ascii="Times New Roman" w:hAnsi="Times New Roman"/>
                <w:sz w:val="20"/>
              </w:rPr>
              <w:t>08.05.1</w:t>
            </w:r>
          </w:p>
        </w:tc>
        <w:tc>
          <w:tcPr>
            <w:tcW w:w="2668"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left="288" w:hanging="144"/>
              <w:rPr>
                <w:rFonts w:ascii="Times New Roman" w:hAnsi="Times New Roman"/>
                <w:sz w:val="20"/>
              </w:rPr>
            </w:pPr>
            <w:r w:rsidRPr="00546DCC">
              <w:rPr>
                <w:rFonts w:ascii="Times New Roman" w:hAnsi="Times New Roman"/>
                <w:sz w:val="20"/>
              </w:rPr>
              <w:t>- Walnuts:</w:t>
            </w:r>
          </w:p>
        </w:tc>
        <w:tc>
          <w:tcPr>
            <w:tcW w:w="740" w:type="pct"/>
            <w:tcBorders>
              <w:left w:val="single" w:sz="2" w:space="0" w:color="auto"/>
              <w:righ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p>
        </w:tc>
        <w:tc>
          <w:tcPr>
            <w:tcW w:w="829" w:type="pct"/>
            <w:tcBorders>
              <w:lef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p>
        </w:tc>
      </w:tr>
      <w:tr w:rsidR="00C477E5" w:rsidRPr="00546DCC" w:rsidTr="00806C15">
        <w:trPr>
          <w:trHeight w:val="20"/>
        </w:trPr>
        <w:tc>
          <w:tcPr>
            <w:tcW w:w="763" w:type="pct"/>
            <w:gridSpan w:val="2"/>
            <w:tcBorders>
              <w:right w:val="single" w:sz="2" w:space="0" w:color="auto"/>
            </w:tcBorders>
          </w:tcPr>
          <w:p w:rsidR="009842B4" w:rsidRPr="00546DCC" w:rsidRDefault="009842B4" w:rsidP="00D56DA9">
            <w:pPr>
              <w:spacing w:before="120" w:after="0" w:line="240" w:lineRule="auto"/>
              <w:ind w:left="360"/>
              <w:rPr>
                <w:rFonts w:ascii="Times New Roman" w:hAnsi="Times New Roman"/>
                <w:sz w:val="20"/>
              </w:rPr>
            </w:pPr>
            <w:r w:rsidRPr="00546DCC">
              <w:rPr>
                <w:rFonts w:ascii="Times New Roman" w:hAnsi="Times New Roman"/>
                <w:sz w:val="20"/>
              </w:rPr>
              <w:t>08.05.11</w:t>
            </w:r>
          </w:p>
        </w:tc>
        <w:tc>
          <w:tcPr>
            <w:tcW w:w="2668" w:type="pct"/>
            <w:tcBorders>
              <w:left w:val="single" w:sz="2" w:space="0" w:color="auto"/>
              <w:right w:val="single" w:sz="2" w:space="0" w:color="auto"/>
            </w:tcBorders>
            <w:shd w:val="clear" w:color="auto" w:fill="auto"/>
          </w:tcPr>
          <w:p w:rsidR="009842B4" w:rsidRPr="00546DCC" w:rsidRDefault="009842B4" w:rsidP="00D56DA9">
            <w:pPr>
              <w:tabs>
                <w:tab w:val="right" w:leader="dot" w:pos="4709"/>
              </w:tabs>
              <w:spacing w:before="120" w:after="0" w:line="240" w:lineRule="auto"/>
              <w:ind w:left="288" w:hanging="144"/>
              <w:rPr>
                <w:rFonts w:ascii="Times New Roman" w:hAnsi="Times New Roman"/>
                <w:sz w:val="20"/>
              </w:rPr>
            </w:pPr>
            <w:r w:rsidRPr="00546DCC">
              <w:rPr>
                <w:rFonts w:ascii="Times New Roman" w:hAnsi="Times New Roman"/>
                <w:sz w:val="20"/>
              </w:rPr>
              <w:t>-</w:t>
            </w:r>
            <w:r w:rsidR="00F62279" w:rsidRPr="00546DCC">
              <w:rPr>
                <w:rFonts w:ascii="Times New Roman" w:hAnsi="Times New Roman"/>
                <w:sz w:val="20"/>
              </w:rPr>
              <w:t xml:space="preserve"> </w:t>
            </w:r>
            <w:r w:rsidRPr="00546DCC">
              <w:rPr>
                <w:rFonts w:ascii="Times New Roman" w:hAnsi="Times New Roman"/>
                <w:sz w:val="20"/>
              </w:rPr>
              <w:t>- In the shell</w:t>
            </w:r>
            <w:r w:rsidR="007E4597" w:rsidRPr="00546DCC">
              <w:rPr>
                <w:rFonts w:ascii="Times New Roman" w:hAnsi="Times New Roman"/>
                <w:sz w:val="20"/>
              </w:rPr>
              <w:tab/>
            </w:r>
          </w:p>
        </w:tc>
        <w:tc>
          <w:tcPr>
            <w:tcW w:w="740"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49"/>
              <w:jc w:val="both"/>
              <w:rPr>
                <w:rFonts w:ascii="Times New Roman" w:hAnsi="Times New Roman"/>
                <w:sz w:val="20"/>
              </w:rPr>
            </w:pPr>
            <w:r w:rsidRPr="00546DCC">
              <w:rPr>
                <w:rFonts w:ascii="Times New Roman" w:hAnsi="Times New Roman"/>
                <w:sz w:val="20"/>
              </w:rPr>
              <w:t>$0.017 per lb</w:t>
            </w:r>
          </w:p>
        </w:tc>
        <w:tc>
          <w:tcPr>
            <w:tcW w:w="829" w:type="pct"/>
            <w:tcBorders>
              <w:left w:val="single" w:sz="2" w:space="0" w:color="auto"/>
            </w:tcBorders>
            <w:shd w:val="clear" w:color="auto" w:fill="auto"/>
          </w:tcPr>
          <w:p w:rsidR="009842B4" w:rsidRPr="00546DCC" w:rsidRDefault="009842B4" w:rsidP="00D56DA9">
            <w:pPr>
              <w:spacing w:before="120" w:after="0" w:line="240" w:lineRule="auto"/>
              <w:ind w:right="115"/>
              <w:jc w:val="both"/>
              <w:rPr>
                <w:rFonts w:ascii="Times New Roman" w:hAnsi="Times New Roman"/>
                <w:sz w:val="20"/>
              </w:rPr>
            </w:pPr>
            <w:r w:rsidRPr="00546DCC">
              <w:rPr>
                <w:rFonts w:ascii="Times New Roman" w:hAnsi="Times New Roman"/>
                <w:sz w:val="20"/>
              </w:rPr>
              <w:t>$0.012 per lb</w:t>
            </w:r>
          </w:p>
        </w:tc>
      </w:tr>
      <w:tr w:rsidR="00C477E5" w:rsidRPr="00546DCC" w:rsidTr="00806C15">
        <w:trPr>
          <w:trHeight w:val="20"/>
        </w:trPr>
        <w:tc>
          <w:tcPr>
            <w:tcW w:w="763" w:type="pct"/>
            <w:gridSpan w:val="2"/>
            <w:tcBorders>
              <w:right w:val="single" w:sz="2" w:space="0" w:color="auto"/>
            </w:tcBorders>
          </w:tcPr>
          <w:p w:rsidR="009842B4" w:rsidRPr="00546DCC" w:rsidRDefault="009842B4" w:rsidP="00D56DA9">
            <w:pPr>
              <w:spacing w:before="120" w:after="0" w:line="240" w:lineRule="auto"/>
              <w:ind w:left="360"/>
              <w:rPr>
                <w:rFonts w:ascii="Times New Roman" w:hAnsi="Times New Roman"/>
                <w:sz w:val="20"/>
              </w:rPr>
            </w:pPr>
            <w:r w:rsidRPr="00546DCC">
              <w:rPr>
                <w:rFonts w:ascii="Times New Roman" w:hAnsi="Times New Roman"/>
                <w:sz w:val="20"/>
              </w:rPr>
              <w:t>08.05.19</w:t>
            </w:r>
          </w:p>
        </w:tc>
        <w:tc>
          <w:tcPr>
            <w:tcW w:w="2668" w:type="pct"/>
            <w:tcBorders>
              <w:left w:val="single" w:sz="2" w:space="0" w:color="auto"/>
              <w:right w:val="single" w:sz="2" w:space="0" w:color="auto"/>
            </w:tcBorders>
            <w:shd w:val="clear" w:color="auto" w:fill="auto"/>
          </w:tcPr>
          <w:p w:rsidR="009842B4" w:rsidRPr="00546DCC" w:rsidRDefault="009842B4" w:rsidP="00D56DA9">
            <w:pPr>
              <w:tabs>
                <w:tab w:val="right" w:leader="dot" w:pos="4709"/>
              </w:tabs>
              <w:spacing w:before="120" w:after="0" w:line="240" w:lineRule="auto"/>
              <w:ind w:left="288" w:hanging="144"/>
              <w:rPr>
                <w:rFonts w:ascii="Times New Roman" w:hAnsi="Times New Roman"/>
                <w:sz w:val="20"/>
              </w:rPr>
            </w:pPr>
            <w:r w:rsidRPr="00546DCC">
              <w:rPr>
                <w:rFonts w:ascii="Times New Roman" w:hAnsi="Times New Roman"/>
                <w:sz w:val="20"/>
              </w:rPr>
              <w:t>- - Other</w:t>
            </w:r>
            <w:r w:rsidR="007E4597" w:rsidRPr="00546DCC">
              <w:rPr>
                <w:rFonts w:ascii="Times New Roman" w:hAnsi="Times New Roman"/>
                <w:sz w:val="20"/>
              </w:rPr>
              <w:tab/>
            </w:r>
          </w:p>
        </w:tc>
        <w:tc>
          <w:tcPr>
            <w:tcW w:w="740"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49"/>
              <w:jc w:val="both"/>
              <w:rPr>
                <w:rFonts w:ascii="Times New Roman" w:hAnsi="Times New Roman"/>
                <w:sz w:val="20"/>
              </w:rPr>
            </w:pPr>
            <w:r w:rsidRPr="00546DCC">
              <w:rPr>
                <w:rFonts w:ascii="Times New Roman" w:hAnsi="Times New Roman"/>
                <w:sz w:val="20"/>
              </w:rPr>
              <w:t>$0.033 per lb</w:t>
            </w:r>
          </w:p>
        </w:tc>
        <w:tc>
          <w:tcPr>
            <w:tcW w:w="829" w:type="pct"/>
            <w:tcBorders>
              <w:left w:val="single" w:sz="2" w:space="0" w:color="auto"/>
            </w:tcBorders>
            <w:shd w:val="clear" w:color="auto" w:fill="auto"/>
          </w:tcPr>
          <w:p w:rsidR="009842B4" w:rsidRPr="00546DCC" w:rsidRDefault="009842B4" w:rsidP="00D56DA9">
            <w:pPr>
              <w:spacing w:before="120" w:after="0" w:line="240" w:lineRule="auto"/>
              <w:ind w:right="115"/>
              <w:jc w:val="both"/>
              <w:rPr>
                <w:rFonts w:ascii="Times New Roman" w:hAnsi="Times New Roman"/>
                <w:sz w:val="20"/>
              </w:rPr>
            </w:pPr>
            <w:r w:rsidRPr="00546DCC">
              <w:rPr>
                <w:rFonts w:ascii="Times New Roman" w:hAnsi="Times New Roman"/>
                <w:sz w:val="20"/>
              </w:rPr>
              <w:t>$0.025 per lb</w:t>
            </w:r>
          </w:p>
        </w:tc>
      </w:tr>
      <w:tr w:rsidR="00C477E5" w:rsidRPr="00546DCC" w:rsidTr="00806C15">
        <w:trPr>
          <w:trHeight w:val="20"/>
        </w:trPr>
        <w:tc>
          <w:tcPr>
            <w:tcW w:w="763" w:type="pct"/>
            <w:gridSpan w:val="2"/>
            <w:tcBorders>
              <w:right w:val="single" w:sz="2" w:space="0" w:color="auto"/>
            </w:tcBorders>
          </w:tcPr>
          <w:p w:rsidR="009842B4" w:rsidRPr="00546DCC" w:rsidRDefault="009842B4" w:rsidP="00D56DA9">
            <w:pPr>
              <w:spacing w:before="120" w:after="0" w:line="240" w:lineRule="auto"/>
              <w:ind w:left="360"/>
              <w:rPr>
                <w:rFonts w:ascii="Times New Roman" w:hAnsi="Times New Roman"/>
                <w:sz w:val="20"/>
              </w:rPr>
            </w:pPr>
            <w:r w:rsidRPr="00546DCC">
              <w:rPr>
                <w:rFonts w:ascii="Times New Roman" w:hAnsi="Times New Roman"/>
                <w:sz w:val="20"/>
              </w:rPr>
              <w:t>08.05.2</w:t>
            </w:r>
          </w:p>
        </w:tc>
        <w:tc>
          <w:tcPr>
            <w:tcW w:w="2668"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left="288" w:hanging="144"/>
              <w:rPr>
                <w:rFonts w:ascii="Times New Roman" w:hAnsi="Times New Roman"/>
                <w:sz w:val="20"/>
              </w:rPr>
            </w:pPr>
            <w:r w:rsidRPr="00546DCC">
              <w:rPr>
                <w:rFonts w:ascii="Times New Roman" w:hAnsi="Times New Roman"/>
                <w:sz w:val="20"/>
              </w:rPr>
              <w:t>- Almonds:</w:t>
            </w:r>
          </w:p>
        </w:tc>
        <w:tc>
          <w:tcPr>
            <w:tcW w:w="740" w:type="pct"/>
            <w:tcBorders>
              <w:left w:val="single" w:sz="2" w:space="0" w:color="auto"/>
              <w:right w:val="single" w:sz="2" w:space="0" w:color="auto"/>
            </w:tcBorders>
            <w:shd w:val="clear" w:color="auto" w:fill="auto"/>
          </w:tcPr>
          <w:p w:rsidR="009842B4" w:rsidRPr="00546DCC" w:rsidRDefault="009842B4" w:rsidP="00D56DA9">
            <w:pPr>
              <w:spacing w:after="0" w:line="240" w:lineRule="auto"/>
              <w:ind w:left="49" w:right="49"/>
              <w:jc w:val="both"/>
              <w:rPr>
                <w:rFonts w:ascii="Times New Roman" w:hAnsi="Times New Roman"/>
                <w:sz w:val="20"/>
              </w:rPr>
            </w:pPr>
          </w:p>
        </w:tc>
        <w:tc>
          <w:tcPr>
            <w:tcW w:w="829" w:type="pct"/>
            <w:tcBorders>
              <w:left w:val="single" w:sz="2" w:space="0" w:color="auto"/>
            </w:tcBorders>
            <w:shd w:val="clear" w:color="auto" w:fill="auto"/>
          </w:tcPr>
          <w:p w:rsidR="009842B4" w:rsidRPr="00546DCC" w:rsidRDefault="009842B4" w:rsidP="00D56DA9">
            <w:pPr>
              <w:spacing w:after="0" w:line="240" w:lineRule="auto"/>
              <w:ind w:left="43" w:right="115"/>
              <w:jc w:val="both"/>
              <w:rPr>
                <w:rFonts w:ascii="Times New Roman" w:hAnsi="Times New Roman"/>
                <w:sz w:val="20"/>
              </w:rPr>
            </w:pPr>
          </w:p>
        </w:tc>
      </w:tr>
      <w:tr w:rsidR="00C477E5" w:rsidRPr="00546DCC" w:rsidTr="00806C15">
        <w:trPr>
          <w:trHeight w:val="20"/>
        </w:trPr>
        <w:tc>
          <w:tcPr>
            <w:tcW w:w="763" w:type="pct"/>
            <w:gridSpan w:val="2"/>
            <w:tcBorders>
              <w:right w:val="single" w:sz="2" w:space="0" w:color="auto"/>
            </w:tcBorders>
          </w:tcPr>
          <w:p w:rsidR="009842B4" w:rsidRPr="00546DCC" w:rsidRDefault="009842B4" w:rsidP="00D56DA9">
            <w:pPr>
              <w:spacing w:before="120" w:after="0" w:line="240" w:lineRule="auto"/>
              <w:ind w:left="360"/>
              <w:rPr>
                <w:rFonts w:ascii="Times New Roman" w:hAnsi="Times New Roman"/>
                <w:sz w:val="20"/>
              </w:rPr>
            </w:pPr>
            <w:r w:rsidRPr="00546DCC">
              <w:rPr>
                <w:rFonts w:ascii="Times New Roman" w:hAnsi="Times New Roman"/>
                <w:sz w:val="20"/>
              </w:rPr>
              <w:t>08.05.21</w:t>
            </w:r>
          </w:p>
        </w:tc>
        <w:tc>
          <w:tcPr>
            <w:tcW w:w="2668" w:type="pct"/>
            <w:tcBorders>
              <w:left w:val="single" w:sz="2" w:space="0" w:color="auto"/>
              <w:right w:val="single" w:sz="2" w:space="0" w:color="auto"/>
            </w:tcBorders>
            <w:shd w:val="clear" w:color="auto" w:fill="auto"/>
          </w:tcPr>
          <w:p w:rsidR="009842B4" w:rsidRPr="00546DCC" w:rsidRDefault="009842B4" w:rsidP="00D56DA9">
            <w:pPr>
              <w:tabs>
                <w:tab w:val="right" w:leader="dot" w:pos="4709"/>
              </w:tabs>
              <w:spacing w:before="120" w:after="0" w:line="240" w:lineRule="auto"/>
              <w:ind w:left="288" w:hanging="144"/>
              <w:rPr>
                <w:rFonts w:ascii="Times New Roman" w:hAnsi="Times New Roman"/>
                <w:sz w:val="20"/>
              </w:rPr>
            </w:pPr>
            <w:r w:rsidRPr="00546DCC">
              <w:rPr>
                <w:rFonts w:ascii="Times New Roman" w:hAnsi="Times New Roman"/>
                <w:sz w:val="20"/>
              </w:rPr>
              <w:t>-</w:t>
            </w:r>
            <w:r w:rsidR="00F62279" w:rsidRPr="00546DCC">
              <w:rPr>
                <w:rFonts w:ascii="Times New Roman" w:hAnsi="Times New Roman"/>
                <w:sz w:val="20"/>
              </w:rPr>
              <w:t xml:space="preserve"> </w:t>
            </w:r>
            <w:r w:rsidRPr="00546DCC">
              <w:rPr>
                <w:rFonts w:ascii="Times New Roman" w:hAnsi="Times New Roman"/>
                <w:sz w:val="20"/>
              </w:rPr>
              <w:t xml:space="preserve">- In the </w:t>
            </w:r>
            <w:r w:rsidR="00F24CD1" w:rsidRPr="00546DCC">
              <w:rPr>
                <w:rFonts w:ascii="Times New Roman" w:hAnsi="Times New Roman"/>
                <w:sz w:val="20"/>
              </w:rPr>
              <w:t>shel</w:t>
            </w:r>
            <w:r w:rsidRPr="00546DCC">
              <w:rPr>
                <w:rFonts w:ascii="Times New Roman" w:hAnsi="Times New Roman"/>
                <w:sz w:val="20"/>
              </w:rPr>
              <w:t>l</w:t>
            </w:r>
            <w:r w:rsidR="0070409B" w:rsidRPr="00546DCC">
              <w:rPr>
                <w:rFonts w:ascii="Times New Roman" w:hAnsi="Times New Roman"/>
                <w:sz w:val="20"/>
              </w:rPr>
              <w:tab/>
            </w:r>
          </w:p>
        </w:tc>
        <w:tc>
          <w:tcPr>
            <w:tcW w:w="740"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49"/>
              <w:rPr>
                <w:rFonts w:ascii="Times New Roman" w:hAnsi="Times New Roman"/>
                <w:sz w:val="20"/>
              </w:rPr>
            </w:pPr>
            <w:r w:rsidRPr="00546DCC">
              <w:rPr>
                <w:rFonts w:ascii="Times New Roman" w:hAnsi="Times New Roman"/>
                <w:sz w:val="20"/>
              </w:rPr>
              <w:t>$0.20 per lb, less 75% of the FOB price</w:t>
            </w:r>
          </w:p>
        </w:tc>
        <w:tc>
          <w:tcPr>
            <w:tcW w:w="829" w:type="pct"/>
            <w:tcBorders>
              <w:left w:val="single" w:sz="2" w:space="0" w:color="auto"/>
            </w:tcBorders>
            <w:shd w:val="clear" w:color="auto" w:fill="auto"/>
          </w:tcPr>
          <w:p w:rsidR="009842B4" w:rsidRPr="00546DCC" w:rsidRDefault="00A266F5" w:rsidP="00D56DA9">
            <w:pPr>
              <w:spacing w:before="120" w:after="0" w:line="240" w:lineRule="auto"/>
              <w:ind w:right="115"/>
              <w:rPr>
                <w:rFonts w:ascii="Times New Roman" w:hAnsi="Times New Roman"/>
                <w:sz w:val="20"/>
              </w:rPr>
            </w:pPr>
            <w:r w:rsidRPr="00546DCC">
              <w:rPr>
                <w:rFonts w:ascii="Times New Roman" w:hAnsi="Times New Roman"/>
                <w:sz w:val="20"/>
              </w:rPr>
              <w:t>$0.</w:t>
            </w:r>
            <w:r w:rsidR="009842B4" w:rsidRPr="00546DCC">
              <w:rPr>
                <w:rFonts w:ascii="Times New Roman" w:hAnsi="Times New Roman"/>
                <w:sz w:val="20"/>
              </w:rPr>
              <w:t>175 per lb, less 75% of the FOB price</w:t>
            </w:r>
          </w:p>
        </w:tc>
      </w:tr>
      <w:tr w:rsidR="00C477E5" w:rsidRPr="00546DCC" w:rsidTr="00806C15">
        <w:trPr>
          <w:trHeight w:val="20"/>
        </w:trPr>
        <w:tc>
          <w:tcPr>
            <w:tcW w:w="763" w:type="pct"/>
            <w:gridSpan w:val="2"/>
            <w:tcBorders>
              <w:right w:val="single" w:sz="2" w:space="0" w:color="auto"/>
            </w:tcBorders>
          </w:tcPr>
          <w:p w:rsidR="009842B4" w:rsidRPr="00546DCC" w:rsidRDefault="009842B4" w:rsidP="00D56DA9">
            <w:pPr>
              <w:spacing w:before="120" w:after="0" w:line="240" w:lineRule="auto"/>
              <w:ind w:left="360"/>
              <w:rPr>
                <w:rFonts w:ascii="Times New Roman" w:hAnsi="Times New Roman"/>
                <w:sz w:val="20"/>
              </w:rPr>
            </w:pPr>
            <w:r w:rsidRPr="00546DCC">
              <w:rPr>
                <w:rFonts w:ascii="Times New Roman" w:hAnsi="Times New Roman"/>
                <w:sz w:val="20"/>
              </w:rPr>
              <w:t>08.05.22</w:t>
            </w:r>
          </w:p>
        </w:tc>
        <w:tc>
          <w:tcPr>
            <w:tcW w:w="2668"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left="432" w:hanging="288"/>
              <w:rPr>
                <w:rFonts w:ascii="Times New Roman" w:hAnsi="Times New Roman"/>
                <w:sz w:val="20"/>
              </w:rPr>
            </w:pPr>
            <w:r w:rsidRPr="00546DCC">
              <w:rPr>
                <w:rFonts w:ascii="Times New Roman" w:hAnsi="Times New Roman"/>
                <w:sz w:val="20"/>
              </w:rPr>
              <w:t>- - Kernels for use in the manufacture of marzipan,</w:t>
            </w:r>
            <w:r w:rsidR="00C477E5" w:rsidRPr="00546DCC">
              <w:rPr>
                <w:rFonts w:ascii="Times New Roman" w:hAnsi="Times New Roman"/>
                <w:sz w:val="20"/>
              </w:rPr>
              <w:t xml:space="preserve"> </w:t>
            </w:r>
            <w:r w:rsidRPr="00546DCC">
              <w:rPr>
                <w:rFonts w:ascii="Times New Roman" w:hAnsi="Times New Roman"/>
                <w:sz w:val="20"/>
              </w:rPr>
              <w:t>as prescribed by by-law</w:t>
            </w:r>
          </w:p>
        </w:tc>
        <w:tc>
          <w:tcPr>
            <w:tcW w:w="740"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left="49" w:right="49"/>
              <w:rPr>
                <w:rFonts w:ascii="Times New Roman" w:hAnsi="Times New Roman"/>
                <w:sz w:val="20"/>
              </w:rPr>
            </w:pPr>
            <w:r w:rsidRPr="00546DCC">
              <w:rPr>
                <w:rFonts w:ascii="Times New Roman" w:hAnsi="Times New Roman"/>
                <w:sz w:val="20"/>
              </w:rPr>
              <w:t>Free</w:t>
            </w:r>
          </w:p>
        </w:tc>
        <w:tc>
          <w:tcPr>
            <w:tcW w:w="829" w:type="pct"/>
            <w:tcBorders>
              <w:left w:val="single" w:sz="2" w:space="0" w:color="auto"/>
            </w:tcBorders>
            <w:shd w:val="clear" w:color="auto" w:fill="auto"/>
          </w:tcPr>
          <w:p w:rsidR="009842B4" w:rsidRPr="00546DCC" w:rsidRDefault="009842B4" w:rsidP="00D56DA9">
            <w:pPr>
              <w:spacing w:before="120" w:after="0" w:line="240" w:lineRule="auto"/>
              <w:ind w:left="49" w:right="49"/>
              <w:rPr>
                <w:rFonts w:ascii="Times New Roman" w:hAnsi="Times New Roman"/>
                <w:sz w:val="20"/>
              </w:rPr>
            </w:pPr>
            <w:r w:rsidRPr="00546DCC">
              <w:rPr>
                <w:rFonts w:ascii="Times New Roman" w:hAnsi="Times New Roman"/>
                <w:sz w:val="20"/>
              </w:rPr>
              <w:t>Free</w:t>
            </w:r>
          </w:p>
        </w:tc>
      </w:tr>
      <w:tr w:rsidR="00C477E5" w:rsidRPr="00546DCC" w:rsidTr="00806C15">
        <w:trPr>
          <w:trHeight w:val="20"/>
        </w:trPr>
        <w:tc>
          <w:tcPr>
            <w:tcW w:w="763" w:type="pct"/>
            <w:gridSpan w:val="2"/>
            <w:tcBorders>
              <w:right w:val="single" w:sz="2" w:space="0" w:color="auto"/>
            </w:tcBorders>
          </w:tcPr>
          <w:p w:rsidR="009842B4" w:rsidRPr="00546DCC" w:rsidRDefault="009842B4" w:rsidP="00D56DA9">
            <w:pPr>
              <w:spacing w:before="120" w:after="0" w:line="240" w:lineRule="auto"/>
              <w:ind w:left="360"/>
              <w:rPr>
                <w:rFonts w:ascii="Times New Roman" w:hAnsi="Times New Roman"/>
                <w:sz w:val="20"/>
              </w:rPr>
            </w:pPr>
            <w:r w:rsidRPr="00546DCC">
              <w:rPr>
                <w:rFonts w:ascii="Times New Roman" w:hAnsi="Times New Roman"/>
                <w:sz w:val="20"/>
              </w:rPr>
              <w:t>08.05.29</w:t>
            </w:r>
          </w:p>
        </w:tc>
        <w:tc>
          <w:tcPr>
            <w:tcW w:w="2668" w:type="pct"/>
            <w:tcBorders>
              <w:left w:val="single" w:sz="2" w:space="0" w:color="auto"/>
              <w:right w:val="single" w:sz="2" w:space="0" w:color="auto"/>
            </w:tcBorders>
            <w:shd w:val="clear" w:color="auto" w:fill="auto"/>
          </w:tcPr>
          <w:p w:rsidR="009842B4" w:rsidRPr="00546DCC" w:rsidRDefault="009842B4" w:rsidP="00D56DA9">
            <w:pPr>
              <w:tabs>
                <w:tab w:val="right" w:leader="dot" w:pos="4709"/>
              </w:tabs>
              <w:spacing w:before="120" w:after="0" w:line="240" w:lineRule="auto"/>
              <w:ind w:left="288" w:hanging="144"/>
              <w:rPr>
                <w:rFonts w:ascii="Times New Roman" w:hAnsi="Times New Roman"/>
                <w:sz w:val="20"/>
              </w:rPr>
            </w:pPr>
            <w:r w:rsidRPr="00546DCC">
              <w:rPr>
                <w:rFonts w:ascii="Times New Roman" w:hAnsi="Times New Roman"/>
                <w:sz w:val="20"/>
              </w:rPr>
              <w:t>- - Other</w:t>
            </w:r>
            <w:r w:rsidR="0070409B" w:rsidRPr="00546DCC">
              <w:rPr>
                <w:rFonts w:ascii="Times New Roman" w:hAnsi="Times New Roman"/>
                <w:sz w:val="20"/>
              </w:rPr>
              <w:tab/>
            </w:r>
          </w:p>
        </w:tc>
        <w:tc>
          <w:tcPr>
            <w:tcW w:w="740"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49"/>
              <w:rPr>
                <w:rFonts w:ascii="Times New Roman" w:hAnsi="Times New Roman"/>
                <w:sz w:val="20"/>
              </w:rPr>
            </w:pPr>
            <w:r w:rsidRPr="00546DCC">
              <w:rPr>
                <w:rFonts w:ascii="Times New Roman" w:hAnsi="Times New Roman"/>
                <w:sz w:val="20"/>
              </w:rPr>
              <w:t>$0.55 per lb, less 75% of the FOB price</w:t>
            </w:r>
          </w:p>
        </w:tc>
        <w:tc>
          <w:tcPr>
            <w:tcW w:w="829" w:type="pct"/>
            <w:tcBorders>
              <w:left w:val="single" w:sz="2" w:space="0" w:color="auto"/>
            </w:tcBorders>
            <w:shd w:val="clear" w:color="auto" w:fill="auto"/>
          </w:tcPr>
          <w:p w:rsidR="009842B4" w:rsidRPr="00546DCC" w:rsidRDefault="009842B4" w:rsidP="00D56DA9">
            <w:pPr>
              <w:spacing w:before="120" w:after="0" w:line="240" w:lineRule="auto"/>
              <w:ind w:right="49"/>
              <w:rPr>
                <w:rFonts w:ascii="Times New Roman" w:hAnsi="Times New Roman"/>
                <w:sz w:val="20"/>
              </w:rPr>
            </w:pPr>
            <w:r w:rsidRPr="00546DCC">
              <w:rPr>
                <w:rFonts w:ascii="Times New Roman" w:hAnsi="Times New Roman"/>
                <w:sz w:val="20"/>
              </w:rPr>
              <w:t>$0.52 per lb, less 75% of the FOB price</w:t>
            </w:r>
          </w:p>
        </w:tc>
      </w:tr>
      <w:tr w:rsidR="00C477E5" w:rsidRPr="00546DCC" w:rsidTr="00806C15">
        <w:trPr>
          <w:trHeight w:val="20"/>
        </w:trPr>
        <w:tc>
          <w:tcPr>
            <w:tcW w:w="763" w:type="pct"/>
            <w:gridSpan w:val="2"/>
            <w:tcBorders>
              <w:right w:val="single" w:sz="2" w:space="0" w:color="auto"/>
            </w:tcBorders>
          </w:tcPr>
          <w:p w:rsidR="009842B4" w:rsidRPr="00546DCC" w:rsidRDefault="009842B4" w:rsidP="00D56DA9">
            <w:pPr>
              <w:spacing w:before="120" w:after="0" w:line="240" w:lineRule="auto"/>
              <w:ind w:left="360"/>
              <w:rPr>
                <w:rFonts w:ascii="Times New Roman" w:hAnsi="Times New Roman"/>
                <w:sz w:val="20"/>
              </w:rPr>
            </w:pPr>
            <w:r w:rsidRPr="00546DCC">
              <w:rPr>
                <w:rFonts w:ascii="Times New Roman" w:hAnsi="Times New Roman"/>
                <w:sz w:val="20"/>
              </w:rPr>
              <w:t>08.05.9</w:t>
            </w:r>
          </w:p>
        </w:tc>
        <w:tc>
          <w:tcPr>
            <w:tcW w:w="2668"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left="288" w:hanging="144"/>
              <w:rPr>
                <w:rFonts w:ascii="Times New Roman" w:hAnsi="Times New Roman"/>
                <w:sz w:val="20"/>
              </w:rPr>
            </w:pPr>
            <w:r w:rsidRPr="00546DCC">
              <w:rPr>
                <w:rFonts w:ascii="Times New Roman" w:hAnsi="Times New Roman"/>
                <w:sz w:val="20"/>
              </w:rPr>
              <w:t>- Other:</w:t>
            </w:r>
          </w:p>
        </w:tc>
        <w:tc>
          <w:tcPr>
            <w:tcW w:w="740" w:type="pct"/>
            <w:tcBorders>
              <w:left w:val="single" w:sz="2" w:space="0" w:color="auto"/>
              <w:right w:val="single" w:sz="2" w:space="0" w:color="auto"/>
            </w:tcBorders>
            <w:shd w:val="clear" w:color="auto" w:fill="auto"/>
          </w:tcPr>
          <w:p w:rsidR="009842B4" w:rsidRPr="00546DCC" w:rsidRDefault="009842B4" w:rsidP="00D56DA9">
            <w:pPr>
              <w:spacing w:after="0" w:line="240" w:lineRule="auto"/>
              <w:ind w:left="49" w:right="49"/>
              <w:rPr>
                <w:rFonts w:ascii="Times New Roman" w:hAnsi="Times New Roman"/>
                <w:sz w:val="20"/>
              </w:rPr>
            </w:pPr>
          </w:p>
        </w:tc>
        <w:tc>
          <w:tcPr>
            <w:tcW w:w="829" w:type="pct"/>
            <w:tcBorders>
              <w:left w:val="single" w:sz="2" w:space="0" w:color="auto"/>
            </w:tcBorders>
            <w:shd w:val="clear" w:color="auto" w:fill="auto"/>
          </w:tcPr>
          <w:p w:rsidR="009842B4" w:rsidRPr="00546DCC" w:rsidRDefault="009842B4" w:rsidP="00D56DA9">
            <w:pPr>
              <w:spacing w:after="0" w:line="240" w:lineRule="auto"/>
              <w:ind w:left="49" w:right="49"/>
              <w:rPr>
                <w:rFonts w:ascii="Times New Roman" w:hAnsi="Times New Roman"/>
                <w:sz w:val="20"/>
              </w:rPr>
            </w:pPr>
          </w:p>
        </w:tc>
      </w:tr>
      <w:tr w:rsidR="00C477E5" w:rsidRPr="00546DCC" w:rsidTr="00806C15">
        <w:trPr>
          <w:trHeight w:val="20"/>
        </w:trPr>
        <w:tc>
          <w:tcPr>
            <w:tcW w:w="763" w:type="pct"/>
            <w:gridSpan w:val="2"/>
            <w:tcBorders>
              <w:right w:val="single" w:sz="2" w:space="0" w:color="auto"/>
            </w:tcBorders>
          </w:tcPr>
          <w:p w:rsidR="009842B4" w:rsidRPr="00546DCC" w:rsidRDefault="009842B4" w:rsidP="00D56DA9">
            <w:pPr>
              <w:spacing w:before="120" w:after="0" w:line="240" w:lineRule="auto"/>
              <w:ind w:left="360"/>
              <w:rPr>
                <w:rFonts w:ascii="Times New Roman" w:hAnsi="Times New Roman"/>
                <w:sz w:val="20"/>
              </w:rPr>
            </w:pPr>
            <w:r w:rsidRPr="00546DCC">
              <w:rPr>
                <w:rFonts w:ascii="Times New Roman" w:hAnsi="Times New Roman"/>
                <w:sz w:val="20"/>
              </w:rPr>
              <w:t>08.05.91</w:t>
            </w:r>
          </w:p>
        </w:tc>
        <w:tc>
          <w:tcPr>
            <w:tcW w:w="2668" w:type="pct"/>
            <w:tcBorders>
              <w:left w:val="single" w:sz="2" w:space="0" w:color="auto"/>
              <w:right w:val="single" w:sz="2" w:space="0" w:color="auto"/>
            </w:tcBorders>
            <w:shd w:val="clear" w:color="auto" w:fill="auto"/>
          </w:tcPr>
          <w:p w:rsidR="009842B4" w:rsidRPr="00546DCC" w:rsidRDefault="009842B4" w:rsidP="00D56DA9">
            <w:pPr>
              <w:tabs>
                <w:tab w:val="right" w:leader="dot" w:pos="4709"/>
              </w:tabs>
              <w:spacing w:before="120" w:after="0" w:line="240" w:lineRule="auto"/>
              <w:ind w:left="288" w:hanging="144"/>
              <w:rPr>
                <w:rFonts w:ascii="Times New Roman" w:hAnsi="Times New Roman"/>
                <w:sz w:val="20"/>
              </w:rPr>
            </w:pPr>
            <w:r w:rsidRPr="00546DCC">
              <w:rPr>
                <w:rFonts w:ascii="Times New Roman" w:hAnsi="Times New Roman"/>
                <w:sz w:val="20"/>
              </w:rPr>
              <w:t>-</w:t>
            </w:r>
            <w:r w:rsidR="00751BDD" w:rsidRPr="00546DCC">
              <w:rPr>
                <w:rFonts w:ascii="Times New Roman" w:hAnsi="Times New Roman"/>
                <w:sz w:val="20"/>
              </w:rPr>
              <w:t xml:space="preserve"> </w:t>
            </w:r>
            <w:r w:rsidRPr="00546DCC">
              <w:rPr>
                <w:rFonts w:ascii="Times New Roman" w:hAnsi="Times New Roman"/>
                <w:sz w:val="20"/>
              </w:rPr>
              <w:t>- In the shell</w:t>
            </w:r>
            <w:r w:rsidR="0070409B" w:rsidRPr="00546DCC">
              <w:rPr>
                <w:rFonts w:ascii="Times New Roman" w:hAnsi="Times New Roman"/>
                <w:sz w:val="20"/>
              </w:rPr>
              <w:tab/>
            </w:r>
          </w:p>
        </w:tc>
        <w:tc>
          <w:tcPr>
            <w:tcW w:w="740"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49"/>
              <w:rPr>
                <w:rFonts w:ascii="Times New Roman" w:hAnsi="Times New Roman"/>
                <w:sz w:val="20"/>
              </w:rPr>
            </w:pPr>
            <w:r w:rsidRPr="00546DCC">
              <w:rPr>
                <w:rFonts w:ascii="Times New Roman" w:hAnsi="Times New Roman"/>
                <w:sz w:val="20"/>
              </w:rPr>
              <w:t>$0.025 per lb</w:t>
            </w:r>
          </w:p>
        </w:tc>
        <w:tc>
          <w:tcPr>
            <w:tcW w:w="829" w:type="pct"/>
            <w:tcBorders>
              <w:left w:val="single" w:sz="2" w:space="0" w:color="auto"/>
            </w:tcBorders>
            <w:shd w:val="clear" w:color="auto" w:fill="auto"/>
          </w:tcPr>
          <w:p w:rsidR="009842B4" w:rsidRPr="00546DCC" w:rsidRDefault="009842B4" w:rsidP="00D56DA9">
            <w:pPr>
              <w:spacing w:before="120" w:after="0" w:line="240" w:lineRule="auto"/>
              <w:ind w:right="49"/>
              <w:rPr>
                <w:rFonts w:ascii="Times New Roman" w:hAnsi="Times New Roman"/>
                <w:sz w:val="20"/>
              </w:rPr>
            </w:pPr>
            <w:r w:rsidRPr="00546DCC">
              <w:rPr>
                <w:rFonts w:ascii="Times New Roman" w:hAnsi="Times New Roman"/>
                <w:sz w:val="20"/>
              </w:rPr>
              <w:t>$0.012 per lb</w:t>
            </w:r>
          </w:p>
        </w:tc>
      </w:tr>
      <w:tr w:rsidR="00C477E5" w:rsidRPr="00546DCC" w:rsidTr="00806C15">
        <w:trPr>
          <w:trHeight w:val="20"/>
        </w:trPr>
        <w:tc>
          <w:tcPr>
            <w:tcW w:w="763" w:type="pct"/>
            <w:gridSpan w:val="2"/>
            <w:tcBorders>
              <w:right w:val="single" w:sz="2" w:space="0" w:color="auto"/>
            </w:tcBorders>
          </w:tcPr>
          <w:p w:rsidR="009842B4" w:rsidRPr="00546DCC" w:rsidRDefault="009842B4" w:rsidP="00D56DA9">
            <w:pPr>
              <w:spacing w:before="120" w:after="0" w:line="240" w:lineRule="auto"/>
              <w:ind w:left="360"/>
              <w:rPr>
                <w:rFonts w:ascii="Times New Roman" w:hAnsi="Times New Roman"/>
                <w:sz w:val="20"/>
              </w:rPr>
            </w:pPr>
            <w:r w:rsidRPr="00546DCC">
              <w:rPr>
                <w:rFonts w:ascii="Times New Roman" w:hAnsi="Times New Roman"/>
                <w:sz w:val="20"/>
              </w:rPr>
              <w:t>08.05.99</w:t>
            </w:r>
          </w:p>
        </w:tc>
        <w:tc>
          <w:tcPr>
            <w:tcW w:w="2668" w:type="pct"/>
            <w:tcBorders>
              <w:left w:val="single" w:sz="2" w:space="0" w:color="auto"/>
              <w:right w:val="single" w:sz="2" w:space="0" w:color="auto"/>
            </w:tcBorders>
            <w:shd w:val="clear" w:color="auto" w:fill="auto"/>
          </w:tcPr>
          <w:p w:rsidR="009842B4" w:rsidRPr="00546DCC" w:rsidRDefault="009842B4" w:rsidP="00D56DA9">
            <w:pPr>
              <w:tabs>
                <w:tab w:val="right" w:leader="dot" w:pos="4709"/>
              </w:tabs>
              <w:spacing w:before="120" w:after="0" w:line="240" w:lineRule="auto"/>
              <w:ind w:left="288" w:hanging="144"/>
              <w:rPr>
                <w:rFonts w:ascii="Times New Roman" w:hAnsi="Times New Roman"/>
                <w:sz w:val="20"/>
              </w:rPr>
            </w:pPr>
            <w:r w:rsidRPr="00546DCC">
              <w:rPr>
                <w:rFonts w:ascii="Times New Roman" w:hAnsi="Times New Roman"/>
                <w:sz w:val="20"/>
              </w:rPr>
              <w:t>- - Other</w:t>
            </w:r>
            <w:r w:rsidR="0070409B" w:rsidRPr="00546DCC">
              <w:rPr>
                <w:rFonts w:ascii="Times New Roman" w:hAnsi="Times New Roman"/>
                <w:sz w:val="20"/>
              </w:rPr>
              <w:tab/>
            </w:r>
          </w:p>
        </w:tc>
        <w:tc>
          <w:tcPr>
            <w:tcW w:w="740"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49"/>
              <w:rPr>
                <w:rFonts w:ascii="Times New Roman" w:hAnsi="Times New Roman"/>
                <w:sz w:val="20"/>
              </w:rPr>
            </w:pPr>
            <w:r w:rsidRPr="00546DCC">
              <w:rPr>
                <w:rFonts w:ascii="Times New Roman" w:hAnsi="Times New Roman"/>
                <w:sz w:val="20"/>
              </w:rPr>
              <w:t>$0.05 per lb</w:t>
            </w:r>
          </w:p>
        </w:tc>
        <w:tc>
          <w:tcPr>
            <w:tcW w:w="829" w:type="pct"/>
            <w:tcBorders>
              <w:left w:val="single" w:sz="2" w:space="0" w:color="auto"/>
            </w:tcBorders>
            <w:shd w:val="clear" w:color="auto" w:fill="auto"/>
          </w:tcPr>
          <w:p w:rsidR="009842B4" w:rsidRPr="00546DCC" w:rsidRDefault="009842B4" w:rsidP="00D56DA9">
            <w:pPr>
              <w:spacing w:before="120" w:after="0" w:line="240" w:lineRule="auto"/>
              <w:ind w:right="49"/>
              <w:rPr>
                <w:rFonts w:ascii="Times New Roman" w:hAnsi="Times New Roman"/>
                <w:sz w:val="20"/>
              </w:rPr>
            </w:pPr>
            <w:r w:rsidRPr="00546DCC">
              <w:rPr>
                <w:rFonts w:ascii="Times New Roman" w:hAnsi="Times New Roman"/>
                <w:sz w:val="20"/>
              </w:rPr>
              <w:t>$0.025 per lb</w:t>
            </w:r>
            <w:r w:rsidR="00035E89" w:rsidRPr="00546DCC">
              <w:rPr>
                <w:rFonts w:ascii="Times New Roman" w:hAnsi="Times New Roman"/>
                <w:sz w:val="20"/>
              </w:rPr>
              <w:t>”</w:t>
            </w:r>
            <w:r w:rsidR="00546DCC">
              <w:rPr>
                <w:rFonts w:ascii="Times New Roman" w:hAnsi="Times New Roman"/>
                <w:sz w:val="20"/>
              </w:rPr>
              <w:t>.</w:t>
            </w:r>
          </w:p>
        </w:tc>
      </w:tr>
      <w:tr w:rsidR="002748B1" w:rsidRPr="00546DCC" w:rsidTr="00C477E5">
        <w:trPr>
          <w:trHeight w:val="20"/>
        </w:trPr>
        <w:tc>
          <w:tcPr>
            <w:tcW w:w="5000" w:type="pct"/>
            <w:gridSpan w:val="5"/>
          </w:tcPr>
          <w:p w:rsidR="002748B1" w:rsidRPr="00546DCC" w:rsidRDefault="002748B1" w:rsidP="00D56DA9">
            <w:pPr>
              <w:tabs>
                <w:tab w:val="left" w:pos="360"/>
              </w:tabs>
              <w:spacing w:before="120" w:after="60" w:line="240" w:lineRule="auto"/>
              <w:jc w:val="both"/>
              <w:rPr>
                <w:rFonts w:ascii="Times New Roman" w:hAnsi="Times New Roman"/>
                <w:sz w:val="20"/>
              </w:rPr>
            </w:pPr>
            <w:r w:rsidRPr="00546DCC">
              <w:rPr>
                <w:rFonts w:ascii="Times New Roman" w:hAnsi="Times New Roman"/>
                <w:sz w:val="20"/>
              </w:rPr>
              <w:t>27.</w:t>
            </w:r>
            <w:r w:rsidR="00546DCC">
              <w:rPr>
                <w:rFonts w:ascii="Times New Roman" w:hAnsi="Times New Roman"/>
                <w:sz w:val="20"/>
              </w:rPr>
              <w:t xml:space="preserve"> </w:t>
            </w:r>
            <w:r w:rsidRPr="00546DCC">
              <w:rPr>
                <w:rFonts w:ascii="Times New Roman" w:hAnsi="Times New Roman"/>
                <w:sz w:val="20"/>
              </w:rPr>
              <w:t>Omit item 08.08, insert the following item:—</w:t>
            </w:r>
          </w:p>
        </w:tc>
      </w:tr>
      <w:tr w:rsidR="00C477E5" w:rsidRPr="00546DCC" w:rsidTr="00035E89">
        <w:trPr>
          <w:trHeight w:val="20"/>
        </w:trPr>
        <w:tc>
          <w:tcPr>
            <w:tcW w:w="763" w:type="pct"/>
            <w:gridSpan w:val="2"/>
            <w:tcBorders>
              <w:right w:val="single" w:sz="2" w:space="0" w:color="auto"/>
            </w:tcBorders>
          </w:tcPr>
          <w:p w:rsidR="009842B4" w:rsidRPr="00546DCC" w:rsidRDefault="009D33AF" w:rsidP="00D56DA9">
            <w:pPr>
              <w:spacing w:after="0" w:line="240" w:lineRule="auto"/>
              <w:ind w:left="360" w:hanging="86"/>
              <w:rPr>
                <w:rFonts w:ascii="Times New Roman" w:hAnsi="Times New Roman"/>
                <w:sz w:val="20"/>
              </w:rPr>
            </w:pPr>
            <w:r w:rsidRPr="00546DCC">
              <w:rPr>
                <w:rFonts w:ascii="Times New Roman" w:hAnsi="Times New Roman"/>
                <w:sz w:val="20"/>
              </w:rPr>
              <w:t>“</w:t>
            </w:r>
            <w:r w:rsidR="009842B4" w:rsidRPr="00546DCC">
              <w:rPr>
                <w:rFonts w:ascii="Times New Roman" w:hAnsi="Times New Roman"/>
                <w:sz w:val="20"/>
              </w:rPr>
              <w:t>08.08</w:t>
            </w:r>
          </w:p>
        </w:tc>
        <w:tc>
          <w:tcPr>
            <w:tcW w:w="2668" w:type="pct"/>
            <w:tcBorders>
              <w:left w:val="single" w:sz="2" w:space="0" w:color="auto"/>
              <w:right w:val="single" w:sz="2" w:space="0" w:color="auto"/>
            </w:tcBorders>
            <w:shd w:val="clear" w:color="auto" w:fill="auto"/>
          </w:tcPr>
          <w:p w:rsidR="009842B4" w:rsidRPr="00546DCC" w:rsidRDefault="009842B4" w:rsidP="00D56DA9">
            <w:pPr>
              <w:spacing w:after="0" w:line="240" w:lineRule="auto"/>
              <w:ind w:left="144" w:hanging="4"/>
              <w:rPr>
                <w:rFonts w:ascii="Times New Roman" w:hAnsi="Times New Roman"/>
                <w:sz w:val="20"/>
              </w:rPr>
            </w:pPr>
            <w:r w:rsidRPr="00546DCC">
              <w:rPr>
                <w:rFonts w:ascii="Times New Roman" w:hAnsi="Times New Roman"/>
                <w:sz w:val="20"/>
              </w:rPr>
              <w:t>*</w:t>
            </w:r>
            <w:r w:rsidR="00546DCC">
              <w:rPr>
                <w:rFonts w:ascii="Times New Roman" w:hAnsi="Times New Roman"/>
                <w:sz w:val="20"/>
              </w:rPr>
              <w:t xml:space="preserve"> </w:t>
            </w:r>
            <w:r w:rsidRPr="00546DCC">
              <w:rPr>
                <w:rFonts w:ascii="Times New Roman" w:hAnsi="Times New Roman"/>
                <w:sz w:val="20"/>
              </w:rPr>
              <w:t>Berries, fresh:</w:t>
            </w:r>
          </w:p>
        </w:tc>
        <w:tc>
          <w:tcPr>
            <w:tcW w:w="740" w:type="pct"/>
            <w:tcBorders>
              <w:left w:val="single" w:sz="2" w:space="0" w:color="auto"/>
              <w:righ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p>
        </w:tc>
        <w:tc>
          <w:tcPr>
            <w:tcW w:w="829" w:type="pct"/>
            <w:tcBorders>
              <w:lef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p>
        </w:tc>
      </w:tr>
      <w:tr w:rsidR="00C477E5" w:rsidRPr="00546DCC" w:rsidTr="00035E89">
        <w:trPr>
          <w:trHeight w:val="20"/>
        </w:trPr>
        <w:tc>
          <w:tcPr>
            <w:tcW w:w="763" w:type="pct"/>
            <w:gridSpan w:val="2"/>
            <w:tcBorders>
              <w:right w:val="single" w:sz="2" w:space="0" w:color="auto"/>
            </w:tcBorders>
          </w:tcPr>
          <w:p w:rsidR="009842B4" w:rsidRPr="00546DCC" w:rsidRDefault="009842B4" w:rsidP="00D56DA9">
            <w:pPr>
              <w:spacing w:before="120" w:after="0" w:line="240" w:lineRule="auto"/>
              <w:ind w:left="360"/>
              <w:rPr>
                <w:rFonts w:ascii="Times New Roman" w:hAnsi="Times New Roman"/>
                <w:sz w:val="20"/>
              </w:rPr>
            </w:pPr>
            <w:r w:rsidRPr="00546DCC">
              <w:rPr>
                <w:rFonts w:ascii="Times New Roman" w:hAnsi="Times New Roman"/>
                <w:sz w:val="20"/>
              </w:rPr>
              <w:t>08.08.1</w:t>
            </w:r>
          </w:p>
        </w:tc>
        <w:tc>
          <w:tcPr>
            <w:tcW w:w="2668"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left="288" w:hanging="144"/>
              <w:rPr>
                <w:rFonts w:ascii="Times New Roman" w:hAnsi="Times New Roman"/>
                <w:sz w:val="20"/>
              </w:rPr>
            </w:pPr>
            <w:r w:rsidRPr="00546DCC">
              <w:rPr>
                <w:rFonts w:ascii="Times New Roman" w:hAnsi="Times New Roman"/>
                <w:sz w:val="20"/>
              </w:rPr>
              <w:t>- Pulped:</w:t>
            </w:r>
          </w:p>
        </w:tc>
        <w:tc>
          <w:tcPr>
            <w:tcW w:w="740" w:type="pct"/>
            <w:tcBorders>
              <w:left w:val="single" w:sz="2" w:space="0" w:color="auto"/>
              <w:righ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p>
        </w:tc>
        <w:tc>
          <w:tcPr>
            <w:tcW w:w="829" w:type="pct"/>
            <w:tcBorders>
              <w:lef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p>
        </w:tc>
      </w:tr>
      <w:tr w:rsidR="00C477E5" w:rsidRPr="00546DCC" w:rsidTr="00035E89">
        <w:trPr>
          <w:trHeight w:val="20"/>
        </w:trPr>
        <w:tc>
          <w:tcPr>
            <w:tcW w:w="763" w:type="pct"/>
            <w:gridSpan w:val="2"/>
            <w:tcBorders>
              <w:right w:val="single" w:sz="2" w:space="0" w:color="auto"/>
            </w:tcBorders>
          </w:tcPr>
          <w:p w:rsidR="009842B4" w:rsidRPr="00546DCC" w:rsidRDefault="009842B4" w:rsidP="00D56DA9">
            <w:pPr>
              <w:spacing w:before="120" w:after="0" w:line="240" w:lineRule="auto"/>
              <w:ind w:left="360"/>
              <w:rPr>
                <w:rFonts w:ascii="Times New Roman" w:hAnsi="Times New Roman"/>
                <w:sz w:val="20"/>
              </w:rPr>
            </w:pPr>
            <w:r w:rsidRPr="00546DCC">
              <w:rPr>
                <w:rFonts w:ascii="Times New Roman" w:hAnsi="Times New Roman"/>
                <w:sz w:val="20"/>
              </w:rPr>
              <w:t>08.08.11</w:t>
            </w:r>
          </w:p>
        </w:tc>
        <w:tc>
          <w:tcPr>
            <w:tcW w:w="2668" w:type="pct"/>
            <w:tcBorders>
              <w:left w:val="single" w:sz="2" w:space="0" w:color="auto"/>
              <w:right w:val="single" w:sz="2" w:space="0" w:color="auto"/>
            </w:tcBorders>
            <w:shd w:val="clear" w:color="auto" w:fill="auto"/>
          </w:tcPr>
          <w:p w:rsidR="009842B4" w:rsidRPr="00546DCC" w:rsidRDefault="009842B4" w:rsidP="00D56DA9">
            <w:pPr>
              <w:tabs>
                <w:tab w:val="right" w:leader="dot" w:pos="4709"/>
              </w:tabs>
              <w:spacing w:before="120" w:after="0" w:line="240" w:lineRule="auto"/>
              <w:ind w:left="288" w:hanging="144"/>
              <w:rPr>
                <w:rFonts w:ascii="Times New Roman" w:hAnsi="Times New Roman"/>
                <w:sz w:val="20"/>
              </w:rPr>
            </w:pPr>
            <w:r w:rsidRPr="00546DCC">
              <w:rPr>
                <w:rFonts w:ascii="Times New Roman" w:hAnsi="Times New Roman"/>
                <w:sz w:val="20"/>
              </w:rPr>
              <w:t>-</w:t>
            </w:r>
            <w:r w:rsidR="00751BDD" w:rsidRPr="00546DCC">
              <w:rPr>
                <w:rFonts w:ascii="Times New Roman" w:hAnsi="Times New Roman"/>
                <w:sz w:val="20"/>
              </w:rPr>
              <w:t xml:space="preserve"> </w:t>
            </w:r>
            <w:r w:rsidRPr="00546DCC">
              <w:rPr>
                <w:rFonts w:ascii="Times New Roman" w:hAnsi="Times New Roman"/>
                <w:sz w:val="20"/>
              </w:rPr>
              <w:t>- In packs not exceeding a quarter pint</w:t>
            </w:r>
            <w:r w:rsidR="0070409B" w:rsidRPr="00546DCC">
              <w:rPr>
                <w:rFonts w:ascii="Times New Roman" w:hAnsi="Times New Roman"/>
                <w:sz w:val="20"/>
              </w:rPr>
              <w:tab/>
            </w:r>
          </w:p>
        </w:tc>
        <w:tc>
          <w:tcPr>
            <w:tcW w:w="740" w:type="pct"/>
            <w:tcBorders>
              <w:left w:val="single" w:sz="2" w:space="0" w:color="auto"/>
              <w:right w:val="single" w:sz="2" w:space="0" w:color="auto"/>
            </w:tcBorders>
            <w:shd w:val="clear" w:color="auto" w:fill="auto"/>
          </w:tcPr>
          <w:p w:rsidR="009842B4" w:rsidRPr="00546DCC" w:rsidRDefault="00A266F5" w:rsidP="00D56DA9">
            <w:pPr>
              <w:spacing w:before="120" w:after="0" w:line="240" w:lineRule="auto"/>
              <w:ind w:right="49"/>
              <w:rPr>
                <w:rFonts w:ascii="Times New Roman" w:hAnsi="Times New Roman"/>
                <w:sz w:val="20"/>
              </w:rPr>
            </w:pPr>
            <w:r w:rsidRPr="00546DCC">
              <w:rPr>
                <w:rFonts w:ascii="Times New Roman" w:hAnsi="Times New Roman"/>
                <w:sz w:val="20"/>
              </w:rPr>
              <w:t>$0.</w:t>
            </w:r>
            <w:r w:rsidR="009842B4" w:rsidRPr="00546DCC">
              <w:rPr>
                <w:rFonts w:ascii="Times New Roman" w:hAnsi="Times New Roman"/>
                <w:sz w:val="20"/>
              </w:rPr>
              <w:t>175 per doz packs</w:t>
            </w:r>
          </w:p>
        </w:tc>
        <w:tc>
          <w:tcPr>
            <w:tcW w:w="829" w:type="pct"/>
            <w:tcBorders>
              <w:left w:val="single" w:sz="2" w:space="0" w:color="auto"/>
            </w:tcBorders>
            <w:shd w:val="clear" w:color="auto" w:fill="auto"/>
          </w:tcPr>
          <w:p w:rsidR="009842B4" w:rsidRPr="00546DCC" w:rsidRDefault="009842B4" w:rsidP="00D56DA9">
            <w:pPr>
              <w:spacing w:before="120" w:after="0" w:line="240" w:lineRule="auto"/>
              <w:ind w:right="119"/>
              <w:rPr>
                <w:rFonts w:ascii="Times New Roman" w:hAnsi="Times New Roman"/>
                <w:sz w:val="20"/>
              </w:rPr>
            </w:pPr>
            <w:r w:rsidRPr="00546DCC">
              <w:rPr>
                <w:rFonts w:ascii="Times New Roman" w:hAnsi="Times New Roman"/>
                <w:sz w:val="20"/>
              </w:rPr>
              <w:t>$0.092 per doz packs</w:t>
            </w:r>
          </w:p>
        </w:tc>
      </w:tr>
      <w:tr w:rsidR="00C477E5" w:rsidRPr="00546DCC" w:rsidTr="00035E89">
        <w:trPr>
          <w:trHeight w:val="20"/>
        </w:trPr>
        <w:tc>
          <w:tcPr>
            <w:tcW w:w="763" w:type="pct"/>
            <w:gridSpan w:val="2"/>
            <w:tcBorders>
              <w:right w:val="single" w:sz="2" w:space="0" w:color="auto"/>
            </w:tcBorders>
          </w:tcPr>
          <w:p w:rsidR="009842B4" w:rsidRPr="00546DCC" w:rsidRDefault="009842B4" w:rsidP="006A57AA">
            <w:pPr>
              <w:spacing w:before="120" w:after="0" w:line="240" w:lineRule="auto"/>
              <w:ind w:left="360"/>
              <w:rPr>
                <w:rFonts w:ascii="Times New Roman" w:hAnsi="Times New Roman"/>
                <w:sz w:val="20"/>
              </w:rPr>
            </w:pPr>
            <w:r w:rsidRPr="00546DCC">
              <w:rPr>
                <w:rFonts w:ascii="Times New Roman" w:hAnsi="Times New Roman"/>
                <w:sz w:val="20"/>
              </w:rPr>
              <w:t>08</w:t>
            </w:r>
            <w:r w:rsidR="006A57AA">
              <w:rPr>
                <w:rFonts w:ascii="Times New Roman" w:hAnsi="Times New Roman"/>
                <w:sz w:val="20"/>
              </w:rPr>
              <w:t>.</w:t>
            </w:r>
            <w:r w:rsidRPr="00546DCC">
              <w:rPr>
                <w:rFonts w:ascii="Times New Roman" w:hAnsi="Times New Roman"/>
                <w:sz w:val="20"/>
              </w:rPr>
              <w:t>08.12</w:t>
            </w:r>
          </w:p>
        </w:tc>
        <w:tc>
          <w:tcPr>
            <w:tcW w:w="2668"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left="432" w:hanging="288"/>
              <w:rPr>
                <w:rFonts w:ascii="Times New Roman" w:hAnsi="Times New Roman"/>
                <w:sz w:val="20"/>
              </w:rPr>
            </w:pPr>
            <w:r w:rsidRPr="00546DCC">
              <w:rPr>
                <w:rFonts w:ascii="Times New Roman" w:hAnsi="Times New Roman"/>
                <w:sz w:val="20"/>
              </w:rPr>
              <w:t>-</w:t>
            </w:r>
            <w:r w:rsidR="00751BDD" w:rsidRPr="00546DCC">
              <w:rPr>
                <w:rFonts w:ascii="Times New Roman" w:hAnsi="Times New Roman"/>
                <w:sz w:val="20"/>
              </w:rPr>
              <w:t xml:space="preserve"> </w:t>
            </w:r>
            <w:r w:rsidRPr="00546DCC">
              <w:rPr>
                <w:rFonts w:ascii="Times New Roman" w:hAnsi="Times New Roman"/>
                <w:sz w:val="20"/>
              </w:rPr>
              <w:t>- In packs exceeding a quarter pint and not exceeding a half pint</w:t>
            </w:r>
          </w:p>
        </w:tc>
        <w:tc>
          <w:tcPr>
            <w:tcW w:w="740"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49"/>
              <w:rPr>
                <w:rFonts w:ascii="Times New Roman" w:hAnsi="Times New Roman"/>
                <w:sz w:val="20"/>
              </w:rPr>
            </w:pPr>
            <w:r w:rsidRPr="00546DCC">
              <w:rPr>
                <w:rFonts w:ascii="Times New Roman" w:hAnsi="Times New Roman"/>
                <w:sz w:val="20"/>
              </w:rPr>
              <w:t>$0.35 per doz packs</w:t>
            </w:r>
          </w:p>
        </w:tc>
        <w:tc>
          <w:tcPr>
            <w:tcW w:w="829" w:type="pct"/>
            <w:tcBorders>
              <w:left w:val="single" w:sz="2" w:space="0" w:color="auto"/>
            </w:tcBorders>
            <w:shd w:val="clear" w:color="auto" w:fill="auto"/>
          </w:tcPr>
          <w:p w:rsidR="009842B4" w:rsidRPr="00546DCC" w:rsidRDefault="00A266F5" w:rsidP="00D56DA9">
            <w:pPr>
              <w:spacing w:before="120" w:after="0" w:line="240" w:lineRule="auto"/>
              <w:ind w:right="119"/>
              <w:rPr>
                <w:rFonts w:ascii="Times New Roman" w:hAnsi="Times New Roman"/>
                <w:sz w:val="20"/>
              </w:rPr>
            </w:pPr>
            <w:r w:rsidRPr="00546DCC">
              <w:rPr>
                <w:rFonts w:ascii="Times New Roman" w:hAnsi="Times New Roman"/>
                <w:sz w:val="20"/>
              </w:rPr>
              <w:t>$0.</w:t>
            </w:r>
            <w:r w:rsidR="009842B4" w:rsidRPr="00546DCC">
              <w:rPr>
                <w:rFonts w:ascii="Times New Roman" w:hAnsi="Times New Roman"/>
                <w:sz w:val="20"/>
              </w:rPr>
              <w:t>187 per doz packs</w:t>
            </w:r>
          </w:p>
        </w:tc>
      </w:tr>
      <w:tr w:rsidR="00C477E5" w:rsidRPr="00546DCC" w:rsidTr="00035E89">
        <w:trPr>
          <w:trHeight w:val="20"/>
        </w:trPr>
        <w:tc>
          <w:tcPr>
            <w:tcW w:w="763" w:type="pct"/>
            <w:gridSpan w:val="2"/>
            <w:tcBorders>
              <w:right w:val="single" w:sz="2" w:space="0" w:color="auto"/>
            </w:tcBorders>
          </w:tcPr>
          <w:p w:rsidR="009842B4" w:rsidRPr="00546DCC" w:rsidRDefault="009842B4" w:rsidP="00D56DA9">
            <w:pPr>
              <w:spacing w:before="120" w:after="0" w:line="240" w:lineRule="auto"/>
              <w:ind w:left="360"/>
              <w:rPr>
                <w:rFonts w:ascii="Times New Roman" w:hAnsi="Times New Roman"/>
                <w:sz w:val="20"/>
              </w:rPr>
            </w:pPr>
            <w:r w:rsidRPr="00546DCC">
              <w:rPr>
                <w:rFonts w:ascii="Times New Roman" w:hAnsi="Times New Roman"/>
                <w:sz w:val="20"/>
              </w:rPr>
              <w:t>08.08.13</w:t>
            </w:r>
          </w:p>
        </w:tc>
        <w:tc>
          <w:tcPr>
            <w:tcW w:w="2668"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left="432" w:hanging="288"/>
              <w:rPr>
                <w:rFonts w:ascii="Times New Roman" w:hAnsi="Times New Roman"/>
                <w:sz w:val="20"/>
              </w:rPr>
            </w:pPr>
            <w:r w:rsidRPr="00546DCC">
              <w:rPr>
                <w:rFonts w:ascii="Times New Roman" w:hAnsi="Times New Roman"/>
                <w:sz w:val="20"/>
              </w:rPr>
              <w:t>-</w:t>
            </w:r>
            <w:r w:rsidR="00751BDD" w:rsidRPr="00546DCC">
              <w:rPr>
                <w:rFonts w:ascii="Times New Roman" w:hAnsi="Times New Roman"/>
                <w:sz w:val="20"/>
              </w:rPr>
              <w:t xml:space="preserve"> </w:t>
            </w:r>
            <w:r w:rsidRPr="00546DCC">
              <w:rPr>
                <w:rFonts w:ascii="Times New Roman" w:hAnsi="Times New Roman"/>
                <w:sz w:val="20"/>
              </w:rPr>
              <w:t>- In packs exceeding a half pint and not exceeding a pint</w:t>
            </w:r>
          </w:p>
        </w:tc>
        <w:tc>
          <w:tcPr>
            <w:tcW w:w="740"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49"/>
              <w:rPr>
                <w:rFonts w:ascii="Times New Roman" w:hAnsi="Times New Roman"/>
                <w:sz w:val="20"/>
              </w:rPr>
            </w:pPr>
            <w:r w:rsidRPr="00546DCC">
              <w:rPr>
                <w:rFonts w:ascii="Times New Roman" w:hAnsi="Times New Roman"/>
                <w:sz w:val="20"/>
              </w:rPr>
              <w:t>$0.70 per doz packs</w:t>
            </w:r>
          </w:p>
        </w:tc>
        <w:tc>
          <w:tcPr>
            <w:tcW w:w="829" w:type="pct"/>
            <w:tcBorders>
              <w:left w:val="single" w:sz="2" w:space="0" w:color="auto"/>
            </w:tcBorders>
            <w:shd w:val="clear" w:color="auto" w:fill="auto"/>
          </w:tcPr>
          <w:p w:rsidR="009842B4" w:rsidRPr="00546DCC" w:rsidRDefault="00A266F5" w:rsidP="00D56DA9">
            <w:pPr>
              <w:spacing w:before="120" w:after="0" w:line="240" w:lineRule="auto"/>
              <w:ind w:right="119"/>
              <w:rPr>
                <w:rFonts w:ascii="Times New Roman" w:hAnsi="Times New Roman"/>
                <w:sz w:val="20"/>
              </w:rPr>
            </w:pPr>
            <w:r w:rsidRPr="00546DCC">
              <w:rPr>
                <w:rFonts w:ascii="Times New Roman" w:hAnsi="Times New Roman"/>
                <w:sz w:val="20"/>
              </w:rPr>
              <w:t>$0.</w:t>
            </w:r>
            <w:r w:rsidR="009842B4" w:rsidRPr="00546DCC">
              <w:rPr>
                <w:rFonts w:ascii="Times New Roman" w:hAnsi="Times New Roman"/>
                <w:sz w:val="20"/>
              </w:rPr>
              <w:t>375 per doz packs</w:t>
            </w:r>
          </w:p>
        </w:tc>
      </w:tr>
      <w:tr w:rsidR="00C477E5" w:rsidRPr="00546DCC" w:rsidTr="00035E89">
        <w:trPr>
          <w:trHeight w:val="20"/>
        </w:trPr>
        <w:tc>
          <w:tcPr>
            <w:tcW w:w="763" w:type="pct"/>
            <w:gridSpan w:val="2"/>
            <w:tcBorders>
              <w:right w:val="single" w:sz="2" w:space="0" w:color="auto"/>
            </w:tcBorders>
          </w:tcPr>
          <w:p w:rsidR="009842B4" w:rsidRPr="00546DCC" w:rsidRDefault="009842B4" w:rsidP="00D56DA9">
            <w:pPr>
              <w:spacing w:before="120" w:after="0" w:line="240" w:lineRule="auto"/>
              <w:ind w:left="360"/>
              <w:rPr>
                <w:rFonts w:ascii="Times New Roman" w:hAnsi="Times New Roman"/>
                <w:sz w:val="20"/>
              </w:rPr>
            </w:pPr>
            <w:r w:rsidRPr="00546DCC">
              <w:rPr>
                <w:rFonts w:ascii="Times New Roman" w:hAnsi="Times New Roman"/>
                <w:sz w:val="20"/>
              </w:rPr>
              <w:t>08.08.14</w:t>
            </w:r>
          </w:p>
        </w:tc>
        <w:tc>
          <w:tcPr>
            <w:tcW w:w="2668"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left="432" w:hanging="288"/>
              <w:rPr>
                <w:rFonts w:ascii="Times New Roman" w:hAnsi="Times New Roman"/>
                <w:sz w:val="20"/>
              </w:rPr>
            </w:pPr>
            <w:r w:rsidRPr="00546DCC">
              <w:rPr>
                <w:rFonts w:ascii="Times New Roman" w:hAnsi="Times New Roman"/>
                <w:sz w:val="20"/>
              </w:rPr>
              <w:t>-</w:t>
            </w:r>
            <w:r w:rsidR="00751BDD" w:rsidRPr="00546DCC">
              <w:rPr>
                <w:rFonts w:ascii="Times New Roman" w:hAnsi="Times New Roman"/>
                <w:sz w:val="20"/>
              </w:rPr>
              <w:t xml:space="preserve"> </w:t>
            </w:r>
            <w:r w:rsidRPr="00546DCC">
              <w:rPr>
                <w:rFonts w:ascii="Times New Roman" w:hAnsi="Times New Roman"/>
                <w:sz w:val="20"/>
              </w:rPr>
              <w:t>- In packs exceeding a pint and not exceeding a quart</w:t>
            </w:r>
          </w:p>
        </w:tc>
        <w:tc>
          <w:tcPr>
            <w:tcW w:w="740"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49"/>
              <w:rPr>
                <w:rFonts w:ascii="Times New Roman" w:hAnsi="Times New Roman"/>
                <w:sz w:val="20"/>
              </w:rPr>
            </w:pPr>
            <w:r w:rsidRPr="00546DCC">
              <w:rPr>
                <w:rFonts w:ascii="Times New Roman" w:hAnsi="Times New Roman"/>
                <w:sz w:val="20"/>
              </w:rPr>
              <w:t>$1.40 per doz packs</w:t>
            </w:r>
          </w:p>
        </w:tc>
        <w:tc>
          <w:tcPr>
            <w:tcW w:w="829" w:type="pct"/>
            <w:tcBorders>
              <w:left w:val="single" w:sz="2" w:space="0" w:color="auto"/>
            </w:tcBorders>
            <w:shd w:val="clear" w:color="auto" w:fill="auto"/>
          </w:tcPr>
          <w:p w:rsidR="009842B4" w:rsidRPr="00546DCC" w:rsidRDefault="009842B4" w:rsidP="00D56DA9">
            <w:pPr>
              <w:spacing w:before="120" w:after="0" w:line="240" w:lineRule="auto"/>
              <w:ind w:right="119"/>
              <w:rPr>
                <w:rFonts w:ascii="Times New Roman" w:hAnsi="Times New Roman"/>
                <w:sz w:val="20"/>
              </w:rPr>
            </w:pPr>
            <w:r w:rsidRPr="00546DCC">
              <w:rPr>
                <w:rFonts w:ascii="Times New Roman" w:hAnsi="Times New Roman"/>
                <w:sz w:val="20"/>
              </w:rPr>
              <w:t>$0.75 per doz packs</w:t>
            </w:r>
          </w:p>
        </w:tc>
      </w:tr>
      <w:tr w:rsidR="00C477E5" w:rsidRPr="00546DCC" w:rsidTr="00035E89">
        <w:trPr>
          <w:trHeight w:val="20"/>
        </w:trPr>
        <w:tc>
          <w:tcPr>
            <w:tcW w:w="763" w:type="pct"/>
            <w:gridSpan w:val="2"/>
            <w:tcBorders>
              <w:right w:val="single" w:sz="2" w:space="0" w:color="auto"/>
            </w:tcBorders>
          </w:tcPr>
          <w:p w:rsidR="009842B4" w:rsidRPr="00546DCC" w:rsidRDefault="009842B4" w:rsidP="00D56DA9">
            <w:pPr>
              <w:spacing w:before="120" w:after="0" w:line="240" w:lineRule="auto"/>
              <w:ind w:left="360"/>
              <w:rPr>
                <w:rFonts w:ascii="Times New Roman" w:hAnsi="Times New Roman"/>
                <w:sz w:val="20"/>
              </w:rPr>
            </w:pPr>
            <w:r w:rsidRPr="00546DCC">
              <w:rPr>
                <w:rFonts w:ascii="Times New Roman" w:hAnsi="Times New Roman"/>
                <w:sz w:val="20"/>
              </w:rPr>
              <w:t>08.08.19</w:t>
            </w:r>
          </w:p>
        </w:tc>
        <w:tc>
          <w:tcPr>
            <w:tcW w:w="2668" w:type="pct"/>
            <w:tcBorders>
              <w:left w:val="single" w:sz="2" w:space="0" w:color="auto"/>
              <w:right w:val="single" w:sz="2" w:space="0" w:color="auto"/>
            </w:tcBorders>
            <w:shd w:val="clear" w:color="auto" w:fill="auto"/>
          </w:tcPr>
          <w:p w:rsidR="009842B4" w:rsidRPr="00546DCC" w:rsidRDefault="009842B4" w:rsidP="00D56DA9">
            <w:pPr>
              <w:tabs>
                <w:tab w:val="right" w:leader="dot" w:pos="4709"/>
              </w:tabs>
              <w:spacing w:before="120" w:after="0" w:line="240" w:lineRule="auto"/>
              <w:ind w:left="288" w:hanging="144"/>
              <w:rPr>
                <w:rFonts w:ascii="Times New Roman" w:hAnsi="Times New Roman"/>
                <w:sz w:val="20"/>
              </w:rPr>
            </w:pPr>
            <w:r w:rsidRPr="00546DCC">
              <w:rPr>
                <w:rFonts w:ascii="Times New Roman" w:hAnsi="Times New Roman"/>
                <w:sz w:val="20"/>
              </w:rPr>
              <w:t>- - Other</w:t>
            </w:r>
            <w:r w:rsidR="0070409B" w:rsidRPr="00546DCC">
              <w:rPr>
                <w:rFonts w:ascii="Times New Roman" w:hAnsi="Times New Roman"/>
                <w:sz w:val="20"/>
              </w:rPr>
              <w:tab/>
            </w:r>
          </w:p>
        </w:tc>
        <w:tc>
          <w:tcPr>
            <w:tcW w:w="740" w:type="pct"/>
            <w:tcBorders>
              <w:left w:val="single" w:sz="2" w:space="0" w:color="auto"/>
              <w:right w:val="single" w:sz="2" w:space="0" w:color="auto"/>
            </w:tcBorders>
            <w:shd w:val="clear" w:color="auto" w:fill="auto"/>
          </w:tcPr>
          <w:p w:rsidR="009842B4" w:rsidRPr="00546DCC" w:rsidRDefault="00A266F5" w:rsidP="00D56DA9">
            <w:pPr>
              <w:spacing w:before="120" w:after="0" w:line="240" w:lineRule="auto"/>
              <w:ind w:right="49"/>
              <w:rPr>
                <w:rFonts w:ascii="Times New Roman" w:hAnsi="Times New Roman"/>
                <w:sz w:val="20"/>
              </w:rPr>
            </w:pPr>
            <w:r w:rsidRPr="00546DCC">
              <w:rPr>
                <w:rFonts w:ascii="Times New Roman" w:hAnsi="Times New Roman"/>
                <w:sz w:val="20"/>
              </w:rPr>
              <w:t>$0.</w:t>
            </w:r>
            <w:r w:rsidR="009842B4" w:rsidRPr="00546DCC">
              <w:rPr>
                <w:rFonts w:ascii="Times New Roman" w:hAnsi="Times New Roman"/>
                <w:sz w:val="20"/>
              </w:rPr>
              <w:t>425 per gal</w:t>
            </w:r>
          </w:p>
        </w:tc>
        <w:tc>
          <w:tcPr>
            <w:tcW w:w="829" w:type="pct"/>
            <w:tcBorders>
              <w:left w:val="single" w:sz="2" w:space="0" w:color="auto"/>
            </w:tcBorders>
            <w:shd w:val="clear" w:color="auto" w:fill="auto"/>
          </w:tcPr>
          <w:p w:rsidR="009842B4" w:rsidRPr="00546DCC" w:rsidRDefault="00A266F5" w:rsidP="00D56DA9">
            <w:pPr>
              <w:spacing w:before="120" w:after="0" w:line="240" w:lineRule="auto"/>
              <w:ind w:right="119"/>
              <w:rPr>
                <w:rFonts w:ascii="Times New Roman" w:hAnsi="Times New Roman"/>
                <w:sz w:val="20"/>
              </w:rPr>
            </w:pPr>
            <w:r w:rsidRPr="00546DCC">
              <w:rPr>
                <w:rFonts w:ascii="Times New Roman" w:hAnsi="Times New Roman"/>
                <w:sz w:val="20"/>
              </w:rPr>
              <w:t>$0.</w:t>
            </w:r>
            <w:r w:rsidR="009842B4" w:rsidRPr="00546DCC">
              <w:rPr>
                <w:rFonts w:ascii="Times New Roman" w:hAnsi="Times New Roman"/>
                <w:sz w:val="20"/>
              </w:rPr>
              <w:t>225 per gal</w:t>
            </w:r>
          </w:p>
        </w:tc>
      </w:tr>
      <w:tr w:rsidR="00C477E5" w:rsidRPr="00546DCC" w:rsidTr="00035E89">
        <w:trPr>
          <w:trHeight w:val="20"/>
        </w:trPr>
        <w:tc>
          <w:tcPr>
            <w:tcW w:w="763" w:type="pct"/>
            <w:gridSpan w:val="2"/>
            <w:tcBorders>
              <w:right w:val="single" w:sz="2" w:space="0" w:color="auto"/>
            </w:tcBorders>
          </w:tcPr>
          <w:p w:rsidR="009842B4" w:rsidRPr="00546DCC" w:rsidRDefault="009842B4" w:rsidP="00D56DA9">
            <w:pPr>
              <w:spacing w:before="120" w:after="0" w:line="240" w:lineRule="auto"/>
              <w:ind w:left="360"/>
              <w:rPr>
                <w:rFonts w:ascii="Times New Roman" w:hAnsi="Times New Roman"/>
                <w:sz w:val="20"/>
              </w:rPr>
            </w:pPr>
            <w:r w:rsidRPr="00546DCC">
              <w:rPr>
                <w:rFonts w:ascii="Times New Roman" w:hAnsi="Times New Roman"/>
                <w:sz w:val="20"/>
              </w:rPr>
              <w:t>08.08.9</w:t>
            </w:r>
          </w:p>
        </w:tc>
        <w:tc>
          <w:tcPr>
            <w:tcW w:w="2668" w:type="pct"/>
            <w:tcBorders>
              <w:left w:val="single" w:sz="2" w:space="0" w:color="auto"/>
              <w:right w:val="single" w:sz="2" w:space="0" w:color="auto"/>
            </w:tcBorders>
            <w:shd w:val="clear" w:color="auto" w:fill="auto"/>
          </w:tcPr>
          <w:p w:rsidR="009842B4" w:rsidRPr="00546DCC" w:rsidRDefault="009842B4" w:rsidP="00D56DA9">
            <w:pPr>
              <w:tabs>
                <w:tab w:val="right" w:leader="dot" w:pos="4709"/>
              </w:tabs>
              <w:spacing w:before="120" w:after="0" w:line="240" w:lineRule="auto"/>
              <w:ind w:left="288" w:hanging="144"/>
              <w:rPr>
                <w:rFonts w:ascii="Times New Roman" w:hAnsi="Times New Roman"/>
                <w:sz w:val="20"/>
              </w:rPr>
            </w:pPr>
            <w:r w:rsidRPr="00546DCC">
              <w:rPr>
                <w:rFonts w:ascii="Times New Roman" w:hAnsi="Times New Roman"/>
                <w:sz w:val="20"/>
              </w:rPr>
              <w:t>- Other</w:t>
            </w:r>
            <w:r w:rsidR="0070409B" w:rsidRPr="00546DCC">
              <w:rPr>
                <w:rFonts w:ascii="Times New Roman" w:hAnsi="Times New Roman"/>
                <w:sz w:val="20"/>
              </w:rPr>
              <w:tab/>
            </w:r>
          </w:p>
        </w:tc>
        <w:tc>
          <w:tcPr>
            <w:tcW w:w="740"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49"/>
              <w:rPr>
                <w:rFonts w:ascii="Times New Roman" w:hAnsi="Times New Roman"/>
                <w:sz w:val="20"/>
              </w:rPr>
            </w:pPr>
            <w:r w:rsidRPr="00546DCC">
              <w:rPr>
                <w:rFonts w:ascii="Times New Roman" w:hAnsi="Times New Roman"/>
                <w:sz w:val="20"/>
              </w:rPr>
              <w:t>$0.006 per lb</w:t>
            </w:r>
          </w:p>
        </w:tc>
        <w:tc>
          <w:tcPr>
            <w:tcW w:w="829" w:type="pct"/>
            <w:tcBorders>
              <w:left w:val="single" w:sz="2" w:space="0" w:color="auto"/>
            </w:tcBorders>
            <w:shd w:val="clear" w:color="auto" w:fill="auto"/>
          </w:tcPr>
          <w:p w:rsidR="009842B4" w:rsidRPr="00546DCC" w:rsidRDefault="009842B4" w:rsidP="00D56DA9">
            <w:pPr>
              <w:spacing w:before="120" w:after="0" w:line="240" w:lineRule="auto"/>
              <w:ind w:right="119"/>
              <w:rPr>
                <w:rFonts w:ascii="Times New Roman" w:hAnsi="Times New Roman"/>
                <w:sz w:val="20"/>
              </w:rPr>
            </w:pPr>
            <w:r w:rsidRPr="00546DCC">
              <w:rPr>
                <w:rFonts w:ascii="Times New Roman" w:hAnsi="Times New Roman"/>
                <w:sz w:val="20"/>
              </w:rPr>
              <w:t>$0.002 per lb</w:t>
            </w:r>
            <w:r w:rsidR="009D33AF" w:rsidRPr="00546DCC">
              <w:rPr>
                <w:rFonts w:ascii="Times New Roman" w:hAnsi="Times New Roman"/>
                <w:sz w:val="20"/>
              </w:rPr>
              <w:t>”</w:t>
            </w:r>
            <w:r w:rsidR="00546DCC">
              <w:rPr>
                <w:rFonts w:ascii="Times New Roman" w:hAnsi="Times New Roman"/>
                <w:sz w:val="20"/>
              </w:rPr>
              <w:t>.</w:t>
            </w:r>
          </w:p>
        </w:tc>
      </w:tr>
      <w:tr w:rsidR="002748B1" w:rsidRPr="00546DCC" w:rsidTr="00C477E5">
        <w:trPr>
          <w:trHeight w:val="20"/>
        </w:trPr>
        <w:tc>
          <w:tcPr>
            <w:tcW w:w="5000" w:type="pct"/>
            <w:gridSpan w:val="5"/>
          </w:tcPr>
          <w:p w:rsidR="002748B1" w:rsidRPr="00546DCC" w:rsidRDefault="002748B1" w:rsidP="00D56DA9">
            <w:pPr>
              <w:tabs>
                <w:tab w:val="left" w:pos="360"/>
              </w:tabs>
              <w:spacing w:before="120" w:after="60" w:line="240" w:lineRule="auto"/>
              <w:jc w:val="both"/>
              <w:rPr>
                <w:rFonts w:ascii="Times New Roman" w:hAnsi="Times New Roman"/>
                <w:sz w:val="20"/>
              </w:rPr>
            </w:pPr>
            <w:r w:rsidRPr="00546DCC">
              <w:rPr>
                <w:rFonts w:ascii="Times New Roman" w:hAnsi="Times New Roman"/>
                <w:sz w:val="20"/>
              </w:rPr>
              <w:t>28.</w:t>
            </w:r>
            <w:r w:rsidR="00546DCC">
              <w:rPr>
                <w:rFonts w:ascii="Times New Roman" w:hAnsi="Times New Roman"/>
                <w:sz w:val="20"/>
              </w:rPr>
              <w:t xml:space="preserve"> </w:t>
            </w:r>
            <w:r w:rsidRPr="00546DCC">
              <w:rPr>
                <w:rFonts w:ascii="Times New Roman" w:hAnsi="Times New Roman"/>
                <w:sz w:val="20"/>
              </w:rPr>
              <w:t>Omit sub-item 08.09.1, insert the following sub-item:—</w:t>
            </w:r>
          </w:p>
        </w:tc>
      </w:tr>
      <w:tr w:rsidR="00C477E5" w:rsidRPr="00546DCC" w:rsidTr="00035E89">
        <w:trPr>
          <w:trHeight w:val="20"/>
        </w:trPr>
        <w:tc>
          <w:tcPr>
            <w:tcW w:w="725" w:type="pct"/>
            <w:tcBorders>
              <w:right w:val="single" w:sz="2" w:space="0" w:color="auto"/>
            </w:tcBorders>
          </w:tcPr>
          <w:p w:rsidR="009842B4" w:rsidRPr="00546DCC" w:rsidRDefault="009D33AF" w:rsidP="00D56DA9">
            <w:pPr>
              <w:spacing w:after="0" w:line="240" w:lineRule="auto"/>
              <w:ind w:left="360" w:hanging="180"/>
              <w:rPr>
                <w:rFonts w:ascii="Times New Roman" w:hAnsi="Times New Roman"/>
                <w:sz w:val="20"/>
              </w:rPr>
            </w:pPr>
            <w:r w:rsidRPr="00546DCC">
              <w:rPr>
                <w:rFonts w:ascii="Times New Roman" w:hAnsi="Times New Roman"/>
                <w:sz w:val="20"/>
              </w:rPr>
              <w:t>“</w:t>
            </w:r>
            <w:r w:rsidR="009842B4" w:rsidRPr="00546DCC">
              <w:rPr>
                <w:rFonts w:ascii="Times New Roman" w:hAnsi="Times New Roman"/>
                <w:sz w:val="20"/>
              </w:rPr>
              <w:t>08.09.1</w:t>
            </w:r>
          </w:p>
        </w:tc>
        <w:tc>
          <w:tcPr>
            <w:tcW w:w="2706" w:type="pct"/>
            <w:gridSpan w:val="2"/>
            <w:tcBorders>
              <w:left w:val="single" w:sz="2" w:space="0" w:color="auto"/>
              <w:right w:val="single" w:sz="2" w:space="0" w:color="auto"/>
            </w:tcBorders>
            <w:shd w:val="clear" w:color="auto" w:fill="auto"/>
          </w:tcPr>
          <w:p w:rsidR="009842B4" w:rsidRPr="00546DCC" w:rsidRDefault="009842B4" w:rsidP="00D56DA9">
            <w:pPr>
              <w:spacing w:after="0" w:line="240" w:lineRule="auto"/>
              <w:ind w:left="288" w:hanging="144"/>
              <w:rPr>
                <w:rFonts w:ascii="Times New Roman" w:hAnsi="Times New Roman"/>
                <w:sz w:val="20"/>
              </w:rPr>
            </w:pPr>
            <w:r w:rsidRPr="00546DCC">
              <w:rPr>
                <w:rFonts w:ascii="Times New Roman" w:hAnsi="Times New Roman"/>
                <w:sz w:val="20"/>
              </w:rPr>
              <w:t>- Pulped:</w:t>
            </w:r>
          </w:p>
        </w:tc>
        <w:tc>
          <w:tcPr>
            <w:tcW w:w="740" w:type="pct"/>
            <w:tcBorders>
              <w:left w:val="single" w:sz="2" w:space="0" w:color="auto"/>
              <w:righ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p>
        </w:tc>
        <w:tc>
          <w:tcPr>
            <w:tcW w:w="829" w:type="pct"/>
            <w:tcBorders>
              <w:lef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p>
        </w:tc>
      </w:tr>
      <w:tr w:rsidR="00C477E5" w:rsidRPr="00546DCC" w:rsidTr="00035E89">
        <w:trPr>
          <w:trHeight w:val="20"/>
        </w:trPr>
        <w:tc>
          <w:tcPr>
            <w:tcW w:w="725"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08.09.11</w:t>
            </w:r>
          </w:p>
        </w:tc>
        <w:tc>
          <w:tcPr>
            <w:tcW w:w="2706" w:type="pct"/>
            <w:gridSpan w:val="2"/>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left="288" w:hanging="144"/>
              <w:rPr>
                <w:rFonts w:ascii="Times New Roman" w:hAnsi="Times New Roman"/>
                <w:sz w:val="20"/>
              </w:rPr>
            </w:pPr>
            <w:r w:rsidRPr="00546DCC">
              <w:rPr>
                <w:rFonts w:ascii="Times New Roman" w:hAnsi="Times New Roman"/>
                <w:sz w:val="20"/>
              </w:rPr>
              <w:t>-</w:t>
            </w:r>
            <w:r w:rsidR="00F62279" w:rsidRPr="00546DCC">
              <w:rPr>
                <w:rFonts w:ascii="Times New Roman" w:hAnsi="Times New Roman"/>
                <w:sz w:val="20"/>
              </w:rPr>
              <w:t xml:space="preserve"> </w:t>
            </w:r>
            <w:r w:rsidRPr="00546DCC">
              <w:rPr>
                <w:rFonts w:ascii="Times New Roman" w:hAnsi="Times New Roman"/>
                <w:sz w:val="20"/>
              </w:rPr>
              <w:t>- Passionfruit pulp:</w:t>
            </w:r>
          </w:p>
        </w:tc>
        <w:tc>
          <w:tcPr>
            <w:tcW w:w="740" w:type="pct"/>
            <w:tcBorders>
              <w:left w:val="single" w:sz="2" w:space="0" w:color="auto"/>
              <w:righ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p>
        </w:tc>
        <w:tc>
          <w:tcPr>
            <w:tcW w:w="829" w:type="pct"/>
            <w:tcBorders>
              <w:lef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p>
        </w:tc>
      </w:tr>
      <w:tr w:rsidR="00C477E5" w:rsidRPr="00546DCC" w:rsidTr="00035E89">
        <w:trPr>
          <w:trHeight w:val="20"/>
        </w:trPr>
        <w:tc>
          <w:tcPr>
            <w:tcW w:w="725"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08.09.111</w:t>
            </w:r>
          </w:p>
        </w:tc>
        <w:tc>
          <w:tcPr>
            <w:tcW w:w="2706" w:type="pct"/>
            <w:gridSpan w:val="2"/>
            <w:tcBorders>
              <w:left w:val="single" w:sz="2" w:space="0" w:color="auto"/>
              <w:right w:val="single" w:sz="2" w:space="0" w:color="auto"/>
            </w:tcBorders>
            <w:shd w:val="clear" w:color="auto" w:fill="auto"/>
          </w:tcPr>
          <w:p w:rsidR="009842B4" w:rsidRPr="00546DCC" w:rsidRDefault="009842B4" w:rsidP="00D56DA9">
            <w:pPr>
              <w:tabs>
                <w:tab w:val="right" w:leader="dot" w:pos="4709"/>
              </w:tabs>
              <w:spacing w:before="120" w:after="0" w:line="240" w:lineRule="auto"/>
              <w:ind w:left="288" w:hanging="144"/>
              <w:rPr>
                <w:rFonts w:ascii="Times New Roman" w:hAnsi="Times New Roman"/>
                <w:sz w:val="20"/>
              </w:rPr>
            </w:pPr>
            <w:r w:rsidRPr="00546DCC">
              <w:rPr>
                <w:rFonts w:ascii="Times New Roman" w:hAnsi="Times New Roman"/>
                <w:sz w:val="20"/>
              </w:rPr>
              <w:t>-</w:t>
            </w:r>
            <w:r w:rsidR="00F62279" w:rsidRPr="00546DCC">
              <w:rPr>
                <w:rFonts w:ascii="Times New Roman" w:hAnsi="Times New Roman"/>
                <w:sz w:val="20"/>
              </w:rPr>
              <w:t xml:space="preserve"> </w:t>
            </w:r>
            <w:r w:rsidRPr="00546DCC">
              <w:rPr>
                <w:rFonts w:ascii="Times New Roman" w:hAnsi="Times New Roman"/>
                <w:sz w:val="20"/>
              </w:rPr>
              <w:t>-</w:t>
            </w:r>
            <w:r w:rsidR="00F62279" w:rsidRPr="00546DCC">
              <w:rPr>
                <w:rFonts w:ascii="Times New Roman" w:hAnsi="Times New Roman"/>
                <w:sz w:val="20"/>
              </w:rPr>
              <w:t xml:space="preserve"> </w:t>
            </w:r>
            <w:r w:rsidRPr="00546DCC">
              <w:rPr>
                <w:rFonts w:ascii="Times New Roman" w:hAnsi="Times New Roman"/>
                <w:sz w:val="20"/>
              </w:rPr>
              <w:t>- In packs of less than 1 gallon</w:t>
            </w:r>
            <w:r w:rsidR="0070409B" w:rsidRPr="00546DCC">
              <w:rPr>
                <w:rFonts w:ascii="Times New Roman" w:hAnsi="Times New Roman"/>
                <w:sz w:val="20"/>
              </w:rPr>
              <w:tab/>
            </w:r>
          </w:p>
        </w:tc>
        <w:tc>
          <w:tcPr>
            <w:tcW w:w="740"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41"/>
              <w:jc w:val="both"/>
              <w:rPr>
                <w:rFonts w:ascii="Times New Roman" w:hAnsi="Times New Roman"/>
                <w:sz w:val="20"/>
              </w:rPr>
            </w:pPr>
            <w:r w:rsidRPr="00546DCC">
              <w:rPr>
                <w:rFonts w:ascii="Times New Roman" w:hAnsi="Times New Roman"/>
                <w:sz w:val="20"/>
              </w:rPr>
              <w:t>$1.15 per gal</w:t>
            </w:r>
          </w:p>
        </w:tc>
        <w:tc>
          <w:tcPr>
            <w:tcW w:w="829" w:type="pct"/>
            <w:tcBorders>
              <w:left w:val="single" w:sz="2" w:space="0" w:color="auto"/>
            </w:tcBorders>
            <w:shd w:val="clear" w:color="auto" w:fill="auto"/>
          </w:tcPr>
          <w:p w:rsidR="009842B4" w:rsidRPr="00546DCC" w:rsidRDefault="009842B4" w:rsidP="00D56DA9">
            <w:pPr>
              <w:spacing w:before="120" w:after="0" w:line="240" w:lineRule="auto"/>
              <w:jc w:val="both"/>
              <w:rPr>
                <w:rFonts w:ascii="Times New Roman" w:hAnsi="Times New Roman"/>
                <w:sz w:val="20"/>
              </w:rPr>
            </w:pPr>
            <w:r w:rsidRPr="00546DCC">
              <w:rPr>
                <w:rFonts w:ascii="Times New Roman" w:hAnsi="Times New Roman"/>
                <w:sz w:val="20"/>
              </w:rPr>
              <w:t>$0.92 per gal</w:t>
            </w:r>
          </w:p>
        </w:tc>
      </w:tr>
      <w:tr w:rsidR="00C477E5" w:rsidRPr="00546DCC" w:rsidTr="00035E89">
        <w:trPr>
          <w:trHeight w:val="20"/>
        </w:trPr>
        <w:tc>
          <w:tcPr>
            <w:tcW w:w="725"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08.09.119</w:t>
            </w:r>
          </w:p>
        </w:tc>
        <w:tc>
          <w:tcPr>
            <w:tcW w:w="2706" w:type="pct"/>
            <w:gridSpan w:val="2"/>
            <w:tcBorders>
              <w:left w:val="single" w:sz="2" w:space="0" w:color="auto"/>
              <w:right w:val="single" w:sz="2" w:space="0" w:color="auto"/>
            </w:tcBorders>
            <w:shd w:val="clear" w:color="auto" w:fill="auto"/>
          </w:tcPr>
          <w:p w:rsidR="009842B4" w:rsidRPr="00546DCC" w:rsidRDefault="009842B4" w:rsidP="00D56DA9">
            <w:pPr>
              <w:tabs>
                <w:tab w:val="right" w:leader="dot" w:pos="4709"/>
              </w:tabs>
              <w:spacing w:before="120" w:after="0" w:line="240" w:lineRule="auto"/>
              <w:ind w:left="288" w:hanging="144"/>
              <w:rPr>
                <w:rFonts w:ascii="Times New Roman" w:hAnsi="Times New Roman"/>
                <w:sz w:val="20"/>
              </w:rPr>
            </w:pPr>
            <w:r w:rsidRPr="00546DCC">
              <w:rPr>
                <w:rFonts w:ascii="Times New Roman" w:hAnsi="Times New Roman"/>
                <w:sz w:val="20"/>
              </w:rPr>
              <w:t>-</w:t>
            </w:r>
            <w:r w:rsidR="00F62279" w:rsidRPr="00546DCC">
              <w:rPr>
                <w:rFonts w:ascii="Times New Roman" w:hAnsi="Times New Roman"/>
                <w:sz w:val="20"/>
              </w:rPr>
              <w:t xml:space="preserve"> </w:t>
            </w:r>
            <w:r w:rsidRPr="00546DCC">
              <w:rPr>
                <w:rFonts w:ascii="Times New Roman" w:hAnsi="Times New Roman"/>
                <w:sz w:val="20"/>
              </w:rPr>
              <w:t>-</w:t>
            </w:r>
            <w:r w:rsidR="00F62279" w:rsidRPr="00546DCC">
              <w:rPr>
                <w:rFonts w:ascii="Times New Roman" w:hAnsi="Times New Roman"/>
                <w:sz w:val="20"/>
              </w:rPr>
              <w:t xml:space="preserve"> </w:t>
            </w:r>
            <w:r w:rsidRPr="00546DCC">
              <w:rPr>
                <w:rFonts w:ascii="Times New Roman" w:hAnsi="Times New Roman"/>
                <w:sz w:val="20"/>
              </w:rPr>
              <w:t>- Other</w:t>
            </w:r>
            <w:r w:rsidR="0070409B" w:rsidRPr="00546DCC">
              <w:rPr>
                <w:rFonts w:ascii="Times New Roman" w:hAnsi="Times New Roman"/>
                <w:sz w:val="20"/>
              </w:rPr>
              <w:tab/>
            </w:r>
          </w:p>
        </w:tc>
        <w:tc>
          <w:tcPr>
            <w:tcW w:w="740"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firstLine="49"/>
              <w:jc w:val="both"/>
              <w:rPr>
                <w:rFonts w:ascii="Times New Roman" w:hAnsi="Times New Roman"/>
                <w:sz w:val="20"/>
              </w:rPr>
            </w:pPr>
            <w:r w:rsidRPr="00546DCC">
              <w:rPr>
                <w:rFonts w:ascii="Times New Roman" w:hAnsi="Times New Roman"/>
                <w:sz w:val="20"/>
              </w:rPr>
              <w:t>$1.02 per gal</w:t>
            </w:r>
          </w:p>
        </w:tc>
        <w:tc>
          <w:tcPr>
            <w:tcW w:w="829" w:type="pct"/>
            <w:tcBorders>
              <w:left w:val="single" w:sz="2" w:space="0" w:color="auto"/>
            </w:tcBorders>
            <w:shd w:val="clear" w:color="auto" w:fill="auto"/>
          </w:tcPr>
          <w:p w:rsidR="009842B4" w:rsidRPr="00546DCC" w:rsidRDefault="009842B4" w:rsidP="00D56DA9">
            <w:pPr>
              <w:spacing w:before="120" w:after="0" w:line="240" w:lineRule="auto"/>
              <w:jc w:val="both"/>
              <w:rPr>
                <w:rFonts w:ascii="Times New Roman" w:hAnsi="Times New Roman"/>
                <w:sz w:val="20"/>
              </w:rPr>
            </w:pPr>
            <w:r w:rsidRPr="00546DCC">
              <w:rPr>
                <w:rFonts w:ascii="Times New Roman" w:hAnsi="Times New Roman"/>
                <w:sz w:val="20"/>
              </w:rPr>
              <w:t>$0.82 per gal</w:t>
            </w:r>
          </w:p>
        </w:tc>
      </w:tr>
      <w:tr w:rsidR="00C477E5" w:rsidRPr="00546DCC" w:rsidTr="00035E89">
        <w:trPr>
          <w:trHeight w:val="20"/>
        </w:trPr>
        <w:tc>
          <w:tcPr>
            <w:tcW w:w="725" w:type="pct"/>
            <w:tcBorders>
              <w:right w:val="single" w:sz="2" w:space="0" w:color="auto"/>
            </w:tcBorders>
          </w:tcPr>
          <w:p w:rsidR="009842B4" w:rsidRPr="00546DCC" w:rsidRDefault="009842B4" w:rsidP="00D56DA9">
            <w:pPr>
              <w:spacing w:after="0" w:line="240" w:lineRule="auto"/>
              <w:ind w:left="360" w:hanging="90"/>
              <w:rPr>
                <w:rFonts w:ascii="Times New Roman" w:hAnsi="Times New Roman"/>
                <w:sz w:val="20"/>
              </w:rPr>
            </w:pPr>
            <w:r w:rsidRPr="00546DCC">
              <w:rPr>
                <w:rFonts w:ascii="Times New Roman" w:hAnsi="Times New Roman"/>
                <w:sz w:val="20"/>
              </w:rPr>
              <w:t>08.09.19</w:t>
            </w:r>
          </w:p>
        </w:tc>
        <w:tc>
          <w:tcPr>
            <w:tcW w:w="2706" w:type="pct"/>
            <w:gridSpan w:val="2"/>
            <w:tcBorders>
              <w:left w:val="single" w:sz="2" w:space="0" w:color="auto"/>
              <w:right w:val="single" w:sz="2" w:space="0" w:color="auto"/>
            </w:tcBorders>
            <w:shd w:val="clear" w:color="auto" w:fill="auto"/>
          </w:tcPr>
          <w:p w:rsidR="009842B4" w:rsidRPr="00546DCC" w:rsidRDefault="009842B4" w:rsidP="00D56DA9">
            <w:pPr>
              <w:tabs>
                <w:tab w:val="right" w:leader="dot" w:pos="4709"/>
              </w:tabs>
              <w:spacing w:after="0" w:line="240" w:lineRule="auto"/>
              <w:ind w:left="288" w:hanging="144"/>
              <w:rPr>
                <w:rFonts w:ascii="Times New Roman" w:hAnsi="Times New Roman"/>
                <w:sz w:val="20"/>
              </w:rPr>
            </w:pPr>
            <w:r w:rsidRPr="00546DCC">
              <w:rPr>
                <w:rFonts w:ascii="Times New Roman" w:hAnsi="Times New Roman"/>
                <w:sz w:val="20"/>
              </w:rPr>
              <w:t>- - Other</w:t>
            </w:r>
            <w:r w:rsidR="0070409B" w:rsidRPr="00546DCC">
              <w:rPr>
                <w:rFonts w:ascii="Times New Roman" w:hAnsi="Times New Roman"/>
                <w:sz w:val="20"/>
              </w:rPr>
              <w:tab/>
            </w:r>
          </w:p>
        </w:tc>
        <w:tc>
          <w:tcPr>
            <w:tcW w:w="740" w:type="pct"/>
            <w:tcBorders>
              <w:left w:val="single" w:sz="2" w:space="0" w:color="auto"/>
              <w:right w:val="single" w:sz="2" w:space="0" w:color="auto"/>
            </w:tcBorders>
            <w:shd w:val="clear" w:color="auto" w:fill="auto"/>
          </w:tcPr>
          <w:p w:rsidR="009842B4" w:rsidRPr="00546DCC" w:rsidRDefault="00A266F5" w:rsidP="00D56DA9">
            <w:pPr>
              <w:spacing w:after="0" w:line="240" w:lineRule="auto"/>
              <w:jc w:val="both"/>
              <w:rPr>
                <w:rFonts w:ascii="Times New Roman" w:hAnsi="Times New Roman"/>
                <w:sz w:val="20"/>
              </w:rPr>
            </w:pPr>
            <w:r w:rsidRPr="00546DCC">
              <w:rPr>
                <w:rFonts w:ascii="Times New Roman" w:hAnsi="Times New Roman"/>
                <w:sz w:val="20"/>
              </w:rPr>
              <w:t>$0.</w:t>
            </w:r>
            <w:r w:rsidR="009842B4" w:rsidRPr="00546DCC">
              <w:rPr>
                <w:rFonts w:ascii="Times New Roman" w:hAnsi="Times New Roman"/>
                <w:sz w:val="20"/>
              </w:rPr>
              <w:t>425 per gal</w:t>
            </w:r>
          </w:p>
        </w:tc>
        <w:tc>
          <w:tcPr>
            <w:tcW w:w="829" w:type="pct"/>
            <w:tcBorders>
              <w:left w:val="single" w:sz="2" w:space="0" w:color="auto"/>
            </w:tcBorders>
            <w:shd w:val="clear" w:color="auto" w:fill="auto"/>
          </w:tcPr>
          <w:p w:rsidR="009842B4" w:rsidRPr="00546DCC" w:rsidRDefault="00A266F5" w:rsidP="00D56DA9">
            <w:pPr>
              <w:spacing w:after="0" w:line="240" w:lineRule="auto"/>
              <w:jc w:val="both"/>
              <w:rPr>
                <w:rFonts w:ascii="Times New Roman" w:hAnsi="Times New Roman"/>
                <w:sz w:val="20"/>
              </w:rPr>
            </w:pPr>
            <w:r w:rsidRPr="00546DCC">
              <w:rPr>
                <w:rFonts w:ascii="Times New Roman" w:hAnsi="Times New Roman"/>
                <w:sz w:val="20"/>
              </w:rPr>
              <w:t>$0.</w:t>
            </w:r>
            <w:r w:rsidR="009842B4" w:rsidRPr="00546DCC">
              <w:rPr>
                <w:rFonts w:ascii="Times New Roman" w:hAnsi="Times New Roman"/>
                <w:sz w:val="20"/>
              </w:rPr>
              <w:t>225 per gal</w:t>
            </w:r>
            <w:r w:rsidR="009D33AF" w:rsidRPr="00546DCC">
              <w:rPr>
                <w:rFonts w:ascii="Times New Roman" w:hAnsi="Times New Roman"/>
                <w:sz w:val="20"/>
              </w:rPr>
              <w:t>”</w:t>
            </w:r>
            <w:r w:rsidR="00546DCC">
              <w:rPr>
                <w:rFonts w:ascii="Times New Roman" w:hAnsi="Times New Roman"/>
                <w:sz w:val="20"/>
              </w:rPr>
              <w:t>.</w:t>
            </w:r>
          </w:p>
        </w:tc>
      </w:tr>
      <w:tr w:rsidR="00C477E5" w:rsidRPr="00546DCC" w:rsidTr="00C477E5">
        <w:trPr>
          <w:trHeight w:val="20"/>
        </w:trPr>
        <w:tc>
          <w:tcPr>
            <w:tcW w:w="5000" w:type="pct"/>
            <w:gridSpan w:val="5"/>
          </w:tcPr>
          <w:p w:rsidR="00C477E5" w:rsidRPr="00546DCC" w:rsidRDefault="00C477E5" w:rsidP="00D56DA9">
            <w:pPr>
              <w:tabs>
                <w:tab w:val="left" w:pos="356"/>
              </w:tabs>
              <w:spacing w:before="120" w:after="60" w:line="240" w:lineRule="auto"/>
              <w:jc w:val="both"/>
              <w:rPr>
                <w:rFonts w:ascii="Times New Roman" w:hAnsi="Times New Roman"/>
                <w:sz w:val="20"/>
              </w:rPr>
            </w:pPr>
            <w:r w:rsidRPr="00546DCC">
              <w:rPr>
                <w:rFonts w:ascii="Times New Roman" w:hAnsi="Times New Roman"/>
                <w:sz w:val="20"/>
              </w:rPr>
              <w:t>29.</w:t>
            </w:r>
            <w:r w:rsidR="00546DCC">
              <w:rPr>
                <w:rFonts w:ascii="Times New Roman" w:hAnsi="Times New Roman"/>
                <w:sz w:val="20"/>
              </w:rPr>
              <w:t xml:space="preserve"> </w:t>
            </w:r>
            <w:r w:rsidRPr="00546DCC">
              <w:rPr>
                <w:rFonts w:ascii="Times New Roman" w:hAnsi="Times New Roman"/>
                <w:sz w:val="20"/>
              </w:rPr>
              <w:t>Omit sub-item 08.09.9, insert the following sub-item:—</w:t>
            </w:r>
          </w:p>
        </w:tc>
      </w:tr>
      <w:tr w:rsidR="009842B4" w:rsidRPr="00546DCC" w:rsidTr="00035E89">
        <w:trPr>
          <w:trHeight w:hRule="exact" w:val="278"/>
        </w:trPr>
        <w:tc>
          <w:tcPr>
            <w:tcW w:w="725" w:type="pct"/>
            <w:tcBorders>
              <w:right w:val="single" w:sz="2" w:space="0" w:color="auto"/>
            </w:tcBorders>
          </w:tcPr>
          <w:p w:rsidR="009842B4" w:rsidRPr="00546DCC" w:rsidRDefault="009D33AF" w:rsidP="00546DCC">
            <w:pPr>
              <w:spacing w:after="0" w:line="240" w:lineRule="auto"/>
              <w:ind w:left="360"/>
              <w:rPr>
                <w:rFonts w:ascii="Times New Roman" w:hAnsi="Times New Roman"/>
                <w:sz w:val="20"/>
              </w:rPr>
            </w:pPr>
            <w:r w:rsidRPr="00546DCC">
              <w:rPr>
                <w:rFonts w:ascii="Times New Roman" w:hAnsi="Times New Roman"/>
                <w:sz w:val="20"/>
              </w:rPr>
              <w:t>“</w:t>
            </w:r>
            <w:r w:rsidR="009842B4" w:rsidRPr="00546DCC">
              <w:rPr>
                <w:rFonts w:ascii="Times New Roman" w:hAnsi="Times New Roman"/>
                <w:sz w:val="20"/>
              </w:rPr>
              <w:t>08.09.9</w:t>
            </w:r>
          </w:p>
        </w:tc>
        <w:tc>
          <w:tcPr>
            <w:tcW w:w="2706" w:type="pct"/>
            <w:gridSpan w:val="2"/>
            <w:tcBorders>
              <w:left w:val="single" w:sz="2" w:space="0" w:color="auto"/>
              <w:right w:val="single" w:sz="2" w:space="0" w:color="auto"/>
            </w:tcBorders>
            <w:shd w:val="clear" w:color="auto" w:fill="auto"/>
          </w:tcPr>
          <w:p w:rsidR="009842B4" w:rsidRPr="00546DCC" w:rsidRDefault="009842B4" w:rsidP="00D56DA9">
            <w:pPr>
              <w:tabs>
                <w:tab w:val="right" w:leader="dot" w:pos="4709"/>
              </w:tabs>
              <w:spacing w:after="0" w:line="240" w:lineRule="auto"/>
              <w:ind w:left="288" w:hanging="144"/>
              <w:rPr>
                <w:rFonts w:ascii="Times New Roman" w:hAnsi="Times New Roman"/>
                <w:sz w:val="20"/>
              </w:rPr>
            </w:pPr>
            <w:r w:rsidRPr="00546DCC">
              <w:rPr>
                <w:rFonts w:ascii="Times New Roman" w:hAnsi="Times New Roman"/>
                <w:sz w:val="20"/>
              </w:rPr>
              <w:t>- Other</w:t>
            </w:r>
            <w:r w:rsidR="0070409B" w:rsidRPr="00546DCC">
              <w:rPr>
                <w:rFonts w:ascii="Times New Roman" w:hAnsi="Times New Roman"/>
                <w:sz w:val="20"/>
              </w:rPr>
              <w:tab/>
            </w:r>
          </w:p>
        </w:tc>
        <w:tc>
          <w:tcPr>
            <w:tcW w:w="740" w:type="pct"/>
            <w:tcBorders>
              <w:left w:val="single" w:sz="2" w:space="0" w:color="auto"/>
              <w:right w:val="single" w:sz="2" w:space="0" w:color="auto"/>
            </w:tcBorders>
            <w:shd w:val="clear" w:color="auto" w:fill="auto"/>
          </w:tcPr>
          <w:p w:rsidR="009842B4" w:rsidRPr="00546DCC" w:rsidRDefault="009842B4" w:rsidP="00D56DA9">
            <w:pPr>
              <w:spacing w:after="0" w:line="240" w:lineRule="auto"/>
              <w:ind w:firstLine="49"/>
              <w:jc w:val="both"/>
              <w:rPr>
                <w:rFonts w:ascii="Times New Roman" w:hAnsi="Times New Roman"/>
                <w:sz w:val="20"/>
              </w:rPr>
            </w:pPr>
            <w:r w:rsidRPr="00546DCC">
              <w:rPr>
                <w:rFonts w:ascii="Times New Roman" w:hAnsi="Times New Roman"/>
                <w:sz w:val="20"/>
              </w:rPr>
              <w:t>$0.006 per lb</w:t>
            </w:r>
          </w:p>
        </w:tc>
        <w:tc>
          <w:tcPr>
            <w:tcW w:w="829" w:type="pct"/>
            <w:tcBorders>
              <w:left w:val="single" w:sz="2" w:space="0" w:color="auto"/>
            </w:tcBorders>
            <w:shd w:val="clear" w:color="auto" w:fill="auto"/>
          </w:tcPr>
          <w:p w:rsidR="009842B4" w:rsidRPr="00546DCC" w:rsidRDefault="009842B4" w:rsidP="00D56DA9">
            <w:pPr>
              <w:spacing w:after="0" w:line="240" w:lineRule="auto"/>
              <w:ind w:firstLine="49"/>
              <w:jc w:val="both"/>
              <w:rPr>
                <w:rFonts w:ascii="Times New Roman" w:hAnsi="Times New Roman"/>
                <w:sz w:val="20"/>
              </w:rPr>
            </w:pPr>
            <w:r w:rsidRPr="00546DCC">
              <w:rPr>
                <w:rFonts w:ascii="Times New Roman" w:hAnsi="Times New Roman"/>
                <w:sz w:val="20"/>
              </w:rPr>
              <w:t>$0.002 per lb</w:t>
            </w:r>
            <w:r w:rsidR="009D33AF" w:rsidRPr="00546DCC">
              <w:rPr>
                <w:rFonts w:ascii="Times New Roman" w:hAnsi="Times New Roman"/>
                <w:sz w:val="20"/>
              </w:rPr>
              <w:t>”</w:t>
            </w:r>
            <w:r w:rsidRPr="00546DCC">
              <w:rPr>
                <w:rFonts w:ascii="Times New Roman" w:hAnsi="Times New Roman"/>
                <w:sz w:val="20"/>
              </w:rPr>
              <w:t>.</w:t>
            </w:r>
          </w:p>
        </w:tc>
      </w:tr>
    </w:tbl>
    <w:p w:rsidR="002D1AE7" w:rsidRPr="00D56DA9" w:rsidRDefault="002D1AE7" w:rsidP="00D56DA9">
      <w:pPr>
        <w:spacing w:after="0" w:line="240" w:lineRule="auto"/>
        <w:ind w:firstLine="49"/>
        <w:jc w:val="both"/>
        <w:rPr>
          <w:rFonts w:ascii="Times New Roman" w:hAnsi="Times New Roman"/>
        </w:rPr>
      </w:pPr>
      <w:r w:rsidRPr="00D56DA9">
        <w:rPr>
          <w:rFonts w:ascii="Times New Roman" w:hAnsi="Times New Roman"/>
        </w:rPr>
        <w:br w:type="page"/>
      </w:r>
    </w:p>
    <w:p w:rsidR="009842B4" w:rsidRPr="00D56DA9" w:rsidRDefault="00B0589B" w:rsidP="00546DCC">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4984" w:type="pct"/>
        <w:tblCellMar>
          <w:left w:w="40" w:type="dxa"/>
          <w:right w:w="40" w:type="dxa"/>
        </w:tblCellMar>
        <w:tblLook w:val="0000" w:firstRow="0" w:lastRow="0" w:firstColumn="0" w:lastColumn="0" w:noHBand="0" w:noVBand="0"/>
      </w:tblPr>
      <w:tblGrid>
        <w:gridCol w:w="1319"/>
        <w:gridCol w:w="4751"/>
        <w:gridCol w:w="1442"/>
        <w:gridCol w:w="84"/>
        <w:gridCol w:w="1484"/>
      </w:tblGrid>
      <w:tr w:rsidR="00712421" w:rsidRPr="00546DCC" w:rsidTr="00712421">
        <w:trPr>
          <w:trHeight w:val="20"/>
        </w:trPr>
        <w:tc>
          <w:tcPr>
            <w:tcW w:w="5000" w:type="pct"/>
            <w:gridSpan w:val="5"/>
          </w:tcPr>
          <w:p w:rsidR="00712421" w:rsidRPr="00546DCC" w:rsidRDefault="00712421" w:rsidP="00D56DA9">
            <w:pPr>
              <w:tabs>
                <w:tab w:val="left" w:pos="360"/>
              </w:tabs>
              <w:spacing w:after="0" w:line="240" w:lineRule="auto"/>
              <w:jc w:val="both"/>
              <w:rPr>
                <w:rFonts w:ascii="Times New Roman" w:hAnsi="Times New Roman"/>
                <w:sz w:val="20"/>
              </w:rPr>
            </w:pPr>
            <w:r w:rsidRPr="00546DCC">
              <w:rPr>
                <w:rFonts w:ascii="Times New Roman" w:hAnsi="Times New Roman"/>
                <w:sz w:val="20"/>
              </w:rPr>
              <w:t>30.</w:t>
            </w:r>
            <w:r w:rsidR="00546DCC">
              <w:rPr>
                <w:rFonts w:ascii="Times New Roman" w:hAnsi="Times New Roman"/>
                <w:sz w:val="20"/>
              </w:rPr>
              <w:t xml:space="preserve"> </w:t>
            </w:r>
            <w:r w:rsidRPr="00546DCC">
              <w:rPr>
                <w:rFonts w:ascii="Times New Roman" w:hAnsi="Times New Roman"/>
                <w:sz w:val="20"/>
              </w:rPr>
              <w:t>Omit sub-item 08.10.1, insert the following sub-item:—</w:t>
            </w:r>
          </w:p>
        </w:tc>
      </w:tr>
      <w:tr w:rsidR="00712421" w:rsidRPr="00546DCC" w:rsidTr="00035E89">
        <w:trPr>
          <w:trHeight w:val="20"/>
        </w:trPr>
        <w:tc>
          <w:tcPr>
            <w:tcW w:w="727" w:type="pct"/>
            <w:tcBorders>
              <w:right w:val="single" w:sz="2" w:space="0" w:color="auto"/>
            </w:tcBorders>
          </w:tcPr>
          <w:p w:rsidR="00712421" w:rsidRPr="00546DCC" w:rsidRDefault="009D33AF" w:rsidP="00D56DA9">
            <w:pPr>
              <w:spacing w:after="0" w:line="240" w:lineRule="auto"/>
              <w:ind w:left="360" w:hanging="180"/>
              <w:rPr>
                <w:rFonts w:ascii="Times New Roman" w:hAnsi="Times New Roman"/>
                <w:sz w:val="20"/>
              </w:rPr>
            </w:pPr>
            <w:r w:rsidRPr="00546DCC">
              <w:rPr>
                <w:rFonts w:ascii="Times New Roman" w:hAnsi="Times New Roman"/>
                <w:sz w:val="20"/>
              </w:rPr>
              <w:t>“</w:t>
            </w:r>
            <w:r w:rsidR="00712421" w:rsidRPr="00546DCC">
              <w:rPr>
                <w:rFonts w:ascii="Times New Roman" w:hAnsi="Times New Roman"/>
                <w:sz w:val="20"/>
              </w:rPr>
              <w:t>08.10.1</w:t>
            </w:r>
          </w:p>
        </w:tc>
        <w:tc>
          <w:tcPr>
            <w:tcW w:w="2616" w:type="pct"/>
            <w:tcBorders>
              <w:left w:val="single" w:sz="2" w:space="0" w:color="auto"/>
              <w:right w:val="single" w:sz="2" w:space="0" w:color="auto"/>
            </w:tcBorders>
            <w:shd w:val="clear" w:color="auto" w:fill="auto"/>
          </w:tcPr>
          <w:p w:rsidR="00712421" w:rsidRPr="00546DCC" w:rsidRDefault="00712421" w:rsidP="00D56DA9">
            <w:pPr>
              <w:spacing w:after="0" w:line="240" w:lineRule="auto"/>
              <w:ind w:left="288" w:hanging="144"/>
              <w:rPr>
                <w:rFonts w:ascii="Times New Roman" w:hAnsi="Times New Roman"/>
                <w:sz w:val="20"/>
              </w:rPr>
            </w:pPr>
            <w:r w:rsidRPr="00546DCC">
              <w:rPr>
                <w:rFonts w:ascii="Times New Roman" w:hAnsi="Times New Roman"/>
                <w:sz w:val="20"/>
              </w:rPr>
              <w:t>- Pulp:</w:t>
            </w:r>
          </w:p>
        </w:tc>
        <w:tc>
          <w:tcPr>
            <w:tcW w:w="794" w:type="pct"/>
            <w:tcBorders>
              <w:left w:val="single" w:sz="2" w:space="0" w:color="auto"/>
              <w:right w:val="single" w:sz="2" w:space="0" w:color="auto"/>
            </w:tcBorders>
            <w:shd w:val="clear" w:color="auto" w:fill="auto"/>
          </w:tcPr>
          <w:p w:rsidR="00712421" w:rsidRPr="00546DCC" w:rsidRDefault="00712421" w:rsidP="00D56DA9">
            <w:pPr>
              <w:spacing w:after="0" w:line="240" w:lineRule="auto"/>
              <w:jc w:val="both"/>
              <w:rPr>
                <w:rFonts w:ascii="Times New Roman" w:hAnsi="Times New Roman"/>
                <w:sz w:val="20"/>
              </w:rPr>
            </w:pPr>
          </w:p>
        </w:tc>
        <w:tc>
          <w:tcPr>
            <w:tcW w:w="863" w:type="pct"/>
            <w:gridSpan w:val="2"/>
            <w:tcBorders>
              <w:left w:val="single" w:sz="2" w:space="0" w:color="auto"/>
            </w:tcBorders>
            <w:shd w:val="clear" w:color="auto" w:fill="auto"/>
          </w:tcPr>
          <w:p w:rsidR="00712421" w:rsidRPr="00546DCC" w:rsidRDefault="00712421" w:rsidP="00D56DA9">
            <w:pPr>
              <w:spacing w:after="0" w:line="240" w:lineRule="auto"/>
              <w:jc w:val="both"/>
              <w:rPr>
                <w:rFonts w:ascii="Times New Roman" w:hAnsi="Times New Roman"/>
                <w:sz w:val="20"/>
              </w:rPr>
            </w:pPr>
          </w:p>
        </w:tc>
      </w:tr>
      <w:tr w:rsidR="009842B4" w:rsidRPr="00546DCC" w:rsidTr="00035E89">
        <w:trPr>
          <w:trHeight w:val="20"/>
        </w:trPr>
        <w:tc>
          <w:tcPr>
            <w:tcW w:w="727"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08.10.11</w:t>
            </w:r>
          </w:p>
        </w:tc>
        <w:tc>
          <w:tcPr>
            <w:tcW w:w="2616" w:type="pct"/>
            <w:tcBorders>
              <w:left w:val="single" w:sz="2" w:space="0" w:color="auto"/>
              <w:right w:val="single" w:sz="2" w:space="0" w:color="auto"/>
            </w:tcBorders>
            <w:shd w:val="clear" w:color="auto" w:fill="auto"/>
          </w:tcPr>
          <w:p w:rsidR="009842B4" w:rsidRPr="00546DCC" w:rsidRDefault="008A0172" w:rsidP="00D56DA9">
            <w:pPr>
              <w:spacing w:before="120" w:after="0" w:line="240" w:lineRule="auto"/>
              <w:ind w:left="288" w:hanging="144"/>
              <w:rPr>
                <w:rFonts w:ascii="Times New Roman" w:hAnsi="Times New Roman"/>
                <w:sz w:val="20"/>
              </w:rPr>
            </w:pPr>
            <w:r w:rsidRPr="00546DCC">
              <w:rPr>
                <w:rFonts w:ascii="Times New Roman" w:hAnsi="Times New Roman"/>
                <w:sz w:val="20"/>
              </w:rPr>
              <w:t>- -</w:t>
            </w:r>
            <w:r w:rsidR="009842B4" w:rsidRPr="00546DCC">
              <w:rPr>
                <w:rFonts w:ascii="Times New Roman" w:hAnsi="Times New Roman"/>
                <w:sz w:val="20"/>
              </w:rPr>
              <w:t xml:space="preserve"> Passionfruit:</w:t>
            </w:r>
          </w:p>
        </w:tc>
        <w:tc>
          <w:tcPr>
            <w:tcW w:w="794"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jc w:val="both"/>
              <w:rPr>
                <w:rFonts w:ascii="Times New Roman" w:hAnsi="Times New Roman"/>
                <w:sz w:val="20"/>
              </w:rPr>
            </w:pPr>
          </w:p>
        </w:tc>
        <w:tc>
          <w:tcPr>
            <w:tcW w:w="863" w:type="pct"/>
            <w:gridSpan w:val="2"/>
            <w:tcBorders>
              <w:left w:val="single" w:sz="2" w:space="0" w:color="auto"/>
            </w:tcBorders>
            <w:shd w:val="clear" w:color="auto" w:fill="auto"/>
          </w:tcPr>
          <w:p w:rsidR="009842B4" w:rsidRPr="00546DCC" w:rsidRDefault="009842B4" w:rsidP="00D56DA9">
            <w:pPr>
              <w:spacing w:before="120" w:after="0" w:line="240" w:lineRule="auto"/>
              <w:jc w:val="both"/>
              <w:rPr>
                <w:rFonts w:ascii="Times New Roman" w:hAnsi="Times New Roman"/>
                <w:sz w:val="20"/>
              </w:rPr>
            </w:pPr>
          </w:p>
        </w:tc>
      </w:tr>
      <w:tr w:rsidR="009842B4" w:rsidRPr="00546DCC" w:rsidTr="00035E89">
        <w:trPr>
          <w:trHeight w:val="20"/>
        </w:trPr>
        <w:tc>
          <w:tcPr>
            <w:tcW w:w="727"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08.10.111</w:t>
            </w:r>
          </w:p>
        </w:tc>
        <w:tc>
          <w:tcPr>
            <w:tcW w:w="2616" w:type="pct"/>
            <w:tcBorders>
              <w:left w:val="single" w:sz="2" w:space="0" w:color="auto"/>
              <w:right w:val="single" w:sz="2" w:space="0" w:color="auto"/>
            </w:tcBorders>
            <w:shd w:val="clear" w:color="auto" w:fill="auto"/>
          </w:tcPr>
          <w:p w:rsidR="009842B4" w:rsidRPr="00546DCC" w:rsidRDefault="008A0172" w:rsidP="00D56DA9">
            <w:pPr>
              <w:tabs>
                <w:tab w:val="right" w:leader="dot" w:pos="4530"/>
              </w:tabs>
              <w:spacing w:before="120" w:after="0" w:line="240" w:lineRule="auto"/>
              <w:ind w:left="288" w:hanging="144"/>
              <w:rPr>
                <w:rFonts w:ascii="Times New Roman" w:hAnsi="Times New Roman"/>
                <w:sz w:val="20"/>
              </w:rPr>
            </w:pPr>
            <w:r w:rsidRPr="00546DCC">
              <w:rPr>
                <w:rFonts w:ascii="Times New Roman" w:hAnsi="Times New Roman"/>
                <w:sz w:val="20"/>
              </w:rPr>
              <w:t xml:space="preserve">- </w:t>
            </w:r>
            <w:r w:rsidR="009A192B" w:rsidRPr="00546DCC">
              <w:rPr>
                <w:rFonts w:ascii="Times New Roman" w:hAnsi="Times New Roman"/>
                <w:sz w:val="20"/>
              </w:rPr>
              <w:t>- -</w:t>
            </w:r>
            <w:r w:rsidR="009842B4" w:rsidRPr="00546DCC">
              <w:rPr>
                <w:rFonts w:ascii="Times New Roman" w:hAnsi="Times New Roman"/>
                <w:sz w:val="20"/>
              </w:rPr>
              <w:t xml:space="preserve"> In packs of less than 1 gallon</w:t>
            </w:r>
            <w:r w:rsidR="0070409B" w:rsidRPr="00546DCC">
              <w:rPr>
                <w:rFonts w:ascii="Times New Roman" w:hAnsi="Times New Roman"/>
                <w:sz w:val="20"/>
              </w:rPr>
              <w:tab/>
            </w:r>
          </w:p>
        </w:tc>
        <w:tc>
          <w:tcPr>
            <w:tcW w:w="794"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52"/>
              <w:jc w:val="both"/>
              <w:rPr>
                <w:rFonts w:ascii="Times New Roman" w:hAnsi="Times New Roman"/>
                <w:sz w:val="20"/>
              </w:rPr>
            </w:pPr>
            <w:r w:rsidRPr="00546DCC">
              <w:rPr>
                <w:rFonts w:ascii="Times New Roman" w:hAnsi="Times New Roman"/>
                <w:sz w:val="20"/>
              </w:rPr>
              <w:t>$1.15 per gal</w:t>
            </w:r>
          </w:p>
        </w:tc>
        <w:tc>
          <w:tcPr>
            <w:tcW w:w="863" w:type="pct"/>
            <w:gridSpan w:val="2"/>
            <w:tcBorders>
              <w:left w:val="single" w:sz="2" w:space="0" w:color="auto"/>
            </w:tcBorders>
            <w:shd w:val="clear" w:color="auto" w:fill="auto"/>
          </w:tcPr>
          <w:p w:rsidR="009842B4" w:rsidRPr="00546DCC" w:rsidRDefault="009842B4" w:rsidP="00D56DA9">
            <w:pPr>
              <w:spacing w:before="120" w:after="0" w:line="240" w:lineRule="auto"/>
              <w:ind w:right="52"/>
              <w:jc w:val="both"/>
              <w:rPr>
                <w:rFonts w:ascii="Times New Roman" w:hAnsi="Times New Roman"/>
                <w:sz w:val="20"/>
              </w:rPr>
            </w:pPr>
            <w:r w:rsidRPr="00546DCC">
              <w:rPr>
                <w:rFonts w:ascii="Times New Roman" w:hAnsi="Times New Roman"/>
                <w:sz w:val="20"/>
              </w:rPr>
              <w:t>$0.92 per gal</w:t>
            </w:r>
          </w:p>
        </w:tc>
      </w:tr>
      <w:tr w:rsidR="009842B4" w:rsidRPr="00546DCC" w:rsidTr="00035E89">
        <w:trPr>
          <w:trHeight w:val="20"/>
        </w:trPr>
        <w:tc>
          <w:tcPr>
            <w:tcW w:w="727"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08.10.119</w:t>
            </w:r>
          </w:p>
        </w:tc>
        <w:tc>
          <w:tcPr>
            <w:tcW w:w="2616" w:type="pct"/>
            <w:tcBorders>
              <w:left w:val="single" w:sz="2" w:space="0" w:color="auto"/>
              <w:right w:val="single" w:sz="2" w:space="0" w:color="auto"/>
            </w:tcBorders>
            <w:shd w:val="clear" w:color="auto" w:fill="auto"/>
          </w:tcPr>
          <w:p w:rsidR="009842B4" w:rsidRPr="00546DCC" w:rsidRDefault="008A0172" w:rsidP="00D56DA9">
            <w:pPr>
              <w:tabs>
                <w:tab w:val="right" w:leader="dot" w:pos="4536"/>
              </w:tabs>
              <w:spacing w:before="120" w:after="0" w:line="240" w:lineRule="auto"/>
              <w:ind w:left="288" w:hanging="144"/>
              <w:rPr>
                <w:rFonts w:ascii="Times New Roman" w:hAnsi="Times New Roman"/>
                <w:sz w:val="20"/>
              </w:rPr>
            </w:pPr>
            <w:r w:rsidRPr="00546DCC">
              <w:rPr>
                <w:rFonts w:ascii="Times New Roman" w:hAnsi="Times New Roman"/>
                <w:sz w:val="20"/>
              </w:rPr>
              <w:t xml:space="preserve">- </w:t>
            </w:r>
            <w:r w:rsidR="009A192B" w:rsidRPr="00546DCC">
              <w:rPr>
                <w:rFonts w:ascii="Times New Roman" w:hAnsi="Times New Roman"/>
                <w:sz w:val="20"/>
              </w:rPr>
              <w:t>- -</w:t>
            </w:r>
            <w:r w:rsidR="009842B4" w:rsidRPr="00546DCC">
              <w:rPr>
                <w:rFonts w:ascii="Times New Roman" w:hAnsi="Times New Roman"/>
                <w:sz w:val="20"/>
              </w:rPr>
              <w:t xml:space="preserve"> Other</w:t>
            </w:r>
            <w:r w:rsidR="0070409B" w:rsidRPr="00546DCC">
              <w:rPr>
                <w:rFonts w:ascii="Times New Roman" w:hAnsi="Times New Roman"/>
                <w:sz w:val="20"/>
              </w:rPr>
              <w:tab/>
            </w:r>
          </w:p>
        </w:tc>
        <w:tc>
          <w:tcPr>
            <w:tcW w:w="794"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52"/>
              <w:jc w:val="both"/>
              <w:rPr>
                <w:rFonts w:ascii="Times New Roman" w:hAnsi="Times New Roman"/>
                <w:sz w:val="20"/>
              </w:rPr>
            </w:pPr>
            <w:r w:rsidRPr="00546DCC">
              <w:rPr>
                <w:rFonts w:ascii="Times New Roman" w:hAnsi="Times New Roman"/>
                <w:sz w:val="20"/>
              </w:rPr>
              <w:t>$1.02 per gal</w:t>
            </w:r>
          </w:p>
        </w:tc>
        <w:tc>
          <w:tcPr>
            <w:tcW w:w="863" w:type="pct"/>
            <w:gridSpan w:val="2"/>
            <w:tcBorders>
              <w:left w:val="single" w:sz="2" w:space="0" w:color="auto"/>
            </w:tcBorders>
            <w:shd w:val="clear" w:color="auto" w:fill="auto"/>
          </w:tcPr>
          <w:p w:rsidR="009842B4" w:rsidRPr="00546DCC" w:rsidRDefault="009842B4" w:rsidP="00D56DA9">
            <w:pPr>
              <w:spacing w:before="120" w:after="0" w:line="240" w:lineRule="auto"/>
              <w:ind w:right="52"/>
              <w:jc w:val="both"/>
              <w:rPr>
                <w:rFonts w:ascii="Times New Roman" w:hAnsi="Times New Roman"/>
                <w:sz w:val="20"/>
              </w:rPr>
            </w:pPr>
            <w:r w:rsidRPr="00546DCC">
              <w:rPr>
                <w:rFonts w:ascii="Times New Roman" w:hAnsi="Times New Roman"/>
                <w:sz w:val="20"/>
              </w:rPr>
              <w:t>$0.82 per gal</w:t>
            </w:r>
          </w:p>
        </w:tc>
      </w:tr>
      <w:tr w:rsidR="009842B4" w:rsidRPr="00546DCC" w:rsidTr="00035E89">
        <w:trPr>
          <w:trHeight w:val="20"/>
        </w:trPr>
        <w:tc>
          <w:tcPr>
            <w:tcW w:w="727"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08.10.19</w:t>
            </w:r>
          </w:p>
        </w:tc>
        <w:tc>
          <w:tcPr>
            <w:tcW w:w="2616"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left="288" w:hanging="144"/>
              <w:rPr>
                <w:rFonts w:ascii="Times New Roman" w:hAnsi="Times New Roman"/>
                <w:sz w:val="20"/>
              </w:rPr>
            </w:pPr>
            <w:r w:rsidRPr="00546DCC">
              <w:rPr>
                <w:rFonts w:ascii="Times New Roman" w:hAnsi="Times New Roman"/>
                <w:sz w:val="20"/>
              </w:rPr>
              <w:t>- - Other:</w:t>
            </w:r>
          </w:p>
        </w:tc>
        <w:tc>
          <w:tcPr>
            <w:tcW w:w="794"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left="50" w:right="52"/>
              <w:jc w:val="both"/>
              <w:rPr>
                <w:rFonts w:ascii="Times New Roman" w:hAnsi="Times New Roman"/>
                <w:sz w:val="20"/>
              </w:rPr>
            </w:pPr>
          </w:p>
        </w:tc>
        <w:tc>
          <w:tcPr>
            <w:tcW w:w="863" w:type="pct"/>
            <w:gridSpan w:val="2"/>
            <w:tcBorders>
              <w:left w:val="single" w:sz="2" w:space="0" w:color="auto"/>
            </w:tcBorders>
            <w:shd w:val="clear" w:color="auto" w:fill="auto"/>
          </w:tcPr>
          <w:p w:rsidR="009842B4" w:rsidRPr="00546DCC" w:rsidRDefault="009842B4" w:rsidP="00D56DA9">
            <w:pPr>
              <w:spacing w:before="120" w:after="0" w:line="240" w:lineRule="auto"/>
              <w:ind w:left="50" w:right="52"/>
              <w:jc w:val="both"/>
              <w:rPr>
                <w:rFonts w:ascii="Times New Roman" w:hAnsi="Times New Roman"/>
                <w:sz w:val="20"/>
              </w:rPr>
            </w:pPr>
          </w:p>
        </w:tc>
      </w:tr>
      <w:tr w:rsidR="009842B4" w:rsidRPr="00546DCC" w:rsidTr="00035E89">
        <w:trPr>
          <w:trHeight w:val="20"/>
        </w:trPr>
        <w:tc>
          <w:tcPr>
            <w:tcW w:w="727"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08.10.191</w:t>
            </w:r>
          </w:p>
        </w:tc>
        <w:tc>
          <w:tcPr>
            <w:tcW w:w="2616" w:type="pct"/>
            <w:tcBorders>
              <w:left w:val="single" w:sz="2" w:space="0" w:color="auto"/>
              <w:right w:val="single" w:sz="2" w:space="0" w:color="auto"/>
            </w:tcBorders>
            <w:shd w:val="clear" w:color="auto" w:fill="auto"/>
          </w:tcPr>
          <w:p w:rsidR="009842B4" w:rsidRPr="00546DCC" w:rsidRDefault="008A0172" w:rsidP="00D56DA9">
            <w:pPr>
              <w:tabs>
                <w:tab w:val="right" w:leader="dot" w:pos="4536"/>
              </w:tabs>
              <w:spacing w:before="120" w:after="0" w:line="240" w:lineRule="auto"/>
              <w:ind w:left="288" w:hanging="144"/>
              <w:rPr>
                <w:rFonts w:ascii="Times New Roman" w:hAnsi="Times New Roman"/>
                <w:sz w:val="20"/>
              </w:rPr>
            </w:pPr>
            <w:r w:rsidRPr="00546DCC">
              <w:rPr>
                <w:rFonts w:ascii="Times New Roman" w:hAnsi="Times New Roman"/>
                <w:sz w:val="20"/>
              </w:rPr>
              <w:t xml:space="preserve">- </w:t>
            </w:r>
            <w:r w:rsidR="009A192B" w:rsidRPr="00546DCC">
              <w:rPr>
                <w:rFonts w:ascii="Times New Roman" w:hAnsi="Times New Roman"/>
                <w:sz w:val="20"/>
              </w:rPr>
              <w:t>- -</w:t>
            </w:r>
            <w:r w:rsidR="009842B4" w:rsidRPr="00546DCC">
              <w:rPr>
                <w:rFonts w:ascii="Times New Roman" w:hAnsi="Times New Roman"/>
                <w:sz w:val="20"/>
              </w:rPr>
              <w:t xml:space="preserve"> In packs not exceeding a quarter pint</w:t>
            </w:r>
            <w:r w:rsidR="0070409B" w:rsidRPr="00546DCC">
              <w:rPr>
                <w:rFonts w:ascii="Times New Roman" w:hAnsi="Times New Roman"/>
                <w:sz w:val="20"/>
              </w:rPr>
              <w:tab/>
            </w:r>
          </w:p>
        </w:tc>
        <w:tc>
          <w:tcPr>
            <w:tcW w:w="794" w:type="pct"/>
            <w:tcBorders>
              <w:left w:val="single" w:sz="2" w:space="0" w:color="auto"/>
              <w:right w:val="single" w:sz="2" w:space="0" w:color="auto"/>
            </w:tcBorders>
            <w:shd w:val="clear" w:color="auto" w:fill="auto"/>
          </w:tcPr>
          <w:p w:rsidR="009842B4" w:rsidRPr="00546DCC" w:rsidRDefault="00A266F5" w:rsidP="00D56DA9">
            <w:pPr>
              <w:spacing w:before="120" w:after="0" w:line="240" w:lineRule="auto"/>
              <w:ind w:right="52"/>
              <w:jc w:val="both"/>
              <w:rPr>
                <w:rFonts w:ascii="Times New Roman" w:hAnsi="Times New Roman"/>
                <w:sz w:val="20"/>
              </w:rPr>
            </w:pPr>
            <w:r w:rsidRPr="00546DCC">
              <w:rPr>
                <w:rFonts w:ascii="Times New Roman" w:hAnsi="Times New Roman"/>
                <w:sz w:val="20"/>
              </w:rPr>
              <w:t>$0.</w:t>
            </w:r>
            <w:r w:rsidR="009842B4" w:rsidRPr="00546DCC">
              <w:rPr>
                <w:rFonts w:ascii="Times New Roman" w:hAnsi="Times New Roman"/>
                <w:sz w:val="20"/>
              </w:rPr>
              <w:t>175 per doz packs</w:t>
            </w:r>
          </w:p>
        </w:tc>
        <w:tc>
          <w:tcPr>
            <w:tcW w:w="863" w:type="pct"/>
            <w:gridSpan w:val="2"/>
            <w:tcBorders>
              <w:left w:val="single" w:sz="2" w:space="0" w:color="auto"/>
            </w:tcBorders>
            <w:shd w:val="clear" w:color="auto" w:fill="auto"/>
          </w:tcPr>
          <w:p w:rsidR="009842B4" w:rsidRPr="00546DCC" w:rsidRDefault="009842B4" w:rsidP="00D56DA9">
            <w:pPr>
              <w:spacing w:before="120" w:after="0" w:line="240" w:lineRule="auto"/>
              <w:ind w:right="52"/>
              <w:jc w:val="both"/>
              <w:rPr>
                <w:rFonts w:ascii="Times New Roman" w:hAnsi="Times New Roman"/>
                <w:sz w:val="20"/>
              </w:rPr>
            </w:pPr>
            <w:r w:rsidRPr="00546DCC">
              <w:rPr>
                <w:rFonts w:ascii="Times New Roman" w:hAnsi="Times New Roman"/>
                <w:sz w:val="20"/>
              </w:rPr>
              <w:t>$0.092 per doz packs</w:t>
            </w:r>
          </w:p>
        </w:tc>
      </w:tr>
      <w:tr w:rsidR="009842B4" w:rsidRPr="00546DCC" w:rsidTr="00035E89">
        <w:trPr>
          <w:trHeight w:val="20"/>
        </w:trPr>
        <w:tc>
          <w:tcPr>
            <w:tcW w:w="727"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08.10.192</w:t>
            </w:r>
          </w:p>
        </w:tc>
        <w:tc>
          <w:tcPr>
            <w:tcW w:w="2616" w:type="pct"/>
            <w:tcBorders>
              <w:left w:val="single" w:sz="2" w:space="0" w:color="auto"/>
              <w:right w:val="single" w:sz="2" w:space="0" w:color="auto"/>
            </w:tcBorders>
            <w:shd w:val="clear" w:color="auto" w:fill="auto"/>
          </w:tcPr>
          <w:p w:rsidR="009842B4" w:rsidRPr="00546DCC" w:rsidRDefault="008A0172" w:rsidP="00D56DA9">
            <w:pPr>
              <w:spacing w:before="120" w:after="0" w:line="240" w:lineRule="auto"/>
              <w:ind w:left="504" w:hanging="360"/>
              <w:rPr>
                <w:rFonts w:ascii="Times New Roman" w:hAnsi="Times New Roman"/>
                <w:sz w:val="20"/>
              </w:rPr>
            </w:pPr>
            <w:r w:rsidRPr="00546DCC">
              <w:rPr>
                <w:rFonts w:ascii="Times New Roman" w:hAnsi="Times New Roman"/>
                <w:sz w:val="20"/>
              </w:rPr>
              <w:t xml:space="preserve">- </w:t>
            </w:r>
            <w:r w:rsidR="009A192B" w:rsidRPr="00546DCC">
              <w:rPr>
                <w:rFonts w:ascii="Times New Roman" w:hAnsi="Times New Roman"/>
                <w:sz w:val="20"/>
              </w:rPr>
              <w:t>- -</w:t>
            </w:r>
            <w:r w:rsidR="009842B4" w:rsidRPr="00546DCC">
              <w:rPr>
                <w:rFonts w:ascii="Times New Roman" w:hAnsi="Times New Roman"/>
                <w:sz w:val="20"/>
              </w:rPr>
              <w:t xml:space="preserve"> In packs exceeding a quarter pint and not exceeding a half pint</w:t>
            </w:r>
          </w:p>
        </w:tc>
        <w:tc>
          <w:tcPr>
            <w:tcW w:w="794"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52"/>
              <w:jc w:val="both"/>
              <w:rPr>
                <w:rFonts w:ascii="Times New Roman" w:hAnsi="Times New Roman"/>
                <w:sz w:val="20"/>
              </w:rPr>
            </w:pPr>
            <w:r w:rsidRPr="00546DCC">
              <w:rPr>
                <w:rFonts w:ascii="Times New Roman" w:hAnsi="Times New Roman"/>
                <w:sz w:val="20"/>
              </w:rPr>
              <w:t>$0.35 per doz packs</w:t>
            </w:r>
          </w:p>
        </w:tc>
        <w:tc>
          <w:tcPr>
            <w:tcW w:w="863" w:type="pct"/>
            <w:gridSpan w:val="2"/>
            <w:tcBorders>
              <w:left w:val="single" w:sz="2" w:space="0" w:color="auto"/>
            </w:tcBorders>
            <w:shd w:val="clear" w:color="auto" w:fill="auto"/>
          </w:tcPr>
          <w:p w:rsidR="009842B4" w:rsidRPr="00546DCC" w:rsidRDefault="00A266F5" w:rsidP="00D56DA9">
            <w:pPr>
              <w:spacing w:before="120" w:after="0" w:line="240" w:lineRule="auto"/>
              <w:ind w:right="52"/>
              <w:jc w:val="both"/>
              <w:rPr>
                <w:rFonts w:ascii="Times New Roman" w:hAnsi="Times New Roman"/>
                <w:sz w:val="20"/>
              </w:rPr>
            </w:pPr>
            <w:r w:rsidRPr="00546DCC">
              <w:rPr>
                <w:rFonts w:ascii="Times New Roman" w:hAnsi="Times New Roman"/>
                <w:sz w:val="20"/>
              </w:rPr>
              <w:t>$0.</w:t>
            </w:r>
            <w:r w:rsidR="009842B4" w:rsidRPr="00546DCC">
              <w:rPr>
                <w:rFonts w:ascii="Times New Roman" w:hAnsi="Times New Roman"/>
                <w:sz w:val="20"/>
              </w:rPr>
              <w:t>187 per doz packs</w:t>
            </w:r>
          </w:p>
        </w:tc>
      </w:tr>
      <w:tr w:rsidR="009842B4" w:rsidRPr="00546DCC" w:rsidTr="00035E89">
        <w:trPr>
          <w:trHeight w:val="20"/>
        </w:trPr>
        <w:tc>
          <w:tcPr>
            <w:tcW w:w="727"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08.10.193</w:t>
            </w:r>
          </w:p>
        </w:tc>
        <w:tc>
          <w:tcPr>
            <w:tcW w:w="2616" w:type="pct"/>
            <w:tcBorders>
              <w:left w:val="single" w:sz="2" w:space="0" w:color="auto"/>
              <w:right w:val="single" w:sz="2" w:space="0" w:color="auto"/>
            </w:tcBorders>
            <w:shd w:val="clear" w:color="auto" w:fill="auto"/>
          </w:tcPr>
          <w:p w:rsidR="009842B4" w:rsidRPr="00546DCC" w:rsidRDefault="008A0172" w:rsidP="00D56DA9">
            <w:pPr>
              <w:spacing w:before="120" w:after="0" w:line="240" w:lineRule="auto"/>
              <w:ind w:left="504" w:hanging="360"/>
              <w:rPr>
                <w:rFonts w:ascii="Times New Roman" w:hAnsi="Times New Roman"/>
                <w:sz w:val="20"/>
              </w:rPr>
            </w:pPr>
            <w:r w:rsidRPr="00546DCC">
              <w:rPr>
                <w:rFonts w:ascii="Times New Roman" w:hAnsi="Times New Roman"/>
                <w:sz w:val="20"/>
              </w:rPr>
              <w:t xml:space="preserve">- </w:t>
            </w:r>
            <w:r w:rsidR="009A192B" w:rsidRPr="00546DCC">
              <w:rPr>
                <w:rFonts w:ascii="Times New Roman" w:hAnsi="Times New Roman"/>
                <w:sz w:val="20"/>
              </w:rPr>
              <w:t>- -</w:t>
            </w:r>
            <w:r w:rsidR="009842B4" w:rsidRPr="00546DCC">
              <w:rPr>
                <w:rFonts w:ascii="Times New Roman" w:hAnsi="Times New Roman"/>
                <w:sz w:val="20"/>
              </w:rPr>
              <w:t xml:space="preserve"> In packs exceeding a half pint and not exceeding a pint</w:t>
            </w:r>
          </w:p>
        </w:tc>
        <w:tc>
          <w:tcPr>
            <w:tcW w:w="794"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52"/>
              <w:jc w:val="both"/>
              <w:rPr>
                <w:rFonts w:ascii="Times New Roman" w:hAnsi="Times New Roman"/>
                <w:sz w:val="20"/>
              </w:rPr>
            </w:pPr>
            <w:r w:rsidRPr="00546DCC">
              <w:rPr>
                <w:rFonts w:ascii="Times New Roman" w:hAnsi="Times New Roman"/>
                <w:sz w:val="20"/>
              </w:rPr>
              <w:t>$0.70 per doz packs</w:t>
            </w:r>
          </w:p>
        </w:tc>
        <w:tc>
          <w:tcPr>
            <w:tcW w:w="863" w:type="pct"/>
            <w:gridSpan w:val="2"/>
            <w:tcBorders>
              <w:left w:val="single" w:sz="2" w:space="0" w:color="auto"/>
            </w:tcBorders>
            <w:shd w:val="clear" w:color="auto" w:fill="auto"/>
          </w:tcPr>
          <w:p w:rsidR="009842B4" w:rsidRPr="00546DCC" w:rsidRDefault="00A266F5" w:rsidP="00D56DA9">
            <w:pPr>
              <w:spacing w:before="120" w:after="0" w:line="240" w:lineRule="auto"/>
              <w:ind w:right="52"/>
              <w:jc w:val="both"/>
              <w:rPr>
                <w:rFonts w:ascii="Times New Roman" w:hAnsi="Times New Roman"/>
                <w:sz w:val="20"/>
              </w:rPr>
            </w:pPr>
            <w:r w:rsidRPr="00546DCC">
              <w:rPr>
                <w:rFonts w:ascii="Times New Roman" w:hAnsi="Times New Roman"/>
                <w:sz w:val="20"/>
              </w:rPr>
              <w:t>$0.</w:t>
            </w:r>
            <w:r w:rsidR="009842B4" w:rsidRPr="00546DCC">
              <w:rPr>
                <w:rFonts w:ascii="Times New Roman" w:hAnsi="Times New Roman"/>
                <w:sz w:val="20"/>
              </w:rPr>
              <w:t>375 per doz packs</w:t>
            </w:r>
          </w:p>
        </w:tc>
      </w:tr>
      <w:tr w:rsidR="009842B4" w:rsidRPr="00546DCC" w:rsidTr="00035E89">
        <w:trPr>
          <w:trHeight w:val="20"/>
        </w:trPr>
        <w:tc>
          <w:tcPr>
            <w:tcW w:w="727"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08.10.194</w:t>
            </w:r>
          </w:p>
        </w:tc>
        <w:tc>
          <w:tcPr>
            <w:tcW w:w="2616" w:type="pct"/>
            <w:tcBorders>
              <w:left w:val="single" w:sz="2" w:space="0" w:color="auto"/>
              <w:right w:val="single" w:sz="2" w:space="0" w:color="auto"/>
            </w:tcBorders>
            <w:shd w:val="clear" w:color="auto" w:fill="auto"/>
          </w:tcPr>
          <w:p w:rsidR="009842B4" w:rsidRPr="00546DCC" w:rsidRDefault="008A0172" w:rsidP="00D56DA9">
            <w:pPr>
              <w:spacing w:before="120" w:after="0" w:line="240" w:lineRule="auto"/>
              <w:ind w:left="504" w:right="140" w:hanging="360"/>
              <w:rPr>
                <w:rFonts w:ascii="Times New Roman" w:hAnsi="Times New Roman"/>
                <w:sz w:val="20"/>
              </w:rPr>
            </w:pPr>
            <w:r w:rsidRPr="00546DCC">
              <w:rPr>
                <w:rFonts w:ascii="Times New Roman" w:hAnsi="Times New Roman"/>
                <w:sz w:val="20"/>
              </w:rPr>
              <w:t xml:space="preserve">- </w:t>
            </w:r>
            <w:r w:rsidR="009A192B" w:rsidRPr="00546DCC">
              <w:rPr>
                <w:rFonts w:ascii="Times New Roman" w:hAnsi="Times New Roman"/>
                <w:sz w:val="20"/>
              </w:rPr>
              <w:t>- -</w:t>
            </w:r>
            <w:r w:rsidR="009842B4" w:rsidRPr="00546DCC">
              <w:rPr>
                <w:rFonts w:ascii="Times New Roman" w:hAnsi="Times New Roman"/>
                <w:sz w:val="20"/>
              </w:rPr>
              <w:t xml:space="preserve"> In packs exceeding a pint and not exceeding a quart</w:t>
            </w:r>
          </w:p>
        </w:tc>
        <w:tc>
          <w:tcPr>
            <w:tcW w:w="794"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52"/>
              <w:jc w:val="both"/>
              <w:rPr>
                <w:rFonts w:ascii="Times New Roman" w:hAnsi="Times New Roman"/>
                <w:sz w:val="20"/>
              </w:rPr>
            </w:pPr>
            <w:r w:rsidRPr="00546DCC">
              <w:rPr>
                <w:rFonts w:ascii="Times New Roman" w:hAnsi="Times New Roman"/>
                <w:sz w:val="20"/>
              </w:rPr>
              <w:t>$1.40 per doz packs</w:t>
            </w:r>
          </w:p>
        </w:tc>
        <w:tc>
          <w:tcPr>
            <w:tcW w:w="863" w:type="pct"/>
            <w:gridSpan w:val="2"/>
            <w:tcBorders>
              <w:left w:val="single" w:sz="2" w:space="0" w:color="auto"/>
            </w:tcBorders>
            <w:shd w:val="clear" w:color="auto" w:fill="auto"/>
          </w:tcPr>
          <w:p w:rsidR="009842B4" w:rsidRPr="00546DCC" w:rsidRDefault="009842B4" w:rsidP="00D56DA9">
            <w:pPr>
              <w:spacing w:before="120" w:after="0" w:line="240" w:lineRule="auto"/>
              <w:ind w:right="52"/>
              <w:jc w:val="both"/>
              <w:rPr>
                <w:rFonts w:ascii="Times New Roman" w:hAnsi="Times New Roman"/>
                <w:sz w:val="20"/>
              </w:rPr>
            </w:pPr>
            <w:r w:rsidRPr="00546DCC">
              <w:rPr>
                <w:rFonts w:ascii="Times New Roman" w:hAnsi="Times New Roman"/>
                <w:sz w:val="20"/>
              </w:rPr>
              <w:t>$0.75 per doz packs</w:t>
            </w:r>
          </w:p>
        </w:tc>
      </w:tr>
      <w:tr w:rsidR="009842B4" w:rsidRPr="00546DCC" w:rsidTr="00035E89">
        <w:trPr>
          <w:trHeight w:val="20"/>
        </w:trPr>
        <w:tc>
          <w:tcPr>
            <w:tcW w:w="727"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08.10.199</w:t>
            </w:r>
          </w:p>
        </w:tc>
        <w:tc>
          <w:tcPr>
            <w:tcW w:w="2616" w:type="pct"/>
            <w:tcBorders>
              <w:left w:val="single" w:sz="2" w:space="0" w:color="auto"/>
              <w:right w:val="single" w:sz="2" w:space="0" w:color="auto"/>
            </w:tcBorders>
            <w:shd w:val="clear" w:color="auto" w:fill="auto"/>
          </w:tcPr>
          <w:p w:rsidR="009842B4" w:rsidRPr="00546DCC" w:rsidRDefault="008A0172" w:rsidP="004C3A86">
            <w:pPr>
              <w:tabs>
                <w:tab w:val="left" w:leader="dot" w:pos="4531"/>
              </w:tabs>
              <w:spacing w:before="120" w:after="0" w:line="240" w:lineRule="auto"/>
              <w:ind w:left="288" w:hanging="144"/>
              <w:rPr>
                <w:rFonts w:ascii="Times New Roman" w:hAnsi="Times New Roman"/>
                <w:sz w:val="20"/>
              </w:rPr>
            </w:pPr>
            <w:r w:rsidRPr="00546DCC">
              <w:rPr>
                <w:rFonts w:ascii="Times New Roman" w:hAnsi="Times New Roman"/>
                <w:sz w:val="20"/>
              </w:rPr>
              <w:t xml:space="preserve">- </w:t>
            </w:r>
            <w:r w:rsidR="009A192B" w:rsidRPr="00546DCC">
              <w:rPr>
                <w:rFonts w:ascii="Times New Roman" w:hAnsi="Times New Roman"/>
                <w:sz w:val="20"/>
              </w:rPr>
              <w:t>- -</w:t>
            </w:r>
            <w:r w:rsidR="009842B4" w:rsidRPr="00546DCC">
              <w:rPr>
                <w:rFonts w:ascii="Times New Roman" w:hAnsi="Times New Roman"/>
                <w:sz w:val="20"/>
              </w:rPr>
              <w:t xml:space="preserve"> Other</w:t>
            </w:r>
            <w:r w:rsidR="004C3A86">
              <w:rPr>
                <w:rFonts w:ascii="Times New Roman" w:hAnsi="Times New Roman"/>
                <w:sz w:val="20"/>
              </w:rPr>
              <w:tab/>
            </w:r>
          </w:p>
        </w:tc>
        <w:tc>
          <w:tcPr>
            <w:tcW w:w="794" w:type="pct"/>
            <w:tcBorders>
              <w:left w:val="single" w:sz="2" w:space="0" w:color="auto"/>
              <w:right w:val="single" w:sz="2" w:space="0" w:color="auto"/>
            </w:tcBorders>
            <w:shd w:val="clear" w:color="auto" w:fill="auto"/>
          </w:tcPr>
          <w:p w:rsidR="009842B4" w:rsidRPr="00546DCC" w:rsidRDefault="00A266F5" w:rsidP="00D56DA9">
            <w:pPr>
              <w:spacing w:before="120" w:after="0" w:line="240" w:lineRule="auto"/>
              <w:ind w:right="52"/>
              <w:jc w:val="both"/>
              <w:rPr>
                <w:rFonts w:ascii="Times New Roman" w:hAnsi="Times New Roman"/>
                <w:sz w:val="20"/>
              </w:rPr>
            </w:pPr>
            <w:r w:rsidRPr="00546DCC">
              <w:rPr>
                <w:rFonts w:ascii="Times New Roman" w:hAnsi="Times New Roman"/>
                <w:sz w:val="20"/>
              </w:rPr>
              <w:t>$0.</w:t>
            </w:r>
            <w:r w:rsidR="009842B4" w:rsidRPr="00546DCC">
              <w:rPr>
                <w:rFonts w:ascii="Times New Roman" w:hAnsi="Times New Roman"/>
                <w:sz w:val="20"/>
              </w:rPr>
              <w:t>425 per gal</w:t>
            </w:r>
          </w:p>
        </w:tc>
        <w:tc>
          <w:tcPr>
            <w:tcW w:w="863" w:type="pct"/>
            <w:gridSpan w:val="2"/>
            <w:tcBorders>
              <w:left w:val="single" w:sz="2" w:space="0" w:color="auto"/>
            </w:tcBorders>
            <w:shd w:val="clear" w:color="auto" w:fill="auto"/>
          </w:tcPr>
          <w:p w:rsidR="009842B4" w:rsidRPr="00546DCC" w:rsidRDefault="00A266F5" w:rsidP="00D56DA9">
            <w:pPr>
              <w:spacing w:before="120" w:after="0" w:line="240" w:lineRule="auto"/>
              <w:ind w:right="52"/>
              <w:jc w:val="both"/>
              <w:rPr>
                <w:rFonts w:ascii="Times New Roman" w:hAnsi="Times New Roman"/>
                <w:sz w:val="20"/>
              </w:rPr>
            </w:pPr>
            <w:r w:rsidRPr="00546DCC">
              <w:rPr>
                <w:rFonts w:ascii="Times New Roman" w:hAnsi="Times New Roman"/>
                <w:sz w:val="20"/>
              </w:rPr>
              <w:t>$0.</w:t>
            </w:r>
            <w:r w:rsidR="009842B4" w:rsidRPr="00546DCC">
              <w:rPr>
                <w:rFonts w:ascii="Times New Roman" w:hAnsi="Times New Roman"/>
                <w:sz w:val="20"/>
              </w:rPr>
              <w:t>225 per gal</w:t>
            </w:r>
            <w:r w:rsidR="009D33AF" w:rsidRPr="00546DCC">
              <w:rPr>
                <w:rFonts w:ascii="Times New Roman" w:hAnsi="Times New Roman"/>
                <w:sz w:val="20"/>
              </w:rPr>
              <w:t>”</w:t>
            </w:r>
            <w:r w:rsidR="009842B4" w:rsidRPr="00546DCC">
              <w:rPr>
                <w:rFonts w:ascii="Times New Roman" w:hAnsi="Times New Roman"/>
                <w:sz w:val="20"/>
              </w:rPr>
              <w:t>.</w:t>
            </w:r>
          </w:p>
        </w:tc>
      </w:tr>
      <w:tr w:rsidR="002D1AE7" w:rsidRPr="00546DCC" w:rsidTr="00712421">
        <w:trPr>
          <w:trHeight w:val="20"/>
        </w:trPr>
        <w:tc>
          <w:tcPr>
            <w:tcW w:w="5000" w:type="pct"/>
            <w:gridSpan w:val="5"/>
          </w:tcPr>
          <w:p w:rsidR="002D1AE7" w:rsidRPr="00546DCC" w:rsidRDefault="002D1AE7" w:rsidP="00D56DA9">
            <w:pPr>
              <w:tabs>
                <w:tab w:val="left" w:pos="360"/>
              </w:tabs>
              <w:spacing w:before="120" w:after="60" w:line="240" w:lineRule="auto"/>
              <w:rPr>
                <w:rFonts w:ascii="Times New Roman" w:hAnsi="Times New Roman"/>
                <w:sz w:val="20"/>
              </w:rPr>
            </w:pPr>
            <w:r w:rsidRPr="00546DCC">
              <w:rPr>
                <w:rFonts w:ascii="Times New Roman" w:hAnsi="Times New Roman"/>
                <w:sz w:val="20"/>
              </w:rPr>
              <w:t>31.</w:t>
            </w:r>
            <w:r w:rsidR="004C3A86">
              <w:rPr>
                <w:rFonts w:ascii="Times New Roman" w:hAnsi="Times New Roman"/>
                <w:sz w:val="20"/>
              </w:rPr>
              <w:t xml:space="preserve"> </w:t>
            </w:r>
            <w:r w:rsidRPr="00546DCC">
              <w:rPr>
                <w:rFonts w:ascii="Times New Roman" w:hAnsi="Times New Roman"/>
                <w:sz w:val="20"/>
              </w:rPr>
              <w:t>Omit item 08.11, insert the following item:—</w:t>
            </w:r>
          </w:p>
        </w:tc>
      </w:tr>
      <w:tr w:rsidR="009842B4" w:rsidRPr="00546DCC" w:rsidTr="00035E89">
        <w:trPr>
          <w:trHeight w:val="20"/>
        </w:trPr>
        <w:tc>
          <w:tcPr>
            <w:tcW w:w="727" w:type="pct"/>
            <w:tcBorders>
              <w:right w:val="single" w:sz="2" w:space="0" w:color="auto"/>
            </w:tcBorders>
          </w:tcPr>
          <w:p w:rsidR="009842B4" w:rsidRPr="00546DCC" w:rsidRDefault="009D33AF" w:rsidP="00D56DA9">
            <w:pPr>
              <w:spacing w:after="0" w:line="240" w:lineRule="auto"/>
              <w:ind w:left="360" w:hanging="180"/>
              <w:rPr>
                <w:rFonts w:ascii="Times New Roman" w:hAnsi="Times New Roman"/>
                <w:sz w:val="20"/>
              </w:rPr>
            </w:pPr>
            <w:r w:rsidRPr="00546DCC">
              <w:rPr>
                <w:rFonts w:ascii="Times New Roman" w:hAnsi="Times New Roman"/>
                <w:sz w:val="20"/>
              </w:rPr>
              <w:t>“</w:t>
            </w:r>
            <w:r w:rsidR="009842B4" w:rsidRPr="00546DCC">
              <w:rPr>
                <w:rFonts w:ascii="Times New Roman" w:hAnsi="Times New Roman"/>
                <w:sz w:val="20"/>
              </w:rPr>
              <w:t>08.11</w:t>
            </w:r>
          </w:p>
        </w:tc>
        <w:tc>
          <w:tcPr>
            <w:tcW w:w="2616" w:type="pct"/>
            <w:tcBorders>
              <w:left w:val="single" w:sz="2" w:space="0" w:color="auto"/>
              <w:right w:val="single" w:sz="2" w:space="0" w:color="auto"/>
            </w:tcBorders>
            <w:shd w:val="clear" w:color="auto" w:fill="auto"/>
          </w:tcPr>
          <w:p w:rsidR="009842B4" w:rsidRPr="00546DCC" w:rsidRDefault="009842B4" w:rsidP="00D56DA9">
            <w:pPr>
              <w:spacing w:after="0" w:line="240" w:lineRule="auto"/>
              <w:ind w:left="481" w:right="140" w:hanging="360"/>
              <w:jc w:val="both"/>
              <w:rPr>
                <w:rFonts w:ascii="Times New Roman" w:hAnsi="Times New Roman"/>
                <w:sz w:val="20"/>
              </w:rPr>
            </w:pPr>
            <w:r w:rsidRPr="00546DCC">
              <w:rPr>
                <w:rFonts w:ascii="Times New Roman" w:hAnsi="Times New Roman"/>
                <w:sz w:val="20"/>
              </w:rPr>
              <w:t>* Fruit provisionally preserved by sulphur dioxide gas, in brine, in sulphur water, in other preservative solutions or in any other manner, but unsuitable in that state for immediate consumption:</w:t>
            </w:r>
          </w:p>
        </w:tc>
        <w:tc>
          <w:tcPr>
            <w:tcW w:w="840" w:type="pct"/>
            <w:gridSpan w:val="2"/>
            <w:tcBorders>
              <w:left w:val="single" w:sz="2" w:space="0" w:color="auto"/>
              <w:righ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p>
        </w:tc>
        <w:tc>
          <w:tcPr>
            <w:tcW w:w="817" w:type="pct"/>
            <w:tcBorders>
              <w:lef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p>
        </w:tc>
      </w:tr>
      <w:tr w:rsidR="009842B4" w:rsidRPr="00546DCC" w:rsidTr="00035E89">
        <w:trPr>
          <w:trHeight w:val="20"/>
        </w:trPr>
        <w:tc>
          <w:tcPr>
            <w:tcW w:w="727"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08.11.1</w:t>
            </w:r>
          </w:p>
        </w:tc>
        <w:tc>
          <w:tcPr>
            <w:tcW w:w="2616" w:type="pct"/>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left="288" w:hanging="144"/>
              <w:rPr>
                <w:rFonts w:ascii="Times New Roman" w:hAnsi="Times New Roman"/>
                <w:sz w:val="20"/>
              </w:rPr>
            </w:pPr>
            <w:r w:rsidRPr="00546DCC">
              <w:rPr>
                <w:rFonts w:ascii="Times New Roman" w:hAnsi="Times New Roman"/>
                <w:sz w:val="20"/>
              </w:rPr>
              <w:t>- Passionfruit pulp:</w:t>
            </w:r>
          </w:p>
        </w:tc>
        <w:tc>
          <w:tcPr>
            <w:tcW w:w="840" w:type="pct"/>
            <w:gridSpan w:val="2"/>
            <w:tcBorders>
              <w:left w:val="single" w:sz="2" w:space="0" w:color="auto"/>
              <w:right w:val="single" w:sz="2" w:space="0" w:color="auto"/>
            </w:tcBorders>
            <w:shd w:val="clear" w:color="auto" w:fill="auto"/>
          </w:tcPr>
          <w:p w:rsidR="009842B4" w:rsidRPr="00546DCC" w:rsidRDefault="009842B4" w:rsidP="00D56DA9">
            <w:pPr>
              <w:spacing w:before="120" w:after="0" w:line="240" w:lineRule="auto"/>
              <w:jc w:val="both"/>
              <w:rPr>
                <w:rFonts w:ascii="Times New Roman" w:hAnsi="Times New Roman"/>
                <w:sz w:val="20"/>
              </w:rPr>
            </w:pPr>
          </w:p>
        </w:tc>
        <w:tc>
          <w:tcPr>
            <w:tcW w:w="817" w:type="pct"/>
            <w:tcBorders>
              <w:left w:val="single" w:sz="2" w:space="0" w:color="auto"/>
            </w:tcBorders>
            <w:shd w:val="clear" w:color="auto" w:fill="auto"/>
          </w:tcPr>
          <w:p w:rsidR="009842B4" w:rsidRPr="00546DCC" w:rsidRDefault="009842B4" w:rsidP="00D56DA9">
            <w:pPr>
              <w:spacing w:before="120" w:after="0" w:line="240" w:lineRule="auto"/>
              <w:jc w:val="both"/>
              <w:rPr>
                <w:rFonts w:ascii="Times New Roman" w:hAnsi="Times New Roman"/>
                <w:sz w:val="20"/>
              </w:rPr>
            </w:pPr>
          </w:p>
        </w:tc>
      </w:tr>
      <w:tr w:rsidR="009842B4" w:rsidRPr="00546DCC" w:rsidTr="00035E89">
        <w:trPr>
          <w:trHeight w:val="20"/>
        </w:trPr>
        <w:tc>
          <w:tcPr>
            <w:tcW w:w="727"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08.11.11</w:t>
            </w:r>
          </w:p>
        </w:tc>
        <w:tc>
          <w:tcPr>
            <w:tcW w:w="2616" w:type="pct"/>
            <w:tcBorders>
              <w:left w:val="single" w:sz="2" w:space="0" w:color="auto"/>
              <w:right w:val="single" w:sz="2" w:space="0" w:color="auto"/>
            </w:tcBorders>
            <w:shd w:val="clear" w:color="auto" w:fill="auto"/>
          </w:tcPr>
          <w:p w:rsidR="009842B4" w:rsidRPr="00546DCC" w:rsidRDefault="008A0172" w:rsidP="00D56DA9">
            <w:pPr>
              <w:tabs>
                <w:tab w:val="right" w:leader="dot" w:pos="4536"/>
              </w:tabs>
              <w:spacing w:before="120" w:after="0" w:line="240" w:lineRule="auto"/>
              <w:ind w:left="288" w:hanging="144"/>
              <w:rPr>
                <w:rFonts w:ascii="Times New Roman" w:hAnsi="Times New Roman"/>
                <w:sz w:val="20"/>
              </w:rPr>
            </w:pPr>
            <w:r w:rsidRPr="00546DCC">
              <w:rPr>
                <w:rFonts w:ascii="Times New Roman" w:hAnsi="Times New Roman"/>
                <w:sz w:val="20"/>
              </w:rPr>
              <w:t>- -</w:t>
            </w:r>
            <w:r w:rsidR="009842B4" w:rsidRPr="00546DCC">
              <w:rPr>
                <w:rFonts w:ascii="Times New Roman" w:hAnsi="Times New Roman"/>
                <w:sz w:val="20"/>
              </w:rPr>
              <w:t xml:space="preserve"> In packs of less than 1 gallon</w:t>
            </w:r>
            <w:r w:rsidR="0070409B" w:rsidRPr="00546DCC">
              <w:rPr>
                <w:rFonts w:ascii="Times New Roman" w:hAnsi="Times New Roman"/>
                <w:sz w:val="20"/>
              </w:rPr>
              <w:tab/>
            </w:r>
          </w:p>
        </w:tc>
        <w:tc>
          <w:tcPr>
            <w:tcW w:w="840" w:type="pct"/>
            <w:gridSpan w:val="2"/>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46"/>
              <w:jc w:val="both"/>
              <w:rPr>
                <w:rFonts w:ascii="Times New Roman" w:hAnsi="Times New Roman"/>
                <w:sz w:val="20"/>
              </w:rPr>
            </w:pPr>
            <w:r w:rsidRPr="00546DCC">
              <w:rPr>
                <w:rFonts w:ascii="Times New Roman" w:hAnsi="Times New Roman"/>
                <w:sz w:val="20"/>
              </w:rPr>
              <w:t>$1.15 per gal</w:t>
            </w:r>
          </w:p>
        </w:tc>
        <w:tc>
          <w:tcPr>
            <w:tcW w:w="817" w:type="pct"/>
            <w:tcBorders>
              <w:left w:val="single" w:sz="2" w:space="0" w:color="auto"/>
            </w:tcBorders>
            <w:shd w:val="clear" w:color="auto" w:fill="auto"/>
          </w:tcPr>
          <w:p w:rsidR="009842B4" w:rsidRPr="00546DCC" w:rsidRDefault="009842B4" w:rsidP="00D56DA9">
            <w:pPr>
              <w:spacing w:before="120" w:after="0" w:line="240" w:lineRule="auto"/>
              <w:ind w:right="46"/>
              <w:jc w:val="both"/>
              <w:rPr>
                <w:rFonts w:ascii="Times New Roman" w:hAnsi="Times New Roman"/>
                <w:sz w:val="20"/>
              </w:rPr>
            </w:pPr>
            <w:r w:rsidRPr="00546DCC">
              <w:rPr>
                <w:rFonts w:ascii="Times New Roman" w:hAnsi="Times New Roman"/>
                <w:sz w:val="20"/>
              </w:rPr>
              <w:t>$0.92 per gal</w:t>
            </w:r>
          </w:p>
        </w:tc>
      </w:tr>
      <w:tr w:rsidR="009842B4" w:rsidRPr="00546DCC" w:rsidTr="00035E89">
        <w:trPr>
          <w:trHeight w:val="20"/>
        </w:trPr>
        <w:tc>
          <w:tcPr>
            <w:tcW w:w="727"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08.11.19</w:t>
            </w:r>
          </w:p>
        </w:tc>
        <w:tc>
          <w:tcPr>
            <w:tcW w:w="2616" w:type="pct"/>
            <w:tcBorders>
              <w:left w:val="single" w:sz="2" w:space="0" w:color="auto"/>
              <w:right w:val="single" w:sz="2" w:space="0" w:color="auto"/>
            </w:tcBorders>
            <w:shd w:val="clear" w:color="auto" w:fill="auto"/>
          </w:tcPr>
          <w:p w:rsidR="009842B4" w:rsidRPr="00546DCC" w:rsidRDefault="009842B4" w:rsidP="00D56DA9">
            <w:pPr>
              <w:tabs>
                <w:tab w:val="right" w:leader="dot" w:pos="4536"/>
              </w:tabs>
              <w:spacing w:before="120" w:after="0" w:line="240" w:lineRule="auto"/>
              <w:ind w:left="288" w:hanging="144"/>
              <w:rPr>
                <w:rFonts w:ascii="Times New Roman" w:hAnsi="Times New Roman"/>
                <w:sz w:val="20"/>
              </w:rPr>
            </w:pPr>
            <w:r w:rsidRPr="00546DCC">
              <w:rPr>
                <w:rFonts w:ascii="Times New Roman" w:hAnsi="Times New Roman"/>
                <w:sz w:val="20"/>
              </w:rPr>
              <w:t>- - Other</w:t>
            </w:r>
            <w:r w:rsidR="0070409B" w:rsidRPr="00546DCC">
              <w:rPr>
                <w:rFonts w:ascii="Times New Roman" w:hAnsi="Times New Roman"/>
                <w:sz w:val="20"/>
              </w:rPr>
              <w:tab/>
            </w:r>
          </w:p>
        </w:tc>
        <w:tc>
          <w:tcPr>
            <w:tcW w:w="840" w:type="pct"/>
            <w:gridSpan w:val="2"/>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right="46"/>
              <w:jc w:val="both"/>
              <w:rPr>
                <w:rFonts w:ascii="Times New Roman" w:hAnsi="Times New Roman"/>
                <w:sz w:val="20"/>
              </w:rPr>
            </w:pPr>
            <w:r w:rsidRPr="00546DCC">
              <w:rPr>
                <w:rFonts w:ascii="Times New Roman" w:hAnsi="Times New Roman"/>
                <w:sz w:val="20"/>
              </w:rPr>
              <w:t>$1.02 per gal</w:t>
            </w:r>
          </w:p>
        </w:tc>
        <w:tc>
          <w:tcPr>
            <w:tcW w:w="817" w:type="pct"/>
            <w:tcBorders>
              <w:left w:val="single" w:sz="2" w:space="0" w:color="auto"/>
            </w:tcBorders>
            <w:shd w:val="clear" w:color="auto" w:fill="auto"/>
          </w:tcPr>
          <w:p w:rsidR="009842B4" w:rsidRPr="00546DCC" w:rsidRDefault="009842B4" w:rsidP="00D56DA9">
            <w:pPr>
              <w:spacing w:before="120" w:after="0" w:line="240" w:lineRule="auto"/>
              <w:ind w:right="46"/>
              <w:jc w:val="both"/>
              <w:rPr>
                <w:rFonts w:ascii="Times New Roman" w:hAnsi="Times New Roman"/>
                <w:sz w:val="20"/>
              </w:rPr>
            </w:pPr>
            <w:r w:rsidRPr="00546DCC">
              <w:rPr>
                <w:rFonts w:ascii="Times New Roman" w:hAnsi="Times New Roman"/>
                <w:sz w:val="20"/>
              </w:rPr>
              <w:t>$0.82 per gal</w:t>
            </w:r>
          </w:p>
        </w:tc>
      </w:tr>
      <w:tr w:rsidR="009842B4" w:rsidRPr="00546DCC" w:rsidTr="00035E89">
        <w:trPr>
          <w:trHeight w:val="20"/>
        </w:trPr>
        <w:tc>
          <w:tcPr>
            <w:tcW w:w="727"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08.11.9</w:t>
            </w:r>
          </w:p>
        </w:tc>
        <w:tc>
          <w:tcPr>
            <w:tcW w:w="2616" w:type="pct"/>
            <w:tcBorders>
              <w:left w:val="single" w:sz="2" w:space="0" w:color="auto"/>
              <w:right w:val="single" w:sz="2" w:space="0" w:color="auto"/>
            </w:tcBorders>
            <w:shd w:val="clear" w:color="auto" w:fill="auto"/>
          </w:tcPr>
          <w:p w:rsidR="009842B4" w:rsidRPr="00546DCC" w:rsidRDefault="009842B4" w:rsidP="00D56DA9">
            <w:pPr>
              <w:tabs>
                <w:tab w:val="right" w:leader="dot" w:pos="4536"/>
              </w:tabs>
              <w:spacing w:before="120" w:after="0" w:line="240" w:lineRule="auto"/>
              <w:ind w:left="288" w:hanging="144"/>
              <w:rPr>
                <w:rFonts w:ascii="Times New Roman" w:hAnsi="Times New Roman"/>
                <w:sz w:val="20"/>
              </w:rPr>
            </w:pPr>
            <w:r w:rsidRPr="00546DCC">
              <w:rPr>
                <w:rFonts w:ascii="Times New Roman" w:hAnsi="Times New Roman"/>
                <w:sz w:val="20"/>
              </w:rPr>
              <w:t>- Other</w:t>
            </w:r>
            <w:r w:rsidR="002E1B97" w:rsidRPr="00546DCC">
              <w:rPr>
                <w:rFonts w:ascii="Times New Roman" w:hAnsi="Times New Roman"/>
                <w:sz w:val="20"/>
              </w:rPr>
              <w:tab/>
            </w:r>
          </w:p>
        </w:tc>
        <w:tc>
          <w:tcPr>
            <w:tcW w:w="840" w:type="pct"/>
            <w:gridSpan w:val="2"/>
            <w:tcBorders>
              <w:left w:val="single" w:sz="2" w:space="0" w:color="auto"/>
              <w:right w:val="single" w:sz="2" w:space="0" w:color="auto"/>
            </w:tcBorders>
            <w:shd w:val="clear" w:color="auto" w:fill="auto"/>
          </w:tcPr>
          <w:p w:rsidR="009842B4" w:rsidRPr="00546DCC" w:rsidRDefault="00A266F5" w:rsidP="00D56DA9">
            <w:pPr>
              <w:spacing w:before="120" w:after="0" w:line="240" w:lineRule="auto"/>
              <w:ind w:right="46"/>
              <w:jc w:val="both"/>
              <w:rPr>
                <w:rFonts w:ascii="Times New Roman" w:hAnsi="Times New Roman"/>
                <w:sz w:val="20"/>
              </w:rPr>
            </w:pPr>
            <w:r w:rsidRPr="00546DCC">
              <w:rPr>
                <w:rFonts w:ascii="Times New Roman" w:hAnsi="Times New Roman"/>
                <w:sz w:val="20"/>
              </w:rPr>
              <w:t>$0.</w:t>
            </w:r>
            <w:r w:rsidR="009842B4" w:rsidRPr="00546DCC">
              <w:rPr>
                <w:rFonts w:ascii="Times New Roman" w:hAnsi="Times New Roman"/>
                <w:sz w:val="20"/>
              </w:rPr>
              <w:t>425 per gal</w:t>
            </w:r>
          </w:p>
        </w:tc>
        <w:tc>
          <w:tcPr>
            <w:tcW w:w="817" w:type="pct"/>
            <w:tcBorders>
              <w:left w:val="single" w:sz="2" w:space="0" w:color="auto"/>
            </w:tcBorders>
            <w:shd w:val="clear" w:color="auto" w:fill="auto"/>
          </w:tcPr>
          <w:p w:rsidR="009842B4" w:rsidRPr="00546DCC" w:rsidRDefault="00A266F5" w:rsidP="00D56DA9">
            <w:pPr>
              <w:spacing w:before="120" w:after="0" w:line="240" w:lineRule="auto"/>
              <w:ind w:right="46"/>
              <w:rPr>
                <w:rFonts w:ascii="Times New Roman" w:hAnsi="Times New Roman"/>
                <w:sz w:val="20"/>
              </w:rPr>
            </w:pPr>
            <w:r w:rsidRPr="00546DCC">
              <w:rPr>
                <w:rFonts w:ascii="Times New Roman" w:hAnsi="Times New Roman"/>
                <w:sz w:val="20"/>
              </w:rPr>
              <w:t>$0.</w:t>
            </w:r>
            <w:r w:rsidR="009842B4" w:rsidRPr="00546DCC">
              <w:rPr>
                <w:rFonts w:ascii="Times New Roman" w:hAnsi="Times New Roman"/>
                <w:sz w:val="20"/>
              </w:rPr>
              <w:t>225 per gal</w:t>
            </w:r>
            <w:r w:rsidR="009D33AF" w:rsidRPr="00546DCC">
              <w:rPr>
                <w:rFonts w:ascii="Times New Roman" w:hAnsi="Times New Roman"/>
                <w:sz w:val="20"/>
              </w:rPr>
              <w:t>”</w:t>
            </w:r>
            <w:r w:rsidR="009842B4" w:rsidRPr="00546DCC">
              <w:rPr>
                <w:rFonts w:ascii="Times New Roman" w:hAnsi="Times New Roman"/>
                <w:sz w:val="20"/>
              </w:rPr>
              <w:t>.</w:t>
            </w:r>
          </w:p>
        </w:tc>
      </w:tr>
      <w:tr w:rsidR="002D1AE7" w:rsidRPr="00546DCC" w:rsidTr="00712421">
        <w:trPr>
          <w:trHeight w:val="20"/>
        </w:trPr>
        <w:tc>
          <w:tcPr>
            <w:tcW w:w="5000" w:type="pct"/>
            <w:gridSpan w:val="5"/>
          </w:tcPr>
          <w:p w:rsidR="002D1AE7" w:rsidRPr="00546DCC" w:rsidRDefault="002D1AE7" w:rsidP="00D56DA9">
            <w:pPr>
              <w:tabs>
                <w:tab w:val="left" w:pos="360"/>
              </w:tabs>
              <w:spacing w:before="120" w:after="60" w:line="240" w:lineRule="auto"/>
              <w:rPr>
                <w:rFonts w:ascii="Times New Roman" w:hAnsi="Times New Roman"/>
                <w:sz w:val="20"/>
              </w:rPr>
            </w:pPr>
            <w:r w:rsidRPr="00546DCC">
              <w:rPr>
                <w:rFonts w:ascii="Times New Roman" w:hAnsi="Times New Roman"/>
                <w:sz w:val="20"/>
              </w:rPr>
              <w:t>32.</w:t>
            </w:r>
            <w:r w:rsidR="004C3A86">
              <w:rPr>
                <w:rFonts w:ascii="Times New Roman" w:hAnsi="Times New Roman"/>
                <w:sz w:val="20"/>
              </w:rPr>
              <w:t xml:space="preserve"> </w:t>
            </w:r>
            <w:r w:rsidRPr="00546DCC">
              <w:rPr>
                <w:rFonts w:ascii="Times New Roman" w:hAnsi="Times New Roman"/>
                <w:sz w:val="20"/>
              </w:rPr>
              <w:t>Omit item 08.12, insert the following item:—</w:t>
            </w:r>
          </w:p>
        </w:tc>
      </w:tr>
      <w:tr w:rsidR="00712421" w:rsidRPr="00546DCC" w:rsidTr="00035E89">
        <w:trPr>
          <w:trHeight w:val="20"/>
        </w:trPr>
        <w:tc>
          <w:tcPr>
            <w:tcW w:w="727" w:type="pct"/>
            <w:tcBorders>
              <w:right w:val="single" w:sz="2" w:space="0" w:color="auto"/>
            </w:tcBorders>
          </w:tcPr>
          <w:p w:rsidR="009842B4" w:rsidRPr="00546DCC" w:rsidRDefault="009D33AF" w:rsidP="00D56DA9">
            <w:pPr>
              <w:spacing w:after="0" w:line="240" w:lineRule="auto"/>
              <w:ind w:left="360" w:hanging="180"/>
              <w:rPr>
                <w:rFonts w:ascii="Times New Roman" w:hAnsi="Times New Roman"/>
                <w:sz w:val="20"/>
              </w:rPr>
            </w:pPr>
            <w:r w:rsidRPr="00546DCC">
              <w:rPr>
                <w:rFonts w:ascii="Times New Roman" w:hAnsi="Times New Roman"/>
                <w:sz w:val="20"/>
              </w:rPr>
              <w:t>“</w:t>
            </w:r>
            <w:r w:rsidR="009842B4" w:rsidRPr="00546DCC">
              <w:rPr>
                <w:rFonts w:ascii="Times New Roman" w:hAnsi="Times New Roman"/>
                <w:sz w:val="20"/>
              </w:rPr>
              <w:t>08.12</w:t>
            </w:r>
          </w:p>
        </w:tc>
        <w:tc>
          <w:tcPr>
            <w:tcW w:w="2616" w:type="pct"/>
            <w:tcBorders>
              <w:left w:val="single" w:sz="2" w:space="0" w:color="auto"/>
              <w:right w:val="single" w:sz="2" w:space="0" w:color="auto"/>
            </w:tcBorders>
            <w:shd w:val="clear" w:color="auto" w:fill="auto"/>
          </w:tcPr>
          <w:p w:rsidR="009842B4" w:rsidRPr="00546DCC" w:rsidRDefault="005352F0" w:rsidP="004C3A86">
            <w:pPr>
              <w:spacing w:after="0" w:line="240" w:lineRule="auto"/>
              <w:ind w:left="211" w:right="50" w:hanging="90"/>
              <w:jc w:val="both"/>
              <w:rPr>
                <w:rFonts w:ascii="Times New Roman" w:hAnsi="Times New Roman"/>
                <w:sz w:val="20"/>
              </w:rPr>
            </w:pPr>
            <w:r w:rsidRPr="00546DCC">
              <w:rPr>
                <w:rFonts w:ascii="Times New Roman" w:hAnsi="Times New Roman"/>
                <w:sz w:val="20"/>
              </w:rPr>
              <w:t xml:space="preserve">* </w:t>
            </w:r>
            <w:r w:rsidR="009842B4" w:rsidRPr="00546DCC">
              <w:rPr>
                <w:rFonts w:ascii="Times New Roman" w:hAnsi="Times New Roman"/>
                <w:sz w:val="20"/>
              </w:rPr>
              <w:t>Fruit, dried, not falling within item 08.01, 08.02, 08.03, 08.04 or 08.05</w:t>
            </w:r>
          </w:p>
        </w:tc>
        <w:tc>
          <w:tcPr>
            <w:tcW w:w="840" w:type="pct"/>
            <w:gridSpan w:val="2"/>
            <w:tcBorders>
              <w:left w:val="single" w:sz="2" w:space="0" w:color="auto"/>
              <w:righ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r w:rsidRPr="00546DCC">
              <w:rPr>
                <w:rFonts w:ascii="Times New Roman" w:hAnsi="Times New Roman"/>
                <w:sz w:val="20"/>
              </w:rPr>
              <w:t>$0.05 per lb</w:t>
            </w:r>
          </w:p>
        </w:tc>
        <w:tc>
          <w:tcPr>
            <w:tcW w:w="817" w:type="pct"/>
            <w:tcBorders>
              <w:lef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r w:rsidRPr="00546DCC">
              <w:rPr>
                <w:rFonts w:ascii="Times New Roman" w:hAnsi="Times New Roman"/>
                <w:sz w:val="20"/>
              </w:rPr>
              <w:t>$0.037 per lb</w:t>
            </w:r>
            <w:r w:rsidR="009D33AF" w:rsidRPr="00546DCC">
              <w:rPr>
                <w:rFonts w:ascii="Times New Roman" w:hAnsi="Times New Roman"/>
                <w:sz w:val="20"/>
              </w:rPr>
              <w:t>”</w:t>
            </w:r>
            <w:r w:rsidRPr="00546DCC">
              <w:rPr>
                <w:rFonts w:ascii="Times New Roman" w:hAnsi="Times New Roman"/>
                <w:sz w:val="20"/>
              </w:rPr>
              <w:t>.</w:t>
            </w:r>
          </w:p>
        </w:tc>
      </w:tr>
      <w:tr w:rsidR="002E1B97" w:rsidRPr="00546DCC" w:rsidTr="002E1B97">
        <w:trPr>
          <w:trHeight w:val="20"/>
        </w:trPr>
        <w:tc>
          <w:tcPr>
            <w:tcW w:w="5000" w:type="pct"/>
            <w:gridSpan w:val="5"/>
          </w:tcPr>
          <w:p w:rsidR="002E1B97" w:rsidRPr="00546DCC" w:rsidRDefault="002E1B97" w:rsidP="00A94383">
            <w:pPr>
              <w:tabs>
                <w:tab w:val="left" w:pos="360"/>
              </w:tabs>
              <w:spacing w:before="120" w:after="60" w:line="240" w:lineRule="auto"/>
              <w:rPr>
                <w:rFonts w:ascii="Times New Roman" w:hAnsi="Times New Roman"/>
                <w:sz w:val="20"/>
              </w:rPr>
            </w:pPr>
            <w:r w:rsidRPr="00546DCC">
              <w:rPr>
                <w:rFonts w:ascii="Times New Roman" w:hAnsi="Times New Roman"/>
                <w:sz w:val="20"/>
              </w:rPr>
              <w:t>33.</w:t>
            </w:r>
            <w:r w:rsidR="004C3A86">
              <w:rPr>
                <w:rFonts w:ascii="Times New Roman" w:hAnsi="Times New Roman"/>
                <w:sz w:val="20"/>
              </w:rPr>
              <w:t xml:space="preserve"> </w:t>
            </w:r>
            <w:r w:rsidRPr="00546DCC">
              <w:rPr>
                <w:rFonts w:ascii="Times New Roman" w:hAnsi="Times New Roman"/>
                <w:sz w:val="20"/>
              </w:rPr>
              <w:t>Omit paragraph 09.01.19, insert the following paragraph:—</w:t>
            </w:r>
          </w:p>
        </w:tc>
      </w:tr>
      <w:tr w:rsidR="009842B4" w:rsidRPr="00546DCC" w:rsidTr="00035E89">
        <w:trPr>
          <w:trHeight w:val="20"/>
        </w:trPr>
        <w:tc>
          <w:tcPr>
            <w:tcW w:w="727" w:type="pct"/>
            <w:tcBorders>
              <w:right w:val="single" w:sz="2" w:space="0" w:color="auto"/>
            </w:tcBorders>
          </w:tcPr>
          <w:p w:rsidR="009842B4" w:rsidRPr="00546DCC" w:rsidRDefault="009D33AF" w:rsidP="004C3A86">
            <w:pPr>
              <w:spacing w:before="120" w:after="0" w:line="240" w:lineRule="auto"/>
              <w:ind w:left="360" w:hanging="180"/>
              <w:rPr>
                <w:rFonts w:ascii="Times New Roman" w:hAnsi="Times New Roman"/>
                <w:sz w:val="20"/>
              </w:rPr>
            </w:pPr>
            <w:r w:rsidRPr="00546DCC">
              <w:rPr>
                <w:rFonts w:ascii="Times New Roman" w:hAnsi="Times New Roman"/>
                <w:sz w:val="20"/>
              </w:rPr>
              <w:t>“</w:t>
            </w:r>
            <w:r w:rsidR="009842B4" w:rsidRPr="00546DCC">
              <w:rPr>
                <w:rFonts w:ascii="Times New Roman" w:hAnsi="Times New Roman"/>
                <w:sz w:val="20"/>
              </w:rPr>
              <w:t>09.01.19</w:t>
            </w:r>
          </w:p>
        </w:tc>
        <w:tc>
          <w:tcPr>
            <w:tcW w:w="2616" w:type="pct"/>
            <w:tcBorders>
              <w:left w:val="single" w:sz="2" w:space="0" w:color="auto"/>
              <w:right w:val="single" w:sz="2" w:space="0" w:color="auto"/>
            </w:tcBorders>
            <w:shd w:val="clear" w:color="auto" w:fill="auto"/>
          </w:tcPr>
          <w:p w:rsidR="009842B4" w:rsidRPr="00546DCC" w:rsidRDefault="009842B4" w:rsidP="00D56DA9">
            <w:pPr>
              <w:tabs>
                <w:tab w:val="right" w:leader="dot" w:pos="4536"/>
              </w:tabs>
              <w:spacing w:before="120" w:after="0" w:line="240" w:lineRule="auto"/>
              <w:ind w:left="288" w:hanging="144"/>
              <w:rPr>
                <w:rFonts w:ascii="Times New Roman" w:hAnsi="Times New Roman"/>
                <w:sz w:val="20"/>
              </w:rPr>
            </w:pPr>
            <w:r w:rsidRPr="00546DCC">
              <w:rPr>
                <w:rFonts w:ascii="Times New Roman" w:hAnsi="Times New Roman"/>
                <w:sz w:val="20"/>
              </w:rPr>
              <w:t>- - Other</w:t>
            </w:r>
            <w:r w:rsidR="002E1B97" w:rsidRPr="00546DCC">
              <w:rPr>
                <w:rFonts w:ascii="Times New Roman" w:hAnsi="Times New Roman"/>
                <w:sz w:val="20"/>
              </w:rPr>
              <w:tab/>
            </w:r>
          </w:p>
        </w:tc>
        <w:tc>
          <w:tcPr>
            <w:tcW w:w="840" w:type="pct"/>
            <w:gridSpan w:val="2"/>
            <w:tcBorders>
              <w:left w:val="single" w:sz="2" w:space="0" w:color="auto"/>
              <w:right w:val="single" w:sz="2" w:space="0" w:color="auto"/>
            </w:tcBorders>
            <w:shd w:val="clear" w:color="auto" w:fill="auto"/>
          </w:tcPr>
          <w:p w:rsidR="009842B4" w:rsidRPr="00546DCC" w:rsidRDefault="009842B4" w:rsidP="00D56DA9">
            <w:pPr>
              <w:spacing w:before="120" w:after="0" w:line="240" w:lineRule="auto"/>
              <w:jc w:val="both"/>
              <w:rPr>
                <w:rFonts w:ascii="Times New Roman" w:hAnsi="Times New Roman"/>
                <w:sz w:val="20"/>
              </w:rPr>
            </w:pPr>
            <w:r w:rsidRPr="00546DCC">
              <w:rPr>
                <w:rFonts w:ascii="Times New Roman" w:hAnsi="Times New Roman"/>
                <w:sz w:val="20"/>
              </w:rPr>
              <w:t>$0.042 per lb</w:t>
            </w:r>
          </w:p>
        </w:tc>
        <w:tc>
          <w:tcPr>
            <w:tcW w:w="817" w:type="pct"/>
            <w:tcBorders>
              <w:left w:val="single" w:sz="2" w:space="0" w:color="auto"/>
            </w:tcBorders>
            <w:shd w:val="clear" w:color="auto" w:fill="auto"/>
          </w:tcPr>
          <w:p w:rsidR="009842B4" w:rsidRPr="00546DCC" w:rsidRDefault="009842B4" w:rsidP="00D56DA9">
            <w:pPr>
              <w:spacing w:before="120" w:after="0" w:line="240" w:lineRule="auto"/>
              <w:jc w:val="both"/>
              <w:rPr>
                <w:rFonts w:ascii="Times New Roman" w:hAnsi="Times New Roman"/>
                <w:sz w:val="20"/>
              </w:rPr>
            </w:pPr>
            <w:r w:rsidRPr="00546DCC">
              <w:rPr>
                <w:rFonts w:ascii="Times New Roman" w:hAnsi="Times New Roman"/>
                <w:sz w:val="20"/>
              </w:rPr>
              <w:t>$0.042 per lb</w:t>
            </w:r>
            <w:r w:rsidR="009D33AF" w:rsidRPr="00546DCC">
              <w:rPr>
                <w:rFonts w:ascii="Times New Roman" w:hAnsi="Times New Roman"/>
                <w:sz w:val="20"/>
              </w:rPr>
              <w:t>”</w:t>
            </w:r>
            <w:r w:rsidRPr="00546DCC">
              <w:rPr>
                <w:rFonts w:ascii="Times New Roman" w:hAnsi="Times New Roman"/>
                <w:sz w:val="20"/>
              </w:rPr>
              <w:t>.</w:t>
            </w:r>
          </w:p>
        </w:tc>
      </w:tr>
      <w:tr w:rsidR="002D1AE7" w:rsidRPr="00546DCC" w:rsidTr="00712421">
        <w:trPr>
          <w:trHeight w:val="20"/>
        </w:trPr>
        <w:tc>
          <w:tcPr>
            <w:tcW w:w="5000" w:type="pct"/>
            <w:gridSpan w:val="5"/>
          </w:tcPr>
          <w:p w:rsidR="002D1AE7" w:rsidRPr="00546DCC" w:rsidRDefault="002D1AE7" w:rsidP="00D56DA9">
            <w:pPr>
              <w:tabs>
                <w:tab w:val="left" w:pos="360"/>
              </w:tabs>
              <w:spacing w:before="120" w:after="60" w:line="240" w:lineRule="auto"/>
              <w:rPr>
                <w:rFonts w:ascii="Times New Roman" w:hAnsi="Times New Roman"/>
                <w:sz w:val="20"/>
              </w:rPr>
            </w:pPr>
            <w:r w:rsidRPr="00546DCC">
              <w:rPr>
                <w:rFonts w:ascii="Times New Roman" w:hAnsi="Times New Roman"/>
                <w:sz w:val="20"/>
              </w:rPr>
              <w:t>34.</w:t>
            </w:r>
            <w:r w:rsidR="004C3A86">
              <w:rPr>
                <w:rFonts w:ascii="Times New Roman" w:hAnsi="Times New Roman"/>
                <w:sz w:val="20"/>
              </w:rPr>
              <w:t xml:space="preserve"> </w:t>
            </w:r>
            <w:r w:rsidRPr="00546DCC">
              <w:rPr>
                <w:rFonts w:ascii="Times New Roman" w:hAnsi="Times New Roman"/>
                <w:sz w:val="20"/>
              </w:rPr>
              <w:t>Omit sub-item 09.04.9, insert the following sub-item:—</w:t>
            </w:r>
          </w:p>
        </w:tc>
      </w:tr>
      <w:tr w:rsidR="009842B4" w:rsidRPr="00546DCC" w:rsidTr="00035E89">
        <w:trPr>
          <w:trHeight w:val="20"/>
        </w:trPr>
        <w:tc>
          <w:tcPr>
            <w:tcW w:w="727" w:type="pct"/>
            <w:tcBorders>
              <w:right w:val="single" w:sz="2" w:space="0" w:color="auto"/>
            </w:tcBorders>
          </w:tcPr>
          <w:p w:rsidR="009842B4" w:rsidRPr="00546DCC" w:rsidRDefault="009D33AF" w:rsidP="00D56DA9">
            <w:pPr>
              <w:spacing w:after="0" w:line="240" w:lineRule="auto"/>
              <w:ind w:left="360" w:hanging="180"/>
              <w:rPr>
                <w:rFonts w:ascii="Times New Roman" w:hAnsi="Times New Roman"/>
                <w:sz w:val="20"/>
              </w:rPr>
            </w:pPr>
            <w:r w:rsidRPr="00546DCC">
              <w:rPr>
                <w:rFonts w:ascii="Times New Roman" w:hAnsi="Times New Roman"/>
                <w:sz w:val="20"/>
              </w:rPr>
              <w:t>“</w:t>
            </w:r>
            <w:r w:rsidR="009842B4" w:rsidRPr="00546DCC">
              <w:rPr>
                <w:rFonts w:ascii="Times New Roman" w:hAnsi="Times New Roman"/>
                <w:sz w:val="20"/>
              </w:rPr>
              <w:t>09.04.9</w:t>
            </w:r>
          </w:p>
        </w:tc>
        <w:tc>
          <w:tcPr>
            <w:tcW w:w="2616" w:type="pct"/>
            <w:tcBorders>
              <w:left w:val="single" w:sz="2" w:space="0" w:color="auto"/>
              <w:right w:val="single" w:sz="2" w:space="0" w:color="auto"/>
            </w:tcBorders>
            <w:shd w:val="clear" w:color="auto" w:fill="auto"/>
          </w:tcPr>
          <w:p w:rsidR="009842B4" w:rsidRPr="00546DCC" w:rsidRDefault="009842B4" w:rsidP="00D56DA9">
            <w:pPr>
              <w:spacing w:after="0" w:line="240" w:lineRule="auto"/>
              <w:ind w:left="288" w:hanging="144"/>
              <w:rPr>
                <w:rFonts w:ascii="Times New Roman" w:hAnsi="Times New Roman"/>
                <w:sz w:val="20"/>
              </w:rPr>
            </w:pPr>
            <w:r w:rsidRPr="00546DCC">
              <w:rPr>
                <w:rFonts w:ascii="Times New Roman" w:hAnsi="Times New Roman"/>
                <w:sz w:val="20"/>
              </w:rPr>
              <w:t>- Other:</w:t>
            </w:r>
          </w:p>
        </w:tc>
        <w:tc>
          <w:tcPr>
            <w:tcW w:w="840" w:type="pct"/>
            <w:gridSpan w:val="2"/>
            <w:tcBorders>
              <w:left w:val="single" w:sz="2" w:space="0" w:color="auto"/>
              <w:righ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p>
        </w:tc>
        <w:tc>
          <w:tcPr>
            <w:tcW w:w="817" w:type="pct"/>
            <w:tcBorders>
              <w:lef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p>
        </w:tc>
      </w:tr>
      <w:tr w:rsidR="009842B4" w:rsidRPr="00546DCC" w:rsidTr="00035E89">
        <w:trPr>
          <w:trHeight w:val="20"/>
        </w:trPr>
        <w:tc>
          <w:tcPr>
            <w:tcW w:w="727"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09.04.91</w:t>
            </w:r>
          </w:p>
        </w:tc>
        <w:tc>
          <w:tcPr>
            <w:tcW w:w="2616" w:type="pct"/>
            <w:tcBorders>
              <w:left w:val="single" w:sz="2" w:space="0" w:color="auto"/>
              <w:right w:val="single" w:sz="2" w:space="0" w:color="auto"/>
            </w:tcBorders>
            <w:shd w:val="clear" w:color="auto" w:fill="auto"/>
          </w:tcPr>
          <w:p w:rsidR="009842B4" w:rsidRPr="00546DCC" w:rsidRDefault="008A0172" w:rsidP="00D56DA9">
            <w:pPr>
              <w:tabs>
                <w:tab w:val="right" w:leader="dot" w:pos="4536"/>
              </w:tabs>
              <w:spacing w:before="120" w:after="0" w:line="240" w:lineRule="auto"/>
              <w:ind w:left="288" w:hanging="144"/>
              <w:rPr>
                <w:rFonts w:ascii="Times New Roman" w:hAnsi="Times New Roman"/>
                <w:sz w:val="20"/>
              </w:rPr>
            </w:pPr>
            <w:r w:rsidRPr="00546DCC">
              <w:rPr>
                <w:rFonts w:ascii="Times New Roman" w:hAnsi="Times New Roman"/>
                <w:sz w:val="20"/>
              </w:rPr>
              <w:t>- -</w:t>
            </w:r>
            <w:r w:rsidR="009842B4" w:rsidRPr="00546DCC">
              <w:rPr>
                <w:rFonts w:ascii="Times New Roman" w:hAnsi="Times New Roman"/>
                <w:sz w:val="20"/>
              </w:rPr>
              <w:t xml:space="preserve"> Pimento</w:t>
            </w:r>
            <w:r w:rsidR="002E1B97" w:rsidRPr="00546DCC">
              <w:rPr>
                <w:rFonts w:ascii="Times New Roman" w:hAnsi="Times New Roman"/>
                <w:sz w:val="20"/>
              </w:rPr>
              <w:tab/>
            </w:r>
          </w:p>
        </w:tc>
        <w:tc>
          <w:tcPr>
            <w:tcW w:w="840" w:type="pct"/>
            <w:gridSpan w:val="2"/>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firstLine="50"/>
              <w:jc w:val="both"/>
              <w:rPr>
                <w:rFonts w:ascii="Times New Roman" w:hAnsi="Times New Roman"/>
                <w:sz w:val="20"/>
              </w:rPr>
            </w:pPr>
            <w:r w:rsidRPr="00546DCC">
              <w:rPr>
                <w:rFonts w:ascii="Times New Roman" w:hAnsi="Times New Roman"/>
                <w:sz w:val="20"/>
              </w:rPr>
              <w:t>12½</w:t>
            </w:r>
            <w:r w:rsidR="002E1B97" w:rsidRPr="00546DCC">
              <w:rPr>
                <w:rFonts w:ascii="Times New Roman" w:hAnsi="Times New Roman"/>
                <w:sz w:val="20"/>
              </w:rPr>
              <w:t>%</w:t>
            </w:r>
          </w:p>
        </w:tc>
        <w:tc>
          <w:tcPr>
            <w:tcW w:w="817" w:type="pct"/>
            <w:tcBorders>
              <w:left w:val="single" w:sz="2" w:space="0" w:color="auto"/>
            </w:tcBorders>
            <w:shd w:val="clear" w:color="auto" w:fill="auto"/>
          </w:tcPr>
          <w:p w:rsidR="009842B4" w:rsidRPr="00546DCC" w:rsidRDefault="009842B4" w:rsidP="00D56DA9">
            <w:pPr>
              <w:spacing w:before="120" w:after="0" w:line="240" w:lineRule="auto"/>
              <w:ind w:firstLine="50"/>
              <w:jc w:val="both"/>
              <w:rPr>
                <w:rFonts w:ascii="Times New Roman" w:hAnsi="Times New Roman"/>
                <w:sz w:val="20"/>
              </w:rPr>
            </w:pPr>
            <w:r w:rsidRPr="00546DCC">
              <w:rPr>
                <w:rFonts w:ascii="Times New Roman" w:hAnsi="Times New Roman"/>
                <w:sz w:val="20"/>
              </w:rPr>
              <w:t>Free</w:t>
            </w:r>
          </w:p>
        </w:tc>
      </w:tr>
      <w:tr w:rsidR="009842B4" w:rsidRPr="00546DCC" w:rsidTr="00035E89">
        <w:trPr>
          <w:trHeight w:val="20"/>
        </w:trPr>
        <w:tc>
          <w:tcPr>
            <w:tcW w:w="727" w:type="pct"/>
            <w:tcBorders>
              <w:right w:val="single" w:sz="2" w:space="0" w:color="auto"/>
            </w:tcBorders>
          </w:tcPr>
          <w:p w:rsidR="009842B4" w:rsidRPr="00546DCC" w:rsidRDefault="009842B4" w:rsidP="00D56DA9">
            <w:pPr>
              <w:spacing w:before="120" w:after="0" w:line="240" w:lineRule="auto"/>
              <w:ind w:left="360" w:hanging="90"/>
              <w:rPr>
                <w:rFonts w:ascii="Times New Roman" w:hAnsi="Times New Roman"/>
                <w:sz w:val="20"/>
              </w:rPr>
            </w:pPr>
            <w:r w:rsidRPr="00546DCC">
              <w:rPr>
                <w:rFonts w:ascii="Times New Roman" w:hAnsi="Times New Roman"/>
                <w:sz w:val="20"/>
              </w:rPr>
              <w:t>09.04.99</w:t>
            </w:r>
          </w:p>
        </w:tc>
        <w:tc>
          <w:tcPr>
            <w:tcW w:w="2616" w:type="pct"/>
            <w:tcBorders>
              <w:left w:val="single" w:sz="2" w:space="0" w:color="auto"/>
              <w:right w:val="single" w:sz="2" w:space="0" w:color="auto"/>
            </w:tcBorders>
            <w:shd w:val="clear" w:color="auto" w:fill="auto"/>
          </w:tcPr>
          <w:p w:rsidR="009842B4" w:rsidRPr="00546DCC" w:rsidRDefault="009842B4" w:rsidP="00D56DA9">
            <w:pPr>
              <w:tabs>
                <w:tab w:val="right" w:leader="dot" w:pos="4536"/>
              </w:tabs>
              <w:spacing w:before="120" w:after="0" w:line="240" w:lineRule="auto"/>
              <w:ind w:left="288" w:hanging="144"/>
              <w:rPr>
                <w:rFonts w:ascii="Times New Roman" w:hAnsi="Times New Roman"/>
                <w:sz w:val="20"/>
              </w:rPr>
            </w:pPr>
            <w:r w:rsidRPr="00546DCC">
              <w:rPr>
                <w:rFonts w:ascii="Times New Roman" w:hAnsi="Times New Roman"/>
                <w:sz w:val="20"/>
              </w:rPr>
              <w:t>- - Other</w:t>
            </w:r>
            <w:r w:rsidR="002E1B97" w:rsidRPr="00546DCC">
              <w:rPr>
                <w:rFonts w:ascii="Times New Roman" w:hAnsi="Times New Roman"/>
                <w:sz w:val="20"/>
              </w:rPr>
              <w:tab/>
            </w:r>
          </w:p>
        </w:tc>
        <w:tc>
          <w:tcPr>
            <w:tcW w:w="840" w:type="pct"/>
            <w:gridSpan w:val="2"/>
            <w:tcBorders>
              <w:left w:val="single" w:sz="2" w:space="0" w:color="auto"/>
              <w:right w:val="single" w:sz="2" w:space="0" w:color="auto"/>
            </w:tcBorders>
            <w:shd w:val="clear" w:color="auto" w:fill="auto"/>
          </w:tcPr>
          <w:p w:rsidR="009842B4" w:rsidRPr="00546DCC" w:rsidRDefault="009842B4" w:rsidP="00D56DA9">
            <w:pPr>
              <w:spacing w:before="120" w:after="0" w:line="240" w:lineRule="auto"/>
              <w:ind w:firstLine="50"/>
              <w:jc w:val="both"/>
              <w:rPr>
                <w:rFonts w:ascii="Times New Roman" w:hAnsi="Times New Roman"/>
                <w:sz w:val="20"/>
              </w:rPr>
            </w:pPr>
            <w:r w:rsidRPr="00546DCC">
              <w:rPr>
                <w:rFonts w:ascii="Times New Roman" w:hAnsi="Times New Roman"/>
                <w:sz w:val="20"/>
              </w:rPr>
              <w:t>10%</w:t>
            </w:r>
          </w:p>
        </w:tc>
        <w:tc>
          <w:tcPr>
            <w:tcW w:w="817" w:type="pct"/>
            <w:tcBorders>
              <w:left w:val="single" w:sz="2" w:space="0" w:color="auto"/>
            </w:tcBorders>
            <w:shd w:val="clear" w:color="auto" w:fill="auto"/>
          </w:tcPr>
          <w:p w:rsidR="009842B4" w:rsidRPr="00546DCC" w:rsidRDefault="009842B4" w:rsidP="00D56DA9">
            <w:pPr>
              <w:spacing w:before="120" w:after="0" w:line="240" w:lineRule="auto"/>
              <w:ind w:firstLine="50"/>
              <w:jc w:val="both"/>
              <w:rPr>
                <w:rFonts w:ascii="Times New Roman" w:hAnsi="Times New Roman"/>
                <w:sz w:val="20"/>
              </w:rPr>
            </w:pPr>
            <w:r w:rsidRPr="00546DCC">
              <w:rPr>
                <w:rFonts w:ascii="Times New Roman" w:hAnsi="Times New Roman"/>
                <w:sz w:val="20"/>
              </w:rPr>
              <w:t>Free</w:t>
            </w:r>
            <w:r w:rsidR="009D33AF" w:rsidRPr="00546DCC">
              <w:rPr>
                <w:rFonts w:ascii="Times New Roman" w:hAnsi="Times New Roman"/>
                <w:sz w:val="20"/>
              </w:rPr>
              <w:t>”</w:t>
            </w:r>
            <w:r w:rsidRPr="00546DCC">
              <w:rPr>
                <w:rFonts w:ascii="Times New Roman" w:hAnsi="Times New Roman"/>
                <w:sz w:val="20"/>
              </w:rPr>
              <w:t>.</w:t>
            </w:r>
          </w:p>
        </w:tc>
      </w:tr>
      <w:tr w:rsidR="002D1AE7" w:rsidRPr="00546DCC" w:rsidTr="00712421">
        <w:trPr>
          <w:trHeight w:val="20"/>
        </w:trPr>
        <w:tc>
          <w:tcPr>
            <w:tcW w:w="5000" w:type="pct"/>
            <w:gridSpan w:val="5"/>
          </w:tcPr>
          <w:p w:rsidR="002D1AE7" w:rsidRPr="00546DCC" w:rsidRDefault="007D5D9E" w:rsidP="00D56DA9">
            <w:pPr>
              <w:tabs>
                <w:tab w:val="left" w:pos="360"/>
              </w:tabs>
              <w:spacing w:before="120" w:after="60" w:line="240" w:lineRule="auto"/>
              <w:rPr>
                <w:rFonts w:ascii="Times New Roman" w:hAnsi="Times New Roman"/>
                <w:sz w:val="20"/>
              </w:rPr>
            </w:pPr>
            <w:r w:rsidRPr="00546DCC">
              <w:rPr>
                <w:rFonts w:ascii="Times New Roman" w:hAnsi="Times New Roman"/>
                <w:sz w:val="20"/>
              </w:rPr>
              <w:t>35.</w:t>
            </w:r>
            <w:r w:rsidR="004C3A86">
              <w:rPr>
                <w:rFonts w:ascii="Times New Roman" w:hAnsi="Times New Roman"/>
                <w:sz w:val="20"/>
              </w:rPr>
              <w:t xml:space="preserve"> </w:t>
            </w:r>
            <w:r w:rsidR="002D1AE7" w:rsidRPr="00546DCC">
              <w:rPr>
                <w:rFonts w:ascii="Times New Roman" w:hAnsi="Times New Roman"/>
                <w:sz w:val="20"/>
              </w:rPr>
              <w:t>Omit item 09.05, insert the following item:—</w:t>
            </w:r>
          </w:p>
        </w:tc>
      </w:tr>
      <w:tr w:rsidR="009842B4" w:rsidRPr="00546DCC" w:rsidTr="00035E89">
        <w:trPr>
          <w:trHeight w:val="20"/>
        </w:trPr>
        <w:tc>
          <w:tcPr>
            <w:tcW w:w="727" w:type="pct"/>
            <w:tcBorders>
              <w:right w:val="single" w:sz="2" w:space="0" w:color="auto"/>
            </w:tcBorders>
          </w:tcPr>
          <w:p w:rsidR="009842B4" w:rsidRPr="00546DCC" w:rsidRDefault="009D33AF" w:rsidP="00D56DA9">
            <w:pPr>
              <w:spacing w:after="0" w:line="240" w:lineRule="auto"/>
              <w:ind w:left="360" w:hanging="180"/>
              <w:rPr>
                <w:rFonts w:ascii="Times New Roman" w:hAnsi="Times New Roman"/>
                <w:sz w:val="20"/>
              </w:rPr>
            </w:pPr>
            <w:r w:rsidRPr="00546DCC">
              <w:rPr>
                <w:rFonts w:ascii="Times New Roman" w:hAnsi="Times New Roman"/>
                <w:sz w:val="20"/>
              </w:rPr>
              <w:t>“</w:t>
            </w:r>
            <w:r w:rsidR="009842B4" w:rsidRPr="00546DCC">
              <w:rPr>
                <w:rFonts w:ascii="Times New Roman" w:hAnsi="Times New Roman"/>
                <w:sz w:val="20"/>
              </w:rPr>
              <w:t>09.05</w:t>
            </w:r>
          </w:p>
        </w:tc>
        <w:tc>
          <w:tcPr>
            <w:tcW w:w="2616" w:type="pct"/>
            <w:tcBorders>
              <w:left w:val="single" w:sz="2" w:space="0" w:color="auto"/>
              <w:right w:val="single" w:sz="2" w:space="0" w:color="auto"/>
            </w:tcBorders>
            <w:shd w:val="clear" w:color="auto" w:fill="auto"/>
          </w:tcPr>
          <w:p w:rsidR="009842B4" w:rsidRPr="00546DCC" w:rsidRDefault="009842B4" w:rsidP="004C3A86">
            <w:pPr>
              <w:tabs>
                <w:tab w:val="left" w:leader="dot" w:pos="4531"/>
              </w:tabs>
              <w:spacing w:after="0" w:line="240" w:lineRule="auto"/>
              <w:ind w:firstLine="121"/>
              <w:jc w:val="both"/>
              <w:rPr>
                <w:rFonts w:ascii="Times New Roman" w:hAnsi="Times New Roman"/>
                <w:sz w:val="20"/>
              </w:rPr>
            </w:pPr>
            <w:r w:rsidRPr="00546DCC">
              <w:rPr>
                <w:rFonts w:ascii="Times New Roman" w:hAnsi="Times New Roman"/>
                <w:sz w:val="20"/>
              </w:rPr>
              <w:t>* Vanilla</w:t>
            </w:r>
            <w:r w:rsidR="004C3A86">
              <w:rPr>
                <w:rFonts w:ascii="Times New Roman" w:hAnsi="Times New Roman"/>
                <w:sz w:val="20"/>
              </w:rPr>
              <w:tab/>
            </w:r>
          </w:p>
        </w:tc>
        <w:tc>
          <w:tcPr>
            <w:tcW w:w="840" w:type="pct"/>
            <w:gridSpan w:val="2"/>
            <w:tcBorders>
              <w:left w:val="single" w:sz="2" w:space="0" w:color="auto"/>
              <w:righ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r w:rsidRPr="00546DCC">
              <w:rPr>
                <w:rFonts w:ascii="Times New Roman" w:hAnsi="Times New Roman"/>
                <w:sz w:val="20"/>
              </w:rPr>
              <w:t>12½%</w:t>
            </w:r>
          </w:p>
        </w:tc>
        <w:tc>
          <w:tcPr>
            <w:tcW w:w="817" w:type="pct"/>
            <w:tcBorders>
              <w:lef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r w:rsidRPr="00546DCC">
              <w:rPr>
                <w:rFonts w:ascii="Times New Roman" w:hAnsi="Times New Roman"/>
                <w:sz w:val="20"/>
              </w:rPr>
              <w:t>Free</w:t>
            </w:r>
            <w:r w:rsidR="009D33AF" w:rsidRPr="00546DCC">
              <w:rPr>
                <w:rFonts w:ascii="Times New Roman" w:hAnsi="Times New Roman"/>
                <w:sz w:val="20"/>
              </w:rPr>
              <w:t>”</w:t>
            </w:r>
            <w:r w:rsidRPr="00546DCC">
              <w:rPr>
                <w:rFonts w:ascii="Times New Roman" w:hAnsi="Times New Roman"/>
                <w:sz w:val="20"/>
              </w:rPr>
              <w:t>.</w:t>
            </w:r>
          </w:p>
        </w:tc>
      </w:tr>
      <w:tr w:rsidR="002D1AE7" w:rsidRPr="00546DCC" w:rsidTr="00712421">
        <w:trPr>
          <w:trHeight w:val="20"/>
        </w:trPr>
        <w:tc>
          <w:tcPr>
            <w:tcW w:w="5000" w:type="pct"/>
            <w:gridSpan w:val="5"/>
          </w:tcPr>
          <w:p w:rsidR="002D1AE7" w:rsidRPr="00546DCC" w:rsidRDefault="002D1AE7" w:rsidP="00D56DA9">
            <w:pPr>
              <w:tabs>
                <w:tab w:val="left" w:pos="360"/>
              </w:tabs>
              <w:spacing w:before="120" w:after="60" w:line="240" w:lineRule="auto"/>
              <w:rPr>
                <w:rFonts w:ascii="Times New Roman" w:hAnsi="Times New Roman"/>
                <w:sz w:val="20"/>
              </w:rPr>
            </w:pPr>
            <w:r w:rsidRPr="00546DCC">
              <w:rPr>
                <w:rFonts w:ascii="Times New Roman" w:hAnsi="Times New Roman"/>
                <w:sz w:val="20"/>
              </w:rPr>
              <w:t>36.</w:t>
            </w:r>
            <w:r w:rsidR="004C3A86">
              <w:rPr>
                <w:rFonts w:ascii="Times New Roman" w:hAnsi="Times New Roman"/>
                <w:sz w:val="20"/>
              </w:rPr>
              <w:t xml:space="preserve"> </w:t>
            </w:r>
            <w:r w:rsidRPr="00546DCC">
              <w:rPr>
                <w:rFonts w:ascii="Times New Roman" w:hAnsi="Times New Roman"/>
                <w:sz w:val="20"/>
              </w:rPr>
              <w:t>Omit sub-item 09.06.9, insert the following sub-item:—</w:t>
            </w:r>
          </w:p>
        </w:tc>
      </w:tr>
      <w:tr w:rsidR="009842B4" w:rsidRPr="00546DCC" w:rsidTr="00035E89">
        <w:trPr>
          <w:trHeight w:val="20"/>
        </w:trPr>
        <w:tc>
          <w:tcPr>
            <w:tcW w:w="727" w:type="pct"/>
            <w:tcBorders>
              <w:right w:val="single" w:sz="2" w:space="0" w:color="auto"/>
            </w:tcBorders>
          </w:tcPr>
          <w:p w:rsidR="009842B4" w:rsidRPr="00546DCC" w:rsidRDefault="009D33AF" w:rsidP="00D56DA9">
            <w:pPr>
              <w:spacing w:after="0" w:line="240" w:lineRule="auto"/>
              <w:ind w:left="360" w:hanging="180"/>
              <w:rPr>
                <w:rFonts w:ascii="Times New Roman" w:hAnsi="Times New Roman"/>
                <w:sz w:val="20"/>
              </w:rPr>
            </w:pPr>
            <w:r w:rsidRPr="00546DCC">
              <w:rPr>
                <w:rFonts w:ascii="Times New Roman" w:hAnsi="Times New Roman"/>
                <w:sz w:val="20"/>
              </w:rPr>
              <w:t>“</w:t>
            </w:r>
            <w:r w:rsidR="009842B4" w:rsidRPr="00546DCC">
              <w:rPr>
                <w:rFonts w:ascii="Times New Roman" w:hAnsi="Times New Roman"/>
                <w:sz w:val="20"/>
              </w:rPr>
              <w:t>09.06.9</w:t>
            </w:r>
          </w:p>
        </w:tc>
        <w:tc>
          <w:tcPr>
            <w:tcW w:w="2616" w:type="pct"/>
            <w:tcBorders>
              <w:left w:val="single" w:sz="2" w:space="0" w:color="auto"/>
              <w:right w:val="single" w:sz="2" w:space="0" w:color="auto"/>
            </w:tcBorders>
            <w:shd w:val="clear" w:color="auto" w:fill="auto"/>
          </w:tcPr>
          <w:p w:rsidR="009842B4" w:rsidRPr="00546DCC" w:rsidRDefault="009842B4" w:rsidP="00D56DA9">
            <w:pPr>
              <w:tabs>
                <w:tab w:val="right" w:leader="dot" w:pos="4536"/>
              </w:tabs>
              <w:spacing w:after="0" w:line="240" w:lineRule="auto"/>
              <w:ind w:left="288" w:hanging="144"/>
              <w:rPr>
                <w:rFonts w:ascii="Times New Roman" w:hAnsi="Times New Roman"/>
                <w:sz w:val="20"/>
              </w:rPr>
            </w:pPr>
            <w:r w:rsidRPr="00546DCC">
              <w:rPr>
                <w:rFonts w:ascii="Times New Roman" w:hAnsi="Times New Roman"/>
                <w:sz w:val="20"/>
              </w:rPr>
              <w:t>- Other</w:t>
            </w:r>
            <w:r w:rsidR="002E1B97" w:rsidRPr="00546DCC">
              <w:rPr>
                <w:rFonts w:ascii="Times New Roman" w:hAnsi="Times New Roman"/>
                <w:sz w:val="20"/>
              </w:rPr>
              <w:tab/>
            </w:r>
          </w:p>
        </w:tc>
        <w:tc>
          <w:tcPr>
            <w:tcW w:w="840" w:type="pct"/>
            <w:gridSpan w:val="2"/>
            <w:tcBorders>
              <w:left w:val="single" w:sz="2" w:space="0" w:color="auto"/>
              <w:righ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r w:rsidRPr="00546DCC">
              <w:rPr>
                <w:rFonts w:ascii="Times New Roman" w:hAnsi="Times New Roman"/>
                <w:sz w:val="20"/>
              </w:rPr>
              <w:t>12½%</w:t>
            </w:r>
          </w:p>
        </w:tc>
        <w:tc>
          <w:tcPr>
            <w:tcW w:w="817" w:type="pct"/>
            <w:tcBorders>
              <w:lef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r w:rsidRPr="00546DCC">
              <w:rPr>
                <w:rFonts w:ascii="Times New Roman" w:hAnsi="Times New Roman"/>
                <w:sz w:val="20"/>
              </w:rPr>
              <w:t>Free</w:t>
            </w:r>
            <w:r w:rsidR="009D33AF" w:rsidRPr="00546DCC">
              <w:rPr>
                <w:rFonts w:ascii="Times New Roman" w:hAnsi="Times New Roman"/>
                <w:sz w:val="20"/>
              </w:rPr>
              <w:t>”</w:t>
            </w:r>
            <w:r w:rsidRPr="00546DCC">
              <w:rPr>
                <w:rFonts w:ascii="Times New Roman" w:hAnsi="Times New Roman"/>
                <w:sz w:val="20"/>
              </w:rPr>
              <w:t>.</w:t>
            </w:r>
          </w:p>
        </w:tc>
      </w:tr>
      <w:tr w:rsidR="002D1AE7" w:rsidRPr="00546DCC" w:rsidTr="00712421">
        <w:trPr>
          <w:trHeight w:val="20"/>
        </w:trPr>
        <w:tc>
          <w:tcPr>
            <w:tcW w:w="5000" w:type="pct"/>
            <w:gridSpan w:val="5"/>
          </w:tcPr>
          <w:p w:rsidR="002D1AE7" w:rsidRPr="00546DCC" w:rsidRDefault="002D1AE7" w:rsidP="00D56DA9">
            <w:pPr>
              <w:tabs>
                <w:tab w:val="left" w:pos="360"/>
              </w:tabs>
              <w:spacing w:before="120" w:after="60" w:line="240" w:lineRule="auto"/>
              <w:rPr>
                <w:rFonts w:ascii="Times New Roman" w:hAnsi="Times New Roman"/>
                <w:sz w:val="20"/>
              </w:rPr>
            </w:pPr>
            <w:r w:rsidRPr="00546DCC">
              <w:rPr>
                <w:rFonts w:ascii="Times New Roman" w:hAnsi="Times New Roman"/>
                <w:sz w:val="20"/>
              </w:rPr>
              <w:t>37.</w:t>
            </w:r>
            <w:r w:rsidR="004C3A86">
              <w:rPr>
                <w:rFonts w:ascii="Times New Roman" w:hAnsi="Times New Roman"/>
                <w:sz w:val="20"/>
              </w:rPr>
              <w:t xml:space="preserve"> </w:t>
            </w:r>
            <w:r w:rsidRPr="00546DCC">
              <w:rPr>
                <w:rFonts w:ascii="Times New Roman" w:hAnsi="Times New Roman"/>
                <w:sz w:val="20"/>
              </w:rPr>
              <w:t>Omit sub-item 09.07.9, insert the following sub-item:—</w:t>
            </w:r>
          </w:p>
        </w:tc>
      </w:tr>
      <w:tr w:rsidR="00712421" w:rsidRPr="00546DCC" w:rsidTr="00035E89">
        <w:trPr>
          <w:trHeight w:val="20"/>
        </w:trPr>
        <w:tc>
          <w:tcPr>
            <w:tcW w:w="727" w:type="pct"/>
            <w:tcBorders>
              <w:right w:val="single" w:sz="2" w:space="0" w:color="auto"/>
            </w:tcBorders>
          </w:tcPr>
          <w:p w:rsidR="009842B4" w:rsidRPr="00546DCC" w:rsidRDefault="009D33AF" w:rsidP="00D56DA9">
            <w:pPr>
              <w:spacing w:after="0" w:line="240" w:lineRule="auto"/>
              <w:ind w:left="360" w:hanging="180"/>
              <w:rPr>
                <w:rFonts w:ascii="Times New Roman" w:hAnsi="Times New Roman"/>
                <w:sz w:val="20"/>
              </w:rPr>
            </w:pPr>
            <w:r w:rsidRPr="00546DCC">
              <w:rPr>
                <w:rFonts w:ascii="Times New Roman" w:hAnsi="Times New Roman"/>
                <w:sz w:val="20"/>
              </w:rPr>
              <w:t>“</w:t>
            </w:r>
            <w:r w:rsidR="009842B4" w:rsidRPr="00546DCC">
              <w:rPr>
                <w:rFonts w:ascii="Times New Roman" w:hAnsi="Times New Roman"/>
                <w:sz w:val="20"/>
              </w:rPr>
              <w:t>09.07.9</w:t>
            </w:r>
          </w:p>
        </w:tc>
        <w:tc>
          <w:tcPr>
            <w:tcW w:w="2616" w:type="pct"/>
            <w:tcBorders>
              <w:left w:val="single" w:sz="2" w:space="0" w:color="auto"/>
              <w:right w:val="single" w:sz="2" w:space="0" w:color="auto"/>
            </w:tcBorders>
            <w:shd w:val="clear" w:color="auto" w:fill="auto"/>
          </w:tcPr>
          <w:p w:rsidR="009842B4" w:rsidRPr="00546DCC" w:rsidRDefault="009842B4" w:rsidP="00D56DA9">
            <w:pPr>
              <w:tabs>
                <w:tab w:val="right" w:leader="dot" w:pos="4536"/>
              </w:tabs>
              <w:spacing w:after="0" w:line="240" w:lineRule="auto"/>
              <w:ind w:left="288" w:hanging="144"/>
              <w:rPr>
                <w:rFonts w:ascii="Times New Roman" w:hAnsi="Times New Roman"/>
                <w:sz w:val="20"/>
              </w:rPr>
            </w:pPr>
            <w:r w:rsidRPr="00546DCC">
              <w:rPr>
                <w:rFonts w:ascii="Times New Roman" w:hAnsi="Times New Roman"/>
                <w:sz w:val="20"/>
              </w:rPr>
              <w:t xml:space="preserve"> - Other</w:t>
            </w:r>
            <w:r w:rsidR="002E1B97" w:rsidRPr="00546DCC">
              <w:rPr>
                <w:rFonts w:ascii="Times New Roman" w:hAnsi="Times New Roman"/>
                <w:sz w:val="20"/>
              </w:rPr>
              <w:tab/>
            </w:r>
          </w:p>
        </w:tc>
        <w:tc>
          <w:tcPr>
            <w:tcW w:w="840" w:type="pct"/>
            <w:gridSpan w:val="2"/>
            <w:tcBorders>
              <w:left w:val="single" w:sz="2" w:space="0" w:color="auto"/>
              <w:righ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r w:rsidRPr="00546DCC">
              <w:rPr>
                <w:rFonts w:ascii="Times New Roman" w:hAnsi="Times New Roman"/>
                <w:sz w:val="20"/>
              </w:rPr>
              <w:t>10%</w:t>
            </w:r>
          </w:p>
        </w:tc>
        <w:tc>
          <w:tcPr>
            <w:tcW w:w="817" w:type="pct"/>
            <w:tcBorders>
              <w:left w:val="single" w:sz="2" w:space="0" w:color="auto"/>
            </w:tcBorders>
            <w:shd w:val="clear" w:color="auto" w:fill="auto"/>
          </w:tcPr>
          <w:p w:rsidR="009842B4" w:rsidRPr="00546DCC" w:rsidRDefault="009842B4" w:rsidP="00D56DA9">
            <w:pPr>
              <w:spacing w:after="0" w:line="240" w:lineRule="auto"/>
              <w:jc w:val="both"/>
              <w:rPr>
                <w:rFonts w:ascii="Times New Roman" w:hAnsi="Times New Roman"/>
                <w:sz w:val="20"/>
              </w:rPr>
            </w:pPr>
            <w:r w:rsidRPr="00546DCC">
              <w:rPr>
                <w:rFonts w:ascii="Times New Roman" w:hAnsi="Times New Roman"/>
                <w:sz w:val="20"/>
              </w:rPr>
              <w:t>Free</w:t>
            </w:r>
            <w:r w:rsidR="009D33AF" w:rsidRPr="00546DCC">
              <w:rPr>
                <w:rFonts w:ascii="Times New Roman" w:hAnsi="Times New Roman"/>
                <w:sz w:val="20"/>
              </w:rPr>
              <w:t>”</w:t>
            </w:r>
            <w:r w:rsidRPr="00546DCC">
              <w:rPr>
                <w:rFonts w:ascii="Times New Roman" w:hAnsi="Times New Roman"/>
                <w:sz w:val="20"/>
              </w:rPr>
              <w:t>.</w:t>
            </w:r>
          </w:p>
        </w:tc>
      </w:tr>
    </w:tbl>
    <w:p w:rsidR="00712421" w:rsidRPr="00D56DA9" w:rsidRDefault="00712421" w:rsidP="00D56DA9">
      <w:pPr>
        <w:spacing w:line="240" w:lineRule="auto"/>
        <w:rPr>
          <w:rFonts w:ascii="Times New Roman" w:hAnsi="Times New Roman"/>
        </w:rPr>
      </w:pPr>
      <w:r w:rsidRPr="00D56DA9">
        <w:rPr>
          <w:rFonts w:ascii="Times New Roman" w:hAnsi="Times New Roman"/>
        </w:rPr>
        <w:br w:type="page"/>
      </w:r>
    </w:p>
    <w:p w:rsidR="009842B4" w:rsidRPr="00D56DA9" w:rsidRDefault="00B0589B" w:rsidP="004C3A86">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4980" w:type="pct"/>
        <w:tblInd w:w="40" w:type="dxa"/>
        <w:tblLayout w:type="fixed"/>
        <w:tblCellMar>
          <w:left w:w="40" w:type="dxa"/>
          <w:right w:w="40" w:type="dxa"/>
        </w:tblCellMar>
        <w:tblLook w:val="0000" w:firstRow="0" w:lastRow="0" w:firstColumn="0" w:lastColumn="0" w:noHBand="0" w:noVBand="0"/>
      </w:tblPr>
      <w:tblGrid>
        <w:gridCol w:w="1441"/>
        <w:gridCol w:w="4950"/>
        <w:gridCol w:w="1261"/>
        <w:gridCol w:w="1421"/>
      </w:tblGrid>
      <w:tr w:rsidR="008455BA" w:rsidRPr="004C3A86" w:rsidTr="00035E89">
        <w:trPr>
          <w:trHeight w:val="20"/>
        </w:trPr>
        <w:tc>
          <w:tcPr>
            <w:tcW w:w="5000" w:type="pct"/>
            <w:gridSpan w:val="4"/>
          </w:tcPr>
          <w:p w:rsidR="008455BA" w:rsidRPr="004C3A86" w:rsidRDefault="008455BA" w:rsidP="00D56DA9">
            <w:pPr>
              <w:spacing w:after="0" w:line="240" w:lineRule="auto"/>
              <w:jc w:val="both"/>
              <w:rPr>
                <w:rFonts w:ascii="Times New Roman" w:hAnsi="Times New Roman"/>
                <w:sz w:val="20"/>
              </w:rPr>
            </w:pPr>
            <w:r w:rsidRPr="004C3A86">
              <w:rPr>
                <w:rFonts w:ascii="Times New Roman" w:hAnsi="Times New Roman"/>
                <w:sz w:val="20"/>
              </w:rPr>
              <w:t>38. Omit sub-item 09.08.9, insert the following sub-item:—</w:t>
            </w:r>
          </w:p>
        </w:tc>
      </w:tr>
      <w:tr w:rsidR="008455BA" w:rsidRPr="004C3A86" w:rsidTr="00035E89">
        <w:trPr>
          <w:trHeight w:val="20"/>
        </w:trPr>
        <w:tc>
          <w:tcPr>
            <w:tcW w:w="794" w:type="pct"/>
            <w:tcBorders>
              <w:right w:val="single" w:sz="2" w:space="0" w:color="auto"/>
            </w:tcBorders>
          </w:tcPr>
          <w:p w:rsidR="008455BA" w:rsidRPr="004C3A86" w:rsidRDefault="009D33AF" w:rsidP="00D56DA9">
            <w:pPr>
              <w:spacing w:after="0" w:line="240" w:lineRule="auto"/>
              <w:ind w:left="331" w:hanging="43"/>
              <w:rPr>
                <w:rFonts w:ascii="Times New Roman" w:hAnsi="Times New Roman"/>
                <w:sz w:val="20"/>
              </w:rPr>
            </w:pPr>
            <w:r w:rsidRPr="004C3A86">
              <w:rPr>
                <w:rFonts w:ascii="Times New Roman" w:hAnsi="Times New Roman"/>
                <w:sz w:val="20"/>
              </w:rPr>
              <w:t>“</w:t>
            </w:r>
            <w:r w:rsidR="008455BA" w:rsidRPr="004C3A86">
              <w:rPr>
                <w:rFonts w:ascii="Times New Roman" w:hAnsi="Times New Roman"/>
                <w:sz w:val="20"/>
              </w:rPr>
              <w:t>09.08.9</w:t>
            </w:r>
          </w:p>
        </w:tc>
        <w:tc>
          <w:tcPr>
            <w:tcW w:w="2728" w:type="pct"/>
            <w:tcBorders>
              <w:left w:val="single" w:sz="2" w:space="0" w:color="auto"/>
              <w:right w:val="single" w:sz="2" w:space="0" w:color="auto"/>
            </w:tcBorders>
            <w:shd w:val="clear" w:color="auto" w:fill="auto"/>
          </w:tcPr>
          <w:p w:rsidR="008455BA" w:rsidRPr="004C3A86" w:rsidRDefault="008455BA" w:rsidP="00D56DA9">
            <w:pPr>
              <w:spacing w:after="0" w:line="240" w:lineRule="auto"/>
              <w:ind w:left="288" w:hanging="144"/>
              <w:rPr>
                <w:rFonts w:ascii="Times New Roman" w:hAnsi="Times New Roman"/>
                <w:sz w:val="20"/>
              </w:rPr>
            </w:pPr>
            <w:r w:rsidRPr="004C3A86">
              <w:rPr>
                <w:rFonts w:ascii="Times New Roman" w:hAnsi="Times New Roman"/>
                <w:sz w:val="20"/>
              </w:rPr>
              <w:t>- Other:</w:t>
            </w:r>
          </w:p>
        </w:tc>
        <w:tc>
          <w:tcPr>
            <w:tcW w:w="695" w:type="pct"/>
            <w:tcBorders>
              <w:left w:val="single" w:sz="2" w:space="0" w:color="auto"/>
              <w:right w:val="single" w:sz="2" w:space="0" w:color="auto"/>
            </w:tcBorders>
            <w:shd w:val="clear" w:color="auto" w:fill="auto"/>
          </w:tcPr>
          <w:p w:rsidR="008455BA" w:rsidRPr="004C3A86" w:rsidRDefault="008455BA" w:rsidP="00D56DA9">
            <w:pPr>
              <w:spacing w:after="0" w:line="240" w:lineRule="auto"/>
              <w:jc w:val="both"/>
              <w:rPr>
                <w:rFonts w:ascii="Times New Roman" w:hAnsi="Times New Roman"/>
                <w:sz w:val="20"/>
              </w:rPr>
            </w:pPr>
          </w:p>
        </w:tc>
        <w:tc>
          <w:tcPr>
            <w:tcW w:w="783" w:type="pct"/>
            <w:tcBorders>
              <w:left w:val="single" w:sz="2" w:space="0" w:color="auto"/>
            </w:tcBorders>
            <w:shd w:val="clear" w:color="auto" w:fill="auto"/>
          </w:tcPr>
          <w:p w:rsidR="008455BA" w:rsidRPr="004C3A86" w:rsidRDefault="008455BA" w:rsidP="00D56DA9">
            <w:pPr>
              <w:spacing w:after="0" w:line="240" w:lineRule="auto"/>
              <w:jc w:val="both"/>
              <w:rPr>
                <w:rFonts w:ascii="Times New Roman" w:hAnsi="Times New Roman"/>
                <w:sz w:val="20"/>
              </w:rPr>
            </w:pPr>
          </w:p>
        </w:tc>
      </w:tr>
      <w:tr w:rsidR="001A72C7" w:rsidRPr="004C3A86" w:rsidTr="00035E89">
        <w:trPr>
          <w:trHeight w:val="20"/>
        </w:trPr>
        <w:tc>
          <w:tcPr>
            <w:tcW w:w="794" w:type="pct"/>
            <w:tcBorders>
              <w:right w:val="single" w:sz="2" w:space="0" w:color="auto"/>
            </w:tcBorders>
          </w:tcPr>
          <w:p w:rsidR="009842B4" w:rsidRPr="004C3A86" w:rsidRDefault="009842B4" w:rsidP="00D56DA9">
            <w:pPr>
              <w:spacing w:after="0" w:line="240" w:lineRule="auto"/>
              <w:ind w:left="360"/>
              <w:rPr>
                <w:rFonts w:ascii="Times New Roman" w:hAnsi="Times New Roman"/>
                <w:sz w:val="20"/>
              </w:rPr>
            </w:pPr>
            <w:r w:rsidRPr="004C3A86">
              <w:rPr>
                <w:rFonts w:ascii="Times New Roman" w:hAnsi="Times New Roman"/>
                <w:sz w:val="20"/>
              </w:rPr>
              <w:t>09.08.91</w:t>
            </w:r>
          </w:p>
        </w:tc>
        <w:tc>
          <w:tcPr>
            <w:tcW w:w="2728" w:type="pct"/>
            <w:tcBorders>
              <w:left w:val="single" w:sz="2" w:space="0" w:color="auto"/>
              <w:right w:val="single" w:sz="2" w:space="0" w:color="auto"/>
            </w:tcBorders>
            <w:shd w:val="clear" w:color="auto" w:fill="auto"/>
          </w:tcPr>
          <w:p w:rsidR="009842B4" w:rsidRPr="004C3A86" w:rsidRDefault="008A0172" w:rsidP="00D56DA9">
            <w:pPr>
              <w:tabs>
                <w:tab w:val="right" w:leader="dot" w:pos="4536"/>
              </w:tabs>
              <w:spacing w:after="0" w:line="240" w:lineRule="auto"/>
              <w:ind w:left="288" w:hanging="144"/>
              <w:rPr>
                <w:rFonts w:ascii="Times New Roman" w:hAnsi="Times New Roman"/>
                <w:sz w:val="20"/>
              </w:rPr>
            </w:pPr>
            <w:r w:rsidRPr="004C3A86">
              <w:rPr>
                <w:rFonts w:ascii="Times New Roman" w:hAnsi="Times New Roman"/>
                <w:sz w:val="20"/>
              </w:rPr>
              <w:t>- -</w:t>
            </w:r>
            <w:r w:rsidR="009842B4" w:rsidRPr="004C3A86">
              <w:rPr>
                <w:rFonts w:ascii="Times New Roman" w:hAnsi="Times New Roman"/>
                <w:sz w:val="20"/>
              </w:rPr>
              <w:t xml:space="preserve"> Nutmeg; mace</w:t>
            </w:r>
            <w:r w:rsidR="008E3CCB" w:rsidRPr="004C3A86">
              <w:rPr>
                <w:rFonts w:ascii="Times New Roman" w:hAnsi="Times New Roman"/>
                <w:sz w:val="20"/>
              </w:rPr>
              <w:tab/>
            </w:r>
          </w:p>
        </w:tc>
        <w:tc>
          <w:tcPr>
            <w:tcW w:w="695" w:type="pct"/>
            <w:tcBorders>
              <w:left w:val="single" w:sz="2" w:space="0" w:color="auto"/>
              <w:right w:val="single" w:sz="2" w:space="0" w:color="auto"/>
            </w:tcBorders>
            <w:shd w:val="clear" w:color="auto" w:fill="auto"/>
          </w:tcPr>
          <w:p w:rsidR="009842B4" w:rsidRPr="004C3A86" w:rsidRDefault="009842B4" w:rsidP="00D56DA9">
            <w:pPr>
              <w:spacing w:after="0" w:line="240" w:lineRule="auto"/>
              <w:jc w:val="both"/>
              <w:rPr>
                <w:rFonts w:ascii="Times New Roman" w:hAnsi="Times New Roman"/>
                <w:sz w:val="20"/>
              </w:rPr>
            </w:pPr>
            <w:r w:rsidRPr="004C3A86">
              <w:rPr>
                <w:rFonts w:ascii="Times New Roman" w:hAnsi="Times New Roman"/>
                <w:sz w:val="20"/>
              </w:rPr>
              <w:t>12½%</w:t>
            </w:r>
          </w:p>
        </w:tc>
        <w:tc>
          <w:tcPr>
            <w:tcW w:w="783" w:type="pct"/>
            <w:tcBorders>
              <w:left w:val="single" w:sz="2" w:space="0" w:color="auto"/>
            </w:tcBorders>
            <w:shd w:val="clear" w:color="auto" w:fill="auto"/>
          </w:tcPr>
          <w:p w:rsidR="009842B4" w:rsidRPr="004C3A86" w:rsidRDefault="009842B4" w:rsidP="00D56DA9">
            <w:pPr>
              <w:spacing w:after="0" w:line="240" w:lineRule="auto"/>
              <w:jc w:val="both"/>
              <w:rPr>
                <w:rFonts w:ascii="Times New Roman" w:hAnsi="Times New Roman"/>
                <w:sz w:val="20"/>
              </w:rPr>
            </w:pPr>
            <w:r w:rsidRPr="004C3A86">
              <w:rPr>
                <w:rFonts w:ascii="Times New Roman" w:hAnsi="Times New Roman"/>
                <w:sz w:val="20"/>
              </w:rPr>
              <w:t>Free</w:t>
            </w:r>
          </w:p>
        </w:tc>
      </w:tr>
      <w:tr w:rsidR="001A72C7" w:rsidRPr="004C3A86" w:rsidTr="00035E89">
        <w:trPr>
          <w:trHeight w:val="20"/>
        </w:trPr>
        <w:tc>
          <w:tcPr>
            <w:tcW w:w="794" w:type="pct"/>
            <w:tcBorders>
              <w:right w:val="single" w:sz="2" w:space="0" w:color="auto"/>
            </w:tcBorders>
          </w:tcPr>
          <w:p w:rsidR="009842B4" w:rsidRPr="004C3A86" w:rsidRDefault="009842B4" w:rsidP="00D56DA9">
            <w:pPr>
              <w:spacing w:after="0" w:line="240" w:lineRule="auto"/>
              <w:ind w:left="360"/>
              <w:rPr>
                <w:rFonts w:ascii="Times New Roman" w:hAnsi="Times New Roman"/>
                <w:sz w:val="20"/>
              </w:rPr>
            </w:pPr>
            <w:r w:rsidRPr="004C3A86">
              <w:rPr>
                <w:rFonts w:ascii="Times New Roman" w:hAnsi="Times New Roman"/>
                <w:sz w:val="20"/>
              </w:rPr>
              <w:t>09.08.92</w:t>
            </w:r>
          </w:p>
        </w:tc>
        <w:tc>
          <w:tcPr>
            <w:tcW w:w="2728" w:type="pct"/>
            <w:tcBorders>
              <w:left w:val="single" w:sz="2" w:space="0" w:color="auto"/>
              <w:right w:val="single" w:sz="2" w:space="0" w:color="auto"/>
            </w:tcBorders>
            <w:shd w:val="clear" w:color="auto" w:fill="auto"/>
          </w:tcPr>
          <w:p w:rsidR="009842B4" w:rsidRPr="004C3A86" w:rsidRDefault="008A0172" w:rsidP="00D56DA9">
            <w:pPr>
              <w:tabs>
                <w:tab w:val="right" w:leader="dot" w:pos="4536"/>
              </w:tabs>
              <w:spacing w:after="0" w:line="240" w:lineRule="auto"/>
              <w:ind w:left="288" w:hanging="144"/>
              <w:rPr>
                <w:rFonts w:ascii="Times New Roman" w:hAnsi="Times New Roman"/>
                <w:sz w:val="20"/>
              </w:rPr>
            </w:pPr>
            <w:r w:rsidRPr="004C3A86">
              <w:rPr>
                <w:rFonts w:ascii="Times New Roman" w:hAnsi="Times New Roman"/>
                <w:sz w:val="20"/>
              </w:rPr>
              <w:t>- -</w:t>
            </w:r>
            <w:r w:rsidR="009842B4" w:rsidRPr="004C3A86">
              <w:rPr>
                <w:rFonts w:ascii="Times New Roman" w:hAnsi="Times New Roman"/>
                <w:sz w:val="20"/>
              </w:rPr>
              <w:t xml:space="preserve"> Cardamoms</w:t>
            </w:r>
            <w:r w:rsidR="008E3CCB" w:rsidRPr="004C3A86">
              <w:rPr>
                <w:rFonts w:ascii="Times New Roman" w:hAnsi="Times New Roman"/>
                <w:sz w:val="20"/>
              </w:rPr>
              <w:tab/>
            </w:r>
          </w:p>
        </w:tc>
        <w:tc>
          <w:tcPr>
            <w:tcW w:w="695" w:type="pct"/>
            <w:tcBorders>
              <w:left w:val="single" w:sz="2" w:space="0" w:color="auto"/>
              <w:right w:val="single" w:sz="2" w:space="0" w:color="auto"/>
            </w:tcBorders>
            <w:shd w:val="clear" w:color="auto" w:fill="auto"/>
          </w:tcPr>
          <w:p w:rsidR="009842B4" w:rsidRPr="004C3A86" w:rsidRDefault="009842B4" w:rsidP="00D56DA9">
            <w:pPr>
              <w:spacing w:after="0" w:line="240" w:lineRule="auto"/>
              <w:jc w:val="both"/>
              <w:rPr>
                <w:rFonts w:ascii="Times New Roman" w:hAnsi="Times New Roman"/>
                <w:sz w:val="20"/>
              </w:rPr>
            </w:pPr>
            <w:r w:rsidRPr="004C3A86">
              <w:rPr>
                <w:rFonts w:ascii="Times New Roman" w:hAnsi="Times New Roman"/>
                <w:sz w:val="20"/>
              </w:rPr>
              <w:t>10%</w:t>
            </w:r>
          </w:p>
        </w:tc>
        <w:tc>
          <w:tcPr>
            <w:tcW w:w="783" w:type="pct"/>
            <w:tcBorders>
              <w:left w:val="single" w:sz="2" w:space="0" w:color="auto"/>
            </w:tcBorders>
            <w:shd w:val="clear" w:color="auto" w:fill="auto"/>
          </w:tcPr>
          <w:p w:rsidR="009842B4" w:rsidRPr="004C3A86" w:rsidRDefault="009842B4" w:rsidP="00D56DA9">
            <w:pPr>
              <w:spacing w:after="0" w:line="240" w:lineRule="auto"/>
              <w:jc w:val="both"/>
              <w:rPr>
                <w:rFonts w:ascii="Times New Roman" w:hAnsi="Times New Roman"/>
                <w:sz w:val="20"/>
              </w:rPr>
            </w:pPr>
            <w:r w:rsidRPr="004C3A86">
              <w:rPr>
                <w:rFonts w:ascii="Times New Roman" w:hAnsi="Times New Roman"/>
                <w:sz w:val="20"/>
              </w:rPr>
              <w:t>Free</w:t>
            </w:r>
            <w:r w:rsidR="009D33AF" w:rsidRPr="004C3A86">
              <w:rPr>
                <w:rFonts w:ascii="Times New Roman" w:hAnsi="Times New Roman"/>
                <w:sz w:val="20"/>
              </w:rPr>
              <w:t>”</w:t>
            </w:r>
            <w:r w:rsidRPr="004C3A86">
              <w:rPr>
                <w:rFonts w:ascii="Times New Roman" w:hAnsi="Times New Roman"/>
                <w:sz w:val="20"/>
              </w:rPr>
              <w:t>.</w:t>
            </w:r>
          </w:p>
        </w:tc>
      </w:tr>
      <w:tr w:rsidR="00712421" w:rsidRPr="004C3A86" w:rsidTr="00035E89">
        <w:trPr>
          <w:trHeight w:val="20"/>
        </w:trPr>
        <w:tc>
          <w:tcPr>
            <w:tcW w:w="5000" w:type="pct"/>
            <w:gridSpan w:val="4"/>
          </w:tcPr>
          <w:p w:rsidR="00712421" w:rsidRPr="004C3A86" w:rsidRDefault="00712421" w:rsidP="00D56DA9">
            <w:pPr>
              <w:spacing w:before="120" w:after="60" w:line="240" w:lineRule="auto"/>
              <w:rPr>
                <w:rFonts w:ascii="Times New Roman" w:hAnsi="Times New Roman"/>
                <w:sz w:val="20"/>
              </w:rPr>
            </w:pPr>
            <w:r w:rsidRPr="004C3A86">
              <w:rPr>
                <w:rFonts w:ascii="Times New Roman" w:hAnsi="Times New Roman"/>
                <w:sz w:val="20"/>
              </w:rPr>
              <w:t>39. Omit paragraph 09.10.21, insert the following paragraph:—</w:t>
            </w:r>
          </w:p>
        </w:tc>
      </w:tr>
      <w:tr w:rsidR="008455BA" w:rsidRPr="004C3A86" w:rsidTr="00035E89">
        <w:trPr>
          <w:trHeight w:val="20"/>
        </w:trPr>
        <w:tc>
          <w:tcPr>
            <w:tcW w:w="794" w:type="pct"/>
            <w:tcBorders>
              <w:right w:val="single" w:sz="2" w:space="0" w:color="auto"/>
            </w:tcBorders>
          </w:tcPr>
          <w:p w:rsidR="009842B4" w:rsidRPr="004C3A86" w:rsidRDefault="009D33AF" w:rsidP="004C3A86">
            <w:pPr>
              <w:spacing w:after="0" w:line="240" w:lineRule="auto"/>
              <w:ind w:left="331" w:hanging="43"/>
              <w:rPr>
                <w:rFonts w:ascii="Times New Roman" w:hAnsi="Times New Roman"/>
                <w:sz w:val="20"/>
              </w:rPr>
            </w:pPr>
            <w:r w:rsidRPr="004C3A86">
              <w:rPr>
                <w:rFonts w:ascii="Times New Roman" w:hAnsi="Times New Roman"/>
                <w:sz w:val="20"/>
              </w:rPr>
              <w:t>“</w:t>
            </w:r>
            <w:r w:rsidR="009842B4" w:rsidRPr="004C3A86">
              <w:rPr>
                <w:rFonts w:ascii="Times New Roman" w:hAnsi="Times New Roman"/>
                <w:sz w:val="20"/>
              </w:rPr>
              <w:t>09.10.21</w:t>
            </w:r>
          </w:p>
        </w:tc>
        <w:tc>
          <w:tcPr>
            <w:tcW w:w="2728" w:type="pct"/>
            <w:tcBorders>
              <w:left w:val="single" w:sz="2" w:space="0" w:color="auto"/>
              <w:right w:val="single" w:sz="2" w:space="0" w:color="auto"/>
            </w:tcBorders>
            <w:shd w:val="clear" w:color="auto" w:fill="auto"/>
          </w:tcPr>
          <w:p w:rsidR="009842B4" w:rsidRPr="004C3A86" w:rsidRDefault="008A0172" w:rsidP="00D56DA9">
            <w:pPr>
              <w:tabs>
                <w:tab w:val="right" w:leader="dot" w:pos="4536"/>
              </w:tabs>
              <w:spacing w:after="0" w:line="240" w:lineRule="auto"/>
              <w:ind w:left="288" w:hanging="144"/>
              <w:rPr>
                <w:rFonts w:ascii="Times New Roman" w:hAnsi="Times New Roman"/>
                <w:sz w:val="20"/>
              </w:rPr>
            </w:pPr>
            <w:r w:rsidRPr="004C3A86">
              <w:rPr>
                <w:rFonts w:ascii="Times New Roman" w:hAnsi="Times New Roman"/>
                <w:sz w:val="20"/>
              </w:rPr>
              <w:t>- -</w:t>
            </w:r>
            <w:r w:rsidR="009842B4" w:rsidRPr="004C3A86">
              <w:rPr>
                <w:rFonts w:ascii="Times New Roman" w:hAnsi="Times New Roman"/>
                <w:sz w:val="20"/>
              </w:rPr>
              <w:t xml:space="preserve"> Green, not in liquid</w:t>
            </w:r>
            <w:r w:rsidR="008E3CCB" w:rsidRPr="004C3A86">
              <w:rPr>
                <w:rFonts w:ascii="Times New Roman" w:hAnsi="Times New Roman"/>
                <w:sz w:val="20"/>
              </w:rPr>
              <w:tab/>
            </w:r>
          </w:p>
        </w:tc>
        <w:tc>
          <w:tcPr>
            <w:tcW w:w="695" w:type="pct"/>
            <w:tcBorders>
              <w:left w:val="single" w:sz="2" w:space="0" w:color="auto"/>
              <w:right w:val="single" w:sz="2" w:space="0" w:color="auto"/>
            </w:tcBorders>
            <w:shd w:val="clear" w:color="auto" w:fill="auto"/>
          </w:tcPr>
          <w:p w:rsidR="009842B4" w:rsidRPr="004C3A86" w:rsidRDefault="00B0589B" w:rsidP="00D56DA9">
            <w:pPr>
              <w:spacing w:after="0" w:line="240" w:lineRule="auto"/>
              <w:ind w:right="-38" w:firstLine="49"/>
              <w:jc w:val="both"/>
              <w:rPr>
                <w:rFonts w:ascii="Times New Roman" w:hAnsi="Times New Roman"/>
                <w:sz w:val="20"/>
              </w:rPr>
            </w:pPr>
            <w:r w:rsidRPr="004C3A86">
              <w:rPr>
                <w:rFonts w:ascii="Times New Roman" w:hAnsi="Times New Roman"/>
                <w:sz w:val="20"/>
              </w:rPr>
              <w:t>$</w:t>
            </w:r>
            <w:r w:rsidR="009842B4" w:rsidRPr="004C3A86">
              <w:rPr>
                <w:rFonts w:ascii="Times New Roman" w:hAnsi="Times New Roman"/>
                <w:sz w:val="20"/>
              </w:rPr>
              <w:t>0.033 per lb, and 10%</w:t>
            </w:r>
          </w:p>
        </w:tc>
        <w:tc>
          <w:tcPr>
            <w:tcW w:w="783" w:type="pct"/>
            <w:tcBorders>
              <w:left w:val="single" w:sz="2" w:space="0" w:color="auto"/>
            </w:tcBorders>
            <w:shd w:val="clear" w:color="auto" w:fill="auto"/>
          </w:tcPr>
          <w:p w:rsidR="009842B4" w:rsidRPr="004C3A86" w:rsidRDefault="00B0589B" w:rsidP="00D56DA9">
            <w:pPr>
              <w:spacing w:after="0" w:line="240" w:lineRule="auto"/>
              <w:ind w:right="-38" w:firstLine="49"/>
              <w:jc w:val="both"/>
              <w:rPr>
                <w:rFonts w:ascii="Times New Roman" w:hAnsi="Times New Roman"/>
                <w:sz w:val="20"/>
              </w:rPr>
            </w:pPr>
            <w:r w:rsidRPr="004C3A86">
              <w:rPr>
                <w:rFonts w:ascii="Times New Roman" w:hAnsi="Times New Roman"/>
                <w:sz w:val="20"/>
              </w:rPr>
              <w:t>$</w:t>
            </w:r>
            <w:r w:rsidR="009842B4" w:rsidRPr="004C3A86">
              <w:rPr>
                <w:rFonts w:ascii="Times New Roman" w:hAnsi="Times New Roman"/>
                <w:sz w:val="20"/>
              </w:rPr>
              <w:t>0.033 per lb</w:t>
            </w:r>
            <w:r w:rsidR="009D33AF" w:rsidRPr="004C3A86">
              <w:rPr>
                <w:rFonts w:ascii="Times New Roman" w:hAnsi="Times New Roman"/>
                <w:sz w:val="20"/>
              </w:rPr>
              <w:t>”</w:t>
            </w:r>
            <w:r w:rsidR="009842B4" w:rsidRPr="004C3A86">
              <w:rPr>
                <w:rFonts w:ascii="Times New Roman" w:hAnsi="Times New Roman"/>
                <w:sz w:val="20"/>
              </w:rPr>
              <w:t>.</w:t>
            </w:r>
          </w:p>
        </w:tc>
      </w:tr>
      <w:tr w:rsidR="00712421" w:rsidRPr="004C3A86" w:rsidTr="00035E89">
        <w:trPr>
          <w:trHeight w:val="20"/>
        </w:trPr>
        <w:tc>
          <w:tcPr>
            <w:tcW w:w="5000" w:type="pct"/>
            <w:gridSpan w:val="4"/>
          </w:tcPr>
          <w:p w:rsidR="00712421" w:rsidRPr="004C3A86" w:rsidRDefault="00712421" w:rsidP="00D56DA9">
            <w:pPr>
              <w:spacing w:before="120" w:after="60" w:line="240" w:lineRule="auto"/>
              <w:rPr>
                <w:rFonts w:ascii="Times New Roman" w:hAnsi="Times New Roman"/>
                <w:b/>
                <w:sz w:val="20"/>
              </w:rPr>
            </w:pPr>
            <w:r w:rsidRPr="004C3A86">
              <w:rPr>
                <w:rFonts w:ascii="Times New Roman" w:hAnsi="Times New Roman"/>
                <w:sz w:val="20"/>
              </w:rPr>
              <w:t>40. Omit sub-paragraph 09.10.221, insert the following sub-paragraph:—</w:t>
            </w:r>
          </w:p>
        </w:tc>
      </w:tr>
      <w:tr w:rsidR="008455BA" w:rsidRPr="004C3A86" w:rsidTr="00035E89">
        <w:trPr>
          <w:trHeight w:val="20"/>
        </w:trPr>
        <w:tc>
          <w:tcPr>
            <w:tcW w:w="794" w:type="pct"/>
            <w:tcBorders>
              <w:right w:val="single" w:sz="2" w:space="0" w:color="auto"/>
            </w:tcBorders>
          </w:tcPr>
          <w:p w:rsidR="009842B4" w:rsidRPr="004C3A86" w:rsidRDefault="009D33AF" w:rsidP="00D56DA9">
            <w:pPr>
              <w:spacing w:after="0" w:line="240" w:lineRule="auto"/>
              <w:ind w:left="288"/>
              <w:rPr>
                <w:rFonts w:ascii="Times New Roman" w:hAnsi="Times New Roman"/>
                <w:sz w:val="20"/>
              </w:rPr>
            </w:pPr>
            <w:r w:rsidRPr="004C3A86">
              <w:rPr>
                <w:rFonts w:ascii="Times New Roman" w:hAnsi="Times New Roman"/>
                <w:sz w:val="20"/>
              </w:rPr>
              <w:t>“</w:t>
            </w:r>
            <w:r w:rsidR="009842B4" w:rsidRPr="004C3A86">
              <w:rPr>
                <w:rFonts w:ascii="Times New Roman" w:hAnsi="Times New Roman"/>
                <w:sz w:val="20"/>
              </w:rPr>
              <w:t xml:space="preserve">09.10.221 </w:t>
            </w:r>
          </w:p>
        </w:tc>
        <w:tc>
          <w:tcPr>
            <w:tcW w:w="2728" w:type="pct"/>
            <w:tcBorders>
              <w:left w:val="single" w:sz="2" w:space="0" w:color="auto"/>
              <w:right w:val="single" w:sz="2" w:space="0" w:color="auto"/>
            </w:tcBorders>
            <w:shd w:val="clear" w:color="auto" w:fill="auto"/>
          </w:tcPr>
          <w:p w:rsidR="009842B4" w:rsidRPr="004C3A86" w:rsidRDefault="008A0172" w:rsidP="00D56DA9">
            <w:pPr>
              <w:tabs>
                <w:tab w:val="right" w:leader="dot" w:pos="4536"/>
              </w:tabs>
              <w:spacing w:after="0" w:line="240" w:lineRule="auto"/>
              <w:ind w:left="288" w:hanging="144"/>
              <w:rPr>
                <w:rFonts w:ascii="Times New Roman" w:hAnsi="Times New Roman"/>
                <w:sz w:val="20"/>
              </w:rPr>
            </w:pPr>
            <w:r w:rsidRPr="004C3A86">
              <w:rPr>
                <w:rFonts w:ascii="Times New Roman" w:hAnsi="Times New Roman"/>
                <w:sz w:val="20"/>
              </w:rPr>
              <w:t xml:space="preserve">- </w:t>
            </w:r>
            <w:r w:rsidR="009A192B" w:rsidRPr="004C3A86">
              <w:rPr>
                <w:rFonts w:ascii="Times New Roman" w:hAnsi="Times New Roman"/>
                <w:sz w:val="20"/>
              </w:rPr>
              <w:t>- -</w:t>
            </w:r>
            <w:r w:rsidR="009842B4" w:rsidRPr="004C3A86">
              <w:rPr>
                <w:rFonts w:ascii="Times New Roman" w:hAnsi="Times New Roman"/>
                <w:sz w:val="20"/>
              </w:rPr>
              <w:t xml:space="preserve"> As prescribed by by-law</w:t>
            </w:r>
            <w:r w:rsidR="008E3CCB" w:rsidRPr="004C3A86">
              <w:rPr>
                <w:rFonts w:ascii="Times New Roman" w:hAnsi="Times New Roman"/>
                <w:sz w:val="20"/>
              </w:rPr>
              <w:tab/>
            </w:r>
          </w:p>
        </w:tc>
        <w:tc>
          <w:tcPr>
            <w:tcW w:w="695" w:type="pct"/>
            <w:tcBorders>
              <w:left w:val="single" w:sz="2" w:space="0" w:color="auto"/>
              <w:right w:val="single" w:sz="2" w:space="0" w:color="auto"/>
            </w:tcBorders>
            <w:shd w:val="clear" w:color="auto" w:fill="auto"/>
          </w:tcPr>
          <w:p w:rsidR="009842B4" w:rsidRPr="004C3A86" w:rsidRDefault="009842B4" w:rsidP="00D56DA9">
            <w:pPr>
              <w:spacing w:after="0" w:line="240" w:lineRule="auto"/>
              <w:ind w:hanging="41"/>
              <w:jc w:val="both"/>
              <w:rPr>
                <w:rFonts w:ascii="Times New Roman" w:hAnsi="Times New Roman"/>
                <w:sz w:val="20"/>
              </w:rPr>
            </w:pPr>
            <w:r w:rsidRPr="004C3A86">
              <w:rPr>
                <w:rFonts w:ascii="Times New Roman" w:hAnsi="Times New Roman"/>
                <w:sz w:val="20"/>
              </w:rPr>
              <w:t>12½%</w:t>
            </w:r>
          </w:p>
        </w:tc>
        <w:tc>
          <w:tcPr>
            <w:tcW w:w="783" w:type="pct"/>
            <w:tcBorders>
              <w:left w:val="single" w:sz="2" w:space="0" w:color="auto"/>
            </w:tcBorders>
            <w:shd w:val="clear" w:color="auto" w:fill="auto"/>
          </w:tcPr>
          <w:p w:rsidR="009842B4" w:rsidRPr="004C3A86" w:rsidRDefault="009842B4" w:rsidP="00D56DA9">
            <w:pPr>
              <w:spacing w:after="0" w:line="240" w:lineRule="auto"/>
              <w:ind w:hanging="41"/>
              <w:jc w:val="both"/>
              <w:rPr>
                <w:rFonts w:ascii="Times New Roman" w:hAnsi="Times New Roman"/>
                <w:sz w:val="20"/>
              </w:rPr>
            </w:pPr>
            <w:r w:rsidRPr="004C3A86">
              <w:rPr>
                <w:rFonts w:ascii="Times New Roman" w:hAnsi="Times New Roman"/>
                <w:sz w:val="20"/>
              </w:rPr>
              <w:t>Free</w:t>
            </w:r>
            <w:r w:rsidR="009D33AF" w:rsidRPr="004C3A86">
              <w:rPr>
                <w:rFonts w:ascii="Times New Roman" w:hAnsi="Times New Roman"/>
                <w:sz w:val="20"/>
              </w:rPr>
              <w:t>”</w:t>
            </w:r>
            <w:r w:rsidRPr="004C3A86">
              <w:rPr>
                <w:rFonts w:ascii="Times New Roman" w:hAnsi="Times New Roman"/>
                <w:sz w:val="20"/>
              </w:rPr>
              <w:t>.</w:t>
            </w:r>
          </w:p>
        </w:tc>
      </w:tr>
      <w:tr w:rsidR="00712421" w:rsidRPr="004C3A86" w:rsidTr="00035E89">
        <w:trPr>
          <w:trHeight w:val="20"/>
        </w:trPr>
        <w:tc>
          <w:tcPr>
            <w:tcW w:w="5000" w:type="pct"/>
            <w:gridSpan w:val="4"/>
          </w:tcPr>
          <w:p w:rsidR="00712421" w:rsidRPr="004C3A86" w:rsidRDefault="00712421" w:rsidP="00D56DA9">
            <w:pPr>
              <w:spacing w:before="120" w:after="60" w:line="240" w:lineRule="auto"/>
              <w:rPr>
                <w:rFonts w:ascii="Times New Roman" w:hAnsi="Times New Roman"/>
                <w:sz w:val="20"/>
              </w:rPr>
            </w:pPr>
            <w:r w:rsidRPr="004C3A86">
              <w:rPr>
                <w:rFonts w:ascii="Times New Roman" w:hAnsi="Times New Roman"/>
                <w:sz w:val="20"/>
              </w:rPr>
              <w:t>41. Omit sub-paragraph 09.10.229, insert the following sub-paragraph:—</w:t>
            </w:r>
          </w:p>
        </w:tc>
      </w:tr>
      <w:tr w:rsidR="008455BA" w:rsidRPr="004C3A86" w:rsidTr="00035E89">
        <w:trPr>
          <w:trHeight w:val="20"/>
        </w:trPr>
        <w:tc>
          <w:tcPr>
            <w:tcW w:w="794" w:type="pct"/>
            <w:tcBorders>
              <w:right w:val="single" w:sz="2" w:space="0" w:color="auto"/>
            </w:tcBorders>
          </w:tcPr>
          <w:p w:rsidR="009842B4" w:rsidRPr="004C3A86" w:rsidRDefault="009D33AF" w:rsidP="00D56DA9">
            <w:pPr>
              <w:spacing w:after="0" w:line="240" w:lineRule="auto"/>
              <w:ind w:left="288"/>
              <w:rPr>
                <w:rFonts w:ascii="Times New Roman" w:hAnsi="Times New Roman"/>
                <w:sz w:val="20"/>
              </w:rPr>
            </w:pPr>
            <w:r w:rsidRPr="004C3A86">
              <w:rPr>
                <w:rFonts w:ascii="Times New Roman" w:hAnsi="Times New Roman"/>
                <w:sz w:val="20"/>
              </w:rPr>
              <w:t>“</w:t>
            </w:r>
            <w:r w:rsidR="009842B4" w:rsidRPr="004C3A86">
              <w:rPr>
                <w:rFonts w:ascii="Times New Roman" w:hAnsi="Times New Roman"/>
                <w:sz w:val="20"/>
              </w:rPr>
              <w:t>09.10.229</w:t>
            </w:r>
          </w:p>
        </w:tc>
        <w:tc>
          <w:tcPr>
            <w:tcW w:w="2728" w:type="pct"/>
            <w:tcBorders>
              <w:left w:val="single" w:sz="2" w:space="0" w:color="auto"/>
              <w:right w:val="single" w:sz="2" w:space="0" w:color="auto"/>
            </w:tcBorders>
            <w:shd w:val="clear" w:color="auto" w:fill="auto"/>
          </w:tcPr>
          <w:p w:rsidR="009842B4" w:rsidRPr="004C3A86" w:rsidRDefault="008A0172" w:rsidP="00D56DA9">
            <w:pPr>
              <w:tabs>
                <w:tab w:val="right" w:leader="dot" w:pos="4536"/>
              </w:tabs>
              <w:spacing w:after="0" w:line="240" w:lineRule="auto"/>
              <w:ind w:left="288" w:hanging="144"/>
              <w:rPr>
                <w:rFonts w:ascii="Times New Roman" w:hAnsi="Times New Roman"/>
                <w:sz w:val="20"/>
              </w:rPr>
            </w:pPr>
            <w:r w:rsidRPr="004C3A86">
              <w:rPr>
                <w:rFonts w:ascii="Times New Roman" w:hAnsi="Times New Roman"/>
                <w:sz w:val="20"/>
              </w:rPr>
              <w:t xml:space="preserve">- </w:t>
            </w:r>
            <w:r w:rsidR="009A192B" w:rsidRPr="004C3A86">
              <w:rPr>
                <w:rFonts w:ascii="Times New Roman" w:hAnsi="Times New Roman"/>
                <w:sz w:val="20"/>
              </w:rPr>
              <w:t>- -</w:t>
            </w:r>
            <w:r w:rsidR="009842B4" w:rsidRPr="004C3A86">
              <w:rPr>
                <w:rFonts w:ascii="Times New Roman" w:hAnsi="Times New Roman"/>
                <w:sz w:val="20"/>
              </w:rPr>
              <w:t xml:space="preserve"> Other</w:t>
            </w:r>
            <w:r w:rsidR="008E3CCB" w:rsidRPr="004C3A86">
              <w:rPr>
                <w:rFonts w:ascii="Times New Roman" w:hAnsi="Times New Roman"/>
                <w:sz w:val="20"/>
              </w:rPr>
              <w:tab/>
            </w:r>
          </w:p>
        </w:tc>
        <w:tc>
          <w:tcPr>
            <w:tcW w:w="695" w:type="pct"/>
            <w:tcBorders>
              <w:left w:val="single" w:sz="2" w:space="0" w:color="auto"/>
              <w:right w:val="single" w:sz="2" w:space="0" w:color="auto"/>
            </w:tcBorders>
            <w:shd w:val="clear" w:color="auto" w:fill="auto"/>
          </w:tcPr>
          <w:p w:rsidR="009842B4" w:rsidRPr="004C3A86" w:rsidRDefault="009842B4" w:rsidP="008A042D">
            <w:pPr>
              <w:spacing w:after="0" w:line="240" w:lineRule="auto"/>
              <w:ind w:left="49" w:right="-38" w:firstLine="41"/>
              <w:jc w:val="both"/>
              <w:rPr>
                <w:rFonts w:ascii="Times New Roman" w:hAnsi="Times New Roman"/>
                <w:sz w:val="20"/>
              </w:rPr>
            </w:pPr>
            <w:r w:rsidRPr="004C3A86">
              <w:rPr>
                <w:rFonts w:ascii="Times New Roman" w:hAnsi="Times New Roman"/>
                <w:sz w:val="20"/>
              </w:rPr>
              <w:t>$0.35 per lb, less</w:t>
            </w:r>
            <w:r w:rsidR="00A879EC" w:rsidRPr="004C3A86">
              <w:rPr>
                <w:rFonts w:ascii="Times New Roman" w:hAnsi="Times New Roman"/>
                <w:sz w:val="20"/>
              </w:rPr>
              <w:t xml:space="preserve"> </w:t>
            </w:r>
            <w:r w:rsidRPr="004C3A86">
              <w:rPr>
                <w:rFonts w:ascii="Times New Roman" w:hAnsi="Times New Roman"/>
                <w:sz w:val="20"/>
              </w:rPr>
              <w:t xml:space="preserve">62½%;or, if higher, </w:t>
            </w:r>
            <w:r w:rsidR="008A042D">
              <w:rPr>
                <w:rFonts w:ascii="Times New Roman" w:hAnsi="Times New Roman"/>
                <w:sz w:val="20"/>
              </w:rPr>
              <w:t>1</w:t>
            </w:r>
            <w:r w:rsidRPr="004C3A86">
              <w:rPr>
                <w:rFonts w:ascii="Times New Roman" w:hAnsi="Times New Roman"/>
                <w:sz w:val="20"/>
              </w:rPr>
              <w:t>2½%</w:t>
            </w:r>
          </w:p>
        </w:tc>
        <w:tc>
          <w:tcPr>
            <w:tcW w:w="783" w:type="pct"/>
            <w:tcBorders>
              <w:left w:val="single" w:sz="2" w:space="0" w:color="auto"/>
            </w:tcBorders>
            <w:shd w:val="clear" w:color="auto" w:fill="auto"/>
          </w:tcPr>
          <w:p w:rsidR="009842B4" w:rsidRPr="004C3A86" w:rsidRDefault="009842B4" w:rsidP="00D56DA9">
            <w:pPr>
              <w:spacing w:after="0" w:line="240" w:lineRule="auto"/>
              <w:ind w:left="49" w:right="-38" w:firstLine="41"/>
              <w:jc w:val="both"/>
              <w:rPr>
                <w:rFonts w:ascii="Times New Roman" w:hAnsi="Times New Roman"/>
                <w:sz w:val="20"/>
              </w:rPr>
            </w:pPr>
            <w:r w:rsidRPr="004C3A86">
              <w:rPr>
                <w:rFonts w:ascii="Times New Roman" w:hAnsi="Times New Roman"/>
                <w:sz w:val="20"/>
              </w:rPr>
              <w:t>$0.35 pe</w:t>
            </w:r>
            <w:r w:rsidR="00F30FDB" w:rsidRPr="004C3A86">
              <w:rPr>
                <w:rFonts w:ascii="Times New Roman" w:hAnsi="Times New Roman"/>
                <w:sz w:val="20"/>
              </w:rPr>
              <w:t>r</w:t>
            </w:r>
            <w:r w:rsidRPr="004C3A86">
              <w:rPr>
                <w:rFonts w:ascii="Times New Roman" w:hAnsi="Times New Roman"/>
                <w:sz w:val="20"/>
              </w:rPr>
              <w:t xml:space="preserve"> lb, less 75%</w:t>
            </w:r>
            <w:r w:rsidR="009D33AF" w:rsidRPr="004C3A86">
              <w:rPr>
                <w:rFonts w:ascii="Times New Roman" w:hAnsi="Times New Roman"/>
                <w:sz w:val="20"/>
              </w:rPr>
              <w:t>’</w:t>
            </w:r>
          </w:p>
        </w:tc>
      </w:tr>
      <w:tr w:rsidR="00F30FDB" w:rsidRPr="004C3A86" w:rsidTr="00035E89">
        <w:trPr>
          <w:trHeight w:val="20"/>
        </w:trPr>
        <w:tc>
          <w:tcPr>
            <w:tcW w:w="5000" w:type="pct"/>
            <w:gridSpan w:val="4"/>
          </w:tcPr>
          <w:p w:rsidR="00F30FDB" w:rsidRPr="004C3A86" w:rsidRDefault="00F30FDB" w:rsidP="006A57AA">
            <w:pPr>
              <w:spacing w:before="120" w:after="60" w:line="240" w:lineRule="auto"/>
              <w:rPr>
                <w:rFonts w:ascii="Times New Roman" w:hAnsi="Times New Roman"/>
                <w:sz w:val="20"/>
              </w:rPr>
            </w:pPr>
            <w:r w:rsidRPr="004C3A86">
              <w:rPr>
                <w:rFonts w:ascii="Times New Roman" w:hAnsi="Times New Roman"/>
                <w:sz w:val="20"/>
              </w:rPr>
              <w:t>42. Omit paragraph 09.10</w:t>
            </w:r>
            <w:r w:rsidR="006A57AA">
              <w:rPr>
                <w:rFonts w:ascii="Times New Roman" w:hAnsi="Times New Roman"/>
                <w:sz w:val="20"/>
              </w:rPr>
              <w:t>.</w:t>
            </w:r>
            <w:r w:rsidRPr="004C3A86">
              <w:rPr>
                <w:rFonts w:ascii="Times New Roman" w:hAnsi="Times New Roman"/>
                <w:sz w:val="20"/>
              </w:rPr>
              <w:t>23, insert the following paragraph:—</w:t>
            </w:r>
          </w:p>
        </w:tc>
      </w:tr>
      <w:tr w:rsidR="008455BA" w:rsidRPr="004C3A86" w:rsidTr="00035E89">
        <w:trPr>
          <w:trHeight w:val="20"/>
        </w:trPr>
        <w:tc>
          <w:tcPr>
            <w:tcW w:w="794" w:type="pct"/>
            <w:tcBorders>
              <w:right w:val="single" w:sz="2" w:space="0" w:color="auto"/>
            </w:tcBorders>
          </w:tcPr>
          <w:p w:rsidR="009842B4" w:rsidRPr="004C3A86" w:rsidRDefault="009D33AF" w:rsidP="00D56DA9">
            <w:pPr>
              <w:spacing w:after="0" w:line="240" w:lineRule="auto"/>
              <w:ind w:left="288"/>
              <w:rPr>
                <w:rFonts w:ascii="Times New Roman" w:hAnsi="Times New Roman"/>
                <w:sz w:val="20"/>
              </w:rPr>
            </w:pPr>
            <w:r w:rsidRPr="004C3A86">
              <w:rPr>
                <w:rFonts w:ascii="Times New Roman" w:hAnsi="Times New Roman"/>
                <w:sz w:val="20"/>
              </w:rPr>
              <w:t>‘‘</w:t>
            </w:r>
            <w:r w:rsidR="009842B4" w:rsidRPr="004C3A86">
              <w:rPr>
                <w:rFonts w:ascii="Times New Roman" w:hAnsi="Times New Roman"/>
                <w:sz w:val="20"/>
              </w:rPr>
              <w:t>09.10.23</w:t>
            </w:r>
          </w:p>
        </w:tc>
        <w:tc>
          <w:tcPr>
            <w:tcW w:w="2728" w:type="pct"/>
            <w:tcBorders>
              <w:left w:val="single" w:sz="2" w:space="0" w:color="auto"/>
              <w:right w:val="single" w:sz="2" w:space="0" w:color="auto"/>
            </w:tcBorders>
            <w:shd w:val="clear" w:color="auto" w:fill="auto"/>
          </w:tcPr>
          <w:p w:rsidR="009842B4" w:rsidRPr="004C3A86" w:rsidRDefault="008A0172" w:rsidP="00D56DA9">
            <w:pPr>
              <w:tabs>
                <w:tab w:val="right" w:leader="dot" w:pos="4536"/>
              </w:tabs>
              <w:spacing w:after="0" w:line="240" w:lineRule="auto"/>
              <w:ind w:left="288" w:hanging="144"/>
              <w:rPr>
                <w:rFonts w:ascii="Times New Roman" w:hAnsi="Times New Roman"/>
                <w:sz w:val="20"/>
              </w:rPr>
            </w:pPr>
            <w:r w:rsidRPr="004C3A86">
              <w:rPr>
                <w:rFonts w:ascii="Times New Roman" w:hAnsi="Times New Roman"/>
                <w:sz w:val="20"/>
              </w:rPr>
              <w:t>- -</w:t>
            </w:r>
            <w:r w:rsidR="009842B4" w:rsidRPr="004C3A86">
              <w:rPr>
                <w:rFonts w:ascii="Times New Roman" w:hAnsi="Times New Roman"/>
                <w:sz w:val="20"/>
              </w:rPr>
              <w:t xml:space="preserve"> In packs, in liquid</w:t>
            </w:r>
            <w:r w:rsidR="008E3CCB" w:rsidRPr="004C3A86">
              <w:rPr>
                <w:rFonts w:ascii="Times New Roman" w:hAnsi="Times New Roman"/>
                <w:sz w:val="20"/>
              </w:rPr>
              <w:tab/>
            </w:r>
          </w:p>
        </w:tc>
        <w:tc>
          <w:tcPr>
            <w:tcW w:w="694" w:type="pct"/>
            <w:tcBorders>
              <w:left w:val="single" w:sz="2" w:space="0" w:color="auto"/>
              <w:right w:val="single" w:sz="2" w:space="0" w:color="auto"/>
            </w:tcBorders>
            <w:shd w:val="clear" w:color="auto" w:fill="auto"/>
          </w:tcPr>
          <w:p w:rsidR="009842B4" w:rsidRPr="004C3A86" w:rsidRDefault="00A266F5" w:rsidP="00D56DA9">
            <w:pPr>
              <w:spacing w:after="0" w:line="240" w:lineRule="auto"/>
              <w:ind w:right="-38" w:hanging="41"/>
              <w:rPr>
                <w:rFonts w:ascii="Times New Roman" w:hAnsi="Times New Roman"/>
                <w:sz w:val="20"/>
              </w:rPr>
            </w:pPr>
            <w:r w:rsidRPr="004C3A86">
              <w:rPr>
                <w:rFonts w:ascii="Times New Roman" w:hAnsi="Times New Roman"/>
                <w:sz w:val="20"/>
              </w:rPr>
              <w:t>$0.</w:t>
            </w:r>
            <w:r w:rsidR="009842B4" w:rsidRPr="004C3A86">
              <w:rPr>
                <w:rFonts w:ascii="Times New Roman" w:hAnsi="Times New Roman"/>
                <w:sz w:val="20"/>
              </w:rPr>
              <w:t>175 per lb, calculated by reference to the total weight of contents, less 50%</w:t>
            </w:r>
          </w:p>
        </w:tc>
        <w:tc>
          <w:tcPr>
            <w:tcW w:w="784" w:type="pct"/>
            <w:tcBorders>
              <w:left w:val="single" w:sz="2" w:space="0" w:color="auto"/>
            </w:tcBorders>
            <w:shd w:val="clear" w:color="auto" w:fill="auto"/>
          </w:tcPr>
          <w:p w:rsidR="009842B4" w:rsidRPr="004C3A86" w:rsidRDefault="009842B4" w:rsidP="004C3A86">
            <w:pPr>
              <w:spacing w:after="0" w:line="240" w:lineRule="auto"/>
              <w:ind w:right="-38" w:hanging="41"/>
              <w:rPr>
                <w:rFonts w:ascii="Times New Roman" w:hAnsi="Times New Roman"/>
                <w:sz w:val="20"/>
              </w:rPr>
            </w:pPr>
            <w:r w:rsidRPr="004C3A86">
              <w:rPr>
                <w:rFonts w:ascii="Times New Roman" w:hAnsi="Times New Roman"/>
                <w:sz w:val="20"/>
              </w:rPr>
              <w:t>$0.175</w:t>
            </w:r>
            <w:r w:rsidR="004C3A86">
              <w:rPr>
                <w:rFonts w:ascii="Times New Roman" w:hAnsi="Times New Roman"/>
                <w:sz w:val="20"/>
              </w:rPr>
              <w:t xml:space="preserve"> </w:t>
            </w:r>
            <w:r w:rsidRPr="004C3A86">
              <w:rPr>
                <w:rFonts w:ascii="Times New Roman" w:hAnsi="Times New Roman"/>
                <w:sz w:val="20"/>
              </w:rPr>
              <w:t>pe</w:t>
            </w:r>
            <w:r w:rsidR="004C3A86">
              <w:rPr>
                <w:rFonts w:ascii="Times New Roman" w:hAnsi="Times New Roman"/>
                <w:sz w:val="20"/>
              </w:rPr>
              <w:t>r</w:t>
            </w:r>
            <w:r w:rsidRPr="004C3A86">
              <w:rPr>
                <w:rFonts w:ascii="Times New Roman" w:hAnsi="Times New Roman"/>
                <w:sz w:val="20"/>
              </w:rPr>
              <w:t xml:space="preserve"> lb, calculated by reference to the total weight of contents, less 50%</w:t>
            </w:r>
            <w:r w:rsidR="009D33AF" w:rsidRPr="004C3A86">
              <w:rPr>
                <w:rFonts w:ascii="Times New Roman" w:hAnsi="Times New Roman"/>
                <w:sz w:val="20"/>
              </w:rPr>
              <w:t>”</w:t>
            </w:r>
            <w:r w:rsidRPr="004C3A86">
              <w:rPr>
                <w:rFonts w:ascii="Times New Roman" w:hAnsi="Times New Roman"/>
                <w:sz w:val="20"/>
              </w:rPr>
              <w:t>.</w:t>
            </w:r>
          </w:p>
        </w:tc>
      </w:tr>
      <w:tr w:rsidR="00F30FDB" w:rsidRPr="004C3A86" w:rsidTr="00035E89">
        <w:trPr>
          <w:trHeight w:val="20"/>
        </w:trPr>
        <w:tc>
          <w:tcPr>
            <w:tcW w:w="5000" w:type="pct"/>
            <w:gridSpan w:val="4"/>
          </w:tcPr>
          <w:p w:rsidR="00F30FDB" w:rsidRPr="004C3A86" w:rsidRDefault="00F30FDB" w:rsidP="00D56DA9">
            <w:pPr>
              <w:spacing w:before="120" w:after="60" w:line="240" w:lineRule="auto"/>
              <w:rPr>
                <w:rFonts w:ascii="Times New Roman" w:hAnsi="Times New Roman"/>
                <w:sz w:val="20"/>
              </w:rPr>
            </w:pPr>
            <w:r w:rsidRPr="004C3A86">
              <w:rPr>
                <w:rFonts w:ascii="Times New Roman" w:hAnsi="Times New Roman"/>
                <w:sz w:val="20"/>
              </w:rPr>
              <w:t>43. Omit item 10.01, insert the following item:—</w:t>
            </w:r>
          </w:p>
        </w:tc>
      </w:tr>
      <w:tr w:rsidR="001A72C7" w:rsidRPr="004C3A86" w:rsidTr="00035E89">
        <w:trPr>
          <w:trHeight w:val="20"/>
        </w:trPr>
        <w:tc>
          <w:tcPr>
            <w:tcW w:w="794" w:type="pct"/>
            <w:tcBorders>
              <w:right w:val="single" w:sz="2" w:space="0" w:color="auto"/>
            </w:tcBorders>
          </w:tcPr>
          <w:p w:rsidR="009842B4" w:rsidRPr="004C3A86" w:rsidRDefault="009D33AF" w:rsidP="00D56DA9">
            <w:pPr>
              <w:spacing w:after="0" w:line="240" w:lineRule="auto"/>
              <w:ind w:left="288"/>
              <w:rPr>
                <w:rFonts w:ascii="Times New Roman" w:hAnsi="Times New Roman"/>
                <w:sz w:val="20"/>
              </w:rPr>
            </w:pPr>
            <w:r w:rsidRPr="004C3A86">
              <w:rPr>
                <w:rFonts w:ascii="Times New Roman" w:hAnsi="Times New Roman"/>
                <w:sz w:val="20"/>
              </w:rPr>
              <w:t>“</w:t>
            </w:r>
            <w:r w:rsidR="009842B4" w:rsidRPr="004C3A86">
              <w:rPr>
                <w:rFonts w:ascii="Times New Roman" w:hAnsi="Times New Roman"/>
                <w:sz w:val="20"/>
              </w:rPr>
              <w:t>10.01</w:t>
            </w:r>
          </w:p>
        </w:tc>
        <w:tc>
          <w:tcPr>
            <w:tcW w:w="2728" w:type="pct"/>
            <w:tcBorders>
              <w:left w:val="single" w:sz="2" w:space="0" w:color="auto"/>
              <w:right w:val="single" w:sz="2" w:space="0" w:color="auto"/>
            </w:tcBorders>
            <w:shd w:val="clear" w:color="auto" w:fill="auto"/>
          </w:tcPr>
          <w:p w:rsidR="009842B4" w:rsidRPr="004C3A86" w:rsidRDefault="009842B4" w:rsidP="004C3A86">
            <w:pPr>
              <w:tabs>
                <w:tab w:val="right" w:leader="dot" w:pos="4536"/>
              </w:tabs>
              <w:spacing w:after="0" w:line="240" w:lineRule="auto"/>
              <w:ind w:firstLine="49"/>
              <w:jc w:val="both"/>
              <w:rPr>
                <w:rFonts w:ascii="Times New Roman" w:hAnsi="Times New Roman"/>
                <w:sz w:val="20"/>
              </w:rPr>
            </w:pPr>
            <w:r w:rsidRPr="004C3A86">
              <w:rPr>
                <w:rFonts w:ascii="Times New Roman" w:hAnsi="Times New Roman"/>
                <w:sz w:val="20"/>
              </w:rPr>
              <w:t>*</w:t>
            </w:r>
            <w:r w:rsidR="004C3A86">
              <w:rPr>
                <w:rFonts w:ascii="Times New Roman" w:hAnsi="Times New Roman"/>
                <w:sz w:val="20"/>
              </w:rPr>
              <w:t xml:space="preserve"> </w:t>
            </w:r>
            <w:r w:rsidRPr="004C3A86">
              <w:rPr>
                <w:rFonts w:ascii="Times New Roman" w:hAnsi="Times New Roman"/>
                <w:sz w:val="20"/>
              </w:rPr>
              <w:t>Wheat and masli</w:t>
            </w:r>
            <w:r w:rsidR="008455BA" w:rsidRPr="004C3A86">
              <w:rPr>
                <w:rFonts w:ascii="Times New Roman" w:hAnsi="Times New Roman"/>
                <w:sz w:val="20"/>
              </w:rPr>
              <w:t>n</w:t>
            </w:r>
            <w:r w:rsidR="008E3CCB" w:rsidRPr="004C3A86">
              <w:rPr>
                <w:rFonts w:ascii="Times New Roman" w:hAnsi="Times New Roman"/>
                <w:sz w:val="20"/>
              </w:rPr>
              <w:tab/>
            </w:r>
          </w:p>
        </w:tc>
        <w:tc>
          <w:tcPr>
            <w:tcW w:w="695" w:type="pct"/>
            <w:tcBorders>
              <w:left w:val="single" w:sz="2" w:space="0" w:color="auto"/>
              <w:right w:val="single" w:sz="2" w:space="0" w:color="auto"/>
            </w:tcBorders>
            <w:shd w:val="clear" w:color="auto" w:fill="auto"/>
          </w:tcPr>
          <w:p w:rsidR="009842B4" w:rsidRPr="004C3A86" w:rsidRDefault="009842B4" w:rsidP="00D56DA9">
            <w:pPr>
              <w:spacing w:after="0" w:line="240" w:lineRule="auto"/>
              <w:jc w:val="both"/>
              <w:rPr>
                <w:rFonts w:ascii="Times New Roman" w:hAnsi="Times New Roman"/>
                <w:sz w:val="20"/>
              </w:rPr>
            </w:pPr>
            <w:r w:rsidRPr="004C3A86">
              <w:rPr>
                <w:rFonts w:ascii="Times New Roman" w:hAnsi="Times New Roman"/>
                <w:sz w:val="20"/>
              </w:rPr>
              <w:t>$0.20 per ctl</w:t>
            </w:r>
          </w:p>
        </w:tc>
        <w:tc>
          <w:tcPr>
            <w:tcW w:w="783" w:type="pct"/>
            <w:tcBorders>
              <w:left w:val="single" w:sz="2" w:space="0" w:color="auto"/>
            </w:tcBorders>
            <w:shd w:val="clear" w:color="auto" w:fill="auto"/>
          </w:tcPr>
          <w:p w:rsidR="009842B4" w:rsidRPr="004C3A86" w:rsidRDefault="009842B4" w:rsidP="00D56DA9">
            <w:pPr>
              <w:spacing w:after="0" w:line="240" w:lineRule="auto"/>
              <w:jc w:val="both"/>
              <w:rPr>
                <w:rFonts w:ascii="Times New Roman" w:hAnsi="Times New Roman"/>
                <w:sz w:val="20"/>
              </w:rPr>
            </w:pPr>
            <w:r w:rsidRPr="004C3A86">
              <w:rPr>
                <w:rFonts w:ascii="Times New Roman" w:hAnsi="Times New Roman"/>
                <w:sz w:val="20"/>
              </w:rPr>
              <w:t>Free</w:t>
            </w:r>
            <w:r w:rsidR="009D33AF" w:rsidRPr="004C3A86">
              <w:rPr>
                <w:rFonts w:ascii="Times New Roman" w:hAnsi="Times New Roman"/>
                <w:sz w:val="20"/>
              </w:rPr>
              <w:t>”</w:t>
            </w:r>
            <w:r w:rsidRPr="004C3A86">
              <w:rPr>
                <w:rFonts w:ascii="Times New Roman" w:hAnsi="Times New Roman"/>
                <w:sz w:val="20"/>
              </w:rPr>
              <w:t>.</w:t>
            </w:r>
          </w:p>
        </w:tc>
      </w:tr>
      <w:tr w:rsidR="00F30FDB" w:rsidRPr="004C3A86" w:rsidTr="00035E89">
        <w:trPr>
          <w:trHeight w:val="20"/>
        </w:trPr>
        <w:tc>
          <w:tcPr>
            <w:tcW w:w="5000" w:type="pct"/>
            <w:gridSpan w:val="4"/>
          </w:tcPr>
          <w:p w:rsidR="00F30FDB" w:rsidRPr="004C3A86" w:rsidRDefault="00F30FDB" w:rsidP="00D56DA9">
            <w:pPr>
              <w:spacing w:before="120" w:after="60" w:line="240" w:lineRule="auto"/>
              <w:rPr>
                <w:rFonts w:ascii="Times New Roman" w:hAnsi="Times New Roman"/>
                <w:sz w:val="20"/>
              </w:rPr>
            </w:pPr>
            <w:r w:rsidRPr="004C3A86">
              <w:rPr>
                <w:rFonts w:ascii="Times New Roman" w:hAnsi="Times New Roman"/>
                <w:sz w:val="20"/>
              </w:rPr>
              <w:t>44. Omit item 10.06, insert the following item:—</w:t>
            </w:r>
          </w:p>
        </w:tc>
      </w:tr>
      <w:tr w:rsidR="001A72C7" w:rsidRPr="004C3A86" w:rsidTr="00035E89">
        <w:trPr>
          <w:trHeight w:val="20"/>
        </w:trPr>
        <w:tc>
          <w:tcPr>
            <w:tcW w:w="794" w:type="pct"/>
            <w:tcBorders>
              <w:right w:val="single" w:sz="2" w:space="0" w:color="auto"/>
            </w:tcBorders>
          </w:tcPr>
          <w:p w:rsidR="009842B4" w:rsidRPr="004C3A86" w:rsidRDefault="009D33AF" w:rsidP="00D56DA9">
            <w:pPr>
              <w:spacing w:after="0" w:line="240" w:lineRule="auto"/>
              <w:ind w:left="288"/>
              <w:rPr>
                <w:rFonts w:ascii="Times New Roman" w:hAnsi="Times New Roman"/>
                <w:sz w:val="20"/>
              </w:rPr>
            </w:pPr>
            <w:r w:rsidRPr="004C3A86">
              <w:rPr>
                <w:rFonts w:ascii="Times New Roman" w:hAnsi="Times New Roman"/>
                <w:sz w:val="20"/>
              </w:rPr>
              <w:t>“</w:t>
            </w:r>
            <w:r w:rsidR="009842B4" w:rsidRPr="004C3A86">
              <w:rPr>
                <w:rFonts w:ascii="Times New Roman" w:hAnsi="Times New Roman"/>
                <w:sz w:val="20"/>
              </w:rPr>
              <w:t>10.06</w:t>
            </w:r>
          </w:p>
        </w:tc>
        <w:tc>
          <w:tcPr>
            <w:tcW w:w="2728" w:type="pct"/>
            <w:tcBorders>
              <w:left w:val="single" w:sz="2" w:space="0" w:color="auto"/>
              <w:right w:val="single" w:sz="2" w:space="0" w:color="auto"/>
            </w:tcBorders>
            <w:shd w:val="clear" w:color="auto" w:fill="auto"/>
          </w:tcPr>
          <w:p w:rsidR="009842B4" w:rsidRPr="004C3A86" w:rsidRDefault="009842B4" w:rsidP="004C3A86">
            <w:pPr>
              <w:tabs>
                <w:tab w:val="left" w:leader="dot" w:pos="4536"/>
              </w:tabs>
              <w:spacing w:after="0" w:line="240" w:lineRule="auto"/>
              <w:ind w:firstLine="49"/>
              <w:jc w:val="both"/>
              <w:rPr>
                <w:rFonts w:ascii="Times New Roman" w:hAnsi="Times New Roman"/>
                <w:sz w:val="20"/>
              </w:rPr>
            </w:pPr>
            <w:r w:rsidRPr="004C3A86">
              <w:rPr>
                <w:rFonts w:ascii="Times New Roman" w:hAnsi="Times New Roman"/>
                <w:sz w:val="20"/>
              </w:rPr>
              <w:t>*</w:t>
            </w:r>
            <w:r w:rsidR="004C3A86">
              <w:rPr>
                <w:rFonts w:ascii="Times New Roman" w:hAnsi="Times New Roman"/>
                <w:sz w:val="20"/>
              </w:rPr>
              <w:t xml:space="preserve"> </w:t>
            </w:r>
            <w:r w:rsidRPr="004C3A86">
              <w:rPr>
                <w:rFonts w:ascii="Times New Roman" w:hAnsi="Times New Roman"/>
                <w:sz w:val="20"/>
              </w:rPr>
              <w:t>Ric</w:t>
            </w:r>
            <w:r w:rsidR="00191B9C" w:rsidRPr="004C3A86">
              <w:rPr>
                <w:rFonts w:ascii="Times New Roman" w:hAnsi="Times New Roman"/>
                <w:sz w:val="20"/>
              </w:rPr>
              <w:t>e</w:t>
            </w:r>
            <w:r w:rsidR="004C3A86">
              <w:rPr>
                <w:rFonts w:ascii="Times New Roman" w:hAnsi="Times New Roman"/>
                <w:sz w:val="20"/>
              </w:rPr>
              <w:tab/>
            </w:r>
          </w:p>
        </w:tc>
        <w:tc>
          <w:tcPr>
            <w:tcW w:w="695" w:type="pct"/>
            <w:tcBorders>
              <w:left w:val="single" w:sz="2" w:space="0" w:color="auto"/>
              <w:right w:val="single" w:sz="2" w:space="0" w:color="auto"/>
            </w:tcBorders>
            <w:shd w:val="clear" w:color="auto" w:fill="auto"/>
          </w:tcPr>
          <w:p w:rsidR="009842B4" w:rsidRPr="004C3A86" w:rsidRDefault="009842B4" w:rsidP="00D56DA9">
            <w:pPr>
              <w:spacing w:after="0" w:line="240" w:lineRule="auto"/>
              <w:jc w:val="both"/>
              <w:rPr>
                <w:rFonts w:ascii="Times New Roman" w:hAnsi="Times New Roman"/>
                <w:sz w:val="20"/>
              </w:rPr>
            </w:pPr>
            <w:r w:rsidRPr="004C3A86">
              <w:rPr>
                <w:rFonts w:ascii="Times New Roman" w:hAnsi="Times New Roman"/>
                <w:sz w:val="20"/>
              </w:rPr>
              <w:t>$</w:t>
            </w:r>
            <w:r w:rsidR="00B0589B" w:rsidRPr="004C3A86">
              <w:rPr>
                <w:rFonts w:ascii="Times New Roman" w:hAnsi="Times New Roman"/>
                <w:sz w:val="20"/>
              </w:rPr>
              <w:t>1</w:t>
            </w:r>
            <w:r w:rsidRPr="004C3A86">
              <w:rPr>
                <w:rFonts w:ascii="Times New Roman" w:hAnsi="Times New Roman"/>
                <w:sz w:val="20"/>
              </w:rPr>
              <w:t>.25 per ctl</w:t>
            </w:r>
          </w:p>
        </w:tc>
        <w:tc>
          <w:tcPr>
            <w:tcW w:w="783" w:type="pct"/>
            <w:tcBorders>
              <w:left w:val="single" w:sz="2" w:space="0" w:color="auto"/>
            </w:tcBorders>
            <w:shd w:val="clear" w:color="auto" w:fill="auto"/>
          </w:tcPr>
          <w:p w:rsidR="009842B4" w:rsidRPr="004C3A86" w:rsidRDefault="00B0589B" w:rsidP="00D56DA9">
            <w:pPr>
              <w:spacing w:after="0" w:line="240" w:lineRule="auto"/>
              <w:jc w:val="both"/>
              <w:rPr>
                <w:rFonts w:ascii="Times New Roman" w:hAnsi="Times New Roman"/>
                <w:sz w:val="20"/>
              </w:rPr>
            </w:pPr>
            <w:r w:rsidRPr="004C3A86">
              <w:rPr>
                <w:rFonts w:ascii="Times New Roman" w:hAnsi="Times New Roman"/>
                <w:sz w:val="20"/>
              </w:rPr>
              <w:t>$</w:t>
            </w:r>
            <w:r w:rsidR="009842B4" w:rsidRPr="004C3A86">
              <w:rPr>
                <w:rFonts w:ascii="Times New Roman" w:hAnsi="Times New Roman"/>
                <w:sz w:val="20"/>
              </w:rPr>
              <w:t>0.94 per ctl</w:t>
            </w:r>
            <w:r w:rsidR="009D33AF" w:rsidRPr="004C3A86">
              <w:rPr>
                <w:rFonts w:ascii="Times New Roman" w:hAnsi="Times New Roman"/>
                <w:sz w:val="20"/>
              </w:rPr>
              <w:t>”</w:t>
            </w:r>
            <w:r w:rsidR="009842B4" w:rsidRPr="004C3A86">
              <w:rPr>
                <w:rFonts w:ascii="Times New Roman" w:hAnsi="Times New Roman"/>
                <w:sz w:val="20"/>
              </w:rPr>
              <w:t>.</w:t>
            </w:r>
          </w:p>
        </w:tc>
      </w:tr>
      <w:tr w:rsidR="00F30FDB" w:rsidRPr="004C3A86" w:rsidTr="00035E89">
        <w:trPr>
          <w:trHeight w:val="20"/>
        </w:trPr>
        <w:tc>
          <w:tcPr>
            <w:tcW w:w="5000" w:type="pct"/>
            <w:gridSpan w:val="4"/>
          </w:tcPr>
          <w:p w:rsidR="00F30FDB" w:rsidRPr="004C3A86" w:rsidRDefault="00F30FDB" w:rsidP="00D56DA9">
            <w:pPr>
              <w:spacing w:before="120" w:after="60" w:line="240" w:lineRule="auto"/>
              <w:rPr>
                <w:rFonts w:ascii="Times New Roman" w:hAnsi="Times New Roman"/>
                <w:b/>
                <w:i/>
                <w:sz w:val="20"/>
              </w:rPr>
            </w:pPr>
            <w:r w:rsidRPr="004C3A86">
              <w:rPr>
                <w:rFonts w:ascii="Times New Roman" w:hAnsi="Times New Roman"/>
                <w:sz w:val="20"/>
              </w:rPr>
              <w:t>45. Omit sub-item 11.01.1, insert the following sub-item:—</w:t>
            </w:r>
          </w:p>
        </w:tc>
      </w:tr>
      <w:tr w:rsidR="001A72C7" w:rsidRPr="004C3A86" w:rsidTr="00035E89">
        <w:trPr>
          <w:trHeight w:val="20"/>
        </w:trPr>
        <w:tc>
          <w:tcPr>
            <w:tcW w:w="794" w:type="pct"/>
            <w:tcBorders>
              <w:right w:val="single" w:sz="2" w:space="0" w:color="auto"/>
            </w:tcBorders>
          </w:tcPr>
          <w:p w:rsidR="008455BA" w:rsidRPr="004C3A86" w:rsidRDefault="009D33AF" w:rsidP="00D56DA9">
            <w:pPr>
              <w:spacing w:after="0" w:line="240" w:lineRule="auto"/>
              <w:ind w:left="288"/>
              <w:rPr>
                <w:rFonts w:ascii="Times New Roman" w:hAnsi="Times New Roman"/>
                <w:sz w:val="20"/>
              </w:rPr>
            </w:pPr>
            <w:r w:rsidRPr="004C3A86">
              <w:rPr>
                <w:rFonts w:ascii="Times New Roman" w:hAnsi="Times New Roman"/>
                <w:sz w:val="20"/>
              </w:rPr>
              <w:t>“</w:t>
            </w:r>
            <w:r w:rsidR="008455BA" w:rsidRPr="004C3A86">
              <w:rPr>
                <w:rFonts w:ascii="Times New Roman" w:hAnsi="Times New Roman"/>
                <w:sz w:val="20"/>
              </w:rPr>
              <w:t>11.01.1</w:t>
            </w:r>
          </w:p>
        </w:tc>
        <w:tc>
          <w:tcPr>
            <w:tcW w:w="2728" w:type="pct"/>
            <w:tcBorders>
              <w:left w:val="single" w:sz="2" w:space="0" w:color="auto"/>
              <w:right w:val="single" w:sz="2" w:space="0" w:color="auto"/>
            </w:tcBorders>
            <w:shd w:val="clear" w:color="auto" w:fill="auto"/>
          </w:tcPr>
          <w:p w:rsidR="008455BA" w:rsidRPr="004C3A86" w:rsidRDefault="008455BA" w:rsidP="00D56DA9">
            <w:pPr>
              <w:tabs>
                <w:tab w:val="right" w:leader="dot" w:pos="4536"/>
              </w:tabs>
              <w:spacing w:after="0" w:line="240" w:lineRule="auto"/>
              <w:ind w:left="288" w:hanging="144"/>
              <w:rPr>
                <w:rFonts w:ascii="Times New Roman" w:hAnsi="Times New Roman"/>
                <w:sz w:val="20"/>
              </w:rPr>
            </w:pPr>
            <w:r w:rsidRPr="004C3A86">
              <w:rPr>
                <w:rFonts w:ascii="Times New Roman" w:hAnsi="Times New Roman"/>
                <w:sz w:val="20"/>
              </w:rPr>
              <w:t>- Of wheat or maslin</w:t>
            </w:r>
            <w:r w:rsidR="008E3CCB" w:rsidRPr="004C3A86">
              <w:rPr>
                <w:rFonts w:ascii="Times New Roman" w:hAnsi="Times New Roman"/>
                <w:sz w:val="20"/>
              </w:rPr>
              <w:tab/>
            </w:r>
          </w:p>
        </w:tc>
        <w:tc>
          <w:tcPr>
            <w:tcW w:w="695" w:type="pct"/>
            <w:tcBorders>
              <w:left w:val="single" w:sz="2" w:space="0" w:color="auto"/>
              <w:right w:val="single" w:sz="2" w:space="0" w:color="auto"/>
            </w:tcBorders>
            <w:shd w:val="clear" w:color="auto" w:fill="auto"/>
          </w:tcPr>
          <w:p w:rsidR="008455BA" w:rsidRPr="004C3A86" w:rsidRDefault="008455BA" w:rsidP="00D56DA9">
            <w:pPr>
              <w:spacing w:after="0" w:line="240" w:lineRule="auto"/>
              <w:jc w:val="both"/>
              <w:rPr>
                <w:rFonts w:ascii="Times New Roman" w:hAnsi="Times New Roman"/>
                <w:sz w:val="20"/>
              </w:rPr>
            </w:pPr>
            <w:r w:rsidRPr="004C3A86">
              <w:rPr>
                <w:rFonts w:ascii="Times New Roman" w:hAnsi="Times New Roman"/>
                <w:sz w:val="20"/>
              </w:rPr>
              <w:t>$0.25 per ctl</w:t>
            </w:r>
          </w:p>
        </w:tc>
        <w:tc>
          <w:tcPr>
            <w:tcW w:w="783" w:type="pct"/>
            <w:tcBorders>
              <w:left w:val="single" w:sz="2" w:space="0" w:color="auto"/>
            </w:tcBorders>
            <w:shd w:val="clear" w:color="auto" w:fill="auto"/>
          </w:tcPr>
          <w:p w:rsidR="008455BA" w:rsidRPr="004C3A86" w:rsidRDefault="008455BA" w:rsidP="00D56DA9">
            <w:pPr>
              <w:spacing w:after="0" w:line="240" w:lineRule="auto"/>
              <w:jc w:val="both"/>
              <w:rPr>
                <w:rFonts w:ascii="Times New Roman" w:hAnsi="Times New Roman"/>
                <w:sz w:val="20"/>
              </w:rPr>
            </w:pPr>
            <w:r w:rsidRPr="004C3A86">
              <w:rPr>
                <w:rFonts w:ascii="Times New Roman" w:hAnsi="Times New Roman"/>
                <w:sz w:val="20"/>
              </w:rPr>
              <w:t>Free</w:t>
            </w:r>
            <w:r w:rsidR="009D33AF" w:rsidRPr="004C3A86">
              <w:rPr>
                <w:rFonts w:ascii="Times New Roman" w:hAnsi="Times New Roman"/>
                <w:sz w:val="20"/>
              </w:rPr>
              <w:t>”</w:t>
            </w:r>
            <w:r w:rsidRPr="004C3A86">
              <w:rPr>
                <w:rFonts w:ascii="Times New Roman" w:hAnsi="Times New Roman"/>
                <w:sz w:val="20"/>
              </w:rPr>
              <w:t>.</w:t>
            </w:r>
          </w:p>
        </w:tc>
      </w:tr>
      <w:tr w:rsidR="00F30FDB" w:rsidRPr="004C3A86" w:rsidTr="00035E89">
        <w:trPr>
          <w:trHeight w:val="20"/>
        </w:trPr>
        <w:tc>
          <w:tcPr>
            <w:tcW w:w="5000" w:type="pct"/>
            <w:gridSpan w:val="4"/>
          </w:tcPr>
          <w:p w:rsidR="00F30FDB" w:rsidRPr="004C3A86" w:rsidRDefault="00F30FDB" w:rsidP="00D56DA9">
            <w:pPr>
              <w:spacing w:before="120" w:after="60" w:line="240" w:lineRule="auto"/>
              <w:rPr>
                <w:rFonts w:ascii="Times New Roman" w:hAnsi="Times New Roman"/>
                <w:sz w:val="20"/>
              </w:rPr>
            </w:pPr>
            <w:r w:rsidRPr="004C3A86">
              <w:rPr>
                <w:rFonts w:ascii="Times New Roman" w:hAnsi="Times New Roman"/>
                <w:sz w:val="20"/>
              </w:rPr>
              <w:t>46. Omit sub-item 11.01.2, insert the following sub-item:—</w:t>
            </w:r>
          </w:p>
        </w:tc>
      </w:tr>
      <w:tr w:rsidR="001A72C7" w:rsidRPr="004C3A86" w:rsidTr="00035E89">
        <w:trPr>
          <w:trHeight w:val="20"/>
        </w:trPr>
        <w:tc>
          <w:tcPr>
            <w:tcW w:w="794" w:type="pct"/>
            <w:tcBorders>
              <w:right w:val="single" w:sz="2" w:space="0" w:color="auto"/>
            </w:tcBorders>
          </w:tcPr>
          <w:p w:rsidR="009842B4" w:rsidRPr="004C3A86" w:rsidRDefault="009D33AF" w:rsidP="00D56DA9">
            <w:pPr>
              <w:spacing w:after="0" w:line="240" w:lineRule="auto"/>
              <w:ind w:left="288"/>
              <w:rPr>
                <w:rFonts w:ascii="Times New Roman" w:hAnsi="Times New Roman"/>
                <w:sz w:val="20"/>
              </w:rPr>
            </w:pPr>
            <w:r w:rsidRPr="004C3A86">
              <w:rPr>
                <w:rFonts w:ascii="Times New Roman" w:hAnsi="Times New Roman"/>
                <w:sz w:val="20"/>
              </w:rPr>
              <w:t>“</w:t>
            </w:r>
            <w:r w:rsidR="009842B4" w:rsidRPr="004C3A86">
              <w:rPr>
                <w:rFonts w:ascii="Times New Roman" w:hAnsi="Times New Roman"/>
                <w:sz w:val="20"/>
              </w:rPr>
              <w:t>11.01.2</w:t>
            </w:r>
          </w:p>
        </w:tc>
        <w:tc>
          <w:tcPr>
            <w:tcW w:w="2728" w:type="pct"/>
            <w:tcBorders>
              <w:left w:val="single" w:sz="2" w:space="0" w:color="auto"/>
              <w:right w:val="single" w:sz="2" w:space="0" w:color="auto"/>
            </w:tcBorders>
            <w:shd w:val="clear" w:color="auto" w:fill="auto"/>
          </w:tcPr>
          <w:p w:rsidR="009842B4" w:rsidRPr="004C3A86" w:rsidRDefault="009842B4" w:rsidP="00D56DA9">
            <w:pPr>
              <w:tabs>
                <w:tab w:val="right" w:leader="dot" w:pos="4536"/>
              </w:tabs>
              <w:spacing w:after="0" w:line="240" w:lineRule="auto"/>
              <w:ind w:left="288" w:hanging="144"/>
              <w:rPr>
                <w:rFonts w:ascii="Times New Roman" w:hAnsi="Times New Roman"/>
                <w:sz w:val="20"/>
              </w:rPr>
            </w:pPr>
            <w:r w:rsidRPr="004C3A86">
              <w:rPr>
                <w:rFonts w:ascii="Times New Roman" w:hAnsi="Times New Roman"/>
                <w:sz w:val="20"/>
              </w:rPr>
              <w:t>- Of rice</w:t>
            </w:r>
            <w:r w:rsidR="008E3CCB" w:rsidRPr="004C3A86">
              <w:rPr>
                <w:rFonts w:ascii="Times New Roman" w:hAnsi="Times New Roman"/>
                <w:sz w:val="20"/>
              </w:rPr>
              <w:tab/>
            </w:r>
          </w:p>
        </w:tc>
        <w:tc>
          <w:tcPr>
            <w:tcW w:w="695" w:type="pct"/>
            <w:tcBorders>
              <w:left w:val="single" w:sz="2" w:space="0" w:color="auto"/>
              <w:right w:val="single" w:sz="2" w:space="0" w:color="auto"/>
            </w:tcBorders>
            <w:shd w:val="clear" w:color="auto" w:fill="auto"/>
          </w:tcPr>
          <w:p w:rsidR="009842B4" w:rsidRPr="004C3A86" w:rsidRDefault="009842B4" w:rsidP="00D56DA9">
            <w:pPr>
              <w:spacing w:after="0" w:line="240" w:lineRule="auto"/>
              <w:ind w:hanging="41"/>
              <w:jc w:val="both"/>
              <w:rPr>
                <w:rFonts w:ascii="Times New Roman" w:hAnsi="Times New Roman"/>
                <w:sz w:val="20"/>
              </w:rPr>
            </w:pPr>
            <w:r w:rsidRPr="004C3A86">
              <w:rPr>
                <w:rFonts w:ascii="Times New Roman" w:hAnsi="Times New Roman"/>
                <w:sz w:val="20"/>
              </w:rPr>
              <w:t>$1.25 per ctl</w:t>
            </w:r>
          </w:p>
        </w:tc>
        <w:tc>
          <w:tcPr>
            <w:tcW w:w="783" w:type="pct"/>
            <w:tcBorders>
              <w:left w:val="single" w:sz="2" w:space="0" w:color="auto"/>
            </w:tcBorders>
            <w:shd w:val="clear" w:color="auto" w:fill="auto"/>
          </w:tcPr>
          <w:p w:rsidR="009842B4" w:rsidRPr="004C3A86" w:rsidRDefault="009842B4" w:rsidP="00D56DA9">
            <w:pPr>
              <w:spacing w:after="0" w:line="240" w:lineRule="auto"/>
              <w:ind w:hanging="41"/>
              <w:jc w:val="both"/>
              <w:rPr>
                <w:rFonts w:ascii="Times New Roman" w:hAnsi="Times New Roman"/>
                <w:sz w:val="20"/>
              </w:rPr>
            </w:pPr>
            <w:r w:rsidRPr="004C3A86">
              <w:rPr>
                <w:rFonts w:ascii="Times New Roman" w:hAnsi="Times New Roman"/>
                <w:sz w:val="20"/>
              </w:rPr>
              <w:t>$0.94 per ctl</w:t>
            </w:r>
            <w:r w:rsidR="009D33AF" w:rsidRPr="004C3A86">
              <w:rPr>
                <w:rFonts w:ascii="Times New Roman" w:hAnsi="Times New Roman"/>
                <w:sz w:val="20"/>
              </w:rPr>
              <w:t>”</w:t>
            </w:r>
            <w:r w:rsidRPr="004C3A86">
              <w:rPr>
                <w:rFonts w:ascii="Times New Roman" w:hAnsi="Times New Roman"/>
                <w:sz w:val="20"/>
              </w:rPr>
              <w:t>.</w:t>
            </w:r>
          </w:p>
        </w:tc>
      </w:tr>
      <w:tr w:rsidR="00F30FDB" w:rsidRPr="004C3A86" w:rsidTr="00035E89">
        <w:trPr>
          <w:trHeight w:val="20"/>
        </w:trPr>
        <w:tc>
          <w:tcPr>
            <w:tcW w:w="5000" w:type="pct"/>
            <w:gridSpan w:val="4"/>
          </w:tcPr>
          <w:p w:rsidR="00F30FDB" w:rsidRPr="004C3A86" w:rsidRDefault="00F30FDB" w:rsidP="00D56DA9">
            <w:pPr>
              <w:spacing w:before="120" w:after="60" w:line="240" w:lineRule="auto"/>
              <w:rPr>
                <w:rFonts w:ascii="Times New Roman" w:hAnsi="Times New Roman"/>
                <w:sz w:val="20"/>
              </w:rPr>
            </w:pPr>
            <w:r w:rsidRPr="004C3A86">
              <w:rPr>
                <w:rFonts w:ascii="Times New Roman" w:hAnsi="Times New Roman"/>
                <w:sz w:val="20"/>
              </w:rPr>
              <w:t>47. Omit sub-items 11.02.1</w:t>
            </w:r>
            <w:r w:rsidRPr="004C3A86">
              <w:rPr>
                <w:rFonts w:ascii="Times New Roman" w:hAnsi="Times New Roman"/>
                <w:b/>
                <w:sz w:val="20"/>
              </w:rPr>
              <w:t xml:space="preserve"> </w:t>
            </w:r>
            <w:r w:rsidRPr="004C3A86">
              <w:rPr>
                <w:rFonts w:ascii="Times New Roman" w:hAnsi="Times New Roman"/>
                <w:sz w:val="20"/>
              </w:rPr>
              <w:t>and 11.02.2, insert the following sub-items:—</w:t>
            </w:r>
          </w:p>
        </w:tc>
      </w:tr>
      <w:tr w:rsidR="001A72C7" w:rsidRPr="004C3A86" w:rsidTr="00035E89">
        <w:trPr>
          <w:trHeight w:val="20"/>
        </w:trPr>
        <w:tc>
          <w:tcPr>
            <w:tcW w:w="794" w:type="pct"/>
            <w:tcBorders>
              <w:right w:val="single" w:sz="2" w:space="0" w:color="auto"/>
            </w:tcBorders>
          </w:tcPr>
          <w:p w:rsidR="009842B4" w:rsidRPr="004C3A86" w:rsidRDefault="009D33AF" w:rsidP="00D56DA9">
            <w:pPr>
              <w:spacing w:after="0" w:line="240" w:lineRule="auto"/>
              <w:ind w:left="288"/>
              <w:rPr>
                <w:rFonts w:ascii="Times New Roman" w:hAnsi="Times New Roman"/>
                <w:sz w:val="20"/>
              </w:rPr>
            </w:pPr>
            <w:r w:rsidRPr="004C3A86">
              <w:rPr>
                <w:rFonts w:ascii="Times New Roman" w:hAnsi="Times New Roman"/>
                <w:sz w:val="20"/>
              </w:rPr>
              <w:t>“</w:t>
            </w:r>
            <w:r w:rsidR="009842B4" w:rsidRPr="004C3A86">
              <w:rPr>
                <w:rFonts w:ascii="Times New Roman" w:hAnsi="Times New Roman"/>
                <w:sz w:val="20"/>
              </w:rPr>
              <w:t>11.02.1</w:t>
            </w:r>
          </w:p>
        </w:tc>
        <w:tc>
          <w:tcPr>
            <w:tcW w:w="2728" w:type="pct"/>
            <w:tcBorders>
              <w:left w:val="single" w:sz="2" w:space="0" w:color="auto"/>
              <w:right w:val="single" w:sz="2" w:space="0" w:color="auto"/>
            </w:tcBorders>
            <w:shd w:val="clear" w:color="auto" w:fill="auto"/>
          </w:tcPr>
          <w:p w:rsidR="009842B4" w:rsidRPr="004C3A86" w:rsidRDefault="009842B4" w:rsidP="00D56DA9">
            <w:pPr>
              <w:spacing w:after="0" w:line="240" w:lineRule="auto"/>
              <w:ind w:left="288" w:hanging="144"/>
              <w:rPr>
                <w:rFonts w:ascii="Times New Roman" w:hAnsi="Times New Roman"/>
                <w:sz w:val="20"/>
              </w:rPr>
            </w:pPr>
            <w:r w:rsidRPr="004C3A86">
              <w:rPr>
                <w:rFonts w:ascii="Times New Roman" w:hAnsi="Times New Roman"/>
                <w:sz w:val="20"/>
              </w:rPr>
              <w:t>- Maize or rice groats or meal; worked maize or</w:t>
            </w:r>
            <w:r w:rsidR="00B0589B" w:rsidRPr="004C3A86">
              <w:rPr>
                <w:rFonts w:ascii="Times New Roman" w:hAnsi="Times New Roman"/>
                <w:b/>
                <w:sz w:val="20"/>
              </w:rPr>
              <w:t xml:space="preserve"> </w:t>
            </w:r>
            <w:r w:rsidRPr="004C3A86">
              <w:rPr>
                <w:rFonts w:ascii="Times New Roman" w:hAnsi="Times New Roman"/>
                <w:sz w:val="20"/>
              </w:rPr>
              <w:t>rice grains:</w:t>
            </w:r>
          </w:p>
        </w:tc>
        <w:tc>
          <w:tcPr>
            <w:tcW w:w="695" w:type="pct"/>
            <w:tcBorders>
              <w:left w:val="single" w:sz="2" w:space="0" w:color="auto"/>
              <w:right w:val="single" w:sz="2" w:space="0" w:color="auto"/>
            </w:tcBorders>
            <w:shd w:val="clear" w:color="auto" w:fill="auto"/>
          </w:tcPr>
          <w:p w:rsidR="009842B4" w:rsidRPr="004C3A86" w:rsidRDefault="009842B4" w:rsidP="00D56DA9">
            <w:pPr>
              <w:spacing w:after="0" w:line="240" w:lineRule="auto"/>
              <w:jc w:val="both"/>
              <w:rPr>
                <w:rFonts w:ascii="Times New Roman" w:hAnsi="Times New Roman"/>
                <w:sz w:val="20"/>
              </w:rPr>
            </w:pPr>
          </w:p>
        </w:tc>
        <w:tc>
          <w:tcPr>
            <w:tcW w:w="783" w:type="pct"/>
            <w:tcBorders>
              <w:left w:val="single" w:sz="2" w:space="0" w:color="auto"/>
            </w:tcBorders>
            <w:shd w:val="clear" w:color="auto" w:fill="auto"/>
          </w:tcPr>
          <w:p w:rsidR="009842B4" w:rsidRPr="004C3A86" w:rsidRDefault="009842B4" w:rsidP="00D56DA9">
            <w:pPr>
              <w:spacing w:after="0" w:line="240" w:lineRule="auto"/>
              <w:jc w:val="both"/>
              <w:rPr>
                <w:rFonts w:ascii="Times New Roman" w:hAnsi="Times New Roman"/>
                <w:sz w:val="20"/>
              </w:rPr>
            </w:pPr>
          </w:p>
        </w:tc>
      </w:tr>
      <w:tr w:rsidR="001A72C7" w:rsidRPr="004C3A86" w:rsidTr="00035E89">
        <w:trPr>
          <w:trHeight w:val="20"/>
        </w:trPr>
        <w:tc>
          <w:tcPr>
            <w:tcW w:w="794" w:type="pct"/>
            <w:tcBorders>
              <w:right w:val="single" w:sz="2" w:space="0" w:color="auto"/>
            </w:tcBorders>
          </w:tcPr>
          <w:p w:rsidR="009842B4" w:rsidRPr="004C3A86" w:rsidRDefault="009842B4" w:rsidP="00D56DA9">
            <w:pPr>
              <w:spacing w:after="0" w:line="240" w:lineRule="auto"/>
              <w:ind w:left="360"/>
              <w:rPr>
                <w:rFonts w:ascii="Times New Roman" w:hAnsi="Times New Roman"/>
                <w:sz w:val="20"/>
              </w:rPr>
            </w:pPr>
            <w:r w:rsidRPr="004C3A86">
              <w:rPr>
                <w:rFonts w:ascii="Times New Roman" w:hAnsi="Times New Roman"/>
                <w:sz w:val="20"/>
              </w:rPr>
              <w:t>11.02.11</w:t>
            </w:r>
          </w:p>
        </w:tc>
        <w:tc>
          <w:tcPr>
            <w:tcW w:w="2728" w:type="pct"/>
            <w:tcBorders>
              <w:left w:val="single" w:sz="2" w:space="0" w:color="auto"/>
              <w:right w:val="single" w:sz="2" w:space="0" w:color="auto"/>
            </w:tcBorders>
            <w:shd w:val="clear" w:color="auto" w:fill="auto"/>
          </w:tcPr>
          <w:p w:rsidR="009842B4" w:rsidRPr="004C3A86" w:rsidRDefault="009842B4" w:rsidP="00D56DA9">
            <w:pPr>
              <w:tabs>
                <w:tab w:val="right" w:leader="dot" w:pos="4536"/>
              </w:tabs>
              <w:spacing w:after="0" w:line="240" w:lineRule="auto"/>
              <w:ind w:left="288" w:hanging="144"/>
              <w:rPr>
                <w:rFonts w:ascii="Times New Roman" w:hAnsi="Times New Roman"/>
                <w:sz w:val="20"/>
              </w:rPr>
            </w:pPr>
            <w:r w:rsidRPr="004C3A86">
              <w:rPr>
                <w:rFonts w:ascii="Times New Roman" w:hAnsi="Times New Roman"/>
                <w:sz w:val="20"/>
              </w:rPr>
              <w:t>-</w:t>
            </w:r>
            <w:r w:rsidR="00A3560A" w:rsidRPr="004C3A86">
              <w:rPr>
                <w:rFonts w:ascii="Times New Roman" w:hAnsi="Times New Roman"/>
                <w:sz w:val="20"/>
              </w:rPr>
              <w:t xml:space="preserve"> </w:t>
            </w:r>
            <w:r w:rsidRPr="004C3A86">
              <w:rPr>
                <w:rFonts w:ascii="Times New Roman" w:hAnsi="Times New Roman"/>
                <w:sz w:val="20"/>
              </w:rPr>
              <w:t>- Of maize</w:t>
            </w:r>
            <w:r w:rsidR="008E3CCB" w:rsidRPr="004C3A86">
              <w:rPr>
                <w:rFonts w:ascii="Times New Roman" w:hAnsi="Times New Roman"/>
                <w:sz w:val="20"/>
              </w:rPr>
              <w:tab/>
            </w:r>
          </w:p>
        </w:tc>
        <w:tc>
          <w:tcPr>
            <w:tcW w:w="695" w:type="pct"/>
            <w:tcBorders>
              <w:left w:val="single" w:sz="2" w:space="0" w:color="auto"/>
              <w:right w:val="single" w:sz="2" w:space="0" w:color="auto"/>
            </w:tcBorders>
            <w:shd w:val="clear" w:color="auto" w:fill="auto"/>
          </w:tcPr>
          <w:p w:rsidR="009842B4" w:rsidRPr="004C3A86" w:rsidRDefault="009842B4" w:rsidP="00D56DA9">
            <w:pPr>
              <w:spacing w:after="0" w:line="240" w:lineRule="auto"/>
              <w:ind w:right="-38"/>
              <w:jc w:val="both"/>
              <w:rPr>
                <w:rFonts w:ascii="Times New Roman" w:hAnsi="Times New Roman"/>
                <w:sz w:val="20"/>
              </w:rPr>
            </w:pPr>
            <w:r w:rsidRPr="004C3A86">
              <w:rPr>
                <w:rFonts w:ascii="Times New Roman" w:hAnsi="Times New Roman"/>
                <w:sz w:val="20"/>
              </w:rPr>
              <w:t>$0.62 per ctl, and 10%</w:t>
            </w:r>
          </w:p>
        </w:tc>
        <w:tc>
          <w:tcPr>
            <w:tcW w:w="783" w:type="pct"/>
            <w:tcBorders>
              <w:left w:val="single" w:sz="2" w:space="0" w:color="auto"/>
            </w:tcBorders>
            <w:shd w:val="clear" w:color="auto" w:fill="auto"/>
          </w:tcPr>
          <w:p w:rsidR="009842B4" w:rsidRPr="004C3A86" w:rsidRDefault="009842B4" w:rsidP="00D56DA9">
            <w:pPr>
              <w:spacing w:after="0" w:line="240" w:lineRule="auto"/>
              <w:ind w:right="-38"/>
              <w:jc w:val="both"/>
              <w:rPr>
                <w:rFonts w:ascii="Times New Roman" w:hAnsi="Times New Roman"/>
                <w:sz w:val="20"/>
              </w:rPr>
            </w:pPr>
            <w:r w:rsidRPr="004C3A86">
              <w:rPr>
                <w:rFonts w:ascii="Times New Roman" w:hAnsi="Times New Roman"/>
                <w:sz w:val="20"/>
              </w:rPr>
              <w:t>$0.31 per ctl, and 5%</w:t>
            </w:r>
          </w:p>
        </w:tc>
      </w:tr>
      <w:tr w:rsidR="001A72C7" w:rsidRPr="004C3A86" w:rsidTr="00035E89">
        <w:trPr>
          <w:trHeight w:val="20"/>
        </w:trPr>
        <w:tc>
          <w:tcPr>
            <w:tcW w:w="794" w:type="pct"/>
            <w:tcBorders>
              <w:right w:val="single" w:sz="2" w:space="0" w:color="auto"/>
            </w:tcBorders>
          </w:tcPr>
          <w:p w:rsidR="009842B4" w:rsidRPr="004C3A86" w:rsidRDefault="009842B4" w:rsidP="00D56DA9">
            <w:pPr>
              <w:spacing w:after="0" w:line="240" w:lineRule="auto"/>
              <w:ind w:left="360"/>
              <w:rPr>
                <w:rFonts w:ascii="Times New Roman" w:hAnsi="Times New Roman"/>
                <w:sz w:val="20"/>
              </w:rPr>
            </w:pPr>
            <w:r w:rsidRPr="004C3A86">
              <w:rPr>
                <w:rFonts w:ascii="Times New Roman" w:hAnsi="Times New Roman"/>
                <w:sz w:val="20"/>
              </w:rPr>
              <w:t>11.02.12</w:t>
            </w:r>
          </w:p>
        </w:tc>
        <w:tc>
          <w:tcPr>
            <w:tcW w:w="2728" w:type="pct"/>
            <w:tcBorders>
              <w:left w:val="single" w:sz="2" w:space="0" w:color="auto"/>
              <w:right w:val="single" w:sz="2" w:space="0" w:color="auto"/>
            </w:tcBorders>
            <w:shd w:val="clear" w:color="auto" w:fill="auto"/>
          </w:tcPr>
          <w:p w:rsidR="009842B4" w:rsidRPr="004C3A86" w:rsidRDefault="009842B4" w:rsidP="00D56DA9">
            <w:pPr>
              <w:tabs>
                <w:tab w:val="right" w:leader="dot" w:pos="4536"/>
              </w:tabs>
              <w:spacing w:after="0" w:line="240" w:lineRule="auto"/>
              <w:ind w:left="288" w:hanging="144"/>
              <w:rPr>
                <w:rFonts w:ascii="Times New Roman" w:hAnsi="Times New Roman"/>
                <w:sz w:val="20"/>
              </w:rPr>
            </w:pPr>
            <w:r w:rsidRPr="004C3A86">
              <w:rPr>
                <w:rFonts w:ascii="Times New Roman" w:hAnsi="Times New Roman"/>
                <w:sz w:val="20"/>
              </w:rPr>
              <w:t>- - Of rice</w:t>
            </w:r>
            <w:r w:rsidR="00191B9C" w:rsidRPr="004C3A86">
              <w:rPr>
                <w:rFonts w:ascii="Times New Roman" w:hAnsi="Times New Roman"/>
                <w:sz w:val="20"/>
              </w:rPr>
              <w:tab/>
            </w:r>
          </w:p>
        </w:tc>
        <w:tc>
          <w:tcPr>
            <w:tcW w:w="695" w:type="pct"/>
            <w:tcBorders>
              <w:left w:val="single" w:sz="2" w:space="0" w:color="auto"/>
              <w:right w:val="single" w:sz="2" w:space="0" w:color="auto"/>
            </w:tcBorders>
            <w:shd w:val="clear" w:color="auto" w:fill="auto"/>
          </w:tcPr>
          <w:p w:rsidR="009842B4" w:rsidRPr="004C3A86" w:rsidRDefault="009842B4" w:rsidP="00D56DA9">
            <w:pPr>
              <w:spacing w:after="0" w:line="240" w:lineRule="auto"/>
              <w:ind w:right="-38"/>
              <w:jc w:val="both"/>
              <w:rPr>
                <w:rFonts w:ascii="Times New Roman" w:hAnsi="Times New Roman"/>
                <w:sz w:val="20"/>
              </w:rPr>
            </w:pPr>
            <w:r w:rsidRPr="004C3A86">
              <w:rPr>
                <w:rFonts w:ascii="Times New Roman" w:hAnsi="Times New Roman"/>
                <w:sz w:val="20"/>
              </w:rPr>
              <w:t>$1.25 per ctl</w:t>
            </w:r>
          </w:p>
        </w:tc>
        <w:tc>
          <w:tcPr>
            <w:tcW w:w="783" w:type="pct"/>
            <w:tcBorders>
              <w:left w:val="single" w:sz="2" w:space="0" w:color="auto"/>
            </w:tcBorders>
            <w:shd w:val="clear" w:color="auto" w:fill="auto"/>
          </w:tcPr>
          <w:p w:rsidR="009842B4" w:rsidRPr="004C3A86" w:rsidRDefault="009842B4" w:rsidP="00D56DA9">
            <w:pPr>
              <w:spacing w:after="0" w:line="240" w:lineRule="auto"/>
              <w:ind w:right="-38"/>
              <w:jc w:val="both"/>
              <w:rPr>
                <w:rFonts w:ascii="Times New Roman" w:hAnsi="Times New Roman"/>
                <w:sz w:val="20"/>
              </w:rPr>
            </w:pPr>
            <w:r w:rsidRPr="004C3A86">
              <w:rPr>
                <w:rFonts w:ascii="Times New Roman" w:hAnsi="Times New Roman"/>
                <w:sz w:val="20"/>
              </w:rPr>
              <w:t>$0.94 per ctl</w:t>
            </w:r>
          </w:p>
        </w:tc>
      </w:tr>
      <w:tr w:rsidR="001A72C7" w:rsidRPr="004C3A86" w:rsidTr="00035E89">
        <w:trPr>
          <w:trHeight w:val="20"/>
        </w:trPr>
        <w:tc>
          <w:tcPr>
            <w:tcW w:w="794" w:type="pct"/>
            <w:tcBorders>
              <w:right w:val="single" w:sz="2" w:space="0" w:color="auto"/>
            </w:tcBorders>
          </w:tcPr>
          <w:p w:rsidR="009842B4" w:rsidRPr="004C3A86" w:rsidRDefault="009842B4" w:rsidP="00D56DA9">
            <w:pPr>
              <w:spacing w:after="0" w:line="240" w:lineRule="auto"/>
              <w:ind w:left="360"/>
              <w:rPr>
                <w:rFonts w:ascii="Times New Roman" w:hAnsi="Times New Roman"/>
                <w:sz w:val="20"/>
              </w:rPr>
            </w:pPr>
            <w:r w:rsidRPr="004C3A86">
              <w:rPr>
                <w:rFonts w:ascii="Times New Roman" w:hAnsi="Times New Roman"/>
                <w:sz w:val="20"/>
              </w:rPr>
              <w:t>11.02.9</w:t>
            </w:r>
          </w:p>
        </w:tc>
        <w:tc>
          <w:tcPr>
            <w:tcW w:w="2728" w:type="pct"/>
            <w:tcBorders>
              <w:left w:val="single" w:sz="2" w:space="0" w:color="auto"/>
              <w:right w:val="single" w:sz="2" w:space="0" w:color="auto"/>
            </w:tcBorders>
            <w:shd w:val="clear" w:color="auto" w:fill="auto"/>
          </w:tcPr>
          <w:p w:rsidR="009842B4" w:rsidRPr="004C3A86" w:rsidRDefault="009842B4" w:rsidP="004C3A86">
            <w:pPr>
              <w:tabs>
                <w:tab w:val="right" w:leader="dot" w:pos="4536"/>
              </w:tabs>
              <w:spacing w:after="0" w:line="240" w:lineRule="auto"/>
              <w:ind w:left="288" w:hanging="144"/>
              <w:rPr>
                <w:rFonts w:ascii="Times New Roman" w:hAnsi="Times New Roman"/>
                <w:sz w:val="20"/>
              </w:rPr>
            </w:pPr>
            <w:r w:rsidRPr="004C3A86">
              <w:rPr>
                <w:rFonts w:ascii="Times New Roman" w:hAnsi="Times New Roman"/>
                <w:sz w:val="20"/>
              </w:rPr>
              <w:t>- Other:</w:t>
            </w:r>
          </w:p>
        </w:tc>
        <w:tc>
          <w:tcPr>
            <w:tcW w:w="695" w:type="pct"/>
            <w:tcBorders>
              <w:left w:val="single" w:sz="2" w:space="0" w:color="auto"/>
              <w:right w:val="single" w:sz="2" w:space="0" w:color="auto"/>
            </w:tcBorders>
            <w:shd w:val="clear" w:color="auto" w:fill="auto"/>
          </w:tcPr>
          <w:p w:rsidR="009842B4" w:rsidRPr="004C3A86" w:rsidRDefault="009842B4" w:rsidP="00D56DA9">
            <w:pPr>
              <w:spacing w:after="0" w:line="240" w:lineRule="auto"/>
              <w:ind w:right="-38"/>
              <w:jc w:val="both"/>
              <w:rPr>
                <w:rFonts w:ascii="Times New Roman" w:hAnsi="Times New Roman"/>
                <w:sz w:val="20"/>
              </w:rPr>
            </w:pPr>
          </w:p>
        </w:tc>
        <w:tc>
          <w:tcPr>
            <w:tcW w:w="783" w:type="pct"/>
            <w:tcBorders>
              <w:left w:val="single" w:sz="2" w:space="0" w:color="auto"/>
            </w:tcBorders>
            <w:shd w:val="clear" w:color="auto" w:fill="auto"/>
          </w:tcPr>
          <w:p w:rsidR="009842B4" w:rsidRPr="004C3A86" w:rsidRDefault="009842B4" w:rsidP="00D56DA9">
            <w:pPr>
              <w:spacing w:after="0" w:line="240" w:lineRule="auto"/>
              <w:ind w:right="-38"/>
              <w:jc w:val="both"/>
              <w:rPr>
                <w:rFonts w:ascii="Times New Roman" w:hAnsi="Times New Roman"/>
                <w:sz w:val="20"/>
              </w:rPr>
            </w:pPr>
          </w:p>
        </w:tc>
      </w:tr>
      <w:tr w:rsidR="001A72C7" w:rsidRPr="004C3A86" w:rsidTr="00035E89">
        <w:trPr>
          <w:trHeight w:val="20"/>
        </w:trPr>
        <w:tc>
          <w:tcPr>
            <w:tcW w:w="794" w:type="pct"/>
            <w:tcBorders>
              <w:right w:val="single" w:sz="2" w:space="0" w:color="auto"/>
            </w:tcBorders>
          </w:tcPr>
          <w:p w:rsidR="009842B4" w:rsidRPr="004C3A86" w:rsidRDefault="009842B4" w:rsidP="00D56DA9">
            <w:pPr>
              <w:spacing w:after="0" w:line="240" w:lineRule="auto"/>
              <w:ind w:left="360"/>
              <w:rPr>
                <w:rFonts w:ascii="Times New Roman" w:hAnsi="Times New Roman"/>
                <w:sz w:val="20"/>
              </w:rPr>
            </w:pPr>
            <w:r w:rsidRPr="004C3A86">
              <w:rPr>
                <w:rFonts w:ascii="Times New Roman" w:hAnsi="Times New Roman"/>
                <w:sz w:val="20"/>
              </w:rPr>
              <w:t>11.02.91</w:t>
            </w:r>
          </w:p>
        </w:tc>
        <w:tc>
          <w:tcPr>
            <w:tcW w:w="2728" w:type="pct"/>
            <w:tcBorders>
              <w:left w:val="single" w:sz="2" w:space="0" w:color="auto"/>
              <w:right w:val="single" w:sz="2" w:space="0" w:color="auto"/>
            </w:tcBorders>
            <w:shd w:val="clear" w:color="auto" w:fill="auto"/>
          </w:tcPr>
          <w:p w:rsidR="009842B4" w:rsidRPr="004C3A86" w:rsidRDefault="009842B4" w:rsidP="00D56DA9">
            <w:pPr>
              <w:tabs>
                <w:tab w:val="right" w:leader="dot" w:pos="4536"/>
              </w:tabs>
              <w:spacing w:after="0" w:line="240" w:lineRule="auto"/>
              <w:ind w:left="288" w:hanging="144"/>
              <w:rPr>
                <w:rFonts w:ascii="Times New Roman" w:hAnsi="Times New Roman"/>
                <w:sz w:val="20"/>
              </w:rPr>
            </w:pPr>
            <w:r w:rsidRPr="004C3A86">
              <w:rPr>
                <w:rFonts w:ascii="Times New Roman" w:hAnsi="Times New Roman"/>
                <w:sz w:val="20"/>
              </w:rPr>
              <w:t>-</w:t>
            </w:r>
            <w:r w:rsidR="00A3560A" w:rsidRPr="004C3A86">
              <w:rPr>
                <w:rFonts w:ascii="Times New Roman" w:hAnsi="Times New Roman"/>
                <w:sz w:val="20"/>
              </w:rPr>
              <w:t xml:space="preserve"> </w:t>
            </w:r>
            <w:r w:rsidRPr="004C3A86">
              <w:rPr>
                <w:rFonts w:ascii="Times New Roman" w:hAnsi="Times New Roman"/>
                <w:sz w:val="20"/>
              </w:rPr>
              <w:t>- Put up for retail sale</w:t>
            </w:r>
            <w:r w:rsidR="00191B9C" w:rsidRPr="004C3A86">
              <w:rPr>
                <w:rFonts w:ascii="Times New Roman" w:hAnsi="Times New Roman"/>
                <w:sz w:val="20"/>
              </w:rPr>
              <w:tab/>
            </w:r>
          </w:p>
        </w:tc>
        <w:tc>
          <w:tcPr>
            <w:tcW w:w="695" w:type="pct"/>
            <w:tcBorders>
              <w:left w:val="single" w:sz="2" w:space="0" w:color="auto"/>
              <w:right w:val="single" w:sz="2" w:space="0" w:color="auto"/>
            </w:tcBorders>
            <w:shd w:val="clear" w:color="auto" w:fill="auto"/>
          </w:tcPr>
          <w:p w:rsidR="009842B4" w:rsidRPr="004C3A86" w:rsidRDefault="009842B4" w:rsidP="00D56DA9">
            <w:pPr>
              <w:spacing w:after="0" w:line="240" w:lineRule="auto"/>
              <w:ind w:right="-38"/>
              <w:jc w:val="both"/>
              <w:rPr>
                <w:rFonts w:ascii="Times New Roman" w:hAnsi="Times New Roman"/>
                <w:sz w:val="20"/>
              </w:rPr>
            </w:pPr>
            <w:r w:rsidRPr="004C3A86">
              <w:rPr>
                <w:rFonts w:ascii="Times New Roman" w:hAnsi="Times New Roman"/>
                <w:sz w:val="20"/>
              </w:rPr>
              <w:t>30%</w:t>
            </w:r>
          </w:p>
        </w:tc>
        <w:tc>
          <w:tcPr>
            <w:tcW w:w="783" w:type="pct"/>
            <w:tcBorders>
              <w:left w:val="single" w:sz="2" w:space="0" w:color="auto"/>
            </w:tcBorders>
            <w:shd w:val="clear" w:color="auto" w:fill="auto"/>
          </w:tcPr>
          <w:p w:rsidR="009842B4" w:rsidRPr="004C3A86" w:rsidRDefault="009842B4" w:rsidP="00D56DA9">
            <w:pPr>
              <w:spacing w:after="0" w:line="240" w:lineRule="auto"/>
              <w:ind w:right="-38"/>
              <w:jc w:val="both"/>
              <w:rPr>
                <w:rFonts w:ascii="Times New Roman" w:hAnsi="Times New Roman"/>
                <w:sz w:val="20"/>
              </w:rPr>
            </w:pPr>
            <w:r w:rsidRPr="004C3A86">
              <w:rPr>
                <w:rFonts w:ascii="Times New Roman" w:hAnsi="Times New Roman"/>
                <w:sz w:val="20"/>
              </w:rPr>
              <w:t>12½%</w:t>
            </w:r>
          </w:p>
        </w:tc>
      </w:tr>
      <w:tr w:rsidR="001A72C7" w:rsidRPr="004C3A86" w:rsidTr="00035E89">
        <w:trPr>
          <w:trHeight w:val="20"/>
        </w:trPr>
        <w:tc>
          <w:tcPr>
            <w:tcW w:w="794" w:type="pct"/>
            <w:tcBorders>
              <w:right w:val="single" w:sz="2" w:space="0" w:color="auto"/>
            </w:tcBorders>
          </w:tcPr>
          <w:p w:rsidR="009842B4" w:rsidRPr="004C3A86" w:rsidRDefault="009842B4" w:rsidP="00D56DA9">
            <w:pPr>
              <w:spacing w:after="0" w:line="240" w:lineRule="auto"/>
              <w:ind w:left="360"/>
              <w:rPr>
                <w:rFonts w:ascii="Times New Roman" w:hAnsi="Times New Roman"/>
                <w:sz w:val="20"/>
              </w:rPr>
            </w:pPr>
            <w:r w:rsidRPr="004C3A86">
              <w:rPr>
                <w:rFonts w:ascii="Times New Roman" w:hAnsi="Times New Roman"/>
                <w:sz w:val="20"/>
              </w:rPr>
              <w:t>11.02.99</w:t>
            </w:r>
          </w:p>
        </w:tc>
        <w:tc>
          <w:tcPr>
            <w:tcW w:w="2728" w:type="pct"/>
            <w:tcBorders>
              <w:left w:val="single" w:sz="2" w:space="0" w:color="auto"/>
              <w:right w:val="single" w:sz="2" w:space="0" w:color="auto"/>
            </w:tcBorders>
            <w:shd w:val="clear" w:color="auto" w:fill="auto"/>
          </w:tcPr>
          <w:p w:rsidR="009842B4" w:rsidRPr="004C3A86" w:rsidRDefault="009842B4" w:rsidP="00D56DA9">
            <w:pPr>
              <w:tabs>
                <w:tab w:val="right" w:leader="dot" w:pos="4536"/>
              </w:tabs>
              <w:spacing w:after="0" w:line="240" w:lineRule="auto"/>
              <w:ind w:left="288" w:hanging="144"/>
              <w:rPr>
                <w:rFonts w:ascii="Times New Roman" w:hAnsi="Times New Roman"/>
                <w:sz w:val="20"/>
              </w:rPr>
            </w:pPr>
            <w:r w:rsidRPr="004C3A86">
              <w:rPr>
                <w:rFonts w:ascii="Times New Roman" w:hAnsi="Times New Roman"/>
                <w:sz w:val="20"/>
              </w:rPr>
              <w:t>- - Other</w:t>
            </w:r>
            <w:r w:rsidR="00191B9C" w:rsidRPr="004C3A86">
              <w:rPr>
                <w:rFonts w:ascii="Times New Roman" w:hAnsi="Times New Roman"/>
                <w:sz w:val="20"/>
              </w:rPr>
              <w:tab/>
            </w:r>
          </w:p>
        </w:tc>
        <w:tc>
          <w:tcPr>
            <w:tcW w:w="695" w:type="pct"/>
            <w:tcBorders>
              <w:left w:val="single" w:sz="2" w:space="0" w:color="auto"/>
              <w:right w:val="single" w:sz="2" w:space="0" w:color="auto"/>
            </w:tcBorders>
            <w:shd w:val="clear" w:color="auto" w:fill="auto"/>
          </w:tcPr>
          <w:p w:rsidR="009842B4" w:rsidRPr="004C3A86" w:rsidRDefault="009842B4" w:rsidP="00D56DA9">
            <w:pPr>
              <w:spacing w:after="0" w:line="240" w:lineRule="auto"/>
              <w:ind w:right="-38"/>
              <w:jc w:val="both"/>
              <w:rPr>
                <w:rFonts w:ascii="Times New Roman" w:hAnsi="Times New Roman"/>
                <w:sz w:val="20"/>
              </w:rPr>
            </w:pPr>
            <w:r w:rsidRPr="004C3A86">
              <w:rPr>
                <w:rFonts w:ascii="Times New Roman" w:hAnsi="Times New Roman"/>
                <w:sz w:val="20"/>
              </w:rPr>
              <w:t>$0.62 per ctl</w:t>
            </w:r>
          </w:p>
        </w:tc>
        <w:tc>
          <w:tcPr>
            <w:tcW w:w="783" w:type="pct"/>
            <w:tcBorders>
              <w:left w:val="single" w:sz="2" w:space="0" w:color="auto"/>
            </w:tcBorders>
            <w:shd w:val="clear" w:color="auto" w:fill="auto"/>
          </w:tcPr>
          <w:p w:rsidR="009842B4" w:rsidRPr="004C3A86" w:rsidRDefault="009842B4" w:rsidP="00D56DA9">
            <w:pPr>
              <w:spacing w:after="0" w:line="240" w:lineRule="auto"/>
              <w:ind w:right="-38"/>
              <w:jc w:val="both"/>
              <w:rPr>
                <w:rFonts w:ascii="Times New Roman" w:hAnsi="Times New Roman"/>
                <w:sz w:val="20"/>
              </w:rPr>
            </w:pPr>
            <w:r w:rsidRPr="004C3A86">
              <w:rPr>
                <w:rFonts w:ascii="Times New Roman" w:hAnsi="Times New Roman"/>
                <w:sz w:val="20"/>
              </w:rPr>
              <w:t>$0.31 per ctl</w:t>
            </w:r>
            <w:r w:rsidR="009D33AF" w:rsidRPr="004C3A86">
              <w:rPr>
                <w:rFonts w:ascii="Times New Roman" w:hAnsi="Times New Roman"/>
                <w:sz w:val="20"/>
              </w:rPr>
              <w:t>”</w:t>
            </w:r>
            <w:r w:rsidRPr="004C3A86">
              <w:rPr>
                <w:rFonts w:ascii="Times New Roman" w:hAnsi="Times New Roman"/>
                <w:sz w:val="20"/>
              </w:rPr>
              <w:t>.</w:t>
            </w:r>
          </w:p>
        </w:tc>
      </w:tr>
      <w:tr w:rsidR="00F30FDB" w:rsidRPr="004C3A86" w:rsidTr="00035E89">
        <w:trPr>
          <w:trHeight w:val="20"/>
        </w:trPr>
        <w:tc>
          <w:tcPr>
            <w:tcW w:w="5000" w:type="pct"/>
            <w:gridSpan w:val="4"/>
          </w:tcPr>
          <w:p w:rsidR="00F30FDB" w:rsidRPr="004C3A86" w:rsidRDefault="00F30FDB" w:rsidP="006A57AA">
            <w:pPr>
              <w:spacing w:before="120" w:after="60" w:line="240" w:lineRule="auto"/>
              <w:rPr>
                <w:rFonts w:ascii="Times New Roman" w:hAnsi="Times New Roman"/>
                <w:sz w:val="20"/>
              </w:rPr>
            </w:pPr>
            <w:r w:rsidRPr="004C3A86">
              <w:rPr>
                <w:rFonts w:ascii="Times New Roman" w:hAnsi="Times New Roman"/>
                <w:sz w:val="20"/>
              </w:rPr>
              <w:t>48. Omit sub-item 11.08</w:t>
            </w:r>
            <w:r w:rsidR="006A57AA">
              <w:rPr>
                <w:rFonts w:ascii="Times New Roman" w:hAnsi="Times New Roman"/>
                <w:sz w:val="20"/>
              </w:rPr>
              <w:t>.</w:t>
            </w:r>
            <w:r w:rsidRPr="004C3A86">
              <w:rPr>
                <w:rFonts w:ascii="Times New Roman" w:hAnsi="Times New Roman"/>
                <w:sz w:val="20"/>
              </w:rPr>
              <w:t>3.</w:t>
            </w:r>
          </w:p>
        </w:tc>
      </w:tr>
      <w:tr w:rsidR="00F30FDB" w:rsidRPr="004C3A86" w:rsidTr="00035E89">
        <w:trPr>
          <w:trHeight w:val="20"/>
        </w:trPr>
        <w:tc>
          <w:tcPr>
            <w:tcW w:w="5000" w:type="pct"/>
            <w:gridSpan w:val="4"/>
          </w:tcPr>
          <w:p w:rsidR="00F30FDB" w:rsidRPr="004C3A86" w:rsidRDefault="00F30FDB" w:rsidP="00D56DA9">
            <w:pPr>
              <w:spacing w:after="0" w:line="240" w:lineRule="auto"/>
              <w:jc w:val="both"/>
              <w:rPr>
                <w:rFonts w:ascii="Times New Roman" w:hAnsi="Times New Roman"/>
                <w:sz w:val="20"/>
              </w:rPr>
            </w:pPr>
            <w:r w:rsidRPr="004C3A86">
              <w:rPr>
                <w:rFonts w:ascii="Times New Roman" w:hAnsi="Times New Roman"/>
                <w:sz w:val="20"/>
              </w:rPr>
              <w:t>49. Omit sub-items 12.01.2 and 12.01.3, insert the following sub-items:—</w:t>
            </w:r>
          </w:p>
        </w:tc>
      </w:tr>
      <w:tr w:rsidR="001A72C7" w:rsidRPr="004C3A86" w:rsidTr="00035E89">
        <w:trPr>
          <w:trHeight w:val="20"/>
        </w:trPr>
        <w:tc>
          <w:tcPr>
            <w:tcW w:w="794" w:type="pct"/>
            <w:tcBorders>
              <w:right w:val="single" w:sz="2" w:space="0" w:color="auto"/>
            </w:tcBorders>
          </w:tcPr>
          <w:p w:rsidR="009842B4" w:rsidRPr="004C3A86" w:rsidRDefault="009D33AF" w:rsidP="00D56DA9">
            <w:pPr>
              <w:spacing w:after="0" w:line="240" w:lineRule="auto"/>
              <w:ind w:left="288"/>
              <w:rPr>
                <w:rFonts w:ascii="Times New Roman" w:hAnsi="Times New Roman"/>
                <w:sz w:val="20"/>
              </w:rPr>
            </w:pPr>
            <w:r w:rsidRPr="004C3A86">
              <w:rPr>
                <w:rFonts w:ascii="Times New Roman" w:hAnsi="Times New Roman"/>
                <w:sz w:val="20"/>
              </w:rPr>
              <w:t>“</w:t>
            </w:r>
            <w:r w:rsidR="009842B4" w:rsidRPr="004C3A86">
              <w:rPr>
                <w:rFonts w:ascii="Times New Roman" w:hAnsi="Times New Roman"/>
                <w:sz w:val="20"/>
              </w:rPr>
              <w:t>12.01.2</w:t>
            </w:r>
          </w:p>
        </w:tc>
        <w:tc>
          <w:tcPr>
            <w:tcW w:w="2728" w:type="pct"/>
            <w:tcBorders>
              <w:left w:val="single" w:sz="2" w:space="0" w:color="auto"/>
              <w:right w:val="single" w:sz="2" w:space="0" w:color="auto"/>
            </w:tcBorders>
            <w:shd w:val="clear" w:color="auto" w:fill="auto"/>
          </w:tcPr>
          <w:p w:rsidR="009842B4" w:rsidRPr="004C3A86" w:rsidRDefault="009842B4" w:rsidP="00D56DA9">
            <w:pPr>
              <w:tabs>
                <w:tab w:val="right" w:leader="dot" w:pos="4536"/>
              </w:tabs>
              <w:spacing w:after="0" w:line="240" w:lineRule="auto"/>
              <w:ind w:left="288" w:hanging="144"/>
              <w:rPr>
                <w:rFonts w:ascii="Times New Roman" w:hAnsi="Times New Roman"/>
                <w:sz w:val="20"/>
              </w:rPr>
            </w:pPr>
            <w:r w:rsidRPr="004C3A86">
              <w:rPr>
                <w:rFonts w:ascii="Times New Roman" w:hAnsi="Times New Roman"/>
                <w:sz w:val="20"/>
              </w:rPr>
              <w:t>- Linseed</w:t>
            </w:r>
            <w:r w:rsidR="00191B9C" w:rsidRPr="004C3A86">
              <w:rPr>
                <w:rFonts w:ascii="Times New Roman" w:hAnsi="Times New Roman"/>
                <w:sz w:val="20"/>
              </w:rPr>
              <w:tab/>
            </w:r>
          </w:p>
        </w:tc>
        <w:tc>
          <w:tcPr>
            <w:tcW w:w="695" w:type="pct"/>
            <w:tcBorders>
              <w:left w:val="single" w:sz="2" w:space="0" w:color="auto"/>
              <w:right w:val="single" w:sz="2" w:space="0" w:color="auto"/>
            </w:tcBorders>
            <w:shd w:val="clear" w:color="auto" w:fill="auto"/>
          </w:tcPr>
          <w:p w:rsidR="009842B4" w:rsidRPr="004C3A86" w:rsidRDefault="009842B4" w:rsidP="00D56DA9">
            <w:pPr>
              <w:spacing w:after="0" w:line="240" w:lineRule="auto"/>
              <w:jc w:val="both"/>
              <w:rPr>
                <w:rFonts w:ascii="Times New Roman" w:hAnsi="Times New Roman"/>
                <w:sz w:val="20"/>
              </w:rPr>
            </w:pPr>
            <w:r w:rsidRPr="004C3A86">
              <w:rPr>
                <w:rFonts w:ascii="Times New Roman" w:hAnsi="Times New Roman"/>
                <w:sz w:val="20"/>
              </w:rPr>
              <w:t>$0.002 per lb</w:t>
            </w:r>
          </w:p>
        </w:tc>
        <w:tc>
          <w:tcPr>
            <w:tcW w:w="783" w:type="pct"/>
            <w:tcBorders>
              <w:left w:val="single" w:sz="2" w:space="0" w:color="auto"/>
            </w:tcBorders>
            <w:shd w:val="clear" w:color="auto" w:fill="auto"/>
          </w:tcPr>
          <w:p w:rsidR="009842B4" w:rsidRPr="004C3A86" w:rsidRDefault="009842B4" w:rsidP="00D56DA9">
            <w:pPr>
              <w:spacing w:after="0" w:line="240" w:lineRule="auto"/>
              <w:jc w:val="both"/>
              <w:rPr>
                <w:rFonts w:ascii="Times New Roman" w:hAnsi="Times New Roman"/>
                <w:sz w:val="20"/>
              </w:rPr>
            </w:pPr>
            <w:r w:rsidRPr="004C3A86">
              <w:rPr>
                <w:rFonts w:ascii="Times New Roman" w:hAnsi="Times New Roman"/>
                <w:sz w:val="20"/>
              </w:rPr>
              <w:t>$0.001 per lb</w:t>
            </w:r>
          </w:p>
        </w:tc>
      </w:tr>
      <w:tr w:rsidR="001A72C7" w:rsidRPr="004C3A86" w:rsidTr="00035E89">
        <w:trPr>
          <w:trHeight w:val="20"/>
        </w:trPr>
        <w:tc>
          <w:tcPr>
            <w:tcW w:w="794" w:type="pct"/>
            <w:tcBorders>
              <w:right w:val="single" w:sz="2" w:space="0" w:color="auto"/>
            </w:tcBorders>
          </w:tcPr>
          <w:p w:rsidR="009842B4" w:rsidRPr="004C3A86" w:rsidRDefault="009842B4" w:rsidP="00D56DA9">
            <w:pPr>
              <w:spacing w:after="0" w:line="240" w:lineRule="auto"/>
              <w:ind w:left="360"/>
              <w:rPr>
                <w:rFonts w:ascii="Times New Roman" w:hAnsi="Times New Roman"/>
                <w:sz w:val="20"/>
              </w:rPr>
            </w:pPr>
            <w:r w:rsidRPr="004C3A86">
              <w:rPr>
                <w:rFonts w:ascii="Times New Roman" w:hAnsi="Times New Roman"/>
                <w:sz w:val="20"/>
              </w:rPr>
              <w:t>12.01.3</w:t>
            </w:r>
          </w:p>
        </w:tc>
        <w:tc>
          <w:tcPr>
            <w:tcW w:w="2728" w:type="pct"/>
            <w:tcBorders>
              <w:left w:val="single" w:sz="2" w:space="0" w:color="auto"/>
              <w:right w:val="single" w:sz="2" w:space="0" w:color="auto"/>
            </w:tcBorders>
            <w:shd w:val="clear" w:color="auto" w:fill="auto"/>
          </w:tcPr>
          <w:p w:rsidR="009842B4" w:rsidRPr="004C3A86" w:rsidRDefault="009842B4" w:rsidP="00D56DA9">
            <w:pPr>
              <w:tabs>
                <w:tab w:val="right" w:leader="dot" w:pos="4536"/>
              </w:tabs>
              <w:spacing w:after="0" w:line="240" w:lineRule="auto"/>
              <w:ind w:left="288" w:hanging="144"/>
              <w:rPr>
                <w:rFonts w:ascii="Times New Roman" w:hAnsi="Times New Roman"/>
                <w:sz w:val="20"/>
              </w:rPr>
            </w:pPr>
            <w:r w:rsidRPr="004C3A86">
              <w:rPr>
                <w:rFonts w:ascii="Times New Roman" w:hAnsi="Times New Roman"/>
                <w:sz w:val="20"/>
              </w:rPr>
              <w:t>- Ground-nuts (peanuts) and ground-nut kernels</w:t>
            </w:r>
            <w:r w:rsidR="00191B9C" w:rsidRPr="004C3A86">
              <w:rPr>
                <w:rFonts w:ascii="Times New Roman" w:hAnsi="Times New Roman"/>
                <w:sz w:val="20"/>
              </w:rPr>
              <w:tab/>
            </w:r>
          </w:p>
        </w:tc>
        <w:tc>
          <w:tcPr>
            <w:tcW w:w="695" w:type="pct"/>
            <w:tcBorders>
              <w:left w:val="single" w:sz="2" w:space="0" w:color="auto"/>
              <w:right w:val="single" w:sz="2" w:space="0" w:color="auto"/>
            </w:tcBorders>
            <w:shd w:val="clear" w:color="auto" w:fill="auto"/>
          </w:tcPr>
          <w:p w:rsidR="009842B4" w:rsidRPr="004C3A86" w:rsidRDefault="009842B4" w:rsidP="00D56DA9">
            <w:pPr>
              <w:spacing w:after="0" w:line="240" w:lineRule="auto"/>
              <w:jc w:val="both"/>
              <w:rPr>
                <w:rFonts w:ascii="Times New Roman" w:hAnsi="Times New Roman"/>
                <w:sz w:val="20"/>
              </w:rPr>
            </w:pPr>
            <w:r w:rsidRPr="004C3A86">
              <w:rPr>
                <w:rFonts w:ascii="Times New Roman" w:hAnsi="Times New Roman"/>
                <w:sz w:val="20"/>
              </w:rPr>
              <w:t>$0.067 per lb</w:t>
            </w:r>
          </w:p>
        </w:tc>
        <w:tc>
          <w:tcPr>
            <w:tcW w:w="783" w:type="pct"/>
            <w:tcBorders>
              <w:left w:val="single" w:sz="2" w:space="0" w:color="auto"/>
            </w:tcBorders>
            <w:shd w:val="clear" w:color="auto" w:fill="auto"/>
          </w:tcPr>
          <w:p w:rsidR="009842B4" w:rsidRPr="004C3A86" w:rsidRDefault="009842B4" w:rsidP="00D56DA9">
            <w:pPr>
              <w:spacing w:after="0" w:line="240" w:lineRule="auto"/>
              <w:jc w:val="both"/>
              <w:rPr>
                <w:rFonts w:ascii="Times New Roman" w:hAnsi="Times New Roman"/>
                <w:sz w:val="20"/>
              </w:rPr>
            </w:pPr>
            <w:r w:rsidRPr="004C3A86">
              <w:rPr>
                <w:rFonts w:ascii="Times New Roman" w:hAnsi="Times New Roman"/>
                <w:sz w:val="20"/>
              </w:rPr>
              <w:t>$0.042 per lb</w:t>
            </w:r>
            <w:r w:rsidR="009D33AF" w:rsidRPr="004C3A86">
              <w:rPr>
                <w:rFonts w:ascii="Times New Roman" w:hAnsi="Times New Roman"/>
                <w:sz w:val="20"/>
              </w:rPr>
              <w:t>”</w:t>
            </w:r>
            <w:r w:rsidRPr="004C3A86">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4C3A86">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15"/>
        <w:gridCol w:w="9"/>
        <w:gridCol w:w="4941"/>
        <w:gridCol w:w="15"/>
        <w:gridCol w:w="1290"/>
        <w:gridCol w:w="78"/>
        <w:gridCol w:w="9"/>
        <w:gridCol w:w="11"/>
        <w:gridCol w:w="1241"/>
      </w:tblGrid>
      <w:tr w:rsidR="00A3560A" w:rsidRPr="004C3A86" w:rsidTr="00B111A5">
        <w:trPr>
          <w:trHeight w:val="20"/>
        </w:trPr>
        <w:tc>
          <w:tcPr>
            <w:tcW w:w="5000" w:type="pct"/>
            <w:gridSpan w:val="9"/>
            <w:tcBorders>
              <w:left w:val="single" w:sz="4" w:space="0" w:color="auto"/>
            </w:tcBorders>
            <w:shd w:val="clear" w:color="auto" w:fill="auto"/>
          </w:tcPr>
          <w:p w:rsidR="00A3560A" w:rsidRPr="004C3A86" w:rsidRDefault="00A3560A" w:rsidP="00D56DA9">
            <w:pPr>
              <w:spacing w:after="0" w:line="240" w:lineRule="auto"/>
              <w:jc w:val="both"/>
              <w:rPr>
                <w:rFonts w:ascii="Times New Roman" w:hAnsi="Times New Roman" w:cs="Times New Roman"/>
                <w:sz w:val="20"/>
              </w:rPr>
            </w:pPr>
            <w:r w:rsidRPr="004C3A86">
              <w:rPr>
                <w:rFonts w:ascii="Times New Roman" w:hAnsi="Times New Roman" w:cs="Times New Roman"/>
                <w:sz w:val="20"/>
              </w:rPr>
              <w:t>50. Omit sub-item 12.07.3, insert the following sub-item:—</w:t>
            </w:r>
          </w:p>
        </w:tc>
      </w:tr>
      <w:tr w:rsidR="00A3560A" w:rsidRPr="004C3A86" w:rsidTr="00B111A5">
        <w:trPr>
          <w:trHeight w:val="20"/>
        </w:trPr>
        <w:tc>
          <w:tcPr>
            <w:tcW w:w="832" w:type="pct"/>
            <w:tcBorders>
              <w:left w:val="single" w:sz="4" w:space="0" w:color="auto"/>
              <w:right w:val="single" w:sz="4" w:space="0" w:color="auto"/>
            </w:tcBorders>
            <w:shd w:val="clear" w:color="auto" w:fill="auto"/>
          </w:tcPr>
          <w:p w:rsidR="00A3560A" w:rsidRPr="004C3A86" w:rsidRDefault="009D33AF" w:rsidP="00D56DA9">
            <w:pPr>
              <w:spacing w:after="0" w:line="240" w:lineRule="auto"/>
              <w:ind w:left="288"/>
              <w:rPr>
                <w:rFonts w:ascii="Times New Roman" w:hAnsi="Times New Roman" w:cs="Times New Roman"/>
                <w:sz w:val="20"/>
              </w:rPr>
            </w:pPr>
            <w:r w:rsidRPr="004C3A86">
              <w:rPr>
                <w:rFonts w:ascii="Times New Roman" w:hAnsi="Times New Roman" w:cs="Times New Roman"/>
                <w:sz w:val="20"/>
              </w:rPr>
              <w:t>“</w:t>
            </w:r>
            <w:r w:rsidR="00A3560A" w:rsidRPr="004C3A86">
              <w:rPr>
                <w:rFonts w:ascii="Times New Roman" w:hAnsi="Times New Roman" w:cs="Times New Roman"/>
                <w:sz w:val="20"/>
              </w:rPr>
              <w:t>12.07.3</w:t>
            </w:r>
          </w:p>
        </w:tc>
        <w:tc>
          <w:tcPr>
            <w:tcW w:w="2717" w:type="pct"/>
            <w:gridSpan w:val="2"/>
            <w:tcBorders>
              <w:left w:val="single" w:sz="4" w:space="0" w:color="auto"/>
              <w:right w:val="single" w:sz="4" w:space="0" w:color="auto"/>
            </w:tcBorders>
            <w:shd w:val="clear" w:color="auto" w:fill="auto"/>
          </w:tcPr>
          <w:p w:rsidR="00A3560A" w:rsidRPr="004C3A86" w:rsidRDefault="00A3560A" w:rsidP="00D56DA9">
            <w:pPr>
              <w:tabs>
                <w:tab w:val="right" w:leader="dot" w:pos="4695"/>
              </w:tabs>
              <w:spacing w:after="0" w:line="240" w:lineRule="auto"/>
              <w:ind w:left="288" w:hanging="144"/>
              <w:rPr>
                <w:rFonts w:ascii="Times New Roman" w:hAnsi="Times New Roman" w:cs="Times New Roman"/>
                <w:sz w:val="20"/>
              </w:rPr>
            </w:pPr>
            <w:r w:rsidRPr="004C3A86">
              <w:rPr>
                <w:rFonts w:ascii="Times New Roman" w:hAnsi="Times New Roman" w:cs="Times New Roman"/>
                <w:sz w:val="20"/>
              </w:rPr>
              <w:t>- Arecanuts</w:t>
            </w:r>
            <w:r w:rsidR="00191B9C" w:rsidRPr="004C3A86">
              <w:rPr>
                <w:rFonts w:ascii="Times New Roman" w:hAnsi="Times New Roman" w:cs="Times New Roman"/>
                <w:sz w:val="20"/>
              </w:rPr>
              <w:tab/>
            </w:r>
          </w:p>
        </w:tc>
        <w:tc>
          <w:tcPr>
            <w:tcW w:w="716" w:type="pct"/>
            <w:gridSpan w:val="2"/>
            <w:tcBorders>
              <w:left w:val="single" w:sz="4" w:space="0" w:color="auto"/>
              <w:right w:val="single" w:sz="4" w:space="0" w:color="auto"/>
            </w:tcBorders>
            <w:shd w:val="clear" w:color="auto" w:fill="auto"/>
          </w:tcPr>
          <w:p w:rsidR="00A3560A" w:rsidRPr="004C3A86" w:rsidRDefault="00A3560A" w:rsidP="00D56DA9">
            <w:pPr>
              <w:spacing w:after="0" w:line="240" w:lineRule="auto"/>
              <w:ind w:firstLine="105"/>
              <w:jc w:val="both"/>
              <w:rPr>
                <w:rFonts w:ascii="Times New Roman" w:hAnsi="Times New Roman" w:cs="Times New Roman"/>
                <w:sz w:val="20"/>
              </w:rPr>
            </w:pPr>
            <w:r w:rsidRPr="004C3A86">
              <w:rPr>
                <w:rFonts w:ascii="Times New Roman" w:hAnsi="Times New Roman" w:cs="Times New Roman"/>
                <w:sz w:val="20"/>
              </w:rPr>
              <w:t>2½%</w:t>
            </w:r>
          </w:p>
        </w:tc>
        <w:tc>
          <w:tcPr>
            <w:tcW w:w="735" w:type="pct"/>
            <w:gridSpan w:val="4"/>
            <w:tcBorders>
              <w:left w:val="single" w:sz="4" w:space="0" w:color="auto"/>
            </w:tcBorders>
            <w:shd w:val="clear" w:color="auto" w:fill="auto"/>
          </w:tcPr>
          <w:p w:rsidR="00A3560A" w:rsidRPr="004C3A86" w:rsidRDefault="00A3560A" w:rsidP="00D56DA9">
            <w:pPr>
              <w:spacing w:after="0" w:line="240" w:lineRule="auto"/>
              <w:ind w:firstLine="105"/>
              <w:jc w:val="both"/>
              <w:rPr>
                <w:rFonts w:ascii="Times New Roman" w:hAnsi="Times New Roman" w:cs="Times New Roman"/>
                <w:sz w:val="20"/>
              </w:rPr>
            </w:pPr>
            <w:r w:rsidRPr="004C3A86">
              <w:rPr>
                <w:rFonts w:ascii="Times New Roman" w:hAnsi="Times New Roman" w:cs="Times New Roman"/>
                <w:sz w:val="20"/>
              </w:rPr>
              <w:t>Free</w:t>
            </w:r>
            <w:r w:rsidR="009D33AF" w:rsidRPr="004C3A86">
              <w:rPr>
                <w:rFonts w:ascii="Times New Roman" w:hAnsi="Times New Roman" w:cs="Times New Roman"/>
                <w:sz w:val="20"/>
              </w:rPr>
              <w:t>”</w:t>
            </w:r>
            <w:r w:rsidRPr="004C3A86">
              <w:rPr>
                <w:rFonts w:ascii="Times New Roman" w:hAnsi="Times New Roman" w:cs="Times New Roman"/>
                <w:sz w:val="20"/>
              </w:rPr>
              <w:t>.</w:t>
            </w:r>
          </w:p>
        </w:tc>
      </w:tr>
      <w:tr w:rsidR="00A3560A" w:rsidRPr="004C3A86" w:rsidTr="00B111A5">
        <w:trPr>
          <w:trHeight w:val="20"/>
        </w:trPr>
        <w:tc>
          <w:tcPr>
            <w:tcW w:w="5000" w:type="pct"/>
            <w:gridSpan w:val="9"/>
            <w:tcBorders>
              <w:left w:val="single" w:sz="4" w:space="0" w:color="auto"/>
            </w:tcBorders>
            <w:shd w:val="clear" w:color="auto" w:fill="auto"/>
          </w:tcPr>
          <w:p w:rsidR="00A3560A" w:rsidRPr="004C3A86" w:rsidRDefault="00A3560A" w:rsidP="00D56DA9">
            <w:pPr>
              <w:spacing w:before="120" w:after="60" w:line="240" w:lineRule="auto"/>
              <w:rPr>
                <w:rFonts w:ascii="Times New Roman" w:hAnsi="Times New Roman" w:cs="Times New Roman"/>
                <w:sz w:val="20"/>
              </w:rPr>
            </w:pPr>
            <w:r w:rsidRPr="004C3A86">
              <w:rPr>
                <w:rFonts w:ascii="Times New Roman" w:hAnsi="Times New Roman" w:cs="Times New Roman"/>
                <w:sz w:val="20"/>
              </w:rPr>
              <w:t>51. Omit sub-items 13.03.2 and 13.03.3, insert the following sub-items:—</w:t>
            </w:r>
          </w:p>
        </w:tc>
      </w:tr>
      <w:tr w:rsidR="009E034E"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D33AF" w:rsidP="00D56DA9">
            <w:pPr>
              <w:spacing w:after="0" w:line="240" w:lineRule="auto"/>
              <w:ind w:left="288"/>
              <w:rPr>
                <w:rFonts w:ascii="Times New Roman" w:hAnsi="Times New Roman" w:cs="Times New Roman"/>
                <w:sz w:val="20"/>
              </w:rPr>
            </w:pPr>
            <w:r w:rsidRPr="004C3A86">
              <w:rPr>
                <w:rFonts w:ascii="Times New Roman" w:hAnsi="Times New Roman" w:cs="Times New Roman"/>
                <w:smallCaps/>
                <w:sz w:val="20"/>
              </w:rPr>
              <w:t>“</w:t>
            </w:r>
            <w:r w:rsidR="00B0589B" w:rsidRPr="004C3A86">
              <w:rPr>
                <w:rFonts w:ascii="Times New Roman" w:hAnsi="Times New Roman" w:cs="Times New Roman"/>
                <w:smallCaps/>
                <w:sz w:val="20"/>
              </w:rPr>
              <w:t>13.03.2</w:t>
            </w:r>
          </w:p>
        </w:tc>
        <w:tc>
          <w:tcPr>
            <w:tcW w:w="2712" w:type="pct"/>
            <w:tcBorders>
              <w:left w:val="single" w:sz="4" w:space="0" w:color="auto"/>
              <w:right w:val="single" w:sz="4" w:space="0" w:color="auto"/>
            </w:tcBorders>
            <w:shd w:val="clear" w:color="auto" w:fill="auto"/>
          </w:tcPr>
          <w:p w:rsidR="009842B4" w:rsidRPr="004C3A86" w:rsidRDefault="009842B4" w:rsidP="00D56DA9">
            <w:pPr>
              <w:tabs>
                <w:tab w:val="right" w:leader="dot" w:pos="4686"/>
              </w:tabs>
              <w:spacing w:after="0" w:line="240" w:lineRule="auto"/>
              <w:ind w:left="288" w:hanging="144"/>
              <w:rPr>
                <w:rFonts w:ascii="Times New Roman" w:hAnsi="Times New Roman" w:cs="Times New Roman"/>
                <w:sz w:val="20"/>
              </w:rPr>
            </w:pPr>
            <w:r w:rsidRPr="004C3A86">
              <w:rPr>
                <w:rFonts w:ascii="Times New Roman" w:hAnsi="Times New Roman" w:cs="Times New Roman"/>
                <w:sz w:val="20"/>
              </w:rPr>
              <w:t>- Liquorice, crude</w:t>
            </w:r>
            <w:r w:rsidR="00191B9C" w:rsidRPr="004C3A86">
              <w:rPr>
                <w:rFonts w:ascii="Times New Roman" w:hAnsi="Times New Roman" w:cs="Times New Roman"/>
                <w:sz w:val="20"/>
              </w:rPr>
              <w:tab/>
            </w:r>
          </w:p>
        </w:tc>
        <w:tc>
          <w:tcPr>
            <w:tcW w:w="770" w:type="pct"/>
            <w:gridSpan w:val="5"/>
            <w:tcBorders>
              <w:left w:val="single" w:sz="4" w:space="0" w:color="auto"/>
              <w:right w:val="single" w:sz="4" w:space="0" w:color="auto"/>
            </w:tcBorders>
            <w:shd w:val="clear" w:color="auto" w:fill="auto"/>
          </w:tcPr>
          <w:p w:rsidR="009842B4" w:rsidRPr="004C3A86" w:rsidRDefault="00B0589B" w:rsidP="00D56DA9">
            <w:pPr>
              <w:spacing w:after="0" w:line="240" w:lineRule="auto"/>
              <w:ind w:right="-42"/>
              <w:jc w:val="both"/>
              <w:rPr>
                <w:rFonts w:ascii="Times New Roman" w:hAnsi="Times New Roman" w:cs="Times New Roman"/>
                <w:sz w:val="20"/>
              </w:rPr>
            </w:pPr>
            <w:r w:rsidRPr="004C3A86">
              <w:rPr>
                <w:rFonts w:ascii="Times New Roman" w:hAnsi="Times New Roman" w:cs="Times New Roman"/>
                <w:smallCaps/>
                <w:sz w:val="20"/>
              </w:rPr>
              <w:t xml:space="preserve">$0.008 </w:t>
            </w:r>
            <w:r w:rsidR="009842B4" w:rsidRPr="004C3A86">
              <w:rPr>
                <w:rFonts w:ascii="Times New Roman" w:hAnsi="Times New Roman" w:cs="Times New Roman"/>
                <w:sz w:val="20"/>
              </w:rPr>
              <w:t>per lb</w:t>
            </w:r>
          </w:p>
        </w:tc>
        <w:tc>
          <w:tcPr>
            <w:tcW w:w="681" w:type="pct"/>
            <w:tcBorders>
              <w:left w:val="single" w:sz="4" w:space="0" w:color="auto"/>
            </w:tcBorders>
            <w:shd w:val="clear" w:color="auto" w:fill="auto"/>
          </w:tcPr>
          <w:p w:rsidR="009842B4" w:rsidRPr="004C3A86" w:rsidRDefault="00B0589B" w:rsidP="00D56DA9">
            <w:pPr>
              <w:spacing w:after="0" w:line="240" w:lineRule="auto"/>
              <w:ind w:right="-42"/>
              <w:jc w:val="both"/>
              <w:rPr>
                <w:rFonts w:ascii="Times New Roman" w:hAnsi="Times New Roman" w:cs="Times New Roman"/>
                <w:sz w:val="20"/>
              </w:rPr>
            </w:pPr>
            <w:r w:rsidRPr="004C3A86">
              <w:rPr>
                <w:rFonts w:ascii="Times New Roman" w:hAnsi="Times New Roman" w:cs="Times New Roman"/>
                <w:smallCaps/>
                <w:sz w:val="20"/>
              </w:rPr>
              <w:t xml:space="preserve">$0.008 </w:t>
            </w:r>
            <w:r w:rsidR="009842B4" w:rsidRPr="004C3A86">
              <w:rPr>
                <w:rFonts w:ascii="Times New Roman" w:hAnsi="Times New Roman" w:cs="Times New Roman"/>
                <w:sz w:val="20"/>
              </w:rPr>
              <w:t>per lb</w:t>
            </w:r>
          </w:p>
        </w:tc>
      </w:tr>
      <w:tr w:rsidR="009E034E"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B0589B" w:rsidP="00D56DA9">
            <w:pPr>
              <w:spacing w:before="120" w:after="0" w:line="240" w:lineRule="auto"/>
              <w:ind w:left="360"/>
              <w:rPr>
                <w:rFonts w:ascii="Times New Roman" w:hAnsi="Times New Roman" w:cs="Times New Roman"/>
                <w:sz w:val="20"/>
              </w:rPr>
            </w:pPr>
            <w:r w:rsidRPr="004C3A86">
              <w:rPr>
                <w:rFonts w:ascii="Times New Roman" w:hAnsi="Times New Roman" w:cs="Times New Roman"/>
                <w:smallCaps/>
                <w:sz w:val="20"/>
              </w:rPr>
              <w:t>13.03.3</w:t>
            </w:r>
          </w:p>
        </w:tc>
        <w:tc>
          <w:tcPr>
            <w:tcW w:w="2712" w:type="pct"/>
            <w:tcBorders>
              <w:left w:val="single" w:sz="4" w:space="0" w:color="auto"/>
              <w:right w:val="single" w:sz="4" w:space="0" w:color="auto"/>
            </w:tcBorders>
            <w:shd w:val="clear" w:color="auto" w:fill="auto"/>
          </w:tcPr>
          <w:p w:rsidR="009842B4" w:rsidRPr="004C3A86" w:rsidRDefault="009842B4" w:rsidP="00D56DA9">
            <w:pPr>
              <w:spacing w:before="120" w:after="0" w:line="240" w:lineRule="auto"/>
              <w:ind w:left="288" w:hanging="144"/>
              <w:rPr>
                <w:rFonts w:ascii="Times New Roman" w:hAnsi="Times New Roman" w:cs="Times New Roman"/>
                <w:sz w:val="20"/>
              </w:rPr>
            </w:pPr>
            <w:r w:rsidRPr="004C3A86">
              <w:rPr>
                <w:rFonts w:ascii="Times New Roman" w:hAnsi="Times New Roman" w:cs="Times New Roman"/>
                <w:sz w:val="20"/>
              </w:rPr>
              <w:t>- Capsicin; gingerin:</w:t>
            </w:r>
          </w:p>
        </w:tc>
        <w:tc>
          <w:tcPr>
            <w:tcW w:w="770" w:type="pct"/>
            <w:gridSpan w:val="5"/>
            <w:tcBorders>
              <w:left w:val="single" w:sz="4" w:space="0" w:color="auto"/>
              <w:right w:val="single" w:sz="4" w:space="0" w:color="auto"/>
            </w:tcBorders>
            <w:shd w:val="clear" w:color="auto" w:fill="auto"/>
          </w:tcPr>
          <w:p w:rsidR="009842B4" w:rsidRPr="004C3A86" w:rsidRDefault="009842B4" w:rsidP="00D56DA9">
            <w:pPr>
              <w:spacing w:before="120" w:after="0" w:line="240" w:lineRule="auto"/>
              <w:ind w:right="-42"/>
              <w:jc w:val="both"/>
              <w:rPr>
                <w:rFonts w:ascii="Times New Roman" w:hAnsi="Times New Roman" w:cs="Times New Roman"/>
                <w:sz w:val="20"/>
              </w:rPr>
            </w:pPr>
          </w:p>
        </w:tc>
        <w:tc>
          <w:tcPr>
            <w:tcW w:w="681" w:type="pct"/>
            <w:tcBorders>
              <w:left w:val="single" w:sz="4" w:space="0" w:color="auto"/>
            </w:tcBorders>
            <w:shd w:val="clear" w:color="auto" w:fill="auto"/>
          </w:tcPr>
          <w:p w:rsidR="009842B4" w:rsidRPr="004C3A86" w:rsidRDefault="009842B4" w:rsidP="00D56DA9">
            <w:pPr>
              <w:spacing w:before="120" w:after="0" w:line="240" w:lineRule="auto"/>
              <w:ind w:right="-42"/>
              <w:jc w:val="both"/>
              <w:rPr>
                <w:rFonts w:ascii="Times New Roman" w:hAnsi="Times New Roman" w:cs="Times New Roman"/>
                <w:sz w:val="20"/>
              </w:rPr>
            </w:pPr>
          </w:p>
        </w:tc>
      </w:tr>
      <w:tr w:rsidR="009E034E"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B0589B" w:rsidP="00D56DA9">
            <w:pPr>
              <w:spacing w:before="120" w:after="0" w:line="240" w:lineRule="auto"/>
              <w:ind w:left="360"/>
              <w:rPr>
                <w:rFonts w:ascii="Times New Roman" w:hAnsi="Times New Roman" w:cs="Times New Roman"/>
                <w:sz w:val="20"/>
              </w:rPr>
            </w:pPr>
            <w:r w:rsidRPr="004C3A86">
              <w:rPr>
                <w:rFonts w:ascii="Times New Roman" w:hAnsi="Times New Roman" w:cs="Times New Roman"/>
                <w:smallCaps/>
                <w:sz w:val="20"/>
              </w:rPr>
              <w:t>13.03.31</w:t>
            </w:r>
          </w:p>
        </w:tc>
        <w:tc>
          <w:tcPr>
            <w:tcW w:w="2712" w:type="pct"/>
            <w:tcBorders>
              <w:left w:val="single" w:sz="4" w:space="0" w:color="auto"/>
              <w:right w:val="single" w:sz="4" w:space="0" w:color="auto"/>
            </w:tcBorders>
            <w:shd w:val="clear" w:color="auto" w:fill="auto"/>
          </w:tcPr>
          <w:p w:rsidR="009842B4" w:rsidRPr="004C3A86" w:rsidRDefault="009842B4" w:rsidP="00D56DA9">
            <w:pPr>
              <w:tabs>
                <w:tab w:val="right" w:leader="dot" w:pos="4686"/>
              </w:tabs>
              <w:spacing w:before="120" w:after="0" w:line="240" w:lineRule="auto"/>
              <w:ind w:left="288" w:hanging="144"/>
              <w:rPr>
                <w:rFonts w:ascii="Times New Roman" w:hAnsi="Times New Roman" w:cs="Times New Roman"/>
                <w:sz w:val="20"/>
              </w:rPr>
            </w:pPr>
            <w:r w:rsidRPr="004C3A86">
              <w:rPr>
                <w:rFonts w:ascii="Times New Roman" w:hAnsi="Times New Roman" w:cs="Times New Roman"/>
                <w:sz w:val="20"/>
              </w:rPr>
              <w:t>-</w:t>
            </w:r>
            <w:r w:rsidR="002D78A2" w:rsidRPr="004C3A86">
              <w:rPr>
                <w:rFonts w:ascii="Times New Roman" w:hAnsi="Times New Roman" w:cs="Times New Roman"/>
                <w:sz w:val="20"/>
              </w:rPr>
              <w:t xml:space="preserve"> </w:t>
            </w:r>
            <w:r w:rsidRPr="004C3A86">
              <w:rPr>
                <w:rFonts w:ascii="Times New Roman" w:hAnsi="Times New Roman" w:cs="Times New Roman"/>
                <w:sz w:val="20"/>
              </w:rPr>
              <w:t>- Capsicin</w:t>
            </w:r>
            <w:r w:rsidR="00191B9C" w:rsidRPr="004C3A86">
              <w:rPr>
                <w:rFonts w:ascii="Times New Roman" w:hAnsi="Times New Roman" w:cs="Times New Roman"/>
                <w:sz w:val="20"/>
              </w:rPr>
              <w:tab/>
            </w:r>
          </w:p>
        </w:tc>
        <w:tc>
          <w:tcPr>
            <w:tcW w:w="770" w:type="pct"/>
            <w:gridSpan w:val="5"/>
            <w:tcBorders>
              <w:left w:val="single" w:sz="4" w:space="0" w:color="auto"/>
              <w:right w:val="single" w:sz="4" w:space="0" w:color="auto"/>
            </w:tcBorders>
            <w:shd w:val="clear" w:color="auto" w:fill="auto"/>
          </w:tcPr>
          <w:p w:rsidR="009842B4" w:rsidRPr="004C3A86" w:rsidRDefault="00B0589B" w:rsidP="00A94383">
            <w:pPr>
              <w:spacing w:before="120" w:after="0" w:line="240" w:lineRule="auto"/>
              <w:ind w:right="-42"/>
              <w:jc w:val="both"/>
              <w:rPr>
                <w:rFonts w:ascii="Times New Roman" w:hAnsi="Times New Roman" w:cs="Times New Roman"/>
                <w:sz w:val="20"/>
              </w:rPr>
            </w:pPr>
            <w:r w:rsidRPr="004C3A86">
              <w:rPr>
                <w:rFonts w:ascii="Times New Roman" w:hAnsi="Times New Roman" w:cs="Times New Roman"/>
                <w:smallCaps/>
                <w:sz w:val="20"/>
              </w:rPr>
              <w:t>$0</w:t>
            </w:r>
            <w:r w:rsidR="009842B4" w:rsidRPr="004C3A86">
              <w:rPr>
                <w:rFonts w:ascii="Times New Roman" w:hAnsi="Times New Roman" w:cs="Times New Roman"/>
                <w:sz w:val="20"/>
              </w:rPr>
              <w:t>.</w:t>
            </w:r>
            <w:r w:rsidRPr="004C3A86">
              <w:rPr>
                <w:rFonts w:ascii="Times New Roman" w:hAnsi="Times New Roman" w:cs="Times New Roman"/>
                <w:smallCaps/>
                <w:sz w:val="20"/>
              </w:rPr>
              <w:t xml:space="preserve">183 </w:t>
            </w:r>
            <w:r w:rsidR="009842B4" w:rsidRPr="004C3A86">
              <w:rPr>
                <w:rFonts w:ascii="Times New Roman" w:hAnsi="Times New Roman" w:cs="Times New Roman"/>
                <w:sz w:val="20"/>
              </w:rPr>
              <w:t>per lb</w:t>
            </w:r>
          </w:p>
        </w:tc>
        <w:tc>
          <w:tcPr>
            <w:tcW w:w="681" w:type="pct"/>
            <w:tcBorders>
              <w:left w:val="single" w:sz="4" w:space="0" w:color="auto"/>
            </w:tcBorders>
            <w:shd w:val="clear" w:color="auto" w:fill="auto"/>
          </w:tcPr>
          <w:p w:rsidR="009842B4" w:rsidRPr="004C3A86" w:rsidRDefault="00A266F5" w:rsidP="00D56DA9">
            <w:pPr>
              <w:spacing w:before="120" w:after="0" w:line="240" w:lineRule="auto"/>
              <w:ind w:right="-42"/>
              <w:jc w:val="both"/>
              <w:rPr>
                <w:rFonts w:ascii="Times New Roman" w:hAnsi="Times New Roman" w:cs="Times New Roman"/>
                <w:sz w:val="20"/>
              </w:rPr>
            </w:pPr>
            <w:r w:rsidRPr="004C3A86">
              <w:rPr>
                <w:rFonts w:ascii="Times New Roman" w:hAnsi="Times New Roman" w:cs="Times New Roman"/>
                <w:smallCaps/>
                <w:sz w:val="20"/>
              </w:rPr>
              <w:t>$0.</w:t>
            </w:r>
            <w:r w:rsidR="00B0589B" w:rsidRPr="004C3A86">
              <w:rPr>
                <w:rFonts w:ascii="Times New Roman" w:hAnsi="Times New Roman" w:cs="Times New Roman"/>
                <w:smallCaps/>
                <w:sz w:val="20"/>
              </w:rPr>
              <w:t xml:space="preserve">137 </w:t>
            </w:r>
            <w:r w:rsidR="009842B4" w:rsidRPr="004C3A86">
              <w:rPr>
                <w:rFonts w:ascii="Times New Roman" w:hAnsi="Times New Roman" w:cs="Times New Roman"/>
                <w:sz w:val="20"/>
              </w:rPr>
              <w:t>per lb</w:t>
            </w:r>
          </w:p>
        </w:tc>
      </w:tr>
      <w:tr w:rsidR="009E034E"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B0589B" w:rsidP="00D56DA9">
            <w:pPr>
              <w:spacing w:before="120" w:after="0" w:line="240" w:lineRule="auto"/>
              <w:ind w:left="360"/>
              <w:rPr>
                <w:rFonts w:ascii="Times New Roman" w:hAnsi="Times New Roman" w:cs="Times New Roman"/>
                <w:sz w:val="20"/>
              </w:rPr>
            </w:pPr>
            <w:r w:rsidRPr="004C3A86">
              <w:rPr>
                <w:rFonts w:ascii="Times New Roman" w:hAnsi="Times New Roman" w:cs="Times New Roman"/>
                <w:smallCaps/>
                <w:sz w:val="20"/>
              </w:rPr>
              <w:t>13.03.32</w:t>
            </w:r>
          </w:p>
        </w:tc>
        <w:tc>
          <w:tcPr>
            <w:tcW w:w="2712" w:type="pct"/>
            <w:tcBorders>
              <w:left w:val="single" w:sz="4" w:space="0" w:color="auto"/>
              <w:right w:val="single" w:sz="4" w:space="0" w:color="auto"/>
            </w:tcBorders>
            <w:shd w:val="clear" w:color="auto" w:fill="auto"/>
          </w:tcPr>
          <w:p w:rsidR="009842B4" w:rsidRPr="004C3A86" w:rsidRDefault="009842B4" w:rsidP="00D56DA9">
            <w:pPr>
              <w:tabs>
                <w:tab w:val="right" w:leader="dot" w:pos="4686"/>
              </w:tabs>
              <w:spacing w:before="120" w:after="0" w:line="240" w:lineRule="auto"/>
              <w:ind w:left="288" w:hanging="144"/>
              <w:rPr>
                <w:rFonts w:ascii="Times New Roman" w:hAnsi="Times New Roman" w:cs="Times New Roman"/>
                <w:sz w:val="20"/>
              </w:rPr>
            </w:pPr>
            <w:r w:rsidRPr="004C3A86">
              <w:rPr>
                <w:rFonts w:ascii="Times New Roman" w:hAnsi="Times New Roman" w:cs="Times New Roman"/>
                <w:sz w:val="20"/>
              </w:rPr>
              <w:t>-</w:t>
            </w:r>
            <w:r w:rsidR="002D78A2" w:rsidRPr="004C3A86">
              <w:rPr>
                <w:rFonts w:ascii="Times New Roman" w:hAnsi="Times New Roman" w:cs="Times New Roman"/>
                <w:sz w:val="20"/>
              </w:rPr>
              <w:t xml:space="preserve"> </w:t>
            </w:r>
            <w:r w:rsidRPr="004C3A86">
              <w:rPr>
                <w:rFonts w:ascii="Times New Roman" w:hAnsi="Times New Roman" w:cs="Times New Roman"/>
                <w:sz w:val="20"/>
              </w:rPr>
              <w:t>- Gingerin</w:t>
            </w:r>
            <w:r w:rsidR="00191B9C" w:rsidRPr="004C3A86">
              <w:rPr>
                <w:rFonts w:ascii="Times New Roman" w:hAnsi="Times New Roman" w:cs="Times New Roman"/>
                <w:sz w:val="20"/>
              </w:rPr>
              <w:tab/>
            </w:r>
          </w:p>
        </w:tc>
        <w:tc>
          <w:tcPr>
            <w:tcW w:w="770" w:type="pct"/>
            <w:gridSpan w:val="5"/>
            <w:tcBorders>
              <w:left w:val="single" w:sz="4" w:space="0" w:color="auto"/>
              <w:right w:val="single" w:sz="4" w:space="0" w:color="auto"/>
            </w:tcBorders>
            <w:shd w:val="clear" w:color="auto" w:fill="auto"/>
          </w:tcPr>
          <w:p w:rsidR="009842B4" w:rsidRPr="004C3A86" w:rsidRDefault="004C3A86" w:rsidP="008A042D">
            <w:pPr>
              <w:spacing w:before="120" w:after="0" w:line="240" w:lineRule="auto"/>
              <w:ind w:right="-42"/>
              <w:rPr>
                <w:rFonts w:ascii="Times New Roman" w:hAnsi="Times New Roman" w:cs="Times New Roman"/>
                <w:sz w:val="20"/>
              </w:rPr>
            </w:pPr>
            <w:r>
              <w:rPr>
                <w:rFonts w:ascii="Times New Roman" w:hAnsi="Times New Roman" w:cs="Times New Roman"/>
                <w:smallCaps/>
                <w:sz w:val="20"/>
              </w:rPr>
              <w:t>$</w:t>
            </w:r>
            <w:r w:rsidR="00B0589B" w:rsidRPr="004C3A86">
              <w:rPr>
                <w:rFonts w:ascii="Times New Roman" w:hAnsi="Times New Roman" w:cs="Times New Roman"/>
                <w:smallCaps/>
                <w:sz w:val="20"/>
              </w:rPr>
              <w:t xml:space="preserve">4.90 </w:t>
            </w:r>
            <w:r w:rsidR="009842B4" w:rsidRPr="004C3A86">
              <w:rPr>
                <w:rFonts w:ascii="Times New Roman" w:hAnsi="Times New Roman" w:cs="Times New Roman"/>
                <w:sz w:val="20"/>
              </w:rPr>
              <w:t>per lb, less 62</w:t>
            </w:r>
            <w:r w:rsidR="00B0589B" w:rsidRPr="004C3A86">
              <w:rPr>
                <w:rFonts w:ascii="Times New Roman" w:hAnsi="Times New Roman" w:cs="Times New Roman"/>
                <w:smallCaps/>
                <w:sz w:val="20"/>
              </w:rPr>
              <w:t>½</w:t>
            </w:r>
            <w:r w:rsidR="009842B4" w:rsidRPr="004C3A86">
              <w:rPr>
                <w:rFonts w:ascii="Times New Roman" w:hAnsi="Times New Roman" w:cs="Times New Roman"/>
                <w:sz w:val="20"/>
              </w:rPr>
              <w:t xml:space="preserve">%; or, if higher, </w:t>
            </w:r>
            <w:r w:rsidR="008A042D">
              <w:rPr>
                <w:rFonts w:ascii="Times New Roman" w:hAnsi="Times New Roman" w:cs="Times New Roman"/>
                <w:sz w:val="20"/>
              </w:rPr>
              <w:t>1</w:t>
            </w:r>
            <w:r w:rsidR="009842B4" w:rsidRPr="004C3A86">
              <w:rPr>
                <w:rFonts w:ascii="Times New Roman" w:hAnsi="Times New Roman" w:cs="Times New Roman"/>
                <w:sz w:val="20"/>
              </w:rPr>
              <w:t>2½%</w:t>
            </w:r>
          </w:p>
        </w:tc>
        <w:tc>
          <w:tcPr>
            <w:tcW w:w="681" w:type="pct"/>
            <w:tcBorders>
              <w:left w:val="single" w:sz="4" w:space="0" w:color="auto"/>
            </w:tcBorders>
            <w:shd w:val="clear" w:color="auto" w:fill="auto"/>
          </w:tcPr>
          <w:p w:rsidR="009842B4" w:rsidRPr="004C3A86" w:rsidRDefault="00B0589B" w:rsidP="00D56DA9">
            <w:pPr>
              <w:spacing w:before="120" w:after="0" w:line="240" w:lineRule="auto"/>
              <w:ind w:right="-42"/>
              <w:rPr>
                <w:rFonts w:ascii="Times New Roman" w:hAnsi="Times New Roman" w:cs="Times New Roman"/>
                <w:sz w:val="20"/>
              </w:rPr>
            </w:pPr>
            <w:r w:rsidRPr="004C3A86">
              <w:rPr>
                <w:rFonts w:ascii="Times New Roman" w:hAnsi="Times New Roman" w:cs="Times New Roman"/>
                <w:smallCaps/>
                <w:sz w:val="20"/>
              </w:rPr>
              <w:t xml:space="preserve">$4.90 </w:t>
            </w:r>
            <w:r w:rsidR="009842B4" w:rsidRPr="004C3A86">
              <w:rPr>
                <w:rFonts w:ascii="Times New Roman" w:hAnsi="Times New Roman" w:cs="Times New Roman"/>
                <w:sz w:val="20"/>
              </w:rPr>
              <w:t xml:space="preserve">per lb, less </w:t>
            </w:r>
            <w:r w:rsidRPr="004C3A86">
              <w:rPr>
                <w:rFonts w:ascii="Times New Roman" w:hAnsi="Times New Roman" w:cs="Times New Roman"/>
                <w:smallCaps/>
                <w:sz w:val="20"/>
              </w:rPr>
              <w:t>75%</w:t>
            </w:r>
            <w:r w:rsidR="009D33AF" w:rsidRPr="004C3A86">
              <w:rPr>
                <w:rFonts w:ascii="Times New Roman" w:hAnsi="Times New Roman" w:cs="Times New Roman"/>
                <w:smallCaps/>
                <w:sz w:val="20"/>
              </w:rPr>
              <w:t>”</w:t>
            </w:r>
            <w:r w:rsidRPr="004C3A86">
              <w:rPr>
                <w:rFonts w:ascii="Times New Roman" w:hAnsi="Times New Roman" w:cs="Times New Roman"/>
                <w:smallCaps/>
                <w:sz w:val="20"/>
              </w:rPr>
              <w:t>.</w:t>
            </w:r>
          </w:p>
        </w:tc>
      </w:tr>
      <w:tr w:rsidR="009E034E" w:rsidRPr="004C3A86" w:rsidTr="00B111A5">
        <w:trPr>
          <w:trHeight w:val="20"/>
        </w:trPr>
        <w:tc>
          <w:tcPr>
            <w:tcW w:w="5000" w:type="pct"/>
            <w:gridSpan w:val="9"/>
            <w:tcBorders>
              <w:left w:val="single" w:sz="4" w:space="0" w:color="auto"/>
            </w:tcBorders>
            <w:shd w:val="clear" w:color="auto" w:fill="auto"/>
          </w:tcPr>
          <w:p w:rsidR="009E034E" w:rsidRPr="004C3A86" w:rsidRDefault="009E034E" w:rsidP="00D56DA9">
            <w:pPr>
              <w:spacing w:before="120" w:after="60" w:line="240" w:lineRule="auto"/>
              <w:rPr>
                <w:rFonts w:ascii="Times New Roman" w:hAnsi="Times New Roman" w:cs="Times New Roman"/>
                <w:smallCaps/>
                <w:sz w:val="20"/>
              </w:rPr>
            </w:pPr>
            <w:r w:rsidRPr="004C3A86">
              <w:rPr>
                <w:rFonts w:ascii="Times New Roman" w:hAnsi="Times New Roman" w:cs="Times New Roman"/>
                <w:sz w:val="20"/>
              </w:rPr>
              <w:t>52. Omit sub-item 13.03.9, insert the following sub-item:—</w:t>
            </w:r>
          </w:p>
        </w:tc>
      </w:tr>
      <w:tr w:rsidR="009842B4"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D33AF" w:rsidP="00D56DA9">
            <w:pPr>
              <w:spacing w:after="0" w:line="240" w:lineRule="auto"/>
              <w:ind w:left="288"/>
              <w:rPr>
                <w:rFonts w:ascii="Times New Roman" w:hAnsi="Times New Roman" w:cs="Times New Roman"/>
                <w:sz w:val="20"/>
              </w:rPr>
            </w:pPr>
            <w:r w:rsidRPr="004C3A86">
              <w:rPr>
                <w:rFonts w:ascii="Times New Roman" w:hAnsi="Times New Roman" w:cs="Times New Roman"/>
                <w:sz w:val="20"/>
              </w:rPr>
              <w:t>“</w:t>
            </w:r>
            <w:r w:rsidR="009842B4" w:rsidRPr="004C3A86">
              <w:rPr>
                <w:rFonts w:ascii="Times New Roman" w:hAnsi="Times New Roman" w:cs="Times New Roman"/>
                <w:sz w:val="20"/>
              </w:rPr>
              <w:t>13.03.9</w:t>
            </w:r>
          </w:p>
        </w:tc>
        <w:tc>
          <w:tcPr>
            <w:tcW w:w="2720" w:type="pct"/>
            <w:gridSpan w:val="2"/>
            <w:tcBorders>
              <w:left w:val="single" w:sz="4" w:space="0" w:color="auto"/>
              <w:right w:val="single" w:sz="4" w:space="0" w:color="auto"/>
            </w:tcBorders>
            <w:shd w:val="clear" w:color="auto" w:fill="auto"/>
          </w:tcPr>
          <w:p w:rsidR="009842B4" w:rsidRPr="004C3A86" w:rsidRDefault="009842B4" w:rsidP="00D56DA9">
            <w:pPr>
              <w:spacing w:after="0" w:line="240" w:lineRule="auto"/>
              <w:ind w:left="288" w:hanging="144"/>
              <w:rPr>
                <w:rFonts w:ascii="Times New Roman" w:hAnsi="Times New Roman" w:cs="Times New Roman"/>
                <w:sz w:val="20"/>
              </w:rPr>
            </w:pPr>
            <w:r w:rsidRPr="004C3A86">
              <w:rPr>
                <w:rFonts w:ascii="Times New Roman" w:hAnsi="Times New Roman" w:cs="Times New Roman"/>
                <w:sz w:val="20"/>
              </w:rPr>
              <w:t>- Other:</w:t>
            </w:r>
          </w:p>
        </w:tc>
        <w:tc>
          <w:tcPr>
            <w:tcW w:w="756" w:type="pct"/>
            <w:gridSpan w:val="3"/>
            <w:tcBorders>
              <w:left w:val="single" w:sz="4" w:space="0" w:color="auto"/>
              <w:right w:val="single" w:sz="4" w:space="0" w:color="auto"/>
            </w:tcBorders>
            <w:shd w:val="clear" w:color="auto" w:fill="auto"/>
          </w:tcPr>
          <w:p w:rsidR="009842B4" w:rsidRPr="004C3A86" w:rsidRDefault="009842B4" w:rsidP="00D56DA9">
            <w:pPr>
              <w:spacing w:after="0" w:line="240" w:lineRule="auto"/>
              <w:jc w:val="both"/>
              <w:rPr>
                <w:rFonts w:ascii="Times New Roman" w:hAnsi="Times New Roman" w:cs="Times New Roman"/>
                <w:sz w:val="20"/>
              </w:rPr>
            </w:pPr>
          </w:p>
        </w:tc>
        <w:tc>
          <w:tcPr>
            <w:tcW w:w="687" w:type="pct"/>
            <w:gridSpan w:val="2"/>
            <w:tcBorders>
              <w:left w:val="single" w:sz="4" w:space="0" w:color="auto"/>
            </w:tcBorders>
            <w:shd w:val="clear" w:color="auto" w:fill="auto"/>
          </w:tcPr>
          <w:p w:rsidR="009842B4" w:rsidRPr="004C3A86" w:rsidRDefault="009842B4" w:rsidP="00D56DA9">
            <w:pPr>
              <w:spacing w:after="0" w:line="240" w:lineRule="auto"/>
              <w:jc w:val="both"/>
              <w:rPr>
                <w:rFonts w:ascii="Times New Roman" w:hAnsi="Times New Roman" w:cs="Times New Roman"/>
                <w:sz w:val="20"/>
              </w:rPr>
            </w:pPr>
          </w:p>
        </w:tc>
      </w:tr>
      <w:tr w:rsidR="009842B4"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842B4" w:rsidP="00D56DA9">
            <w:pPr>
              <w:spacing w:before="120" w:after="0" w:line="240" w:lineRule="auto"/>
              <w:ind w:left="360"/>
              <w:rPr>
                <w:rFonts w:ascii="Times New Roman" w:hAnsi="Times New Roman" w:cs="Times New Roman"/>
                <w:sz w:val="20"/>
              </w:rPr>
            </w:pPr>
            <w:r w:rsidRPr="004C3A86">
              <w:rPr>
                <w:rFonts w:ascii="Times New Roman" w:hAnsi="Times New Roman" w:cs="Times New Roman"/>
                <w:sz w:val="20"/>
              </w:rPr>
              <w:t>13.03.91</w:t>
            </w:r>
          </w:p>
        </w:tc>
        <w:tc>
          <w:tcPr>
            <w:tcW w:w="2720" w:type="pct"/>
            <w:gridSpan w:val="2"/>
            <w:tcBorders>
              <w:left w:val="single" w:sz="4" w:space="0" w:color="auto"/>
              <w:right w:val="single" w:sz="4" w:space="0" w:color="auto"/>
            </w:tcBorders>
            <w:shd w:val="clear" w:color="auto" w:fill="auto"/>
          </w:tcPr>
          <w:p w:rsidR="009842B4" w:rsidRPr="004C3A86" w:rsidRDefault="009842B4" w:rsidP="00D56DA9">
            <w:pPr>
              <w:spacing w:before="120" w:after="0" w:line="240" w:lineRule="auto"/>
              <w:ind w:left="360" w:hanging="216"/>
              <w:rPr>
                <w:rFonts w:ascii="Times New Roman" w:hAnsi="Times New Roman" w:cs="Times New Roman"/>
                <w:sz w:val="20"/>
              </w:rPr>
            </w:pPr>
            <w:r w:rsidRPr="004C3A86">
              <w:rPr>
                <w:rFonts w:ascii="Times New Roman" w:hAnsi="Times New Roman" w:cs="Times New Roman"/>
                <w:sz w:val="20"/>
              </w:rPr>
              <w:t>-</w:t>
            </w:r>
            <w:r w:rsidR="002D78A2" w:rsidRPr="004C3A86">
              <w:rPr>
                <w:rFonts w:ascii="Times New Roman" w:hAnsi="Times New Roman" w:cs="Times New Roman"/>
                <w:sz w:val="20"/>
              </w:rPr>
              <w:t xml:space="preserve"> </w:t>
            </w:r>
            <w:r w:rsidRPr="004C3A86">
              <w:rPr>
                <w:rFonts w:ascii="Times New Roman" w:hAnsi="Times New Roman" w:cs="Times New Roman"/>
                <w:sz w:val="20"/>
              </w:rPr>
              <w:t>- Not containing proof spirit or containing not more than 2 % of proof spirit</w:t>
            </w:r>
          </w:p>
        </w:tc>
        <w:tc>
          <w:tcPr>
            <w:tcW w:w="756" w:type="pct"/>
            <w:gridSpan w:val="3"/>
            <w:tcBorders>
              <w:left w:val="single" w:sz="4" w:space="0" w:color="auto"/>
              <w:right w:val="single" w:sz="4" w:space="0" w:color="auto"/>
            </w:tcBorders>
            <w:shd w:val="clear" w:color="auto" w:fill="auto"/>
          </w:tcPr>
          <w:p w:rsidR="009842B4" w:rsidRPr="004C3A86" w:rsidRDefault="009842B4" w:rsidP="00D56DA9">
            <w:pPr>
              <w:spacing w:before="120" w:after="0" w:line="240" w:lineRule="auto"/>
              <w:ind w:right="-53"/>
              <w:jc w:val="both"/>
              <w:rPr>
                <w:rFonts w:ascii="Times New Roman" w:hAnsi="Times New Roman" w:cs="Times New Roman"/>
                <w:sz w:val="20"/>
              </w:rPr>
            </w:pPr>
            <w:r w:rsidRPr="004C3A86">
              <w:rPr>
                <w:rFonts w:ascii="Times New Roman" w:hAnsi="Times New Roman" w:cs="Times New Roman"/>
                <w:sz w:val="20"/>
              </w:rPr>
              <w:t>7½%</w:t>
            </w:r>
          </w:p>
        </w:tc>
        <w:tc>
          <w:tcPr>
            <w:tcW w:w="687" w:type="pct"/>
            <w:gridSpan w:val="2"/>
            <w:tcBorders>
              <w:left w:val="single" w:sz="4" w:space="0" w:color="auto"/>
            </w:tcBorders>
            <w:shd w:val="clear" w:color="auto" w:fill="auto"/>
          </w:tcPr>
          <w:p w:rsidR="009842B4" w:rsidRPr="004C3A86" w:rsidRDefault="009842B4" w:rsidP="00D56DA9">
            <w:pPr>
              <w:spacing w:before="120" w:after="0" w:line="240" w:lineRule="auto"/>
              <w:ind w:right="-53"/>
              <w:jc w:val="both"/>
              <w:rPr>
                <w:rFonts w:ascii="Times New Roman" w:hAnsi="Times New Roman" w:cs="Times New Roman"/>
                <w:sz w:val="20"/>
              </w:rPr>
            </w:pPr>
            <w:r w:rsidRPr="004C3A86">
              <w:rPr>
                <w:rFonts w:ascii="Times New Roman" w:hAnsi="Times New Roman" w:cs="Times New Roman"/>
                <w:sz w:val="20"/>
              </w:rPr>
              <w:t>Free</w:t>
            </w:r>
          </w:p>
        </w:tc>
      </w:tr>
      <w:tr w:rsidR="009842B4"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842B4" w:rsidP="00D56DA9">
            <w:pPr>
              <w:spacing w:before="120" w:after="0" w:line="240" w:lineRule="auto"/>
              <w:ind w:left="360"/>
              <w:rPr>
                <w:rFonts w:ascii="Times New Roman" w:hAnsi="Times New Roman" w:cs="Times New Roman"/>
                <w:sz w:val="20"/>
              </w:rPr>
            </w:pPr>
            <w:r w:rsidRPr="004C3A86">
              <w:rPr>
                <w:rFonts w:ascii="Times New Roman" w:hAnsi="Times New Roman" w:cs="Times New Roman"/>
                <w:sz w:val="20"/>
              </w:rPr>
              <w:t>13.03.99</w:t>
            </w:r>
          </w:p>
        </w:tc>
        <w:tc>
          <w:tcPr>
            <w:tcW w:w="2720" w:type="pct"/>
            <w:gridSpan w:val="2"/>
            <w:tcBorders>
              <w:left w:val="single" w:sz="4" w:space="0" w:color="auto"/>
              <w:right w:val="single" w:sz="4" w:space="0" w:color="auto"/>
            </w:tcBorders>
            <w:shd w:val="clear" w:color="auto" w:fill="auto"/>
          </w:tcPr>
          <w:p w:rsidR="009842B4" w:rsidRPr="004C3A86" w:rsidRDefault="009842B4" w:rsidP="00D56DA9">
            <w:pPr>
              <w:tabs>
                <w:tab w:val="right" w:leader="dot" w:pos="4686"/>
              </w:tabs>
              <w:spacing w:before="120" w:after="0" w:line="240" w:lineRule="auto"/>
              <w:ind w:left="288" w:hanging="144"/>
              <w:rPr>
                <w:rFonts w:ascii="Times New Roman" w:hAnsi="Times New Roman" w:cs="Times New Roman"/>
                <w:sz w:val="20"/>
              </w:rPr>
            </w:pPr>
            <w:r w:rsidRPr="004C3A86">
              <w:rPr>
                <w:rFonts w:ascii="Times New Roman" w:hAnsi="Times New Roman" w:cs="Times New Roman"/>
                <w:sz w:val="20"/>
              </w:rPr>
              <w:t>- - Other</w:t>
            </w:r>
            <w:r w:rsidR="00191B9C" w:rsidRPr="004C3A86">
              <w:rPr>
                <w:rFonts w:ascii="Times New Roman" w:hAnsi="Times New Roman" w:cs="Times New Roman"/>
                <w:sz w:val="20"/>
              </w:rPr>
              <w:tab/>
            </w:r>
          </w:p>
        </w:tc>
        <w:tc>
          <w:tcPr>
            <w:tcW w:w="756" w:type="pct"/>
            <w:gridSpan w:val="3"/>
            <w:tcBorders>
              <w:left w:val="single" w:sz="4" w:space="0" w:color="auto"/>
              <w:right w:val="single" w:sz="4" w:space="0" w:color="auto"/>
            </w:tcBorders>
            <w:shd w:val="clear" w:color="auto" w:fill="auto"/>
          </w:tcPr>
          <w:p w:rsidR="009842B4" w:rsidRPr="004C3A86" w:rsidRDefault="009842B4" w:rsidP="00D56DA9">
            <w:pPr>
              <w:spacing w:before="120" w:after="0" w:line="240" w:lineRule="auto"/>
              <w:ind w:right="-53"/>
              <w:rPr>
                <w:rFonts w:ascii="Times New Roman" w:hAnsi="Times New Roman" w:cs="Times New Roman"/>
                <w:sz w:val="20"/>
              </w:rPr>
            </w:pPr>
            <w:r w:rsidRPr="004C3A86">
              <w:rPr>
                <w:rFonts w:ascii="Times New Roman" w:hAnsi="Times New Roman" w:cs="Times New Roman"/>
                <w:sz w:val="20"/>
              </w:rPr>
              <w:t xml:space="preserve">7½ %, and $0.60 per </w:t>
            </w:r>
            <w:r w:rsidR="009E034E" w:rsidRPr="004C3A86">
              <w:rPr>
                <w:rFonts w:ascii="Times New Roman" w:hAnsi="Times New Roman" w:cs="Times New Roman"/>
                <w:sz w:val="20"/>
              </w:rPr>
              <w:t>g</w:t>
            </w:r>
            <w:r w:rsidRPr="004C3A86">
              <w:rPr>
                <w:rFonts w:ascii="Times New Roman" w:hAnsi="Times New Roman" w:cs="Times New Roman"/>
                <w:sz w:val="20"/>
              </w:rPr>
              <w:t>al for each 20% or part thereof of proof spirit</w:t>
            </w:r>
          </w:p>
        </w:tc>
        <w:tc>
          <w:tcPr>
            <w:tcW w:w="687" w:type="pct"/>
            <w:gridSpan w:val="2"/>
            <w:tcBorders>
              <w:left w:val="single" w:sz="4" w:space="0" w:color="auto"/>
            </w:tcBorders>
            <w:shd w:val="clear" w:color="auto" w:fill="auto"/>
          </w:tcPr>
          <w:p w:rsidR="009842B4" w:rsidRPr="004C3A86" w:rsidRDefault="009842B4" w:rsidP="00D56DA9">
            <w:pPr>
              <w:spacing w:before="120" w:after="0" w:line="240" w:lineRule="auto"/>
              <w:ind w:right="-53"/>
              <w:rPr>
                <w:rFonts w:ascii="Times New Roman" w:hAnsi="Times New Roman" w:cs="Times New Roman"/>
                <w:sz w:val="20"/>
              </w:rPr>
            </w:pPr>
            <w:r w:rsidRPr="004C3A86">
              <w:rPr>
                <w:rFonts w:ascii="Times New Roman" w:hAnsi="Times New Roman" w:cs="Times New Roman"/>
                <w:sz w:val="20"/>
              </w:rPr>
              <w:t>$0.50 per gal for each 20% or par</w:t>
            </w:r>
            <w:r w:rsidR="009E034E" w:rsidRPr="004C3A86">
              <w:rPr>
                <w:rFonts w:ascii="Times New Roman" w:hAnsi="Times New Roman" w:cs="Times New Roman"/>
                <w:sz w:val="20"/>
              </w:rPr>
              <w:t>t</w:t>
            </w:r>
            <w:r w:rsidRPr="004C3A86">
              <w:rPr>
                <w:rFonts w:ascii="Times New Roman" w:hAnsi="Times New Roman" w:cs="Times New Roman"/>
                <w:sz w:val="20"/>
              </w:rPr>
              <w:t xml:space="preserve"> thereof of proof spirit</w:t>
            </w:r>
            <w:r w:rsidR="009D33AF" w:rsidRPr="004C3A86">
              <w:rPr>
                <w:rFonts w:ascii="Times New Roman" w:hAnsi="Times New Roman" w:cs="Times New Roman"/>
                <w:sz w:val="20"/>
              </w:rPr>
              <w:t>”</w:t>
            </w:r>
            <w:r w:rsidRPr="004C3A86">
              <w:rPr>
                <w:rFonts w:ascii="Times New Roman" w:hAnsi="Times New Roman" w:cs="Times New Roman"/>
                <w:sz w:val="20"/>
              </w:rPr>
              <w:t>.</w:t>
            </w:r>
          </w:p>
        </w:tc>
      </w:tr>
      <w:tr w:rsidR="00712421" w:rsidRPr="004C3A86" w:rsidTr="00B111A5">
        <w:trPr>
          <w:trHeight w:val="20"/>
        </w:trPr>
        <w:tc>
          <w:tcPr>
            <w:tcW w:w="5000" w:type="pct"/>
            <w:gridSpan w:val="9"/>
            <w:tcBorders>
              <w:left w:val="single" w:sz="4" w:space="0" w:color="auto"/>
            </w:tcBorders>
            <w:shd w:val="clear" w:color="auto" w:fill="auto"/>
          </w:tcPr>
          <w:p w:rsidR="00712421" w:rsidRPr="004C3A86" w:rsidRDefault="00712421" w:rsidP="00D56DA9">
            <w:pPr>
              <w:spacing w:before="120" w:after="60" w:line="240" w:lineRule="auto"/>
              <w:rPr>
                <w:rFonts w:ascii="Times New Roman" w:hAnsi="Times New Roman" w:cs="Times New Roman"/>
                <w:sz w:val="20"/>
              </w:rPr>
            </w:pPr>
            <w:r w:rsidRPr="004C3A86">
              <w:rPr>
                <w:rFonts w:ascii="Times New Roman" w:hAnsi="Times New Roman" w:cs="Times New Roman"/>
                <w:sz w:val="20"/>
              </w:rPr>
              <w:t>53. Omit sub-item 14.03.1, insert the following sub-item:—</w:t>
            </w:r>
          </w:p>
        </w:tc>
      </w:tr>
      <w:tr w:rsidR="009E034E"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D33AF" w:rsidP="00D56DA9">
            <w:pPr>
              <w:spacing w:after="0" w:line="240" w:lineRule="auto"/>
              <w:ind w:left="288"/>
              <w:rPr>
                <w:rFonts w:ascii="Times New Roman" w:hAnsi="Times New Roman" w:cs="Times New Roman"/>
                <w:sz w:val="20"/>
              </w:rPr>
            </w:pPr>
            <w:r w:rsidRPr="004C3A86">
              <w:rPr>
                <w:rFonts w:ascii="Times New Roman" w:hAnsi="Times New Roman" w:cs="Times New Roman"/>
                <w:sz w:val="20"/>
              </w:rPr>
              <w:t>“</w:t>
            </w:r>
            <w:r w:rsidR="009842B4" w:rsidRPr="004C3A86">
              <w:rPr>
                <w:rFonts w:ascii="Times New Roman" w:hAnsi="Times New Roman" w:cs="Times New Roman"/>
                <w:sz w:val="20"/>
              </w:rPr>
              <w:t>14.03.1</w:t>
            </w:r>
          </w:p>
        </w:tc>
        <w:tc>
          <w:tcPr>
            <w:tcW w:w="2720" w:type="pct"/>
            <w:gridSpan w:val="2"/>
            <w:tcBorders>
              <w:left w:val="single" w:sz="4" w:space="0" w:color="auto"/>
              <w:right w:val="single" w:sz="4" w:space="0" w:color="auto"/>
            </w:tcBorders>
            <w:shd w:val="clear" w:color="auto" w:fill="auto"/>
          </w:tcPr>
          <w:p w:rsidR="009842B4" w:rsidRPr="004C3A86" w:rsidRDefault="009842B4" w:rsidP="00D56DA9">
            <w:pPr>
              <w:tabs>
                <w:tab w:val="right" w:leader="dot" w:pos="4686"/>
              </w:tabs>
              <w:spacing w:after="0" w:line="240" w:lineRule="auto"/>
              <w:ind w:left="288" w:hanging="144"/>
              <w:rPr>
                <w:rFonts w:ascii="Times New Roman" w:hAnsi="Times New Roman" w:cs="Times New Roman"/>
                <w:sz w:val="20"/>
              </w:rPr>
            </w:pPr>
            <w:r w:rsidRPr="004C3A86">
              <w:rPr>
                <w:rFonts w:ascii="Times New Roman" w:hAnsi="Times New Roman" w:cs="Times New Roman"/>
                <w:sz w:val="20"/>
              </w:rPr>
              <w:t xml:space="preserve"> - Broom millet</w:t>
            </w:r>
            <w:r w:rsidR="00191B9C" w:rsidRPr="004C3A86">
              <w:rPr>
                <w:rFonts w:ascii="Times New Roman" w:hAnsi="Times New Roman" w:cs="Times New Roman"/>
                <w:sz w:val="20"/>
              </w:rPr>
              <w:tab/>
            </w:r>
          </w:p>
        </w:tc>
        <w:tc>
          <w:tcPr>
            <w:tcW w:w="751" w:type="pct"/>
            <w:gridSpan w:val="2"/>
            <w:tcBorders>
              <w:left w:val="single" w:sz="4" w:space="0" w:color="auto"/>
              <w:right w:val="single" w:sz="4" w:space="0" w:color="auto"/>
            </w:tcBorders>
            <w:shd w:val="clear" w:color="auto" w:fill="auto"/>
          </w:tcPr>
          <w:p w:rsidR="009842B4" w:rsidRPr="004C3A86" w:rsidRDefault="009842B4" w:rsidP="00D56DA9">
            <w:pPr>
              <w:spacing w:after="0" w:line="240" w:lineRule="auto"/>
              <w:ind w:right="-62"/>
              <w:jc w:val="both"/>
              <w:rPr>
                <w:rFonts w:ascii="Times New Roman" w:hAnsi="Times New Roman" w:cs="Times New Roman"/>
                <w:sz w:val="20"/>
              </w:rPr>
            </w:pPr>
            <w:r w:rsidRPr="004C3A86">
              <w:rPr>
                <w:rFonts w:ascii="Times New Roman" w:hAnsi="Times New Roman" w:cs="Times New Roman"/>
                <w:sz w:val="20"/>
              </w:rPr>
              <w:t xml:space="preserve">$0.008 per lb </w:t>
            </w:r>
          </w:p>
        </w:tc>
        <w:tc>
          <w:tcPr>
            <w:tcW w:w="692" w:type="pct"/>
            <w:gridSpan w:val="3"/>
            <w:tcBorders>
              <w:left w:val="single" w:sz="4" w:space="0" w:color="auto"/>
            </w:tcBorders>
            <w:shd w:val="clear" w:color="auto" w:fill="auto"/>
          </w:tcPr>
          <w:p w:rsidR="009842B4" w:rsidRPr="004C3A86" w:rsidRDefault="009842B4" w:rsidP="00D56DA9">
            <w:pPr>
              <w:spacing w:after="0" w:line="240" w:lineRule="auto"/>
              <w:ind w:right="-62"/>
              <w:jc w:val="both"/>
              <w:rPr>
                <w:rFonts w:ascii="Times New Roman" w:hAnsi="Times New Roman" w:cs="Times New Roman"/>
                <w:sz w:val="20"/>
              </w:rPr>
            </w:pPr>
            <w:r w:rsidRPr="004C3A86">
              <w:rPr>
                <w:rFonts w:ascii="Times New Roman" w:hAnsi="Times New Roman" w:cs="Times New Roman"/>
                <w:sz w:val="20"/>
              </w:rPr>
              <w:t>$0.006 per lb</w:t>
            </w:r>
            <w:r w:rsidR="009D33AF" w:rsidRPr="004C3A86">
              <w:rPr>
                <w:rFonts w:ascii="Times New Roman" w:hAnsi="Times New Roman" w:cs="Times New Roman"/>
                <w:sz w:val="20"/>
              </w:rPr>
              <w:t>”</w:t>
            </w:r>
            <w:r w:rsidRPr="004C3A86">
              <w:rPr>
                <w:rFonts w:ascii="Times New Roman" w:hAnsi="Times New Roman" w:cs="Times New Roman"/>
                <w:sz w:val="20"/>
              </w:rPr>
              <w:t>.</w:t>
            </w:r>
          </w:p>
        </w:tc>
      </w:tr>
      <w:tr w:rsidR="00712421" w:rsidRPr="004C3A86" w:rsidTr="00B111A5">
        <w:trPr>
          <w:trHeight w:val="20"/>
        </w:trPr>
        <w:tc>
          <w:tcPr>
            <w:tcW w:w="5000" w:type="pct"/>
            <w:gridSpan w:val="9"/>
            <w:tcBorders>
              <w:left w:val="single" w:sz="4" w:space="0" w:color="auto"/>
            </w:tcBorders>
            <w:shd w:val="clear" w:color="auto" w:fill="auto"/>
          </w:tcPr>
          <w:p w:rsidR="00712421" w:rsidRPr="004C3A86" w:rsidRDefault="00712421" w:rsidP="00D56DA9">
            <w:pPr>
              <w:spacing w:before="120" w:after="60" w:line="240" w:lineRule="auto"/>
              <w:rPr>
                <w:rFonts w:ascii="Times New Roman" w:hAnsi="Times New Roman" w:cs="Times New Roman"/>
                <w:sz w:val="20"/>
              </w:rPr>
            </w:pPr>
            <w:r w:rsidRPr="004C3A86">
              <w:rPr>
                <w:rFonts w:ascii="Times New Roman" w:hAnsi="Times New Roman" w:cs="Times New Roman"/>
                <w:sz w:val="20"/>
              </w:rPr>
              <w:t>54. Omit paragraph 15.02.29, insert the following paragraph:—</w:t>
            </w:r>
          </w:p>
        </w:tc>
      </w:tr>
      <w:tr w:rsidR="009E034E"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D33AF" w:rsidP="00D56DA9">
            <w:pPr>
              <w:spacing w:after="0" w:line="240" w:lineRule="auto"/>
              <w:ind w:left="288"/>
              <w:rPr>
                <w:rFonts w:ascii="Times New Roman" w:hAnsi="Times New Roman" w:cs="Times New Roman"/>
                <w:sz w:val="20"/>
              </w:rPr>
            </w:pPr>
            <w:r w:rsidRPr="004C3A86">
              <w:rPr>
                <w:rFonts w:ascii="Times New Roman" w:hAnsi="Times New Roman" w:cs="Times New Roman"/>
                <w:sz w:val="20"/>
              </w:rPr>
              <w:t>“</w:t>
            </w:r>
            <w:r w:rsidR="009842B4" w:rsidRPr="004C3A86">
              <w:rPr>
                <w:rFonts w:ascii="Times New Roman" w:hAnsi="Times New Roman" w:cs="Times New Roman"/>
                <w:sz w:val="20"/>
              </w:rPr>
              <w:t>15.02.29</w:t>
            </w:r>
          </w:p>
        </w:tc>
        <w:tc>
          <w:tcPr>
            <w:tcW w:w="2720" w:type="pct"/>
            <w:gridSpan w:val="2"/>
            <w:tcBorders>
              <w:left w:val="single" w:sz="4" w:space="0" w:color="auto"/>
              <w:right w:val="single" w:sz="4" w:space="0" w:color="auto"/>
            </w:tcBorders>
            <w:shd w:val="clear" w:color="auto" w:fill="auto"/>
          </w:tcPr>
          <w:p w:rsidR="009842B4" w:rsidRPr="004C3A86" w:rsidRDefault="009842B4" w:rsidP="00D56DA9">
            <w:pPr>
              <w:tabs>
                <w:tab w:val="right" w:leader="dot" w:pos="4686"/>
              </w:tabs>
              <w:spacing w:after="0" w:line="240" w:lineRule="auto"/>
              <w:ind w:left="288" w:hanging="144"/>
              <w:rPr>
                <w:rFonts w:ascii="Times New Roman" w:hAnsi="Times New Roman" w:cs="Times New Roman"/>
                <w:sz w:val="20"/>
              </w:rPr>
            </w:pPr>
            <w:r w:rsidRPr="004C3A86">
              <w:rPr>
                <w:rFonts w:ascii="Times New Roman" w:hAnsi="Times New Roman" w:cs="Times New Roman"/>
                <w:sz w:val="20"/>
              </w:rPr>
              <w:t xml:space="preserve"> - - Other</w:t>
            </w:r>
            <w:r w:rsidR="00191B9C" w:rsidRPr="004C3A86">
              <w:rPr>
                <w:rFonts w:ascii="Times New Roman" w:hAnsi="Times New Roman" w:cs="Times New Roman"/>
                <w:sz w:val="20"/>
              </w:rPr>
              <w:tab/>
            </w:r>
          </w:p>
        </w:tc>
        <w:tc>
          <w:tcPr>
            <w:tcW w:w="751" w:type="pct"/>
            <w:gridSpan w:val="2"/>
            <w:tcBorders>
              <w:left w:val="single" w:sz="4" w:space="0" w:color="auto"/>
              <w:right w:val="single" w:sz="4" w:space="0" w:color="auto"/>
            </w:tcBorders>
            <w:shd w:val="clear" w:color="auto" w:fill="auto"/>
          </w:tcPr>
          <w:p w:rsidR="009842B4" w:rsidRPr="004C3A86" w:rsidRDefault="009842B4" w:rsidP="00D56DA9">
            <w:pPr>
              <w:spacing w:after="0" w:line="240" w:lineRule="auto"/>
              <w:jc w:val="both"/>
              <w:rPr>
                <w:rFonts w:ascii="Times New Roman" w:hAnsi="Times New Roman" w:cs="Times New Roman"/>
                <w:sz w:val="20"/>
              </w:rPr>
            </w:pPr>
            <w:r w:rsidRPr="004C3A86">
              <w:rPr>
                <w:rFonts w:ascii="Times New Roman" w:hAnsi="Times New Roman" w:cs="Times New Roman"/>
                <w:sz w:val="20"/>
              </w:rPr>
              <w:t>17½%</w:t>
            </w:r>
          </w:p>
        </w:tc>
        <w:tc>
          <w:tcPr>
            <w:tcW w:w="692" w:type="pct"/>
            <w:gridSpan w:val="3"/>
            <w:tcBorders>
              <w:left w:val="single" w:sz="4" w:space="0" w:color="auto"/>
            </w:tcBorders>
            <w:shd w:val="clear" w:color="auto" w:fill="auto"/>
          </w:tcPr>
          <w:p w:rsidR="009842B4" w:rsidRPr="004C3A86" w:rsidRDefault="009842B4" w:rsidP="00D56DA9">
            <w:pPr>
              <w:spacing w:after="0" w:line="240" w:lineRule="auto"/>
              <w:jc w:val="both"/>
              <w:rPr>
                <w:rFonts w:ascii="Times New Roman" w:hAnsi="Times New Roman" w:cs="Times New Roman"/>
                <w:sz w:val="20"/>
              </w:rPr>
            </w:pPr>
            <w:r w:rsidRPr="004C3A86">
              <w:rPr>
                <w:rFonts w:ascii="Times New Roman" w:hAnsi="Times New Roman" w:cs="Times New Roman"/>
                <w:sz w:val="20"/>
              </w:rPr>
              <w:t>17½%</w:t>
            </w:r>
            <w:r w:rsidR="009D33AF" w:rsidRPr="004C3A86">
              <w:rPr>
                <w:rFonts w:ascii="Times New Roman" w:hAnsi="Times New Roman" w:cs="Times New Roman"/>
                <w:sz w:val="20"/>
              </w:rPr>
              <w:t>”</w:t>
            </w:r>
            <w:r w:rsidRPr="004C3A86">
              <w:rPr>
                <w:rFonts w:ascii="Times New Roman" w:hAnsi="Times New Roman" w:cs="Times New Roman"/>
                <w:sz w:val="20"/>
              </w:rPr>
              <w:t>.</w:t>
            </w:r>
          </w:p>
        </w:tc>
      </w:tr>
      <w:tr w:rsidR="00712421" w:rsidRPr="004C3A86" w:rsidTr="00B111A5">
        <w:trPr>
          <w:trHeight w:val="20"/>
        </w:trPr>
        <w:tc>
          <w:tcPr>
            <w:tcW w:w="5000" w:type="pct"/>
            <w:gridSpan w:val="9"/>
            <w:tcBorders>
              <w:left w:val="single" w:sz="4" w:space="0" w:color="auto"/>
            </w:tcBorders>
            <w:shd w:val="clear" w:color="auto" w:fill="auto"/>
          </w:tcPr>
          <w:p w:rsidR="00712421" w:rsidRPr="004C3A86" w:rsidRDefault="00712421" w:rsidP="00D56DA9">
            <w:pPr>
              <w:spacing w:before="120" w:after="60" w:line="240" w:lineRule="auto"/>
              <w:rPr>
                <w:rFonts w:ascii="Times New Roman" w:hAnsi="Times New Roman" w:cs="Times New Roman"/>
                <w:sz w:val="20"/>
              </w:rPr>
            </w:pPr>
            <w:r w:rsidRPr="004C3A86">
              <w:rPr>
                <w:rFonts w:ascii="Times New Roman" w:hAnsi="Times New Roman" w:cs="Times New Roman"/>
                <w:sz w:val="20"/>
              </w:rPr>
              <w:t>55. Omit sub-item 15.04.1, insert the following sub-item:—</w:t>
            </w:r>
          </w:p>
        </w:tc>
      </w:tr>
      <w:tr w:rsidR="009E034E"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D33AF" w:rsidP="00D56DA9">
            <w:pPr>
              <w:spacing w:after="0" w:line="240" w:lineRule="auto"/>
              <w:ind w:left="288"/>
              <w:rPr>
                <w:rFonts w:ascii="Times New Roman" w:hAnsi="Times New Roman" w:cs="Times New Roman"/>
                <w:sz w:val="20"/>
              </w:rPr>
            </w:pPr>
            <w:r w:rsidRPr="004C3A86">
              <w:rPr>
                <w:rFonts w:ascii="Times New Roman" w:hAnsi="Times New Roman" w:cs="Times New Roman"/>
                <w:sz w:val="20"/>
              </w:rPr>
              <w:t>“</w:t>
            </w:r>
            <w:r w:rsidR="009842B4" w:rsidRPr="004C3A86">
              <w:rPr>
                <w:rFonts w:ascii="Times New Roman" w:hAnsi="Times New Roman" w:cs="Times New Roman"/>
                <w:sz w:val="20"/>
              </w:rPr>
              <w:t>15.04.1</w:t>
            </w:r>
          </w:p>
        </w:tc>
        <w:tc>
          <w:tcPr>
            <w:tcW w:w="2720" w:type="pct"/>
            <w:gridSpan w:val="2"/>
            <w:tcBorders>
              <w:left w:val="single" w:sz="4" w:space="0" w:color="auto"/>
              <w:right w:val="single" w:sz="4" w:space="0" w:color="auto"/>
            </w:tcBorders>
            <w:shd w:val="clear" w:color="auto" w:fill="auto"/>
          </w:tcPr>
          <w:p w:rsidR="009842B4" w:rsidRPr="004C3A86" w:rsidRDefault="009842B4" w:rsidP="00D56DA9">
            <w:pPr>
              <w:spacing w:after="0" w:line="240" w:lineRule="auto"/>
              <w:ind w:left="288" w:hanging="144"/>
              <w:rPr>
                <w:rFonts w:ascii="Times New Roman" w:hAnsi="Times New Roman" w:cs="Times New Roman"/>
                <w:sz w:val="20"/>
              </w:rPr>
            </w:pPr>
            <w:r w:rsidRPr="004C3A86">
              <w:rPr>
                <w:rFonts w:ascii="Times New Roman" w:hAnsi="Times New Roman" w:cs="Times New Roman"/>
                <w:sz w:val="20"/>
              </w:rPr>
              <w:t>- Whale oil:</w:t>
            </w:r>
          </w:p>
        </w:tc>
        <w:tc>
          <w:tcPr>
            <w:tcW w:w="751" w:type="pct"/>
            <w:gridSpan w:val="2"/>
            <w:tcBorders>
              <w:left w:val="single" w:sz="4" w:space="0" w:color="auto"/>
              <w:right w:val="single" w:sz="4" w:space="0" w:color="auto"/>
            </w:tcBorders>
            <w:shd w:val="clear" w:color="auto" w:fill="auto"/>
          </w:tcPr>
          <w:p w:rsidR="009842B4" w:rsidRPr="004C3A86" w:rsidRDefault="009842B4" w:rsidP="00D56DA9">
            <w:pPr>
              <w:spacing w:after="0" w:line="240" w:lineRule="auto"/>
              <w:jc w:val="both"/>
              <w:rPr>
                <w:rFonts w:ascii="Times New Roman" w:hAnsi="Times New Roman" w:cs="Times New Roman"/>
                <w:sz w:val="20"/>
              </w:rPr>
            </w:pPr>
          </w:p>
        </w:tc>
        <w:tc>
          <w:tcPr>
            <w:tcW w:w="692" w:type="pct"/>
            <w:gridSpan w:val="3"/>
            <w:tcBorders>
              <w:left w:val="single" w:sz="4" w:space="0" w:color="auto"/>
            </w:tcBorders>
            <w:shd w:val="clear" w:color="auto" w:fill="auto"/>
          </w:tcPr>
          <w:p w:rsidR="009842B4" w:rsidRPr="004C3A86" w:rsidRDefault="009842B4" w:rsidP="00D56DA9">
            <w:pPr>
              <w:spacing w:after="0" w:line="240" w:lineRule="auto"/>
              <w:jc w:val="both"/>
              <w:rPr>
                <w:rFonts w:ascii="Times New Roman" w:hAnsi="Times New Roman" w:cs="Times New Roman"/>
                <w:sz w:val="20"/>
              </w:rPr>
            </w:pPr>
          </w:p>
        </w:tc>
      </w:tr>
      <w:tr w:rsidR="009E034E"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842B4" w:rsidP="00D56DA9">
            <w:pPr>
              <w:spacing w:before="120" w:after="0" w:line="240" w:lineRule="auto"/>
              <w:ind w:left="360"/>
              <w:rPr>
                <w:rFonts w:ascii="Times New Roman" w:hAnsi="Times New Roman" w:cs="Times New Roman"/>
                <w:sz w:val="20"/>
              </w:rPr>
            </w:pPr>
            <w:r w:rsidRPr="004C3A86">
              <w:rPr>
                <w:rFonts w:ascii="Times New Roman" w:hAnsi="Times New Roman" w:cs="Times New Roman"/>
                <w:sz w:val="20"/>
              </w:rPr>
              <w:t>15.04.11</w:t>
            </w:r>
          </w:p>
        </w:tc>
        <w:tc>
          <w:tcPr>
            <w:tcW w:w="2720" w:type="pct"/>
            <w:gridSpan w:val="2"/>
            <w:tcBorders>
              <w:left w:val="single" w:sz="4" w:space="0" w:color="auto"/>
              <w:right w:val="single" w:sz="4" w:space="0" w:color="auto"/>
            </w:tcBorders>
            <w:shd w:val="clear" w:color="auto" w:fill="auto"/>
          </w:tcPr>
          <w:p w:rsidR="009842B4" w:rsidRPr="004C3A86" w:rsidRDefault="008A0172" w:rsidP="00D56DA9">
            <w:pPr>
              <w:tabs>
                <w:tab w:val="right" w:leader="dot" w:pos="4686"/>
              </w:tabs>
              <w:spacing w:before="120" w:after="0" w:line="240" w:lineRule="auto"/>
              <w:ind w:left="288" w:hanging="144"/>
              <w:rPr>
                <w:rFonts w:ascii="Times New Roman" w:hAnsi="Times New Roman" w:cs="Times New Roman"/>
                <w:sz w:val="20"/>
              </w:rPr>
            </w:pPr>
            <w:r w:rsidRPr="004C3A86">
              <w:rPr>
                <w:rFonts w:ascii="Times New Roman" w:hAnsi="Times New Roman" w:cs="Times New Roman"/>
                <w:sz w:val="20"/>
              </w:rPr>
              <w:t>- -</w:t>
            </w:r>
            <w:r w:rsidR="009842B4" w:rsidRPr="004C3A86">
              <w:rPr>
                <w:rFonts w:ascii="Times New Roman" w:hAnsi="Times New Roman" w:cs="Times New Roman"/>
                <w:sz w:val="20"/>
              </w:rPr>
              <w:t xml:space="preserve"> As prescribed by by-law</w:t>
            </w:r>
            <w:r w:rsidR="00191B9C" w:rsidRPr="004C3A86">
              <w:rPr>
                <w:rFonts w:ascii="Times New Roman" w:hAnsi="Times New Roman" w:cs="Times New Roman"/>
                <w:sz w:val="20"/>
              </w:rPr>
              <w:tab/>
            </w:r>
          </w:p>
        </w:tc>
        <w:tc>
          <w:tcPr>
            <w:tcW w:w="751" w:type="pct"/>
            <w:gridSpan w:val="2"/>
            <w:tcBorders>
              <w:left w:val="single" w:sz="4" w:space="0" w:color="auto"/>
              <w:right w:val="single" w:sz="4" w:space="0" w:color="auto"/>
            </w:tcBorders>
            <w:shd w:val="clear" w:color="auto" w:fill="auto"/>
          </w:tcPr>
          <w:p w:rsidR="009842B4" w:rsidRPr="004C3A86" w:rsidRDefault="009842B4" w:rsidP="00D56DA9">
            <w:pPr>
              <w:spacing w:before="120" w:after="0" w:line="240" w:lineRule="auto"/>
              <w:jc w:val="both"/>
              <w:rPr>
                <w:rFonts w:ascii="Times New Roman" w:hAnsi="Times New Roman" w:cs="Times New Roman"/>
                <w:sz w:val="20"/>
              </w:rPr>
            </w:pPr>
            <w:r w:rsidRPr="004C3A86">
              <w:rPr>
                <w:rFonts w:ascii="Times New Roman" w:hAnsi="Times New Roman" w:cs="Times New Roman"/>
                <w:sz w:val="20"/>
              </w:rPr>
              <w:t>$0.008 per gal</w:t>
            </w:r>
          </w:p>
        </w:tc>
        <w:tc>
          <w:tcPr>
            <w:tcW w:w="692" w:type="pct"/>
            <w:gridSpan w:val="3"/>
            <w:tcBorders>
              <w:left w:val="single" w:sz="4" w:space="0" w:color="auto"/>
            </w:tcBorders>
            <w:shd w:val="clear" w:color="auto" w:fill="auto"/>
          </w:tcPr>
          <w:p w:rsidR="009842B4" w:rsidRPr="004C3A86" w:rsidRDefault="009842B4" w:rsidP="00D56DA9">
            <w:pPr>
              <w:spacing w:before="120" w:after="0" w:line="240" w:lineRule="auto"/>
              <w:jc w:val="both"/>
              <w:rPr>
                <w:rFonts w:ascii="Times New Roman" w:hAnsi="Times New Roman" w:cs="Times New Roman"/>
                <w:sz w:val="20"/>
              </w:rPr>
            </w:pPr>
            <w:r w:rsidRPr="004C3A86">
              <w:rPr>
                <w:rFonts w:ascii="Times New Roman" w:hAnsi="Times New Roman" w:cs="Times New Roman"/>
                <w:sz w:val="20"/>
              </w:rPr>
              <w:t>Free</w:t>
            </w:r>
          </w:p>
        </w:tc>
      </w:tr>
      <w:tr w:rsidR="009E034E"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842B4" w:rsidP="00D56DA9">
            <w:pPr>
              <w:spacing w:before="120" w:after="0" w:line="240" w:lineRule="auto"/>
              <w:ind w:left="360"/>
              <w:rPr>
                <w:rFonts w:ascii="Times New Roman" w:hAnsi="Times New Roman" w:cs="Times New Roman"/>
                <w:sz w:val="20"/>
              </w:rPr>
            </w:pPr>
            <w:r w:rsidRPr="004C3A86">
              <w:rPr>
                <w:rFonts w:ascii="Times New Roman" w:hAnsi="Times New Roman" w:cs="Times New Roman"/>
                <w:sz w:val="20"/>
              </w:rPr>
              <w:t>15.04.19</w:t>
            </w:r>
          </w:p>
        </w:tc>
        <w:tc>
          <w:tcPr>
            <w:tcW w:w="2720" w:type="pct"/>
            <w:gridSpan w:val="2"/>
            <w:tcBorders>
              <w:left w:val="single" w:sz="4" w:space="0" w:color="auto"/>
              <w:right w:val="single" w:sz="4" w:space="0" w:color="auto"/>
            </w:tcBorders>
            <w:shd w:val="clear" w:color="auto" w:fill="auto"/>
          </w:tcPr>
          <w:p w:rsidR="009842B4" w:rsidRPr="004C3A86" w:rsidRDefault="009842B4" w:rsidP="00D56DA9">
            <w:pPr>
              <w:tabs>
                <w:tab w:val="right" w:leader="dot" w:pos="4686"/>
              </w:tabs>
              <w:spacing w:before="120" w:after="0" w:line="240" w:lineRule="auto"/>
              <w:ind w:left="288" w:hanging="144"/>
              <w:rPr>
                <w:rFonts w:ascii="Times New Roman" w:hAnsi="Times New Roman" w:cs="Times New Roman"/>
                <w:sz w:val="20"/>
              </w:rPr>
            </w:pPr>
            <w:r w:rsidRPr="004C3A86">
              <w:rPr>
                <w:rFonts w:ascii="Times New Roman" w:hAnsi="Times New Roman" w:cs="Times New Roman"/>
                <w:sz w:val="20"/>
              </w:rPr>
              <w:t>- - Other</w:t>
            </w:r>
            <w:r w:rsidR="00191B9C" w:rsidRPr="004C3A86">
              <w:rPr>
                <w:rFonts w:ascii="Times New Roman" w:hAnsi="Times New Roman" w:cs="Times New Roman"/>
                <w:sz w:val="20"/>
              </w:rPr>
              <w:tab/>
            </w:r>
          </w:p>
        </w:tc>
        <w:tc>
          <w:tcPr>
            <w:tcW w:w="751" w:type="pct"/>
            <w:gridSpan w:val="2"/>
            <w:tcBorders>
              <w:left w:val="single" w:sz="4" w:space="0" w:color="auto"/>
              <w:right w:val="single" w:sz="4" w:space="0" w:color="auto"/>
            </w:tcBorders>
            <w:shd w:val="clear" w:color="auto" w:fill="auto"/>
          </w:tcPr>
          <w:p w:rsidR="009842B4" w:rsidRPr="004C3A86" w:rsidRDefault="009842B4" w:rsidP="00D56DA9">
            <w:pPr>
              <w:spacing w:before="120" w:after="0" w:line="240" w:lineRule="auto"/>
              <w:jc w:val="both"/>
              <w:rPr>
                <w:rFonts w:ascii="Times New Roman" w:hAnsi="Times New Roman" w:cs="Times New Roman"/>
                <w:sz w:val="20"/>
              </w:rPr>
            </w:pPr>
            <w:r w:rsidRPr="004C3A86">
              <w:rPr>
                <w:rFonts w:ascii="Times New Roman" w:hAnsi="Times New Roman" w:cs="Times New Roman"/>
                <w:sz w:val="20"/>
              </w:rPr>
              <w:t>$0.067 per gal</w:t>
            </w:r>
          </w:p>
        </w:tc>
        <w:tc>
          <w:tcPr>
            <w:tcW w:w="692" w:type="pct"/>
            <w:gridSpan w:val="3"/>
            <w:tcBorders>
              <w:left w:val="single" w:sz="4" w:space="0" w:color="auto"/>
            </w:tcBorders>
            <w:shd w:val="clear" w:color="auto" w:fill="auto"/>
          </w:tcPr>
          <w:p w:rsidR="009842B4" w:rsidRPr="004C3A86" w:rsidRDefault="009842B4" w:rsidP="00D56DA9">
            <w:pPr>
              <w:spacing w:before="120" w:after="0" w:line="240" w:lineRule="auto"/>
              <w:jc w:val="both"/>
              <w:rPr>
                <w:rFonts w:ascii="Times New Roman" w:hAnsi="Times New Roman" w:cs="Times New Roman"/>
                <w:sz w:val="20"/>
              </w:rPr>
            </w:pPr>
            <w:r w:rsidRPr="004C3A86">
              <w:rPr>
                <w:rFonts w:ascii="Times New Roman" w:hAnsi="Times New Roman" w:cs="Times New Roman"/>
                <w:sz w:val="20"/>
              </w:rPr>
              <w:t>$0.037 per gal</w:t>
            </w:r>
            <w:r w:rsidR="009D33AF" w:rsidRPr="004C3A86">
              <w:rPr>
                <w:rFonts w:ascii="Times New Roman" w:hAnsi="Times New Roman" w:cs="Times New Roman"/>
                <w:sz w:val="20"/>
              </w:rPr>
              <w:t>”</w:t>
            </w:r>
            <w:r w:rsidRPr="004C3A86">
              <w:rPr>
                <w:rFonts w:ascii="Times New Roman" w:hAnsi="Times New Roman" w:cs="Times New Roman"/>
                <w:sz w:val="20"/>
              </w:rPr>
              <w:t>.</w:t>
            </w:r>
          </w:p>
        </w:tc>
      </w:tr>
      <w:tr w:rsidR="00712421" w:rsidRPr="004C3A86" w:rsidTr="00B111A5">
        <w:trPr>
          <w:trHeight w:val="20"/>
        </w:trPr>
        <w:tc>
          <w:tcPr>
            <w:tcW w:w="5000" w:type="pct"/>
            <w:gridSpan w:val="9"/>
            <w:tcBorders>
              <w:left w:val="single" w:sz="4" w:space="0" w:color="auto"/>
            </w:tcBorders>
            <w:shd w:val="clear" w:color="auto" w:fill="auto"/>
          </w:tcPr>
          <w:p w:rsidR="00712421" w:rsidRPr="004C3A86" w:rsidRDefault="00712421" w:rsidP="00D56DA9">
            <w:pPr>
              <w:spacing w:before="120" w:after="60" w:line="240" w:lineRule="auto"/>
              <w:rPr>
                <w:rFonts w:ascii="Times New Roman" w:hAnsi="Times New Roman" w:cs="Times New Roman"/>
                <w:sz w:val="20"/>
              </w:rPr>
            </w:pPr>
            <w:r w:rsidRPr="004C3A86">
              <w:rPr>
                <w:rFonts w:ascii="Times New Roman" w:hAnsi="Times New Roman" w:cs="Times New Roman"/>
                <w:sz w:val="20"/>
              </w:rPr>
              <w:t>56. Omit sub-item 15.04.9, insert the following sub-item:—</w:t>
            </w:r>
          </w:p>
        </w:tc>
      </w:tr>
      <w:tr w:rsidR="009E034E"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D33AF" w:rsidP="00D56DA9">
            <w:pPr>
              <w:spacing w:after="0" w:line="240" w:lineRule="auto"/>
              <w:ind w:left="288"/>
              <w:rPr>
                <w:rFonts w:ascii="Times New Roman" w:hAnsi="Times New Roman" w:cs="Times New Roman"/>
                <w:sz w:val="20"/>
              </w:rPr>
            </w:pPr>
            <w:r w:rsidRPr="004C3A86">
              <w:rPr>
                <w:rFonts w:ascii="Times New Roman" w:hAnsi="Times New Roman" w:cs="Times New Roman"/>
                <w:sz w:val="20"/>
              </w:rPr>
              <w:t>“</w:t>
            </w:r>
            <w:r w:rsidR="009842B4" w:rsidRPr="004C3A86">
              <w:rPr>
                <w:rFonts w:ascii="Times New Roman" w:hAnsi="Times New Roman" w:cs="Times New Roman"/>
                <w:sz w:val="20"/>
              </w:rPr>
              <w:t>15.04.9</w:t>
            </w:r>
          </w:p>
        </w:tc>
        <w:tc>
          <w:tcPr>
            <w:tcW w:w="2720" w:type="pct"/>
            <w:gridSpan w:val="2"/>
            <w:tcBorders>
              <w:left w:val="single" w:sz="4" w:space="0" w:color="auto"/>
              <w:right w:val="single" w:sz="4" w:space="0" w:color="auto"/>
            </w:tcBorders>
            <w:shd w:val="clear" w:color="auto" w:fill="auto"/>
          </w:tcPr>
          <w:p w:rsidR="009842B4" w:rsidRPr="004C3A86" w:rsidRDefault="009842B4" w:rsidP="00D56DA9">
            <w:pPr>
              <w:tabs>
                <w:tab w:val="right" w:leader="dot" w:pos="4686"/>
              </w:tabs>
              <w:spacing w:after="0" w:line="240" w:lineRule="auto"/>
              <w:ind w:left="288" w:hanging="144"/>
              <w:rPr>
                <w:rFonts w:ascii="Times New Roman" w:hAnsi="Times New Roman" w:cs="Times New Roman"/>
                <w:sz w:val="20"/>
              </w:rPr>
            </w:pPr>
            <w:r w:rsidRPr="004C3A86">
              <w:rPr>
                <w:rFonts w:ascii="Times New Roman" w:hAnsi="Times New Roman" w:cs="Times New Roman"/>
                <w:sz w:val="20"/>
              </w:rPr>
              <w:t xml:space="preserve"> - Other</w:t>
            </w:r>
            <w:r w:rsidR="00191B9C" w:rsidRPr="004C3A86">
              <w:rPr>
                <w:rFonts w:ascii="Times New Roman" w:hAnsi="Times New Roman" w:cs="Times New Roman"/>
                <w:sz w:val="20"/>
              </w:rPr>
              <w:tab/>
            </w:r>
          </w:p>
        </w:tc>
        <w:tc>
          <w:tcPr>
            <w:tcW w:w="751" w:type="pct"/>
            <w:gridSpan w:val="2"/>
            <w:tcBorders>
              <w:left w:val="single" w:sz="4" w:space="0" w:color="auto"/>
              <w:right w:val="single" w:sz="4" w:space="0" w:color="auto"/>
            </w:tcBorders>
            <w:shd w:val="clear" w:color="auto" w:fill="auto"/>
          </w:tcPr>
          <w:p w:rsidR="009842B4" w:rsidRPr="004C3A86" w:rsidRDefault="009842B4" w:rsidP="00D56DA9">
            <w:pPr>
              <w:spacing w:after="0" w:line="240" w:lineRule="auto"/>
              <w:ind w:right="-62"/>
              <w:jc w:val="both"/>
              <w:rPr>
                <w:rFonts w:ascii="Times New Roman" w:hAnsi="Times New Roman" w:cs="Times New Roman"/>
                <w:sz w:val="20"/>
              </w:rPr>
            </w:pPr>
            <w:r w:rsidRPr="004C3A86">
              <w:rPr>
                <w:rFonts w:ascii="Times New Roman" w:hAnsi="Times New Roman" w:cs="Times New Roman"/>
                <w:sz w:val="20"/>
              </w:rPr>
              <w:t xml:space="preserve">$0.075 per gal </w:t>
            </w:r>
          </w:p>
        </w:tc>
        <w:tc>
          <w:tcPr>
            <w:tcW w:w="692" w:type="pct"/>
            <w:gridSpan w:val="3"/>
            <w:tcBorders>
              <w:left w:val="single" w:sz="4" w:space="0" w:color="auto"/>
            </w:tcBorders>
            <w:shd w:val="clear" w:color="auto" w:fill="auto"/>
          </w:tcPr>
          <w:p w:rsidR="009842B4" w:rsidRPr="004C3A86" w:rsidRDefault="009842B4" w:rsidP="00D56DA9">
            <w:pPr>
              <w:spacing w:after="0" w:line="240" w:lineRule="auto"/>
              <w:ind w:right="-62"/>
              <w:jc w:val="both"/>
              <w:rPr>
                <w:rFonts w:ascii="Times New Roman" w:hAnsi="Times New Roman" w:cs="Times New Roman"/>
                <w:sz w:val="20"/>
              </w:rPr>
            </w:pPr>
            <w:r w:rsidRPr="004C3A86">
              <w:rPr>
                <w:rFonts w:ascii="Times New Roman" w:hAnsi="Times New Roman" w:cs="Times New Roman"/>
                <w:sz w:val="20"/>
              </w:rPr>
              <w:t>$0.05 per gal</w:t>
            </w:r>
            <w:r w:rsidR="009D33AF" w:rsidRPr="004C3A86">
              <w:rPr>
                <w:rFonts w:ascii="Times New Roman" w:hAnsi="Times New Roman" w:cs="Times New Roman"/>
                <w:sz w:val="20"/>
              </w:rPr>
              <w:t>”</w:t>
            </w:r>
            <w:r w:rsidRPr="004C3A86">
              <w:rPr>
                <w:rFonts w:ascii="Times New Roman" w:hAnsi="Times New Roman" w:cs="Times New Roman"/>
                <w:sz w:val="20"/>
              </w:rPr>
              <w:t>.</w:t>
            </w:r>
          </w:p>
        </w:tc>
      </w:tr>
      <w:tr w:rsidR="00191B9C" w:rsidRPr="004C3A86" w:rsidTr="00B111A5">
        <w:trPr>
          <w:trHeight w:val="20"/>
        </w:trPr>
        <w:tc>
          <w:tcPr>
            <w:tcW w:w="5000" w:type="pct"/>
            <w:gridSpan w:val="9"/>
            <w:tcBorders>
              <w:left w:val="single" w:sz="4" w:space="0" w:color="auto"/>
            </w:tcBorders>
            <w:shd w:val="clear" w:color="auto" w:fill="auto"/>
          </w:tcPr>
          <w:p w:rsidR="00191B9C" w:rsidRPr="004C3A86" w:rsidRDefault="00191B9C" w:rsidP="004C3A86">
            <w:pPr>
              <w:spacing w:before="120" w:after="60" w:line="240" w:lineRule="auto"/>
              <w:rPr>
                <w:rFonts w:ascii="Times New Roman" w:hAnsi="Times New Roman" w:cs="Times New Roman"/>
                <w:sz w:val="20"/>
              </w:rPr>
            </w:pPr>
            <w:r w:rsidRPr="004C3A86">
              <w:rPr>
                <w:rFonts w:ascii="Times New Roman" w:hAnsi="Times New Roman" w:cs="Times New Roman"/>
                <w:sz w:val="20"/>
              </w:rPr>
              <w:t>57. Omit sub-item 15.07.2, insert the following sub-item:</w:t>
            </w:r>
            <w:r w:rsidR="004C3A86">
              <w:rPr>
                <w:rFonts w:ascii="Times New Roman" w:hAnsi="Times New Roman" w:cs="Times New Roman"/>
                <w:sz w:val="20"/>
              </w:rPr>
              <w:t>—</w:t>
            </w:r>
          </w:p>
        </w:tc>
      </w:tr>
      <w:tr w:rsidR="009E034E"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D33AF" w:rsidP="00D56DA9">
            <w:pPr>
              <w:spacing w:after="120" w:line="240" w:lineRule="auto"/>
              <w:ind w:left="288"/>
              <w:rPr>
                <w:rFonts w:ascii="Times New Roman" w:hAnsi="Times New Roman" w:cs="Times New Roman"/>
                <w:sz w:val="20"/>
              </w:rPr>
            </w:pPr>
            <w:r w:rsidRPr="004C3A86">
              <w:rPr>
                <w:rFonts w:ascii="Times New Roman" w:hAnsi="Times New Roman" w:cs="Times New Roman"/>
                <w:sz w:val="20"/>
              </w:rPr>
              <w:t>“</w:t>
            </w:r>
            <w:r w:rsidR="009842B4" w:rsidRPr="004C3A86">
              <w:rPr>
                <w:rFonts w:ascii="Times New Roman" w:hAnsi="Times New Roman" w:cs="Times New Roman"/>
                <w:sz w:val="20"/>
              </w:rPr>
              <w:t>15.07.2</w:t>
            </w:r>
          </w:p>
        </w:tc>
        <w:tc>
          <w:tcPr>
            <w:tcW w:w="2720" w:type="pct"/>
            <w:gridSpan w:val="2"/>
            <w:tcBorders>
              <w:left w:val="single" w:sz="4" w:space="0" w:color="auto"/>
              <w:right w:val="single" w:sz="4" w:space="0" w:color="auto"/>
            </w:tcBorders>
            <w:shd w:val="clear" w:color="auto" w:fill="auto"/>
          </w:tcPr>
          <w:p w:rsidR="009842B4" w:rsidRPr="004C3A86" w:rsidRDefault="009842B4" w:rsidP="00D56DA9">
            <w:pPr>
              <w:spacing w:after="120" w:line="240" w:lineRule="auto"/>
              <w:ind w:left="288" w:hanging="144"/>
              <w:rPr>
                <w:rFonts w:ascii="Times New Roman" w:hAnsi="Times New Roman" w:cs="Times New Roman"/>
                <w:sz w:val="20"/>
              </w:rPr>
            </w:pPr>
            <w:r w:rsidRPr="004C3A86">
              <w:rPr>
                <w:rFonts w:ascii="Times New Roman" w:hAnsi="Times New Roman" w:cs="Times New Roman"/>
                <w:sz w:val="20"/>
              </w:rPr>
              <w:t>- Oils for denaturation, as prescribed by by-law for the purposes of this sub-item:</w:t>
            </w:r>
          </w:p>
        </w:tc>
        <w:tc>
          <w:tcPr>
            <w:tcW w:w="751" w:type="pct"/>
            <w:gridSpan w:val="2"/>
            <w:tcBorders>
              <w:left w:val="single" w:sz="4" w:space="0" w:color="auto"/>
              <w:right w:val="single" w:sz="4" w:space="0" w:color="auto"/>
            </w:tcBorders>
            <w:shd w:val="clear" w:color="auto" w:fill="auto"/>
          </w:tcPr>
          <w:p w:rsidR="009842B4" w:rsidRPr="004C3A86" w:rsidRDefault="009842B4" w:rsidP="00D56DA9">
            <w:pPr>
              <w:spacing w:after="120" w:line="240" w:lineRule="auto"/>
              <w:jc w:val="both"/>
              <w:rPr>
                <w:rFonts w:ascii="Times New Roman" w:hAnsi="Times New Roman" w:cs="Times New Roman"/>
                <w:sz w:val="20"/>
              </w:rPr>
            </w:pPr>
          </w:p>
        </w:tc>
        <w:tc>
          <w:tcPr>
            <w:tcW w:w="692" w:type="pct"/>
            <w:gridSpan w:val="3"/>
            <w:tcBorders>
              <w:left w:val="single" w:sz="4" w:space="0" w:color="auto"/>
            </w:tcBorders>
            <w:shd w:val="clear" w:color="auto" w:fill="auto"/>
          </w:tcPr>
          <w:p w:rsidR="009842B4" w:rsidRPr="004C3A86" w:rsidRDefault="009842B4" w:rsidP="00D56DA9">
            <w:pPr>
              <w:spacing w:after="120" w:line="240" w:lineRule="auto"/>
              <w:jc w:val="both"/>
              <w:rPr>
                <w:rFonts w:ascii="Times New Roman" w:hAnsi="Times New Roman" w:cs="Times New Roman"/>
                <w:sz w:val="20"/>
              </w:rPr>
            </w:pPr>
          </w:p>
        </w:tc>
      </w:tr>
      <w:tr w:rsidR="009E034E"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842B4" w:rsidP="00D56DA9">
            <w:pPr>
              <w:spacing w:after="120" w:line="240" w:lineRule="auto"/>
              <w:ind w:left="360"/>
              <w:rPr>
                <w:rFonts w:ascii="Times New Roman" w:hAnsi="Times New Roman" w:cs="Times New Roman"/>
                <w:sz w:val="20"/>
              </w:rPr>
            </w:pPr>
            <w:r w:rsidRPr="004C3A86">
              <w:rPr>
                <w:rFonts w:ascii="Times New Roman" w:hAnsi="Times New Roman" w:cs="Times New Roman"/>
                <w:sz w:val="20"/>
              </w:rPr>
              <w:t>15.07.21</w:t>
            </w:r>
          </w:p>
        </w:tc>
        <w:tc>
          <w:tcPr>
            <w:tcW w:w="2720" w:type="pct"/>
            <w:gridSpan w:val="2"/>
            <w:tcBorders>
              <w:left w:val="single" w:sz="4" w:space="0" w:color="auto"/>
              <w:right w:val="single" w:sz="4" w:space="0" w:color="auto"/>
            </w:tcBorders>
            <w:shd w:val="clear" w:color="auto" w:fill="auto"/>
          </w:tcPr>
          <w:p w:rsidR="009842B4" w:rsidRPr="004C3A86" w:rsidRDefault="008A0172" w:rsidP="00D56DA9">
            <w:pPr>
              <w:tabs>
                <w:tab w:val="right" w:leader="dot" w:pos="4686"/>
              </w:tabs>
              <w:spacing w:after="120" w:line="240" w:lineRule="auto"/>
              <w:ind w:left="288" w:hanging="144"/>
              <w:rPr>
                <w:rFonts w:ascii="Times New Roman" w:hAnsi="Times New Roman" w:cs="Times New Roman"/>
                <w:sz w:val="20"/>
              </w:rPr>
            </w:pPr>
            <w:r w:rsidRPr="004C3A86">
              <w:rPr>
                <w:rFonts w:ascii="Times New Roman" w:hAnsi="Times New Roman" w:cs="Times New Roman"/>
                <w:sz w:val="20"/>
              </w:rPr>
              <w:t>- -</w:t>
            </w:r>
            <w:r w:rsidR="009842B4" w:rsidRPr="004C3A86">
              <w:rPr>
                <w:rFonts w:ascii="Times New Roman" w:hAnsi="Times New Roman" w:cs="Times New Roman"/>
                <w:sz w:val="20"/>
              </w:rPr>
              <w:t xml:space="preserve"> Soya bean oil</w:t>
            </w:r>
            <w:r w:rsidR="00191B9C" w:rsidRPr="004C3A86">
              <w:rPr>
                <w:rFonts w:ascii="Times New Roman" w:hAnsi="Times New Roman" w:cs="Times New Roman"/>
                <w:sz w:val="20"/>
              </w:rPr>
              <w:tab/>
            </w:r>
          </w:p>
        </w:tc>
        <w:tc>
          <w:tcPr>
            <w:tcW w:w="751" w:type="pct"/>
            <w:gridSpan w:val="2"/>
            <w:tcBorders>
              <w:left w:val="single" w:sz="4" w:space="0" w:color="auto"/>
              <w:right w:val="single" w:sz="4" w:space="0" w:color="auto"/>
            </w:tcBorders>
            <w:shd w:val="clear" w:color="auto" w:fill="auto"/>
          </w:tcPr>
          <w:p w:rsidR="009842B4" w:rsidRPr="004C3A86" w:rsidRDefault="009842B4" w:rsidP="00D56DA9">
            <w:pPr>
              <w:spacing w:after="120" w:line="240" w:lineRule="auto"/>
              <w:ind w:right="-62"/>
              <w:jc w:val="both"/>
              <w:rPr>
                <w:rFonts w:ascii="Times New Roman" w:hAnsi="Times New Roman" w:cs="Times New Roman"/>
                <w:sz w:val="20"/>
              </w:rPr>
            </w:pPr>
            <w:r w:rsidRPr="004C3A86">
              <w:rPr>
                <w:rFonts w:ascii="Times New Roman" w:hAnsi="Times New Roman" w:cs="Times New Roman"/>
                <w:sz w:val="20"/>
              </w:rPr>
              <w:t>$0.20 per gal</w:t>
            </w:r>
          </w:p>
        </w:tc>
        <w:tc>
          <w:tcPr>
            <w:tcW w:w="692" w:type="pct"/>
            <w:gridSpan w:val="3"/>
            <w:tcBorders>
              <w:left w:val="single" w:sz="4" w:space="0" w:color="auto"/>
            </w:tcBorders>
            <w:shd w:val="clear" w:color="auto" w:fill="auto"/>
          </w:tcPr>
          <w:p w:rsidR="009842B4" w:rsidRPr="004C3A86" w:rsidRDefault="009842B4" w:rsidP="00D56DA9">
            <w:pPr>
              <w:spacing w:after="120" w:line="240" w:lineRule="auto"/>
              <w:ind w:right="-62"/>
              <w:jc w:val="both"/>
              <w:rPr>
                <w:rFonts w:ascii="Times New Roman" w:hAnsi="Times New Roman" w:cs="Times New Roman"/>
                <w:sz w:val="20"/>
              </w:rPr>
            </w:pPr>
            <w:r w:rsidRPr="004C3A86">
              <w:rPr>
                <w:rFonts w:ascii="Times New Roman" w:hAnsi="Times New Roman" w:cs="Times New Roman"/>
                <w:sz w:val="20"/>
              </w:rPr>
              <w:t>$0</w:t>
            </w:r>
            <w:r w:rsidR="00191B9C" w:rsidRPr="004C3A86">
              <w:rPr>
                <w:rFonts w:ascii="Times New Roman" w:hAnsi="Times New Roman" w:cs="Times New Roman"/>
                <w:sz w:val="20"/>
              </w:rPr>
              <w:t>.</w:t>
            </w:r>
            <w:r w:rsidRPr="004C3A86">
              <w:rPr>
                <w:rFonts w:ascii="Times New Roman" w:hAnsi="Times New Roman" w:cs="Times New Roman"/>
                <w:sz w:val="20"/>
              </w:rPr>
              <w:t>167 per gal</w:t>
            </w:r>
          </w:p>
        </w:tc>
      </w:tr>
      <w:tr w:rsidR="009E034E"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842B4" w:rsidP="00D56DA9">
            <w:pPr>
              <w:spacing w:after="120" w:line="240" w:lineRule="auto"/>
              <w:ind w:left="360"/>
              <w:rPr>
                <w:rFonts w:ascii="Times New Roman" w:hAnsi="Times New Roman" w:cs="Times New Roman"/>
                <w:sz w:val="20"/>
              </w:rPr>
            </w:pPr>
            <w:r w:rsidRPr="004C3A86">
              <w:rPr>
                <w:rFonts w:ascii="Times New Roman" w:hAnsi="Times New Roman" w:cs="Times New Roman"/>
                <w:sz w:val="20"/>
              </w:rPr>
              <w:t>15.07.29</w:t>
            </w:r>
          </w:p>
        </w:tc>
        <w:tc>
          <w:tcPr>
            <w:tcW w:w="2720" w:type="pct"/>
            <w:gridSpan w:val="2"/>
            <w:tcBorders>
              <w:left w:val="single" w:sz="4" w:space="0" w:color="auto"/>
              <w:right w:val="single" w:sz="4" w:space="0" w:color="auto"/>
            </w:tcBorders>
            <w:shd w:val="clear" w:color="auto" w:fill="auto"/>
          </w:tcPr>
          <w:p w:rsidR="009842B4" w:rsidRPr="004C3A86" w:rsidRDefault="009842B4" w:rsidP="00D56DA9">
            <w:pPr>
              <w:tabs>
                <w:tab w:val="right" w:leader="dot" w:pos="4686"/>
              </w:tabs>
              <w:spacing w:after="120" w:line="240" w:lineRule="auto"/>
              <w:ind w:left="288" w:hanging="144"/>
              <w:rPr>
                <w:rFonts w:ascii="Times New Roman" w:hAnsi="Times New Roman" w:cs="Times New Roman"/>
                <w:sz w:val="20"/>
              </w:rPr>
            </w:pPr>
            <w:r w:rsidRPr="004C3A86">
              <w:rPr>
                <w:rFonts w:ascii="Times New Roman" w:hAnsi="Times New Roman" w:cs="Times New Roman"/>
                <w:sz w:val="20"/>
              </w:rPr>
              <w:t>- - Other</w:t>
            </w:r>
            <w:r w:rsidR="00191B9C" w:rsidRPr="004C3A86">
              <w:rPr>
                <w:rFonts w:ascii="Times New Roman" w:hAnsi="Times New Roman" w:cs="Times New Roman"/>
                <w:sz w:val="20"/>
              </w:rPr>
              <w:tab/>
            </w:r>
          </w:p>
        </w:tc>
        <w:tc>
          <w:tcPr>
            <w:tcW w:w="751" w:type="pct"/>
            <w:gridSpan w:val="2"/>
            <w:tcBorders>
              <w:left w:val="single" w:sz="4" w:space="0" w:color="auto"/>
              <w:right w:val="single" w:sz="4" w:space="0" w:color="auto"/>
            </w:tcBorders>
            <w:shd w:val="clear" w:color="auto" w:fill="auto"/>
          </w:tcPr>
          <w:p w:rsidR="009842B4" w:rsidRPr="004C3A86" w:rsidRDefault="009842B4" w:rsidP="00D56DA9">
            <w:pPr>
              <w:spacing w:after="120" w:line="240" w:lineRule="auto"/>
              <w:ind w:right="-62"/>
              <w:jc w:val="both"/>
              <w:rPr>
                <w:rFonts w:ascii="Times New Roman" w:hAnsi="Times New Roman" w:cs="Times New Roman"/>
                <w:sz w:val="20"/>
              </w:rPr>
            </w:pPr>
            <w:r w:rsidRPr="004C3A86">
              <w:rPr>
                <w:rFonts w:ascii="Times New Roman" w:hAnsi="Times New Roman" w:cs="Times New Roman"/>
                <w:sz w:val="20"/>
              </w:rPr>
              <w:t>$0.15 per gal</w:t>
            </w:r>
          </w:p>
        </w:tc>
        <w:tc>
          <w:tcPr>
            <w:tcW w:w="692" w:type="pct"/>
            <w:gridSpan w:val="3"/>
            <w:tcBorders>
              <w:left w:val="single" w:sz="4" w:space="0" w:color="auto"/>
            </w:tcBorders>
            <w:shd w:val="clear" w:color="auto" w:fill="auto"/>
          </w:tcPr>
          <w:p w:rsidR="009842B4" w:rsidRPr="004C3A86" w:rsidRDefault="009842B4" w:rsidP="004C3A86">
            <w:pPr>
              <w:spacing w:after="120" w:line="240" w:lineRule="auto"/>
              <w:ind w:right="-62"/>
              <w:rPr>
                <w:rFonts w:ascii="Times New Roman" w:hAnsi="Times New Roman" w:cs="Times New Roman"/>
                <w:sz w:val="20"/>
              </w:rPr>
            </w:pPr>
            <w:r w:rsidRPr="004C3A86">
              <w:rPr>
                <w:rFonts w:ascii="Times New Roman" w:hAnsi="Times New Roman" w:cs="Times New Roman"/>
                <w:sz w:val="20"/>
              </w:rPr>
              <w:t>$0</w:t>
            </w:r>
            <w:r w:rsidR="00191B9C" w:rsidRPr="004C3A86">
              <w:rPr>
                <w:rFonts w:ascii="Times New Roman" w:hAnsi="Times New Roman" w:cs="Times New Roman"/>
                <w:sz w:val="20"/>
              </w:rPr>
              <w:t>.</w:t>
            </w:r>
            <w:r w:rsidRPr="004C3A86">
              <w:rPr>
                <w:rFonts w:ascii="Times New Roman" w:hAnsi="Times New Roman" w:cs="Times New Roman"/>
                <w:sz w:val="20"/>
              </w:rPr>
              <w:t>117 per gal</w:t>
            </w:r>
            <w:r w:rsidR="009D33AF" w:rsidRPr="004C3A86">
              <w:rPr>
                <w:rFonts w:ascii="Times New Roman" w:hAnsi="Times New Roman" w:cs="Times New Roman"/>
                <w:sz w:val="20"/>
              </w:rPr>
              <w:t>”</w:t>
            </w:r>
            <w:r w:rsidRPr="004C3A86">
              <w:rPr>
                <w:rFonts w:ascii="Times New Roman" w:hAnsi="Times New Roman" w:cs="Times New Roman"/>
                <w:sz w:val="20"/>
              </w:rPr>
              <w:t>.</w:t>
            </w:r>
          </w:p>
        </w:tc>
      </w:tr>
      <w:tr w:rsidR="009E034E" w:rsidRPr="004C3A86" w:rsidTr="00B111A5">
        <w:trPr>
          <w:trHeight w:val="20"/>
        </w:trPr>
        <w:tc>
          <w:tcPr>
            <w:tcW w:w="5000" w:type="pct"/>
            <w:gridSpan w:val="9"/>
            <w:tcBorders>
              <w:left w:val="single" w:sz="4" w:space="0" w:color="auto"/>
            </w:tcBorders>
            <w:shd w:val="clear" w:color="auto" w:fill="auto"/>
          </w:tcPr>
          <w:p w:rsidR="009E034E" w:rsidRPr="004C3A86" w:rsidRDefault="009E034E" w:rsidP="00D56DA9">
            <w:pPr>
              <w:spacing w:before="120" w:after="60" w:line="240" w:lineRule="auto"/>
              <w:rPr>
                <w:rFonts w:ascii="Times New Roman" w:hAnsi="Times New Roman" w:cs="Times New Roman"/>
                <w:sz w:val="20"/>
              </w:rPr>
            </w:pPr>
            <w:r w:rsidRPr="004C3A86">
              <w:rPr>
                <w:rFonts w:ascii="Times New Roman" w:hAnsi="Times New Roman" w:cs="Times New Roman"/>
                <w:sz w:val="20"/>
              </w:rPr>
              <w:t>58. Omit paragraph 15.07.51, insert the following paragraph:—</w:t>
            </w:r>
          </w:p>
        </w:tc>
      </w:tr>
      <w:tr w:rsidR="009E034E"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D33AF" w:rsidP="00D56DA9">
            <w:pPr>
              <w:spacing w:after="0" w:line="240" w:lineRule="auto"/>
              <w:ind w:left="288"/>
              <w:rPr>
                <w:rFonts w:ascii="Times New Roman" w:hAnsi="Times New Roman" w:cs="Times New Roman"/>
                <w:sz w:val="20"/>
              </w:rPr>
            </w:pPr>
            <w:r w:rsidRPr="004C3A86">
              <w:rPr>
                <w:rFonts w:ascii="Times New Roman" w:hAnsi="Times New Roman" w:cs="Times New Roman"/>
                <w:sz w:val="20"/>
              </w:rPr>
              <w:t>“</w:t>
            </w:r>
            <w:r w:rsidR="009842B4" w:rsidRPr="004C3A86">
              <w:rPr>
                <w:rFonts w:ascii="Times New Roman" w:hAnsi="Times New Roman" w:cs="Times New Roman"/>
                <w:sz w:val="20"/>
              </w:rPr>
              <w:t>15.07.51</w:t>
            </w:r>
          </w:p>
        </w:tc>
        <w:tc>
          <w:tcPr>
            <w:tcW w:w="2712" w:type="pct"/>
            <w:tcBorders>
              <w:left w:val="single" w:sz="4" w:space="0" w:color="auto"/>
              <w:right w:val="single" w:sz="4" w:space="0" w:color="auto"/>
            </w:tcBorders>
            <w:shd w:val="clear" w:color="auto" w:fill="auto"/>
          </w:tcPr>
          <w:p w:rsidR="009842B4" w:rsidRPr="004C3A86" w:rsidRDefault="008A0172" w:rsidP="00D56DA9">
            <w:pPr>
              <w:tabs>
                <w:tab w:val="right" w:leader="dot" w:pos="4686"/>
              </w:tabs>
              <w:spacing w:after="0" w:line="240" w:lineRule="auto"/>
              <w:ind w:left="288" w:hanging="144"/>
              <w:rPr>
                <w:rFonts w:ascii="Times New Roman" w:hAnsi="Times New Roman" w:cs="Times New Roman"/>
                <w:sz w:val="20"/>
              </w:rPr>
            </w:pPr>
            <w:r w:rsidRPr="004C3A86">
              <w:rPr>
                <w:rFonts w:ascii="Times New Roman" w:hAnsi="Times New Roman" w:cs="Times New Roman"/>
                <w:sz w:val="20"/>
              </w:rPr>
              <w:t>- -</w:t>
            </w:r>
            <w:r w:rsidR="009842B4" w:rsidRPr="004C3A86">
              <w:rPr>
                <w:rFonts w:ascii="Times New Roman" w:hAnsi="Times New Roman" w:cs="Times New Roman"/>
                <w:sz w:val="20"/>
              </w:rPr>
              <w:t xml:space="preserve"> Castor oil</w:t>
            </w:r>
            <w:r w:rsidR="00191B9C" w:rsidRPr="004C3A86">
              <w:rPr>
                <w:rFonts w:ascii="Times New Roman" w:hAnsi="Times New Roman" w:cs="Times New Roman"/>
                <w:sz w:val="20"/>
              </w:rPr>
              <w:tab/>
            </w:r>
          </w:p>
        </w:tc>
        <w:tc>
          <w:tcPr>
            <w:tcW w:w="759" w:type="pct"/>
            <w:gridSpan w:val="3"/>
            <w:tcBorders>
              <w:left w:val="single" w:sz="4" w:space="0" w:color="auto"/>
              <w:right w:val="single" w:sz="4" w:space="0" w:color="auto"/>
            </w:tcBorders>
            <w:shd w:val="clear" w:color="auto" w:fill="auto"/>
          </w:tcPr>
          <w:p w:rsidR="009842B4" w:rsidRPr="004C3A86" w:rsidRDefault="009842B4" w:rsidP="00D56DA9">
            <w:pPr>
              <w:spacing w:after="0" w:line="240" w:lineRule="auto"/>
              <w:ind w:firstLine="15"/>
              <w:jc w:val="both"/>
              <w:rPr>
                <w:rFonts w:ascii="Times New Roman" w:hAnsi="Times New Roman" w:cs="Times New Roman"/>
                <w:sz w:val="20"/>
              </w:rPr>
            </w:pPr>
            <w:r w:rsidRPr="004C3A86">
              <w:rPr>
                <w:rFonts w:ascii="Times New Roman" w:hAnsi="Times New Roman" w:cs="Times New Roman"/>
                <w:sz w:val="20"/>
              </w:rPr>
              <w:t>$0.10 per gal</w:t>
            </w:r>
          </w:p>
        </w:tc>
        <w:tc>
          <w:tcPr>
            <w:tcW w:w="692" w:type="pct"/>
            <w:gridSpan w:val="3"/>
            <w:tcBorders>
              <w:left w:val="single" w:sz="4" w:space="0" w:color="auto"/>
            </w:tcBorders>
            <w:shd w:val="clear" w:color="auto" w:fill="auto"/>
          </w:tcPr>
          <w:p w:rsidR="009842B4" w:rsidRPr="004C3A86" w:rsidRDefault="009842B4" w:rsidP="004C3A86">
            <w:pPr>
              <w:spacing w:after="0" w:line="240" w:lineRule="auto"/>
              <w:ind w:firstLine="15"/>
              <w:rPr>
                <w:rFonts w:ascii="Times New Roman" w:hAnsi="Times New Roman" w:cs="Times New Roman"/>
                <w:sz w:val="20"/>
              </w:rPr>
            </w:pPr>
            <w:r w:rsidRPr="004C3A86">
              <w:rPr>
                <w:rFonts w:ascii="Times New Roman" w:hAnsi="Times New Roman" w:cs="Times New Roman"/>
                <w:sz w:val="20"/>
              </w:rPr>
              <w:t>$0.056 per gal</w:t>
            </w:r>
            <w:r w:rsidR="009D33AF" w:rsidRPr="004C3A86">
              <w:rPr>
                <w:rFonts w:ascii="Times New Roman" w:hAnsi="Times New Roman" w:cs="Times New Roman"/>
                <w:sz w:val="20"/>
              </w:rPr>
              <w:t>”</w:t>
            </w:r>
            <w:r w:rsidRPr="004C3A86">
              <w:rPr>
                <w:rFonts w:ascii="Times New Roman" w:hAnsi="Times New Roman" w:cs="Times New Roman"/>
                <w:sz w:val="20"/>
              </w:rPr>
              <w:t>.</w:t>
            </w:r>
          </w:p>
        </w:tc>
      </w:tr>
      <w:tr w:rsidR="009E034E" w:rsidRPr="004C3A86" w:rsidTr="00B111A5">
        <w:trPr>
          <w:trHeight w:val="20"/>
        </w:trPr>
        <w:tc>
          <w:tcPr>
            <w:tcW w:w="5000" w:type="pct"/>
            <w:gridSpan w:val="9"/>
            <w:tcBorders>
              <w:left w:val="single" w:sz="4" w:space="0" w:color="auto"/>
            </w:tcBorders>
            <w:shd w:val="clear" w:color="auto" w:fill="auto"/>
          </w:tcPr>
          <w:p w:rsidR="009E034E" w:rsidRPr="004C3A86" w:rsidRDefault="009E034E" w:rsidP="00A94383">
            <w:pPr>
              <w:spacing w:before="120" w:after="60" w:line="240" w:lineRule="auto"/>
              <w:rPr>
                <w:rFonts w:ascii="Times New Roman" w:hAnsi="Times New Roman" w:cs="Times New Roman"/>
                <w:sz w:val="20"/>
              </w:rPr>
            </w:pPr>
            <w:r w:rsidRPr="004C3A86">
              <w:rPr>
                <w:rFonts w:ascii="Times New Roman" w:hAnsi="Times New Roman" w:cs="Times New Roman"/>
                <w:sz w:val="20"/>
              </w:rPr>
              <w:t xml:space="preserve">59. Omit paragraphs 15.07.62, 15.07.63, 15.07.64, 15.07.65 and </w:t>
            </w:r>
            <w:r w:rsidR="00A94383">
              <w:rPr>
                <w:rFonts w:ascii="Times New Roman" w:hAnsi="Times New Roman" w:cs="Times New Roman"/>
                <w:sz w:val="20"/>
              </w:rPr>
              <w:t>1</w:t>
            </w:r>
            <w:r w:rsidRPr="004C3A86">
              <w:rPr>
                <w:rFonts w:ascii="Times New Roman" w:hAnsi="Times New Roman" w:cs="Times New Roman"/>
                <w:sz w:val="20"/>
              </w:rPr>
              <w:t>5.07.69,</w:t>
            </w:r>
            <w:r w:rsidR="00A94383">
              <w:rPr>
                <w:rFonts w:ascii="Times New Roman" w:hAnsi="Times New Roman" w:cs="Times New Roman"/>
                <w:sz w:val="20"/>
              </w:rPr>
              <w:t xml:space="preserve"> </w:t>
            </w:r>
            <w:r w:rsidRPr="004C3A86">
              <w:rPr>
                <w:rFonts w:ascii="Times New Roman" w:hAnsi="Times New Roman" w:cs="Times New Roman"/>
                <w:sz w:val="20"/>
              </w:rPr>
              <w:t>insert the following paragraphs:—</w:t>
            </w:r>
          </w:p>
        </w:tc>
      </w:tr>
      <w:tr w:rsidR="009842B4"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D33AF" w:rsidP="00D56DA9">
            <w:pPr>
              <w:spacing w:after="0" w:line="240" w:lineRule="auto"/>
              <w:ind w:left="288"/>
              <w:rPr>
                <w:rFonts w:ascii="Times New Roman" w:hAnsi="Times New Roman" w:cs="Times New Roman"/>
                <w:sz w:val="20"/>
              </w:rPr>
            </w:pPr>
            <w:r w:rsidRPr="004C3A86">
              <w:rPr>
                <w:rFonts w:ascii="Times New Roman" w:hAnsi="Times New Roman" w:cs="Times New Roman"/>
                <w:sz w:val="20"/>
              </w:rPr>
              <w:t>“</w:t>
            </w:r>
            <w:r w:rsidR="009842B4" w:rsidRPr="004C3A86">
              <w:rPr>
                <w:rFonts w:ascii="Times New Roman" w:hAnsi="Times New Roman" w:cs="Times New Roman"/>
                <w:sz w:val="20"/>
              </w:rPr>
              <w:t>15.07.62</w:t>
            </w:r>
          </w:p>
        </w:tc>
        <w:tc>
          <w:tcPr>
            <w:tcW w:w="2712" w:type="pct"/>
            <w:tcBorders>
              <w:left w:val="single" w:sz="4" w:space="0" w:color="auto"/>
              <w:right w:val="single" w:sz="4" w:space="0" w:color="auto"/>
            </w:tcBorders>
            <w:shd w:val="clear" w:color="auto" w:fill="auto"/>
          </w:tcPr>
          <w:p w:rsidR="009842B4" w:rsidRPr="004C3A86" w:rsidRDefault="008A0172" w:rsidP="00D56DA9">
            <w:pPr>
              <w:tabs>
                <w:tab w:val="right" w:leader="dot" w:pos="4686"/>
              </w:tabs>
              <w:spacing w:after="0" w:line="240" w:lineRule="auto"/>
              <w:ind w:left="288" w:hanging="144"/>
              <w:rPr>
                <w:rFonts w:ascii="Times New Roman" w:hAnsi="Times New Roman" w:cs="Times New Roman"/>
                <w:sz w:val="20"/>
              </w:rPr>
            </w:pPr>
            <w:r w:rsidRPr="004C3A86">
              <w:rPr>
                <w:rFonts w:ascii="Times New Roman" w:hAnsi="Times New Roman" w:cs="Times New Roman"/>
                <w:sz w:val="20"/>
              </w:rPr>
              <w:t>- -</w:t>
            </w:r>
            <w:r w:rsidR="009842B4" w:rsidRPr="004C3A86">
              <w:rPr>
                <w:rFonts w:ascii="Times New Roman" w:hAnsi="Times New Roman" w:cs="Times New Roman"/>
                <w:sz w:val="20"/>
              </w:rPr>
              <w:t xml:space="preserve"> Olive oil</w:t>
            </w:r>
            <w:r w:rsidR="00191B9C" w:rsidRPr="004C3A86">
              <w:rPr>
                <w:rFonts w:ascii="Times New Roman" w:hAnsi="Times New Roman" w:cs="Times New Roman"/>
                <w:sz w:val="20"/>
              </w:rPr>
              <w:tab/>
            </w:r>
          </w:p>
        </w:tc>
        <w:tc>
          <w:tcPr>
            <w:tcW w:w="764" w:type="pct"/>
            <w:gridSpan w:val="4"/>
            <w:tcBorders>
              <w:left w:val="single" w:sz="4" w:space="0" w:color="auto"/>
              <w:right w:val="single" w:sz="4" w:space="0" w:color="auto"/>
            </w:tcBorders>
            <w:shd w:val="clear" w:color="auto" w:fill="auto"/>
          </w:tcPr>
          <w:p w:rsidR="009842B4" w:rsidRPr="004C3A86" w:rsidRDefault="009842B4" w:rsidP="00D56DA9">
            <w:pPr>
              <w:spacing w:after="0" w:line="240" w:lineRule="auto"/>
              <w:jc w:val="both"/>
              <w:rPr>
                <w:rFonts w:ascii="Times New Roman" w:hAnsi="Times New Roman" w:cs="Times New Roman"/>
                <w:sz w:val="20"/>
              </w:rPr>
            </w:pPr>
            <w:r w:rsidRPr="004C3A86">
              <w:rPr>
                <w:rFonts w:ascii="Times New Roman" w:hAnsi="Times New Roman" w:cs="Times New Roman"/>
                <w:sz w:val="20"/>
              </w:rPr>
              <w:t>$0.40 per gal</w:t>
            </w:r>
          </w:p>
        </w:tc>
        <w:tc>
          <w:tcPr>
            <w:tcW w:w="687" w:type="pct"/>
            <w:gridSpan w:val="2"/>
            <w:tcBorders>
              <w:left w:val="single" w:sz="4" w:space="0" w:color="auto"/>
            </w:tcBorders>
            <w:shd w:val="clear" w:color="auto" w:fill="auto"/>
          </w:tcPr>
          <w:p w:rsidR="009842B4" w:rsidRPr="004C3A86" w:rsidRDefault="009842B4" w:rsidP="00D56DA9">
            <w:pPr>
              <w:spacing w:after="0" w:line="240" w:lineRule="auto"/>
              <w:jc w:val="both"/>
              <w:rPr>
                <w:rFonts w:ascii="Times New Roman" w:hAnsi="Times New Roman" w:cs="Times New Roman"/>
                <w:sz w:val="20"/>
              </w:rPr>
            </w:pPr>
            <w:r w:rsidRPr="004C3A86">
              <w:rPr>
                <w:rFonts w:ascii="Times New Roman" w:hAnsi="Times New Roman" w:cs="Times New Roman"/>
                <w:sz w:val="20"/>
              </w:rPr>
              <w:t>$0</w:t>
            </w:r>
            <w:r w:rsidR="00191B9C" w:rsidRPr="004C3A86">
              <w:rPr>
                <w:rFonts w:ascii="Times New Roman" w:hAnsi="Times New Roman" w:cs="Times New Roman"/>
                <w:sz w:val="20"/>
              </w:rPr>
              <w:t>.</w:t>
            </w:r>
            <w:r w:rsidRPr="004C3A86">
              <w:rPr>
                <w:rFonts w:ascii="Times New Roman" w:hAnsi="Times New Roman" w:cs="Times New Roman"/>
                <w:sz w:val="20"/>
              </w:rPr>
              <w:t>35 per gal</w:t>
            </w:r>
          </w:p>
        </w:tc>
      </w:tr>
      <w:tr w:rsidR="009842B4"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842B4" w:rsidP="00D56DA9">
            <w:pPr>
              <w:spacing w:before="120" w:after="0" w:line="240" w:lineRule="auto"/>
              <w:ind w:left="360"/>
              <w:rPr>
                <w:rFonts w:ascii="Times New Roman" w:hAnsi="Times New Roman" w:cs="Times New Roman"/>
                <w:sz w:val="20"/>
              </w:rPr>
            </w:pPr>
            <w:r w:rsidRPr="004C3A86">
              <w:rPr>
                <w:rFonts w:ascii="Times New Roman" w:hAnsi="Times New Roman" w:cs="Times New Roman"/>
                <w:sz w:val="20"/>
              </w:rPr>
              <w:t>15.07.63</w:t>
            </w:r>
          </w:p>
        </w:tc>
        <w:tc>
          <w:tcPr>
            <w:tcW w:w="2712" w:type="pct"/>
            <w:tcBorders>
              <w:left w:val="single" w:sz="4" w:space="0" w:color="auto"/>
              <w:right w:val="single" w:sz="4" w:space="0" w:color="auto"/>
            </w:tcBorders>
            <w:shd w:val="clear" w:color="auto" w:fill="auto"/>
          </w:tcPr>
          <w:p w:rsidR="009842B4" w:rsidRPr="004C3A86" w:rsidRDefault="008A0172" w:rsidP="00D56DA9">
            <w:pPr>
              <w:tabs>
                <w:tab w:val="right" w:leader="dot" w:pos="4686"/>
              </w:tabs>
              <w:spacing w:before="120" w:after="0" w:line="240" w:lineRule="auto"/>
              <w:ind w:left="288" w:hanging="144"/>
              <w:rPr>
                <w:rFonts w:ascii="Times New Roman" w:hAnsi="Times New Roman" w:cs="Times New Roman"/>
                <w:sz w:val="20"/>
              </w:rPr>
            </w:pPr>
            <w:r w:rsidRPr="004C3A86">
              <w:rPr>
                <w:rFonts w:ascii="Times New Roman" w:hAnsi="Times New Roman" w:cs="Times New Roman"/>
                <w:sz w:val="20"/>
              </w:rPr>
              <w:t>- -</w:t>
            </w:r>
            <w:r w:rsidR="009842B4" w:rsidRPr="004C3A86">
              <w:rPr>
                <w:rFonts w:ascii="Times New Roman" w:hAnsi="Times New Roman" w:cs="Times New Roman"/>
                <w:sz w:val="20"/>
              </w:rPr>
              <w:t xml:space="preserve"> Safflower seed oil</w:t>
            </w:r>
            <w:r w:rsidR="00191B9C" w:rsidRPr="004C3A86">
              <w:rPr>
                <w:rFonts w:ascii="Times New Roman" w:hAnsi="Times New Roman" w:cs="Times New Roman"/>
                <w:sz w:val="20"/>
              </w:rPr>
              <w:tab/>
            </w:r>
          </w:p>
        </w:tc>
        <w:tc>
          <w:tcPr>
            <w:tcW w:w="764" w:type="pct"/>
            <w:gridSpan w:val="4"/>
            <w:tcBorders>
              <w:left w:val="single" w:sz="4" w:space="0" w:color="auto"/>
              <w:right w:val="single" w:sz="4" w:space="0" w:color="auto"/>
            </w:tcBorders>
            <w:shd w:val="clear" w:color="auto" w:fill="auto"/>
          </w:tcPr>
          <w:p w:rsidR="009842B4" w:rsidRPr="004C3A86" w:rsidRDefault="009842B4" w:rsidP="00D56DA9">
            <w:pPr>
              <w:spacing w:before="120" w:after="0" w:line="240" w:lineRule="auto"/>
              <w:jc w:val="both"/>
              <w:rPr>
                <w:rFonts w:ascii="Times New Roman" w:hAnsi="Times New Roman" w:cs="Times New Roman"/>
                <w:sz w:val="20"/>
              </w:rPr>
            </w:pPr>
            <w:r w:rsidRPr="004C3A86">
              <w:rPr>
                <w:rFonts w:ascii="Times New Roman" w:hAnsi="Times New Roman" w:cs="Times New Roman"/>
                <w:sz w:val="20"/>
              </w:rPr>
              <w:t>$0.30 per gal</w:t>
            </w:r>
          </w:p>
        </w:tc>
        <w:tc>
          <w:tcPr>
            <w:tcW w:w="687" w:type="pct"/>
            <w:gridSpan w:val="2"/>
            <w:tcBorders>
              <w:left w:val="single" w:sz="4" w:space="0" w:color="auto"/>
            </w:tcBorders>
            <w:shd w:val="clear" w:color="auto" w:fill="auto"/>
          </w:tcPr>
          <w:p w:rsidR="009842B4" w:rsidRPr="004C3A86" w:rsidRDefault="009842B4" w:rsidP="00D56DA9">
            <w:pPr>
              <w:spacing w:before="120" w:after="0" w:line="240" w:lineRule="auto"/>
              <w:jc w:val="both"/>
              <w:rPr>
                <w:rFonts w:ascii="Times New Roman" w:hAnsi="Times New Roman" w:cs="Times New Roman"/>
                <w:sz w:val="20"/>
              </w:rPr>
            </w:pPr>
            <w:r w:rsidRPr="004C3A86">
              <w:rPr>
                <w:rFonts w:ascii="Times New Roman" w:hAnsi="Times New Roman" w:cs="Times New Roman"/>
                <w:sz w:val="20"/>
              </w:rPr>
              <w:t>$0</w:t>
            </w:r>
            <w:r w:rsidR="00191B9C" w:rsidRPr="004C3A86">
              <w:rPr>
                <w:rFonts w:ascii="Times New Roman" w:hAnsi="Times New Roman" w:cs="Times New Roman"/>
                <w:sz w:val="20"/>
              </w:rPr>
              <w:t>.</w:t>
            </w:r>
            <w:r w:rsidRPr="004C3A86">
              <w:rPr>
                <w:rFonts w:ascii="Times New Roman" w:hAnsi="Times New Roman" w:cs="Times New Roman"/>
                <w:sz w:val="20"/>
              </w:rPr>
              <w:t>283 per gal</w:t>
            </w:r>
          </w:p>
        </w:tc>
      </w:tr>
      <w:tr w:rsidR="009842B4" w:rsidRPr="004C3A86" w:rsidTr="00B111A5">
        <w:trPr>
          <w:trHeight w:val="20"/>
        </w:trPr>
        <w:tc>
          <w:tcPr>
            <w:tcW w:w="837" w:type="pct"/>
            <w:gridSpan w:val="2"/>
            <w:tcBorders>
              <w:left w:val="single" w:sz="4" w:space="0" w:color="auto"/>
              <w:right w:val="single" w:sz="4" w:space="0" w:color="auto"/>
            </w:tcBorders>
            <w:shd w:val="clear" w:color="auto" w:fill="auto"/>
          </w:tcPr>
          <w:p w:rsidR="009842B4" w:rsidRPr="004C3A86" w:rsidRDefault="009842B4" w:rsidP="00D56DA9">
            <w:pPr>
              <w:spacing w:before="120" w:after="0" w:line="240" w:lineRule="auto"/>
              <w:ind w:left="360"/>
              <w:rPr>
                <w:rFonts w:ascii="Times New Roman" w:hAnsi="Times New Roman" w:cs="Times New Roman"/>
                <w:sz w:val="20"/>
              </w:rPr>
            </w:pPr>
            <w:r w:rsidRPr="004C3A86">
              <w:rPr>
                <w:rFonts w:ascii="Times New Roman" w:hAnsi="Times New Roman" w:cs="Times New Roman"/>
                <w:sz w:val="20"/>
              </w:rPr>
              <w:t>15.07.69</w:t>
            </w:r>
          </w:p>
        </w:tc>
        <w:tc>
          <w:tcPr>
            <w:tcW w:w="2712" w:type="pct"/>
            <w:tcBorders>
              <w:left w:val="single" w:sz="4" w:space="0" w:color="auto"/>
              <w:right w:val="single" w:sz="4" w:space="0" w:color="auto"/>
            </w:tcBorders>
            <w:shd w:val="clear" w:color="auto" w:fill="auto"/>
          </w:tcPr>
          <w:p w:rsidR="009842B4" w:rsidRPr="004C3A86" w:rsidRDefault="009842B4" w:rsidP="00D56DA9">
            <w:pPr>
              <w:tabs>
                <w:tab w:val="right" w:leader="dot" w:pos="4686"/>
              </w:tabs>
              <w:spacing w:before="120" w:after="0" w:line="240" w:lineRule="auto"/>
              <w:ind w:left="288" w:hanging="144"/>
              <w:rPr>
                <w:rFonts w:ascii="Times New Roman" w:hAnsi="Times New Roman" w:cs="Times New Roman"/>
                <w:sz w:val="20"/>
              </w:rPr>
            </w:pPr>
            <w:r w:rsidRPr="004C3A86">
              <w:rPr>
                <w:rFonts w:ascii="Times New Roman" w:hAnsi="Times New Roman" w:cs="Times New Roman"/>
                <w:sz w:val="20"/>
              </w:rPr>
              <w:t>- - Other</w:t>
            </w:r>
            <w:r w:rsidR="00191B9C" w:rsidRPr="004C3A86">
              <w:rPr>
                <w:rFonts w:ascii="Times New Roman" w:hAnsi="Times New Roman" w:cs="Times New Roman"/>
                <w:sz w:val="20"/>
              </w:rPr>
              <w:tab/>
            </w:r>
          </w:p>
        </w:tc>
        <w:tc>
          <w:tcPr>
            <w:tcW w:w="764" w:type="pct"/>
            <w:gridSpan w:val="4"/>
            <w:tcBorders>
              <w:left w:val="single" w:sz="4" w:space="0" w:color="auto"/>
              <w:right w:val="single" w:sz="4" w:space="0" w:color="auto"/>
            </w:tcBorders>
            <w:shd w:val="clear" w:color="auto" w:fill="auto"/>
          </w:tcPr>
          <w:p w:rsidR="009842B4" w:rsidRPr="004C3A86" w:rsidRDefault="009842B4" w:rsidP="00D56DA9">
            <w:pPr>
              <w:spacing w:before="120" w:after="0" w:line="240" w:lineRule="auto"/>
              <w:jc w:val="both"/>
              <w:rPr>
                <w:rFonts w:ascii="Times New Roman" w:hAnsi="Times New Roman" w:cs="Times New Roman"/>
                <w:sz w:val="20"/>
              </w:rPr>
            </w:pPr>
            <w:r w:rsidRPr="004C3A86">
              <w:rPr>
                <w:rFonts w:ascii="Times New Roman" w:hAnsi="Times New Roman" w:cs="Times New Roman"/>
                <w:sz w:val="20"/>
              </w:rPr>
              <w:t>$0.40 per gal</w:t>
            </w:r>
          </w:p>
        </w:tc>
        <w:tc>
          <w:tcPr>
            <w:tcW w:w="687" w:type="pct"/>
            <w:gridSpan w:val="2"/>
            <w:tcBorders>
              <w:left w:val="single" w:sz="4" w:space="0" w:color="auto"/>
            </w:tcBorders>
            <w:shd w:val="clear" w:color="auto" w:fill="auto"/>
          </w:tcPr>
          <w:p w:rsidR="009842B4" w:rsidRPr="004C3A86" w:rsidRDefault="009842B4" w:rsidP="004C3A86">
            <w:pPr>
              <w:spacing w:before="120" w:after="0" w:line="240" w:lineRule="auto"/>
              <w:rPr>
                <w:rFonts w:ascii="Times New Roman" w:hAnsi="Times New Roman" w:cs="Times New Roman"/>
                <w:sz w:val="20"/>
              </w:rPr>
            </w:pPr>
            <w:r w:rsidRPr="004C3A86">
              <w:rPr>
                <w:rFonts w:ascii="Times New Roman" w:hAnsi="Times New Roman" w:cs="Times New Roman"/>
                <w:sz w:val="20"/>
              </w:rPr>
              <w:t>$0</w:t>
            </w:r>
            <w:r w:rsidR="00191B9C" w:rsidRPr="004C3A86">
              <w:rPr>
                <w:rFonts w:ascii="Times New Roman" w:hAnsi="Times New Roman" w:cs="Times New Roman"/>
                <w:sz w:val="20"/>
              </w:rPr>
              <w:t>.</w:t>
            </w:r>
            <w:r w:rsidRPr="004C3A86">
              <w:rPr>
                <w:rFonts w:ascii="Times New Roman" w:hAnsi="Times New Roman" w:cs="Times New Roman"/>
                <w:sz w:val="20"/>
              </w:rPr>
              <w:t>267 per gal</w:t>
            </w:r>
            <w:r w:rsidR="009D33AF" w:rsidRPr="004C3A86">
              <w:rPr>
                <w:rFonts w:ascii="Times New Roman" w:hAnsi="Times New Roman" w:cs="Times New Roman"/>
                <w:sz w:val="20"/>
              </w:rPr>
              <w:t>”</w:t>
            </w:r>
            <w:r w:rsidRPr="004C3A86">
              <w:rPr>
                <w:rFonts w:ascii="Times New Roman" w:hAnsi="Times New Roman" w:cs="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4C3A86">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27"/>
        <w:gridCol w:w="4977"/>
        <w:gridCol w:w="1395"/>
        <w:gridCol w:w="1410"/>
      </w:tblGrid>
      <w:tr w:rsidR="009E034E" w:rsidRPr="00D56DA9" w:rsidTr="009E034E">
        <w:trPr>
          <w:trHeight w:val="20"/>
        </w:trPr>
        <w:tc>
          <w:tcPr>
            <w:tcW w:w="5000" w:type="pct"/>
            <w:gridSpan w:val="4"/>
          </w:tcPr>
          <w:p w:rsidR="009E034E" w:rsidRPr="00D56DA9" w:rsidRDefault="009E034E" w:rsidP="00D56DA9">
            <w:pPr>
              <w:spacing w:before="120" w:after="60" w:line="240" w:lineRule="auto"/>
              <w:rPr>
                <w:rFonts w:ascii="Times New Roman" w:hAnsi="Times New Roman"/>
                <w:sz w:val="20"/>
              </w:rPr>
            </w:pPr>
            <w:r w:rsidRPr="00D56DA9">
              <w:rPr>
                <w:rFonts w:ascii="Times New Roman" w:hAnsi="Times New Roman"/>
                <w:sz w:val="20"/>
              </w:rPr>
              <w:t>60. Omit sub-items 15.07.7, 15.07.8 and 15.07.9, insert the following sub-items:—</w:t>
            </w:r>
          </w:p>
        </w:tc>
      </w:tr>
      <w:tr w:rsidR="009E034E" w:rsidRPr="00D56DA9" w:rsidTr="00432E14">
        <w:trPr>
          <w:trHeight w:val="20"/>
        </w:trPr>
        <w:tc>
          <w:tcPr>
            <w:tcW w:w="725" w:type="pct"/>
            <w:tcBorders>
              <w:right w:val="single" w:sz="4" w:space="0" w:color="auto"/>
            </w:tcBorders>
          </w:tcPr>
          <w:p w:rsidR="009E034E" w:rsidRPr="00D56DA9" w:rsidRDefault="009D33AF" w:rsidP="00D56DA9">
            <w:pPr>
              <w:spacing w:after="0" w:line="240" w:lineRule="auto"/>
              <w:ind w:left="288"/>
              <w:rPr>
                <w:rFonts w:ascii="Times New Roman" w:hAnsi="Times New Roman"/>
                <w:sz w:val="20"/>
              </w:rPr>
            </w:pPr>
            <w:r w:rsidRPr="00D56DA9">
              <w:rPr>
                <w:rFonts w:ascii="Times New Roman" w:hAnsi="Times New Roman"/>
                <w:sz w:val="20"/>
              </w:rPr>
              <w:t>“</w:t>
            </w:r>
            <w:r w:rsidR="009E034E" w:rsidRPr="00D56DA9">
              <w:rPr>
                <w:rFonts w:ascii="Times New Roman" w:hAnsi="Times New Roman"/>
                <w:sz w:val="20"/>
              </w:rPr>
              <w:t>15.07.7</w:t>
            </w:r>
          </w:p>
        </w:tc>
        <w:tc>
          <w:tcPr>
            <w:tcW w:w="2732" w:type="pct"/>
            <w:tcBorders>
              <w:left w:val="single" w:sz="4" w:space="0" w:color="auto"/>
              <w:right w:val="single" w:sz="4" w:space="0" w:color="auto"/>
            </w:tcBorders>
            <w:shd w:val="clear" w:color="auto" w:fill="auto"/>
          </w:tcPr>
          <w:p w:rsidR="009E034E" w:rsidRPr="00D56DA9" w:rsidRDefault="009E034E" w:rsidP="00D56DA9">
            <w:pPr>
              <w:spacing w:after="0" w:line="240" w:lineRule="auto"/>
              <w:ind w:left="288" w:hanging="144"/>
              <w:rPr>
                <w:rFonts w:ascii="Times New Roman" w:hAnsi="Times New Roman"/>
                <w:sz w:val="20"/>
              </w:rPr>
            </w:pPr>
            <w:r w:rsidRPr="00D56DA9">
              <w:rPr>
                <w:rFonts w:ascii="Times New Roman" w:hAnsi="Times New Roman"/>
                <w:sz w:val="20"/>
              </w:rPr>
              <w:t>- Edible mixtures of oils; mixtures of oils to be used for edible purposes either in the condition as imported or after processing in Australia</w:t>
            </w:r>
          </w:p>
        </w:tc>
        <w:tc>
          <w:tcPr>
            <w:tcW w:w="766" w:type="pct"/>
            <w:tcBorders>
              <w:left w:val="single" w:sz="4" w:space="0" w:color="auto"/>
              <w:right w:val="single" w:sz="4" w:space="0" w:color="auto"/>
            </w:tcBorders>
            <w:shd w:val="clear" w:color="auto" w:fill="auto"/>
          </w:tcPr>
          <w:p w:rsidR="009E034E" w:rsidRPr="00D56DA9" w:rsidRDefault="009E034E" w:rsidP="00D56DA9">
            <w:pPr>
              <w:spacing w:after="0" w:line="240" w:lineRule="auto"/>
              <w:ind w:right="-31"/>
              <w:jc w:val="both"/>
              <w:rPr>
                <w:rFonts w:ascii="Times New Roman" w:hAnsi="Times New Roman"/>
                <w:sz w:val="20"/>
              </w:rPr>
            </w:pPr>
            <w:r w:rsidRPr="00D56DA9">
              <w:rPr>
                <w:rFonts w:ascii="Times New Roman" w:hAnsi="Times New Roman"/>
                <w:sz w:val="20"/>
              </w:rPr>
              <w:t>$0.40 per gal</w:t>
            </w:r>
          </w:p>
        </w:tc>
        <w:tc>
          <w:tcPr>
            <w:tcW w:w="778" w:type="pct"/>
            <w:tcBorders>
              <w:left w:val="single" w:sz="4" w:space="0" w:color="auto"/>
            </w:tcBorders>
            <w:shd w:val="clear" w:color="auto" w:fill="auto"/>
          </w:tcPr>
          <w:p w:rsidR="009E034E" w:rsidRPr="00D56DA9" w:rsidRDefault="00A266F5" w:rsidP="00D56DA9">
            <w:pPr>
              <w:spacing w:after="0" w:line="240" w:lineRule="auto"/>
              <w:ind w:right="-31"/>
              <w:jc w:val="both"/>
              <w:rPr>
                <w:rFonts w:ascii="Times New Roman" w:hAnsi="Times New Roman"/>
                <w:sz w:val="20"/>
              </w:rPr>
            </w:pPr>
            <w:r w:rsidRPr="00D56DA9">
              <w:rPr>
                <w:rFonts w:ascii="Times New Roman" w:hAnsi="Times New Roman"/>
                <w:sz w:val="20"/>
              </w:rPr>
              <w:t>$0.</w:t>
            </w:r>
            <w:r w:rsidR="009E034E" w:rsidRPr="00D56DA9">
              <w:rPr>
                <w:rFonts w:ascii="Times New Roman" w:hAnsi="Times New Roman"/>
                <w:sz w:val="20"/>
              </w:rPr>
              <w:t>267 per gal</w:t>
            </w:r>
          </w:p>
        </w:tc>
      </w:tr>
      <w:tr w:rsidR="009842B4" w:rsidRPr="00D56DA9" w:rsidTr="00432E14">
        <w:trPr>
          <w:trHeight w:val="20"/>
        </w:trPr>
        <w:tc>
          <w:tcPr>
            <w:tcW w:w="725"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15.07.8</w:t>
            </w:r>
          </w:p>
        </w:tc>
        <w:tc>
          <w:tcPr>
            <w:tcW w:w="2732"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rPr>
                <w:rFonts w:ascii="Times New Roman" w:hAnsi="Times New Roman"/>
                <w:sz w:val="20"/>
              </w:rPr>
            </w:pPr>
            <w:r w:rsidRPr="00D56DA9">
              <w:rPr>
                <w:rFonts w:ascii="Times New Roman" w:hAnsi="Times New Roman"/>
                <w:sz w:val="20"/>
              </w:rPr>
              <w:t>- Japan wax; myrtle wax; vegetable tallows</w:t>
            </w:r>
            <w:r w:rsidR="00422F33" w:rsidRPr="00D56DA9">
              <w:rPr>
                <w:rFonts w:ascii="Times New Roman" w:hAnsi="Times New Roman"/>
                <w:sz w:val="20"/>
              </w:rPr>
              <w:tab/>
            </w:r>
          </w:p>
        </w:tc>
        <w:tc>
          <w:tcPr>
            <w:tcW w:w="76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right="-31"/>
              <w:jc w:val="both"/>
              <w:rPr>
                <w:rFonts w:ascii="Times New Roman" w:hAnsi="Times New Roman"/>
                <w:sz w:val="20"/>
              </w:rPr>
            </w:pPr>
            <w:r w:rsidRPr="00D56DA9">
              <w:rPr>
                <w:rFonts w:ascii="Times New Roman" w:hAnsi="Times New Roman"/>
                <w:sz w:val="20"/>
              </w:rPr>
              <w:t>$0.012 per lb</w:t>
            </w:r>
          </w:p>
        </w:tc>
        <w:tc>
          <w:tcPr>
            <w:tcW w:w="778" w:type="pct"/>
            <w:tcBorders>
              <w:left w:val="single" w:sz="4" w:space="0" w:color="auto"/>
            </w:tcBorders>
            <w:shd w:val="clear" w:color="auto" w:fill="auto"/>
          </w:tcPr>
          <w:p w:rsidR="009842B4" w:rsidRPr="00D56DA9" w:rsidRDefault="009842B4" w:rsidP="00D56DA9">
            <w:pPr>
              <w:spacing w:before="120" w:after="0" w:line="240" w:lineRule="auto"/>
              <w:ind w:right="-31"/>
              <w:jc w:val="both"/>
              <w:rPr>
                <w:rFonts w:ascii="Times New Roman" w:hAnsi="Times New Roman"/>
                <w:sz w:val="20"/>
              </w:rPr>
            </w:pPr>
            <w:r w:rsidRPr="00D56DA9">
              <w:rPr>
                <w:rFonts w:ascii="Times New Roman" w:hAnsi="Times New Roman"/>
                <w:sz w:val="20"/>
              </w:rPr>
              <w:t>$0.006 per lb</w:t>
            </w:r>
          </w:p>
        </w:tc>
      </w:tr>
      <w:tr w:rsidR="009842B4" w:rsidRPr="00D56DA9" w:rsidTr="00432E14">
        <w:trPr>
          <w:trHeight w:val="20"/>
        </w:trPr>
        <w:tc>
          <w:tcPr>
            <w:tcW w:w="725"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15.07.9</w:t>
            </w:r>
          </w:p>
        </w:tc>
        <w:tc>
          <w:tcPr>
            <w:tcW w:w="273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rPr>
                <w:rFonts w:ascii="Times New Roman" w:hAnsi="Times New Roman"/>
                <w:sz w:val="20"/>
              </w:rPr>
            </w:pPr>
            <w:r w:rsidRPr="00D56DA9">
              <w:rPr>
                <w:rFonts w:ascii="Times New Roman" w:hAnsi="Times New Roman"/>
                <w:sz w:val="20"/>
              </w:rPr>
              <w:t>- Other:</w:t>
            </w:r>
          </w:p>
        </w:tc>
        <w:tc>
          <w:tcPr>
            <w:tcW w:w="76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right="-31"/>
              <w:jc w:val="both"/>
              <w:rPr>
                <w:rFonts w:ascii="Times New Roman" w:hAnsi="Times New Roman"/>
                <w:sz w:val="20"/>
              </w:rPr>
            </w:pPr>
          </w:p>
        </w:tc>
        <w:tc>
          <w:tcPr>
            <w:tcW w:w="778" w:type="pct"/>
            <w:tcBorders>
              <w:left w:val="single" w:sz="4" w:space="0" w:color="auto"/>
            </w:tcBorders>
            <w:shd w:val="clear" w:color="auto" w:fill="auto"/>
          </w:tcPr>
          <w:p w:rsidR="009842B4" w:rsidRPr="00D56DA9" w:rsidRDefault="009842B4" w:rsidP="00D56DA9">
            <w:pPr>
              <w:spacing w:before="120" w:after="0" w:line="240" w:lineRule="auto"/>
              <w:ind w:right="-31"/>
              <w:jc w:val="both"/>
              <w:rPr>
                <w:rFonts w:ascii="Times New Roman" w:hAnsi="Times New Roman"/>
                <w:sz w:val="20"/>
              </w:rPr>
            </w:pPr>
          </w:p>
        </w:tc>
      </w:tr>
      <w:tr w:rsidR="009842B4" w:rsidRPr="00D56DA9" w:rsidTr="00432E14">
        <w:trPr>
          <w:trHeight w:val="20"/>
        </w:trPr>
        <w:tc>
          <w:tcPr>
            <w:tcW w:w="725"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15.07.91</w:t>
            </w:r>
          </w:p>
        </w:tc>
        <w:tc>
          <w:tcPr>
            <w:tcW w:w="2732"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rPr>
                <w:rFonts w:ascii="Times New Roman" w:hAnsi="Times New Roman"/>
                <w:sz w:val="20"/>
              </w:rPr>
            </w:pPr>
            <w:r w:rsidRPr="00D56DA9">
              <w:rPr>
                <w:rFonts w:ascii="Times New Roman" w:hAnsi="Times New Roman"/>
                <w:sz w:val="20"/>
              </w:rPr>
              <w:t>-</w:t>
            </w:r>
            <w:r w:rsidR="009E034E" w:rsidRPr="00D56DA9">
              <w:rPr>
                <w:rFonts w:ascii="Times New Roman" w:hAnsi="Times New Roman"/>
                <w:sz w:val="20"/>
              </w:rPr>
              <w:t xml:space="preserve"> </w:t>
            </w:r>
            <w:r w:rsidRPr="00D56DA9">
              <w:rPr>
                <w:rFonts w:ascii="Times New Roman" w:hAnsi="Times New Roman"/>
                <w:sz w:val="20"/>
              </w:rPr>
              <w:t>- Inedible</w:t>
            </w:r>
            <w:r w:rsidR="00422F33" w:rsidRPr="00D56DA9">
              <w:rPr>
                <w:rFonts w:ascii="Times New Roman" w:hAnsi="Times New Roman"/>
                <w:sz w:val="20"/>
              </w:rPr>
              <w:tab/>
            </w:r>
          </w:p>
        </w:tc>
        <w:tc>
          <w:tcPr>
            <w:tcW w:w="76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right="-31"/>
              <w:jc w:val="both"/>
              <w:rPr>
                <w:rFonts w:ascii="Times New Roman" w:hAnsi="Times New Roman"/>
                <w:sz w:val="20"/>
              </w:rPr>
            </w:pPr>
            <w:r w:rsidRPr="00D56DA9">
              <w:rPr>
                <w:rFonts w:ascii="Times New Roman" w:hAnsi="Times New Roman"/>
                <w:sz w:val="20"/>
              </w:rPr>
              <w:t>$0.15 per gal</w:t>
            </w:r>
          </w:p>
        </w:tc>
        <w:tc>
          <w:tcPr>
            <w:tcW w:w="778" w:type="pct"/>
            <w:tcBorders>
              <w:left w:val="single" w:sz="4" w:space="0" w:color="auto"/>
            </w:tcBorders>
            <w:shd w:val="clear" w:color="auto" w:fill="auto"/>
          </w:tcPr>
          <w:p w:rsidR="009842B4" w:rsidRPr="00D56DA9" w:rsidRDefault="00A266F5" w:rsidP="00D56DA9">
            <w:pPr>
              <w:spacing w:before="120" w:after="0" w:line="240" w:lineRule="auto"/>
              <w:ind w:right="-31"/>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125 per gal</w:t>
            </w:r>
          </w:p>
        </w:tc>
      </w:tr>
      <w:tr w:rsidR="009842B4" w:rsidRPr="00D56DA9" w:rsidTr="00432E14">
        <w:trPr>
          <w:trHeight w:val="20"/>
        </w:trPr>
        <w:tc>
          <w:tcPr>
            <w:tcW w:w="725"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15.07.99</w:t>
            </w:r>
          </w:p>
        </w:tc>
        <w:tc>
          <w:tcPr>
            <w:tcW w:w="2732"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rPr>
                <w:rFonts w:ascii="Times New Roman" w:hAnsi="Times New Roman"/>
                <w:sz w:val="20"/>
              </w:rPr>
            </w:pPr>
            <w:r w:rsidRPr="00D56DA9">
              <w:rPr>
                <w:rFonts w:ascii="Times New Roman" w:hAnsi="Times New Roman"/>
                <w:sz w:val="20"/>
              </w:rPr>
              <w:t>- - Other</w:t>
            </w:r>
            <w:r w:rsidR="00422F33" w:rsidRPr="00D56DA9">
              <w:rPr>
                <w:rFonts w:ascii="Times New Roman" w:hAnsi="Times New Roman"/>
                <w:sz w:val="20"/>
              </w:rPr>
              <w:tab/>
            </w:r>
          </w:p>
        </w:tc>
        <w:tc>
          <w:tcPr>
            <w:tcW w:w="766" w:type="pct"/>
            <w:tcBorders>
              <w:left w:val="single" w:sz="4" w:space="0" w:color="auto"/>
              <w:right w:val="single" w:sz="4" w:space="0" w:color="auto"/>
            </w:tcBorders>
            <w:shd w:val="clear" w:color="auto" w:fill="auto"/>
          </w:tcPr>
          <w:p w:rsidR="009842B4" w:rsidRPr="00D56DA9" w:rsidRDefault="00A266F5" w:rsidP="00D56DA9">
            <w:pPr>
              <w:spacing w:before="120" w:after="0" w:line="240" w:lineRule="auto"/>
              <w:ind w:right="-31"/>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133 per gal</w:t>
            </w:r>
          </w:p>
        </w:tc>
        <w:tc>
          <w:tcPr>
            <w:tcW w:w="778" w:type="pct"/>
            <w:tcBorders>
              <w:left w:val="single" w:sz="4" w:space="0" w:color="auto"/>
            </w:tcBorders>
            <w:shd w:val="clear" w:color="auto" w:fill="auto"/>
          </w:tcPr>
          <w:p w:rsidR="009842B4" w:rsidRPr="00D56DA9" w:rsidRDefault="009842B4" w:rsidP="00D56DA9">
            <w:pPr>
              <w:spacing w:before="120" w:after="0" w:line="240" w:lineRule="auto"/>
              <w:ind w:right="-31"/>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9E034E" w:rsidRPr="00D56DA9" w:rsidTr="009E034E">
        <w:trPr>
          <w:trHeight w:val="20"/>
        </w:trPr>
        <w:tc>
          <w:tcPr>
            <w:tcW w:w="5000" w:type="pct"/>
            <w:gridSpan w:val="4"/>
          </w:tcPr>
          <w:p w:rsidR="009E034E" w:rsidRPr="00D56DA9" w:rsidRDefault="009E034E" w:rsidP="00D56DA9">
            <w:pPr>
              <w:spacing w:before="120" w:after="60" w:line="240" w:lineRule="auto"/>
              <w:rPr>
                <w:rFonts w:ascii="Times New Roman" w:hAnsi="Times New Roman"/>
                <w:sz w:val="20"/>
              </w:rPr>
            </w:pPr>
            <w:r w:rsidRPr="00D56DA9">
              <w:rPr>
                <w:rFonts w:ascii="Times New Roman" w:hAnsi="Times New Roman"/>
                <w:sz w:val="20"/>
              </w:rPr>
              <w:t>61. Omit item 15.15, insert the following item:—</w:t>
            </w:r>
          </w:p>
        </w:tc>
      </w:tr>
      <w:tr w:rsidR="009842B4" w:rsidRPr="00D56DA9" w:rsidTr="00432E14">
        <w:trPr>
          <w:trHeight w:val="20"/>
        </w:trPr>
        <w:tc>
          <w:tcPr>
            <w:tcW w:w="725" w:type="pct"/>
            <w:tcBorders>
              <w:right w:val="single" w:sz="4" w:space="0" w:color="auto"/>
            </w:tcBorders>
          </w:tcPr>
          <w:p w:rsidR="009842B4" w:rsidRPr="00D56DA9" w:rsidRDefault="009D33AF" w:rsidP="00D56DA9">
            <w:pPr>
              <w:spacing w:after="0" w:line="240" w:lineRule="auto"/>
              <w:ind w:left="288"/>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15.15</w:t>
            </w:r>
          </w:p>
        </w:tc>
        <w:tc>
          <w:tcPr>
            <w:tcW w:w="2732"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firstLine="23"/>
              <w:jc w:val="both"/>
              <w:rPr>
                <w:rFonts w:ascii="Times New Roman" w:hAnsi="Times New Roman"/>
                <w:b/>
                <w:sz w:val="20"/>
              </w:rPr>
            </w:pPr>
            <w:r w:rsidRPr="00D56DA9">
              <w:rPr>
                <w:rFonts w:ascii="Times New Roman" w:hAnsi="Times New Roman"/>
                <w:sz w:val="20"/>
              </w:rPr>
              <w:t xml:space="preserve">* Beeswax and other insect waxes, whether or not </w:t>
            </w:r>
            <w:r w:rsidR="00B21CE0" w:rsidRPr="00D56DA9">
              <w:rPr>
                <w:rFonts w:ascii="Times New Roman" w:hAnsi="Times New Roman"/>
                <w:sz w:val="20"/>
              </w:rPr>
              <w:t>coloured</w:t>
            </w:r>
          </w:p>
        </w:tc>
        <w:tc>
          <w:tcPr>
            <w:tcW w:w="766"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 xml:space="preserve">$0.037 per lb </w:t>
            </w:r>
          </w:p>
        </w:tc>
        <w:tc>
          <w:tcPr>
            <w:tcW w:w="778"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$0.006 per lb</w:t>
            </w:r>
            <w:r w:rsidR="009D33AF" w:rsidRPr="00D56DA9">
              <w:rPr>
                <w:rFonts w:ascii="Times New Roman" w:hAnsi="Times New Roman"/>
                <w:sz w:val="20"/>
              </w:rPr>
              <w:t>”</w:t>
            </w:r>
            <w:r w:rsidR="00F83C2E">
              <w:rPr>
                <w:rFonts w:ascii="Times New Roman" w:hAnsi="Times New Roman"/>
                <w:sz w:val="20"/>
              </w:rPr>
              <w:t>.</w:t>
            </w:r>
          </w:p>
        </w:tc>
      </w:tr>
      <w:tr w:rsidR="009E034E" w:rsidRPr="00D56DA9" w:rsidTr="009E034E">
        <w:trPr>
          <w:trHeight w:val="20"/>
        </w:trPr>
        <w:tc>
          <w:tcPr>
            <w:tcW w:w="5000" w:type="pct"/>
            <w:gridSpan w:val="4"/>
          </w:tcPr>
          <w:p w:rsidR="009E034E" w:rsidRPr="00D56DA9" w:rsidRDefault="009E034E" w:rsidP="00D56DA9">
            <w:pPr>
              <w:spacing w:before="120" w:after="60" w:line="240" w:lineRule="auto"/>
              <w:rPr>
                <w:rFonts w:ascii="Times New Roman" w:hAnsi="Times New Roman"/>
                <w:sz w:val="20"/>
              </w:rPr>
            </w:pPr>
            <w:r w:rsidRPr="00D56DA9">
              <w:rPr>
                <w:rFonts w:ascii="Times New Roman" w:hAnsi="Times New Roman"/>
                <w:sz w:val="20"/>
              </w:rPr>
              <w:t>62. Omit items 16.01 and 16.02, insert the following items:—</w:t>
            </w:r>
          </w:p>
        </w:tc>
      </w:tr>
      <w:tr w:rsidR="009842B4" w:rsidRPr="00D56DA9" w:rsidTr="00432E14">
        <w:trPr>
          <w:trHeight w:val="20"/>
        </w:trPr>
        <w:tc>
          <w:tcPr>
            <w:tcW w:w="728" w:type="pct"/>
            <w:tcBorders>
              <w:right w:val="single" w:sz="4" w:space="0" w:color="auto"/>
            </w:tcBorders>
          </w:tcPr>
          <w:p w:rsidR="009842B4" w:rsidRPr="00D56DA9" w:rsidRDefault="009D33AF" w:rsidP="00D56DA9">
            <w:pPr>
              <w:spacing w:after="0" w:line="240" w:lineRule="auto"/>
              <w:ind w:left="288"/>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16.01</w:t>
            </w:r>
          </w:p>
        </w:tc>
        <w:tc>
          <w:tcPr>
            <w:tcW w:w="2729"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144" w:hanging="121"/>
              <w:rPr>
                <w:rFonts w:ascii="Times New Roman" w:hAnsi="Times New Roman"/>
                <w:sz w:val="20"/>
              </w:rPr>
            </w:pPr>
            <w:r w:rsidRPr="00D56DA9">
              <w:rPr>
                <w:rFonts w:ascii="Times New Roman" w:hAnsi="Times New Roman"/>
                <w:sz w:val="20"/>
              </w:rPr>
              <w:t>* Sausages, and the like, of meat, meat offal or animal blood</w:t>
            </w:r>
          </w:p>
        </w:tc>
        <w:tc>
          <w:tcPr>
            <w:tcW w:w="766"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10%, and $0.05 per lb</w:t>
            </w:r>
          </w:p>
        </w:tc>
        <w:tc>
          <w:tcPr>
            <w:tcW w:w="778" w:type="pct"/>
            <w:tcBorders>
              <w:left w:val="single" w:sz="4" w:space="0" w:color="auto"/>
            </w:tcBorders>
            <w:shd w:val="clear" w:color="auto" w:fill="auto"/>
          </w:tcPr>
          <w:p w:rsidR="009842B4" w:rsidRPr="00D56DA9" w:rsidRDefault="009842B4" w:rsidP="00F83C2E">
            <w:pPr>
              <w:spacing w:after="0" w:line="240" w:lineRule="auto"/>
              <w:jc w:val="both"/>
              <w:rPr>
                <w:rFonts w:ascii="Times New Roman" w:hAnsi="Times New Roman"/>
                <w:sz w:val="20"/>
              </w:rPr>
            </w:pPr>
            <w:r w:rsidRPr="00D56DA9">
              <w:rPr>
                <w:rFonts w:ascii="Times New Roman" w:hAnsi="Times New Roman"/>
                <w:sz w:val="20"/>
              </w:rPr>
              <w:t>5%</w:t>
            </w:r>
            <w:r w:rsidR="00F83C2E">
              <w:rPr>
                <w:rFonts w:ascii="Times New Roman" w:hAnsi="Times New Roman"/>
                <w:sz w:val="20"/>
              </w:rPr>
              <w:t>,</w:t>
            </w:r>
            <w:r w:rsidRPr="00D56DA9">
              <w:rPr>
                <w:rFonts w:ascii="Times New Roman" w:hAnsi="Times New Roman"/>
                <w:sz w:val="20"/>
              </w:rPr>
              <w:t xml:space="preserve"> and $0.019 per lb</w:t>
            </w:r>
          </w:p>
        </w:tc>
      </w:tr>
      <w:tr w:rsidR="009842B4" w:rsidRPr="00D56DA9" w:rsidTr="00432E14">
        <w:trPr>
          <w:trHeight w:val="20"/>
        </w:trPr>
        <w:tc>
          <w:tcPr>
            <w:tcW w:w="728"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16.02</w:t>
            </w:r>
          </w:p>
        </w:tc>
        <w:tc>
          <w:tcPr>
            <w:tcW w:w="2729"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144" w:hanging="121"/>
              <w:rPr>
                <w:rFonts w:ascii="Times New Roman" w:hAnsi="Times New Roman"/>
                <w:sz w:val="20"/>
              </w:rPr>
            </w:pPr>
            <w:r w:rsidRPr="00D56DA9">
              <w:rPr>
                <w:rFonts w:ascii="Times New Roman" w:hAnsi="Times New Roman"/>
                <w:sz w:val="20"/>
              </w:rPr>
              <w:t>* Other prepared or preserved meat or meat offal:</w:t>
            </w:r>
          </w:p>
        </w:tc>
        <w:tc>
          <w:tcPr>
            <w:tcW w:w="76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7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432E14">
        <w:trPr>
          <w:trHeight w:val="20"/>
        </w:trPr>
        <w:tc>
          <w:tcPr>
            <w:tcW w:w="728"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16.02.1</w:t>
            </w:r>
          </w:p>
        </w:tc>
        <w:tc>
          <w:tcPr>
            <w:tcW w:w="2729"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21"/>
              <w:rPr>
                <w:rFonts w:ascii="Times New Roman" w:hAnsi="Times New Roman"/>
                <w:sz w:val="20"/>
              </w:rPr>
            </w:pPr>
            <w:r w:rsidRPr="00D56DA9">
              <w:rPr>
                <w:rFonts w:ascii="Times New Roman" w:hAnsi="Times New Roman"/>
                <w:sz w:val="20"/>
              </w:rPr>
              <w:t>- Brawns, jellies, pastes and the like:</w:t>
            </w:r>
          </w:p>
        </w:tc>
        <w:tc>
          <w:tcPr>
            <w:tcW w:w="76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7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432E14">
        <w:trPr>
          <w:trHeight w:val="20"/>
        </w:trPr>
        <w:tc>
          <w:tcPr>
            <w:tcW w:w="728"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16.02.11</w:t>
            </w:r>
          </w:p>
        </w:tc>
        <w:tc>
          <w:tcPr>
            <w:tcW w:w="2729" w:type="pct"/>
            <w:tcBorders>
              <w:left w:val="single" w:sz="4" w:space="0" w:color="auto"/>
              <w:right w:val="single" w:sz="4" w:space="0" w:color="auto"/>
            </w:tcBorders>
            <w:shd w:val="clear" w:color="auto" w:fill="auto"/>
          </w:tcPr>
          <w:p w:rsidR="009842B4" w:rsidRPr="00D56DA9" w:rsidRDefault="008A0172" w:rsidP="00D56DA9">
            <w:pPr>
              <w:tabs>
                <w:tab w:val="right" w:leader="dot" w:pos="4536"/>
              </w:tabs>
              <w:spacing w:before="120" w:after="0" w:line="240" w:lineRule="auto"/>
              <w:ind w:left="288" w:hanging="144"/>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Derived from poultry livers; lark pastes</w:t>
            </w:r>
            <w:r w:rsidR="00422F33" w:rsidRPr="00D56DA9">
              <w:rPr>
                <w:rFonts w:ascii="Times New Roman" w:hAnsi="Times New Roman"/>
                <w:sz w:val="20"/>
              </w:rPr>
              <w:tab/>
            </w:r>
          </w:p>
        </w:tc>
        <w:tc>
          <w:tcPr>
            <w:tcW w:w="76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c>
          <w:tcPr>
            <w:tcW w:w="77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r>
      <w:tr w:rsidR="009842B4" w:rsidRPr="00D56DA9" w:rsidTr="00432E14">
        <w:trPr>
          <w:trHeight w:val="20"/>
        </w:trPr>
        <w:tc>
          <w:tcPr>
            <w:tcW w:w="728"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16.02.19</w:t>
            </w:r>
          </w:p>
        </w:tc>
        <w:tc>
          <w:tcPr>
            <w:tcW w:w="2729"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rPr>
                <w:rFonts w:ascii="Times New Roman" w:hAnsi="Times New Roman"/>
                <w:sz w:val="20"/>
              </w:rPr>
            </w:pPr>
            <w:r w:rsidRPr="00D56DA9">
              <w:rPr>
                <w:rFonts w:ascii="Times New Roman" w:hAnsi="Times New Roman"/>
                <w:sz w:val="20"/>
              </w:rPr>
              <w:t>- - Other</w:t>
            </w:r>
            <w:r w:rsidR="00422F33" w:rsidRPr="00D56DA9">
              <w:rPr>
                <w:rFonts w:ascii="Times New Roman" w:hAnsi="Times New Roman"/>
                <w:sz w:val="20"/>
              </w:rPr>
              <w:tab/>
            </w:r>
          </w:p>
        </w:tc>
        <w:tc>
          <w:tcPr>
            <w:tcW w:w="76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77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20%</w:t>
            </w:r>
          </w:p>
        </w:tc>
      </w:tr>
      <w:tr w:rsidR="009842B4" w:rsidRPr="00D56DA9" w:rsidTr="00432E14">
        <w:trPr>
          <w:trHeight w:val="20"/>
        </w:trPr>
        <w:tc>
          <w:tcPr>
            <w:tcW w:w="728"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16.02.9</w:t>
            </w:r>
          </w:p>
        </w:tc>
        <w:tc>
          <w:tcPr>
            <w:tcW w:w="2729"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rPr>
                <w:rFonts w:ascii="Times New Roman" w:hAnsi="Times New Roman"/>
                <w:sz w:val="20"/>
              </w:rPr>
            </w:pPr>
            <w:r w:rsidRPr="00D56DA9">
              <w:rPr>
                <w:rFonts w:ascii="Times New Roman" w:hAnsi="Times New Roman"/>
                <w:sz w:val="20"/>
              </w:rPr>
              <w:t>- Other</w:t>
            </w:r>
            <w:r w:rsidR="00422F33" w:rsidRPr="00D56DA9">
              <w:rPr>
                <w:rFonts w:ascii="Times New Roman" w:hAnsi="Times New Roman"/>
                <w:sz w:val="20"/>
              </w:rPr>
              <w:tab/>
            </w:r>
          </w:p>
        </w:tc>
        <w:tc>
          <w:tcPr>
            <w:tcW w:w="76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10%, and $0.05 per lb</w:t>
            </w:r>
          </w:p>
        </w:tc>
        <w:tc>
          <w:tcPr>
            <w:tcW w:w="77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 and $0.019 per lb</w:t>
            </w:r>
            <w:r w:rsidR="009D33AF" w:rsidRPr="00D56DA9">
              <w:rPr>
                <w:rFonts w:ascii="Times New Roman" w:hAnsi="Times New Roman"/>
                <w:sz w:val="20"/>
              </w:rPr>
              <w:t>”</w:t>
            </w:r>
            <w:r w:rsidRPr="00D56DA9">
              <w:rPr>
                <w:rFonts w:ascii="Times New Roman" w:hAnsi="Times New Roman"/>
                <w:sz w:val="20"/>
              </w:rPr>
              <w:t>.</w:t>
            </w:r>
          </w:p>
        </w:tc>
      </w:tr>
      <w:tr w:rsidR="00144CC5" w:rsidRPr="00D56DA9" w:rsidTr="00144CC5">
        <w:trPr>
          <w:trHeight w:val="20"/>
        </w:trPr>
        <w:tc>
          <w:tcPr>
            <w:tcW w:w="5000" w:type="pct"/>
            <w:gridSpan w:val="4"/>
          </w:tcPr>
          <w:p w:rsidR="00144CC5" w:rsidRPr="00D56DA9" w:rsidRDefault="00144CC5" w:rsidP="00D56DA9">
            <w:pPr>
              <w:spacing w:before="120" w:after="60" w:line="240" w:lineRule="auto"/>
              <w:rPr>
                <w:rFonts w:ascii="Times New Roman" w:hAnsi="Times New Roman"/>
                <w:sz w:val="20"/>
              </w:rPr>
            </w:pPr>
            <w:r w:rsidRPr="00D56DA9">
              <w:rPr>
                <w:rFonts w:ascii="Times New Roman" w:hAnsi="Times New Roman"/>
                <w:sz w:val="20"/>
              </w:rPr>
              <w:t>63. Omit items 16.04 and 16.05, insert the following items:—</w:t>
            </w:r>
          </w:p>
        </w:tc>
      </w:tr>
      <w:tr w:rsidR="009842B4" w:rsidRPr="00D56DA9" w:rsidTr="00432E14">
        <w:trPr>
          <w:trHeight w:val="20"/>
        </w:trPr>
        <w:tc>
          <w:tcPr>
            <w:tcW w:w="725" w:type="pct"/>
            <w:tcBorders>
              <w:right w:val="single" w:sz="4" w:space="0" w:color="auto"/>
            </w:tcBorders>
          </w:tcPr>
          <w:p w:rsidR="009842B4" w:rsidRPr="00D56DA9" w:rsidRDefault="009D33AF" w:rsidP="00D56DA9">
            <w:pPr>
              <w:spacing w:after="0" w:line="240" w:lineRule="auto"/>
              <w:ind w:left="288"/>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16.04</w:t>
            </w:r>
          </w:p>
        </w:tc>
        <w:tc>
          <w:tcPr>
            <w:tcW w:w="2732"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144" w:hanging="121"/>
              <w:rPr>
                <w:rFonts w:ascii="Times New Roman" w:hAnsi="Times New Roman"/>
                <w:sz w:val="20"/>
              </w:rPr>
            </w:pPr>
            <w:r w:rsidRPr="00D56DA9">
              <w:rPr>
                <w:rFonts w:ascii="Times New Roman" w:hAnsi="Times New Roman"/>
                <w:sz w:val="20"/>
              </w:rPr>
              <w:t>* Prepared or pre served fish, including caviar and caviar substitutes:</w:t>
            </w:r>
          </w:p>
        </w:tc>
        <w:tc>
          <w:tcPr>
            <w:tcW w:w="766"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78"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432E14">
        <w:trPr>
          <w:trHeight w:val="20"/>
        </w:trPr>
        <w:tc>
          <w:tcPr>
            <w:tcW w:w="725"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16.04.1</w:t>
            </w:r>
          </w:p>
        </w:tc>
        <w:tc>
          <w:tcPr>
            <w:tcW w:w="2732"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21"/>
              <w:rPr>
                <w:rFonts w:ascii="Times New Roman" w:hAnsi="Times New Roman"/>
                <w:sz w:val="20"/>
              </w:rPr>
            </w:pPr>
            <w:r w:rsidRPr="00D56DA9">
              <w:rPr>
                <w:rFonts w:ascii="Times New Roman" w:hAnsi="Times New Roman"/>
                <w:sz w:val="20"/>
              </w:rPr>
              <w:t>- Fish balls, cakes, sausages and the like</w:t>
            </w:r>
            <w:r w:rsidR="00422F33" w:rsidRPr="00D56DA9">
              <w:rPr>
                <w:rFonts w:ascii="Times New Roman" w:hAnsi="Times New Roman"/>
                <w:sz w:val="20"/>
              </w:rPr>
              <w:tab/>
            </w:r>
          </w:p>
        </w:tc>
        <w:tc>
          <w:tcPr>
            <w:tcW w:w="76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r w:rsidRPr="00D56DA9">
              <w:rPr>
                <w:rFonts w:ascii="Times New Roman" w:hAnsi="Times New Roman"/>
                <w:sz w:val="20"/>
              </w:rPr>
              <w:t>30%</w:t>
            </w:r>
          </w:p>
        </w:tc>
        <w:tc>
          <w:tcPr>
            <w:tcW w:w="778" w:type="pct"/>
            <w:tcBorders>
              <w:lef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r w:rsidRPr="00D56DA9">
              <w:rPr>
                <w:rFonts w:ascii="Times New Roman" w:hAnsi="Times New Roman"/>
                <w:sz w:val="20"/>
              </w:rPr>
              <w:t>12½%</w:t>
            </w:r>
          </w:p>
        </w:tc>
      </w:tr>
      <w:tr w:rsidR="009842B4" w:rsidRPr="00D56DA9" w:rsidTr="00432E14">
        <w:trPr>
          <w:trHeight w:val="20"/>
        </w:trPr>
        <w:tc>
          <w:tcPr>
            <w:tcW w:w="725"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16.04.2</w:t>
            </w:r>
          </w:p>
        </w:tc>
        <w:tc>
          <w:tcPr>
            <w:tcW w:w="273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rPr>
                <w:rFonts w:ascii="Times New Roman" w:hAnsi="Times New Roman"/>
                <w:sz w:val="20"/>
              </w:rPr>
            </w:pPr>
            <w:r w:rsidRPr="00D56DA9">
              <w:rPr>
                <w:rFonts w:ascii="Times New Roman" w:hAnsi="Times New Roman"/>
                <w:sz w:val="20"/>
              </w:rPr>
              <w:t>- Potted or concentrated fish; fish extracts; fish pastes; caviar; caviar substitutes; fish roe</w:t>
            </w:r>
          </w:p>
        </w:tc>
        <w:tc>
          <w:tcPr>
            <w:tcW w:w="76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r w:rsidRPr="00D56DA9">
              <w:rPr>
                <w:rFonts w:ascii="Times New Roman" w:hAnsi="Times New Roman"/>
                <w:sz w:val="20"/>
              </w:rPr>
              <w:t>32½%</w:t>
            </w:r>
          </w:p>
        </w:tc>
        <w:tc>
          <w:tcPr>
            <w:tcW w:w="778" w:type="pct"/>
            <w:tcBorders>
              <w:lef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r w:rsidRPr="00D56DA9">
              <w:rPr>
                <w:rFonts w:ascii="Times New Roman" w:hAnsi="Times New Roman"/>
                <w:sz w:val="20"/>
              </w:rPr>
              <w:t>17½%</w:t>
            </w:r>
          </w:p>
        </w:tc>
      </w:tr>
      <w:tr w:rsidR="009842B4" w:rsidRPr="00D56DA9" w:rsidTr="00432E14">
        <w:trPr>
          <w:trHeight w:val="20"/>
        </w:trPr>
        <w:tc>
          <w:tcPr>
            <w:tcW w:w="725"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16.04.9</w:t>
            </w:r>
          </w:p>
        </w:tc>
        <w:tc>
          <w:tcPr>
            <w:tcW w:w="273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rPr>
                <w:rFonts w:ascii="Times New Roman" w:hAnsi="Times New Roman"/>
                <w:sz w:val="20"/>
              </w:rPr>
            </w:pPr>
            <w:r w:rsidRPr="00D56DA9">
              <w:rPr>
                <w:rFonts w:ascii="Times New Roman" w:hAnsi="Times New Roman"/>
                <w:sz w:val="20"/>
              </w:rPr>
              <w:t>- Other:</w:t>
            </w:r>
          </w:p>
        </w:tc>
        <w:tc>
          <w:tcPr>
            <w:tcW w:w="76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p>
        </w:tc>
        <w:tc>
          <w:tcPr>
            <w:tcW w:w="778" w:type="pct"/>
            <w:tcBorders>
              <w:lef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p>
        </w:tc>
      </w:tr>
      <w:tr w:rsidR="009842B4" w:rsidRPr="00D56DA9" w:rsidTr="00432E14">
        <w:trPr>
          <w:trHeight w:val="20"/>
        </w:trPr>
        <w:tc>
          <w:tcPr>
            <w:tcW w:w="725"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16.04.91</w:t>
            </w:r>
          </w:p>
        </w:tc>
        <w:tc>
          <w:tcPr>
            <w:tcW w:w="273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360" w:hanging="216"/>
              <w:rPr>
                <w:rFonts w:ascii="Times New Roman" w:hAnsi="Times New Roman"/>
                <w:sz w:val="20"/>
              </w:rPr>
            </w:pPr>
            <w:r w:rsidRPr="00D56DA9">
              <w:rPr>
                <w:rFonts w:ascii="Times New Roman" w:hAnsi="Times New Roman"/>
                <w:sz w:val="20"/>
              </w:rPr>
              <w:t>-</w:t>
            </w:r>
            <w:r w:rsidR="008C66CE" w:rsidRPr="00D56DA9">
              <w:rPr>
                <w:rFonts w:ascii="Times New Roman" w:hAnsi="Times New Roman"/>
                <w:sz w:val="20"/>
              </w:rPr>
              <w:t xml:space="preserve"> </w:t>
            </w:r>
            <w:r w:rsidRPr="00D56DA9">
              <w:rPr>
                <w:rFonts w:ascii="Times New Roman" w:hAnsi="Times New Roman"/>
                <w:sz w:val="20"/>
              </w:rPr>
              <w:t>- Packed in air-tight cans, bottles, jars or similar</w:t>
            </w:r>
            <w:r w:rsidR="008C66CE" w:rsidRPr="00D56DA9">
              <w:rPr>
                <w:rFonts w:ascii="Times New Roman" w:hAnsi="Times New Roman"/>
                <w:sz w:val="20"/>
              </w:rPr>
              <w:t xml:space="preserve"> </w:t>
            </w:r>
            <w:r w:rsidRPr="00D56DA9">
              <w:rPr>
                <w:rFonts w:ascii="Times New Roman" w:hAnsi="Times New Roman"/>
                <w:sz w:val="20"/>
              </w:rPr>
              <w:t>containers:</w:t>
            </w:r>
          </w:p>
        </w:tc>
        <w:tc>
          <w:tcPr>
            <w:tcW w:w="76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p>
        </w:tc>
        <w:tc>
          <w:tcPr>
            <w:tcW w:w="778" w:type="pct"/>
            <w:tcBorders>
              <w:lef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p>
        </w:tc>
      </w:tr>
      <w:tr w:rsidR="009842B4" w:rsidRPr="00D56DA9" w:rsidTr="00432E14">
        <w:trPr>
          <w:trHeight w:val="20"/>
        </w:trPr>
        <w:tc>
          <w:tcPr>
            <w:tcW w:w="725"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16.04.911</w:t>
            </w:r>
          </w:p>
        </w:tc>
        <w:tc>
          <w:tcPr>
            <w:tcW w:w="2732"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rPr>
                <w:rFonts w:ascii="Times New Roman" w:hAnsi="Times New Roman"/>
                <w:sz w:val="20"/>
              </w:rPr>
            </w:pPr>
            <w:r w:rsidRPr="00D56DA9">
              <w:rPr>
                <w:rFonts w:ascii="Times New Roman" w:hAnsi="Times New Roman"/>
                <w:sz w:val="20"/>
              </w:rPr>
              <w:t>-</w:t>
            </w:r>
            <w:r w:rsidR="0009591D" w:rsidRPr="00D56DA9">
              <w:rPr>
                <w:rFonts w:ascii="Times New Roman" w:hAnsi="Times New Roman"/>
                <w:sz w:val="20"/>
              </w:rPr>
              <w:t xml:space="preserve"> </w:t>
            </w:r>
            <w:r w:rsidRPr="00D56DA9">
              <w:rPr>
                <w:rFonts w:ascii="Times New Roman" w:hAnsi="Times New Roman"/>
                <w:sz w:val="20"/>
              </w:rPr>
              <w:t>-</w:t>
            </w:r>
            <w:r w:rsidR="0009591D" w:rsidRPr="00D56DA9">
              <w:rPr>
                <w:rFonts w:ascii="Times New Roman" w:hAnsi="Times New Roman"/>
                <w:sz w:val="20"/>
              </w:rPr>
              <w:t xml:space="preserve"> </w:t>
            </w:r>
            <w:r w:rsidRPr="00D56DA9">
              <w:rPr>
                <w:rFonts w:ascii="Times New Roman" w:hAnsi="Times New Roman"/>
                <w:sz w:val="20"/>
              </w:rPr>
              <w:t>- Salmon</w:t>
            </w:r>
            <w:r w:rsidR="00422F33" w:rsidRPr="00D56DA9">
              <w:rPr>
                <w:rFonts w:ascii="Times New Roman" w:hAnsi="Times New Roman"/>
                <w:sz w:val="20"/>
              </w:rPr>
              <w:tab/>
            </w:r>
          </w:p>
        </w:tc>
        <w:tc>
          <w:tcPr>
            <w:tcW w:w="76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r w:rsidRPr="00D56DA9">
              <w:rPr>
                <w:rFonts w:ascii="Times New Roman" w:hAnsi="Times New Roman"/>
                <w:sz w:val="20"/>
              </w:rPr>
              <w:t>$0.012 per lb, and, if the FOB price per pound is less than $0.45, an amount per pound equal to two-thirds of the difference</w:t>
            </w:r>
          </w:p>
        </w:tc>
        <w:tc>
          <w:tcPr>
            <w:tcW w:w="778" w:type="pct"/>
            <w:tcBorders>
              <w:lef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r w:rsidRPr="00D56DA9">
              <w:rPr>
                <w:rFonts w:ascii="Times New Roman" w:hAnsi="Times New Roman"/>
                <w:sz w:val="20"/>
              </w:rPr>
              <w:t>Free, or, if the FOB price per pound is less than $0.45, an amount per pound equal to two-thirds of the difference</w:t>
            </w:r>
          </w:p>
        </w:tc>
      </w:tr>
      <w:tr w:rsidR="009842B4" w:rsidRPr="00D56DA9" w:rsidTr="00432E14">
        <w:trPr>
          <w:trHeight w:val="20"/>
        </w:trPr>
        <w:tc>
          <w:tcPr>
            <w:tcW w:w="725"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16.04.912</w:t>
            </w:r>
          </w:p>
        </w:tc>
        <w:tc>
          <w:tcPr>
            <w:tcW w:w="2732"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rPr>
                <w:rFonts w:ascii="Times New Roman" w:hAnsi="Times New Roman"/>
                <w:sz w:val="20"/>
              </w:rPr>
            </w:pPr>
            <w:r w:rsidRPr="00D56DA9">
              <w:rPr>
                <w:rFonts w:ascii="Times New Roman" w:hAnsi="Times New Roman"/>
                <w:sz w:val="20"/>
              </w:rPr>
              <w:t>-</w:t>
            </w:r>
            <w:r w:rsidR="0009591D" w:rsidRPr="00D56DA9">
              <w:rPr>
                <w:rFonts w:ascii="Times New Roman" w:hAnsi="Times New Roman"/>
                <w:sz w:val="20"/>
              </w:rPr>
              <w:t xml:space="preserve"> </w:t>
            </w:r>
            <w:r w:rsidRPr="00D56DA9">
              <w:rPr>
                <w:rFonts w:ascii="Times New Roman" w:hAnsi="Times New Roman"/>
                <w:sz w:val="20"/>
              </w:rPr>
              <w:t>-</w:t>
            </w:r>
            <w:r w:rsidR="0009591D" w:rsidRPr="00D56DA9">
              <w:rPr>
                <w:rFonts w:ascii="Times New Roman" w:hAnsi="Times New Roman"/>
                <w:sz w:val="20"/>
              </w:rPr>
              <w:t xml:space="preserve"> </w:t>
            </w:r>
            <w:r w:rsidRPr="00D56DA9">
              <w:rPr>
                <w:rFonts w:ascii="Times New Roman" w:hAnsi="Times New Roman"/>
                <w:sz w:val="20"/>
              </w:rPr>
              <w:t>- Tuna</w:t>
            </w:r>
            <w:r w:rsidR="00422F33" w:rsidRPr="00D56DA9">
              <w:rPr>
                <w:rFonts w:ascii="Times New Roman" w:hAnsi="Times New Roman"/>
                <w:sz w:val="20"/>
              </w:rPr>
              <w:tab/>
            </w:r>
          </w:p>
        </w:tc>
        <w:tc>
          <w:tcPr>
            <w:tcW w:w="766" w:type="pct"/>
            <w:tcBorders>
              <w:left w:val="single" w:sz="4" w:space="0" w:color="auto"/>
              <w:right w:val="single" w:sz="4" w:space="0" w:color="auto"/>
            </w:tcBorders>
            <w:shd w:val="clear" w:color="auto" w:fill="auto"/>
          </w:tcPr>
          <w:p w:rsidR="009842B4" w:rsidRPr="00D56DA9" w:rsidRDefault="00A266F5" w:rsidP="00D56DA9">
            <w:pPr>
              <w:spacing w:before="120" w:after="0" w:line="240" w:lineRule="auto"/>
              <w:ind w:left="86" w:right="59"/>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133 per lb</w:t>
            </w:r>
          </w:p>
        </w:tc>
        <w:tc>
          <w:tcPr>
            <w:tcW w:w="778" w:type="pct"/>
            <w:tcBorders>
              <w:lef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r w:rsidRPr="00D56DA9">
              <w:rPr>
                <w:rFonts w:ascii="Times New Roman" w:hAnsi="Times New Roman"/>
                <w:sz w:val="20"/>
              </w:rPr>
              <w:t>$0.117 per lb</w:t>
            </w:r>
          </w:p>
        </w:tc>
      </w:tr>
      <w:tr w:rsidR="009842B4" w:rsidRPr="00D56DA9" w:rsidTr="00432E14">
        <w:trPr>
          <w:trHeight w:val="20"/>
        </w:trPr>
        <w:tc>
          <w:tcPr>
            <w:tcW w:w="725"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16.04.913</w:t>
            </w:r>
          </w:p>
        </w:tc>
        <w:tc>
          <w:tcPr>
            <w:tcW w:w="273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76" w:hanging="432"/>
              <w:rPr>
                <w:rFonts w:ascii="Times New Roman" w:hAnsi="Times New Roman"/>
                <w:sz w:val="20"/>
              </w:rPr>
            </w:pPr>
            <w:r w:rsidRPr="00D56DA9">
              <w:rPr>
                <w:rFonts w:ascii="Times New Roman" w:hAnsi="Times New Roman"/>
                <w:sz w:val="20"/>
              </w:rPr>
              <w:t>-</w:t>
            </w:r>
            <w:r w:rsidR="00144CC5" w:rsidRPr="00D56DA9">
              <w:rPr>
                <w:rFonts w:ascii="Times New Roman" w:hAnsi="Times New Roman"/>
                <w:sz w:val="20"/>
              </w:rPr>
              <w:t xml:space="preserve"> </w:t>
            </w:r>
            <w:r w:rsidRPr="00D56DA9">
              <w:rPr>
                <w:rFonts w:ascii="Times New Roman" w:hAnsi="Times New Roman"/>
                <w:sz w:val="20"/>
              </w:rPr>
              <w:t>-</w:t>
            </w:r>
            <w:r w:rsidR="00144CC5" w:rsidRPr="00D56DA9">
              <w:rPr>
                <w:rFonts w:ascii="Times New Roman" w:hAnsi="Times New Roman"/>
                <w:sz w:val="20"/>
              </w:rPr>
              <w:t xml:space="preserve"> </w:t>
            </w:r>
            <w:r w:rsidRPr="00D56DA9">
              <w:rPr>
                <w:rFonts w:ascii="Times New Roman" w:hAnsi="Times New Roman"/>
                <w:sz w:val="20"/>
              </w:rPr>
              <w:t>- Sardines, sild, brisling and similar small immature fish</w:t>
            </w:r>
          </w:p>
        </w:tc>
        <w:tc>
          <w:tcPr>
            <w:tcW w:w="76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r w:rsidRPr="00D56DA9">
              <w:rPr>
                <w:rFonts w:ascii="Times New Roman" w:hAnsi="Times New Roman"/>
                <w:sz w:val="20"/>
              </w:rPr>
              <w:t>$0.008 per lb</w:t>
            </w:r>
          </w:p>
        </w:tc>
        <w:tc>
          <w:tcPr>
            <w:tcW w:w="778" w:type="pct"/>
            <w:tcBorders>
              <w:lef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r w:rsidRPr="00D56DA9">
              <w:rPr>
                <w:rFonts w:ascii="Times New Roman" w:hAnsi="Times New Roman"/>
                <w:sz w:val="20"/>
              </w:rPr>
              <w:t>Free</w:t>
            </w:r>
          </w:p>
        </w:tc>
      </w:tr>
      <w:tr w:rsidR="009842B4" w:rsidRPr="00D56DA9" w:rsidTr="00432E14">
        <w:trPr>
          <w:trHeight w:val="20"/>
        </w:trPr>
        <w:tc>
          <w:tcPr>
            <w:tcW w:w="725" w:type="pct"/>
            <w:tcBorders>
              <w:right w:val="single" w:sz="4"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16.04.914</w:t>
            </w:r>
          </w:p>
        </w:tc>
        <w:tc>
          <w:tcPr>
            <w:tcW w:w="273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76" w:hanging="432"/>
              <w:rPr>
                <w:rFonts w:ascii="Times New Roman" w:hAnsi="Times New Roman"/>
                <w:sz w:val="20"/>
              </w:rPr>
            </w:pPr>
            <w:r w:rsidRPr="00D56DA9">
              <w:rPr>
                <w:rFonts w:ascii="Times New Roman" w:hAnsi="Times New Roman"/>
                <w:sz w:val="20"/>
              </w:rPr>
              <w:t>-</w:t>
            </w:r>
            <w:r w:rsidR="009962C1" w:rsidRPr="00D56DA9">
              <w:rPr>
                <w:rFonts w:ascii="Times New Roman" w:hAnsi="Times New Roman"/>
                <w:sz w:val="20"/>
              </w:rPr>
              <w:t xml:space="preserve"> </w:t>
            </w:r>
            <w:r w:rsidRPr="00D56DA9">
              <w:rPr>
                <w:rFonts w:ascii="Times New Roman" w:hAnsi="Times New Roman"/>
                <w:sz w:val="20"/>
              </w:rPr>
              <w:t>-</w:t>
            </w:r>
            <w:r w:rsidR="009962C1" w:rsidRPr="00D56DA9">
              <w:rPr>
                <w:rFonts w:ascii="Times New Roman" w:hAnsi="Times New Roman"/>
                <w:sz w:val="20"/>
              </w:rPr>
              <w:t xml:space="preserve"> </w:t>
            </w:r>
            <w:r w:rsidRPr="00D56DA9">
              <w:rPr>
                <w:rFonts w:ascii="Times New Roman" w:hAnsi="Times New Roman"/>
                <w:sz w:val="20"/>
              </w:rPr>
              <w:t>- Cutlets, chunks, flakes or solid pack, other than of salmon or tuna</w:t>
            </w:r>
          </w:p>
        </w:tc>
        <w:tc>
          <w:tcPr>
            <w:tcW w:w="76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r w:rsidRPr="00D56DA9">
              <w:rPr>
                <w:rFonts w:ascii="Times New Roman" w:hAnsi="Times New Roman"/>
                <w:sz w:val="20"/>
              </w:rPr>
              <w:t>$0.075 per lb</w:t>
            </w:r>
          </w:p>
        </w:tc>
        <w:tc>
          <w:tcPr>
            <w:tcW w:w="778" w:type="pct"/>
            <w:tcBorders>
              <w:lef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r w:rsidRPr="00D56DA9">
              <w:rPr>
                <w:rFonts w:ascii="Times New Roman" w:hAnsi="Times New Roman"/>
                <w:sz w:val="20"/>
              </w:rPr>
              <w:t>$0.058 per lb</w:t>
            </w:r>
          </w:p>
        </w:tc>
      </w:tr>
      <w:tr w:rsidR="009842B4" w:rsidRPr="00D56DA9" w:rsidTr="00432E14">
        <w:trPr>
          <w:trHeight w:val="20"/>
        </w:trPr>
        <w:tc>
          <w:tcPr>
            <w:tcW w:w="725" w:type="pct"/>
            <w:tcBorders>
              <w:right w:val="single" w:sz="6" w:space="0" w:color="auto"/>
            </w:tcBorders>
          </w:tcPr>
          <w:p w:rsidR="009842B4" w:rsidRPr="00D56DA9" w:rsidRDefault="009842B4" w:rsidP="00D56DA9">
            <w:pPr>
              <w:spacing w:before="120" w:after="0" w:line="240" w:lineRule="auto"/>
              <w:ind w:left="360"/>
              <w:rPr>
                <w:rFonts w:ascii="Times New Roman" w:hAnsi="Times New Roman"/>
                <w:sz w:val="20"/>
              </w:rPr>
            </w:pPr>
            <w:r w:rsidRPr="00D56DA9">
              <w:rPr>
                <w:rFonts w:ascii="Times New Roman" w:hAnsi="Times New Roman"/>
                <w:sz w:val="20"/>
              </w:rPr>
              <w:t>16.04.919</w:t>
            </w:r>
          </w:p>
        </w:tc>
        <w:tc>
          <w:tcPr>
            <w:tcW w:w="2732" w:type="pct"/>
            <w:tcBorders>
              <w:left w:val="single" w:sz="6" w:space="0" w:color="auto"/>
              <w:right w:val="single" w:sz="4" w:space="0" w:color="auto"/>
            </w:tcBorders>
          </w:tcPr>
          <w:p w:rsidR="009842B4" w:rsidRPr="00D56DA9" w:rsidRDefault="009842B4" w:rsidP="00D56DA9">
            <w:pPr>
              <w:tabs>
                <w:tab w:val="right" w:leader="dot" w:pos="4536"/>
              </w:tabs>
              <w:spacing w:before="120" w:after="0" w:line="240" w:lineRule="auto"/>
              <w:ind w:left="288" w:hanging="144"/>
              <w:rPr>
                <w:rFonts w:ascii="Times New Roman" w:hAnsi="Times New Roman"/>
                <w:sz w:val="20"/>
              </w:rPr>
            </w:pPr>
            <w:r w:rsidRPr="00D56DA9">
              <w:rPr>
                <w:rFonts w:ascii="Times New Roman" w:hAnsi="Times New Roman"/>
                <w:sz w:val="20"/>
              </w:rPr>
              <w:t>-</w:t>
            </w:r>
            <w:r w:rsidR="009962C1" w:rsidRPr="00D56DA9">
              <w:rPr>
                <w:rFonts w:ascii="Times New Roman" w:hAnsi="Times New Roman"/>
                <w:sz w:val="20"/>
              </w:rPr>
              <w:t xml:space="preserve"> </w:t>
            </w:r>
            <w:r w:rsidRPr="00D56DA9">
              <w:rPr>
                <w:rFonts w:ascii="Times New Roman" w:hAnsi="Times New Roman"/>
                <w:sz w:val="20"/>
              </w:rPr>
              <w:t>-</w:t>
            </w:r>
            <w:r w:rsidR="009962C1" w:rsidRPr="00D56DA9">
              <w:rPr>
                <w:rFonts w:ascii="Times New Roman" w:hAnsi="Times New Roman"/>
                <w:sz w:val="20"/>
              </w:rPr>
              <w:t xml:space="preserve"> </w:t>
            </w:r>
            <w:r w:rsidRPr="00D56DA9">
              <w:rPr>
                <w:rFonts w:ascii="Times New Roman" w:hAnsi="Times New Roman"/>
                <w:sz w:val="20"/>
              </w:rPr>
              <w:t>- Other</w:t>
            </w:r>
            <w:r w:rsidR="00422F33" w:rsidRPr="00D56DA9">
              <w:rPr>
                <w:rFonts w:ascii="Times New Roman" w:hAnsi="Times New Roman"/>
                <w:sz w:val="20"/>
              </w:rPr>
              <w:tab/>
            </w:r>
          </w:p>
        </w:tc>
        <w:tc>
          <w:tcPr>
            <w:tcW w:w="76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r w:rsidRPr="00D56DA9">
              <w:rPr>
                <w:rFonts w:ascii="Times New Roman" w:hAnsi="Times New Roman"/>
                <w:sz w:val="20"/>
              </w:rPr>
              <w:t>$0.017 per lb</w:t>
            </w:r>
          </w:p>
        </w:tc>
        <w:tc>
          <w:tcPr>
            <w:tcW w:w="778" w:type="pct"/>
            <w:tcBorders>
              <w:left w:val="single" w:sz="4" w:space="0" w:color="auto"/>
            </w:tcBorders>
            <w:shd w:val="clear" w:color="auto" w:fill="auto"/>
          </w:tcPr>
          <w:p w:rsidR="009842B4" w:rsidRPr="00D56DA9" w:rsidRDefault="009842B4" w:rsidP="00D56DA9">
            <w:pPr>
              <w:spacing w:before="120" w:after="0" w:line="240" w:lineRule="auto"/>
              <w:ind w:left="86" w:right="59"/>
              <w:jc w:val="both"/>
              <w:rPr>
                <w:rFonts w:ascii="Times New Roman" w:hAnsi="Times New Roman"/>
                <w:sz w:val="20"/>
              </w:rPr>
            </w:pPr>
            <w:r w:rsidRPr="00D56DA9">
              <w:rPr>
                <w:rFonts w:ascii="Times New Roman" w:hAnsi="Times New Roman"/>
                <w:sz w:val="20"/>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F83C2E">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660"/>
        <w:gridCol w:w="4658"/>
        <w:gridCol w:w="1386"/>
        <w:gridCol w:w="1405"/>
      </w:tblGrid>
      <w:tr w:rsidR="0009591D" w:rsidRPr="00D56DA9" w:rsidTr="0009591D">
        <w:trPr>
          <w:trHeight w:val="20"/>
        </w:trPr>
        <w:tc>
          <w:tcPr>
            <w:tcW w:w="5000" w:type="pct"/>
            <w:gridSpan w:val="4"/>
          </w:tcPr>
          <w:p w:rsidR="0009591D" w:rsidRPr="00D56DA9" w:rsidRDefault="0009591D" w:rsidP="00D56DA9">
            <w:pPr>
              <w:spacing w:after="0" w:line="240" w:lineRule="auto"/>
              <w:jc w:val="both"/>
              <w:rPr>
                <w:rFonts w:ascii="Times New Roman" w:hAnsi="Times New Roman"/>
                <w:sz w:val="20"/>
              </w:rPr>
            </w:pPr>
            <w:r w:rsidRPr="00D56DA9">
              <w:rPr>
                <w:rFonts w:ascii="Times New Roman" w:hAnsi="Times New Roman"/>
                <w:sz w:val="20"/>
              </w:rPr>
              <w:t>63.—</w:t>
            </w:r>
            <w:r w:rsidRPr="00D56DA9">
              <w:rPr>
                <w:rFonts w:ascii="Times New Roman" w:hAnsi="Times New Roman"/>
                <w:i/>
                <w:sz w:val="20"/>
              </w:rPr>
              <w:t>continued</w:t>
            </w:r>
          </w:p>
        </w:tc>
      </w:tr>
      <w:tr w:rsidR="0009591D" w:rsidRPr="00D56DA9" w:rsidTr="00432E14">
        <w:trPr>
          <w:trHeight w:val="20"/>
        </w:trPr>
        <w:tc>
          <w:tcPr>
            <w:tcW w:w="911" w:type="pct"/>
            <w:tcBorders>
              <w:right w:val="single" w:sz="4" w:space="0" w:color="auto"/>
            </w:tcBorders>
          </w:tcPr>
          <w:p w:rsidR="0009591D" w:rsidRPr="00D56DA9" w:rsidRDefault="0009591D" w:rsidP="00D56DA9">
            <w:pPr>
              <w:spacing w:after="0" w:line="240" w:lineRule="auto"/>
              <w:ind w:left="648"/>
              <w:jc w:val="both"/>
              <w:rPr>
                <w:rFonts w:ascii="Times New Roman" w:hAnsi="Times New Roman"/>
                <w:sz w:val="20"/>
              </w:rPr>
            </w:pPr>
            <w:r w:rsidRPr="00D56DA9">
              <w:rPr>
                <w:rFonts w:ascii="Times New Roman" w:hAnsi="Times New Roman"/>
                <w:sz w:val="20"/>
              </w:rPr>
              <w:t>16.04.99</w:t>
            </w:r>
          </w:p>
        </w:tc>
        <w:tc>
          <w:tcPr>
            <w:tcW w:w="2557" w:type="pct"/>
            <w:tcBorders>
              <w:left w:val="single" w:sz="4" w:space="0" w:color="auto"/>
              <w:right w:val="single" w:sz="4" w:space="0" w:color="auto"/>
            </w:tcBorders>
            <w:shd w:val="clear" w:color="auto" w:fill="auto"/>
          </w:tcPr>
          <w:p w:rsidR="0009591D" w:rsidRPr="00D56DA9" w:rsidRDefault="008A0172" w:rsidP="00D56DA9">
            <w:pPr>
              <w:tabs>
                <w:tab w:val="right" w:leader="dot" w:pos="4536"/>
              </w:tabs>
              <w:spacing w:after="0" w:line="240" w:lineRule="auto"/>
              <w:ind w:left="288" w:hanging="144"/>
              <w:rPr>
                <w:rFonts w:ascii="Times New Roman" w:hAnsi="Times New Roman"/>
                <w:sz w:val="20"/>
              </w:rPr>
            </w:pPr>
            <w:r w:rsidRPr="00D56DA9">
              <w:rPr>
                <w:rFonts w:ascii="Times New Roman" w:hAnsi="Times New Roman"/>
                <w:sz w:val="20"/>
              </w:rPr>
              <w:t>- -</w:t>
            </w:r>
            <w:r w:rsidR="0009591D" w:rsidRPr="00D56DA9">
              <w:rPr>
                <w:rFonts w:ascii="Times New Roman" w:hAnsi="Times New Roman"/>
                <w:sz w:val="20"/>
              </w:rPr>
              <w:t xml:space="preserve"> Other</w:t>
            </w:r>
            <w:r w:rsidR="00422F33" w:rsidRPr="00D56DA9">
              <w:rPr>
                <w:rFonts w:ascii="Times New Roman" w:hAnsi="Times New Roman"/>
                <w:sz w:val="20"/>
              </w:rPr>
              <w:tab/>
            </w:r>
          </w:p>
        </w:tc>
        <w:tc>
          <w:tcPr>
            <w:tcW w:w="761" w:type="pct"/>
            <w:tcBorders>
              <w:left w:val="single" w:sz="4" w:space="0" w:color="auto"/>
              <w:right w:val="single" w:sz="4" w:space="0" w:color="auto"/>
            </w:tcBorders>
            <w:shd w:val="clear" w:color="auto" w:fill="auto"/>
          </w:tcPr>
          <w:p w:rsidR="0009591D" w:rsidRPr="00D56DA9" w:rsidRDefault="0009591D" w:rsidP="00D56DA9">
            <w:pPr>
              <w:spacing w:after="0" w:line="240" w:lineRule="auto"/>
              <w:ind w:left="-18" w:firstLine="18"/>
              <w:jc w:val="both"/>
              <w:rPr>
                <w:rFonts w:ascii="Times New Roman" w:hAnsi="Times New Roman"/>
                <w:sz w:val="20"/>
              </w:rPr>
            </w:pPr>
            <w:r w:rsidRPr="00D56DA9">
              <w:rPr>
                <w:rFonts w:ascii="Times New Roman" w:hAnsi="Times New Roman"/>
                <w:sz w:val="20"/>
              </w:rPr>
              <w:t>$0.008 per lb</w:t>
            </w:r>
          </w:p>
        </w:tc>
        <w:tc>
          <w:tcPr>
            <w:tcW w:w="771" w:type="pct"/>
            <w:tcBorders>
              <w:left w:val="single" w:sz="4" w:space="0" w:color="auto"/>
            </w:tcBorders>
            <w:shd w:val="clear" w:color="auto" w:fill="auto"/>
          </w:tcPr>
          <w:p w:rsidR="0009591D" w:rsidRPr="00D56DA9" w:rsidRDefault="0009591D" w:rsidP="00D56DA9">
            <w:pPr>
              <w:spacing w:after="0" w:line="240" w:lineRule="auto"/>
              <w:ind w:left="-18" w:firstLine="18"/>
              <w:jc w:val="both"/>
              <w:rPr>
                <w:rFonts w:ascii="Times New Roman" w:hAnsi="Times New Roman"/>
                <w:sz w:val="20"/>
              </w:rPr>
            </w:pPr>
            <w:r w:rsidRPr="00D56DA9">
              <w:rPr>
                <w:rFonts w:ascii="Times New Roman" w:hAnsi="Times New Roman"/>
                <w:sz w:val="20"/>
              </w:rPr>
              <w:t>$0.008 per lb</w:t>
            </w:r>
          </w:p>
        </w:tc>
      </w:tr>
      <w:tr w:rsidR="009842B4" w:rsidRPr="00D56DA9" w:rsidTr="00432E14">
        <w:trPr>
          <w:trHeight w:val="20"/>
        </w:trPr>
        <w:tc>
          <w:tcPr>
            <w:tcW w:w="911" w:type="pct"/>
            <w:tcBorders>
              <w:right w:val="single" w:sz="4" w:space="0" w:color="auto"/>
            </w:tcBorders>
          </w:tcPr>
          <w:p w:rsidR="009842B4" w:rsidRPr="00D56DA9" w:rsidRDefault="009842B4" w:rsidP="00F83C2E">
            <w:pPr>
              <w:spacing w:before="120" w:after="0" w:line="240" w:lineRule="auto"/>
              <w:ind w:left="648"/>
              <w:jc w:val="both"/>
              <w:rPr>
                <w:rFonts w:ascii="Times New Roman" w:hAnsi="Times New Roman"/>
                <w:sz w:val="20"/>
              </w:rPr>
            </w:pPr>
            <w:r w:rsidRPr="00D56DA9">
              <w:rPr>
                <w:rFonts w:ascii="Times New Roman" w:hAnsi="Times New Roman"/>
                <w:sz w:val="20"/>
              </w:rPr>
              <w:t>16.</w:t>
            </w:r>
            <w:r w:rsidR="00F83C2E">
              <w:rPr>
                <w:rFonts w:ascii="Times New Roman" w:hAnsi="Times New Roman"/>
                <w:sz w:val="20"/>
              </w:rPr>
              <w:t>0</w:t>
            </w:r>
            <w:r w:rsidRPr="00D56DA9">
              <w:rPr>
                <w:rFonts w:ascii="Times New Roman" w:hAnsi="Times New Roman"/>
                <w:sz w:val="20"/>
              </w:rPr>
              <w:t>5</w:t>
            </w:r>
          </w:p>
        </w:tc>
        <w:tc>
          <w:tcPr>
            <w:tcW w:w="255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 Crustaceans and molluscs, prepared or preserved:</w:t>
            </w:r>
          </w:p>
        </w:tc>
        <w:tc>
          <w:tcPr>
            <w:tcW w:w="76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p>
        </w:tc>
        <w:tc>
          <w:tcPr>
            <w:tcW w:w="771" w:type="pct"/>
            <w:tcBorders>
              <w:lef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p>
        </w:tc>
      </w:tr>
      <w:tr w:rsidR="009842B4" w:rsidRPr="00D56DA9" w:rsidTr="00432E14">
        <w:trPr>
          <w:trHeight w:val="20"/>
        </w:trPr>
        <w:tc>
          <w:tcPr>
            <w:tcW w:w="911" w:type="pct"/>
            <w:tcBorders>
              <w:right w:val="single" w:sz="4" w:space="0" w:color="auto"/>
            </w:tcBorders>
          </w:tcPr>
          <w:p w:rsidR="009842B4" w:rsidRPr="00D56DA9" w:rsidRDefault="009842B4" w:rsidP="00D56DA9">
            <w:pPr>
              <w:spacing w:before="120" w:after="0" w:line="240" w:lineRule="auto"/>
              <w:ind w:left="648"/>
              <w:jc w:val="both"/>
              <w:rPr>
                <w:rFonts w:ascii="Times New Roman" w:hAnsi="Times New Roman"/>
                <w:sz w:val="20"/>
              </w:rPr>
            </w:pPr>
            <w:r w:rsidRPr="00D56DA9">
              <w:rPr>
                <w:rFonts w:ascii="Times New Roman" w:hAnsi="Times New Roman"/>
                <w:sz w:val="20"/>
              </w:rPr>
              <w:t>16.05.1</w:t>
            </w:r>
          </w:p>
        </w:tc>
        <w:tc>
          <w:tcPr>
            <w:tcW w:w="2557"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rPr>
                <w:rFonts w:ascii="Times New Roman" w:hAnsi="Times New Roman"/>
                <w:sz w:val="20"/>
              </w:rPr>
            </w:pPr>
            <w:r w:rsidRPr="00D56DA9">
              <w:rPr>
                <w:rFonts w:ascii="Times New Roman" w:hAnsi="Times New Roman"/>
                <w:sz w:val="20"/>
              </w:rPr>
              <w:t>- Potted or concentrated; extracts; pastes</w:t>
            </w:r>
            <w:r w:rsidR="00422F33" w:rsidRPr="00D56DA9">
              <w:rPr>
                <w:rFonts w:ascii="Times New Roman" w:hAnsi="Times New Roman"/>
                <w:sz w:val="20"/>
              </w:rPr>
              <w:tab/>
            </w:r>
          </w:p>
        </w:tc>
        <w:tc>
          <w:tcPr>
            <w:tcW w:w="76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r w:rsidRPr="00D56DA9">
              <w:rPr>
                <w:rFonts w:ascii="Times New Roman" w:hAnsi="Times New Roman"/>
                <w:sz w:val="20"/>
              </w:rPr>
              <w:t>32½%</w:t>
            </w:r>
          </w:p>
        </w:tc>
        <w:tc>
          <w:tcPr>
            <w:tcW w:w="771" w:type="pct"/>
            <w:tcBorders>
              <w:lef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r w:rsidRPr="00D56DA9">
              <w:rPr>
                <w:rFonts w:ascii="Times New Roman" w:hAnsi="Times New Roman"/>
                <w:sz w:val="20"/>
              </w:rPr>
              <w:t>17½%</w:t>
            </w:r>
          </w:p>
        </w:tc>
      </w:tr>
      <w:tr w:rsidR="009842B4" w:rsidRPr="00D56DA9" w:rsidTr="00432E14">
        <w:trPr>
          <w:trHeight w:val="20"/>
        </w:trPr>
        <w:tc>
          <w:tcPr>
            <w:tcW w:w="911" w:type="pct"/>
            <w:tcBorders>
              <w:right w:val="single" w:sz="4" w:space="0" w:color="auto"/>
            </w:tcBorders>
          </w:tcPr>
          <w:p w:rsidR="009842B4" w:rsidRPr="00D56DA9" w:rsidRDefault="009842B4" w:rsidP="00D56DA9">
            <w:pPr>
              <w:spacing w:before="120" w:after="0" w:line="240" w:lineRule="auto"/>
              <w:ind w:left="648"/>
              <w:jc w:val="both"/>
              <w:rPr>
                <w:rFonts w:ascii="Times New Roman" w:hAnsi="Times New Roman"/>
                <w:sz w:val="20"/>
              </w:rPr>
            </w:pPr>
            <w:r w:rsidRPr="00D56DA9">
              <w:rPr>
                <w:rFonts w:ascii="Times New Roman" w:hAnsi="Times New Roman"/>
                <w:sz w:val="20"/>
              </w:rPr>
              <w:t>16.05.9</w:t>
            </w:r>
          </w:p>
        </w:tc>
        <w:tc>
          <w:tcPr>
            <w:tcW w:w="255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rPr>
                <w:rFonts w:ascii="Times New Roman" w:hAnsi="Times New Roman"/>
                <w:sz w:val="20"/>
              </w:rPr>
            </w:pPr>
            <w:r w:rsidRPr="00D56DA9">
              <w:rPr>
                <w:rFonts w:ascii="Times New Roman" w:hAnsi="Times New Roman"/>
                <w:sz w:val="20"/>
              </w:rPr>
              <w:t>- Other:</w:t>
            </w:r>
          </w:p>
        </w:tc>
        <w:tc>
          <w:tcPr>
            <w:tcW w:w="76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p>
        </w:tc>
        <w:tc>
          <w:tcPr>
            <w:tcW w:w="771" w:type="pct"/>
            <w:tcBorders>
              <w:lef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p>
        </w:tc>
      </w:tr>
      <w:tr w:rsidR="009842B4" w:rsidRPr="00D56DA9" w:rsidTr="00432E14">
        <w:trPr>
          <w:trHeight w:val="20"/>
        </w:trPr>
        <w:tc>
          <w:tcPr>
            <w:tcW w:w="911" w:type="pct"/>
            <w:tcBorders>
              <w:right w:val="single" w:sz="4" w:space="0" w:color="auto"/>
            </w:tcBorders>
          </w:tcPr>
          <w:p w:rsidR="009842B4" w:rsidRPr="00D56DA9" w:rsidRDefault="009842B4" w:rsidP="00D56DA9">
            <w:pPr>
              <w:spacing w:before="120" w:after="0" w:line="240" w:lineRule="auto"/>
              <w:ind w:left="648"/>
              <w:jc w:val="both"/>
              <w:rPr>
                <w:rFonts w:ascii="Times New Roman" w:hAnsi="Times New Roman"/>
                <w:sz w:val="20"/>
              </w:rPr>
            </w:pPr>
            <w:r w:rsidRPr="00D56DA9">
              <w:rPr>
                <w:rFonts w:ascii="Times New Roman" w:hAnsi="Times New Roman"/>
                <w:sz w:val="20"/>
              </w:rPr>
              <w:t>16.05.91</w:t>
            </w:r>
          </w:p>
        </w:tc>
        <w:tc>
          <w:tcPr>
            <w:tcW w:w="255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rPr>
                <w:rFonts w:ascii="Times New Roman" w:hAnsi="Times New Roman"/>
                <w:sz w:val="20"/>
              </w:rPr>
            </w:pPr>
            <w:r w:rsidRPr="00D56DA9">
              <w:rPr>
                <w:rFonts w:ascii="Times New Roman" w:hAnsi="Times New Roman"/>
                <w:sz w:val="20"/>
              </w:rPr>
              <w:t>-</w:t>
            </w:r>
            <w:r w:rsidR="00E07691" w:rsidRPr="00D56DA9">
              <w:rPr>
                <w:rFonts w:ascii="Times New Roman" w:hAnsi="Times New Roman"/>
                <w:sz w:val="20"/>
              </w:rPr>
              <w:t xml:space="preserve"> </w:t>
            </w:r>
            <w:r w:rsidRPr="00D56DA9">
              <w:rPr>
                <w:rFonts w:ascii="Times New Roman" w:hAnsi="Times New Roman"/>
                <w:sz w:val="20"/>
              </w:rPr>
              <w:t>- Packed in air-tight cans, bottles, jars or similar containers:</w:t>
            </w:r>
          </w:p>
        </w:tc>
        <w:tc>
          <w:tcPr>
            <w:tcW w:w="76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p>
        </w:tc>
        <w:tc>
          <w:tcPr>
            <w:tcW w:w="771" w:type="pct"/>
            <w:tcBorders>
              <w:lef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p>
        </w:tc>
      </w:tr>
      <w:tr w:rsidR="009842B4" w:rsidRPr="00D56DA9" w:rsidTr="00432E14">
        <w:trPr>
          <w:trHeight w:val="20"/>
        </w:trPr>
        <w:tc>
          <w:tcPr>
            <w:tcW w:w="911" w:type="pct"/>
            <w:tcBorders>
              <w:right w:val="single" w:sz="4" w:space="0" w:color="auto"/>
            </w:tcBorders>
          </w:tcPr>
          <w:p w:rsidR="009842B4" w:rsidRPr="00D56DA9" w:rsidRDefault="009842B4" w:rsidP="00D56DA9">
            <w:pPr>
              <w:spacing w:before="120" w:after="0" w:line="240" w:lineRule="auto"/>
              <w:ind w:left="648"/>
              <w:jc w:val="both"/>
              <w:rPr>
                <w:rFonts w:ascii="Times New Roman" w:hAnsi="Times New Roman"/>
                <w:sz w:val="20"/>
              </w:rPr>
            </w:pPr>
            <w:r w:rsidRPr="00D56DA9">
              <w:rPr>
                <w:rFonts w:ascii="Times New Roman" w:hAnsi="Times New Roman"/>
                <w:sz w:val="20"/>
              </w:rPr>
              <w:t>16.05.911</w:t>
            </w:r>
          </w:p>
        </w:tc>
        <w:tc>
          <w:tcPr>
            <w:tcW w:w="2557"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rPr>
                <w:rFonts w:ascii="Times New Roman" w:hAnsi="Times New Roman"/>
                <w:sz w:val="20"/>
              </w:rPr>
            </w:pPr>
            <w:r w:rsidRPr="00D56DA9">
              <w:rPr>
                <w:rFonts w:ascii="Times New Roman" w:hAnsi="Times New Roman"/>
                <w:sz w:val="20"/>
              </w:rPr>
              <w:t>-</w:t>
            </w:r>
            <w:r w:rsidR="00E07691" w:rsidRPr="00D56DA9">
              <w:rPr>
                <w:rFonts w:ascii="Times New Roman" w:hAnsi="Times New Roman"/>
                <w:sz w:val="20"/>
              </w:rPr>
              <w:t xml:space="preserve"> </w:t>
            </w:r>
            <w:r w:rsidRPr="00D56DA9">
              <w:rPr>
                <w:rFonts w:ascii="Times New Roman" w:hAnsi="Times New Roman"/>
                <w:sz w:val="20"/>
              </w:rPr>
              <w:t>-</w:t>
            </w:r>
            <w:r w:rsidR="00E07691" w:rsidRPr="00D56DA9">
              <w:rPr>
                <w:rFonts w:ascii="Times New Roman" w:hAnsi="Times New Roman"/>
                <w:sz w:val="20"/>
              </w:rPr>
              <w:t xml:space="preserve"> </w:t>
            </w:r>
            <w:r w:rsidRPr="00D56DA9">
              <w:rPr>
                <w:rFonts w:ascii="Times New Roman" w:hAnsi="Times New Roman"/>
                <w:sz w:val="20"/>
              </w:rPr>
              <w:t>- Crustaceans</w:t>
            </w:r>
            <w:r w:rsidR="00422F33" w:rsidRPr="00D56DA9">
              <w:rPr>
                <w:rFonts w:ascii="Times New Roman" w:hAnsi="Times New Roman"/>
                <w:sz w:val="20"/>
              </w:rPr>
              <w:tab/>
            </w:r>
          </w:p>
        </w:tc>
        <w:tc>
          <w:tcPr>
            <w:tcW w:w="76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r w:rsidRPr="00D56DA9">
              <w:rPr>
                <w:rFonts w:ascii="Times New Roman" w:hAnsi="Times New Roman"/>
                <w:sz w:val="20"/>
              </w:rPr>
              <w:t>$0.025 per lb</w:t>
            </w:r>
          </w:p>
        </w:tc>
        <w:tc>
          <w:tcPr>
            <w:tcW w:w="771" w:type="pct"/>
            <w:tcBorders>
              <w:lef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r w:rsidRPr="00D56DA9">
              <w:rPr>
                <w:rFonts w:ascii="Times New Roman" w:hAnsi="Times New Roman"/>
                <w:sz w:val="20"/>
              </w:rPr>
              <w:t>Free</w:t>
            </w:r>
          </w:p>
        </w:tc>
      </w:tr>
      <w:tr w:rsidR="009842B4" w:rsidRPr="00D56DA9" w:rsidTr="00432E14">
        <w:trPr>
          <w:trHeight w:val="20"/>
        </w:trPr>
        <w:tc>
          <w:tcPr>
            <w:tcW w:w="911" w:type="pct"/>
            <w:tcBorders>
              <w:right w:val="single" w:sz="4" w:space="0" w:color="auto"/>
            </w:tcBorders>
          </w:tcPr>
          <w:p w:rsidR="009842B4" w:rsidRPr="00D56DA9" w:rsidRDefault="009842B4" w:rsidP="00D56DA9">
            <w:pPr>
              <w:spacing w:before="120" w:after="0" w:line="240" w:lineRule="auto"/>
              <w:ind w:left="648"/>
              <w:jc w:val="both"/>
              <w:rPr>
                <w:rFonts w:ascii="Times New Roman" w:hAnsi="Times New Roman"/>
                <w:sz w:val="20"/>
              </w:rPr>
            </w:pPr>
            <w:r w:rsidRPr="00D56DA9">
              <w:rPr>
                <w:rFonts w:ascii="Times New Roman" w:hAnsi="Times New Roman"/>
                <w:sz w:val="20"/>
              </w:rPr>
              <w:t>16.05.912</w:t>
            </w:r>
          </w:p>
        </w:tc>
        <w:tc>
          <w:tcPr>
            <w:tcW w:w="2557"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rPr>
                <w:rFonts w:ascii="Times New Roman" w:hAnsi="Times New Roman"/>
                <w:sz w:val="20"/>
              </w:rPr>
            </w:pPr>
            <w:r w:rsidRPr="00D56DA9">
              <w:rPr>
                <w:rFonts w:ascii="Times New Roman" w:hAnsi="Times New Roman"/>
                <w:sz w:val="20"/>
              </w:rPr>
              <w:t>-</w:t>
            </w:r>
            <w:r w:rsidR="00E07691" w:rsidRPr="00D56DA9">
              <w:rPr>
                <w:rFonts w:ascii="Times New Roman" w:hAnsi="Times New Roman"/>
                <w:sz w:val="20"/>
              </w:rPr>
              <w:t xml:space="preserve"> </w:t>
            </w:r>
            <w:r w:rsidRPr="00D56DA9">
              <w:rPr>
                <w:rFonts w:ascii="Times New Roman" w:hAnsi="Times New Roman"/>
                <w:sz w:val="20"/>
              </w:rPr>
              <w:t>-</w:t>
            </w:r>
            <w:r w:rsidR="00E07691" w:rsidRPr="00D56DA9">
              <w:rPr>
                <w:rFonts w:ascii="Times New Roman" w:hAnsi="Times New Roman"/>
                <w:sz w:val="20"/>
              </w:rPr>
              <w:t xml:space="preserve"> </w:t>
            </w:r>
            <w:r w:rsidRPr="00D56DA9">
              <w:rPr>
                <w:rFonts w:ascii="Times New Roman" w:hAnsi="Times New Roman"/>
                <w:sz w:val="20"/>
              </w:rPr>
              <w:t>- Molluscs</w:t>
            </w:r>
            <w:r w:rsidR="00422F33" w:rsidRPr="00D56DA9">
              <w:rPr>
                <w:rFonts w:ascii="Times New Roman" w:hAnsi="Times New Roman"/>
                <w:sz w:val="20"/>
              </w:rPr>
              <w:tab/>
            </w:r>
          </w:p>
        </w:tc>
        <w:tc>
          <w:tcPr>
            <w:tcW w:w="76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r w:rsidRPr="00D56DA9">
              <w:rPr>
                <w:rFonts w:ascii="Times New Roman" w:hAnsi="Times New Roman"/>
                <w:sz w:val="20"/>
              </w:rPr>
              <w:t>$0.017 per lb</w:t>
            </w:r>
          </w:p>
        </w:tc>
        <w:tc>
          <w:tcPr>
            <w:tcW w:w="771" w:type="pct"/>
            <w:tcBorders>
              <w:lef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r w:rsidRPr="00D56DA9">
              <w:rPr>
                <w:rFonts w:ascii="Times New Roman" w:hAnsi="Times New Roman"/>
                <w:sz w:val="20"/>
              </w:rPr>
              <w:t>Free</w:t>
            </w:r>
          </w:p>
        </w:tc>
      </w:tr>
      <w:tr w:rsidR="009842B4" w:rsidRPr="00D56DA9" w:rsidTr="00432E14">
        <w:trPr>
          <w:trHeight w:val="20"/>
        </w:trPr>
        <w:tc>
          <w:tcPr>
            <w:tcW w:w="911" w:type="pct"/>
            <w:tcBorders>
              <w:right w:val="single" w:sz="4" w:space="0" w:color="auto"/>
            </w:tcBorders>
          </w:tcPr>
          <w:p w:rsidR="009842B4" w:rsidRPr="00D56DA9" w:rsidRDefault="009842B4" w:rsidP="00D56DA9">
            <w:pPr>
              <w:spacing w:before="120" w:after="0" w:line="240" w:lineRule="auto"/>
              <w:ind w:left="648"/>
              <w:jc w:val="both"/>
              <w:rPr>
                <w:rFonts w:ascii="Times New Roman" w:hAnsi="Times New Roman"/>
                <w:sz w:val="20"/>
              </w:rPr>
            </w:pPr>
            <w:r w:rsidRPr="00D56DA9">
              <w:rPr>
                <w:rFonts w:ascii="Times New Roman" w:hAnsi="Times New Roman"/>
                <w:sz w:val="20"/>
              </w:rPr>
              <w:t>16.05.99</w:t>
            </w:r>
          </w:p>
        </w:tc>
        <w:tc>
          <w:tcPr>
            <w:tcW w:w="255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rPr>
                <w:rFonts w:ascii="Times New Roman" w:hAnsi="Times New Roman"/>
                <w:sz w:val="20"/>
              </w:rPr>
            </w:pPr>
            <w:r w:rsidRPr="00D56DA9">
              <w:rPr>
                <w:rFonts w:ascii="Times New Roman" w:hAnsi="Times New Roman"/>
                <w:sz w:val="20"/>
              </w:rPr>
              <w:t>- - Other:</w:t>
            </w:r>
          </w:p>
        </w:tc>
        <w:tc>
          <w:tcPr>
            <w:tcW w:w="76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p>
        </w:tc>
        <w:tc>
          <w:tcPr>
            <w:tcW w:w="771" w:type="pct"/>
            <w:tcBorders>
              <w:lef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p>
        </w:tc>
      </w:tr>
      <w:tr w:rsidR="009842B4" w:rsidRPr="00D56DA9" w:rsidTr="00432E14">
        <w:trPr>
          <w:trHeight w:val="20"/>
        </w:trPr>
        <w:tc>
          <w:tcPr>
            <w:tcW w:w="911" w:type="pct"/>
            <w:tcBorders>
              <w:right w:val="single" w:sz="4" w:space="0" w:color="auto"/>
            </w:tcBorders>
          </w:tcPr>
          <w:p w:rsidR="009842B4" w:rsidRPr="00D56DA9" w:rsidRDefault="009842B4" w:rsidP="00D56DA9">
            <w:pPr>
              <w:spacing w:before="120" w:after="0" w:line="240" w:lineRule="auto"/>
              <w:ind w:left="648"/>
              <w:jc w:val="both"/>
              <w:rPr>
                <w:rFonts w:ascii="Times New Roman" w:hAnsi="Times New Roman"/>
                <w:sz w:val="20"/>
              </w:rPr>
            </w:pPr>
            <w:r w:rsidRPr="00D56DA9">
              <w:rPr>
                <w:rFonts w:ascii="Times New Roman" w:hAnsi="Times New Roman"/>
                <w:sz w:val="20"/>
              </w:rPr>
              <w:t>16.05.991</w:t>
            </w:r>
          </w:p>
        </w:tc>
        <w:tc>
          <w:tcPr>
            <w:tcW w:w="255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rPr>
                <w:rFonts w:ascii="Times New Roman" w:hAnsi="Times New Roman"/>
                <w:sz w:val="20"/>
              </w:rPr>
            </w:pPr>
            <w:r w:rsidRPr="00D56DA9">
              <w:rPr>
                <w:rFonts w:ascii="Times New Roman" w:hAnsi="Times New Roman"/>
                <w:sz w:val="20"/>
              </w:rPr>
              <w:t>-</w:t>
            </w:r>
            <w:r w:rsidR="00E50D9E" w:rsidRPr="00D56DA9">
              <w:rPr>
                <w:rFonts w:ascii="Times New Roman" w:hAnsi="Times New Roman"/>
                <w:sz w:val="20"/>
              </w:rPr>
              <w:t xml:space="preserve"> </w:t>
            </w:r>
            <w:r w:rsidRPr="00D56DA9">
              <w:rPr>
                <w:rFonts w:ascii="Times New Roman" w:hAnsi="Times New Roman"/>
                <w:sz w:val="20"/>
              </w:rPr>
              <w:t>-</w:t>
            </w:r>
            <w:r w:rsidR="00E50D9E" w:rsidRPr="00D56DA9">
              <w:rPr>
                <w:rFonts w:ascii="Times New Roman" w:hAnsi="Times New Roman"/>
                <w:sz w:val="20"/>
              </w:rPr>
              <w:t xml:space="preserve"> </w:t>
            </w:r>
            <w:r w:rsidRPr="00D56DA9">
              <w:rPr>
                <w:rFonts w:ascii="Times New Roman" w:hAnsi="Times New Roman"/>
                <w:sz w:val="20"/>
              </w:rPr>
              <w:t>- Shrimps, prawns, shrimp meat and prawn meat</w:t>
            </w:r>
          </w:p>
        </w:tc>
        <w:tc>
          <w:tcPr>
            <w:tcW w:w="76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r w:rsidRPr="00D56DA9">
              <w:rPr>
                <w:rFonts w:ascii="Times New Roman" w:hAnsi="Times New Roman"/>
                <w:sz w:val="20"/>
              </w:rPr>
              <w:t>$0.10 per lb</w:t>
            </w:r>
          </w:p>
        </w:tc>
        <w:tc>
          <w:tcPr>
            <w:tcW w:w="771" w:type="pct"/>
            <w:tcBorders>
              <w:lef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r w:rsidRPr="00D56DA9">
              <w:rPr>
                <w:rFonts w:ascii="Times New Roman" w:hAnsi="Times New Roman"/>
                <w:sz w:val="20"/>
              </w:rPr>
              <w:t>$0.10 per lb</w:t>
            </w:r>
          </w:p>
        </w:tc>
      </w:tr>
      <w:tr w:rsidR="009842B4" w:rsidRPr="00D56DA9" w:rsidTr="00432E14">
        <w:trPr>
          <w:trHeight w:val="20"/>
        </w:trPr>
        <w:tc>
          <w:tcPr>
            <w:tcW w:w="911" w:type="pct"/>
            <w:tcBorders>
              <w:right w:val="single" w:sz="4" w:space="0" w:color="auto"/>
            </w:tcBorders>
          </w:tcPr>
          <w:p w:rsidR="009842B4" w:rsidRPr="00D56DA9" w:rsidRDefault="009842B4" w:rsidP="00D56DA9">
            <w:pPr>
              <w:spacing w:before="120" w:after="0" w:line="240" w:lineRule="auto"/>
              <w:ind w:left="648"/>
              <w:jc w:val="both"/>
              <w:rPr>
                <w:rFonts w:ascii="Times New Roman" w:hAnsi="Times New Roman"/>
                <w:sz w:val="20"/>
              </w:rPr>
            </w:pPr>
            <w:r w:rsidRPr="00D56DA9">
              <w:rPr>
                <w:rFonts w:ascii="Times New Roman" w:hAnsi="Times New Roman"/>
                <w:sz w:val="20"/>
              </w:rPr>
              <w:t>16.05.999</w:t>
            </w:r>
          </w:p>
        </w:tc>
        <w:tc>
          <w:tcPr>
            <w:tcW w:w="2557"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rPr>
                <w:rFonts w:ascii="Times New Roman" w:hAnsi="Times New Roman"/>
                <w:sz w:val="20"/>
              </w:rPr>
            </w:pPr>
            <w:r w:rsidRPr="00D56DA9">
              <w:rPr>
                <w:rFonts w:ascii="Times New Roman" w:hAnsi="Times New Roman"/>
                <w:sz w:val="20"/>
              </w:rPr>
              <w:t>-</w:t>
            </w:r>
            <w:r w:rsidR="00E50D9E" w:rsidRPr="00D56DA9">
              <w:rPr>
                <w:rFonts w:ascii="Times New Roman" w:hAnsi="Times New Roman"/>
                <w:sz w:val="20"/>
              </w:rPr>
              <w:t xml:space="preserve"> </w:t>
            </w:r>
            <w:r w:rsidRPr="00D56DA9">
              <w:rPr>
                <w:rFonts w:ascii="Times New Roman" w:hAnsi="Times New Roman"/>
                <w:sz w:val="20"/>
              </w:rPr>
              <w:t>-</w:t>
            </w:r>
            <w:r w:rsidR="00E50D9E" w:rsidRPr="00D56DA9">
              <w:rPr>
                <w:rFonts w:ascii="Times New Roman" w:hAnsi="Times New Roman"/>
                <w:sz w:val="20"/>
              </w:rPr>
              <w:t xml:space="preserve"> </w:t>
            </w:r>
            <w:r w:rsidRPr="00D56DA9">
              <w:rPr>
                <w:rFonts w:ascii="Times New Roman" w:hAnsi="Times New Roman"/>
                <w:sz w:val="20"/>
              </w:rPr>
              <w:t>- Other</w:t>
            </w:r>
            <w:r w:rsidR="00422F33" w:rsidRPr="00D56DA9">
              <w:rPr>
                <w:rFonts w:ascii="Times New Roman" w:hAnsi="Times New Roman"/>
                <w:sz w:val="20"/>
              </w:rPr>
              <w:tab/>
            </w:r>
          </w:p>
        </w:tc>
        <w:tc>
          <w:tcPr>
            <w:tcW w:w="76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r w:rsidRPr="00D56DA9">
              <w:rPr>
                <w:rFonts w:ascii="Times New Roman" w:hAnsi="Times New Roman"/>
                <w:sz w:val="20"/>
              </w:rPr>
              <w:t>$0.008 per lb</w:t>
            </w:r>
          </w:p>
        </w:tc>
        <w:tc>
          <w:tcPr>
            <w:tcW w:w="771" w:type="pct"/>
            <w:tcBorders>
              <w:left w:val="single" w:sz="4" w:space="0" w:color="auto"/>
            </w:tcBorders>
            <w:shd w:val="clear" w:color="auto" w:fill="auto"/>
          </w:tcPr>
          <w:p w:rsidR="009842B4" w:rsidRPr="00D56DA9" w:rsidRDefault="009842B4" w:rsidP="00D56DA9">
            <w:pPr>
              <w:spacing w:before="120" w:after="0" w:line="240" w:lineRule="auto"/>
              <w:ind w:left="-18" w:firstLine="18"/>
              <w:jc w:val="both"/>
              <w:rPr>
                <w:rFonts w:ascii="Times New Roman" w:hAnsi="Times New Roman"/>
                <w:sz w:val="20"/>
              </w:rPr>
            </w:pPr>
            <w:r w:rsidRPr="00D56DA9">
              <w:rPr>
                <w:rFonts w:ascii="Times New Roman" w:hAnsi="Times New Roman"/>
                <w:sz w:val="20"/>
              </w:rPr>
              <w:t>$0.008 per lb</w:t>
            </w:r>
            <w:r w:rsidR="009D33AF" w:rsidRPr="00D56DA9">
              <w:rPr>
                <w:rFonts w:ascii="Times New Roman" w:hAnsi="Times New Roman"/>
                <w:sz w:val="20"/>
              </w:rPr>
              <w:t>”</w:t>
            </w:r>
            <w:r w:rsidRPr="00D56DA9">
              <w:rPr>
                <w:rFonts w:ascii="Times New Roman" w:hAnsi="Times New Roman"/>
                <w:sz w:val="20"/>
              </w:rPr>
              <w:t>.</w:t>
            </w:r>
          </w:p>
        </w:tc>
      </w:tr>
      <w:tr w:rsidR="008C66CE" w:rsidRPr="00D56DA9" w:rsidTr="008C66CE">
        <w:trPr>
          <w:trHeight w:val="20"/>
        </w:trPr>
        <w:tc>
          <w:tcPr>
            <w:tcW w:w="5000" w:type="pct"/>
            <w:gridSpan w:val="4"/>
          </w:tcPr>
          <w:p w:rsidR="008C66CE" w:rsidRPr="00D56DA9" w:rsidRDefault="008C66CE" w:rsidP="00D56DA9">
            <w:pPr>
              <w:spacing w:before="120" w:after="60" w:line="240" w:lineRule="auto"/>
              <w:rPr>
                <w:rFonts w:ascii="Times New Roman" w:hAnsi="Times New Roman"/>
                <w:sz w:val="20"/>
              </w:rPr>
            </w:pPr>
            <w:r w:rsidRPr="00D56DA9">
              <w:rPr>
                <w:rFonts w:ascii="Times New Roman" w:hAnsi="Times New Roman"/>
                <w:sz w:val="20"/>
              </w:rPr>
              <w:t>64. Omit item 17.01, insert the following Item:—</w:t>
            </w:r>
          </w:p>
        </w:tc>
      </w:tr>
      <w:tr w:rsidR="001F6C36" w:rsidRPr="00D56DA9" w:rsidTr="0009591D">
        <w:trPr>
          <w:trHeight w:val="20"/>
        </w:trPr>
        <w:tc>
          <w:tcPr>
            <w:tcW w:w="911" w:type="pct"/>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17.01</w:t>
            </w:r>
          </w:p>
        </w:tc>
        <w:tc>
          <w:tcPr>
            <w:tcW w:w="2557" w:type="pct"/>
            <w:tcBorders>
              <w:left w:val="single" w:sz="4" w:space="0" w:color="auto"/>
              <w:right w:val="single" w:sz="4" w:space="0" w:color="auto"/>
            </w:tcBorders>
          </w:tcPr>
          <w:p w:rsidR="009842B4" w:rsidRPr="00D56DA9" w:rsidRDefault="009842B4" w:rsidP="00D56DA9">
            <w:pPr>
              <w:tabs>
                <w:tab w:val="right" w:leader="dot" w:pos="4536"/>
              </w:tabs>
              <w:spacing w:after="0" w:line="240" w:lineRule="auto"/>
              <w:ind w:firstLine="50"/>
              <w:jc w:val="both"/>
              <w:rPr>
                <w:rFonts w:ascii="Times New Roman" w:hAnsi="Times New Roman"/>
                <w:sz w:val="20"/>
              </w:rPr>
            </w:pPr>
            <w:r w:rsidRPr="00D56DA9">
              <w:rPr>
                <w:rFonts w:ascii="Times New Roman" w:hAnsi="Times New Roman"/>
                <w:sz w:val="20"/>
              </w:rPr>
              <w:t>*</w:t>
            </w:r>
            <w:r w:rsidR="00F83C2E">
              <w:rPr>
                <w:rFonts w:ascii="Times New Roman" w:hAnsi="Times New Roman"/>
                <w:sz w:val="20"/>
              </w:rPr>
              <w:t xml:space="preserve"> </w:t>
            </w:r>
            <w:r w:rsidRPr="00D56DA9">
              <w:rPr>
                <w:rFonts w:ascii="Times New Roman" w:hAnsi="Times New Roman"/>
                <w:sz w:val="20"/>
              </w:rPr>
              <w:t>Beet sugar and cane sugar, solid</w:t>
            </w:r>
            <w:r w:rsidR="00422F33" w:rsidRPr="00D56DA9">
              <w:rPr>
                <w:rFonts w:ascii="Times New Roman" w:hAnsi="Times New Roman"/>
                <w:sz w:val="20"/>
              </w:rPr>
              <w:tab/>
            </w:r>
          </w:p>
        </w:tc>
        <w:tc>
          <w:tcPr>
            <w:tcW w:w="761"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 xml:space="preserve"> $0.012 per lb</w:t>
            </w:r>
          </w:p>
        </w:tc>
        <w:tc>
          <w:tcPr>
            <w:tcW w:w="77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$0.009 per lb</w:t>
            </w:r>
            <w:r w:rsidR="009D33AF" w:rsidRPr="00D56DA9">
              <w:rPr>
                <w:rFonts w:ascii="Times New Roman" w:hAnsi="Times New Roman"/>
                <w:sz w:val="20"/>
              </w:rPr>
              <w:t>”</w:t>
            </w:r>
            <w:r w:rsidRPr="00D56DA9">
              <w:rPr>
                <w:rFonts w:ascii="Times New Roman" w:hAnsi="Times New Roman"/>
                <w:sz w:val="20"/>
              </w:rPr>
              <w:t>.</w:t>
            </w:r>
          </w:p>
        </w:tc>
      </w:tr>
      <w:tr w:rsidR="008C66CE" w:rsidRPr="00D56DA9" w:rsidTr="008C66CE">
        <w:trPr>
          <w:trHeight w:val="20"/>
        </w:trPr>
        <w:tc>
          <w:tcPr>
            <w:tcW w:w="5000" w:type="pct"/>
            <w:gridSpan w:val="4"/>
          </w:tcPr>
          <w:p w:rsidR="008C66CE" w:rsidRPr="00D56DA9" w:rsidRDefault="008C66CE" w:rsidP="00D56DA9">
            <w:pPr>
              <w:spacing w:before="120" w:after="60" w:line="240" w:lineRule="auto"/>
              <w:rPr>
                <w:rFonts w:ascii="Times New Roman" w:hAnsi="Times New Roman"/>
                <w:sz w:val="20"/>
              </w:rPr>
            </w:pPr>
            <w:r w:rsidRPr="00D56DA9">
              <w:rPr>
                <w:rFonts w:ascii="Times New Roman" w:hAnsi="Times New Roman"/>
                <w:sz w:val="20"/>
              </w:rPr>
              <w:t>65. Omit sub-item 17.02.1, insert the following sub-item:—</w:t>
            </w:r>
          </w:p>
        </w:tc>
      </w:tr>
      <w:tr w:rsidR="009842B4" w:rsidRPr="00D56DA9" w:rsidTr="00E50D9E">
        <w:trPr>
          <w:trHeight w:val="20"/>
        </w:trPr>
        <w:tc>
          <w:tcPr>
            <w:tcW w:w="911" w:type="pct"/>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17.02.1</w:t>
            </w:r>
          </w:p>
        </w:tc>
        <w:tc>
          <w:tcPr>
            <w:tcW w:w="2557" w:type="pct"/>
            <w:tcBorders>
              <w:left w:val="single" w:sz="4" w:space="0" w:color="auto"/>
              <w:right w:val="single" w:sz="4" w:space="0" w:color="auto"/>
            </w:tcBorders>
          </w:tcPr>
          <w:p w:rsidR="009842B4" w:rsidRPr="00D56DA9" w:rsidRDefault="009842B4" w:rsidP="00D56DA9">
            <w:pPr>
              <w:tabs>
                <w:tab w:val="right" w:leader="dot" w:pos="4536"/>
              </w:tabs>
              <w:spacing w:after="0" w:line="240" w:lineRule="auto"/>
              <w:ind w:left="288" w:hanging="144"/>
              <w:jc w:val="both"/>
              <w:rPr>
                <w:rFonts w:ascii="Times New Roman" w:hAnsi="Times New Roman"/>
                <w:sz w:val="20"/>
              </w:rPr>
            </w:pPr>
            <w:r w:rsidRPr="00D56DA9">
              <w:rPr>
                <w:rFonts w:ascii="Times New Roman" w:hAnsi="Times New Roman"/>
                <w:sz w:val="20"/>
              </w:rPr>
              <w:t>- Lactose and lactose syrup</w:t>
            </w:r>
            <w:r w:rsidR="00422F33" w:rsidRPr="00D56DA9">
              <w:rPr>
                <w:rFonts w:ascii="Times New Roman" w:hAnsi="Times New Roman"/>
                <w:sz w:val="20"/>
              </w:rPr>
              <w:tab/>
            </w:r>
          </w:p>
        </w:tc>
        <w:tc>
          <w:tcPr>
            <w:tcW w:w="761"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32½%</w:t>
            </w:r>
          </w:p>
        </w:tc>
        <w:tc>
          <w:tcPr>
            <w:tcW w:w="77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8C66CE" w:rsidRPr="00D56DA9" w:rsidTr="008C66CE">
        <w:trPr>
          <w:trHeight w:val="20"/>
        </w:trPr>
        <w:tc>
          <w:tcPr>
            <w:tcW w:w="5000" w:type="pct"/>
            <w:gridSpan w:val="4"/>
          </w:tcPr>
          <w:p w:rsidR="008C66CE" w:rsidRPr="00D56DA9" w:rsidRDefault="008C66CE" w:rsidP="00D56DA9">
            <w:pPr>
              <w:spacing w:before="120" w:after="60" w:line="240" w:lineRule="auto"/>
              <w:rPr>
                <w:rFonts w:ascii="Times New Roman" w:hAnsi="Times New Roman"/>
                <w:sz w:val="20"/>
              </w:rPr>
            </w:pPr>
            <w:r w:rsidRPr="00D56DA9">
              <w:rPr>
                <w:rFonts w:ascii="Times New Roman" w:hAnsi="Times New Roman"/>
                <w:sz w:val="20"/>
              </w:rPr>
              <w:t>66. Omit tub-item 17.02.5</w:t>
            </w:r>
          </w:p>
        </w:tc>
      </w:tr>
      <w:tr w:rsidR="008C66CE" w:rsidRPr="00D56DA9" w:rsidTr="008C66CE">
        <w:trPr>
          <w:trHeight w:val="20"/>
        </w:trPr>
        <w:tc>
          <w:tcPr>
            <w:tcW w:w="5000" w:type="pct"/>
            <w:gridSpan w:val="4"/>
          </w:tcPr>
          <w:p w:rsidR="008C66CE" w:rsidRPr="00D56DA9" w:rsidRDefault="008C66CE" w:rsidP="00D56DA9">
            <w:pPr>
              <w:spacing w:before="120" w:after="60" w:line="240" w:lineRule="auto"/>
              <w:rPr>
                <w:rFonts w:ascii="Times New Roman" w:hAnsi="Times New Roman"/>
                <w:sz w:val="20"/>
              </w:rPr>
            </w:pPr>
            <w:r w:rsidRPr="00D56DA9">
              <w:rPr>
                <w:rFonts w:ascii="Times New Roman" w:hAnsi="Times New Roman"/>
                <w:sz w:val="20"/>
              </w:rPr>
              <w:t>67. Omit tub-item 17.04.9, in</w:t>
            </w:r>
            <w:r w:rsidR="00E50D9E" w:rsidRPr="00D56DA9">
              <w:rPr>
                <w:rFonts w:ascii="Times New Roman" w:hAnsi="Times New Roman"/>
                <w:sz w:val="20"/>
              </w:rPr>
              <w:t>s</w:t>
            </w:r>
            <w:r w:rsidRPr="00D56DA9">
              <w:rPr>
                <w:rFonts w:ascii="Times New Roman" w:hAnsi="Times New Roman"/>
                <w:sz w:val="20"/>
              </w:rPr>
              <w:t>ert the following tub-item:—</w:t>
            </w:r>
          </w:p>
        </w:tc>
      </w:tr>
      <w:tr w:rsidR="009842B4" w:rsidRPr="00D56DA9" w:rsidTr="00E50D9E">
        <w:trPr>
          <w:trHeight w:val="20"/>
        </w:trPr>
        <w:tc>
          <w:tcPr>
            <w:tcW w:w="911" w:type="pct"/>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17.04.9</w:t>
            </w:r>
          </w:p>
        </w:tc>
        <w:tc>
          <w:tcPr>
            <w:tcW w:w="2557" w:type="pct"/>
            <w:tcBorders>
              <w:left w:val="single" w:sz="4" w:space="0" w:color="auto"/>
              <w:right w:val="single" w:sz="4" w:space="0" w:color="auto"/>
            </w:tcBorders>
          </w:tcPr>
          <w:p w:rsidR="009842B4" w:rsidRPr="00D56DA9" w:rsidRDefault="009842B4" w:rsidP="00D56DA9">
            <w:pPr>
              <w:tabs>
                <w:tab w:val="right" w:leader="dot" w:pos="4536"/>
              </w:tabs>
              <w:spacing w:after="0" w:line="240" w:lineRule="auto"/>
              <w:ind w:left="288" w:hanging="144"/>
              <w:jc w:val="both"/>
              <w:rPr>
                <w:rFonts w:ascii="Times New Roman" w:hAnsi="Times New Roman"/>
                <w:sz w:val="20"/>
              </w:rPr>
            </w:pPr>
            <w:r w:rsidRPr="00D56DA9">
              <w:rPr>
                <w:rFonts w:ascii="Times New Roman" w:hAnsi="Times New Roman"/>
                <w:sz w:val="20"/>
              </w:rPr>
              <w:t xml:space="preserve"> - Other.</w:t>
            </w:r>
            <w:r w:rsidR="00422F33" w:rsidRPr="00D56DA9">
              <w:rPr>
                <w:rFonts w:ascii="Times New Roman" w:hAnsi="Times New Roman"/>
                <w:sz w:val="20"/>
              </w:rPr>
              <w:tab/>
            </w:r>
          </w:p>
        </w:tc>
        <w:tc>
          <w:tcPr>
            <w:tcW w:w="761"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47½%</w:t>
            </w:r>
          </w:p>
        </w:tc>
        <w:tc>
          <w:tcPr>
            <w:tcW w:w="77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8C66CE" w:rsidRPr="00D56DA9" w:rsidTr="008C66CE">
        <w:trPr>
          <w:trHeight w:val="20"/>
        </w:trPr>
        <w:tc>
          <w:tcPr>
            <w:tcW w:w="5000" w:type="pct"/>
            <w:gridSpan w:val="4"/>
          </w:tcPr>
          <w:p w:rsidR="008C66CE" w:rsidRPr="00D56DA9" w:rsidRDefault="008C66CE" w:rsidP="00D56DA9">
            <w:pPr>
              <w:spacing w:before="120" w:after="60" w:line="240" w:lineRule="auto"/>
              <w:rPr>
                <w:rFonts w:ascii="Times New Roman" w:hAnsi="Times New Roman"/>
                <w:sz w:val="20"/>
              </w:rPr>
            </w:pPr>
            <w:r w:rsidRPr="00D56DA9">
              <w:rPr>
                <w:rFonts w:ascii="Times New Roman" w:hAnsi="Times New Roman"/>
                <w:sz w:val="20"/>
              </w:rPr>
              <w:t>68. Omit tub-item 17.05.1, insert the following sub-item:—</w:t>
            </w:r>
          </w:p>
        </w:tc>
      </w:tr>
      <w:tr w:rsidR="009842B4" w:rsidRPr="00D56DA9" w:rsidTr="00E50D9E">
        <w:trPr>
          <w:trHeight w:val="20"/>
        </w:trPr>
        <w:tc>
          <w:tcPr>
            <w:tcW w:w="911" w:type="pct"/>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17.05.1</w:t>
            </w:r>
          </w:p>
        </w:tc>
        <w:tc>
          <w:tcPr>
            <w:tcW w:w="2557" w:type="pct"/>
            <w:tcBorders>
              <w:left w:val="single" w:sz="4" w:space="0" w:color="auto"/>
              <w:right w:val="single" w:sz="4" w:space="0" w:color="auto"/>
            </w:tcBorders>
          </w:tcPr>
          <w:p w:rsidR="009842B4" w:rsidRPr="00D56DA9" w:rsidRDefault="0057188B" w:rsidP="00D56DA9">
            <w:pPr>
              <w:spacing w:after="0" w:line="240" w:lineRule="auto"/>
              <w:ind w:left="360" w:hanging="216"/>
              <w:jc w:val="both"/>
              <w:rPr>
                <w:rFonts w:ascii="Times New Roman" w:hAnsi="Times New Roman"/>
                <w:sz w:val="20"/>
              </w:rPr>
            </w:pPr>
            <w:r w:rsidRPr="00D56DA9">
              <w:rPr>
                <w:rFonts w:ascii="Times New Roman" w:hAnsi="Times New Roman"/>
                <w:sz w:val="20"/>
              </w:rPr>
              <w:t xml:space="preserve">- </w:t>
            </w:r>
            <w:r w:rsidR="009842B4" w:rsidRPr="00D56DA9">
              <w:rPr>
                <w:rFonts w:ascii="Times New Roman" w:hAnsi="Times New Roman"/>
                <w:sz w:val="20"/>
              </w:rPr>
              <w:t>Flavoured or coloured lactose, including lactose syrups</w:t>
            </w:r>
          </w:p>
        </w:tc>
        <w:tc>
          <w:tcPr>
            <w:tcW w:w="761"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32½%</w:t>
            </w:r>
          </w:p>
        </w:tc>
        <w:tc>
          <w:tcPr>
            <w:tcW w:w="77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8C66CE" w:rsidRPr="00D56DA9" w:rsidTr="008C66CE">
        <w:trPr>
          <w:trHeight w:val="20"/>
        </w:trPr>
        <w:tc>
          <w:tcPr>
            <w:tcW w:w="5000" w:type="pct"/>
            <w:gridSpan w:val="4"/>
          </w:tcPr>
          <w:p w:rsidR="008C66CE" w:rsidRPr="00D56DA9" w:rsidRDefault="008C66CE" w:rsidP="00D56DA9">
            <w:pPr>
              <w:spacing w:before="120" w:after="60" w:line="240" w:lineRule="auto"/>
              <w:rPr>
                <w:rFonts w:ascii="Times New Roman" w:hAnsi="Times New Roman"/>
                <w:sz w:val="20"/>
              </w:rPr>
            </w:pPr>
            <w:r w:rsidRPr="00D56DA9">
              <w:rPr>
                <w:rFonts w:ascii="Times New Roman" w:hAnsi="Times New Roman"/>
                <w:sz w:val="20"/>
              </w:rPr>
              <w:t>69. Omit sub-item 18.06.9, insert the following sub-item:—</w:t>
            </w:r>
          </w:p>
        </w:tc>
      </w:tr>
      <w:tr w:rsidR="009842B4" w:rsidRPr="00D56DA9" w:rsidTr="00E50D9E">
        <w:trPr>
          <w:trHeight w:val="20"/>
        </w:trPr>
        <w:tc>
          <w:tcPr>
            <w:tcW w:w="911" w:type="pct"/>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18.06.9</w:t>
            </w:r>
          </w:p>
        </w:tc>
        <w:tc>
          <w:tcPr>
            <w:tcW w:w="2557" w:type="pct"/>
            <w:tcBorders>
              <w:left w:val="single" w:sz="4" w:space="0" w:color="auto"/>
              <w:right w:val="single" w:sz="4" w:space="0" w:color="auto"/>
            </w:tcBorders>
          </w:tcPr>
          <w:p w:rsidR="009842B4" w:rsidRPr="00D56DA9" w:rsidRDefault="009842B4" w:rsidP="00D56DA9">
            <w:pPr>
              <w:tabs>
                <w:tab w:val="right" w:leader="dot" w:pos="4536"/>
              </w:tabs>
              <w:spacing w:after="0" w:line="240" w:lineRule="auto"/>
              <w:ind w:left="288" w:hanging="144"/>
              <w:jc w:val="both"/>
              <w:rPr>
                <w:rFonts w:ascii="Times New Roman" w:hAnsi="Times New Roman"/>
                <w:sz w:val="20"/>
              </w:rPr>
            </w:pPr>
            <w:r w:rsidRPr="00D56DA9">
              <w:rPr>
                <w:rFonts w:ascii="Times New Roman" w:hAnsi="Times New Roman"/>
                <w:sz w:val="20"/>
              </w:rPr>
              <w:t>- Other</w:t>
            </w:r>
            <w:r w:rsidR="00422F33" w:rsidRPr="00D56DA9">
              <w:rPr>
                <w:rFonts w:ascii="Times New Roman" w:hAnsi="Times New Roman"/>
                <w:sz w:val="20"/>
              </w:rPr>
              <w:tab/>
            </w:r>
          </w:p>
        </w:tc>
        <w:tc>
          <w:tcPr>
            <w:tcW w:w="761"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47½%</w:t>
            </w:r>
          </w:p>
        </w:tc>
        <w:tc>
          <w:tcPr>
            <w:tcW w:w="77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8C66CE" w:rsidRPr="00D56DA9" w:rsidTr="008C66CE">
        <w:trPr>
          <w:trHeight w:val="20"/>
        </w:trPr>
        <w:tc>
          <w:tcPr>
            <w:tcW w:w="5000" w:type="pct"/>
            <w:gridSpan w:val="4"/>
          </w:tcPr>
          <w:p w:rsidR="008C66CE" w:rsidRPr="00D56DA9" w:rsidRDefault="008C66CE" w:rsidP="00D56DA9">
            <w:pPr>
              <w:spacing w:before="120" w:after="60" w:line="240" w:lineRule="auto"/>
              <w:rPr>
                <w:rFonts w:ascii="Times New Roman" w:hAnsi="Times New Roman"/>
                <w:sz w:val="20"/>
              </w:rPr>
            </w:pPr>
            <w:r w:rsidRPr="00D56DA9">
              <w:rPr>
                <w:rFonts w:ascii="Times New Roman" w:hAnsi="Times New Roman"/>
                <w:sz w:val="20"/>
              </w:rPr>
              <w:t>70. Omit sub-item 19.04.9, insert the following sub-item:—</w:t>
            </w:r>
          </w:p>
        </w:tc>
      </w:tr>
      <w:tr w:rsidR="009842B4" w:rsidRPr="00D56DA9" w:rsidTr="00E50D9E">
        <w:trPr>
          <w:trHeight w:val="20"/>
        </w:trPr>
        <w:tc>
          <w:tcPr>
            <w:tcW w:w="911" w:type="pct"/>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19.04.9</w:t>
            </w:r>
          </w:p>
        </w:tc>
        <w:tc>
          <w:tcPr>
            <w:tcW w:w="2557" w:type="pct"/>
            <w:tcBorders>
              <w:left w:val="single" w:sz="4" w:space="0" w:color="auto"/>
              <w:right w:val="single" w:sz="4" w:space="0" w:color="auto"/>
            </w:tcBorders>
          </w:tcPr>
          <w:p w:rsidR="009842B4" w:rsidRPr="00D56DA9" w:rsidRDefault="001A79AE" w:rsidP="00D56DA9">
            <w:pPr>
              <w:tabs>
                <w:tab w:val="right" w:leader="dot" w:pos="4536"/>
              </w:tabs>
              <w:spacing w:after="0" w:line="240" w:lineRule="auto"/>
              <w:ind w:left="288" w:hanging="144"/>
              <w:jc w:val="both"/>
              <w:rPr>
                <w:rFonts w:ascii="Times New Roman" w:hAnsi="Times New Roman"/>
                <w:sz w:val="20"/>
              </w:rPr>
            </w:pPr>
            <w:r w:rsidRPr="00D56DA9">
              <w:rPr>
                <w:rFonts w:ascii="Times New Roman" w:hAnsi="Times New Roman"/>
                <w:sz w:val="20"/>
              </w:rPr>
              <w:t xml:space="preserve">- </w:t>
            </w:r>
            <w:r w:rsidR="009842B4" w:rsidRPr="00D56DA9">
              <w:rPr>
                <w:rFonts w:ascii="Times New Roman" w:hAnsi="Times New Roman"/>
                <w:sz w:val="20"/>
              </w:rPr>
              <w:t>Other</w:t>
            </w:r>
            <w:r w:rsidR="00422F33" w:rsidRPr="00D56DA9">
              <w:rPr>
                <w:rFonts w:ascii="Times New Roman" w:hAnsi="Times New Roman"/>
                <w:sz w:val="20"/>
              </w:rPr>
              <w:tab/>
            </w:r>
          </w:p>
        </w:tc>
        <w:tc>
          <w:tcPr>
            <w:tcW w:w="761"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10%</w:t>
            </w:r>
          </w:p>
        </w:tc>
        <w:tc>
          <w:tcPr>
            <w:tcW w:w="77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8C66CE" w:rsidRPr="00D56DA9" w:rsidTr="008C66CE">
        <w:trPr>
          <w:trHeight w:val="20"/>
        </w:trPr>
        <w:tc>
          <w:tcPr>
            <w:tcW w:w="5000" w:type="pct"/>
            <w:gridSpan w:val="4"/>
          </w:tcPr>
          <w:p w:rsidR="008C66CE" w:rsidRPr="00D56DA9" w:rsidRDefault="008C66CE" w:rsidP="00D56DA9">
            <w:pPr>
              <w:spacing w:before="120" w:after="60" w:line="240" w:lineRule="auto"/>
              <w:rPr>
                <w:rFonts w:ascii="Times New Roman" w:hAnsi="Times New Roman"/>
                <w:sz w:val="20"/>
              </w:rPr>
            </w:pPr>
            <w:r w:rsidRPr="00D56DA9">
              <w:rPr>
                <w:rFonts w:ascii="Times New Roman" w:hAnsi="Times New Roman"/>
                <w:sz w:val="20"/>
              </w:rPr>
              <w:t>71. Omit paragraph 19.08.11, insert the following paragraph:—</w:t>
            </w:r>
          </w:p>
        </w:tc>
      </w:tr>
      <w:tr w:rsidR="009842B4" w:rsidRPr="00D56DA9" w:rsidTr="00E50D9E">
        <w:trPr>
          <w:trHeight w:val="20"/>
        </w:trPr>
        <w:tc>
          <w:tcPr>
            <w:tcW w:w="911" w:type="pct"/>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19.08.11</w:t>
            </w:r>
          </w:p>
        </w:tc>
        <w:tc>
          <w:tcPr>
            <w:tcW w:w="2557" w:type="pct"/>
            <w:tcBorders>
              <w:left w:val="single" w:sz="4" w:space="0" w:color="auto"/>
              <w:right w:val="single" w:sz="4" w:space="0" w:color="auto"/>
            </w:tcBorders>
          </w:tcPr>
          <w:p w:rsidR="009842B4" w:rsidRPr="00D56DA9" w:rsidRDefault="009842B4" w:rsidP="00D56DA9">
            <w:pPr>
              <w:tabs>
                <w:tab w:val="right" w:leader="dot" w:pos="4536"/>
              </w:tabs>
              <w:spacing w:after="0" w:line="240" w:lineRule="auto"/>
              <w:ind w:left="288" w:hanging="144"/>
              <w:jc w:val="both"/>
              <w:rPr>
                <w:rFonts w:ascii="Times New Roman" w:hAnsi="Times New Roman"/>
                <w:sz w:val="20"/>
              </w:rPr>
            </w:pPr>
            <w:r w:rsidRPr="00D56DA9">
              <w:rPr>
                <w:rFonts w:ascii="Times New Roman" w:hAnsi="Times New Roman"/>
                <w:sz w:val="20"/>
              </w:rPr>
              <w:t>-</w:t>
            </w:r>
            <w:r w:rsidR="001A79AE" w:rsidRPr="00D56DA9">
              <w:rPr>
                <w:rFonts w:ascii="Times New Roman" w:hAnsi="Times New Roman"/>
                <w:sz w:val="20"/>
              </w:rPr>
              <w:t xml:space="preserve"> </w:t>
            </w:r>
            <w:r w:rsidRPr="00D56DA9">
              <w:rPr>
                <w:rFonts w:ascii="Times New Roman" w:hAnsi="Times New Roman"/>
                <w:sz w:val="20"/>
              </w:rPr>
              <w:t>- Put up as confectionery</w:t>
            </w:r>
            <w:r w:rsidR="00422F33" w:rsidRPr="00D56DA9">
              <w:rPr>
                <w:rFonts w:ascii="Times New Roman" w:hAnsi="Times New Roman"/>
                <w:sz w:val="20"/>
              </w:rPr>
              <w:tab/>
            </w:r>
          </w:p>
        </w:tc>
        <w:tc>
          <w:tcPr>
            <w:tcW w:w="761"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47½%</w:t>
            </w:r>
          </w:p>
        </w:tc>
        <w:tc>
          <w:tcPr>
            <w:tcW w:w="77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r w:rsidR="00014860" w:rsidRPr="00D56DA9">
              <w:rPr>
                <w:rFonts w:ascii="Times New Roman" w:hAnsi="Times New Roman"/>
                <w:sz w:val="20"/>
                <w:szCs w:val="20"/>
              </w:rPr>
              <w:t>”</w:t>
            </w:r>
            <w:r w:rsidRPr="00D56DA9">
              <w:rPr>
                <w:rFonts w:ascii="Times New Roman" w:hAnsi="Times New Roman"/>
                <w:sz w:val="20"/>
              </w:rPr>
              <w:t>.</w:t>
            </w:r>
          </w:p>
        </w:tc>
      </w:tr>
      <w:tr w:rsidR="008C66CE" w:rsidRPr="00D56DA9" w:rsidTr="00432E14">
        <w:trPr>
          <w:trHeight w:val="20"/>
        </w:trPr>
        <w:tc>
          <w:tcPr>
            <w:tcW w:w="5000" w:type="pct"/>
            <w:gridSpan w:val="4"/>
          </w:tcPr>
          <w:p w:rsidR="008C66CE" w:rsidRPr="00D56DA9" w:rsidRDefault="008C66CE" w:rsidP="00D56DA9">
            <w:pPr>
              <w:spacing w:before="120" w:after="60" w:line="240" w:lineRule="auto"/>
              <w:rPr>
                <w:rFonts w:ascii="Times New Roman" w:hAnsi="Times New Roman"/>
                <w:sz w:val="20"/>
              </w:rPr>
            </w:pPr>
            <w:r w:rsidRPr="00D56DA9">
              <w:rPr>
                <w:rFonts w:ascii="Times New Roman" w:hAnsi="Times New Roman"/>
                <w:sz w:val="20"/>
              </w:rPr>
              <w:t>72. Omit items 20.01, 20.02 and 20.03, insert the following items:—</w:t>
            </w:r>
          </w:p>
        </w:tc>
      </w:tr>
      <w:tr w:rsidR="009842B4" w:rsidRPr="00D56DA9" w:rsidTr="00F83C2E">
        <w:trPr>
          <w:trHeight w:val="20"/>
        </w:trPr>
        <w:tc>
          <w:tcPr>
            <w:tcW w:w="911"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20.01</w:t>
            </w:r>
          </w:p>
        </w:tc>
        <w:tc>
          <w:tcPr>
            <w:tcW w:w="2557"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144" w:hanging="144"/>
              <w:jc w:val="both"/>
              <w:rPr>
                <w:rFonts w:ascii="Times New Roman" w:hAnsi="Times New Roman"/>
                <w:sz w:val="20"/>
              </w:rPr>
            </w:pPr>
            <w:r w:rsidRPr="00D56DA9">
              <w:rPr>
                <w:rFonts w:ascii="Times New Roman" w:hAnsi="Times New Roman"/>
                <w:sz w:val="20"/>
              </w:rPr>
              <w:t>* Vegetables and fruit, prepared or preserved by vinegar or acetic acid, with or without sugar, whether or not containing salt, spices or mustard:</w:t>
            </w:r>
          </w:p>
        </w:tc>
        <w:tc>
          <w:tcPr>
            <w:tcW w:w="761"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71"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F83C2E">
        <w:trPr>
          <w:trHeight w:val="20"/>
        </w:trPr>
        <w:tc>
          <w:tcPr>
            <w:tcW w:w="911" w:type="pct"/>
            <w:tcBorders>
              <w:right w:val="single" w:sz="4" w:space="0" w:color="auto"/>
            </w:tcBorders>
            <w:shd w:val="clear" w:color="auto" w:fill="auto"/>
          </w:tcPr>
          <w:p w:rsidR="009842B4" w:rsidRPr="00D56DA9" w:rsidRDefault="009842B4" w:rsidP="00D56DA9">
            <w:pPr>
              <w:spacing w:before="120" w:after="0" w:line="240" w:lineRule="auto"/>
              <w:ind w:left="432"/>
              <w:jc w:val="both"/>
              <w:rPr>
                <w:rFonts w:ascii="Times New Roman" w:hAnsi="Times New Roman"/>
                <w:sz w:val="20"/>
              </w:rPr>
            </w:pPr>
            <w:r w:rsidRPr="00D56DA9">
              <w:rPr>
                <w:rFonts w:ascii="Times New Roman" w:hAnsi="Times New Roman"/>
                <w:sz w:val="20"/>
              </w:rPr>
              <w:t>20.01.1</w:t>
            </w:r>
          </w:p>
        </w:tc>
        <w:tc>
          <w:tcPr>
            <w:tcW w:w="255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rPr>
                <w:rFonts w:ascii="Times New Roman" w:hAnsi="Times New Roman"/>
                <w:sz w:val="20"/>
              </w:rPr>
            </w:pPr>
            <w:r w:rsidRPr="00D56DA9">
              <w:rPr>
                <w:rFonts w:ascii="Times New Roman" w:hAnsi="Times New Roman"/>
                <w:sz w:val="20"/>
              </w:rPr>
              <w:t>- Gherkins:</w:t>
            </w:r>
          </w:p>
        </w:tc>
        <w:tc>
          <w:tcPr>
            <w:tcW w:w="76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7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F83C2E">
        <w:trPr>
          <w:trHeight w:val="20"/>
        </w:trPr>
        <w:tc>
          <w:tcPr>
            <w:tcW w:w="911" w:type="pct"/>
            <w:tcBorders>
              <w:right w:val="single" w:sz="4" w:space="0" w:color="auto"/>
            </w:tcBorders>
            <w:shd w:val="clear" w:color="auto" w:fill="auto"/>
          </w:tcPr>
          <w:p w:rsidR="009842B4" w:rsidRPr="00D56DA9" w:rsidRDefault="009842B4" w:rsidP="00D56DA9">
            <w:pPr>
              <w:spacing w:before="120" w:after="0" w:line="240" w:lineRule="auto"/>
              <w:ind w:left="432"/>
              <w:jc w:val="both"/>
              <w:rPr>
                <w:rFonts w:ascii="Times New Roman" w:hAnsi="Times New Roman"/>
                <w:sz w:val="20"/>
              </w:rPr>
            </w:pPr>
            <w:r w:rsidRPr="00D56DA9">
              <w:rPr>
                <w:rFonts w:ascii="Times New Roman" w:hAnsi="Times New Roman"/>
                <w:sz w:val="20"/>
              </w:rPr>
              <w:t>20.01.11</w:t>
            </w:r>
          </w:p>
        </w:tc>
        <w:tc>
          <w:tcPr>
            <w:tcW w:w="2557"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rPr>
                <w:rFonts w:ascii="Times New Roman" w:hAnsi="Times New Roman"/>
                <w:sz w:val="20"/>
              </w:rPr>
            </w:pPr>
            <w:r w:rsidRPr="00D56DA9">
              <w:rPr>
                <w:rFonts w:ascii="Times New Roman" w:hAnsi="Times New Roman"/>
                <w:sz w:val="20"/>
              </w:rPr>
              <w:t>-</w:t>
            </w:r>
            <w:r w:rsidR="00E50D9E" w:rsidRPr="00D56DA9">
              <w:rPr>
                <w:rFonts w:ascii="Times New Roman" w:hAnsi="Times New Roman"/>
                <w:sz w:val="20"/>
              </w:rPr>
              <w:t xml:space="preserve"> </w:t>
            </w:r>
            <w:r w:rsidRPr="00D56DA9">
              <w:rPr>
                <w:rFonts w:ascii="Times New Roman" w:hAnsi="Times New Roman"/>
                <w:sz w:val="20"/>
              </w:rPr>
              <w:t>- In packs not exceeding a quarter pint</w:t>
            </w:r>
            <w:r w:rsidR="00422F33" w:rsidRPr="00D56DA9">
              <w:rPr>
                <w:rFonts w:ascii="Times New Roman" w:hAnsi="Times New Roman"/>
                <w:sz w:val="20"/>
              </w:rPr>
              <w:tab/>
            </w:r>
          </w:p>
        </w:tc>
        <w:tc>
          <w:tcPr>
            <w:tcW w:w="76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$0.15 per doz packs</w:t>
            </w:r>
          </w:p>
        </w:tc>
        <w:tc>
          <w:tcPr>
            <w:tcW w:w="77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$0.092</w:t>
            </w:r>
            <w:r w:rsidR="00B0589B" w:rsidRPr="00D56DA9">
              <w:rPr>
                <w:rFonts w:ascii="Times New Roman" w:hAnsi="Times New Roman"/>
                <w:b/>
                <w:sz w:val="20"/>
              </w:rPr>
              <w:t xml:space="preserve"> </w:t>
            </w:r>
            <w:r w:rsidRPr="00D56DA9">
              <w:rPr>
                <w:rFonts w:ascii="Times New Roman" w:hAnsi="Times New Roman"/>
                <w:sz w:val="20"/>
              </w:rPr>
              <w:t>per doz packs</w:t>
            </w:r>
          </w:p>
        </w:tc>
      </w:tr>
      <w:tr w:rsidR="009842B4" w:rsidRPr="00D56DA9" w:rsidTr="00F83C2E">
        <w:trPr>
          <w:trHeight w:val="20"/>
        </w:trPr>
        <w:tc>
          <w:tcPr>
            <w:tcW w:w="911" w:type="pct"/>
            <w:tcBorders>
              <w:right w:val="single" w:sz="4" w:space="0" w:color="auto"/>
            </w:tcBorders>
            <w:shd w:val="clear" w:color="auto" w:fill="auto"/>
          </w:tcPr>
          <w:p w:rsidR="009842B4" w:rsidRPr="00D56DA9" w:rsidRDefault="009842B4" w:rsidP="00D56DA9">
            <w:pPr>
              <w:spacing w:before="120" w:after="0" w:line="240" w:lineRule="auto"/>
              <w:ind w:left="432"/>
              <w:jc w:val="both"/>
              <w:rPr>
                <w:rFonts w:ascii="Times New Roman" w:hAnsi="Times New Roman"/>
                <w:sz w:val="20"/>
              </w:rPr>
            </w:pPr>
            <w:r w:rsidRPr="00D56DA9">
              <w:rPr>
                <w:rFonts w:ascii="Times New Roman" w:hAnsi="Times New Roman"/>
                <w:sz w:val="20"/>
              </w:rPr>
              <w:t>20.01.12</w:t>
            </w:r>
          </w:p>
        </w:tc>
        <w:tc>
          <w:tcPr>
            <w:tcW w:w="255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360" w:hanging="216"/>
              <w:rPr>
                <w:rFonts w:ascii="Times New Roman" w:hAnsi="Times New Roman"/>
                <w:sz w:val="20"/>
              </w:rPr>
            </w:pPr>
            <w:r w:rsidRPr="00D56DA9">
              <w:rPr>
                <w:rFonts w:ascii="Times New Roman" w:hAnsi="Times New Roman"/>
                <w:sz w:val="20"/>
              </w:rPr>
              <w:t>-</w:t>
            </w:r>
            <w:r w:rsidR="00E50D9E" w:rsidRPr="00D56DA9">
              <w:rPr>
                <w:rFonts w:ascii="Times New Roman" w:hAnsi="Times New Roman"/>
                <w:sz w:val="20"/>
              </w:rPr>
              <w:t xml:space="preserve"> </w:t>
            </w:r>
            <w:r w:rsidRPr="00D56DA9">
              <w:rPr>
                <w:rFonts w:ascii="Times New Roman" w:hAnsi="Times New Roman"/>
                <w:sz w:val="20"/>
              </w:rPr>
              <w:t>- In packs exceeding a quarter pint and not exceeding a half pint</w:t>
            </w:r>
          </w:p>
        </w:tc>
        <w:tc>
          <w:tcPr>
            <w:tcW w:w="76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$0.30 per doz packs</w:t>
            </w:r>
          </w:p>
        </w:tc>
        <w:tc>
          <w:tcPr>
            <w:tcW w:w="771" w:type="pct"/>
            <w:tcBorders>
              <w:left w:val="single" w:sz="4" w:space="0" w:color="auto"/>
            </w:tcBorders>
            <w:shd w:val="clear" w:color="auto" w:fill="auto"/>
          </w:tcPr>
          <w:p w:rsidR="009842B4" w:rsidRPr="00D56DA9" w:rsidRDefault="00A266F5" w:rsidP="00D56DA9">
            <w:pPr>
              <w:spacing w:before="120" w:after="0" w:line="240" w:lineRule="auto"/>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187 per doz packs</w:t>
            </w:r>
          </w:p>
        </w:tc>
      </w:tr>
      <w:tr w:rsidR="009842B4" w:rsidRPr="00D56DA9" w:rsidTr="00F83C2E">
        <w:trPr>
          <w:trHeight w:val="20"/>
        </w:trPr>
        <w:tc>
          <w:tcPr>
            <w:tcW w:w="911" w:type="pct"/>
            <w:tcBorders>
              <w:right w:val="single" w:sz="4" w:space="0" w:color="auto"/>
            </w:tcBorders>
            <w:shd w:val="clear" w:color="auto" w:fill="auto"/>
          </w:tcPr>
          <w:p w:rsidR="009842B4" w:rsidRPr="00D56DA9" w:rsidRDefault="009842B4" w:rsidP="00D56DA9">
            <w:pPr>
              <w:spacing w:before="120" w:after="0" w:line="240" w:lineRule="auto"/>
              <w:ind w:left="432"/>
              <w:jc w:val="both"/>
              <w:rPr>
                <w:rFonts w:ascii="Times New Roman" w:hAnsi="Times New Roman"/>
                <w:sz w:val="20"/>
              </w:rPr>
            </w:pPr>
            <w:r w:rsidRPr="00D56DA9">
              <w:rPr>
                <w:rFonts w:ascii="Times New Roman" w:hAnsi="Times New Roman"/>
                <w:sz w:val="20"/>
              </w:rPr>
              <w:t>20.01.13</w:t>
            </w:r>
          </w:p>
        </w:tc>
        <w:tc>
          <w:tcPr>
            <w:tcW w:w="255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360" w:hanging="216"/>
              <w:rPr>
                <w:rFonts w:ascii="Times New Roman" w:hAnsi="Times New Roman"/>
                <w:sz w:val="20"/>
              </w:rPr>
            </w:pPr>
            <w:r w:rsidRPr="00D56DA9">
              <w:rPr>
                <w:rFonts w:ascii="Times New Roman" w:hAnsi="Times New Roman"/>
                <w:sz w:val="20"/>
              </w:rPr>
              <w:t>-</w:t>
            </w:r>
            <w:r w:rsidR="00E50D9E" w:rsidRPr="00D56DA9">
              <w:rPr>
                <w:rFonts w:ascii="Times New Roman" w:hAnsi="Times New Roman"/>
                <w:sz w:val="20"/>
              </w:rPr>
              <w:t xml:space="preserve"> </w:t>
            </w:r>
            <w:r w:rsidRPr="00D56DA9">
              <w:rPr>
                <w:rFonts w:ascii="Times New Roman" w:hAnsi="Times New Roman"/>
                <w:sz w:val="20"/>
              </w:rPr>
              <w:t>- In packs exceeding a half pint and not exceeding a pint</w:t>
            </w:r>
          </w:p>
        </w:tc>
        <w:tc>
          <w:tcPr>
            <w:tcW w:w="76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$0.60 per doz packs</w:t>
            </w:r>
          </w:p>
        </w:tc>
        <w:tc>
          <w:tcPr>
            <w:tcW w:w="771" w:type="pct"/>
            <w:tcBorders>
              <w:left w:val="single" w:sz="4" w:space="0" w:color="auto"/>
            </w:tcBorders>
            <w:shd w:val="clear" w:color="auto" w:fill="auto"/>
          </w:tcPr>
          <w:p w:rsidR="009842B4" w:rsidRPr="00D56DA9" w:rsidRDefault="00A266F5" w:rsidP="00D56DA9">
            <w:pPr>
              <w:spacing w:before="120" w:after="0" w:line="240" w:lineRule="auto"/>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375 per doz packs</w:t>
            </w:r>
          </w:p>
        </w:tc>
      </w:tr>
      <w:tr w:rsidR="009842B4" w:rsidRPr="00D56DA9" w:rsidTr="00F83C2E">
        <w:trPr>
          <w:trHeight w:val="20"/>
        </w:trPr>
        <w:tc>
          <w:tcPr>
            <w:tcW w:w="911" w:type="pct"/>
            <w:tcBorders>
              <w:right w:val="single" w:sz="4" w:space="0" w:color="auto"/>
            </w:tcBorders>
            <w:shd w:val="clear" w:color="auto" w:fill="auto"/>
          </w:tcPr>
          <w:p w:rsidR="009842B4" w:rsidRPr="00D56DA9" w:rsidRDefault="009842B4" w:rsidP="00D56DA9">
            <w:pPr>
              <w:spacing w:before="120" w:after="0" w:line="240" w:lineRule="auto"/>
              <w:ind w:left="432"/>
              <w:jc w:val="both"/>
              <w:rPr>
                <w:rFonts w:ascii="Times New Roman" w:hAnsi="Times New Roman"/>
                <w:sz w:val="20"/>
              </w:rPr>
            </w:pPr>
            <w:r w:rsidRPr="00D56DA9">
              <w:rPr>
                <w:rFonts w:ascii="Times New Roman" w:hAnsi="Times New Roman"/>
                <w:sz w:val="20"/>
              </w:rPr>
              <w:t>20.01.14</w:t>
            </w:r>
          </w:p>
        </w:tc>
        <w:tc>
          <w:tcPr>
            <w:tcW w:w="255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rPr>
                <w:rFonts w:ascii="Times New Roman" w:hAnsi="Times New Roman"/>
                <w:sz w:val="20"/>
              </w:rPr>
            </w:pPr>
            <w:r w:rsidRPr="00D56DA9">
              <w:rPr>
                <w:rFonts w:ascii="Times New Roman" w:hAnsi="Times New Roman"/>
                <w:sz w:val="20"/>
              </w:rPr>
              <w:t>-</w:t>
            </w:r>
            <w:r w:rsidR="00E50D9E" w:rsidRPr="00D56DA9">
              <w:rPr>
                <w:rFonts w:ascii="Times New Roman" w:hAnsi="Times New Roman"/>
                <w:sz w:val="20"/>
              </w:rPr>
              <w:t xml:space="preserve"> </w:t>
            </w:r>
            <w:r w:rsidRPr="00D56DA9">
              <w:rPr>
                <w:rFonts w:ascii="Times New Roman" w:hAnsi="Times New Roman"/>
                <w:sz w:val="20"/>
              </w:rPr>
              <w:t>- In packs exceeding a pint and not exceeding a quart</w:t>
            </w:r>
          </w:p>
        </w:tc>
        <w:tc>
          <w:tcPr>
            <w:tcW w:w="76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$1.20 per doz packs</w:t>
            </w:r>
          </w:p>
        </w:tc>
        <w:tc>
          <w:tcPr>
            <w:tcW w:w="77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$0.75 per doz packs</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F83C2E">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98"/>
        <w:gridCol w:w="5112"/>
        <w:gridCol w:w="1288"/>
        <w:gridCol w:w="1211"/>
      </w:tblGrid>
      <w:tr w:rsidR="001F6C36" w:rsidRPr="00F83C2E" w:rsidTr="001F6C36">
        <w:trPr>
          <w:trHeight w:val="20"/>
        </w:trPr>
        <w:tc>
          <w:tcPr>
            <w:tcW w:w="5000" w:type="pct"/>
            <w:gridSpan w:val="4"/>
          </w:tcPr>
          <w:p w:rsidR="001F6C36" w:rsidRPr="00F83C2E" w:rsidRDefault="001F6C36" w:rsidP="00D56DA9">
            <w:pPr>
              <w:spacing w:after="0" w:line="240" w:lineRule="auto"/>
              <w:jc w:val="both"/>
              <w:rPr>
                <w:rFonts w:ascii="Times New Roman" w:hAnsi="Times New Roman" w:cs="Times New Roman"/>
                <w:sz w:val="20"/>
              </w:rPr>
            </w:pPr>
            <w:r w:rsidRPr="00F83C2E">
              <w:rPr>
                <w:rFonts w:ascii="Times New Roman" w:hAnsi="Times New Roman" w:cs="Times New Roman"/>
                <w:sz w:val="20"/>
              </w:rPr>
              <w:t>72.—</w:t>
            </w:r>
            <w:r w:rsidRPr="00F83C2E">
              <w:rPr>
                <w:rFonts w:ascii="Times New Roman" w:hAnsi="Times New Roman" w:cs="Times New Roman"/>
                <w:i/>
                <w:sz w:val="20"/>
              </w:rPr>
              <w:t>continued</w:t>
            </w:r>
          </w:p>
        </w:tc>
      </w:tr>
      <w:tr w:rsidR="001F6C36" w:rsidRPr="00F83C2E" w:rsidTr="00432E14">
        <w:trPr>
          <w:trHeight w:val="20"/>
        </w:trPr>
        <w:tc>
          <w:tcPr>
            <w:tcW w:w="822" w:type="pct"/>
            <w:tcBorders>
              <w:right w:val="single" w:sz="4" w:space="0" w:color="auto"/>
            </w:tcBorders>
          </w:tcPr>
          <w:p w:rsidR="001F6C36" w:rsidRPr="00F83C2E" w:rsidRDefault="001F6C36" w:rsidP="00D56DA9">
            <w:pPr>
              <w:spacing w:after="0" w:line="240" w:lineRule="auto"/>
              <w:ind w:left="634" w:hanging="94"/>
              <w:jc w:val="both"/>
              <w:rPr>
                <w:rFonts w:ascii="Times New Roman" w:hAnsi="Times New Roman" w:cs="Times New Roman"/>
                <w:sz w:val="20"/>
              </w:rPr>
            </w:pPr>
            <w:r w:rsidRPr="00F83C2E">
              <w:rPr>
                <w:rFonts w:ascii="Times New Roman" w:hAnsi="Times New Roman" w:cs="Times New Roman"/>
                <w:sz w:val="20"/>
              </w:rPr>
              <w:t>20.01.19</w:t>
            </w:r>
          </w:p>
        </w:tc>
        <w:tc>
          <w:tcPr>
            <w:tcW w:w="2806" w:type="pct"/>
            <w:tcBorders>
              <w:left w:val="single" w:sz="4" w:space="0" w:color="auto"/>
              <w:right w:val="single" w:sz="4" w:space="0" w:color="auto"/>
            </w:tcBorders>
            <w:shd w:val="clear" w:color="auto" w:fill="auto"/>
          </w:tcPr>
          <w:p w:rsidR="001F6C36" w:rsidRPr="00F83C2E" w:rsidRDefault="001F6C36" w:rsidP="00D56DA9">
            <w:pPr>
              <w:tabs>
                <w:tab w:val="right" w:leader="dot" w:pos="4892"/>
              </w:tabs>
              <w:spacing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 Other</w:t>
            </w:r>
            <w:r w:rsidR="00422F33" w:rsidRPr="00F83C2E">
              <w:rPr>
                <w:rFonts w:ascii="Times New Roman" w:hAnsi="Times New Roman" w:cs="Times New Roman"/>
                <w:sz w:val="20"/>
              </w:rPr>
              <w:tab/>
            </w:r>
          </w:p>
        </w:tc>
        <w:tc>
          <w:tcPr>
            <w:tcW w:w="707" w:type="pct"/>
            <w:tcBorders>
              <w:left w:val="single" w:sz="4" w:space="0" w:color="auto"/>
              <w:right w:val="single" w:sz="4" w:space="0" w:color="auto"/>
            </w:tcBorders>
            <w:shd w:val="clear" w:color="auto" w:fill="auto"/>
          </w:tcPr>
          <w:p w:rsidR="001F6C36" w:rsidRPr="00F83C2E" w:rsidRDefault="00A266F5" w:rsidP="00D56DA9">
            <w:pPr>
              <w:spacing w:after="0" w:line="240" w:lineRule="auto"/>
              <w:rPr>
                <w:rFonts w:ascii="Times New Roman" w:hAnsi="Times New Roman" w:cs="Times New Roman"/>
                <w:sz w:val="20"/>
              </w:rPr>
            </w:pPr>
            <w:r w:rsidRPr="00F83C2E">
              <w:rPr>
                <w:rFonts w:ascii="Times New Roman" w:hAnsi="Times New Roman" w:cs="Times New Roman"/>
                <w:sz w:val="20"/>
              </w:rPr>
              <w:t>$0.</w:t>
            </w:r>
            <w:r w:rsidR="001F6C36" w:rsidRPr="00F83C2E">
              <w:rPr>
                <w:rFonts w:ascii="Times New Roman" w:hAnsi="Times New Roman" w:cs="Times New Roman"/>
                <w:sz w:val="20"/>
              </w:rPr>
              <w:t>325 per gal</w:t>
            </w:r>
          </w:p>
        </w:tc>
        <w:tc>
          <w:tcPr>
            <w:tcW w:w="665" w:type="pct"/>
            <w:tcBorders>
              <w:left w:val="single" w:sz="4" w:space="0" w:color="auto"/>
            </w:tcBorders>
            <w:shd w:val="clear" w:color="auto" w:fill="auto"/>
          </w:tcPr>
          <w:p w:rsidR="001F6C36" w:rsidRPr="00F83C2E" w:rsidRDefault="00A266F5" w:rsidP="00D56DA9">
            <w:pPr>
              <w:spacing w:after="0" w:line="240" w:lineRule="auto"/>
              <w:rPr>
                <w:rFonts w:ascii="Times New Roman" w:hAnsi="Times New Roman" w:cs="Times New Roman"/>
                <w:sz w:val="20"/>
              </w:rPr>
            </w:pPr>
            <w:r w:rsidRPr="00F83C2E">
              <w:rPr>
                <w:rFonts w:ascii="Times New Roman" w:hAnsi="Times New Roman" w:cs="Times New Roman"/>
                <w:sz w:val="20"/>
              </w:rPr>
              <w:t>$0.</w:t>
            </w:r>
            <w:r w:rsidR="001F6C36" w:rsidRPr="00F83C2E">
              <w:rPr>
                <w:rFonts w:ascii="Times New Roman" w:hAnsi="Times New Roman" w:cs="Times New Roman"/>
                <w:sz w:val="20"/>
              </w:rPr>
              <w:t>225 per gal</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after="0" w:line="240" w:lineRule="auto"/>
              <w:ind w:left="634" w:hanging="94"/>
              <w:jc w:val="both"/>
              <w:rPr>
                <w:rFonts w:ascii="Times New Roman" w:hAnsi="Times New Roman" w:cs="Times New Roman"/>
                <w:sz w:val="20"/>
              </w:rPr>
            </w:pPr>
            <w:r w:rsidRPr="00F83C2E">
              <w:rPr>
                <w:rFonts w:ascii="Times New Roman" w:hAnsi="Times New Roman" w:cs="Times New Roman"/>
                <w:sz w:val="20"/>
              </w:rPr>
              <w:t>20.01.2</w:t>
            </w:r>
          </w:p>
        </w:tc>
        <w:tc>
          <w:tcPr>
            <w:tcW w:w="2806" w:type="pct"/>
            <w:tcBorders>
              <w:left w:val="single" w:sz="4" w:space="0" w:color="auto"/>
              <w:right w:val="single" w:sz="4" w:space="0" w:color="auto"/>
            </w:tcBorders>
            <w:shd w:val="clear" w:color="auto" w:fill="auto"/>
          </w:tcPr>
          <w:p w:rsidR="009842B4" w:rsidRPr="00F83C2E" w:rsidRDefault="009842B4" w:rsidP="00D56DA9">
            <w:pPr>
              <w:tabs>
                <w:tab w:val="right" w:leader="dot" w:pos="4892"/>
              </w:tabs>
              <w:spacing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Olives and capers in packs exceeding a gallon</w:t>
            </w:r>
            <w:r w:rsidR="00422F33" w:rsidRPr="00F83C2E">
              <w:rPr>
                <w:rFonts w:ascii="Times New Roman" w:hAnsi="Times New Roman" w:cs="Times New Roman"/>
                <w:sz w:val="20"/>
              </w:rPr>
              <w:tab/>
            </w:r>
          </w:p>
        </w:tc>
        <w:tc>
          <w:tcPr>
            <w:tcW w:w="707" w:type="pct"/>
            <w:tcBorders>
              <w:left w:val="single" w:sz="4" w:space="0" w:color="auto"/>
              <w:right w:val="single" w:sz="4" w:space="0" w:color="auto"/>
            </w:tcBorders>
            <w:shd w:val="clear" w:color="auto" w:fill="auto"/>
          </w:tcPr>
          <w:p w:rsidR="009842B4" w:rsidRPr="00F83C2E" w:rsidRDefault="009842B4" w:rsidP="00D56DA9">
            <w:pPr>
              <w:spacing w:after="0" w:line="240" w:lineRule="auto"/>
              <w:rPr>
                <w:rFonts w:ascii="Times New Roman" w:hAnsi="Times New Roman" w:cs="Times New Roman"/>
                <w:sz w:val="20"/>
              </w:rPr>
            </w:pPr>
            <w:r w:rsidRPr="00F83C2E">
              <w:rPr>
                <w:rFonts w:ascii="Times New Roman" w:hAnsi="Times New Roman" w:cs="Times New Roman"/>
                <w:sz w:val="20"/>
              </w:rPr>
              <w:t>$0.15 per gal</w:t>
            </w:r>
          </w:p>
        </w:tc>
        <w:tc>
          <w:tcPr>
            <w:tcW w:w="665" w:type="pct"/>
            <w:tcBorders>
              <w:left w:val="single" w:sz="4" w:space="0" w:color="auto"/>
            </w:tcBorders>
            <w:shd w:val="clear" w:color="auto" w:fill="auto"/>
          </w:tcPr>
          <w:p w:rsidR="009842B4" w:rsidRPr="00F83C2E" w:rsidRDefault="00A266F5" w:rsidP="00D56DA9">
            <w:pPr>
              <w:spacing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112 per gal</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after="0" w:line="240" w:lineRule="auto"/>
              <w:ind w:left="634" w:hanging="94"/>
              <w:jc w:val="both"/>
              <w:rPr>
                <w:rFonts w:ascii="Times New Roman" w:hAnsi="Times New Roman" w:cs="Times New Roman"/>
                <w:sz w:val="20"/>
              </w:rPr>
            </w:pPr>
            <w:r w:rsidRPr="00F83C2E">
              <w:rPr>
                <w:rFonts w:ascii="Times New Roman" w:hAnsi="Times New Roman" w:cs="Times New Roman"/>
                <w:sz w:val="20"/>
              </w:rPr>
              <w:t>20.01.9</w:t>
            </w:r>
          </w:p>
        </w:tc>
        <w:tc>
          <w:tcPr>
            <w:tcW w:w="2806" w:type="pct"/>
            <w:tcBorders>
              <w:left w:val="single" w:sz="4" w:space="0" w:color="auto"/>
              <w:right w:val="single" w:sz="4" w:space="0" w:color="auto"/>
            </w:tcBorders>
            <w:shd w:val="clear" w:color="auto" w:fill="auto"/>
          </w:tcPr>
          <w:p w:rsidR="009842B4" w:rsidRPr="00F83C2E" w:rsidRDefault="009842B4" w:rsidP="00D56DA9">
            <w:pPr>
              <w:tabs>
                <w:tab w:val="right" w:leader="dot" w:pos="4536"/>
              </w:tabs>
              <w:spacing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Other:</w:t>
            </w:r>
          </w:p>
        </w:tc>
        <w:tc>
          <w:tcPr>
            <w:tcW w:w="707" w:type="pct"/>
            <w:tcBorders>
              <w:left w:val="single" w:sz="4" w:space="0" w:color="auto"/>
              <w:right w:val="single" w:sz="4" w:space="0" w:color="auto"/>
            </w:tcBorders>
            <w:shd w:val="clear" w:color="auto" w:fill="auto"/>
          </w:tcPr>
          <w:p w:rsidR="009842B4" w:rsidRPr="00F83C2E" w:rsidRDefault="009842B4" w:rsidP="00D56DA9">
            <w:pPr>
              <w:spacing w:after="0" w:line="240" w:lineRule="auto"/>
              <w:rPr>
                <w:rFonts w:ascii="Times New Roman" w:hAnsi="Times New Roman" w:cs="Times New Roman"/>
                <w:sz w:val="20"/>
              </w:rPr>
            </w:pPr>
          </w:p>
        </w:tc>
        <w:tc>
          <w:tcPr>
            <w:tcW w:w="665" w:type="pct"/>
            <w:tcBorders>
              <w:left w:val="single" w:sz="4" w:space="0" w:color="auto"/>
            </w:tcBorders>
            <w:shd w:val="clear" w:color="auto" w:fill="auto"/>
          </w:tcPr>
          <w:p w:rsidR="009842B4" w:rsidRPr="00F83C2E" w:rsidRDefault="009842B4" w:rsidP="00D56DA9">
            <w:pPr>
              <w:spacing w:after="0" w:line="240" w:lineRule="auto"/>
              <w:rPr>
                <w:rFonts w:ascii="Times New Roman" w:hAnsi="Times New Roman" w:cs="Times New Roman"/>
                <w:sz w:val="20"/>
              </w:rPr>
            </w:pP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20.01.91</w:t>
            </w:r>
          </w:p>
        </w:tc>
        <w:tc>
          <w:tcPr>
            <w:tcW w:w="2806" w:type="pct"/>
            <w:tcBorders>
              <w:left w:val="single" w:sz="4" w:space="0" w:color="auto"/>
              <w:right w:val="single" w:sz="4" w:space="0" w:color="auto"/>
            </w:tcBorders>
            <w:shd w:val="clear" w:color="auto" w:fill="auto"/>
          </w:tcPr>
          <w:p w:rsidR="009842B4" w:rsidRPr="00F83C2E" w:rsidRDefault="009842B4" w:rsidP="00D56DA9">
            <w:pPr>
              <w:tabs>
                <w:tab w:val="right" w:leader="dot" w:pos="4892"/>
              </w:tabs>
              <w:spacing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In packs not exceeding a quarter pint</w:t>
            </w:r>
            <w:r w:rsidR="00422F33" w:rsidRPr="00F83C2E">
              <w:rPr>
                <w:rFonts w:ascii="Times New Roman" w:hAnsi="Times New Roman" w:cs="Times New Roman"/>
                <w:sz w:val="20"/>
              </w:rPr>
              <w:tab/>
            </w:r>
          </w:p>
        </w:tc>
        <w:tc>
          <w:tcPr>
            <w:tcW w:w="707" w:type="pct"/>
            <w:tcBorders>
              <w:left w:val="single" w:sz="4" w:space="0" w:color="auto"/>
              <w:right w:val="single" w:sz="4" w:space="0" w:color="auto"/>
            </w:tcBorders>
            <w:shd w:val="clear" w:color="auto" w:fill="auto"/>
          </w:tcPr>
          <w:p w:rsidR="009842B4" w:rsidRPr="00F83C2E" w:rsidRDefault="00A266F5" w:rsidP="00D56DA9">
            <w:pPr>
              <w:spacing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175 per doz packs</w:t>
            </w:r>
          </w:p>
        </w:tc>
        <w:tc>
          <w:tcPr>
            <w:tcW w:w="665" w:type="pct"/>
            <w:tcBorders>
              <w:left w:val="single" w:sz="4" w:space="0" w:color="auto"/>
            </w:tcBorders>
            <w:shd w:val="clear" w:color="auto" w:fill="auto"/>
          </w:tcPr>
          <w:p w:rsidR="009842B4" w:rsidRPr="00F83C2E" w:rsidRDefault="009842B4" w:rsidP="00D56DA9">
            <w:pPr>
              <w:spacing w:after="0" w:line="240" w:lineRule="auto"/>
              <w:rPr>
                <w:rFonts w:ascii="Times New Roman" w:hAnsi="Times New Roman" w:cs="Times New Roman"/>
                <w:sz w:val="20"/>
              </w:rPr>
            </w:pPr>
            <w:r w:rsidRPr="00F83C2E">
              <w:rPr>
                <w:rFonts w:ascii="Times New Roman" w:hAnsi="Times New Roman" w:cs="Times New Roman"/>
                <w:sz w:val="20"/>
              </w:rPr>
              <w:t>$0.094 per doz packs</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20.01.92</w:t>
            </w:r>
          </w:p>
        </w:tc>
        <w:tc>
          <w:tcPr>
            <w:tcW w:w="2806"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392" w:hanging="248"/>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In packs exceeding a quarter pint and not exceeding a half pint</w:t>
            </w:r>
          </w:p>
        </w:tc>
        <w:tc>
          <w:tcPr>
            <w:tcW w:w="707"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$0.35 per doz packs</w:t>
            </w:r>
          </w:p>
        </w:tc>
        <w:tc>
          <w:tcPr>
            <w:tcW w:w="665" w:type="pct"/>
            <w:tcBorders>
              <w:lef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187 per doz packs</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20.01.93</w:t>
            </w:r>
          </w:p>
        </w:tc>
        <w:tc>
          <w:tcPr>
            <w:tcW w:w="2806" w:type="pct"/>
            <w:tcBorders>
              <w:left w:val="single" w:sz="4" w:space="0" w:color="auto"/>
              <w:right w:val="single" w:sz="4" w:space="0" w:color="auto"/>
            </w:tcBorders>
            <w:shd w:val="clear" w:color="auto" w:fill="auto"/>
          </w:tcPr>
          <w:p w:rsidR="009842B4" w:rsidRPr="00F83C2E" w:rsidRDefault="009842B4" w:rsidP="00F83C2E">
            <w:pPr>
              <w:spacing w:before="120" w:after="0" w:line="240" w:lineRule="auto"/>
              <w:ind w:left="662" w:hanging="324"/>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In packs exceeding a half pint and not exceeding a pint</w:t>
            </w:r>
          </w:p>
        </w:tc>
        <w:tc>
          <w:tcPr>
            <w:tcW w:w="707"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$0.70 per doz packs</w:t>
            </w:r>
          </w:p>
        </w:tc>
        <w:tc>
          <w:tcPr>
            <w:tcW w:w="665" w:type="pct"/>
            <w:tcBorders>
              <w:lef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375 per doz packs</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20.01.94</w:t>
            </w:r>
          </w:p>
        </w:tc>
        <w:tc>
          <w:tcPr>
            <w:tcW w:w="2806"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In packs exceeding a pint and not exceeding a quart</w:t>
            </w:r>
          </w:p>
        </w:tc>
        <w:tc>
          <w:tcPr>
            <w:tcW w:w="707"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$1.40 per doz packs</w:t>
            </w:r>
          </w:p>
        </w:tc>
        <w:tc>
          <w:tcPr>
            <w:tcW w:w="665"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$0.75 per doz packs</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20.01.95</w:t>
            </w:r>
          </w:p>
        </w:tc>
        <w:tc>
          <w:tcPr>
            <w:tcW w:w="2806"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482" w:hanging="338"/>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In packs exceeding a quart and not exceeding a gallon</w:t>
            </w:r>
          </w:p>
        </w:tc>
        <w:tc>
          <w:tcPr>
            <w:tcW w:w="707" w:type="pct"/>
            <w:tcBorders>
              <w:left w:val="single" w:sz="4" w:space="0" w:color="auto"/>
              <w:righ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425 per gal</w:t>
            </w:r>
          </w:p>
        </w:tc>
        <w:tc>
          <w:tcPr>
            <w:tcW w:w="665" w:type="pct"/>
            <w:tcBorders>
              <w:lef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219 per gal</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20.01.99</w:t>
            </w:r>
          </w:p>
        </w:tc>
        <w:tc>
          <w:tcPr>
            <w:tcW w:w="2806" w:type="pct"/>
            <w:tcBorders>
              <w:left w:val="single" w:sz="4" w:space="0" w:color="auto"/>
              <w:right w:val="single" w:sz="4" w:space="0" w:color="auto"/>
            </w:tcBorders>
            <w:shd w:val="clear" w:color="auto" w:fill="auto"/>
          </w:tcPr>
          <w:p w:rsidR="009842B4" w:rsidRPr="00F83C2E" w:rsidRDefault="009842B4" w:rsidP="00D56DA9">
            <w:pPr>
              <w:tabs>
                <w:tab w:val="right" w:leader="dot" w:pos="4892"/>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 Other</w:t>
            </w:r>
            <w:r w:rsidR="00422F33" w:rsidRPr="00F83C2E">
              <w:rPr>
                <w:rFonts w:ascii="Times New Roman" w:hAnsi="Times New Roman" w:cs="Times New Roman"/>
                <w:sz w:val="20"/>
              </w:rPr>
              <w:tab/>
            </w:r>
          </w:p>
        </w:tc>
        <w:tc>
          <w:tcPr>
            <w:tcW w:w="707" w:type="pct"/>
            <w:tcBorders>
              <w:left w:val="single" w:sz="4" w:space="0" w:color="auto"/>
              <w:righ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408 per gal</w:t>
            </w:r>
          </w:p>
        </w:tc>
        <w:tc>
          <w:tcPr>
            <w:tcW w:w="665" w:type="pct"/>
            <w:tcBorders>
              <w:lef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206 per gal</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20.02</w:t>
            </w:r>
          </w:p>
        </w:tc>
        <w:tc>
          <w:tcPr>
            <w:tcW w:w="2806"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216" w:hanging="216"/>
              <w:jc w:val="both"/>
              <w:rPr>
                <w:rFonts w:ascii="Times New Roman" w:hAnsi="Times New Roman" w:cs="Times New Roman"/>
                <w:sz w:val="20"/>
              </w:rPr>
            </w:pPr>
            <w:r w:rsidRPr="00F83C2E">
              <w:rPr>
                <w:rFonts w:ascii="Times New Roman" w:hAnsi="Times New Roman" w:cs="Times New Roman"/>
                <w:sz w:val="20"/>
              </w:rPr>
              <w:t>* Vegetables prepared or preserved otherwise than by vinegar or acetic acid:</w:t>
            </w:r>
          </w:p>
        </w:tc>
        <w:tc>
          <w:tcPr>
            <w:tcW w:w="707"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jc w:val="both"/>
              <w:rPr>
                <w:rFonts w:ascii="Times New Roman" w:hAnsi="Times New Roman" w:cs="Times New Roman"/>
                <w:sz w:val="20"/>
              </w:rPr>
            </w:pPr>
          </w:p>
        </w:tc>
        <w:tc>
          <w:tcPr>
            <w:tcW w:w="665" w:type="pct"/>
            <w:tcBorders>
              <w:left w:val="single" w:sz="4" w:space="0" w:color="auto"/>
            </w:tcBorders>
            <w:shd w:val="clear" w:color="auto" w:fill="auto"/>
          </w:tcPr>
          <w:p w:rsidR="009842B4" w:rsidRPr="00F83C2E" w:rsidRDefault="009842B4" w:rsidP="00D56DA9">
            <w:pPr>
              <w:spacing w:before="120" w:after="0" w:line="240" w:lineRule="auto"/>
              <w:jc w:val="both"/>
              <w:rPr>
                <w:rFonts w:ascii="Times New Roman" w:hAnsi="Times New Roman" w:cs="Times New Roman"/>
                <w:sz w:val="20"/>
              </w:rPr>
            </w:pP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20.02.1</w:t>
            </w:r>
          </w:p>
        </w:tc>
        <w:tc>
          <w:tcPr>
            <w:tcW w:w="2806"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Tomato paste, pulp, puree or juice, having a dry weight content of 7 % or more</w:t>
            </w:r>
          </w:p>
        </w:tc>
        <w:tc>
          <w:tcPr>
            <w:tcW w:w="707"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$0.64 per lb calculated by reference to the dry weight content</w:t>
            </w:r>
          </w:p>
        </w:tc>
        <w:tc>
          <w:tcPr>
            <w:tcW w:w="665"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$0.35 per lb calculated by reference to the dry weight content</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20.02.2</w:t>
            </w:r>
          </w:p>
        </w:tc>
        <w:tc>
          <w:tcPr>
            <w:tcW w:w="2806" w:type="pct"/>
            <w:tcBorders>
              <w:left w:val="single" w:sz="4" w:space="0" w:color="auto"/>
              <w:right w:val="single" w:sz="4" w:space="0" w:color="auto"/>
            </w:tcBorders>
            <w:shd w:val="clear" w:color="auto" w:fill="auto"/>
          </w:tcPr>
          <w:p w:rsidR="009842B4" w:rsidRPr="00F83C2E" w:rsidRDefault="009842B4" w:rsidP="00D56DA9">
            <w:pPr>
              <w:tabs>
                <w:tab w:val="right" w:leader="dot" w:pos="4892"/>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Olives and capers in packs exceeding 1 gallon</w:t>
            </w:r>
            <w:r w:rsidR="00422F33" w:rsidRPr="00F83C2E">
              <w:rPr>
                <w:rFonts w:ascii="Times New Roman" w:hAnsi="Times New Roman" w:cs="Times New Roman"/>
                <w:sz w:val="20"/>
              </w:rPr>
              <w:tab/>
            </w:r>
          </w:p>
        </w:tc>
        <w:tc>
          <w:tcPr>
            <w:tcW w:w="707"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$0.15 per gal</w:t>
            </w:r>
          </w:p>
        </w:tc>
        <w:tc>
          <w:tcPr>
            <w:tcW w:w="665" w:type="pct"/>
            <w:tcBorders>
              <w:lef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112 per gal</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20.02.3</w:t>
            </w:r>
          </w:p>
        </w:tc>
        <w:tc>
          <w:tcPr>
            <w:tcW w:w="2806" w:type="pct"/>
            <w:tcBorders>
              <w:left w:val="single" w:sz="4" w:space="0" w:color="auto"/>
              <w:right w:val="single" w:sz="4" w:space="0" w:color="auto"/>
            </w:tcBorders>
            <w:shd w:val="clear" w:color="auto" w:fill="auto"/>
          </w:tcPr>
          <w:p w:rsidR="009842B4" w:rsidRPr="00F83C2E" w:rsidRDefault="009842B4" w:rsidP="00D56DA9">
            <w:pPr>
              <w:tabs>
                <w:tab w:val="right" w:leader="dot" w:pos="4892"/>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Pickles in packs exceeding 1 gallon</w:t>
            </w:r>
            <w:r w:rsidR="00422F33" w:rsidRPr="00F83C2E">
              <w:rPr>
                <w:rFonts w:ascii="Times New Roman" w:hAnsi="Times New Roman" w:cs="Times New Roman"/>
                <w:sz w:val="20"/>
              </w:rPr>
              <w:tab/>
            </w:r>
          </w:p>
        </w:tc>
        <w:tc>
          <w:tcPr>
            <w:tcW w:w="707"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A266F5" w:rsidRPr="00F83C2E">
              <w:rPr>
                <w:rFonts w:ascii="Times New Roman" w:hAnsi="Times New Roman" w:cs="Times New Roman"/>
                <w:sz w:val="20"/>
              </w:rPr>
              <w:t>.</w:t>
            </w:r>
            <w:r w:rsidRPr="00F83C2E">
              <w:rPr>
                <w:rFonts w:ascii="Times New Roman" w:hAnsi="Times New Roman" w:cs="Times New Roman"/>
                <w:sz w:val="20"/>
              </w:rPr>
              <w:t>408 per gal</w:t>
            </w:r>
          </w:p>
        </w:tc>
        <w:tc>
          <w:tcPr>
            <w:tcW w:w="665"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$0.206 per gal</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20.02.4</w:t>
            </w:r>
          </w:p>
        </w:tc>
        <w:tc>
          <w:tcPr>
            <w:tcW w:w="2806"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Gherkins packed in liquid or in air-tight containers:</w:t>
            </w:r>
          </w:p>
        </w:tc>
        <w:tc>
          <w:tcPr>
            <w:tcW w:w="707"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jc w:val="both"/>
              <w:rPr>
                <w:rFonts w:ascii="Times New Roman" w:hAnsi="Times New Roman" w:cs="Times New Roman"/>
                <w:sz w:val="20"/>
              </w:rPr>
            </w:pPr>
          </w:p>
        </w:tc>
        <w:tc>
          <w:tcPr>
            <w:tcW w:w="665" w:type="pct"/>
            <w:tcBorders>
              <w:left w:val="single" w:sz="4" w:space="0" w:color="auto"/>
            </w:tcBorders>
            <w:shd w:val="clear" w:color="auto" w:fill="auto"/>
          </w:tcPr>
          <w:p w:rsidR="009842B4" w:rsidRPr="00F83C2E" w:rsidRDefault="009842B4" w:rsidP="00D56DA9">
            <w:pPr>
              <w:spacing w:before="120" w:after="0" w:line="240" w:lineRule="auto"/>
              <w:jc w:val="both"/>
              <w:rPr>
                <w:rFonts w:ascii="Times New Roman" w:hAnsi="Times New Roman" w:cs="Times New Roman"/>
                <w:sz w:val="20"/>
              </w:rPr>
            </w:pP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20.02.41</w:t>
            </w:r>
          </w:p>
        </w:tc>
        <w:tc>
          <w:tcPr>
            <w:tcW w:w="2806" w:type="pct"/>
            <w:tcBorders>
              <w:left w:val="single" w:sz="4" w:space="0" w:color="auto"/>
              <w:right w:val="single" w:sz="4" w:space="0" w:color="auto"/>
            </w:tcBorders>
            <w:shd w:val="clear" w:color="auto" w:fill="auto"/>
          </w:tcPr>
          <w:p w:rsidR="009842B4" w:rsidRPr="00F83C2E" w:rsidRDefault="00CA6A26" w:rsidP="00D56DA9">
            <w:pPr>
              <w:tabs>
                <w:tab w:val="right" w:leader="dot" w:pos="4892"/>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w:t>
            </w:r>
            <w:r w:rsidR="009842B4" w:rsidRPr="00F83C2E">
              <w:rPr>
                <w:rFonts w:ascii="Times New Roman" w:hAnsi="Times New Roman" w:cs="Times New Roman"/>
                <w:sz w:val="20"/>
              </w:rPr>
              <w:t xml:space="preserve"> In packs not exceeding a quarter pint</w:t>
            </w:r>
            <w:r w:rsidR="00422F33" w:rsidRPr="00F83C2E">
              <w:rPr>
                <w:rFonts w:ascii="Times New Roman" w:hAnsi="Times New Roman" w:cs="Times New Roman"/>
                <w:sz w:val="20"/>
              </w:rPr>
              <w:tab/>
            </w:r>
          </w:p>
        </w:tc>
        <w:tc>
          <w:tcPr>
            <w:tcW w:w="707"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$0.15 per doz packs</w:t>
            </w:r>
          </w:p>
        </w:tc>
        <w:tc>
          <w:tcPr>
            <w:tcW w:w="665"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$0.092 per doz packs</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20.02.42</w:t>
            </w:r>
          </w:p>
        </w:tc>
        <w:tc>
          <w:tcPr>
            <w:tcW w:w="2806" w:type="pct"/>
            <w:tcBorders>
              <w:left w:val="single" w:sz="4" w:space="0" w:color="auto"/>
              <w:right w:val="single" w:sz="4" w:space="0" w:color="auto"/>
            </w:tcBorders>
            <w:shd w:val="clear" w:color="auto" w:fill="auto"/>
          </w:tcPr>
          <w:p w:rsidR="009842B4" w:rsidRPr="00F83C2E" w:rsidRDefault="008A0172" w:rsidP="00D56DA9">
            <w:pPr>
              <w:spacing w:before="120" w:after="0" w:line="240" w:lineRule="auto"/>
              <w:ind w:left="432" w:hanging="288"/>
              <w:jc w:val="both"/>
              <w:rPr>
                <w:rFonts w:ascii="Times New Roman" w:hAnsi="Times New Roman" w:cs="Times New Roman"/>
                <w:sz w:val="20"/>
              </w:rPr>
            </w:pPr>
            <w:r w:rsidRPr="00F83C2E">
              <w:rPr>
                <w:rFonts w:ascii="Times New Roman" w:hAnsi="Times New Roman" w:cs="Times New Roman"/>
                <w:sz w:val="20"/>
              </w:rPr>
              <w:t>- -</w:t>
            </w:r>
            <w:r w:rsidR="009842B4" w:rsidRPr="00F83C2E">
              <w:rPr>
                <w:rFonts w:ascii="Times New Roman" w:hAnsi="Times New Roman" w:cs="Times New Roman"/>
                <w:sz w:val="20"/>
              </w:rPr>
              <w:t xml:space="preserve"> In packs exceeding a quarter pint and not exceeding a half pint</w:t>
            </w:r>
          </w:p>
        </w:tc>
        <w:tc>
          <w:tcPr>
            <w:tcW w:w="707"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$0.30 per doz packs</w:t>
            </w:r>
          </w:p>
        </w:tc>
        <w:tc>
          <w:tcPr>
            <w:tcW w:w="665"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A266F5" w:rsidRPr="00F83C2E">
              <w:rPr>
                <w:rFonts w:ascii="Times New Roman" w:hAnsi="Times New Roman" w:cs="Times New Roman"/>
                <w:sz w:val="20"/>
              </w:rPr>
              <w:t>.</w:t>
            </w:r>
            <w:r w:rsidRPr="00F83C2E">
              <w:rPr>
                <w:rFonts w:ascii="Times New Roman" w:hAnsi="Times New Roman" w:cs="Times New Roman"/>
                <w:sz w:val="20"/>
              </w:rPr>
              <w:t>187 per doz packs</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20.02.43</w:t>
            </w:r>
          </w:p>
        </w:tc>
        <w:tc>
          <w:tcPr>
            <w:tcW w:w="2806" w:type="pct"/>
            <w:tcBorders>
              <w:left w:val="single" w:sz="4" w:space="0" w:color="auto"/>
              <w:right w:val="single" w:sz="4" w:space="0" w:color="auto"/>
            </w:tcBorders>
            <w:shd w:val="clear" w:color="auto" w:fill="auto"/>
          </w:tcPr>
          <w:p w:rsidR="009842B4" w:rsidRPr="00F83C2E" w:rsidRDefault="008A0172" w:rsidP="00D56DA9">
            <w:pPr>
              <w:spacing w:before="120" w:after="0" w:line="240" w:lineRule="auto"/>
              <w:ind w:left="432" w:hanging="288"/>
              <w:jc w:val="both"/>
              <w:rPr>
                <w:rFonts w:ascii="Times New Roman" w:hAnsi="Times New Roman" w:cs="Times New Roman"/>
                <w:sz w:val="20"/>
              </w:rPr>
            </w:pPr>
            <w:r w:rsidRPr="00F83C2E">
              <w:rPr>
                <w:rFonts w:ascii="Times New Roman" w:hAnsi="Times New Roman" w:cs="Times New Roman"/>
                <w:sz w:val="20"/>
              </w:rPr>
              <w:t>- -</w:t>
            </w:r>
            <w:r w:rsidR="009842B4" w:rsidRPr="00F83C2E">
              <w:rPr>
                <w:rFonts w:ascii="Times New Roman" w:hAnsi="Times New Roman" w:cs="Times New Roman"/>
                <w:sz w:val="20"/>
              </w:rPr>
              <w:t xml:space="preserve"> In packs exceeding a half pint and not exceeding a pint</w:t>
            </w:r>
          </w:p>
        </w:tc>
        <w:tc>
          <w:tcPr>
            <w:tcW w:w="707"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$0.60 per doz packs</w:t>
            </w:r>
          </w:p>
        </w:tc>
        <w:tc>
          <w:tcPr>
            <w:tcW w:w="665"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A266F5" w:rsidRPr="00F83C2E">
              <w:rPr>
                <w:rFonts w:ascii="Times New Roman" w:hAnsi="Times New Roman" w:cs="Times New Roman"/>
                <w:sz w:val="20"/>
              </w:rPr>
              <w:t>.</w:t>
            </w:r>
            <w:r w:rsidRPr="00F83C2E">
              <w:rPr>
                <w:rFonts w:ascii="Times New Roman" w:hAnsi="Times New Roman" w:cs="Times New Roman"/>
                <w:sz w:val="20"/>
              </w:rPr>
              <w:t>375 per doz packs</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20.02.44</w:t>
            </w:r>
          </w:p>
        </w:tc>
        <w:tc>
          <w:tcPr>
            <w:tcW w:w="2806" w:type="pct"/>
            <w:tcBorders>
              <w:left w:val="single" w:sz="4" w:space="0" w:color="auto"/>
              <w:right w:val="single" w:sz="4" w:space="0" w:color="auto"/>
            </w:tcBorders>
            <w:shd w:val="clear" w:color="auto" w:fill="auto"/>
          </w:tcPr>
          <w:p w:rsidR="009842B4" w:rsidRPr="00F83C2E" w:rsidRDefault="008A0172" w:rsidP="00D56DA9">
            <w:pPr>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w:t>
            </w:r>
            <w:r w:rsidR="009842B4" w:rsidRPr="00F83C2E">
              <w:rPr>
                <w:rFonts w:ascii="Times New Roman" w:hAnsi="Times New Roman" w:cs="Times New Roman"/>
                <w:sz w:val="20"/>
              </w:rPr>
              <w:t xml:space="preserve"> In packs exceeding a pint and not exceeding a quart</w:t>
            </w:r>
          </w:p>
        </w:tc>
        <w:tc>
          <w:tcPr>
            <w:tcW w:w="707"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$1.20 per doz packs</w:t>
            </w:r>
          </w:p>
        </w:tc>
        <w:tc>
          <w:tcPr>
            <w:tcW w:w="665" w:type="pct"/>
            <w:tcBorders>
              <w:lef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w:t>
            </w:r>
            <w:r w:rsidR="009842B4" w:rsidRPr="00F83C2E">
              <w:rPr>
                <w:rFonts w:ascii="Times New Roman" w:hAnsi="Times New Roman" w:cs="Times New Roman"/>
                <w:sz w:val="20"/>
              </w:rPr>
              <w:t>0.75 per doz packs</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20.02.49</w:t>
            </w:r>
          </w:p>
        </w:tc>
        <w:tc>
          <w:tcPr>
            <w:tcW w:w="2806" w:type="pct"/>
            <w:tcBorders>
              <w:left w:val="single" w:sz="4" w:space="0" w:color="auto"/>
              <w:right w:val="single" w:sz="4" w:space="0" w:color="auto"/>
            </w:tcBorders>
            <w:shd w:val="clear" w:color="auto" w:fill="auto"/>
          </w:tcPr>
          <w:p w:rsidR="009842B4" w:rsidRPr="00F83C2E" w:rsidRDefault="009842B4" w:rsidP="00D56DA9">
            <w:pPr>
              <w:tabs>
                <w:tab w:val="right" w:leader="dot" w:pos="4892"/>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 Other</w:t>
            </w:r>
            <w:r w:rsidR="00422F33" w:rsidRPr="00F83C2E">
              <w:rPr>
                <w:rFonts w:ascii="Times New Roman" w:hAnsi="Times New Roman" w:cs="Times New Roman"/>
                <w:sz w:val="20"/>
              </w:rPr>
              <w:tab/>
            </w:r>
          </w:p>
        </w:tc>
        <w:tc>
          <w:tcPr>
            <w:tcW w:w="707"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A266F5" w:rsidRPr="00F83C2E">
              <w:rPr>
                <w:rFonts w:ascii="Times New Roman" w:hAnsi="Times New Roman" w:cs="Times New Roman"/>
                <w:sz w:val="20"/>
              </w:rPr>
              <w:t>.</w:t>
            </w:r>
            <w:r w:rsidRPr="00F83C2E">
              <w:rPr>
                <w:rFonts w:ascii="Times New Roman" w:hAnsi="Times New Roman" w:cs="Times New Roman"/>
                <w:sz w:val="20"/>
              </w:rPr>
              <w:t>325 per gal</w:t>
            </w:r>
          </w:p>
        </w:tc>
        <w:tc>
          <w:tcPr>
            <w:tcW w:w="665"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A266F5" w:rsidRPr="00F83C2E">
              <w:rPr>
                <w:rFonts w:ascii="Times New Roman" w:hAnsi="Times New Roman" w:cs="Times New Roman"/>
                <w:sz w:val="20"/>
              </w:rPr>
              <w:t>.</w:t>
            </w:r>
            <w:r w:rsidRPr="00F83C2E">
              <w:rPr>
                <w:rFonts w:ascii="Times New Roman" w:hAnsi="Times New Roman" w:cs="Times New Roman"/>
                <w:sz w:val="20"/>
              </w:rPr>
              <w:t>225 per gal</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20.02.5</w:t>
            </w:r>
          </w:p>
        </w:tc>
        <w:tc>
          <w:tcPr>
            <w:tcW w:w="2806"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Asparagus tips packed in air-tight cans, bottles, jars or similar containers:</w:t>
            </w:r>
          </w:p>
        </w:tc>
        <w:tc>
          <w:tcPr>
            <w:tcW w:w="707"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p>
        </w:tc>
        <w:tc>
          <w:tcPr>
            <w:tcW w:w="665"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20.02.51</w:t>
            </w:r>
          </w:p>
        </w:tc>
        <w:tc>
          <w:tcPr>
            <w:tcW w:w="2806" w:type="pct"/>
            <w:tcBorders>
              <w:left w:val="single" w:sz="4" w:space="0" w:color="auto"/>
              <w:right w:val="single" w:sz="4" w:space="0" w:color="auto"/>
            </w:tcBorders>
            <w:shd w:val="clear" w:color="auto" w:fill="auto"/>
          </w:tcPr>
          <w:p w:rsidR="009842B4" w:rsidRPr="00F83C2E" w:rsidRDefault="009842B4" w:rsidP="00D56DA9">
            <w:pPr>
              <w:tabs>
                <w:tab w:val="right" w:leader="dot" w:pos="4892"/>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w:t>
            </w:r>
            <w:r w:rsidR="00CA6A26" w:rsidRPr="00F83C2E">
              <w:rPr>
                <w:rFonts w:ascii="Times New Roman" w:hAnsi="Times New Roman" w:cs="Times New Roman"/>
                <w:sz w:val="20"/>
              </w:rPr>
              <w:t xml:space="preserve"> </w:t>
            </w:r>
            <w:r w:rsidRPr="00F83C2E">
              <w:rPr>
                <w:rFonts w:ascii="Times New Roman" w:hAnsi="Times New Roman" w:cs="Times New Roman"/>
                <w:sz w:val="20"/>
              </w:rPr>
              <w:t>- In packs not exceeding a half pint</w:t>
            </w:r>
            <w:r w:rsidR="00422F33" w:rsidRPr="00F83C2E">
              <w:rPr>
                <w:rFonts w:ascii="Times New Roman" w:hAnsi="Times New Roman" w:cs="Times New Roman"/>
                <w:sz w:val="20"/>
              </w:rPr>
              <w:tab/>
            </w:r>
          </w:p>
        </w:tc>
        <w:tc>
          <w:tcPr>
            <w:tcW w:w="707"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$0.35 per doz packs</w:t>
            </w:r>
          </w:p>
        </w:tc>
        <w:tc>
          <w:tcPr>
            <w:tcW w:w="665"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$0.15 per doz packs</w:t>
            </w:r>
          </w:p>
        </w:tc>
      </w:tr>
      <w:tr w:rsidR="009842B4" w:rsidRPr="00F83C2E" w:rsidTr="00432E14">
        <w:trPr>
          <w:trHeight w:val="20"/>
        </w:trPr>
        <w:tc>
          <w:tcPr>
            <w:tcW w:w="822" w:type="pct"/>
            <w:tcBorders>
              <w:right w:val="single" w:sz="4" w:space="0" w:color="auto"/>
            </w:tcBorders>
          </w:tcPr>
          <w:p w:rsidR="009842B4" w:rsidRPr="00F83C2E" w:rsidRDefault="009842B4" w:rsidP="00D56DA9">
            <w:pPr>
              <w:spacing w:before="120" w:after="0" w:line="240" w:lineRule="auto"/>
              <w:ind w:left="648" w:hanging="108"/>
              <w:jc w:val="both"/>
              <w:rPr>
                <w:rFonts w:ascii="Times New Roman" w:hAnsi="Times New Roman" w:cs="Times New Roman"/>
                <w:sz w:val="20"/>
              </w:rPr>
            </w:pPr>
            <w:r w:rsidRPr="00F83C2E">
              <w:rPr>
                <w:rFonts w:ascii="Times New Roman" w:hAnsi="Times New Roman" w:cs="Times New Roman"/>
                <w:sz w:val="20"/>
              </w:rPr>
              <w:t>20.02.52</w:t>
            </w:r>
          </w:p>
        </w:tc>
        <w:tc>
          <w:tcPr>
            <w:tcW w:w="2806"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432" w:hanging="288"/>
              <w:jc w:val="both"/>
              <w:rPr>
                <w:rFonts w:ascii="Times New Roman" w:hAnsi="Times New Roman" w:cs="Times New Roman"/>
                <w:sz w:val="20"/>
              </w:rPr>
            </w:pPr>
            <w:r w:rsidRPr="00F83C2E">
              <w:rPr>
                <w:rFonts w:ascii="Times New Roman" w:hAnsi="Times New Roman" w:cs="Times New Roman"/>
                <w:sz w:val="20"/>
              </w:rPr>
              <w:t>-</w:t>
            </w:r>
            <w:r w:rsidR="00CA6A26" w:rsidRPr="00F83C2E">
              <w:rPr>
                <w:rFonts w:ascii="Times New Roman" w:hAnsi="Times New Roman" w:cs="Times New Roman"/>
                <w:sz w:val="20"/>
              </w:rPr>
              <w:t xml:space="preserve"> </w:t>
            </w:r>
            <w:r w:rsidRPr="00F83C2E">
              <w:rPr>
                <w:rFonts w:ascii="Times New Roman" w:hAnsi="Times New Roman" w:cs="Times New Roman"/>
                <w:sz w:val="20"/>
              </w:rPr>
              <w:t>- In packs exceeding a half pint and not exceeding a pint</w:t>
            </w:r>
          </w:p>
        </w:tc>
        <w:tc>
          <w:tcPr>
            <w:tcW w:w="707"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$0.90 per doz packs</w:t>
            </w:r>
          </w:p>
        </w:tc>
        <w:tc>
          <w:tcPr>
            <w:tcW w:w="665"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$0.175 per doz packs</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F83C2E">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709"/>
        <w:gridCol w:w="4720"/>
        <w:gridCol w:w="1308"/>
        <w:gridCol w:w="1372"/>
      </w:tblGrid>
      <w:tr w:rsidR="00D74D33" w:rsidRPr="00F83C2E" w:rsidTr="00D74D33">
        <w:trPr>
          <w:trHeight w:val="20"/>
        </w:trPr>
        <w:tc>
          <w:tcPr>
            <w:tcW w:w="5000" w:type="pct"/>
            <w:gridSpan w:val="4"/>
          </w:tcPr>
          <w:p w:rsidR="00D74D33" w:rsidRPr="00F83C2E" w:rsidRDefault="00D74D33" w:rsidP="00D56DA9">
            <w:pPr>
              <w:spacing w:after="0" w:line="240" w:lineRule="auto"/>
              <w:jc w:val="both"/>
              <w:rPr>
                <w:rFonts w:ascii="Times New Roman" w:hAnsi="Times New Roman" w:cs="Times New Roman"/>
                <w:sz w:val="20"/>
              </w:rPr>
            </w:pPr>
            <w:r w:rsidRPr="00F83C2E">
              <w:rPr>
                <w:rFonts w:ascii="Times New Roman" w:hAnsi="Times New Roman" w:cs="Times New Roman"/>
                <w:sz w:val="20"/>
              </w:rPr>
              <w:t>72.—</w:t>
            </w:r>
            <w:r w:rsidRPr="00F83C2E">
              <w:rPr>
                <w:rFonts w:ascii="Times New Roman" w:hAnsi="Times New Roman" w:cs="Times New Roman"/>
                <w:i/>
                <w:sz w:val="20"/>
              </w:rPr>
              <w:t>continued</w:t>
            </w:r>
          </w:p>
        </w:tc>
      </w:tr>
      <w:tr w:rsidR="00D74D33" w:rsidRPr="00F83C2E" w:rsidTr="00432E14">
        <w:trPr>
          <w:trHeight w:val="20"/>
        </w:trPr>
        <w:tc>
          <w:tcPr>
            <w:tcW w:w="938" w:type="pct"/>
            <w:tcBorders>
              <w:right w:val="single" w:sz="4" w:space="0" w:color="auto"/>
            </w:tcBorders>
          </w:tcPr>
          <w:p w:rsidR="00D74D33" w:rsidRPr="00F83C2E" w:rsidRDefault="00D74D33" w:rsidP="00D56DA9">
            <w:pPr>
              <w:spacing w:after="0" w:line="240" w:lineRule="auto"/>
              <w:ind w:left="648"/>
              <w:jc w:val="both"/>
              <w:rPr>
                <w:rFonts w:ascii="Times New Roman" w:hAnsi="Times New Roman" w:cs="Times New Roman"/>
                <w:sz w:val="20"/>
              </w:rPr>
            </w:pPr>
            <w:r w:rsidRPr="00F83C2E">
              <w:rPr>
                <w:rFonts w:ascii="Times New Roman" w:hAnsi="Times New Roman" w:cs="Times New Roman"/>
                <w:sz w:val="20"/>
              </w:rPr>
              <w:t>20.02.53</w:t>
            </w:r>
          </w:p>
        </w:tc>
        <w:tc>
          <w:tcPr>
            <w:tcW w:w="2591" w:type="pct"/>
            <w:tcBorders>
              <w:left w:val="single" w:sz="4" w:space="0" w:color="auto"/>
              <w:right w:val="single" w:sz="4" w:space="0" w:color="auto"/>
            </w:tcBorders>
            <w:shd w:val="clear" w:color="auto" w:fill="auto"/>
          </w:tcPr>
          <w:p w:rsidR="00D74D33" w:rsidRPr="00F83C2E" w:rsidRDefault="00D74D33" w:rsidP="00D56DA9">
            <w:pPr>
              <w:spacing w:after="0" w:line="240" w:lineRule="auto"/>
              <w:ind w:left="451" w:hanging="307"/>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In packs exceeding a pint and not exceeding a quart</w:t>
            </w:r>
          </w:p>
        </w:tc>
        <w:tc>
          <w:tcPr>
            <w:tcW w:w="718" w:type="pct"/>
            <w:tcBorders>
              <w:left w:val="single" w:sz="4" w:space="0" w:color="auto"/>
              <w:right w:val="single" w:sz="4" w:space="0" w:color="auto"/>
            </w:tcBorders>
            <w:shd w:val="clear" w:color="auto" w:fill="auto"/>
          </w:tcPr>
          <w:p w:rsidR="00D74D33" w:rsidRPr="00F83C2E" w:rsidRDefault="00D74D33" w:rsidP="00D56DA9">
            <w:pPr>
              <w:spacing w:after="0" w:line="240" w:lineRule="auto"/>
              <w:rPr>
                <w:rFonts w:ascii="Times New Roman" w:hAnsi="Times New Roman" w:cs="Times New Roman"/>
                <w:sz w:val="20"/>
              </w:rPr>
            </w:pPr>
            <w:r w:rsidRPr="00F83C2E">
              <w:rPr>
                <w:rFonts w:ascii="Times New Roman" w:hAnsi="Times New Roman" w:cs="Times New Roman"/>
                <w:sz w:val="20"/>
              </w:rPr>
              <w:t>$1.40 per doz packs</w:t>
            </w:r>
          </w:p>
        </w:tc>
        <w:tc>
          <w:tcPr>
            <w:tcW w:w="753" w:type="pct"/>
            <w:tcBorders>
              <w:left w:val="single" w:sz="4" w:space="0" w:color="auto"/>
            </w:tcBorders>
            <w:shd w:val="clear" w:color="auto" w:fill="auto"/>
          </w:tcPr>
          <w:p w:rsidR="00D74D33" w:rsidRPr="00F83C2E" w:rsidRDefault="00D74D33" w:rsidP="00D56DA9">
            <w:pPr>
              <w:spacing w:after="0" w:line="240" w:lineRule="auto"/>
              <w:rPr>
                <w:rFonts w:ascii="Times New Roman" w:hAnsi="Times New Roman" w:cs="Times New Roman"/>
                <w:sz w:val="20"/>
              </w:rPr>
            </w:pPr>
            <w:r w:rsidRPr="00F83C2E">
              <w:rPr>
                <w:rFonts w:ascii="Times New Roman" w:hAnsi="Times New Roman" w:cs="Times New Roman"/>
                <w:sz w:val="20"/>
              </w:rPr>
              <w:t>$0.40 per doz packs</w:t>
            </w: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20.02.59</w:t>
            </w:r>
          </w:p>
        </w:tc>
        <w:tc>
          <w:tcPr>
            <w:tcW w:w="2591" w:type="pct"/>
            <w:tcBorders>
              <w:left w:val="single" w:sz="4" w:space="0" w:color="auto"/>
              <w:right w:val="single" w:sz="4" w:space="0" w:color="auto"/>
            </w:tcBorders>
            <w:shd w:val="clear" w:color="auto" w:fill="auto"/>
          </w:tcPr>
          <w:p w:rsidR="009842B4" w:rsidRPr="00F83C2E" w:rsidRDefault="009842B4" w:rsidP="00D56DA9">
            <w:pPr>
              <w:tabs>
                <w:tab w:val="right" w:leader="dot" w:pos="4536"/>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 Other</w:t>
            </w:r>
            <w:r w:rsidR="00536E03" w:rsidRPr="00F83C2E">
              <w:rPr>
                <w:rFonts w:ascii="Times New Roman" w:hAnsi="Times New Roman" w:cs="Times New Roman"/>
                <w:sz w:val="20"/>
              </w:rPr>
              <w:tab/>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$0.45 per gal</w:t>
            </w: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$0.10 per gal</w:t>
            </w: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20.02.6</w:t>
            </w:r>
          </w:p>
        </w:tc>
        <w:tc>
          <w:tcPr>
            <w:tcW w:w="2591"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451" w:hanging="307"/>
              <w:jc w:val="both"/>
              <w:rPr>
                <w:rFonts w:ascii="Times New Roman" w:hAnsi="Times New Roman" w:cs="Times New Roman"/>
                <w:sz w:val="20"/>
              </w:rPr>
            </w:pPr>
            <w:r w:rsidRPr="00F83C2E">
              <w:rPr>
                <w:rFonts w:ascii="Times New Roman" w:hAnsi="Times New Roman" w:cs="Times New Roman"/>
                <w:sz w:val="20"/>
              </w:rPr>
              <w:t>- Vegetables packed in liquid or in air-tight containers, not being vegetables falling within a preceding sub-item of this item:</w:t>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20.02.61</w:t>
            </w:r>
          </w:p>
        </w:tc>
        <w:tc>
          <w:tcPr>
            <w:tcW w:w="2591" w:type="pct"/>
            <w:tcBorders>
              <w:left w:val="single" w:sz="4" w:space="0" w:color="auto"/>
              <w:right w:val="single" w:sz="4" w:space="0" w:color="auto"/>
            </w:tcBorders>
            <w:shd w:val="clear" w:color="auto" w:fill="auto"/>
          </w:tcPr>
          <w:p w:rsidR="009842B4" w:rsidRPr="00F83C2E" w:rsidRDefault="009842B4" w:rsidP="00D56DA9">
            <w:pPr>
              <w:tabs>
                <w:tab w:val="right" w:leader="dot" w:pos="4536"/>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In packs not exceeding a quarter pint</w:t>
            </w:r>
            <w:r w:rsidR="00536E03" w:rsidRPr="00F83C2E">
              <w:rPr>
                <w:rFonts w:ascii="Times New Roman" w:hAnsi="Times New Roman" w:cs="Times New Roman"/>
                <w:sz w:val="20"/>
              </w:rPr>
              <w:tab/>
            </w:r>
          </w:p>
        </w:tc>
        <w:tc>
          <w:tcPr>
            <w:tcW w:w="718" w:type="pct"/>
            <w:tcBorders>
              <w:left w:val="single" w:sz="4" w:space="0" w:color="auto"/>
              <w:righ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175 per doz packs</w:t>
            </w: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$0.092 per doz packs</w:t>
            </w: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20.02.62</w:t>
            </w:r>
          </w:p>
        </w:tc>
        <w:tc>
          <w:tcPr>
            <w:tcW w:w="2591"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631" w:hanging="397"/>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In packs exceeding a quarter pint and not exceeding a half pint</w:t>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$0.35 per doz packs</w:t>
            </w:r>
          </w:p>
        </w:tc>
        <w:tc>
          <w:tcPr>
            <w:tcW w:w="753" w:type="pct"/>
            <w:tcBorders>
              <w:lef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187 per doz packs</w:t>
            </w: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20.02.63</w:t>
            </w:r>
          </w:p>
        </w:tc>
        <w:tc>
          <w:tcPr>
            <w:tcW w:w="2591"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631" w:hanging="487"/>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In packs exceeding a half pint and not exceeding a pint</w:t>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$0.70 per doz packs</w:t>
            </w:r>
          </w:p>
        </w:tc>
        <w:tc>
          <w:tcPr>
            <w:tcW w:w="753" w:type="pct"/>
            <w:tcBorders>
              <w:lef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375 per doz packs</w:t>
            </w: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20.02.64</w:t>
            </w:r>
          </w:p>
        </w:tc>
        <w:tc>
          <w:tcPr>
            <w:tcW w:w="2591"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451" w:hanging="307"/>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In packs exceeding a pint and not exceeding a quart</w:t>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$1.40 per doz packs</w:t>
            </w: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$0.75 per doz packs</w:t>
            </w: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20.02.69</w:t>
            </w:r>
          </w:p>
        </w:tc>
        <w:tc>
          <w:tcPr>
            <w:tcW w:w="2591" w:type="pct"/>
            <w:tcBorders>
              <w:left w:val="single" w:sz="4" w:space="0" w:color="auto"/>
              <w:right w:val="single" w:sz="4" w:space="0" w:color="auto"/>
            </w:tcBorders>
            <w:shd w:val="clear" w:color="auto" w:fill="auto"/>
          </w:tcPr>
          <w:p w:rsidR="009842B4" w:rsidRPr="00F83C2E" w:rsidRDefault="009842B4" w:rsidP="00D56DA9">
            <w:pPr>
              <w:tabs>
                <w:tab w:val="right" w:leader="dot" w:pos="4536"/>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Other</w:t>
            </w:r>
            <w:r w:rsidR="00536E03" w:rsidRPr="00F83C2E">
              <w:rPr>
                <w:rFonts w:ascii="Times New Roman" w:hAnsi="Times New Roman" w:cs="Times New Roman"/>
                <w:sz w:val="20"/>
              </w:rPr>
              <w:tab/>
            </w:r>
          </w:p>
        </w:tc>
        <w:tc>
          <w:tcPr>
            <w:tcW w:w="718" w:type="pct"/>
            <w:tcBorders>
              <w:left w:val="single" w:sz="4" w:space="0" w:color="auto"/>
              <w:righ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425 per gal</w:t>
            </w:r>
          </w:p>
        </w:tc>
        <w:tc>
          <w:tcPr>
            <w:tcW w:w="753" w:type="pct"/>
            <w:tcBorders>
              <w:lef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225 per gal</w:t>
            </w: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20.02.9</w:t>
            </w:r>
          </w:p>
        </w:tc>
        <w:tc>
          <w:tcPr>
            <w:tcW w:w="2591"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Other:</w:t>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20.02.91</w:t>
            </w:r>
          </w:p>
        </w:tc>
        <w:tc>
          <w:tcPr>
            <w:tcW w:w="2591" w:type="pct"/>
            <w:tcBorders>
              <w:left w:val="single" w:sz="4" w:space="0" w:color="auto"/>
              <w:right w:val="single" w:sz="4" w:space="0" w:color="auto"/>
            </w:tcBorders>
            <w:shd w:val="clear" w:color="auto" w:fill="auto"/>
          </w:tcPr>
          <w:p w:rsidR="009842B4" w:rsidRPr="00F83C2E" w:rsidRDefault="009842B4" w:rsidP="00D56DA9">
            <w:pPr>
              <w:tabs>
                <w:tab w:val="right" w:leader="dot" w:pos="4536"/>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Put up for retail sale:</w:t>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20.02.911</w:t>
            </w:r>
          </w:p>
        </w:tc>
        <w:tc>
          <w:tcPr>
            <w:tcW w:w="2591" w:type="pct"/>
            <w:tcBorders>
              <w:left w:val="single" w:sz="4" w:space="0" w:color="auto"/>
              <w:right w:val="single" w:sz="4" w:space="0" w:color="auto"/>
            </w:tcBorders>
            <w:shd w:val="clear" w:color="auto" w:fill="auto"/>
          </w:tcPr>
          <w:p w:rsidR="009842B4" w:rsidRPr="00F83C2E" w:rsidRDefault="009842B4" w:rsidP="00D56DA9">
            <w:pPr>
              <w:tabs>
                <w:tab w:val="right" w:leader="dot" w:pos="4536"/>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Potatoes</w:t>
            </w:r>
            <w:r w:rsidR="00536E03" w:rsidRPr="00F83C2E">
              <w:rPr>
                <w:rFonts w:ascii="Times New Roman" w:hAnsi="Times New Roman" w:cs="Times New Roman"/>
                <w:sz w:val="20"/>
              </w:rPr>
              <w:tab/>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$0.002 per lb</w:t>
            </w: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$0.001 per lb</w:t>
            </w: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20.02.919</w:t>
            </w:r>
          </w:p>
        </w:tc>
        <w:tc>
          <w:tcPr>
            <w:tcW w:w="2591" w:type="pct"/>
            <w:tcBorders>
              <w:left w:val="single" w:sz="4" w:space="0" w:color="auto"/>
              <w:right w:val="single" w:sz="4" w:space="0" w:color="auto"/>
            </w:tcBorders>
            <w:shd w:val="clear" w:color="auto" w:fill="auto"/>
          </w:tcPr>
          <w:p w:rsidR="009842B4" w:rsidRPr="00F83C2E" w:rsidRDefault="009842B4" w:rsidP="00D56DA9">
            <w:pPr>
              <w:tabs>
                <w:tab w:val="right" w:leader="dot" w:pos="4536"/>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Other</w:t>
            </w:r>
            <w:r w:rsidR="00536E03" w:rsidRPr="00F83C2E">
              <w:rPr>
                <w:rFonts w:ascii="Times New Roman" w:hAnsi="Times New Roman" w:cs="Times New Roman"/>
                <w:sz w:val="20"/>
              </w:rPr>
              <w:tab/>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30%</w:t>
            </w: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12</w:t>
            </w:r>
            <w:r w:rsidR="009718F9" w:rsidRPr="00F83C2E">
              <w:rPr>
                <w:rFonts w:ascii="Times New Roman" w:hAnsi="Times New Roman" w:cs="Times New Roman"/>
                <w:sz w:val="20"/>
              </w:rPr>
              <w:t>½</w:t>
            </w:r>
            <w:r w:rsidRPr="00F83C2E">
              <w:rPr>
                <w:rFonts w:ascii="Times New Roman" w:hAnsi="Times New Roman" w:cs="Times New Roman"/>
                <w:sz w:val="20"/>
              </w:rPr>
              <w:t>%</w:t>
            </w:r>
          </w:p>
        </w:tc>
      </w:tr>
      <w:tr w:rsidR="009842B4" w:rsidRPr="00F83C2E" w:rsidTr="00432E14">
        <w:trPr>
          <w:trHeight w:val="20"/>
        </w:trPr>
        <w:tc>
          <w:tcPr>
            <w:tcW w:w="938" w:type="pct"/>
            <w:tcBorders>
              <w:right w:val="single" w:sz="4" w:space="0" w:color="auto"/>
            </w:tcBorders>
          </w:tcPr>
          <w:p w:rsidR="009842B4" w:rsidRPr="00F83C2E" w:rsidRDefault="009842B4" w:rsidP="006A57AA">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w:t>
            </w:r>
            <w:r w:rsidR="006A57AA">
              <w:rPr>
                <w:rFonts w:ascii="Times New Roman" w:hAnsi="Times New Roman" w:cs="Times New Roman"/>
                <w:sz w:val="20"/>
              </w:rPr>
              <w:t>.</w:t>
            </w:r>
            <w:r w:rsidRPr="00F83C2E">
              <w:rPr>
                <w:rFonts w:ascii="Times New Roman" w:hAnsi="Times New Roman" w:cs="Times New Roman"/>
                <w:sz w:val="20"/>
              </w:rPr>
              <w:t>02.99</w:t>
            </w:r>
          </w:p>
        </w:tc>
        <w:tc>
          <w:tcPr>
            <w:tcW w:w="2591" w:type="pct"/>
            <w:tcBorders>
              <w:left w:val="single" w:sz="4" w:space="0" w:color="auto"/>
              <w:right w:val="single" w:sz="4" w:space="0" w:color="auto"/>
            </w:tcBorders>
            <w:shd w:val="clear" w:color="auto" w:fill="auto"/>
          </w:tcPr>
          <w:p w:rsidR="009842B4" w:rsidRPr="00F83C2E" w:rsidRDefault="009842B4" w:rsidP="00D56DA9">
            <w:pPr>
              <w:tabs>
                <w:tab w:val="right" w:leader="dot" w:pos="4536"/>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 Other</w:t>
            </w:r>
            <w:r w:rsidR="00536E03" w:rsidRPr="00F83C2E">
              <w:rPr>
                <w:rFonts w:ascii="Times New Roman" w:hAnsi="Times New Roman" w:cs="Times New Roman"/>
                <w:sz w:val="20"/>
              </w:rPr>
              <w:tab/>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$0.006 per lb</w:t>
            </w: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$0.003 per lb</w:t>
            </w: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20.03</w:t>
            </w:r>
          </w:p>
        </w:tc>
        <w:tc>
          <w:tcPr>
            <w:tcW w:w="2591"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144" w:hanging="144"/>
              <w:jc w:val="both"/>
              <w:rPr>
                <w:rFonts w:ascii="Times New Roman" w:hAnsi="Times New Roman" w:cs="Times New Roman"/>
                <w:sz w:val="20"/>
              </w:rPr>
            </w:pPr>
            <w:r w:rsidRPr="00F83C2E">
              <w:rPr>
                <w:rFonts w:ascii="Times New Roman" w:hAnsi="Times New Roman" w:cs="Times New Roman"/>
                <w:sz w:val="20"/>
              </w:rPr>
              <w:t>* Fruit preserved by freezing, containing added sugar:</w:t>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20.03.1</w:t>
            </w:r>
          </w:p>
        </w:tc>
        <w:tc>
          <w:tcPr>
            <w:tcW w:w="2591"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Passionfruit pulp:</w:t>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20.03.11</w:t>
            </w:r>
          </w:p>
        </w:tc>
        <w:tc>
          <w:tcPr>
            <w:tcW w:w="2591" w:type="pct"/>
            <w:tcBorders>
              <w:left w:val="single" w:sz="4" w:space="0" w:color="auto"/>
              <w:right w:val="single" w:sz="4" w:space="0" w:color="auto"/>
            </w:tcBorders>
            <w:shd w:val="clear" w:color="auto" w:fill="auto"/>
          </w:tcPr>
          <w:p w:rsidR="009842B4" w:rsidRPr="00F83C2E" w:rsidRDefault="008A0172" w:rsidP="00D56DA9">
            <w:pPr>
              <w:tabs>
                <w:tab w:val="right" w:leader="dot" w:pos="4536"/>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w:t>
            </w:r>
            <w:r w:rsidR="009842B4" w:rsidRPr="00F83C2E">
              <w:rPr>
                <w:rFonts w:ascii="Times New Roman" w:hAnsi="Times New Roman" w:cs="Times New Roman"/>
                <w:sz w:val="20"/>
              </w:rPr>
              <w:t xml:space="preserve"> In packs of less than 1 gallon</w:t>
            </w:r>
            <w:r w:rsidR="00536E03" w:rsidRPr="00F83C2E">
              <w:rPr>
                <w:rFonts w:ascii="Times New Roman" w:hAnsi="Times New Roman" w:cs="Times New Roman"/>
                <w:sz w:val="20"/>
              </w:rPr>
              <w:tab/>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$1.15 per gal</w:t>
            </w: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$0.92 per gal</w:t>
            </w: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20.03.19</w:t>
            </w:r>
          </w:p>
        </w:tc>
        <w:tc>
          <w:tcPr>
            <w:tcW w:w="2591" w:type="pct"/>
            <w:tcBorders>
              <w:left w:val="single" w:sz="4" w:space="0" w:color="auto"/>
              <w:right w:val="single" w:sz="4" w:space="0" w:color="auto"/>
            </w:tcBorders>
            <w:shd w:val="clear" w:color="auto" w:fill="auto"/>
          </w:tcPr>
          <w:p w:rsidR="009842B4" w:rsidRPr="00F83C2E" w:rsidRDefault="008A0172" w:rsidP="00D56DA9">
            <w:pPr>
              <w:tabs>
                <w:tab w:val="right" w:leader="dot" w:pos="4536"/>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w:t>
            </w:r>
            <w:r w:rsidR="009842B4" w:rsidRPr="00F83C2E">
              <w:rPr>
                <w:rFonts w:ascii="Times New Roman" w:hAnsi="Times New Roman" w:cs="Times New Roman"/>
                <w:sz w:val="20"/>
              </w:rPr>
              <w:t xml:space="preserve"> Other</w:t>
            </w:r>
            <w:r w:rsidR="00536E03" w:rsidRPr="00F83C2E">
              <w:rPr>
                <w:rFonts w:ascii="Times New Roman" w:hAnsi="Times New Roman" w:cs="Times New Roman"/>
                <w:sz w:val="20"/>
              </w:rPr>
              <w:tab/>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$1.02 per gal</w:t>
            </w: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$0.82 per gal</w:t>
            </w: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20.03.9</w:t>
            </w:r>
          </w:p>
        </w:tc>
        <w:tc>
          <w:tcPr>
            <w:tcW w:w="2591"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Other:</w:t>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20.03.91</w:t>
            </w:r>
          </w:p>
        </w:tc>
        <w:tc>
          <w:tcPr>
            <w:tcW w:w="2591" w:type="pct"/>
            <w:tcBorders>
              <w:left w:val="single" w:sz="4" w:space="0" w:color="auto"/>
              <w:right w:val="single" w:sz="4" w:space="0" w:color="auto"/>
            </w:tcBorders>
            <w:shd w:val="clear" w:color="auto" w:fill="auto"/>
          </w:tcPr>
          <w:p w:rsidR="009842B4" w:rsidRPr="00F83C2E" w:rsidRDefault="008A0172" w:rsidP="00D56DA9">
            <w:pPr>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w:t>
            </w:r>
            <w:r w:rsidR="009842B4" w:rsidRPr="00F83C2E">
              <w:rPr>
                <w:rFonts w:ascii="Times New Roman" w:hAnsi="Times New Roman" w:cs="Times New Roman"/>
                <w:sz w:val="20"/>
              </w:rPr>
              <w:t xml:space="preserve"> Pulped:</w:t>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20.03.911</w:t>
            </w:r>
          </w:p>
        </w:tc>
        <w:tc>
          <w:tcPr>
            <w:tcW w:w="2591" w:type="pct"/>
            <w:tcBorders>
              <w:left w:val="single" w:sz="4" w:space="0" w:color="auto"/>
              <w:right w:val="single" w:sz="4" w:space="0" w:color="auto"/>
            </w:tcBorders>
            <w:shd w:val="clear" w:color="auto" w:fill="auto"/>
          </w:tcPr>
          <w:p w:rsidR="009842B4" w:rsidRPr="00F83C2E" w:rsidRDefault="008A0172" w:rsidP="00D56DA9">
            <w:pPr>
              <w:tabs>
                <w:tab w:val="right" w:leader="dot" w:pos="4536"/>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xml:space="preserve">- </w:t>
            </w:r>
            <w:r w:rsidR="009A192B" w:rsidRPr="00F83C2E">
              <w:rPr>
                <w:rFonts w:ascii="Times New Roman" w:hAnsi="Times New Roman" w:cs="Times New Roman"/>
                <w:sz w:val="20"/>
              </w:rPr>
              <w:t>- -</w:t>
            </w:r>
            <w:r w:rsidR="009842B4" w:rsidRPr="00F83C2E">
              <w:rPr>
                <w:rFonts w:ascii="Times New Roman" w:hAnsi="Times New Roman" w:cs="Times New Roman"/>
                <w:sz w:val="20"/>
              </w:rPr>
              <w:t xml:space="preserve"> In packs not exceeding a quarter pint</w:t>
            </w:r>
            <w:r w:rsidR="00536E03" w:rsidRPr="00F83C2E">
              <w:rPr>
                <w:rFonts w:ascii="Times New Roman" w:hAnsi="Times New Roman" w:cs="Times New Roman"/>
                <w:sz w:val="20"/>
              </w:rPr>
              <w:tab/>
            </w:r>
          </w:p>
        </w:tc>
        <w:tc>
          <w:tcPr>
            <w:tcW w:w="718" w:type="pct"/>
            <w:tcBorders>
              <w:left w:val="single" w:sz="4" w:space="0" w:color="auto"/>
              <w:righ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175 per doz packs</w:t>
            </w: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$0.092 per doz packs</w:t>
            </w: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20.03.912</w:t>
            </w:r>
          </w:p>
        </w:tc>
        <w:tc>
          <w:tcPr>
            <w:tcW w:w="2591"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721" w:hanging="577"/>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In packs exceeding a quarter pint and not exceeding a half pint</w:t>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$0.35 per doz packs</w:t>
            </w:r>
          </w:p>
        </w:tc>
        <w:tc>
          <w:tcPr>
            <w:tcW w:w="753" w:type="pct"/>
            <w:tcBorders>
              <w:lef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187 per doz packs</w:t>
            </w: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20.03.913</w:t>
            </w:r>
          </w:p>
        </w:tc>
        <w:tc>
          <w:tcPr>
            <w:tcW w:w="2591"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811" w:hanging="667"/>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In packs exceeding a half pint and not exceeding a pint</w:t>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$0.70 per doz packs</w:t>
            </w:r>
          </w:p>
        </w:tc>
        <w:tc>
          <w:tcPr>
            <w:tcW w:w="753" w:type="pct"/>
            <w:tcBorders>
              <w:lef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375 per doz packs</w:t>
            </w: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20.03.914</w:t>
            </w:r>
          </w:p>
        </w:tc>
        <w:tc>
          <w:tcPr>
            <w:tcW w:w="2591"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ind w:left="541" w:hanging="397"/>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In packs exceeding a pint and not exceeding a quart</w:t>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$1.40 per doz packs</w:t>
            </w: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$0.75 per doz packs</w:t>
            </w: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20.03.919</w:t>
            </w:r>
          </w:p>
        </w:tc>
        <w:tc>
          <w:tcPr>
            <w:tcW w:w="2591" w:type="pct"/>
            <w:tcBorders>
              <w:left w:val="single" w:sz="4" w:space="0" w:color="auto"/>
              <w:right w:val="single" w:sz="4" w:space="0" w:color="auto"/>
            </w:tcBorders>
            <w:shd w:val="clear" w:color="auto" w:fill="auto"/>
          </w:tcPr>
          <w:p w:rsidR="009842B4" w:rsidRPr="00F83C2E" w:rsidRDefault="009842B4" w:rsidP="00D56DA9">
            <w:pPr>
              <w:tabs>
                <w:tab w:val="right" w:leader="dot" w:pos="4536"/>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Other</w:t>
            </w:r>
            <w:r w:rsidR="00536E03" w:rsidRPr="00F83C2E">
              <w:rPr>
                <w:rFonts w:ascii="Times New Roman" w:hAnsi="Times New Roman" w:cs="Times New Roman"/>
                <w:sz w:val="20"/>
              </w:rPr>
              <w:tab/>
            </w:r>
          </w:p>
        </w:tc>
        <w:tc>
          <w:tcPr>
            <w:tcW w:w="718" w:type="pct"/>
            <w:tcBorders>
              <w:left w:val="single" w:sz="4" w:space="0" w:color="auto"/>
              <w:righ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425 per gal</w:t>
            </w:r>
          </w:p>
        </w:tc>
        <w:tc>
          <w:tcPr>
            <w:tcW w:w="753" w:type="pct"/>
            <w:tcBorders>
              <w:left w:val="single" w:sz="4" w:space="0" w:color="auto"/>
            </w:tcBorders>
            <w:shd w:val="clear" w:color="auto" w:fill="auto"/>
          </w:tcPr>
          <w:p w:rsidR="009842B4" w:rsidRPr="00F83C2E" w:rsidRDefault="00A266F5"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w:t>
            </w:r>
            <w:r w:rsidR="009842B4" w:rsidRPr="00F83C2E">
              <w:rPr>
                <w:rFonts w:ascii="Times New Roman" w:hAnsi="Times New Roman" w:cs="Times New Roman"/>
                <w:sz w:val="20"/>
              </w:rPr>
              <w:t>225 per gal</w:t>
            </w:r>
          </w:p>
        </w:tc>
      </w:tr>
      <w:tr w:rsidR="009842B4" w:rsidRPr="00F83C2E" w:rsidTr="00432E14">
        <w:trPr>
          <w:trHeight w:val="20"/>
        </w:trPr>
        <w:tc>
          <w:tcPr>
            <w:tcW w:w="938" w:type="pct"/>
            <w:tcBorders>
              <w:right w:val="single" w:sz="4" w:space="0" w:color="auto"/>
            </w:tcBorders>
          </w:tcPr>
          <w:p w:rsidR="009842B4" w:rsidRPr="00F83C2E" w:rsidRDefault="009842B4" w:rsidP="00D56DA9">
            <w:pPr>
              <w:spacing w:before="120" w:after="0" w:line="240" w:lineRule="auto"/>
              <w:ind w:left="648"/>
              <w:jc w:val="both"/>
              <w:rPr>
                <w:rFonts w:ascii="Times New Roman" w:hAnsi="Times New Roman" w:cs="Times New Roman"/>
                <w:sz w:val="20"/>
              </w:rPr>
            </w:pPr>
            <w:r w:rsidRPr="00F83C2E">
              <w:rPr>
                <w:rFonts w:ascii="Times New Roman" w:hAnsi="Times New Roman" w:cs="Times New Roman"/>
                <w:sz w:val="20"/>
              </w:rPr>
              <w:t>20.03.99</w:t>
            </w:r>
          </w:p>
        </w:tc>
        <w:tc>
          <w:tcPr>
            <w:tcW w:w="2591" w:type="pct"/>
            <w:tcBorders>
              <w:left w:val="single" w:sz="4" w:space="0" w:color="auto"/>
              <w:right w:val="single" w:sz="4" w:space="0" w:color="auto"/>
            </w:tcBorders>
            <w:shd w:val="clear" w:color="auto" w:fill="auto"/>
          </w:tcPr>
          <w:p w:rsidR="009842B4" w:rsidRPr="00F83C2E" w:rsidRDefault="009842B4" w:rsidP="00D56DA9">
            <w:pPr>
              <w:tabs>
                <w:tab w:val="right" w:leader="dot" w:pos="4536"/>
              </w:tabs>
              <w:spacing w:before="120"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w:t>
            </w:r>
            <w:r w:rsidR="00E07691" w:rsidRPr="00F83C2E">
              <w:rPr>
                <w:rFonts w:ascii="Times New Roman" w:hAnsi="Times New Roman" w:cs="Times New Roman"/>
                <w:sz w:val="20"/>
              </w:rPr>
              <w:t xml:space="preserve"> </w:t>
            </w:r>
            <w:r w:rsidRPr="00F83C2E">
              <w:rPr>
                <w:rFonts w:ascii="Times New Roman" w:hAnsi="Times New Roman" w:cs="Times New Roman"/>
                <w:sz w:val="20"/>
              </w:rPr>
              <w:t>- Other</w:t>
            </w:r>
            <w:r w:rsidR="00536E03" w:rsidRPr="00F83C2E">
              <w:rPr>
                <w:rFonts w:ascii="Times New Roman" w:hAnsi="Times New Roman" w:cs="Times New Roman"/>
                <w:sz w:val="20"/>
              </w:rPr>
              <w:tab/>
            </w:r>
          </w:p>
        </w:tc>
        <w:tc>
          <w:tcPr>
            <w:tcW w:w="718" w:type="pct"/>
            <w:tcBorders>
              <w:left w:val="single" w:sz="4" w:space="0" w:color="auto"/>
              <w:righ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$0.006 per lb</w:t>
            </w:r>
          </w:p>
        </w:tc>
        <w:tc>
          <w:tcPr>
            <w:tcW w:w="753" w:type="pct"/>
            <w:tcBorders>
              <w:left w:val="single" w:sz="4" w:space="0" w:color="auto"/>
            </w:tcBorders>
            <w:shd w:val="clear" w:color="auto" w:fill="auto"/>
          </w:tcPr>
          <w:p w:rsidR="009842B4" w:rsidRPr="00F83C2E" w:rsidRDefault="009842B4" w:rsidP="00D56DA9">
            <w:pPr>
              <w:spacing w:before="120" w:after="0" w:line="240" w:lineRule="auto"/>
              <w:rPr>
                <w:rFonts w:ascii="Times New Roman" w:hAnsi="Times New Roman" w:cs="Times New Roman"/>
                <w:sz w:val="20"/>
              </w:rPr>
            </w:pPr>
            <w:r w:rsidRPr="00F83C2E">
              <w:rPr>
                <w:rFonts w:ascii="Times New Roman" w:hAnsi="Times New Roman" w:cs="Times New Roman"/>
                <w:sz w:val="20"/>
              </w:rPr>
              <w:t>$0.002 per lb</w:t>
            </w:r>
            <w:r w:rsidR="009D33AF" w:rsidRPr="00F83C2E">
              <w:rPr>
                <w:rFonts w:ascii="Times New Roman" w:hAnsi="Times New Roman" w:cs="Times New Roman"/>
                <w:sz w:val="20"/>
              </w:rPr>
              <w:t>”</w:t>
            </w:r>
          </w:p>
        </w:tc>
      </w:tr>
      <w:tr w:rsidR="008C66CE" w:rsidRPr="00F83C2E" w:rsidTr="008C66CE">
        <w:trPr>
          <w:trHeight w:val="20"/>
        </w:trPr>
        <w:tc>
          <w:tcPr>
            <w:tcW w:w="5000" w:type="pct"/>
            <w:gridSpan w:val="4"/>
          </w:tcPr>
          <w:p w:rsidR="008C66CE" w:rsidRPr="00F83C2E" w:rsidRDefault="008C66CE" w:rsidP="00D56DA9">
            <w:pPr>
              <w:spacing w:before="120" w:after="60" w:line="240" w:lineRule="auto"/>
              <w:rPr>
                <w:rFonts w:ascii="Times New Roman" w:hAnsi="Times New Roman" w:cs="Times New Roman"/>
                <w:sz w:val="20"/>
              </w:rPr>
            </w:pPr>
            <w:r w:rsidRPr="00F83C2E">
              <w:rPr>
                <w:rFonts w:ascii="Times New Roman" w:hAnsi="Times New Roman" w:cs="Times New Roman"/>
                <w:sz w:val="20"/>
              </w:rPr>
              <w:t>73. Omit sub-item 20.04.9, insert the following sub-item:—</w:t>
            </w:r>
          </w:p>
        </w:tc>
      </w:tr>
      <w:tr w:rsidR="009842B4" w:rsidRPr="00F83C2E" w:rsidTr="00536E03">
        <w:trPr>
          <w:trHeight w:hRule="exact" w:val="264"/>
        </w:trPr>
        <w:tc>
          <w:tcPr>
            <w:tcW w:w="938" w:type="pct"/>
            <w:tcBorders>
              <w:right w:val="single" w:sz="4" w:space="0" w:color="auto"/>
            </w:tcBorders>
          </w:tcPr>
          <w:p w:rsidR="009842B4" w:rsidRPr="00F83C2E" w:rsidRDefault="009D33AF" w:rsidP="00D56DA9">
            <w:pPr>
              <w:spacing w:after="0" w:line="240" w:lineRule="auto"/>
              <w:ind w:left="360"/>
              <w:jc w:val="both"/>
              <w:rPr>
                <w:rFonts w:ascii="Times New Roman" w:hAnsi="Times New Roman" w:cs="Times New Roman"/>
                <w:sz w:val="20"/>
              </w:rPr>
            </w:pPr>
            <w:r w:rsidRPr="00F83C2E">
              <w:rPr>
                <w:rFonts w:ascii="Times New Roman" w:hAnsi="Times New Roman" w:cs="Times New Roman"/>
                <w:sz w:val="20"/>
              </w:rPr>
              <w:t>“</w:t>
            </w:r>
            <w:r w:rsidR="009842B4" w:rsidRPr="00F83C2E">
              <w:rPr>
                <w:rFonts w:ascii="Times New Roman" w:hAnsi="Times New Roman" w:cs="Times New Roman"/>
                <w:sz w:val="20"/>
              </w:rPr>
              <w:t>20.04.9</w:t>
            </w:r>
          </w:p>
        </w:tc>
        <w:tc>
          <w:tcPr>
            <w:tcW w:w="2591" w:type="pct"/>
            <w:tcBorders>
              <w:left w:val="single" w:sz="4" w:space="0" w:color="auto"/>
              <w:right w:val="single" w:sz="4" w:space="0" w:color="auto"/>
            </w:tcBorders>
          </w:tcPr>
          <w:p w:rsidR="009842B4" w:rsidRPr="00F83C2E" w:rsidRDefault="009842B4" w:rsidP="00D56DA9">
            <w:pPr>
              <w:tabs>
                <w:tab w:val="right" w:leader="dot" w:pos="4536"/>
              </w:tabs>
              <w:spacing w:after="0" w:line="240" w:lineRule="auto"/>
              <w:ind w:left="288" w:hanging="144"/>
              <w:jc w:val="both"/>
              <w:rPr>
                <w:rFonts w:ascii="Times New Roman" w:hAnsi="Times New Roman" w:cs="Times New Roman"/>
                <w:sz w:val="20"/>
              </w:rPr>
            </w:pPr>
            <w:r w:rsidRPr="00F83C2E">
              <w:rPr>
                <w:rFonts w:ascii="Times New Roman" w:hAnsi="Times New Roman" w:cs="Times New Roman"/>
                <w:sz w:val="20"/>
              </w:rPr>
              <w:t>- Other</w:t>
            </w:r>
            <w:r w:rsidR="00536E03" w:rsidRPr="00F83C2E">
              <w:rPr>
                <w:rFonts w:ascii="Times New Roman" w:hAnsi="Times New Roman" w:cs="Times New Roman"/>
                <w:sz w:val="20"/>
              </w:rPr>
              <w:tab/>
            </w:r>
          </w:p>
        </w:tc>
        <w:tc>
          <w:tcPr>
            <w:tcW w:w="718" w:type="pct"/>
            <w:tcBorders>
              <w:left w:val="single" w:sz="4" w:space="0" w:color="auto"/>
              <w:right w:val="single" w:sz="4" w:space="0" w:color="auto"/>
            </w:tcBorders>
          </w:tcPr>
          <w:p w:rsidR="009842B4" w:rsidRPr="00F83C2E" w:rsidRDefault="00593EFB" w:rsidP="00D56DA9">
            <w:pPr>
              <w:spacing w:after="0" w:line="240" w:lineRule="auto"/>
              <w:jc w:val="both"/>
              <w:rPr>
                <w:rFonts w:ascii="Times New Roman" w:hAnsi="Times New Roman" w:cs="Times New Roman"/>
                <w:sz w:val="20"/>
              </w:rPr>
            </w:pPr>
            <w:r>
              <w:rPr>
                <w:rFonts w:ascii="Times New Roman" w:hAnsi="Times New Roman" w:cs="Times New Roman"/>
                <w:sz w:val="20"/>
              </w:rPr>
              <w:t>47½</w:t>
            </w:r>
            <w:r w:rsidR="009842B4" w:rsidRPr="00F83C2E">
              <w:rPr>
                <w:rFonts w:ascii="Times New Roman" w:hAnsi="Times New Roman" w:cs="Times New Roman"/>
                <w:sz w:val="20"/>
              </w:rPr>
              <w:t>%</w:t>
            </w:r>
          </w:p>
        </w:tc>
        <w:tc>
          <w:tcPr>
            <w:tcW w:w="753" w:type="pct"/>
            <w:tcBorders>
              <w:left w:val="single" w:sz="4" w:space="0" w:color="auto"/>
            </w:tcBorders>
          </w:tcPr>
          <w:p w:rsidR="009842B4" w:rsidRPr="00F83C2E" w:rsidRDefault="009842B4" w:rsidP="00D56DA9">
            <w:pPr>
              <w:spacing w:after="0" w:line="240" w:lineRule="auto"/>
              <w:jc w:val="both"/>
              <w:rPr>
                <w:rFonts w:ascii="Times New Roman" w:hAnsi="Times New Roman" w:cs="Times New Roman"/>
                <w:sz w:val="20"/>
              </w:rPr>
            </w:pPr>
            <w:r w:rsidRPr="00F83C2E">
              <w:rPr>
                <w:rFonts w:ascii="Times New Roman" w:hAnsi="Times New Roman" w:cs="Times New Roman"/>
                <w:sz w:val="20"/>
              </w:rPr>
              <w:t>22½%</w:t>
            </w:r>
            <w:r w:rsidR="009D33AF" w:rsidRPr="00F83C2E">
              <w:rPr>
                <w:rFonts w:ascii="Times New Roman" w:hAnsi="Times New Roman" w:cs="Times New Roman"/>
                <w:sz w:val="20"/>
              </w:rPr>
              <w:t>”</w:t>
            </w:r>
            <w:r w:rsidRPr="00F83C2E">
              <w:rPr>
                <w:rFonts w:ascii="Times New Roman" w:hAnsi="Times New Roman" w:cs="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75625D">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242"/>
        <w:gridCol w:w="5059"/>
        <w:gridCol w:w="1454"/>
        <w:gridCol w:w="1354"/>
      </w:tblGrid>
      <w:tr w:rsidR="00D74D33" w:rsidRPr="00D56DA9" w:rsidTr="003F0DC4">
        <w:trPr>
          <w:trHeight w:val="52"/>
        </w:trPr>
        <w:tc>
          <w:tcPr>
            <w:tcW w:w="5000" w:type="pct"/>
            <w:gridSpan w:val="4"/>
          </w:tcPr>
          <w:p w:rsidR="00D74D33" w:rsidRPr="00D56DA9" w:rsidRDefault="00D74D33" w:rsidP="00D56DA9">
            <w:pPr>
              <w:spacing w:before="120" w:after="60" w:line="240" w:lineRule="auto"/>
              <w:rPr>
                <w:rFonts w:ascii="Times New Roman" w:hAnsi="Times New Roman"/>
                <w:sz w:val="20"/>
              </w:rPr>
            </w:pPr>
            <w:r w:rsidRPr="00D56DA9">
              <w:rPr>
                <w:rFonts w:ascii="Times New Roman" w:hAnsi="Times New Roman"/>
                <w:sz w:val="20"/>
              </w:rPr>
              <w:t>74. Omit sub-items 20.06.1, 20.06.2 and 20.06.3, insert the following sub-items:—</w:t>
            </w:r>
          </w:p>
        </w:tc>
      </w:tr>
      <w:tr w:rsidR="00D74D33" w:rsidRPr="00D56DA9" w:rsidTr="00432E14">
        <w:trPr>
          <w:trHeight w:val="20"/>
        </w:trPr>
        <w:tc>
          <w:tcPr>
            <w:tcW w:w="682" w:type="pct"/>
            <w:tcBorders>
              <w:right w:val="single" w:sz="4" w:space="0" w:color="auto"/>
            </w:tcBorders>
          </w:tcPr>
          <w:p w:rsidR="00D74D33"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D74D33" w:rsidRPr="00D56DA9">
              <w:rPr>
                <w:rFonts w:ascii="Times New Roman" w:hAnsi="Times New Roman"/>
                <w:sz w:val="20"/>
              </w:rPr>
              <w:t>20.06.1</w:t>
            </w:r>
          </w:p>
        </w:tc>
        <w:tc>
          <w:tcPr>
            <w:tcW w:w="2777" w:type="pct"/>
            <w:tcBorders>
              <w:left w:val="single" w:sz="4" w:space="0" w:color="auto"/>
              <w:right w:val="single" w:sz="4" w:space="0" w:color="auto"/>
            </w:tcBorders>
            <w:shd w:val="clear" w:color="auto" w:fill="auto"/>
          </w:tcPr>
          <w:p w:rsidR="00D74D33" w:rsidRPr="00D56DA9" w:rsidRDefault="00D74D33" w:rsidP="00D56DA9">
            <w:pPr>
              <w:tabs>
                <w:tab w:val="right" w:leader="dot" w:pos="4788"/>
              </w:tabs>
              <w:spacing w:after="0" w:line="240" w:lineRule="auto"/>
              <w:ind w:left="288" w:hanging="144"/>
              <w:jc w:val="both"/>
              <w:rPr>
                <w:rFonts w:ascii="Times New Roman" w:hAnsi="Times New Roman"/>
                <w:sz w:val="20"/>
              </w:rPr>
            </w:pPr>
            <w:r w:rsidRPr="00D56DA9">
              <w:rPr>
                <w:rFonts w:ascii="Times New Roman" w:hAnsi="Times New Roman"/>
                <w:sz w:val="20"/>
              </w:rPr>
              <w:t>- Ginger in syrup</w:t>
            </w:r>
            <w:r w:rsidR="00536E03" w:rsidRPr="00D56DA9">
              <w:rPr>
                <w:rFonts w:ascii="Times New Roman" w:hAnsi="Times New Roman"/>
                <w:sz w:val="20"/>
              </w:rPr>
              <w:tab/>
            </w:r>
          </w:p>
        </w:tc>
        <w:tc>
          <w:tcPr>
            <w:tcW w:w="798" w:type="pct"/>
            <w:tcBorders>
              <w:left w:val="single" w:sz="4" w:space="0" w:color="auto"/>
              <w:right w:val="single" w:sz="4" w:space="0" w:color="auto"/>
            </w:tcBorders>
            <w:shd w:val="clear" w:color="auto" w:fill="auto"/>
          </w:tcPr>
          <w:p w:rsidR="00D74D33" w:rsidRPr="00D56DA9" w:rsidRDefault="00D74D33" w:rsidP="00A94383">
            <w:pPr>
              <w:spacing w:after="0" w:line="240" w:lineRule="auto"/>
              <w:rPr>
                <w:rFonts w:ascii="Times New Roman" w:hAnsi="Times New Roman"/>
                <w:sz w:val="20"/>
              </w:rPr>
            </w:pPr>
            <w:r w:rsidRPr="00D56DA9">
              <w:rPr>
                <w:rFonts w:ascii="Times New Roman" w:hAnsi="Times New Roman"/>
                <w:sz w:val="20"/>
              </w:rPr>
              <w:t>$</w:t>
            </w:r>
            <w:r w:rsidR="00E07691" w:rsidRPr="00D56DA9">
              <w:rPr>
                <w:rFonts w:ascii="Times New Roman" w:hAnsi="Times New Roman"/>
                <w:sz w:val="20"/>
              </w:rPr>
              <w:t>0</w:t>
            </w:r>
            <w:r w:rsidRPr="00D56DA9">
              <w:rPr>
                <w:rFonts w:ascii="Times New Roman" w:hAnsi="Times New Roman"/>
                <w:sz w:val="20"/>
              </w:rPr>
              <w:t>.175 per lb, calculated by reference to the total weight of contents, less 50%</w:t>
            </w:r>
          </w:p>
        </w:tc>
        <w:tc>
          <w:tcPr>
            <w:tcW w:w="743" w:type="pct"/>
            <w:tcBorders>
              <w:left w:val="single" w:sz="4" w:space="0" w:color="auto"/>
            </w:tcBorders>
            <w:shd w:val="clear" w:color="auto" w:fill="auto"/>
          </w:tcPr>
          <w:p w:rsidR="00D74D33" w:rsidRPr="00D56DA9" w:rsidRDefault="00D74D33" w:rsidP="00D56DA9">
            <w:pPr>
              <w:spacing w:after="0" w:line="240" w:lineRule="auto"/>
              <w:rPr>
                <w:rFonts w:ascii="Times New Roman" w:hAnsi="Times New Roman"/>
                <w:sz w:val="20"/>
              </w:rPr>
            </w:pPr>
            <w:r w:rsidRPr="00D56DA9">
              <w:rPr>
                <w:rFonts w:ascii="Times New Roman" w:hAnsi="Times New Roman"/>
                <w:sz w:val="20"/>
              </w:rPr>
              <w:t>$0.175 per lb, calculated by reference to the total weight of contents, less 50%</w:t>
            </w:r>
          </w:p>
        </w:tc>
      </w:tr>
      <w:tr w:rsidR="009842B4" w:rsidRPr="00D56DA9" w:rsidTr="00432E14">
        <w:trPr>
          <w:trHeight w:val="20"/>
        </w:trPr>
        <w:tc>
          <w:tcPr>
            <w:tcW w:w="682"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20.06.2</w:t>
            </w:r>
          </w:p>
        </w:tc>
        <w:tc>
          <w:tcPr>
            <w:tcW w:w="277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Nuts:</w:t>
            </w:r>
          </w:p>
        </w:tc>
        <w:tc>
          <w:tcPr>
            <w:tcW w:w="79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743"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432E14">
        <w:trPr>
          <w:trHeight w:val="20"/>
        </w:trPr>
        <w:tc>
          <w:tcPr>
            <w:tcW w:w="682"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20.06.21</w:t>
            </w:r>
          </w:p>
        </w:tc>
        <w:tc>
          <w:tcPr>
            <w:tcW w:w="2777" w:type="pct"/>
            <w:tcBorders>
              <w:left w:val="single" w:sz="4" w:space="0" w:color="auto"/>
              <w:right w:val="single" w:sz="4" w:space="0" w:color="auto"/>
            </w:tcBorders>
            <w:shd w:val="clear" w:color="auto" w:fill="auto"/>
          </w:tcPr>
          <w:p w:rsidR="009842B4" w:rsidRPr="00D56DA9" w:rsidRDefault="009842B4" w:rsidP="00D56DA9">
            <w:pPr>
              <w:tabs>
                <w:tab w:val="right" w:leader="dot" w:pos="4788"/>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1B152D" w:rsidRPr="00D56DA9">
              <w:rPr>
                <w:rFonts w:ascii="Times New Roman" w:hAnsi="Times New Roman"/>
                <w:sz w:val="20"/>
              </w:rPr>
              <w:t xml:space="preserve"> </w:t>
            </w:r>
            <w:r w:rsidRPr="00D56DA9">
              <w:rPr>
                <w:rFonts w:ascii="Times New Roman" w:hAnsi="Times New Roman"/>
                <w:sz w:val="20"/>
              </w:rPr>
              <w:t>- Almonds</w:t>
            </w:r>
            <w:r w:rsidR="00536E03" w:rsidRPr="00D56DA9">
              <w:rPr>
                <w:rFonts w:ascii="Times New Roman" w:hAnsi="Times New Roman"/>
                <w:sz w:val="20"/>
              </w:rPr>
              <w:tab/>
            </w:r>
          </w:p>
        </w:tc>
        <w:tc>
          <w:tcPr>
            <w:tcW w:w="79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$0.55 per lb, less 75% of the FOB price</w:t>
            </w:r>
          </w:p>
        </w:tc>
        <w:tc>
          <w:tcPr>
            <w:tcW w:w="743"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$0.52 per lb, less 75% of the FOB price</w:t>
            </w:r>
          </w:p>
        </w:tc>
      </w:tr>
      <w:tr w:rsidR="009842B4" w:rsidRPr="00D56DA9" w:rsidTr="00432E14">
        <w:trPr>
          <w:trHeight w:val="20"/>
        </w:trPr>
        <w:tc>
          <w:tcPr>
            <w:tcW w:w="682"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20.06.22</w:t>
            </w:r>
          </w:p>
        </w:tc>
        <w:tc>
          <w:tcPr>
            <w:tcW w:w="2777" w:type="pct"/>
            <w:tcBorders>
              <w:left w:val="single" w:sz="4" w:space="0" w:color="auto"/>
              <w:right w:val="single" w:sz="4" w:space="0" w:color="auto"/>
            </w:tcBorders>
            <w:shd w:val="clear" w:color="auto" w:fill="auto"/>
          </w:tcPr>
          <w:p w:rsidR="009842B4" w:rsidRPr="00D56DA9" w:rsidRDefault="009842B4" w:rsidP="00D56DA9">
            <w:pPr>
              <w:tabs>
                <w:tab w:val="right" w:leader="dot" w:pos="4788"/>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1B152D" w:rsidRPr="00D56DA9">
              <w:rPr>
                <w:rFonts w:ascii="Times New Roman" w:hAnsi="Times New Roman"/>
                <w:sz w:val="20"/>
              </w:rPr>
              <w:t xml:space="preserve"> </w:t>
            </w:r>
            <w:r w:rsidRPr="00D56DA9">
              <w:rPr>
                <w:rFonts w:ascii="Times New Roman" w:hAnsi="Times New Roman"/>
                <w:sz w:val="20"/>
              </w:rPr>
              <w:t>- Peanuts</w:t>
            </w:r>
            <w:r w:rsidR="00536E03" w:rsidRPr="00D56DA9">
              <w:rPr>
                <w:rFonts w:ascii="Times New Roman" w:hAnsi="Times New Roman"/>
                <w:sz w:val="20"/>
              </w:rPr>
              <w:tab/>
            </w:r>
          </w:p>
        </w:tc>
        <w:tc>
          <w:tcPr>
            <w:tcW w:w="798" w:type="pct"/>
            <w:tcBorders>
              <w:left w:val="single" w:sz="4" w:space="0" w:color="auto"/>
              <w:right w:val="single" w:sz="4" w:space="0" w:color="auto"/>
            </w:tcBorders>
            <w:shd w:val="clear" w:color="auto" w:fill="auto"/>
          </w:tcPr>
          <w:p w:rsidR="009842B4" w:rsidRPr="00D56DA9" w:rsidRDefault="005C1FBC" w:rsidP="00D56DA9">
            <w:pPr>
              <w:spacing w:before="120" w:after="0" w:line="240" w:lineRule="auto"/>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0.067 per lb</w:t>
            </w:r>
          </w:p>
        </w:tc>
        <w:tc>
          <w:tcPr>
            <w:tcW w:w="743"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$0.042 per lb</w:t>
            </w:r>
          </w:p>
        </w:tc>
      </w:tr>
      <w:tr w:rsidR="009842B4" w:rsidRPr="00D56DA9" w:rsidTr="0075625D">
        <w:trPr>
          <w:trHeight w:val="20"/>
        </w:trPr>
        <w:tc>
          <w:tcPr>
            <w:tcW w:w="682"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20.06.29</w:t>
            </w:r>
          </w:p>
        </w:tc>
        <w:tc>
          <w:tcPr>
            <w:tcW w:w="2777" w:type="pct"/>
            <w:tcBorders>
              <w:left w:val="single" w:sz="4" w:space="0" w:color="auto"/>
              <w:right w:val="single" w:sz="4" w:space="0" w:color="auto"/>
            </w:tcBorders>
            <w:shd w:val="clear" w:color="auto" w:fill="auto"/>
          </w:tcPr>
          <w:p w:rsidR="009842B4" w:rsidRPr="00D56DA9" w:rsidRDefault="009842B4" w:rsidP="00D56DA9">
            <w:pPr>
              <w:tabs>
                <w:tab w:val="right" w:leader="dot" w:pos="4788"/>
              </w:tabs>
              <w:spacing w:before="120" w:after="0" w:line="240" w:lineRule="auto"/>
              <w:ind w:left="288" w:hanging="144"/>
              <w:jc w:val="both"/>
              <w:rPr>
                <w:rFonts w:ascii="Times New Roman" w:hAnsi="Times New Roman"/>
                <w:sz w:val="20"/>
              </w:rPr>
            </w:pPr>
            <w:r w:rsidRPr="00D56DA9">
              <w:rPr>
                <w:rFonts w:ascii="Times New Roman" w:hAnsi="Times New Roman"/>
                <w:sz w:val="20"/>
              </w:rPr>
              <w:t>- - Other</w:t>
            </w:r>
            <w:r w:rsidR="00536E03" w:rsidRPr="00D56DA9">
              <w:rPr>
                <w:rFonts w:ascii="Times New Roman" w:hAnsi="Times New Roman"/>
                <w:sz w:val="20"/>
              </w:rPr>
              <w:tab/>
            </w:r>
          </w:p>
        </w:tc>
        <w:tc>
          <w:tcPr>
            <w:tcW w:w="79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$0.05 per lb</w:t>
            </w:r>
          </w:p>
        </w:tc>
        <w:tc>
          <w:tcPr>
            <w:tcW w:w="743"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$0.025 per lb</w:t>
            </w:r>
            <w:r w:rsidR="009D33AF" w:rsidRPr="00D56DA9">
              <w:rPr>
                <w:rFonts w:ascii="Times New Roman" w:hAnsi="Times New Roman"/>
                <w:sz w:val="20"/>
              </w:rPr>
              <w:t>”</w:t>
            </w:r>
            <w:r w:rsidRPr="00D56DA9">
              <w:rPr>
                <w:rFonts w:ascii="Times New Roman" w:hAnsi="Times New Roman"/>
                <w:sz w:val="20"/>
              </w:rPr>
              <w:t>.</w:t>
            </w:r>
          </w:p>
        </w:tc>
      </w:tr>
      <w:tr w:rsidR="008C66CE" w:rsidRPr="00D56DA9" w:rsidTr="0075625D">
        <w:trPr>
          <w:trHeight w:val="20"/>
        </w:trPr>
        <w:tc>
          <w:tcPr>
            <w:tcW w:w="5000" w:type="pct"/>
            <w:gridSpan w:val="4"/>
            <w:shd w:val="clear" w:color="auto" w:fill="auto"/>
          </w:tcPr>
          <w:p w:rsidR="008C66CE" w:rsidRPr="00D56DA9" w:rsidRDefault="008C66CE" w:rsidP="00D56DA9">
            <w:pPr>
              <w:spacing w:before="120" w:after="60" w:line="240" w:lineRule="auto"/>
              <w:rPr>
                <w:rFonts w:ascii="Times New Roman" w:hAnsi="Times New Roman"/>
                <w:sz w:val="20"/>
              </w:rPr>
            </w:pPr>
            <w:r w:rsidRPr="00D56DA9">
              <w:rPr>
                <w:rFonts w:ascii="Times New Roman" w:hAnsi="Times New Roman"/>
                <w:sz w:val="20"/>
              </w:rPr>
              <w:t>75. Omit sub-item 20.06.4, insert the following sub-item:—</w:t>
            </w:r>
          </w:p>
        </w:tc>
      </w:tr>
      <w:tr w:rsidR="009842B4" w:rsidRPr="00D56DA9" w:rsidTr="00432E14">
        <w:trPr>
          <w:trHeight w:val="20"/>
        </w:trPr>
        <w:tc>
          <w:tcPr>
            <w:tcW w:w="682" w:type="pct"/>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20.06.4</w:t>
            </w:r>
          </w:p>
        </w:tc>
        <w:tc>
          <w:tcPr>
            <w:tcW w:w="2777"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Passionfruit pulp:</w:t>
            </w:r>
          </w:p>
        </w:tc>
        <w:tc>
          <w:tcPr>
            <w:tcW w:w="798"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43"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432E14">
        <w:trPr>
          <w:trHeight w:val="20"/>
        </w:trPr>
        <w:tc>
          <w:tcPr>
            <w:tcW w:w="682"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20.06.41</w:t>
            </w:r>
          </w:p>
        </w:tc>
        <w:tc>
          <w:tcPr>
            <w:tcW w:w="2777" w:type="pct"/>
            <w:tcBorders>
              <w:left w:val="single" w:sz="4" w:space="0" w:color="auto"/>
              <w:right w:val="single" w:sz="4" w:space="0" w:color="auto"/>
            </w:tcBorders>
            <w:shd w:val="clear" w:color="auto" w:fill="auto"/>
          </w:tcPr>
          <w:p w:rsidR="009842B4" w:rsidRPr="00D56DA9" w:rsidRDefault="009842B4" w:rsidP="00D56DA9">
            <w:pPr>
              <w:tabs>
                <w:tab w:val="right" w:leader="dot" w:pos="4788"/>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E07691" w:rsidRPr="00D56DA9">
              <w:rPr>
                <w:rFonts w:ascii="Times New Roman" w:hAnsi="Times New Roman"/>
                <w:sz w:val="20"/>
              </w:rPr>
              <w:t xml:space="preserve"> </w:t>
            </w:r>
            <w:r w:rsidRPr="00D56DA9">
              <w:rPr>
                <w:rFonts w:ascii="Times New Roman" w:hAnsi="Times New Roman"/>
                <w:sz w:val="20"/>
              </w:rPr>
              <w:t>- In packs of less than 1 gallon</w:t>
            </w:r>
            <w:r w:rsidR="003F0DC4" w:rsidRPr="00D56DA9">
              <w:rPr>
                <w:rFonts w:ascii="Times New Roman" w:hAnsi="Times New Roman"/>
                <w:sz w:val="20"/>
              </w:rPr>
              <w:tab/>
            </w:r>
          </w:p>
        </w:tc>
        <w:tc>
          <w:tcPr>
            <w:tcW w:w="798" w:type="pct"/>
            <w:tcBorders>
              <w:left w:val="single" w:sz="4" w:space="0" w:color="auto"/>
              <w:right w:val="single" w:sz="4" w:space="0" w:color="auto"/>
            </w:tcBorders>
            <w:shd w:val="clear" w:color="auto" w:fill="auto"/>
          </w:tcPr>
          <w:p w:rsidR="009842B4" w:rsidRPr="00D56DA9" w:rsidRDefault="005C1FBC" w:rsidP="00D56DA9">
            <w:pPr>
              <w:spacing w:before="120" w:after="0" w:line="240" w:lineRule="auto"/>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1.15 per gal</w:t>
            </w:r>
          </w:p>
        </w:tc>
        <w:tc>
          <w:tcPr>
            <w:tcW w:w="743" w:type="pct"/>
            <w:tcBorders>
              <w:left w:val="single" w:sz="4" w:space="0" w:color="auto"/>
            </w:tcBorders>
            <w:shd w:val="clear" w:color="auto" w:fill="auto"/>
          </w:tcPr>
          <w:p w:rsidR="009842B4" w:rsidRPr="00D56DA9" w:rsidRDefault="009842B4" w:rsidP="006A57AA">
            <w:pPr>
              <w:spacing w:before="120" w:after="0" w:line="240" w:lineRule="auto"/>
              <w:jc w:val="both"/>
              <w:rPr>
                <w:rFonts w:ascii="Times New Roman" w:hAnsi="Times New Roman"/>
                <w:sz w:val="20"/>
              </w:rPr>
            </w:pPr>
            <w:r w:rsidRPr="00D56DA9">
              <w:rPr>
                <w:rFonts w:ascii="Times New Roman" w:hAnsi="Times New Roman"/>
                <w:sz w:val="20"/>
              </w:rPr>
              <w:t>$0</w:t>
            </w:r>
            <w:r w:rsidR="006A57AA">
              <w:rPr>
                <w:rFonts w:ascii="Times New Roman" w:hAnsi="Times New Roman"/>
                <w:sz w:val="20"/>
              </w:rPr>
              <w:t>.</w:t>
            </w:r>
            <w:r w:rsidRPr="00D56DA9">
              <w:rPr>
                <w:rFonts w:ascii="Times New Roman" w:hAnsi="Times New Roman"/>
                <w:sz w:val="20"/>
              </w:rPr>
              <w:t>92 per gal</w:t>
            </w:r>
          </w:p>
        </w:tc>
      </w:tr>
      <w:tr w:rsidR="009842B4" w:rsidRPr="00D56DA9" w:rsidTr="00B13538">
        <w:trPr>
          <w:trHeight w:val="20"/>
        </w:trPr>
        <w:tc>
          <w:tcPr>
            <w:tcW w:w="682"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20.06.49</w:t>
            </w:r>
          </w:p>
        </w:tc>
        <w:tc>
          <w:tcPr>
            <w:tcW w:w="2777" w:type="pct"/>
            <w:tcBorders>
              <w:left w:val="single" w:sz="4" w:space="0" w:color="auto"/>
              <w:right w:val="single" w:sz="4" w:space="0" w:color="auto"/>
            </w:tcBorders>
            <w:shd w:val="clear" w:color="auto" w:fill="auto"/>
          </w:tcPr>
          <w:p w:rsidR="009842B4" w:rsidRPr="00D56DA9" w:rsidRDefault="009842B4" w:rsidP="00D56DA9">
            <w:pPr>
              <w:tabs>
                <w:tab w:val="right" w:leader="dot" w:pos="4788"/>
              </w:tabs>
              <w:spacing w:before="120" w:after="0" w:line="240" w:lineRule="auto"/>
              <w:ind w:left="288" w:hanging="144"/>
              <w:jc w:val="both"/>
              <w:rPr>
                <w:rFonts w:ascii="Times New Roman" w:hAnsi="Times New Roman"/>
                <w:sz w:val="20"/>
              </w:rPr>
            </w:pPr>
            <w:r w:rsidRPr="00D56DA9">
              <w:rPr>
                <w:rFonts w:ascii="Times New Roman" w:hAnsi="Times New Roman"/>
                <w:sz w:val="20"/>
              </w:rPr>
              <w:t>- - Other</w:t>
            </w:r>
            <w:r w:rsidR="003F0DC4" w:rsidRPr="00D56DA9">
              <w:rPr>
                <w:rFonts w:ascii="Times New Roman" w:hAnsi="Times New Roman"/>
                <w:sz w:val="20"/>
              </w:rPr>
              <w:tab/>
            </w:r>
          </w:p>
        </w:tc>
        <w:tc>
          <w:tcPr>
            <w:tcW w:w="79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$1.02 per gal</w:t>
            </w:r>
          </w:p>
        </w:tc>
        <w:tc>
          <w:tcPr>
            <w:tcW w:w="7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$0.82 per gal</w:t>
            </w:r>
            <w:r w:rsidR="009D33AF" w:rsidRPr="00D56DA9">
              <w:rPr>
                <w:rFonts w:ascii="Times New Roman" w:hAnsi="Times New Roman"/>
                <w:sz w:val="20"/>
              </w:rPr>
              <w:t>”</w:t>
            </w:r>
            <w:r w:rsidR="00536E03" w:rsidRPr="00D56DA9">
              <w:rPr>
                <w:rFonts w:ascii="Times New Roman" w:hAnsi="Times New Roman"/>
                <w:sz w:val="20"/>
              </w:rPr>
              <w:t>.</w:t>
            </w:r>
          </w:p>
        </w:tc>
      </w:tr>
      <w:tr w:rsidR="008C66CE" w:rsidRPr="00D56DA9" w:rsidTr="00B13538">
        <w:trPr>
          <w:trHeight w:val="20"/>
        </w:trPr>
        <w:tc>
          <w:tcPr>
            <w:tcW w:w="5000" w:type="pct"/>
            <w:gridSpan w:val="4"/>
            <w:shd w:val="clear" w:color="auto" w:fill="auto"/>
          </w:tcPr>
          <w:p w:rsidR="008C66CE" w:rsidRPr="00D56DA9" w:rsidRDefault="008C66CE" w:rsidP="00D56DA9">
            <w:pPr>
              <w:spacing w:before="120" w:after="60" w:line="240" w:lineRule="auto"/>
              <w:rPr>
                <w:rFonts w:ascii="Times New Roman" w:hAnsi="Times New Roman"/>
                <w:sz w:val="20"/>
              </w:rPr>
            </w:pPr>
            <w:r w:rsidRPr="00D56DA9">
              <w:rPr>
                <w:rFonts w:ascii="Times New Roman" w:hAnsi="Times New Roman"/>
                <w:sz w:val="20"/>
              </w:rPr>
              <w:t>76. Omit sub-item 20.06.9, insert the following sub-item:—</w:t>
            </w:r>
          </w:p>
        </w:tc>
      </w:tr>
      <w:tr w:rsidR="009842B4" w:rsidRPr="00D56DA9" w:rsidTr="00B13538">
        <w:trPr>
          <w:trHeight w:val="55"/>
        </w:trPr>
        <w:tc>
          <w:tcPr>
            <w:tcW w:w="682" w:type="pct"/>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20.06.9</w:t>
            </w:r>
          </w:p>
        </w:tc>
        <w:tc>
          <w:tcPr>
            <w:tcW w:w="2777" w:type="pct"/>
            <w:tcBorders>
              <w:left w:val="single" w:sz="4" w:space="0" w:color="auto"/>
              <w:right w:val="single" w:sz="2"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Other:</w:t>
            </w:r>
          </w:p>
        </w:tc>
        <w:tc>
          <w:tcPr>
            <w:tcW w:w="79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4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432E14">
        <w:trPr>
          <w:trHeight w:val="20"/>
        </w:trPr>
        <w:tc>
          <w:tcPr>
            <w:tcW w:w="682"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20.06.91</w:t>
            </w:r>
          </w:p>
        </w:tc>
        <w:tc>
          <w:tcPr>
            <w:tcW w:w="2777" w:type="pct"/>
            <w:tcBorders>
              <w:left w:val="single" w:sz="4" w:space="0" w:color="auto"/>
              <w:right w:val="single" w:sz="4" w:space="0" w:color="auto"/>
            </w:tcBorders>
            <w:shd w:val="clear" w:color="auto" w:fill="auto"/>
          </w:tcPr>
          <w:p w:rsidR="009842B4" w:rsidRPr="00D56DA9" w:rsidRDefault="008A0172" w:rsidP="00D56DA9">
            <w:pPr>
              <w:tabs>
                <w:tab w:val="right" w:leader="dot" w:pos="4788"/>
              </w:tabs>
              <w:spacing w:before="120" w:after="0" w:line="240" w:lineRule="auto"/>
              <w:ind w:left="288" w:hanging="144"/>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In packs not exceeding a quarter pint</w:t>
            </w:r>
            <w:r w:rsidR="003F0DC4" w:rsidRPr="00D56DA9">
              <w:rPr>
                <w:rFonts w:ascii="Times New Roman" w:hAnsi="Times New Roman"/>
                <w:sz w:val="20"/>
              </w:rPr>
              <w:tab/>
            </w:r>
          </w:p>
        </w:tc>
        <w:tc>
          <w:tcPr>
            <w:tcW w:w="798" w:type="pct"/>
            <w:tcBorders>
              <w:left w:val="single" w:sz="4" w:space="0" w:color="auto"/>
              <w:right w:val="single" w:sz="4" w:space="0" w:color="auto"/>
            </w:tcBorders>
            <w:shd w:val="clear" w:color="auto" w:fill="auto"/>
          </w:tcPr>
          <w:p w:rsidR="009842B4" w:rsidRPr="00D56DA9" w:rsidRDefault="00A266F5" w:rsidP="00D56DA9">
            <w:pPr>
              <w:spacing w:before="120" w:after="0" w:line="240" w:lineRule="auto"/>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175 per doz packs, and, if preserved in liquid containing more than 2 % of proof spirit, $3.10 per gal of the liquid</w:t>
            </w:r>
          </w:p>
        </w:tc>
        <w:tc>
          <w:tcPr>
            <w:tcW w:w="743"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$0.092 per doz packs, and, if preserved in liquid containing more than 2% of proof spirit, $3 per gal of the liquid</w:t>
            </w:r>
          </w:p>
        </w:tc>
      </w:tr>
      <w:tr w:rsidR="009842B4" w:rsidRPr="00D56DA9" w:rsidTr="00432E14">
        <w:trPr>
          <w:trHeight w:val="20"/>
        </w:trPr>
        <w:tc>
          <w:tcPr>
            <w:tcW w:w="682"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20.06.92</w:t>
            </w:r>
          </w:p>
        </w:tc>
        <w:tc>
          <w:tcPr>
            <w:tcW w:w="277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468" w:hanging="324"/>
              <w:jc w:val="both"/>
              <w:rPr>
                <w:rFonts w:ascii="Times New Roman" w:hAnsi="Times New Roman"/>
                <w:sz w:val="20"/>
              </w:rPr>
            </w:pPr>
            <w:r w:rsidRPr="00D56DA9">
              <w:rPr>
                <w:rFonts w:ascii="Times New Roman" w:hAnsi="Times New Roman"/>
                <w:sz w:val="20"/>
              </w:rPr>
              <w:t>-</w:t>
            </w:r>
            <w:r w:rsidR="00E07691" w:rsidRPr="00D56DA9">
              <w:rPr>
                <w:rFonts w:ascii="Times New Roman" w:hAnsi="Times New Roman"/>
                <w:sz w:val="20"/>
              </w:rPr>
              <w:t xml:space="preserve"> </w:t>
            </w:r>
            <w:r w:rsidRPr="00D56DA9">
              <w:rPr>
                <w:rFonts w:ascii="Times New Roman" w:hAnsi="Times New Roman"/>
                <w:sz w:val="20"/>
              </w:rPr>
              <w:t>- In packs exceeding a quarter pint and not exceeding a half pint</w:t>
            </w:r>
          </w:p>
        </w:tc>
        <w:tc>
          <w:tcPr>
            <w:tcW w:w="79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$0.35 per doz packs, and, if preserved in liquid containing more than 2% of proof spirit, $3.10 per gal of the liquid</w:t>
            </w:r>
          </w:p>
        </w:tc>
        <w:tc>
          <w:tcPr>
            <w:tcW w:w="743" w:type="pct"/>
            <w:tcBorders>
              <w:left w:val="single" w:sz="4" w:space="0" w:color="auto"/>
            </w:tcBorders>
            <w:shd w:val="clear" w:color="auto" w:fill="auto"/>
          </w:tcPr>
          <w:p w:rsidR="009842B4" w:rsidRPr="00D56DA9" w:rsidRDefault="009842B4" w:rsidP="00A94383">
            <w:pPr>
              <w:spacing w:before="120" w:after="0" w:line="240" w:lineRule="auto"/>
              <w:rPr>
                <w:rFonts w:ascii="Times New Roman" w:hAnsi="Times New Roman"/>
                <w:sz w:val="20"/>
              </w:rPr>
            </w:pPr>
            <w:r w:rsidRPr="00D56DA9">
              <w:rPr>
                <w:rFonts w:ascii="Times New Roman" w:hAnsi="Times New Roman"/>
                <w:sz w:val="20"/>
              </w:rPr>
              <w:t>$</w:t>
            </w:r>
            <w:r w:rsidR="00E559AD">
              <w:rPr>
                <w:rFonts w:ascii="Times New Roman" w:hAnsi="Times New Roman"/>
                <w:sz w:val="20"/>
              </w:rPr>
              <w:t>0</w:t>
            </w:r>
            <w:r w:rsidRPr="00D56DA9">
              <w:rPr>
                <w:rFonts w:ascii="Times New Roman" w:hAnsi="Times New Roman"/>
                <w:sz w:val="20"/>
              </w:rPr>
              <w:t>.187 per doz packs, and, if preserved in liquid containing more than 2% of proof spirit, $3 per gal of the liquid</w:t>
            </w:r>
          </w:p>
        </w:tc>
      </w:tr>
      <w:tr w:rsidR="009842B4" w:rsidRPr="00D56DA9" w:rsidTr="00432E14">
        <w:trPr>
          <w:trHeight w:val="20"/>
        </w:trPr>
        <w:tc>
          <w:tcPr>
            <w:tcW w:w="682" w:type="pct"/>
            <w:tcBorders>
              <w:right w:val="single" w:sz="4" w:space="0" w:color="auto"/>
            </w:tcBorders>
          </w:tcPr>
          <w:p w:rsidR="009842B4" w:rsidRPr="00D56DA9" w:rsidRDefault="001B152D" w:rsidP="00D56DA9">
            <w:pPr>
              <w:spacing w:before="120" w:after="0" w:line="240" w:lineRule="auto"/>
              <w:ind w:left="360"/>
              <w:jc w:val="both"/>
              <w:rPr>
                <w:rFonts w:ascii="Times New Roman" w:hAnsi="Times New Roman"/>
                <w:sz w:val="20"/>
              </w:rPr>
            </w:pPr>
            <w:r w:rsidRPr="00D56DA9">
              <w:rPr>
                <w:rFonts w:ascii="Times New Roman" w:hAnsi="Times New Roman"/>
                <w:sz w:val="20"/>
              </w:rPr>
              <w:t>2</w:t>
            </w:r>
            <w:r w:rsidR="009842B4" w:rsidRPr="00D56DA9">
              <w:rPr>
                <w:rFonts w:ascii="Times New Roman" w:hAnsi="Times New Roman"/>
                <w:sz w:val="20"/>
              </w:rPr>
              <w:t>0.06.93</w:t>
            </w:r>
          </w:p>
        </w:tc>
        <w:tc>
          <w:tcPr>
            <w:tcW w:w="277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E07691" w:rsidRPr="00D56DA9">
              <w:rPr>
                <w:rFonts w:ascii="Times New Roman" w:hAnsi="Times New Roman"/>
                <w:sz w:val="20"/>
              </w:rPr>
              <w:t xml:space="preserve"> </w:t>
            </w:r>
            <w:r w:rsidRPr="00D56DA9">
              <w:rPr>
                <w:rFonts w:ascii="Times New Roman" w:hAnsi="Times New Roman"/>
                <w:sz w:val="20"/>
              </w:rPr>
              <w:t>- In packs exceeding a half pint and not exceeding a pint</w:t>
            </w:r>
          </w:p>
        </w:tc>
        <w:tc>
          <w:tcPr>
            <w:tcW w:w="79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$0.70 per doz packs, and, if preserved in liquid containing more than 2% of proof spirit, $3.10 per gal of the liquid</w:t>
            </w:r>
          </w:p>
        </w:tc>
        <w:tc>
          <w:tcPr>
            <w:tcW w:w="743"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$0.375 per doz packs, and, if preserved in liquid containing more than 2% of proof spirit, $3 per gal of the liquid</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E559AD">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69"/>
        <w:gridCol w:w="4739"/>
        <w:gridCol w:w="33"/>
        <w:gridCol w:w="1394"/>
        <w:gridCol w:w="11"/>
        <w:gridCol w:w="1363"/>
      </w:tblGrid>
      <w:tr w:rsidR="00D74D33" w:rsidRPr="00D56DA9" w:rsidTr="00D74D33">
        <w:trPr>
          <w:trHeight w:val="20"/>
        </w:trPr>
        <w:tc>
          <w:tcPr>
            <w:tcW w:w="5000" w:type="pct"/>
            <w:gridSpan w:val="6"/>
          </w:tcPr>
          <w:p w:rsidR="00D74D33" w:rsidRPr="00D56DA9" w:rsidRDefault="00D74D33" w:rsidP="00D56DA9">
            <w:pPr>
              <w:spacing w:before="120" w:after="60" w:line="240" w:lineRule="auto"/>
              <w:rPr>
                <w:rFonts w:ascii="Times New Roman" w:hAnsi="Times New Roman"/>
                <w:sz w:val="20"/>
              </w:rPr>
            </w:pPr>
            <w:r w:rsidRPr="00D56DA9">
              <w:rPr>
                <w:rFonts w:ascii="Times New Roman" w:hAnsi="Times New Roman"/>
                <w:sz w:val="20"/>
              </w:rPr>
              <w:t>76.—</w:t>
            </w:r>
            <w:r w:rsidRPr="00D56DA9">
              <w:rPr>
                <w:rFonts w:ascii="Times New Roman" w:hAnsi="Times New Roman"/>
                <w:i/>
                <w:sz w:val="20"/>
              </w:rPr>
              <w:t>continued</w:t>
            </w:r>
          </w:p>
        </w:tc>
      </w:tr>
      <w:tr w:rsidR="00D74D33" w:rsidRPr="00D56DA9" w:rsidTr="00231B8C">
        <w:trPr>
          <w:trHeight w:val="20"/>
        </w:trPr>
        <w:tc>
          <w:tcPr>
            <w:tcW w:w="862" w:type="pct"/>
            <w:tcBorders>
              <w:right w:val="single" w:sz="4" w:space="0" w:color="auto"/>
            </w:tcBorders>
          </w:tcPr>
          <w:p w:rsidR="00D74D33" w:rsidRPr="00D56DA9" w:rsidRDefault="00D74D33" w:rsidP="00D56DA9">
            <w:pPr>
              <w:spacing w:after="0" w:line="240" w:lineRule="auto"/>
              <w:ind w:left="576" w:firstLine="54"/>
              <w:jc w:val="both"/>
              <w:rPr>
                <w:rFonts w:ascii="Times New Roman" w:hAnsi="Times New Roman"/>
                <w:sz w:val="20"/>
              </w:rPr>
            </w:pPr>
            <w:r w:rsidRPr="00D56DA9">
              <w:rPr>
                <w:rFonts w:ascii="Times New Roman" w:hAnsi="Times New Roman"/>
                <w:sz w:val="20"/>
              </w:rPr>
              <w:t>20.06.94</w:t>
            </w:r>
          </w:p>
        </w:tc>
        <w:tc>
          <w:tcPr>
            <w:tcW w:w="2601" w:type="pct"/>
            <w:tcBorders>
              <w:left w:val="single" w:sz="4" w:space="0" w:color="auto"/>
              <w:right w:val="single" w:sz="4" w:space="0" w:color="auto"/>
            </w:tcBorders>
            <w:shd w:val="clear" w:color="auto" w:fill="auto"/>
          </w:tcPr>
          <w:p w:rsidR="00D74D33" w:rsidRPr="00D56DA9" w:rsidRDefault="00D74D33" w:rsidP="00D56DA9">
            <w:pPr>
              <w:spacing w:after="0" w:line="240" w:lineRule="auto"/>
              <w:ind w:left="288" w:hanging="144"/>
              <w:jc w:val="both"/>
              <w:rPr>
                <w:rFonts w:ascii="Times New Roman" w:hAnsi="Times New Roman"/>
                <w:sz w:val="20"/>
              </w:rPr>
            </w:pPr>
            <w:r w:rsidRPr="00D56DA9">
              <w:rPr>
                <w:rFonts w:ascii="Times New Roman" w:hAnsi="Times New Roman"/>
                <w:sz w:val="20"/>
              </w:rPr>
              <w:t>- - In packs exceeding a pint and not exceeding a quart</w:t>
            </w:r>
          </w:p>
        </w:tc>
        <w:tc>
          <w:tcPr>
            <w:tcW w:w="789" w:type="pct"/>
            <w:gridSpan w:val="3"/>
            <w:tcBorders>
              <w:left w:val="single" w:sz="4" w:space="0" w:color="auto"/>
              <w:right w:val="single" w:sz="4" w:space="0" w:color="auto"/>
            </w:tcBorders>
            <w:shd w:val="clear" w:color="auto" w:fill="auto"/>
          </w:tcPr>
          <w:p w:rsidR="00D74D33" w:rsidRPr="00D56DA9" w:rsidRDefault="00D74D33" w:rsidP="00D56DA9">
            <w:pPr>
              <w:spacing w:after="0" w:line="240" w:lineRule="auto"/>
              <w:rPr>
                <w:rFonts w:ascii="Times New Roman" w:hAnsi="Times New Roman"/>
                <w:sz w:val="20"/>
              </w:rPr>
            </w:pPr>
            <w:r w:rsidRPr="00D56DA9">
              <w:rPr>
                <w:rFonts w:ascii="Times New Roman" w:hAnsi="Times New Roman"/>
                <w:sz w:val="20"/>
              </w:rPr>
              <w:t>$1.40 per doz packs, and, if preserved in liquid containing more than 2% of proof spirit, $3.10 per gal of the liquid</w:t>
            </w:r>
          </w:p>
        </w:tc>
        <w:tc>
          <w:tcPr>
            <w:tcW w:w="748" w:type="pct"/>
            <w:tcBorders>
              <w:left w:val="single" w:sz="4" w:space="0" w:color="auto"/>
            </w:tcBorders>
            <w:shd w:val="clear" w:color="auto" w:fill="auto"/>
          </w:tcPr>
          <w:p w:rsidR="00D74D33" w:rsidRPr="00D56DA9" w:rsidRDefault="00D74D33" w:rsidP="00D56DA9">
            <w:pPr>
              <w:spacing w:after="0" w:line="240" w:lineRule="auto"/>
              <w:rPr>
                <w:rFonts w:ascii="Times New Roman" w:hAnsi="Times New Roman"/>
                <w:sz w:val="20"/>
              </w:rPr>
            </w:pPr>
            <w:r w:rsidRPr="00D56DA9">
              <w:rPr>
                <w:rFonts w:ascii="Times New Roman" w:hAnsi="Times New Roman"/>
                <w:sz w:val="20"/>
              </w:rPr>
              <w:t>$0.75 per doz packs, and, if preserved in liquid containing more than 2 % of proof spirit, $3 per gal of the liquid</w:t>
            </w:r>
          </w:p>
        </w:tc>
      </w:tr>
      <w:tr w:rsidR="009842B4" w:rsidRPr="00D56DA9" w:rsidTr="00231B8C">
        <w:trPr>
          <w:trHeight w:val="20"/>
        </w:trPr>
        <w:tc>
          <w:tcPr>
            <w:tcW w:w="862" w:type="pct"/>
            <w:tcBorders>
              <w:right w:val="single" w:sz="4" w:space="0" w:color="auto"/>
            </w:tcBorders>
          </w:tcPr>
          <w:p w:rsidR="009842B4" w:rsidRPr="00D56DA9" w:rsidRDefault="009842B4" w:rsidP="00D56DA9">
            <w:pPr>
              <w:spacing w:before="120" w:after="0" w:line="240" w:lineRule="auto"/>
              <w:ind w:left="720" w:hanging="90"/>
              <w:jc w:val="both"/>
              <w:rPr>
                <w:rFonts w:ascii="Times New Roman" w:hAnsi="Times New Roman"/>
                <w:sz w:val="20"/>
              </w:rPr>
            </w:pPr>
            <w:r w:rsidRPr="00D56DA9">
              <w:rPr>
                <w:rFonts w:ascii="Times New Roman" w:hAnsi="Times New Roman"/>
                <w:sz w:val="20"/>
              </w:rPr>
              <w:t>20.06.99</w:t>
            </w:r>
          </w:p>
        </w:tc>
        <w:tc>
          <w:tcPr>
            <w:tcW w:w="2601" w:type="pct"/>
            <w:tcBorders>
              <w:left w:val="single" w:sz="4" w:space="0" w:color="auto"/>
              <w:right w:val="single" w:sz="4" w:space="0" w:color="auto"/>
            </w:tcBorders>
            <w:shd w:val="clear" w:color="auto" w:fill="auto"/>
          </w:tcPr>
          <w:p w:rsidR="009842B4" w:rsidRPr="00D56DA9" w:rsidRDefault="008A0172" w:rsidP="00D56DA9">
            <w:pPr>
              <w:tabs>
                <w:tab w:val="right" w:leader="dot" w:pos="4536"/>
              </w:tabs>
              <w:spacing w:before="120" w:after="0" w:line="240" w:lineRule="auto"/>
              <w:ind w:left="288" w:hanging="144"/>
              <w:jc w:val="both"/>
              <w:rPr>
                <w:rFonts w:ascii="Times New Roman" w:hAnsi="Times New Roman"/>
                <w:sz w:val="20"/>
              </w:rPr>
            </w:pPr>
            <w:r w:rsidRPr="00D56DA9">
              <w:rPr>
                <w:rFonts w:ascii="Times New Roman" w:hAnsi="Times New Roman"/>
                <w:sz w:val="20"/>
              </w:rPr>
              <w:t>- -</w:t>
            </w:r>
            <w:r w:rsidR="00E559AD">
              <w:rPr>
                <w:rFonts w:ascii="Times New Roman" w:hAnsi="Times New Roman"/>
                <w:sz w:val="20"/>
              </w:rPr>
              <w:t xml:space="preserve"> </w:t>
            </w:r>
            <w:r w:rsidR="009842B4" w:rsidRPr="00D56DA9">
              <w:rPr>
                <w:rFonts w:ascii="Times New Roman" w:hAnsi="Times New Roman"/>
                <w:sz w:val="20"/>
              </w:rPr>
              <w:t>Other</w:t>
            </w:r>
            <w:r w:rsidR="003F0DC4" w:rsidRPr="00D56DA9">
              <w:rPr>
                <w:rFonts w:ascii="Times New Roman" w:hAnsi="Times New Roman"/>
                <w:sz w:val="20"/>
              </w:rPr>
              <w:tab/>
            </w:r>
          </w:p>
        </w:tc>
        <w:tc>
          <w:tcPr>
            <w:tcW w:w="789" w:type="pct"/>
            <w:gridSpan w:val="3"/>
            <w:tcBorders>
              <w:left w:val="single" w:sz="4" w:space="0" w:color="auto"/>
              <w:right w:val="single" w:sz="4" w:space="0" w:color="auto"/>
            </w:tcBorders>
            <w:shd w:val="clear" w:color="auto" w:fill="auto"/>
          </w:tcPr>
          <w:p w:rsidR="009842B4" w:rsidRPr="00D56DA9" w:rsidRDefault="00A266F5" w:rsidP="00D56DA9">
            <w:pPr>
              <w:spacing w:before="120" w:after="0" w:line="240" w:lineRule="auto"/>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425 per gal, and, if preserved in liquid containing more than 2% of proof spirit, $3.10 per gal of the liquid</w:t>
            </w:r>
          </w:p>
        </w:tc>
        <w:tc>
          <w:tcPr>
            <w:tcW w:w="748" w:type="pct"/>
            <w:tcBorders>
              <w:left w:val="single" w:sz="4" w:space="0" w:color="auto"/>
            </w:tcBorders>
            <w:shd w:val="clear" w:color="auto" w:fill="auto"/>
          </w:tcPr>
          <w:p w:rsidR="009842B4" w:rsidRPr="00D56DA9" w:rsidRDefault="00A266F5" w:rsidP="00D56DA9">
            <w:pPr>
              <w:spacing w:before="120" w:after="0" w:line="240" w:lineRule="auto"/>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225 per gal, and, if preserved in liquid containing more than 2% of proof spirit, $3 per gal of the liquid</w:t>
            </w:r>
            <w:r w:rsidR="009D33AF" w:rsidRPr="00D56DA9">
              <w:rPr>
                <w:rFonts w:ascii="Times New Roman" w:hAnsi="Times New Roman"/>
                <w:sz w:val="20"/>
              </w:rPr>
              <w:t>”</w:t>
            </w:r>
            <w:r w:rsidR="00E559AD">
              <w:rPr>
                <w:rFonts w:ascii="Times New Roman" w:hAnsi="Times New Roman"/>
                <w:sz w:val="20"/>
              </w:rPr>
              <w:t>.</w:t>
            </w:r>
          </w:p>
        </w:tc>
      </w:tr>
      <w:tr w:rsidR="008C66CE" w:rsidRPr="00D56DA9" w:rsidTr="00231B8C">
        <w:trPr>
          <w:trHeight w:val="20"/>
        </w:trPr>
        <w:tc>
          <w:tcPr>
            <w:tcW w:w="5000" w:type="pct"/>
            <w:gridSpan w:val="6"/>
          </w:tcPr>
          <w:p w:rsidR="008C66CE" w:rsidRPr="00D56DA9" w:rsidRDefault="008C66CE" w:rsidP="00D56DA9">
            <w:pPr>
              <w:spacing w:before="120" w:after="60" w:line="240" w:lineRule="auto"/>
              <w:rPr>
                <w:rFonts w:ascii="Times New Roman" w:hAnsi="Times New Roman"/>
                <w:sz w:val="20"/>
              </w:rPr>
            </w:pPr>
            <w:r w:rsidRPr="00D56DA9">
              <w:rPr>
                <w:rFonts w:ascii="Times New Roman" w:hAnsi="Times New Roman"/>
                <w:sz w:val="20"/>
              </w:rPr>
              <w:t>77. Omit item 20.07, insert the following item:—</w:t>
            </w: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20.07</w:t>
            </w:r>
          </w:p>
        </w:tc>
        <w:tc>
          <w:tcPr>
            <w:tcW w:w="2619"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ind w:left="144" w:hanging="144"/>
              <w:jc w:val="both"/>
              <w:rPr>
                <w:rFonts w:ascii="Times New Roman" w:hAnsi="Times New Roman"/>
                <w:sz w:val="20"/>
              </w:rPr>
            </w:pPr>
            <w:r w:rsidRPr="00D56DA9">
              <w:rPr>
                <w:rFonts w:ascii="Times New Roman" w:hAnsi="Times New Roman"/>
                <w:sz w:val="20"/>
              </w:rPr>
              <w:t>* Fruit juices (including grape must) and vegetable juices, whether or not containing added sugar, but unfermented and not containing spirit:</w:t>
            </w:r>
          </w:p>
        </w:tc>
        <w:tc>
          <w:tcPr>
            <w:tcW w:w="771"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48"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20.07.1</w:t>
            </w:r>
          </w:p>
        </w:tc>
        <w:tc>
          <w:tcPr>
            <w:tcW w:w="2619"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Citrus fruit juices:</w:t>
            </w:r>
          </w:p>
        </w:tc>
        <w:tc>
          <w:tcPr>
            <w:tcW w:w="771"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4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20.07.11</w:t>
            </w:r>
          </w:p>
        </w:tc>
        <w:tc>
          <w:tcPr>
            <w:tcW w:w="2619"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E07691" w:rsidRPr="00D56DA9">
              <w:rPr>
                <w:rFonts w:ascii="Times New Roman" w:hAnsi="Times New Roman"/>
                <w:sz w:val="20"/>
              </w:rPr>
              <w:t xml:space="preserve"> </w:t>
            </w:r>
            <w:r w:rsidRPr="00D56DA9">
              <w:rPr>
                <w:rFonts w:ascii="Times New Roman" w:hAnsi="Times New Roman"/>
                <w:sz w:val="20"/>
              </w:rPr>
              <w:t>- Lime juice, unsweetened</w:t>
            </w:r>
            <w:r w:rsidR="003F0DC4" w:rsidRPr="00D56DA9">
              <w:rPr>
                <w:rFonts w:ascii="Times New Roman" w:hAnsi="Times New Roman"/>
                <w:sz w:val="20"/>
              </w:rPr>
              <w:tab/>
            </w:r>
          </w:p>
        </w:tc>
        <w:tc>
          <w:tcPr>
            <w:tcW w:w="771"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$0.056 per gal</w:t>
            </w:r>
          </w:p>
        </w:tc>
        <w:tc>
          <w:tcPr>
            <w:tcW w:w="74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20.07.19</w:t>
            </w:r>
          </w:p>
        </w:tc>
        <w:tc>
          <w:tcPr>
            <w:tcW w:w="2619"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jc w:val="both"/>
              <w:rPr>
                <w:rFonts w:ascii="Times New Roman" w:hAnsi="Times New Roman"/>
                <w:sz w:val="20"/>
              </w:rPr>
            </w:pPr>
            <w:r w:rsidRPr="00D56DA9">
              <w:rPr>
                <w:rFonts w:ascii="Times New Roman" w:hAnsi="Times New Roman"/>
                <w:sz w:val="20"/>
              </w:rPr>
              <w:t>- - Other</w:t>
            </w:r>
            <w:r w:rsidR="003F0DC4" w:rsidRPr="00D56DA9">
              <w:rPr>
                <w:rFonts w:ascii="Times New Roman" w:hAnsi="Times New Roman"/>
                <w:sz w:val="20"/>
              </w:rPr>
              <w:tab/>
            </w:r>
          </w:p>
        </w:tc>
        <w:tc>
          <w:tcPr>
            <w:tcW w:w="771"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$0.25 per gal</w:t>
            </w:r>
          </w:p>
        </w:tc>
        <w:tc>
          <w:tcPr>
            <w:tcW w:w="748" w:type="pct"/>
            <w:tcBorders>
              <w:left w:val="single" w:sz="4" w:space="0" w:color="auto"/>
            </w:tcBorders>
            <w:shd w:val="clear" w:color="auto" w:fill="auto"/>
          </w:tcPr>
          <w:p w:rsidR="009842B4" w:rsidRPr="00D56DA9" w:rsidRDefault="00A266F5" w:rsidP="00D56DA9">
            <w:pPr>
              <w:spacing w:before="120" w:after="0" w:line="240" w:lineRule="auto"/>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177 per gal</w:t>
            </w: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20.07.2</w:t>
            </w:r>
          </w:p>
        </w:tc>
        <w:tc>
          <w:tcPr>
            <w:tcW w:w="2619"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Passionfruit juice without added sugar or containing less than 25% added sugar:</w:t>
            </w:r>
          </w:p>
        </w:tc>
        <w:tc>
          <w:tcPr>
            <w:tcW w:w="771"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4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20.07.21</w:t>
            </w:r>
          </w:p>
        </w:tc>
        <w:tc>
          <w:tcPr>
            <w:tcW w:w="2619" w:type="pct"/>
            <w:gridSpan w:val="2"/>
            <w:tcBorders>
              <w:left w:val="single" w:sz="4" w:space="0" w:color="auto"/>
              <w:right w:val="single" w:sz="4" w:space="0" w:color="auto"/>
            </w:tcBorders>
            <w:shd w:val="clear" w:color="auto" w:fill="auto"/>
          </w:tcPr>
          <w:p w:rsidR="009842B4" w:rsidRPr="00D56DA9" w:rsidRDefault="008A0172" w:rsidP="00D56DA9">
            <w:pPr>
              <w:tabs>
                <w:tab w:val="right" w:leader="dot" w:pos="4536"/>
              </w:tabs>
              <w:spacing w:before="120" w:after="0" w:line="240" w:lineRule="auto"/>
              <w:ind w:left="288" w:hanging="144"/>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In packs of less than 1 gallon</w:t>
            </w:r>
            <w:r w:rsidR="003F0DC4" w:rsidRPr="00D56DA9">
              <w:rPr>
                <w:rFonts w:ascii="Times New Roman" w:hAnsi="Times New Roman"/>
                <w:sz w:val="20"/>
              </w:rPr>
              <w:tab/>
            </w:r>
          </w:p>
        </w:tc>
        <w:tc>
          <w:tcPr>
            <w:tcW w:w="771"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 per gal</w:t>
            </w:r>
          </w:p>
        </w:tc>
        <w:tc>
          <w:tcPr>
            <w:tcW w:w="74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$0.92 per gal</w:t>
            </w: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20.07.29</w:t>
            </w:r>
          </w:p>
        </w:tc>
        <w:tc>
          <w:tcPr>
            <w:tcW w:w="2619"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jc w:val="both"/>
              <w:rPr>
                <w:rFonts w:ascii="Times New Roman" w:hAnsi="Times New Roman"/>
                <w:sz w:val="20"/>
              </w:rPr>
            </w:pPr>
            <w:r w:rsidRPr="00D56DA9">
              <w:rPr>
                <w:rFonts w:ascii="Times New Roman" w:hAnsi="Times New Roman"/>
                <w:sz w:val="20"/>
              </w:rPr>
              <w:t>- - Other</w:t>
            </w:r>
            <w:r w:rsidR="003F0DC4" w:rsidRPr="00D56DA9">
              <w:rPr>
                <w:rFonts w:ascii="Times New Roman" w:hAnsi="Times New Roman"/>
                <w:sz w:val="20"/>
              </w:rPr>
              <w:tab/>
            </w:r>
          </w:p>
        </w:tc>
        <w:tc>
          <w:tcPr>
            <w:tcW w:w="771"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$0.90 per gal</w:t>
            </w:r>
          </w:p>
        </w:tc>
        <w:tc>
          <w:tcPr>
            <w:tcW w:w="74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$0.82 per gal</w:t>
            </w: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20.07.3</w:t>
            </w:r>
          </w:p>
        </w:tc>
        <w:tc>
          <w:tcPr>
            <w:tcW w:w="2619"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jc w:val="both"/>
              <w:rPr>
                <w:rFonts w:ascii="Times New Roman" w:hAnsi="Times New Roman"/>
                <w:sz w:val="20"/>
              </w:rPr>
            </w:pPr>
            <w:r w:rsidRPr="00D56DA9">
              <w:rPr>
                <w:rFonts w:ascii="Times New Roman" w:hAnsi="Times New Roman"/>
                <w:sz w:val="20"/>
              </w:rPr>
              <w:t>- Grape must</w:t>
            </w:r>
            <w:r w:rsidR="003F0DC4" w:rsidRPr="00D56DA9">
              <w:rPr>
                <w:rFonts w:ascii="Times New Roman" w:hAnsi="Times New Roman"/>
                <w:sz w:val="20"/>
              </w:rPr>
              <w:tab/>
            </w:r>
          </w:p>
        </w:tc>
        <w:tc>
          <w:tcPr>
            <w:tcW w:w="771"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$0.30 per gal</w:t>
            </w:r>
          </w:p>
        </w:tc>
        <w:tc>
          <w:tcPr>
            <w:tcW w:w="74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$0.30 per gal</w:t>
            </w: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20.07.9</w:t>
            </w:r>
          </w:p>
        </w:tc>
        <w:tc>
          <w:tcPr>
            <w:tcW w:w="2619"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Other:</w:t>
            </w:r>
          </w:p>
        </w:tc>
        <w:tc>
          <w:tcPr>
            <w:tcW w:w="771"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4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20.07.91</w:t>
            </w:r>
          </w:p>
        </w:tc>
        <w:tc>
          <w:tcPr>
            <w:tcW w:w="2619"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E07691" w:rsidRPr="00D56DA9">
              <w:rPr>
                <w:rFonts w:ascii="Times New Roman" w:hAnsi="Times New Roman"/>
                <w:sz w:val="20"/>
              </w:rPr>
              <w:t xml:space="preserve"> </w:t>
            </w:r>
            <w:r w:rsidRPr="00D56DA9">
              <w:rPr>
                <w:rFonts w:ascii="Times New Roman" w:hAnsi="Times New Roman"/>
                <w:sz w:val="20"/>
              </w:rPr>
              <w:t>-In packs of less than 1 gallon</w:t>
            </w:r>
            <w:r w:rsidR="003F0DC4" w:rsidRPr="00D56DA9">
              <w:rPr>
                <w:rFonts w:ascii="Times New Roman" w:hAnsi="Times New Roman"/>
                <w:sz w:val="20"/>
              </w:rPr>
              <w:tab/>
            </w:r>
          </w:p>
        </w:tc>
        <w:tc>
          <w:tcPr>
            <w:tcW w:w="771" w:type="pct"/>
            <w:gridSpan w:val="2"/>
            <w:tcBorders>
              <w:left w:val="single" w:sz="4" w:space="0" w:color="auto"/>
              <w:right w:val="single" w:sz="4" w:space="0" w:color="auto"/>
            </w:tcBorders>
            <w:shd w:val="clear" w:color="auto" w:fill="auto"/>
          </w:tcPr>
          <w:p w:rsidR="009842B4" w:rsidRPr="00D56DA9" w:rsidRDefault="00A266F5" w:rsidP="00D56DA9">
            <w:pPr>
              <w:spacing w:before="120" w:after="0" w:line="240" w:lineRule="auto"/>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244 per gal</w:t>
            </w:r>
          </w:p>
        </w:tc>
        <w:tc>
          <w:tcPr>
            <w:tcW w:w="74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$0.187 per gal</w:t>
            </w: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20.07.99</w:t>
            </w:r>
          </w:p>
        </w:tc>
        <w:tc>
          <w:tcPr>
            <w:tcW w:w="2619"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jc w:val="both"/>
              <w:rPr>
                <w:rFonts w:ascii="Times New Roman" w:hAnsi="Times New Roman"/>
                <w:sz w:val="20"/>
              </w:rPr>
            </w:pPr>
            <w:r w:rsidRPr="00D56DA9">
              <w:rPr>
                <w:rFonts w:ascii="Times New Roman" w:hAnsi="Times New Roman"/>
                <w:sz w:val="20"/>
              </w:rPr>
              <w:t>- - Other</w:t>
            </w:r>
            <w:r w:rsidR="003F0DC4" w:rsidRPr="00D56DA9">
              <w:rPr>
                <w:rFonts w:ascii="Times New Roman" w:hAnsi="Times New Roman"/>
                <w:sz w:val="20"/>
              </w:rPr>
              <w:tab/>
            </w:r>
          </w:p>
        </w:tc>
        <w:tc>
          <w:tcPr>
            <w:tcW w:w="771" w:type="pct"/>
            <w:gridSpan w:val="2"/>
            <w:tcBorders>
              <w:left w:val="single" w:sz="4" w:space="0" w:color="auto"/>
              <w:right w:val="single" w:sz="4" w:space="0" w:color="auto"/>
            </w:tcBorders>
            <w:shd w:val="clear" w:color="auto" w:fill="auto"/>
          </w:tcPr>
          <w:p w:rsidR="009842B4" w:rsidRPr="00D56DA9" w:rsidRDefault="00A266F5" w:rsidP="00D56DA9">
            <w:pPr>
              <w:spacing w:before="120" w:after="0" w:line="240" w:lineRule="auto"/>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156 per gal</w:t>
            </w:r>
          </w:p>
        </w:tc>
        <w:tc>
          <w:tcPr>
            <w:tcW w:w="748" w:type="pct"/>
            <w:tcBorders>
              <w:left w:val="single" w:sz="4" w:space="0" w:color="auto"/>
            </w:tcBorders>
            <w:shd w:val="clear" w:color="auto" w:fill="auto"/>
          </w:tcPr>
          <w:p w:rsidR="009842B4" w:rsidRPr="00D56DA9" w:rsidRDefault="00A266F5" w:rsidP="00E559AD">
            <w:pPr>
              <w:spacing w:before="120" w:after="0" w:line="240" w:lineRule="auto"/>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112 per gal</w:t>
            </w:r>
            <w:r w:rsidR="009D33AF" w:rsidRPr="00D56DA9">
              <w:rPr>
                <w:rFonts w:ascii="Times New Roman" w:hAnsi="Times New Roman"/>
                <w:sz w:val="20"/>
              </w:rPr>
              <w:t>”</w:t>
            </w:r>
            <w:r w:rsidR="009842B4" w:rsidRPr="00D56DA9">
              <w:rPr>
                <w:rFonts w:ascii="Times New Roman" w:hAnsi="Times New Roman"/>
                <w:sz w:val="20"/>
              </w:rPr>
              <w:t>.</w:t>
            </w:r>
          </w:p>
        </w:tc>
      </w:tr>
      <w:tr w:rsidR="00571307" w:rsidRPr="00D56DA9" w:rsidTr="00E559AD">
        <w:trPr>
          <w:trHeight w:val="20"/>
        </w:trPr>
        <w:tc>
          <w:tcPr>
            <w:tcW w:w="5000" w:type="pct"/>
            <w:gridSpan w:val="6"/>
            <w:shd w:val="clear" w:color="auto" w:fill="auto"/>
          </w:tcPr>
          <w:p w:rsidR="00571307" w:rsidRPr="00D56DA9" w:rsidRDefault="00571307" w:rsidP="00D56DA9">
            <w:pPr>
              <w:spacing w:before="120" w:after="60" w:line="240" w:lineRule="auto"/>
              <w:rPr>
                <w:rFonts w:ascii="Times New Roman" w:hAnsi="Times New Roman"/>
                <w:sz w:val="20"/>
              </w:rPr>
            </w:pPr>
            <w:r w:rsidRPr="00D56DA9">
              <w:rPr>
                <w:rFonts w:ascii="Times New Roman" w:hAnsi="Times New Roman"/>
                <w:sz w:val="20"/>
              </w:rPr>
              <w:t>78. Omit paragraph 21.02.19, Insert the following paragraph:—</w:t>
            </w: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21.02.19</w:t>
            </w:r>
          </w:p>
        </w:tc>
        <w:tc>
          <w:tcPr>
            <w:tcW w:w="2619"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after="0" w:line="240" w:lineRule="auto"/>
              <w:ind w:left="288" w:hanging="144"/>
              <w:jc w:val="both"/>
              <w:rPr>
                <w:rFonts w:ascii="Times New Roman" w:hAnsi="Times New Roman"/>
                <w:sz w:val="20"/>
              </w:rPr>
            </w:pPr>
            <w:r w:rsidRPr="00D56DA9">
              <w:rPr>
                <w:rFonts w:ascii="Times New Roman" w:hAnsi="Times New Roman"/>
                <w:sz w:val="20"/>
              </w:rPr>
              <w:t xml:space="preserve"> - - Other</w:t>
            </w:r>
            <w:r w:rsidR="003F0DC4" w:rsidRPr="00D56DA9">
              <w:rPr>
                <w:rFonts w:ascii="Times New Roman" w:hAnsi="Times New Roman"/>
                <w:sz w:val="20"/>
              </w:rPr>
              <w:tab/>
            </w:r>
          </w:p>
        </w:tc>
        <w:tc>
          <w:tcPr>
            <w:tcW w:w="771"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$0.075 per lb</w:t>
            </w:r>
          </w:p>
        </w:tc>
        <w:tc>
          <w:tcPr>
            <w:tcW w:w="748"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$0.075 per lb</w:t>
            </w:r>
            <w:r w:rsidR="009D33AF" w:rsidRPr="00D56DA9">
              <w:rPr>
                <w:rFonts w:ascii="Times New Roman" w:hAnsi="Times New Roman"/>
                <w:sz w:val="20"/>
              </w:rPr>
              <w:t>”</w:t>
            </w:r>
            <w:r w:rsidRPr="00D56DA9">
              <w:rPr>
                <w:rFonts w:ascii="Times New Roman" w:hAnsi="Times New Roman"/>
                <w:sz w:val="20"/>
              </w:rPr>
              <w:t>.</w:t>
            </w:r>
          </w:p>
        </w:tc>
      </w:tr>
      <w:tr w:rsidR="001B152D" w:rsidRPr="00D56DA9" w:rsidTr="00E559AD">
        <w:trPr>
          <w:trHeight w:val="20"/>
        </w:trPr>
        <w:tc>
          <w:tcPr>
            <w:tcW w:w="5000" w:type="pct"/>
            <w:gridSpan w:val="6"/>
            <w:shd w:val="clear" w:color="auto" w:fill="auto"/>
          </w:tcPr>
          <w:p w:rsidR="001B152D" w:rsidRPr="00D56DA9" w:rsidRDefault="001B152D" w:rsidP="00D56DA9">
            <w:pPr>
              <w:spacing w:before="120" w:after="60" w:line="240" w:lineRule="auto"/>
              <w:rPr>
                <w:rFonts w:ascii="Times New Roman" w:hAnsi="Times New Roman"/>
                <w:sz w:val="20"/>
              </w:rPr>
            </w:pPr>
            <w:r w:rsidRPr="00D56DA9">
              <w:rPr>
                <w:rFonts w:ascii="Times New Roman" w:hAnsi="Times New Roman"/>
                <w:sz w:val="20"/>
              </w:rPr>
              <w:t>79. Omit sub-items 21.05.1 and 21.05.2, insert the following sub-items:—</w:t>
            </w: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21.05.1</w:t>
            </w:r>
          </w:p>
        </w:tc>
        <w:tc>
          <w:tcPr>
            <w:tcW w:w="2601"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In liquid form:</w:t>
            </w:r>
          </w:p>
        </w:tc>
        <w:tc>
          <w:tcPr>
            <w:tcW w:w="783"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54" w:type="pct"/>
            <w:gridSpan w:val="2"/>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21.05.11</w:t>
            </w:r>
          </w:p>
        </w:tc>
        <w:tc>
          <w:tcPr>
            <w:tcW w:w="260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1B152D" w:rsidRPr="00D56DA9">
              <w:rPr>
                <w:rFonts w:ascii="Times New Roman" w:hAnsi="Times New Roman"/>
                <w:sz w:val="20"/>
              </w:rPr>
              <w:t xml:space="preserve"> </w:t>
            </w:r>
            <w:r w:rsidRPr="00D56DA9">
              <w:rPr>
                <w:rFonts w:ascii="Times New Roman" w:hAnsi="Times New Roman"/>
                <w:sz w:val="20"/>
              </w:rPr>
              <w:t>- Prepared from meat other than poultry or game</w:t>
            </w:r>
          </w:p>
        </w:tc>
        <w:tc>
          <w:tcPr>
            <w:tcW w:w="783"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p>
        </w:tc>
        <w:tc>
          <w:tcPr>
            <w:tcW w:w="754"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21.05.19</w:t>
            </w:r>
          </w:p>
        </w:tc>
        <w:tc>
          <w:tcPr>
            <w:tcW w:w="2601"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jc w:val="both"/>
              <w:rPr>
                <w:rFonts w:ascii="Times New Roman" w:hAnsi="Times New Roman"/>
                <w:sz w:val="20"/>
              </w:rPr>
            </w:pPr>
            <w:r w:rsidRPr="00D56DA9">
              <w:rPr>
                <w:rFonts w:ascii="Times New Roman" w:hAnsi="Times New Roman"/>
                <w:sz w:val="20"/>
              </w:rPr>
              <w:t>- - Other</w:t>
            </w:r>
            <w:r w:rsidR="003F0DC4" w:rsidRPr="00D56DA9">
              <w:rPr>
                <w:rFonts w:ascii="Times New Roman" w:hAnsi="Times New Roman"/>
                <w:sz w:val="20"/>
              </w:rPr>
              <w:tab/>
            </w:r>
          </w:p>
        </w:tc>
        <w:tc>
          <w:tcPr>
            <w:tcW w:w="783"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$0.05 per lb</w:t>
            </w:r>
          </w:p>
        </w:tc>
        <w:tc>
          <w:tcPr>
            <w:tcW w:w="754"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$0.019 per lb</w:t>
            </w: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21.05.9</w:t>
            </w:r>
          </w:p>
        </w:tc>
        <w:tc>
          <w:tcPr>
            <w:tcW w:w="2601"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jc w:val="both"/>
              <w:rPr>
                <w:rFonts w:ascii="Times New Roman" w:hAnsi="Times New Roman"/>
                <w:sz w:val="20"/>
              </w:rPr>
            </w:pPr>
            <w:r w:rsidRPr="00D56DA9">
              <w:rPr>
                <w:rFonts w:ascii="Times New Roman" w:hAnsi="Times New Roman"/>
                <w:sz w:val="20"/>
              </w:rPr>
              <w:t>- Other</w:t>
            </w:r>
            <w:r w:rsidR="003F0DC4" w:rsidRPr="00D56DA9">
              <w:rPr>
                <w:rFonts w:ascii="Times New Roman" w:hAnsi="Times New Roman"/>
                <w:sz w:val="20"/>
              </w:rPr>
              <w:tab/>
            </w:r>
          </w:p>
        </w:tc>
        <w:tc>
          <w:tcPr>
            <w:tcW w:w="783"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754"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20%</w:t>
            </w:r>
            <w:r w:rsidR="009D33AF" w:rsidRPr="00D56DA9">
              <w:rPr>
                <w:rFonts w:ascii="Times New Roman" w:hAnsi="Times New Roman"/>
                <w:sz w:val="20"/>
              </w:rPr>
              <w:t>”</w:t>
            </w:r>
            <w:r w:rsidRPr="00D56DA9">
              <w:rPr>
                <w:rFonts w:ascii="Times New Roman" w:hAnsi="Times New Roman"/>
                <w:sz w:val="20"/>
              </w:rPr>
              <w:t>.</w:t>
            </w:r>
          </w:p>
        </w:tc>
      </w:tr>
      <w:tr w:rsidR="00571307" w:rsidRPr="00D56DA9" w:rsidTr="00E559AD">
        <w:trPr>
          <w:trHeight w:val="20"/>
        </w:trPr>
        <w:tc>
          <w:tcPr>
            <w:tcW w:w="5000" w:type="pct"/>
            <w:gridSpan w:val="6"/>
            <w:shd w:val="clear" w:color="auto" w:fill="auto"/>
          </w:tcPr>
          <w:p w:rsidR="00571307" w:rsidRPr="00D56DA9" w:rsidRDefault="00571307" w:rsidP="00D56DA9">
            <w:pPr>
              <w:spacing w:before="120" w:after="60" w:line="240" w:lineRule="auto"/>
              <w:rPr>
                <w:rFonts w:ascii="Times New Roman" w:hAnsi="Times New Roman"/>
                <w:sz w:val="20"/>
              </w:rPr>
            </w:pPr>
            <w:r w:rsidRPr="00D56DA9">
              <w:rPr>
                <w:rFonts w:ascii="Times New Roman" w:hAnsi="Times New Roman"/>
                <w:sz w:val="20"/>
              </w:rPr>
              <w:t>80. Omit sub-item 21.07.3, insert the following sub-item:—</w:t>
            </w: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21.07.3</w:t>
            </w:r>
          </w:p>
        </w:tc>
        <w:tc>
          <w:tcPr>
            <w:tcW w:w="2601"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after="0" w:line="240" w:lineRule="auto"/>
              <w:ind w:left="288" w:hanging="144"/>
              <w:jc w:val="both"/>
              <w:rPr>
                <w:rFonts w:ascii="Times New Roman" w:hAnsi="Times New Roman"/>
                <w:sz w:val="20"/>
              </w:rPr>
            </w:pPr>
            <w:r w:rsidRPr="00D56DA9">
              <w:rPr>
                <w:rFonts w:ascii="Times New Roman" w:hAnsi="Times New Roman"/>
                <w:sz w:val="20"/>
              </w:rPr>
              <w:t>- Rennet</w:t>
            </w:r>
            <w:r w:rsidR="003F0DC4" w:rsidRPr="00D56DA9">
              <w:rPr>
                <w:rFonts w:ascii="Times New Roman" w:hAnsi="Times New Roman"/>
                <w:sz w:val="20"/>
              </w:rPr>
              <w:tab/>
            </w:r>
          </w:p>
        </w:tc>
        <w:tc>
          <w:tcPr>
            <w:tcW w:w="783"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c>
          <w:tcPr>
            <w:tcW w:w="754" w:type="pct"/>
            <w:gridSpan w:val="2"/>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10%</w:t>
            </w:r>
            <w:r w:rsidR="009D33AF" w:rsidRPr="00D56DA9">
              <w:rPr>
                <w:rFonts w:ascii="Times New Roman" w:hAnsi="Times New Roman"/>
                <w:sz w:val="20"/>
              </w:rPr>
              <w:t>”</w:t>
            </w:r>
            <w:r w:rsidRPr="00D56DA9">
              <w:rPr>
                <w:rFonts w:ascii="Times New Roman" w:hAnsi="Times New Roman"/>
                <w:sz w:val="20"/>
              </w:rPr>
              <w:t>.</w:t>
            </w:r>
          </w:p>
        </w:tc>
      </w:tr>
      <w:tr w:rsidR="00A06E6C" w:rsidRPr="00D56DA9" w:rsidTr="00E559AD">
        <w:trPr>
          <w:trHeight w:val="20"/>
        </w:trPr>
        <w:tc>
          <w:tcPr>
            <w:tcW w:w="5000" w:type="pct"/>
            <w:gridSpan w:val="6"/>
            <w:shd w:val="clear" w:color="auto" w:fill="auto"/>
          </w:tcPr>
          <w:p w:rsidR="00A06E6C" w:rsidRPr="00D56DA9" w:rsidRDefault="00A06E6C" w:rsidP="00D56DA9">
            <w:pPr>
              <w:spacing w:before="120" w:after="60" w:line="240" w:lineRule="auto"/>
              <w:rPr>
                <w:rFonts w:ascii="Times New Roman" w:hAnsi="Times New Roman"/>
                <w:sz w:val="20"/>
              </w:rPr>
            </w:pPr>
            <w:r w:rsidRPr="00D56DA9">
              <w:rPr>
                <w:rFonts w:ascii="Times New Roman" w:hAnsi="Times New Roman"/>
                <w:sz w:val="20"/>
              </w:rPr>
              <w:t>81. Omit paragraph 21.07.49, insert the following paragraph:—</w:t>
            </w:r>
          </w:p>
        </w:tc>
      </w:tr>
      <w:tr w:rsidR="009842B4" w:rsidRPr="00D56DA9" w:rsidTr="00E559AD">
        <w:trPr>
          <w:trHeight w:val="20"/>
        </w:trPr>
        <w:tc>
          <w:tcPr>
            <w:tcW w:w="862"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21.07.49</w:t>
            </w:r>
          </w:p>
        </w:tc>
        <w:tc>
          <w:tcPr>
            <w:tcW w:w="2601"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after="0" w:line="240" w:lineRule="auto"/>
              <w:ind w:left="288" w:hanging="144"/>
              <w:jc w:val="both"/>
              <w:rPr>
                <w:rFonts w:ascii="Times New Roman" w:hAnsi="Times New Roman"/>
                <w:sz w:val="20"/>
              </w:rPr>
            </w:pPr>
            <w:r w:rsidRPr="00D56DA9">
              <w:rPr>
                <w:rFonts w:ascii="Times New Roman" w:hAnsi="Times New Roman"/>
                <w:sz w:val="20"/>
              </w:rPr>
              <w:t>- - Other</w:t>
            </w:r>
            <w:r w:rsidR="003F0DC4" w:rsidRPr="00D56DA9">
              <w:rPr>
                <w:rFonts w:ascii="Times New Roman" w:hAnsi="Times New Roman"/>
                <w:sz w:val="20"/>
              </w:rPr>
              <w:tab/>
            </w:r>
          </w:p>
        </w:tc>
        <w:tc>
          <w:tcPr>
            <w:tcW w:w="783"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 per lb</w:t>
            </w:r>
          </w:p>
        </w:tc>
        <w:tc>
          <w:tcPr>
            <w:tcW w:w="754" w:type="pct"/>
            <w:gridSpan w:val="2"/>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$2.25 per lb</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682673">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226"/>
        <w:gridCol w:w="42"/>
        <w:gridCol w:w="5015"/>
        <w:gridCol w:w="9"/>
        <w:gridCol w:w="1454"/>
        <w:gridCol w:w="1363"/>
      </w:tblGrid>
      <w:tr w:rsidR="00D74D33" w:rsidRPr="00D56DA9" w:rsidTr="00D74D33">
        <w:trPr>
          <w:trHeight w:val="20"/>
        </w:trPr>
        <w:tc>
          <w:tcPr>
            <w:tcW w:w="5000" w:type="pct"/>
            <w:gridSpan w:val="6"/>
          </w:tcPr>
          <w:p w:rsidR="00D74D33" w:rsidRPr="00D56DA9" w:rsidRDefault="00D74D33" w:rsidP="00D56DA9">
            <w:pPr>
              <w:spacing w:before="120" w:after="60" w:line="240" w:lineRule="auto"/>
              <w:rPr>
                <w:rFonts w:ascii="Times New Roman" w:hAnsi="Times New Roman"/>
                <w:sz w:val="20"/>
              </w:rPr>
            </w:pPr>
            <w:r w:rsidRPr="00D56DA9">
              <w:rPr>
                <w:rFonts w:ascii="Times New Roman" w:hAnsi="Times New Roman"/>
                <w:sz w:val="20"/>
              </w:rPr>
              <w:t>82. Omit sub-item 21.07.6, insert the following sub-item:—</w:t>
            </w:r>
          </w:p>
        </w:tc>
      </w:tr>
      <w:tr w:rsidR="00D74D33" w:rsidRPr="00D56DA9" w:rsidTr="00231B8C">
        <w:trPr>
          <w:trHeight w:val="20"/>
        </w:trPr>
        <w:tc>
          <w:tcPr>
            <w:tcW w:w="673" w:type="pct"/>
            <w:tcBorders>
              <w:right w:val="single" w:sz="4" w:space="0" w:color="auto"/>
            </w:tcBorders>
          </w:tcPr>
          <w:p w:rsidR="00D74D33" w:rsidRPr="00D56DA9" w:rsidRDefault="009D33AF" w:rsidP="00D56DA9">
            <w:pPr>
              <w:spacing w:before="120" w:after="0" w:line="240" w:lineRule="auto"/>
              <w:ind w:left="288"/>
              <w:jc w:val="both"/>
              <w:rPr>
                <w:rFonts w:ascii="Times New Roman" w:hAnsi="Times New Roman"/>
                <w:sz w:val="20"/>
              </w:rPr>
            </w:pPr>
            <w:r w:rsidRPr="00D56DA9">
              <w:rPr>
                <w:rFonts w:ascii="Times New Roman" w:hAnsi="Times New Roman"/>
                <w:sz w:val="20"/>
              </w:rPr>
              <w:t>“</w:t>
            </w:r>
            <w:r w:rsidR="00D74D33" w:rsidRPr="00D56DA9">
              <w:rPr>
                <w:rFonts w:ascii="Times New Roman" w:hAnsi="Times New Roman"/>
                <w:sz w:val="20"/>
              </w:rPr>
              <w:t>21.07.6</w:t>
            </w:r>
          </w:p>
        </w:tc>
        <w:tc>
          <w:tcPr>
            <w:tcW w:w="2776" w:type="pct"/>
            <w:gridSpan w:val="2"/>
            <w:tcBorders>
              <w:left w:val="single" w:sz="4" w:space="0" w:color="auto"/>
              <w:right w:val="single" w:sz="4" w:space="0" w:color="auto"/>
            </w:tcBorders>
            <w:shd w:val="clear" w:color="auto" w:fill="auto"/>
          </w:tcPr>
          <w:p w:rsidR="00D74D33" w:rsidRPr="00D56DA9" w:rsidRDefault="00D74D33"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Being produce of vegetable origin put up in airtight cans, bottles, jars or similar containers:</w:t>
            </w:r>
          </w:p>
        </w:tc>
        <w:tc>
          <w:tcPr>
            <w:tcW w:w="803" w:type="pct"/>
            <w:gridSpan w:val="2"/>
            <w:tcBorders>
              <w:left w:val="single" w:sz="4" w:space="0" w:color="auto"/>
              <w:right w:val="single" w:sz="4" w:space="0" w:color="auto"/>
            </w:tcBorders>
            <w:shd w:val="clear" w:color="auto" w:fill="auto"/>
          </w:tcPr>
          <w:p w:rsidR="00D74D33" w:rsidRPr="00D56DA9" w:rsidRDefault="00D74D33" w:rsidP="00D56DA9">
            <w:pPr>
              <w:spacing w:before="120" w:after="0" w:line="240" w:lineRule="auto"/>
              <w:jc w:val="both"/>
              <w:rPr>
                <w:rFonts w:ascii="Times New Roman" w:hAnsi="Times New Roman"/>
                <w:sz w:val="20"/>
              </w:rPr>
            </w:pPr>
          </w:p>
        </w:tc>
        <w:tc>
          <w:tcPr>
            <w:tcW w:w="748" w:type="pct"/>
            <w:tcBorders>
              <w:left w:val="single" w:sz="4" w:space="0" w:color="auto"/>
            </w:tcBorders>
            <w:shd w:val="clear" w:color="auto" w:fill="auto"/>
          </w:tcPr>
          <w:p w:rsidR="00D74D33" w:rsidRPr="00D56DA9" w:rsidRDefault="00D74D33" w:rsidP="00D56DA9">
            <w:pPr>
              <w:spacing w:before="120" w:after="0" w:line="240" w:lineRule="auto"/>
              <w:jc w:val="both"/>
              <w:rPr>
                <w:rFonts w:ascii="Times New Roman" w:hAnsi="Times New Roman"/>
                <w:sz w:val="20"/>
              </w:rPr>
            </w:pPr>
          </w:p>
        </w:tc>
      </w:tr>
      <w:tr w:rsidR="009842B4" w:rsidRPr="00D56DA9" w:rsidTr="00231B8C">
        <w:trPr>
          <w:trHeight w:val="20"/>
        </w:trPr>
        <w:tc>
          <w:tcPr>
            <w:tcW w:w="673"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21.07.61</w:t>
            </w:r>
          </w:p>
        </w:tc>
        <w:tc>
          <w:tcPr>
            <w:tcW w:w="2776" w:type="pct"/>
            <w:gridSpan w:val="2"/>
            <w:tcBorders>
              <w:left w:val="single" w:sz="4" w:space="0" w:color="auto"/>
              <w:right w:val="single" w:sz="4" w:space="0" w:color="auto"/>
            </w:tcBorders>
            <w:shd w:val="clear" w:color="auto" w:fill="auto"/>
          </w:tcPr>
          <w:p w:rsidR="009842B4" w:rsidRPr="00D56DA9" w:rsidRDefault="008A0172" w:rsidP="00D56DA9">
            <w:pPr>
              <w:tabs>
                <w:tab w:val="right" w:leader="dot" w:pos="4804"/>
              </w:tabs>
              <w:spacing w:before="120" w:after="0" w:line="240" w:lineRule="auto"/>
              <w:ind w:left="288" w:hanging="144"/>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In packs not exceeding a quarter pint</w:t>
            </w:r>
            <w:r w:rsidR="003F0DC4" w:rsidRPr="00D56DA9">
              <w:rPr>
                <w:rFonts w:ascii="Times New Roman" w:hAnsi="Times New Roman"/>
                <w:sz w:val="20"/>
              </w:rPr>
              <w:tab/>
            </w:r>
          </w:p>
        </w:tc>
        <w:tc>
          <w:tcPr>
            <w:tcW w:w="803" w:type="pct"/>
            <w:gridSpan w:val="2"/>
            <w:tcBorders>
              <w:left w:val="single" w:sz="4" w:space="0" w:color="auto"/>
              <w:right w:val="single" w:sz="4" w:space="0" w:color="auto"/>
            </w:tcBorders>
            <w:shd w:val="clear" w:color="auto" w:fill="auto"/>
          </w:tcPr>
          <w:p w:rsidR="009842B4" w:rsidRPr="00D56DA9" w:rsidRDefault="00A266F5" w:rsidP="00D56DA9">
            <w:pPr>
              <w:spacing w:before="120" w:after="0" w:line="240" w:lineRule="auto"/>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175 per doz packs</w:t>
            </w:r>
          </w:p>
        </w:tc>
        <w:tc>
          <w:tcPr>
            <w:tcW w:w="748"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$0.092 per doz packs</w:t>
            </w:r>
          </w:p>
        </w:tc>
      </w:tr>
      <w:tr w:rsidR="009842B4" w:rsidRPr="00D56DA9" w:rsidTr="00231B8C">
        <w:trPr>
          <w:trHeight w:val="20"/>
        </w:trPr>
        <w:tc>
          <w:tcPr>
            <w:tcW w:w="673"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21.07.62</w:t>
            </w:r>
          </w:p>
        </w:tc>
        <w:tc>
          <w:tcPr>
            <w:tcW w:w="2776" w:type="pct"/>
            <w:gridSpan w:val="2"/>
            <w:tcBorders>
              <w:left w:val="single" w:sz="4" w:space="0" w:color="auto"/>
              <w:right w:val="single" w:sz="4" w:space="0" w:color="auto"/>
            </w:tcBorders>
            <w:shd w:val="clear" w:color="auto" w:fill="auto"/>
          </w:tcPr>
          <w:p w:rsidR="009842B4" w:rsidRPr="00D56DA9" w:rsidRDefault="008A0172" w:rsidP="00D56DA9">
            <w:pPr>
              <w:tabs>
                <w:tab w:val="right" w:leader="dot" w:pos="4804"/>
              </w:tabs>
              <w:spacing w:before="120" w:after="0" w:line="240" w:lineRule="auto"/>
              <w:ind w:left="484" w:hanging="34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In packs exceeding a quarter pint and not exceeding a half pint</w:t>
            </w:r>
            <w:r w:rsidR="003F0DC4" w:rsidRPr="00D56DA9">
              <w:rPr>
                <w:rFonts w:ascii="Times New Roman" w:hAnsi="Times New Roman"/>
                <w:sz w:val="20"/>
              </w:rPr>
              <w:tab/>
            </w:r>
          </w:p>
        </w:tc>
        <w:tc>
          <w:tcPr>
            <w:tcW w:w="803"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$0.35 per doz packs</w:t>
            </w:r>
          </w:p>
        </w:tc>
        <w:tc>
          <w:tcPr>
            <w:tcW w:w="748" w:type="pct"/>
            <w:tcBorders>
              <w:left w:val="single" w:sz="4" w:space="0" w:color="auto"/>
            </w:tcBorders>
            <w:shd w:val="clear" w:color="auto" w:fill="auto"/>
          </w:tcPr>
          <w:p w:rsidR="009842B4" w:rsidRPr="00D56DA9" w:rsidRDefault="00A266F5" w:rsidP="00D56DA9">
            <w:pPr>
              <w:spacing w:before="120" w:after="0" w:line="240" w:lineRule="auto"/>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187 per doz packs</w:t>
            </w:r>
          </w:p>
        </w:tc>
      </w:tr>
      <w:tr w:rsidR="009842B4" w:rsidRPr="00D56DA9" w:rsidTr="00231B8C">
        <w:trPr>
          <w:trHeight w:val="20"/>
        </w:trPr>
        <w:tc>
          <w:tcPr>
            <w:tcW w:w="673"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21.07.63</w:t>
            </w:r>
          </w:p>
        </w:tc>
        <w:tc>
          <w:tcPr>
            <w:tcW w:w="2776" w:type="pct"/>
            <w:gridSpan w:val="2"/>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In packs exceeding a half pint and not exceeding a pint</w:t>
            </w:r>
          </w:p>
        </w:tc>
        <w:tc>
          <w:tcPr>
            <w:tcW w:w="803"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$0.70 per doz packs</w:t>
            </w:r>
          </w:p>
        </w:tc>
        <w:tc>
          <w:tcPr>
            <w:tcW w:w="748" w:type="pct"/>
            <w:tcBorders>
              <w:left w:val="single" w:sz="4" w:space="0" w:color="auto"/>
            </w:tcBorders>
            <w:shd w:val="clear" w:color="auto" w:fill="auto"/>
          </w:tcPr>
          <w:p w:rsidR="009842B4" w:rsidRPr="00D56DA9" w:rsidRDefault="00A266F5" w:rsidP="00D56DA9">
            <w:pPr>
              <w:spacing w:before="120" w:after="0" w:line="240" w:lineRule="auto"/>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375 per doz packs</w:t>
            </w:r>
          </w:p>
        </w:tc>
      </w:tr>
      <w:tr w:rsidR="009842B4" w:rsidRPr="00D56DA9" w:rsidTr="00231B8C">
        <w:trPr>
          <w:trHeight w:val="20"/>
        </w:trPr>
        <w:tc>
          <w:tcPr>
            <w:tcW w:w="673"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21.07.64</w:t>
            </w:r>
          </w:p>
        </w:tc>
        <w:tc>
          <w:tcPr>
            <w:tcW w:w="2776" w:type="pct"/>
            <w:gridSpan w:val="2"/>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In packs exceeding a pint and not exceeding a quart</w:t>
            </w:r>
          </w:p>
        </w:tc>
        <w:tc>
          <w:tcPr>
            <w:tcW w:w="803"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$1.40 per doz packs</w:t>
            </w:r>
          </w:p>
        </w:tc>
        <w:tc>
          <w:tcPr>
            <w:tcW w:w="748"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$0.75 per doz packs</w:t>
            </w:r>
          </w:p>
        </w:tc>
      </w:tr>
      <w:tr w:rsidR="009842B4" w:rsidRPr="00D56DA9" w:rsidTr="00682673">
        <w:trPr>
          <w:trHeight w:val="20"/>
        </w:trPr>
        <w:tc>
          <w:tcPr>
            <w:tcW w:w="673"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21.07.69</w:t>
            </w:r>
          </w:p>
        </w:tc>
        <w:tc>
          <w:tcPr>
            <w:tcW w:w="2776"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804"/>
              </w:tabs>
              <w:spacing w:before="120" w:after="0" w:line="240" w:lineRule="auto"/>
              <w:ind w:left="288" w:hanging="144"/>
              <w:jc w:val="both"/>
              <w:rPr>
                <w:rFonts w:ascii="Times New Roman" w:hAnsi="Times New Roman"/>
                <w:sz w:val="20"/>
              </w:rPr>
            </w:pPr>
            <w:r w:rsidRPr="00D56DA9">
              <w:rPr>
                <w:rFonts w:ascii="Times New Roman" w:hAnsi="Times New Roman"/>
                <w:sz w:val="20"/>
              </w:rPr>
              <w:t>- - Other</w:t>
            </w:r>
            <w:r w:rsidR="003F0DC4" w:rsidRPr="00D56DA9">
              <w:rPr>
                <w:rFonts w:ascii="Times New Roman" w:hAnsi="Times New Roman"/>
                <w:sz w:val="20"/>
              </w:rPr>
              <w:tab/>
            </w:r>
          </w:p>
        </w:tc>
        <w:tc>
          <w:tcPr>
            <w:tcW w:w="803" w:type="pct"/>
            <w:gridSpan w:val="2"/>
            <w:tcBorders>
              <w:left w:val="single" w:sz="4" w:space="0" w:color="auto"/>
              <w:right w:val="single" w:sz="4" w:space="0" w:color="auto"/>
            </w:tcBorders>
            <w:shd w:val="clear" w:color="auto" w:fill="auto"/>
          </w:tcPr>
          <w:p w:rsidR="009842B4" w:rsidRPr="00D56DA9" w:rsidRDefault="00A266F5" w:rsidP="00D56DA9">
            <w:pPr>
              <w:spacing w:before="120" w:after="0" w:line="240" w:lineRule="auto"/>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425 per gal</w:t>
            </w:r>
          </w:p>
        </w:tc>
        <w:tc>
          <w:tcPr>
            <w:tcW w:w="748"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$0.225 per gal</w:t>
            </w:r>
            <w:r w:rsidR="009D33AF" w:rsidRPr="00D56DA9">
              <w:rPr>
                <w:rFonts w:ascii="Times New Roman" w:hAnsi="Times New Roman"/>
                <w:sz w:val="20"/>
              </w:rPr>
              <w:t>”</w:t>
            </w:r>
            <w:r w:rsidRPr="00D56DA9">
              <w:rPr>
                <w:rFonts w:ascii="Times New Roman" w:hAnsi="Times New Roman"/>
                <w:sz w:val="20"/>
              </w:rPr>
              <w:t>.</w:t>
            </w:r>
          </w:p>
        </w:tc>
      </w:tr>
      <w:tr w:rsidR="00A06E6C" w:rsidRPr="00D56DA9" w:rsidTr="00682673">
        <w:trPr>
          <w:trHeight w:val="20"/>
        </w:trPr>
        <w:tc>
          <w:tcPr>
            <w:tcW w:w="5000" w:type="pct"/>
            <w:gridSpan w:val="6"/>
            <w:shd w:val="clear" w:color="auto" w:fill="auto"/>
          </w:tcPr>
          <w:p w:rsidR="00A06E6C" w:rsidRPr="00D56DA9" w:rsidRDefault="00A06E6C" w:rsidP="00D56DA9">
            <w:pPr>
              <w:spacing w:before="120" w:after="60" w:line="240" w:lineRule="auto"/>
              <w:rPr>
                <w:rFonts w:ascii="Times New Roman" w:hAnsi="Times New Roman"/>
                <w:sz w:val="20"/>
              </w:rPr>
            </w:pPr>
            <w:r w:rsidRPr="00D56DA9">
              <w:rPr>
                <w:rFonts w:ascii="Times New Roman" w:hAnsi="Times New Roman"/>
                <w:smallCaps/>
                <w:sz w:val="20"/>
              </w:rPr>
              <w:t xml:space="preserve">83. </w:t>
            </w:r>
            <w:r w:rsidRPr="00D56DA9">
              <w:rPr>
                <w:rFonts w:ascii="Times New Roman" w:hAnsi="Times New Roman"/>
                <w:sz w:val="20"/>
              </w:rPr>
              <w:t>Omit items 22.05 and 22.06, insert the following items:—</w:t>
            </w:r>
          </w:p>
        </w:tc>
      </w:tr>
      <w:tr w:rsidR="009842B4" w:rsidRPr="00D56DA9" w:rsidTr="00231B8C">
        <w:trPr>
          <w:trHeight w:val="20"/>
        </w:trPr>
        <w:tc>
          <w:tcPr>
            <w:tcW w:w="696" w:type="pct"/>
            <w:gridSpan w:val="2"/>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22.05</w:t>
            </w:r>
          </w:p>
        </w:tc>
        <w:tc>
          <w:tcPr>
            <w:tcW w:w="2758"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ind w:left="144" w:hanging="144"/>
              <w:jc w:val="both"/>
              <w:rPr>
                <w:rFonts w:ascii="Times New Roman" w:hAnsi="Times New Roman"/>
                <w:sz w:val="20"/>
              </w:rPr>
            </w:pPr>
            <w:r w:rsidRPr="00D56DA9">
              <w:rPr>
                <w:rFonts w:ascii="Times New Roman" w:hAnsi="Times New Roman"/>
                <w:sz w:val="20"/>
              </w:rPr>
              <w:t>*</w:t>
            </w:r>
            <w:r w:rsidR="00682673">
              <w:rPr>
                <w:rFonts w:ascii="Times New Roman" w:hAnsi="Times New Roman"/>
                <w:sz w:val="20"/>
              </w:rPr>
              <w:t xml:space="preserve"> </w:t>
            </w:r>
            <w:r w:rsidRPr="00D56DA9">
              <w:rPr>
                <w:rFonts w:ascii="Times New Roman" w:hAnsi="Times New Roman"/>
                <w:sz w:val="20"/>
              </w:rPr>
              <w:t>Wine of fresh grapes; grape must with fermentation arrested by the addition of alcohol:</w:t>
            </w:r>
          </w:p>
        </w:tc>
        <w:tc>
          <w:tcPr>
            <w:tcW w:w="79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51"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231B8C">
        <w:trPr>
          <w:trHeight w:val="20"/>
        </w:trPr>
        <w:tc>
          <w:tcPr>
            <w:tcW w:w="696"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22.05.1</w:t>
            </w:r>
          </w:p>
        </w:tc>
        <w:tc>
          <w:tcPr>
            <w:tcW w:w="2758"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804"/>
              </w:tabs>
              <w:spacing w:before="120" w:after="0" w:line="240" w:lineRule="auto"/>
              <w:ind w:left="288" w:hanging="144"/>
              <w:jc w:val="both"/>
              <w:rPr>
                <w:rFonts w:ascii="Times New Roman" w:hAnsi="Times New Roman"/>
                <w:sz w:val="20"/>
              </w:rPr>
            </w:pPr>
            <w:r w:rsidRPr="00D56DA9">
              <w:rPr>
                <w:rFonts w:ascii="Times New Roman" w:hAnsi="Times New Roman"/>
                <w:sz w:val="20"/>
              </w:rPr>
              <w:t>- Sparkling wine</w:t>
            </w:r>
          </w:p>
        </w:tc>
        <w:tc>
          <w:tcPr>
            <w:tcW w:w="79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231B8C">
        <w:trPr>
          <w:trHeight w:val="20"/>
        </w:trPr>
        <w:tc>
          <w:tcPr>
            <w:tcW w:w="696"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22.05.11</w:t>
            </w:r>
          </w:p>
        </w:tc>
        <w:tc>
          <w:tcPr>
            <w:tcW w:w="2758" w:type="pct"/>
            <w:gridSpan w:val="2"/>
            <w:tcBorders>
              <w:left w:val="single" w:sz="4" w:space="0" w:color="auto"/>
              <w:right w:val="single" w:sz="4" w:space="0" w:color="auto"/>
            </w:tcBorders>
            <w:shd w:val="clear" w:color="auto" w:fill="auto"/>
          </w:tcPr>
          <w:p w:rsidR="009842B4" w:rsidRPr="00D56DA9" w:rsidRDefault="008A0172" w:rsidP="00D56DA9">
            <w:pPr>
              <w:tabs>
                <w:tab w:val="right" w:leader="dot" w:pos="4804"/>
              </w:tabs>
              <w:spacing w:before="120" w:after="0" w:line="240" w:lineRule="auto"/>
              <w:ind w:left="288" w:hanging="144"/>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Champagne</w:t>
            </w:r>
            <w:r w:rsidR="003F0DC4" w:rsidRPr="00D56DA9">
              <w:rPr>
                <w:rFonts w:ascii="Times New Roman" w:hAnsi="Times New Roman"/>
                <w:sz w:val="20"/>
              </w:rPr>
              <w:tab/>
            </w:r>
          </w:p>
        </w:tc>
        <w:tc>
          <w:tcPr>
            <w:tcW w:w="79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$2.20 per gal</w:t>
            </w:r>
          </w:p>
        </w:tc>
        <w:tc>
          <w:tcPr>
            <w:tcW w:w="7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$2.20 per gal</w:t>
            </w:r>
          </w:p>
        </w:tc>
      </w:tr>
      <w:tr w:rsidR="009842B4" w:rsidRPr="00D56DA9" w:rsidTr="00231B8C">
        <w:trPr>
          <w:trHeight w:val="20"/>
        </w:trPr>
        <w:tc>
          <w:tcPr>
            <w:tcW w:w="696"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22.05.19</w:t>
            </w:r>
          </w:p>
        </w:tc>
        <w:tc>
          <w:tcPr>
            <w:tcW w:w="2758"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804"/>
              </w:tabs>
              <w:spacing w:before="120" w:after="0" w:line="240" w:lineRule="auto"/>
              <w:ind w:left="288" w:hanging="144"/>
              <w:jc w:val="both"/>
              <w:rPr>
                <w:rFonts w:ascii="Times New Roman" w:hAnsi="Times New Roman"/>
                <w:sz w:val="20"/>
              </w:rPr>
            </w:pPr>
            <w:r w:rsidRPr="00D56DA9">
              <w:rPr>
                <w:rFonts w:ascii="Times New Roman" w:hAnsi="Times New Roman"/>
                <w:sz w:val="20"/>
              </w:rPr>
              <w:t>- - Other</w:t>
            </w:r>
            <w:r w:rsidR="003F0DC4" w:rsidRPr="00D56DA9">
              <w:rPr>
                <w:rFonts w:ascii="Times New Roman" w:hAnsi="Times New Roman"/>
                <w:sz w:val="20"/>
              </w:rPr>
              <w:tab/>
            </w:r>
          </w:p>
        </w:tc>
        <w:tc>
          <w:tcPr>
            <w:tcW w:w="79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 per gal</w:t>
            </w:r>
          </w:p>
        </w:tc>
        <w:tc>
          <w:tcPr>
            <w:tcW w:w="7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$2.70 per gal</w:t>
            </w:r>
          </w:p>
        </w:tc>
      </w:tr>
      <w:tr w:rsidR="009842B4" w:rsidRPr="00D56DA9" w:rsidTr="00231B8C">
        <w:trPr>
          <w:trHeight w:val="20"/>
        </w:trPr>
        <w:tc>
          <w:tcPr>
            <w:tcW w:w="696"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22.05.2</w:t>
            </w:r>
          </w:p>
        </w:tc>
        <w:tc>
          <w:tcPr>
            <w:tcW w:w="2758"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Containing not more than 35 % of proof spirit, being goods not falling within sub-item 22.05.1:</w:t>
            </w:r>
          </w:p>
        </w:tc>
        <w:tc>
          <w:tcPr>
            <w:tcW w:w="79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231B8C">
        <w:trPr>
          <w:trHeight w:val="20"/>
        </w:trPr>
        <w:tc>
          <w:tcPr>
            <w:tcW w:w="696"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22.05.21</w:t>
            </w:r>
          </w:p>
        </w:tc>
        <w:tc>
          <w:tcPr>
            <w:tcW w:w="2758" w:type="pct"/>
            <w:gridSpan w:val="2"/>
            <w:tcBorders>
              <w:left w:val="single" w:sz="4" w:space="0" w:color="auto"/>
              <w:right w:val="single" w:sz="4" w:space="0" w:color="auto"/>
            </w:tcBorders>
            <w:shd w:val="clear" w:color="auto" w:fill="auto"/>
          </w:tcPr>
          <w:p w:rsidR="009842B4" w:rsidRPr="00D56DA9" w:rsidRDefault="008A0172" w:rsidP="00D56DA9">
            <w:pPr>
              <w:tabs>
                <w:tab w:val="right" w:leader="dot" w:pos="4804"/>
              </w:tabs>
              <w:spacing w:before="120" w:after="0" w:line="240" w:lineRule="auto"/>
              <w:ind w:left="288" w:hanging="144"/>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In packs not exceeding 1 gallon</w:t>
            </w:r>
            <w:r w:rsidR="003F0DC4" w:rsidRPr="00D56DA9">
              <w:rPr>
                <w:rFonts w:ascii="Times New Roman" w:hAnsi="Times New Roman"/>
                <w:sz w:val="20"/>
              </w:rPr>
              <w:tab/>
            </w:r>
          </w:p>
        </w:tc>
        <w:tc>
          <w:tcPr>
            <w:tcW w:w="79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$1.20 per gal</w:t>
            </w:r>
          </w:p>
        </w:tc>
        <w:tc>
          <w:tcPr>
            <w:tcW w:w="7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$0.90 per gal</w:t>
            </w:r>
          </w:p>
        </w:tc>
      </w:tr>
      <w:tr w:rsidR="009842B4" w:rsidRPr="00D56DA9" w:rsidTr="00231B8C">
        <w:trPr>
          <w:trHeight w:val="20"/>
        </w:trPr>
        <w:tc>
          <w:tcPr>
            <w:tcW w:w="696"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22.05.29</w:t>
            </w:r>
          </w:p>
        </w:tc>
        <w:tc>
          <w:tcPr>
            <w:tcW w:w="2758"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804"/>
              </w:tabs>
              <w:spacing w:before="120" w:after="0" w:line="240" w:lineRule="auto"/>
              <w:ind w:left="288" w:hanging="144"/>
              <w:jc w:val="both"/>
              <w:rPr>
                <w:rFonts w:ascii="Times New Roman" w:hAnsi="Times New Roman"/>
                <w:sz w:val="20"/>
              </w:rPr>
            </w:pPr>
            <w:r w:rsidRPr="00D56DA9">
              <w:rPr>
                <w:rFonts w:ascii="Times New Roman" w:hAnsi="Times New Roman"/>
                <w:sz w:val="20"/>
              </w:rPr>
              <w:t>- - Other</w:t>
            </w:r>
            <w:r w:rsidR="003F0DC4" w:rsidRPr="00D56DA9">
              <w:rPr>
                <w:rFonts w:ascii="Times New Roman" w:hAnsi="Times New Roman"/>
                <w:sz w:val="20"/>
              </w:rPr>
              <w:tab/>
            </w:r>
          </w:p>
        </w:tc>
        <w:tc>
          <w:tcPr>
            <w:tcW w:w="79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$1.80 per gal</w:t>
            </w:r>
          </w:p>
        </w:tc>
        <w:tc>
          <w:tcPr>
            <w:tcW w:w="7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$1.65 per gal</w:t>
            </w:r>
          </w:p>
        </w:tc>
      </w:tr>
      <w:tr w:rsidR="009842B4" w:rsidRPr="00D56DA9" w:rsidTr="00231B8C">
        <w:trPr>
          <w:trHeight w:val="20"/>
        </w:trPr>
        <w:tc>
          <w:tcPr>
            <w:tcW w:w="696"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22.05.3</w:t>
            </w:r>
          </w:p>
        </w:tc>
        <w:tc>
          <w:tcPr>
            <w:tcW w:w="2758"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Containing more than 35% of proof spirit and not more than 40% of proof spirit, being goods not falling within sub-item 22.05.1:</w:t>
            </w:r>
          </w:p>
        </w:tc>
        <w:tc>
          <w:tcPr>
            <w:tcW w:w="79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231B8C">
        <w:trPr>
          <w:trHeight w:val="20"/>
        </w:trPr>
        <w:tc>
          <w:tcPr>
            <w:tcW w:w="696"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22.05.31</w:t>
            </w:r>
          </w:p>
        </w:tc>
        <w:tc>
          <w:tcPr>
            <w:tcW w:w="2758" w:type="pct"/>
            <w:gridSpan w:val="2"/>
            <w:tcBorders>
              <w:left w:val="single" w:sz="4" w:space="0" w:color="auto"/>
              <w:right w:val="single" w:sz="4" w:space="0" w:color="auto"/>
            </w:tcBorders>
            <w:shd w:val="clear" w:color="auto" w:fill="auto"/>
          </w:tcPr>
          <w:p w:rsidR="009842B4" w:rsidRPr="00D56DA9" w:rsidRDefault="008A0172" w:rsidP="00D56DA9">
            <w:pPr>
              <w:tabs>
                <w:tab w:val="right" w:leader="dot" w:pos="4804"/>
              </w:tabs>
              <w:spacing w:before="120" w:after="0" w:line="240" w:lineRule="auto"/>
              <w:ind w:left="288" w:hanging="144"/>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In packs not exceeding 1 gallon</w:t>
            </w:r>
            <w:r w:rsidR="003F0DC4" w:rsidRPr="00D56DA9">
              <w:rPr>
                <w:rFonts w:ascii="Times New Roman" w:hAnsi="Times New Roman"/>
                <w:sz w:val="20"/>
              </w:rPr>
              <w:tab/>
            </w:r>
          </w:p>
        </w:tc>
        <w:tc>
          <w:tcPr>
            <w:tcW w:w="795" w:type="pct"/>
            <w:tcBorders>
              <w:left w:val="single" w:sz="4" w:space="0" w:color="auto"/>
              <w:right w:val="single" w:sz="4" w:space="0" w:color="auto"/>
            </w:tcBorders>
            <w:shd w:val="clear" w:color="auto" w:fill="auto"/>
          </w:tcPr>
          <w:p w:rsidR="009842B4" w:rsidRPr="00D56DA9" w:rsidRDefault="009842B4" w:rsidP="00A94383">
            <w:pPr>
              <w:spacing w:before="120" w:after="0" w:line="240" w:lineRule="auto"/>
              <w:rPr>
                <w:rFonts w:ascii="Times New Roman" w:hAnsi="Times New Roman"/>
                <w:sz w:val="20"/>
              </w:rPr>
            </w:pPr>
            <w:r w:rsidRPr="00D56DA9">
              <w:rPr>
                <w:rFonts w:ascii="Times New Roman" w:hAnsi="Times New Roman"/>
                <w:sz w:val="20"/>
              </w:rPr>
              <w:t>$1.20 per gal</w:t>
            </w:r>
            <w:r w:rsidR="00A94383">
              <w:rPr>
                <w:rFonts w:ascii="Times New Roman" w:hAnsi="Times New Roman"/>
                <w:sz w:val="20"/>
              </w:rPr>
              <w:t>,</w:t>
            </w:r>
            <w:r w:rsidRPr="00D56DA9">
              <w:rPr>
                <w:rFonts w:ascii="Times New Roman" w:hAnsi="Times New Roman"/>
                <w:sz w:val="20"/>
              </w:rPr>
              <w:t xml:space="preserve"> and $0.01 per gal for each 0.1 % of proof spirit in excess of 35% proof spirit</w:t>
            </w:r>
          </w:p>
        </w:tc>
        <w:tc>
          <w:tcPr>
            <w:tcW w:w="751"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$0.90 per gal, and $0.0075 per gal for each 0.1% of proof spirit in excess of 35 % proof spirit</w:t>
            </w:r>
          </w:p>
        </w:tc>
      </w:tr>
      <w:tr w:rsidR="009842B4" w:rsidRPr="00D56DA9" w:rsidTr="00231B8C">
        <w:trPr>
          <w:trHeight w:val="20"/>
        </w:trPr>
        <w:tc>
          <w:tcPr>
            <w:tcW w:w="696"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22.05.39</w:t>
            </w:r>
          </w:p>
        </w:tc>
        <w:tc>
          <w:tcPr>
            <w:tcW w:w="2758"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804"/>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6E0871" w:rsidRPr="00D56DA9">
              <w:rPr>
                <w:rFonts w:ascii="Times New Roman" w:hAnsi="Times New Roman"/>
                <w:sz w:val="20"/>
              </w:rPr>
              <w:t xml:space="preserve"> </w:t>
            </w:r>
            <w:r w:rsidRPr="00D56DA9">
              <w:rPr>
                <w:rFonts w:ascii="Times New Roman" w:hAnsi="Times New Roman"/>
                <w:sz w:val="20"/>
              </w:rPr>
              <w:t>- Other</w:t>
            </w:r>
            <w:r w:rsidR="003F0DC4" w:rsidRPr="00D56DA9">
              <w:rPr>
                <w:rFonts w:ascii="Times New Roman" w:hAnsi="Times New Roman"/>
                <w:sz w:val="20"/>
              </w:rPr>
              <w:tab/>
            </w:r>
          </w:p>
        </w:tc>
        <w:tc>
          <w:tcPr>
            <w:tcW w:w="79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$1.80 per gal, and $0.01 per gal for each 0.1% of proof spirit in excess of 35 % proof spirit</w:t>
            </w:r>
          </w:p>
        </w:tc>
        <w:tc>
          <w:tcPr>
            <w:tcW w:w="751"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$1.65 per gal, and $0.0075 per gal for each 0.½% of proof spirit in excess of 35% proof spirit</w:t>
            </w:r>
          </w:p>
        </w:tc>
      </w:tr>
      <w:tr w:rsidR="009842B4" w:rsidRPr="00D56DA9" w:rsidTr="00231B8C">
        <w:trPr>
          <w:trHeight w:val="20"/>
        </w:trPr>
        <w:tc>
          <w:tcPr>
            <w:tcW w:w="696" w:type="pct"/>
            <w:gridSpan w:val="2"/>
            <w:tcBorders>
              <w:right w:val="single" w:sz="4" w:space="0" w:color="auto"/>
            </w:tcBorders>
          </w:tcPr>
          <w:p w:rsidR="009842B4" w:rsidRPr="00D56DA9" w:rsidRDefault="00B13538" w:rsidP="00D56DA9">
            <w:pPr>
              <w:spacing w:before="120" w:after="0" w:line="240" w:lineRule="auto"/>
              <w:ind w:left="360"/>
              <w:jc w:val="both"/>
              <w:rPr>
                <w:rFonts w:ascii="Times New Roman" w:hAnsi="Times New Roman"/>
                <w:sz w:val="20"/>
              </w:rPr>
            </w:pPr>
            <w:r w:rsidRPr="00D56DA9">
              <w:rPr>
                <w:rFonts w:ascii="Times New Roman" w:hAnsi="Times New Roman"/>
                <w:sz w:val="20"/>
              </w:rPr>
              <w:t>22.</w:t>
            </w:r>
            <w:r w:rsidR="009842B4" w:rsidRPr="00D56DA9">
              <w:rPr>
                <w:rFonts w:ascii="Times New Roman" w:hAnsi="Times New Roman"/>
                <w:sz w:val="20"/>
              </w:rPr>
              <w:t>05.9</w:t>
            </w:r>
          </w:p>
        </w:tc>
        <w:tc>
          <w:tcPr>
            <w:tcW w:w="2758"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804"/>
              </w:tabs>
              <w:spacing w:before="120" w:after="0" w:line="240" w:lineRule="auto"/>
              <w:ind w:left="288" w:hanging="144"/>
              <w:jc w:val="both"/>
              <w:rPr>
                <w:rFonts w:ascii="Times New Roman" w:hAnsi="Times New Roman"/>
                <w:sz w:val="20"/>
              </w:rPr>
            </w:pPr>
            <w:r w:rsidRPr="00D56DA9">
              <w:rPr>
                <w:rFonts w:ascii="Times New Roman" w:hAnsi="Times New Roman"/>
                <w:sz w:val="20"/>
              </w:rPr>
              <w:t>- Other</w:t>
            </w:r>
            <w:r w:rsidR="003F0DC4" w:rsidRPr="00D56DA9">
              <w:rPr>
                <w:rFonts w:ascii="Times New Roman" w:hAnsi="Times New Roman"/>
                <w:sz w:val="20"/>
              </w:rPr>
              <w:tab/>
            </w:r>
          </w:p>
        </w:tc>
        <w:tc>
          <w:tcPr>
            <w:tcW w:w="79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$3.10 per gal</w:t>
            </w:r>
          </w:p>
        </w:tc>
        <w:tc>
          <w:tcPr>
            <w:tcW w:w="7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 per gal</w:t>
            </w:r>
          </w:p>
        </w:tc>
      </w:tr>
      <w:tr w:rsidR="009842B4" w:rsidRPr="00D56DA9" w:rsidTr="00231B8C">
        <w:trPr>
          <w:trHeight w:val="20"/>
        </w:trPr>
        <w:tc>
          <w:tcPr>
            <w:tcW w:w="696"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22.06</w:t>
            </w:r>
          </w:p>
        </w:tc>
        <w:tc>
          <w:tcPr>
            <w:tcW w:w="2758"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144" w:hanging="144"/>
              <w:jc w:val="both"/>
              <w:rPr>
                <w:rFonts w:ascii="Times New Roman" w:hAnsi="Times New Roman"/>
                <w:sz w:val="20"/>
              </w:rPr>
            </w:pPr>
            <w:r w:rsidRPr="00D56DA9">
              <w:rPr>
                <w:rFonts w:ascii="Times New Roman" w:hAnsi="Times New Roman"/>
                <w:sz w:val="20"/>
              </w:rPr>
              <w:t>*</w:t>
            </w:r>
            <w:r w:rsidR="00682673">
              <w:rPr>
                <w:rFonts w:ascii="Times New Roman" w:hAnsi="Times New Roman"/>
                <w:sz w:val="20"/>
              </w:rPr>
              <w:t xml:space="preserve"> </w:t>
            </w:r>
            <w:r w:rsidRPr="00D56DA9">
              <w:rPr>
                <w:rFonts w:ascii="Times New Roman" w:hAnsi="Times New Roman"/>
                <w:sz w:val="20"/>
              </w:rPr>
              <w:t>Vermouths, and other wines of fresh grapes flavoured with aromatic extracts:</w:t>
            </w:r>
          </w:p>
        </w:tc>
        <w:tc>
          <w:tcPr>
            <w:tcW w:w="79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231B8C">
        <w:trPr>
          <w:trHeight w:val="20"/>
        </w:trPr>
        <w:tc>
          <w:tcPr>
            <w:tcW w:w="696"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22.06.1</w:t>
            </w:r>
          </w:p>
        </w:tc>
        <w:tc>
          <w:tcPr>
            <w:tcW w:w="2758"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Containing not more than 35% of proof spirit:</w:t>
            </w:r>
          </w:p>
        </w:tc>
        <w:tc>
          <w:tcPr>
            <w:tcW w:w="79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231B8C">
        <w:trPr>
          <w:trHeight w:val="20"/>
        </w:trPr>
        <w:tc>
          <w:tcPr>
            <w:tcW w:w="696"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22.06.11</w:t>
            </w:r>
          </w:p>
        </w:tc>
        <w:tc>
          <w:tcPr>
            <w:tcW w:w="2758"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804"/>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6E0871" w:rsidRPr="00D56DA9">
              <w:rPr>
                <w:rFonts w:ascii="Times New Roman" w:hAnsi="Times New Roman"/>
                <w:sz w:val="20"/>
              </w:rPr>
              <w:t xml:space="preserve"> </w:t>
            </w:r>
            <w:r w:rsidRPr="00D56DA9">
              <w:rPr>
                <w:rFonts w:ascii="Times New Roman" w:hAnsi="Times New Roman"/>
                <w:sz w:val="20"/>
              </w:rPr>
              <w:t>- In packs not exceeding 1 gallon</w:t>
            </w:r>
            <w:r w:rsidR="003F0DC4" w:rsidRPr="00D56DA9">
              <w:rPr>
                <w:rFonts w:ascii="Times New Roman" w:hAnsi="Times New Roman"/>
                <w:sz w:val="20"/>
              </w:rPr>
              <w:tab/>
            </w:r>
          </w:p>
        </w:tc>
        <w:tc>
          <w:tcPr>
            <w:tcW w:w="79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$1.20 per gal</w:t>
            </w:r>
          </w:p>
        </w:tc>
        <w:tc>
          <w:tcPr>
            <w:tcW w:w="7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$0.90 per gal</w:t>
            </w:r>
          </w:p>
        </w:tc>
      </w:tr>
      <w:tr w:rsidR="009842B4" w:rsidRPr="00D56DA9" w:rsidTr="00231B8C">
        <w:trPr>
          <w:trHeight w:val="20"/>
        </w:trPr>
        <w:tc>
          <w:tcPr>
            <w:tcW w:w="696"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22.06.19</w:t>
            </w:r>
          </w:p>
        </w:tc>
        <w:tc>
          <w:tcPr>
            <w:tcW w:w="2758"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804"/>
              </w:tabs>
              <w:spacing w:before="120" w:after="0" w:line="240" w:lineRule="auto"/>
              <w:ind w:left="288" w:hanging="144"/>
              <w:jc w:val="both"/>
              <w:rPr>
                <w:rFonts w:ascii="Times New Roman" w:hAnsi="Times New Roman"/>
                <w:sz w:val="20"/>
              </w:rPr>
            </w:pPr>
            <w:r w:rsidRPr="00D56DA9">
              <w:rPr>
                <w:rFonts w:ascii="Times New Roman" w:hAnsi="Times New Roman"/>
                <w:sz w:val="20"/>
              </w:rPr>
              <w:t>- - Other</w:t>
            </w:r>
            <w:r w:rsidR="003F0DC4" w:rsidRPr="00D56DA9">
              <w:rPr>
                <w:rFonts w:ascii="Times New Roman" w:hAnsi="Times New Roman"/>
                <w:sz w:val="20"/>
              </w:rPr>
              <w:tab/>
            </w:r>
          </w:p>
        </w:tc>
        <w:tc>
          <w:tcPr>
            <w:tcW w:w="79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$1.80 per gal</w:t>
            </w:r>
          </w:p>
        </w:tc>
        <w:tc>
          <w:tcPr>
            <w:tcW w:w="7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$1.65 per gal</w:t>
            </w:r>
          </w:p>
        </w:tc>
      </w:tr>
      <w:tr w:rsidR="009842B4" w:rsidRPr="00D56DA9" w:rsidTr="00231B8C">
        <w:trPr>
          <w:trHeight w:val="20"/>
        </w:trPr>
        <w:tc>
          <w:tcPr>
            <w:tcW w:w="696"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22.06.9</w:t>
            </w:r>
          </w:p>
        </w:tc>
        <w:tc>
          <w:tcPr>
            <w:tcW w:w="2758"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804"/>
              </w:tabs>
              <w:spacing w:before="120" w:after="0" w:line="240" w:lineRule="auto"/>
              <w:ind w:left="288" w:hanging="144"/>
              <w:jc w:val="both"/>
              <w:rPr>
                <w:rFonts w:ascii="Times New Roman" w:hAnsi="Times New Roman"/>
                <w:sz w:val="20"/>
              </w:rPr>
            </w:pPr>
            <w:r w:rsidRPr="00D56DA9">
              <w:rPr>
                <w:rFonts w:ascii="Times New Roman" w:hAnsi="Times New Roman"/>
                <w:sz w:val="20"/>
              </w:rPr>
              <w:t>- Other</w:t>
            </w:r>
            <w:r w:rsidR="003F0DC4" w:rsidRPr="00D56DA9">
              <w:rPr>
                <w:rFonts w:ascii="Times New Roman" w:hAnsi="Times New Roman"/>
                <w:sz w:val="20"/>
              </w:rPr>
              <w:tab/>
            </w:r>
          </w:p>
        </w:tc>
        <w:tc>
          <w:tcPr>
            <w:tcW w:w="79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$3.10 per gal</w:t>
            </w:r>
          </w:p>
        </w:tc>
        <w:tc>
          <w:tcPr>
            <w:tcW w:w="7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 per gal</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682673">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09"/>
        <w:gridCol w:w="4835"/>
        <w:gridCol w:w="1437"/>
        <w:gridCol w:w="7"/>
        <w:gridCol w:w="1421"/>
      </w:tblGrid>
      <w:tr w:rsidR="00D74D33" w:rsidRPr="00D56DA9" w:rsidTr="00D74D33">
        <w:trPr>
          <w:trHeight w:val="20"/>
        </w:trPr>
        <w:tc>
          <w:tcPr>
            <w:tcW w:w="5000" w:type="pct"/>
            <w:gridSpan w:val="5"/>
          </w:tcPr>
          <w:p w:rsidR="00D74D33" w:rsidRPr="00D56DA9" w:rsidRDefault="00D74D33" w:rsidP="00A94383">
            <w:pPr>
              <w:spacing w:before="120" w:after="60" w:line="240" w:lineRule="auto"/>
              <w:rPr>
                <w:rFonts w:ascii="Times New Roman" w:hAnsi="Times New Roman"/>
                <w:sz w:val="18"/>
              </w:rPr>
            </w:pPr>
            <w:r w:rsidRPr="00D56DA9">
              <w:rPr>
                <w:rFonts w:ascii="Times New Roman" w:hAnsi="Times New Roman"/>
                <w:smallCaps/>
                <w:sz w:val="18"/>
              </w:rPr>
              <w:t xml:space="preserve">84. </w:t>
            </w:r>
            <w:r w:rsidRPr="00D56DA9">
              <w:rPr>
                <w:rFonts w:ascii="Times New Roman" w:hAnsi="Times New Roman"/>
                <w:sz w:val="18"/>
              </w:rPr>
              <w:t xml:space="preserve">Omit sub-items </w:t>
            </w:r>
            <w:r w:rsidRPr="00D56DA9">
              <w:rPr>
                <w:rFonts w:ascii="Times New Roman" w:hAnsi="Times New Roman"/>
                <w:smallCaps/>
                <w:sz w:val="18"/>
              </w:rPr>
              <w:t xml:space="preserve">22.08.1 </w:t>
            </w:r>
            <w:r w:rsidRPr="00D56DA9">
              <w:rPr>
                <w:rFonts w:ascii="Times New Roman" w:hAnsi="Times New Roman"/>
                <w:sz w:val="18"/>
              </w:rPr>
              <w:t xml:space="preserve">and </w:t>
            </w:r>
            <w:r w:rsidRPr="00D56DA9">
              <w:rPr>
                <w:rFonts w:ascii="Times New Roman" w:hAnsi="Times New Roman"/>
                <w:smallCaps/>
                <w:sz w:val="18"/>
              </w:rPr>
              <w:t>22</w:t>
            </w:r>
            <w:r w:rsidR="006A57AA">
              <w:rPr>
                <w:rFonts w:ascii="Times New Roman" w:hAnsi="Times New Roman"/>
                <w:smallCaps/>
                <w:sz w:val="18"/>
              </w:rPr>
              <w:t>.</w:t>
            </w:r>
            <w:r w:rsidRPr="00D56DA9">
              <w:rPr>
                <w:rFonts w:ascii="Times New Roman" w:hAnsi="Times New Roman"/>
                <w:smallCaps/>
                <w:sz w:val="18"/>
              </w:rPr>
              <w:t>08.9</w:t>
            </w:r>
            <w:r w:rsidR="00A94383">
              <w:rPr>
                <w:rFonts w:ascii="Times New Roman" w:hAnsi="Times New Roman"/>
                <w:smallCaps/>
                <w:sz w:val="18"/>
              </w:rPr>
              <w:t>,</w:t>
            </w:r>
            <w:r w:rsidRPr="00D56DA9">
              <w:rPr>
                <w:rFonts w:ascii="Times New Roman" w:hAnsi="Times New Roman"/>
                <w:smallCaps/>
                <w:sz w:val="18"/>
              </w:rPr>
              <w:t xml:space="preserve"> </w:t>
            </w:r>
            <w:r w:rsidRPr="00D56DA9">
              <w:rPr>
                <w:rFonts w:ascii="Times New Roman" w:hAnsi="Times New Roman"/>
                <w:sz w:val="18"/>
              </w:rPr>
              <w:t>insert the following sub-items:—</w:t>
            </w:r>
          </w:p>
        </w:tc>
      </w:tr>
      <w:tr w:rsidR="00D74D33" w:rsidRPr="00D56DA9" w:rsidTr="00231B8C">
        <w:trPr>
          <w:trHeight w:val="20"/>
        </w:trPr>
        <w:tc>
          <w:tcPr>
            <w:tcW w:w="773" w:type="pct"/>
            <w:tcBorders>
              <w:right w:val="single" w:sz="4" w:space="0" w:color="auto"/>
            </w:tcBorders>
          </w:tcPr>
          <w:p w:rsidR="00D74D33" w:rsidRPr="00D56DA9" w:rsidRDefault="009D33AF" w:rsidP="00D56DA9">
            <w:pPr>
              <w:spacing w:after="0" w:line="240" w:lineRule="auto"/>
              <w:ind w:left="288"/>
              <w:jc w:val="both"/>
              <w:rPr>
                <w:rFonts w:ascii="Times New Roman" w:hAnsi="Times New Roman"/>
                <w:sz w:val="18"/>
              </w:rPr>
            </w:pPr>
            <w:r w:rsidRPr="00D56DA9">
              <w:rPr>
                <w:rFonts w:ascii="Times New Roman" w:hAnsi="Times New Roman"/>
                <w:smallCaps/>
                <w:sz w:val="18"/>
              </w:rPr>
              <w:t>“</w:t>
            </w:r>
            <w:r w:rsidR="00D74D33" w:rsidRPr="00D56DA9">
              <w:rPr>
                <w:rFonts w:ascii="Times New Roman" w:hAnsi="Times New Roman"/>
                <w:smallCaps/>
                <w:sz w:val="18"/>
              </w:rPr>
              <w:t>22.08.1</w:t>
            </w:r>
          </w:p>
        </w:tc>
        <w:tc>
          <w:tcPr>
            <w:tcW w:w="2654" w:type="pct"/>
            <w:tcBorders>
              <w:left w:val="single" w:sz="4" w:space="0" w:color="auto"/>
              <w:right w:val="single" w:sz="4" w:space="0" w:color="auto"/>
            </w:tcBorders>
            <w:shd w:val="clear" w:color="auto" w:fill="auto"/>
          </w:tcPr>
          <w:p w:rsidR="00D74D33" w:rsidRPr="00D56DA9" w:rsidRDefault="00D74D33" w:rsidP="00D56DA9">
            <w:pPr>
              <w:spacing w:after="0" w:line="240" w:lineRule="auto"/>
              <w:ind w:left="288" w:hanging="144"/>
              <w:jc w:val="both"/>
              <w:rPr>
                <w:rFonts w:ascii="Times New Roman" w:hAnsi="Times New Roman"/>
                <w:sz w:val="18"/>
              </w:rPr>
            </w:pPr>
            <w:r w:rsidRPr="00D56DA9">
              <w:rPr>
                <w:rFonts w:ascii="Times New Roman" w:hAnsi="Times New Roman"/>
                <w:sz w:val="18"/>
              </w:rPr>
              <w:t xml:space="preserve">- Of a strength not less than </w:t>
            </w:r>
            <w:r w:rsidRPr="00D56DA9">
              <w:rPr>
                <w:rFonts w:ascii="Times New Roman" w:hAnsi="Times New Roman"/>
                <w:smallCaps/>
                <w:sz w:val="18"/>
              </w:rPr>
              <w:t xml:space="preserve">165% </w:t>
            </w:r>
            <w:r w:rsidRPr="00D56DA9">
              <w:rPr>
                <w:rFonts w:ascii="Times New Roman" w:hAnsi="Times New Roman"/>
                <w:sz w:val="18"/>
              </w:rPr>
              <w:t>of proof, as prescribed by by-law, but not including rectified spirits of wine for fortifying wines</w:t>
            </w:r>
          </w:p>
        </w:tc>
        <w:tc>
          <w:tcPr>
            <w:tcW w:w="793" w:type="pct"/>
            <w:gridSpan w:val="2"/>
            <w:tcBorders>
              <w:left w:val="single" w:sz="4" w:space="0" w:color="auto"/>
              <w:right w:val="single" w:sz="4" w:space="0" w:color="auto"/>
            </w:tcBorders>
            <w:shd w:val="clear" w:color="auto" w:fill="auto"/>
          </w:tcPr>
          <w:p w:rsidR="00D74D33" w:rsidRPr="00D56DA9" w:rsidRDefault="00D74D33" w:rsidP="00D56DA9">
            <w:pPr>
              <w:spacing w:after="0" w:line="240" w:lineRule="auto"/>
              <w:jc w:val="both"/>
              <w:rPr>
                <w:rFonts w:ascii="Times New Roman" w:hAnsi="Times New Roman"/>
                <w:sz w:val="18"/>
              </w:rPr>
            </w:pPr>
            <w:r w:rsidRPr="00D56DA9">
              <w:rPr>
                <w:rFonts w:ascii="Times New Roman" w:hAnsi="Times New Roman"/>
                <w:smallCaps/>
                <w:sz w:val="18"/>
              </w:rPr>
              <w:t xml:space="preserve">$0.10 </w:t>
            </w:r>
            <w:r w:rsidRPr="00D56DA9">
              <w:rPr>
                <w:rFonts w:ascii="Times New Roman" w:hAnsi="Times New Roman"/>
                <w:sz w:val="18"/>
              </w:rPr>
              <w:t>per gal</w:t>
            </w:r>
          </w:p>
        </w:tc>
        <w:tc>
          <w:tcPr>
            <w:tcW w:w="780" w:type="pct"/>
            <w:tcBorders>
              <w:left w:val="single" w:sz="4" w:space="0" w:color="auto"/>
            </w:tcBorders>
            <w:shd w:val="clear" w:color="auto" w:fill="auto"/>
          </w:tcPr>
          <w:p w:rsidR="00D74D33" w:rsidRPr="00D56DA9" w:rsidRDefault="00D74D33" w:rsidP="00D56DA9">
            <w:pPr>
              <w:spacing w:after="0" w:line="240" w:lineRule="auto"/>
              <w:jc w:val="both"/>
              <w:rPr>
                <w:rFonts w:ascii="Times New Roman" w:hAnsi="Times New Roman"/>
                <w:sz w:val="18"/>
              </w:rPr>
            </w:pPr>
            <w:r w:rsidRPr="00D56DA9">
              <w:rPr>
                <w:rFonts w:ascii="Times New Roman" w:hAnsi="Times New Roman"/>
                <w:smallCaps/>
                <w:sz w:val="18"/>
              </w:rPr>
              <w:t xml:space="preserve">$0.10 </w:t>
            </w:r>
            <w:r w:rsidRPr="00D56DA9">
              <w:rPr>
                <w:rFonts w:ascii="Times New Roman" w:hAnsi="Times New Roman"/>
                <w:sz w:val="18"/>
              </w:rPr>
              <w:t>per gal</w:t>
            </w:r>
          </w:p>
        </w:tc>
      </w:tr>
      <w:tr w:rsidR="009842B4" w:rsidRPr="00D56DA9" w:rsidTr="00231B8C">
        <w:trPr>
          <w:trHeight w:val="20"/>
        </w:trPr>
        <w:tc>
          <w:tcPr>
            <w:tcW w:w="773" w:type="pct"/>
            <w:tcBorders>
              <w:right w:val="single" w:sz="4" w:space="0" w:color="auto"/>
            </w:tcBorders>
          </w:tcPr>
          <w:p w:rsidR="009842B4" w:rsidRPr="00D56DA9" w:rsidRDefault="00B0589B" w:rsidP="00D56DA9">
            <w:pPr>
              <w:spacing w:before="120" w:after="0" w:line="240" w:lineRule="auto"/>
              <w:ind w:left="360"/>
              <w:jc w:val="both"/>
              <w:rPr>
                <w:rFonts w:ascii="Times New Roman" w:hAnsi="Times New Roman"/>
                <w:sz w:val="18"/>
              </w:rPr>
            </w:pPr>
            <w:r w:rsidRPr="00D56DA9">
              <w:rPr>
                <w:rFonts w:ascii="Times New Roman" w:hAnsi="Times New Roman"/>
                <w:smallCaps/>
                <w:sz w:val="18"/>
              </w:rPr>
              <w:t>22.08.9</w:t>
            </w:r>
          </w:p>
        </w:tc>
        <w:tc>
          <w:tcPr>
            <w:tcW w:w="2654"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jc w:val="both"/>
              <w:rPr>
                <w:rFonts w:ascii="Times New Roman" w:hAnsi="Times New Roman"/>
                <w:sz w:val="18"/>
              </w:rPr>
            </w:pPr>
            <w:r w:rsidRPr="00D56DA9">
              <w:rPr>
                <w:rFonts w:ascii="Times New Roman" w:hAnsi="Times New Roman"/>
                <w:sz w:val="18"/>
              </w:rPr>
              <w:t>- Other</w:t>
            </w:r>
            <w:r w:rsidR="003F0DC4" w:rsidRPr="00D56DA9">
              <w:rPr>
                <w:rFonts w:ascii="Times New Roman" w:hAnsi="Times New Roman"/>
                <w:sz w:val="18"/>
              </w:rPr>
              <w:tab/>
            </w:r>
          </w:p>
        </w:tc>
        <w:tc>
          <w:tcPr>
            <w:tcW w:w="793" w:type="pct"/>
            <w:gridSpan w:val="2"/>
            <w:tcBorders>
              <w:left w:val="single" w:sz="4" w:space="0" w:color="auto"/>
              <w:right w:val="single" w:sz="4" w:space="0" w:color="auto"/>
            </w:tcBorders>
            <w:shd w:val="clear" w:color="auto" w:fill="auto"/>
          </w:tcPr>
          <w:p w:rsidR="009842B4" w:rsidRPr="00D56DA9" w:rsidRDefault="00B0589B" w:rsidP="00D56DA9">
            <w:pPr>
              <w:spacing w:before="120" w:after="0" w:line="240" w:lineRule="auto"/>
              <w:rPr>
                <w:rFonts w:ascii="Times New Roman" w:hAnsi="Times New Roman"/>
                <w:sz w:val="18"/>
              </w:rPr>
            </w:pPr>
            <w:r w:rsidRPr="00D56DA9">
              <w:rPr>
                <w:rFonts w:ascii="Times New Roman" w:hAnsi="Times New Roman"/>
                <w:smallCaps/>
                <w:sz w:val="18"/>
              </w:rPr>
              <w:t xml:space="preserve">$13.20 </w:t>
            </w:r>
            <w:r w:rsidR="009842B4" w:rsidRPr="00D56DA9">
              <w:rPr>
                <w:rFonts w:ascii="Times New Roman" w:hAnsi="Times New Roman"/>
                <w:sz w:val="18"/>
              </w:rPr>
              <w:t>per proof gallon</w:t>
            </w:r>
          </w:p>
        </w:tc>
        <w:tc>
          <w:tcPr>
            <w:tcW w:w="780" w:type="pct"/>
            <w:tcBorders>
              <w:left w:val="single" w:sz="4" w:space="0" w:color="auto"/>
            </w:tcBorders>
            <w:shd w:val="clear" w:color="auto" w:fill="auto"/>
          </w:tcPr>
          <w:p w:rsidR="009842B4" w:rsidRPr="00D56DA9" w:rsidRDefault="00B0589B" w:rsidP="00D56DA9">
            <w:pPr>
              <w:spacing w:before="120" w:after="0" w:line="240" w:lineRule="auto"/>
              <w:rPr>
                <w:rFonts w:ascii="Times New Roman" w:hAnsi="Times New Roman"/>
                <w:sz w:val="18"/>
              </w:rPr>
            </w:pPr>
            <w:r w:rsidRPr="00D56DA9">
              <w:rPr>
                <w:rFonts w:ascii="Times New Roman" w:hAnsi="Times New Roman"/>
                <w:smallCaps/>
                <w:sz w:val="18"/>
              </w:rPr>
              <w:t xml:space="preserve">$13.20 </w:t>
            </w:r>
            <w:r w:rsidR="009842B4" w:rsidRPr="00D56DA9">
              <w:rPr>
                <w:rFonts w:ascii="Times New Roman" w:hAnsi="Times New Roman"/>
                <w:sz w:val="18"/>
              </w:rPr>
              <w:t>per proof gallon</w:t>
            </w:r>
            <w:r w:rsidR="009D33AF" w:rsidRPr="00D56DA9">
              <w:rPr>
                <w:rFonts w:ascii="Times New Roman" w:hAnsi="Times New Roman"/>
                <w:sz w:val="18"/>
              </w:rPr>
              <w:t>”</w:t>
            </w:r>
            <w:r w:rsidR="009842B4" w:rsidRPr="00D56DA9">
              <w:rPr>
                <w:rFonts w:ascii="Times New Roman" w:hAnsi="Times New Roman"/>
                <w:sz w:val="18"/>
              </w:rPr>
              <w:t>.</w:t>
            </w:r>
          </w:p>
        </w:tc>
      </w:tr>
      <w:tr w:rsidR="00A06E6C" w:rsidRPr="00D56DA9" w:rsidTr="00A06E6C">
        <w:trPr>
          <w:trHeight w:val="20"/>
        </w:trPr>
        <w:tc>
          <w:tcPr>
            <w:tcW w:w="5000" w:type="pct"/>
            <w:gridSpan w:val="5"/>
          </w:tcPr>
          <w:p w:rsidR="00A06E6C" w:rsidRPr="00D56DA9" w:rsidRDefault="00A06E6C" w:rsidP="00D56DA9">
            <w:pPr>
              <w:spacing w:before="120" w:after="60" w:line="240" w:lineRule="auto"/>
              <w:rPr>
                <w:rFonts w:ascii="Times New Roman" w:hAnsi="Times New Roman"/>
                <w:smallCaps/>
                <w:sz w:val="18"/>
              </w:rPr>
            </w:pPr>
            <w:r w:rsidRPr="00D56DA9">
              <w:rPr>
                <w:rFonts w:ascii="Times New Roman" w:hAnsi="Times New Roman"/>
                <w:smallCaps/>
                <w:sz w:val="18"/>
              </w:rPr>
              <w:t xml:space="preserve">85. </w:t>
            </w:r>
            <w:r w:rsidRPr="00D56DA9">
              <w:rPr>
                <w:rFonts w:ascii="Times New Roman" w:hAnsi="Times New Roman"/>
                <w:sz w:val="18"/>
              </w:rPr>
              <w:t xml:space="preserve">Omit sub-items </w:t>
            </w:r>
            <w:r w:rsidRPr="00D56DA9">
              <w:rPr>
                <w:rFonts w:ascii="Times New Roman" w:hAnsi="Times New Roman"/>
                <w:smallCaps/>
                <w:sz w:val="18"/>
              </w:rPr>
              <w:t xml:space="preserve">22.09.4 </w:t>
            </w:r>
            <w:r w:rsidRPr="00D56DA9">
              <w:rPr>
                <w:rFonts w:ascii="Times New Roman" w:hAnsi="Times New Roman"/>
                <w:sz w:val="18"/>
              </w:rPr>
              <w:t xml:space="preserve">and </w:t>
            </w:r>
            <w:r w:rsidRPr="00D56DA9">
              <w:rPr>
                <w:rFonts w:ascii="Times New Roman" w:hAnsi="Times New Roman"/>
                <w:smallCaps/>
                <w:sz w:val="18"/>
              </w:rPr>
              <w:t xml:space="preserve">22.09.5, </w:t>
            </w:r>
            <w:r w:rsidRPr="00D56DA9">
              <w:rPr>
                <w:rFonts w:ascii="Times New Roman" w:hAnsi="Times New Roman"/>
                <w:sz w:val="18"/>
              </w:rPr>
              <w:t>insert the following sub-items:—</w:t>
            </w:r>
          </w:p>
        </w:tc>
      </w:tr>
      <w:tr w:rsidR="009842B4" w:rsidRPr="00D56DA9" w:rsidTr="00231B8C">
        <w:trPr>
          <w:trHeight w:val="20"/>
        </w:trPr>
        <w:tc>
          <w:tcPr>
            <w:tcW w:w="773" w:type="pct"/>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18"/>
              </w:rPr>
            </w:pPr>
            <w:r w:rsidRPr="00D56DA9">
              <w:rPr>
                <w:rFonts w:ascii="Times New Roman" w:hAnsi="Times New Roman"/>
                <w:smallCaps/>
                <w:sz w:val="18"/>
              </w:rPr>
              <w:t>“</w:t>
            </w:r>
            <w:r w:rsidR="00B0589B" w:rsidRPr="00D56DA9">
              <w:rPr>
                <w:rFonts w:ascii="Times New Roman" w:hAnsi="Times New Roman"/>
                <w:smallCaps/>
                <w:sz w:val="18"/>
              </w:rPr>
              <w:t>22.09.4</w:t>
            </w:r>
          </w:p>
        </w:tc>
        <w:tc>
          <w:tcPr>
            <w:tcW w:w="2654"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18"/>
              </w:rPr>
            </w:pPr>
            <w:r w:rsidRPr="00D56DA9">
              <w:rPr>
                <w:rFonts w:ascii="Times New Roman" w:hAnsi="Times New Roman"/>
                <w:sz w:val="18"/>
              </w:rPr>
              <w:t xml:space="preserve">- Rum, pure, distilled wholly from sugar, sugar syrup, molasses or the refuse of sugar cane by a pot-still or similar process at a strength not exceeding </w:t>
            </w:r>
            <w:r w:rsidR="00593EFB">
              <w:rPr>
                <w:rFonts w:ascii="Times New Roman" w:hAnsi="Times New Roman"/>
                <w:smallCaps/>
                <w:sz w:val="18"/>
              </w:rPr>
              <w:t>145</w:t>
            </w:r>
            <w:r w:rsidR="00B0589B" w:rsidRPr="00D56DA9">
              <w:rPr>
                <w:rFonts w:ascii="Times New Roman" w:hAnsi="Times New Roman"/>
                <w:smallCaps/>
                <w:sz w:val="18"/>
              </w:rPr>
              <w:t>%</w:t>
            </w:r>
            <w:r w:rsidRPr="00D56DA9">
              <w:rPr>
                <w:rFonts w:ascii="Times New Roman" w:hAnsi="Times New Roman"/>
                <w:sz w:val="18"/>
              </w:rPr>
              <w:t xml:space="preserve"> of proof and certified in a manner approved by the Minister to be rum so distilled:</w:t>
            </w:r>
          </w:p>
        </w:tc>
        <w:tc>
          <w:tcPr>
            <w:tcW w:w="793"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780"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r>
      <w:tr w:rsidR="009842B4" w:rsidRPr="00D56DA9" w:rsidTr="00231B8C">
        <w:trPr>
          <w:trHeight w:val="20"/>
        </w:trPr>
        <w:tc>
          <w:tcPr>
            <w:tcW w:w="773" w:type="pct"/>
            <w:tcBorders>
              <w:right w:val="single" w:sz="4" w:space="0" w:color="auto"/>
            </w:tcBorders>
          </w:tcPr>
          <w:p w:rsidR="009842B4" w:rsidRPr="00D56DA9" w:rsidRDefault="00B0589B" w:rsidP="00D56DA9">
            <w:pPr>
              <w:spacing w:before="120" w:after="0" w:line="240" w:lineRule="auto"/>
              <w:ind w:left="360"/>
              <w:jc w:val="both"/>
              <w:rPr>
                <w:rFonts w:ascii="Times New Roman" w:hAnsi="Times New Roman"/>
                <w:sz w:val="18"/>
              </w:rPr>
            </w:pPr>
            <w:r w:rsidRPr="00D56DA9">
              <w:rPr>
                <w:rFonts w:ascii="Times New Roman" w:hAnsi="Times New Roman"/>
                <w:smallCaps/>
                <w:sz w:val="18"/>
              </w:rPr>
              <w:t>22.09.41</w:t>
            </w:r>
          </w:p>
        </w:tc>
        <w:tc>
          <w:tcPr>
            <w:tcW w:w="2654"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jc w:val="both"/>
              <w:rPr>
                <w:rFonts w:ascii="Times New Roman" w:hAnsi="Times New Roman"/>
                <w:sz w:val="18"/>
              </w:rPr>
            </w:pPr>
            <w:r w:rsidRPr="00D56DA9">
              <w:rPr>
                <w:rFonts w:ascii="Times New Roman" w:hAnsi="Times New Roman"/>
                <w:sz w:val="18"/>
              </w:rPr>
              <w:t>-</w:t>
            </w:r>
            <w:r w:rsidR="006A0CFE" w:rsidRPr="00D56DA9">
              <w:rPr>
                <w:rFonts w:ascii="Times New Roman" w:hAnsi="Times New Roman"/>
                <w:sz w:val="18"/>
              </w:rPr>
              <w:t xml:space="preserve"> </w:t>
            </w:r>
            <w:r w:rsidRPr="00D56DA9">
              <w:rPr>
                <w:rFonts w:ascii="Times New Roman" w:hAnsi="Times New Roman"/>
                <w:sz w:val="18"/>
              </w:rPr>
              <w:t>-</w:t>
            </w:r>
            <w:r w:rsidR="00A6793F" w:rsidRPr="00D56DA9">
              <w:rPr>
                <w:rFonts w:ascii="Times New Roman" w:hAnsi="Times New Roman"/>
                <w:sz w:val="18"/>
              </w:rPr>
              <w:t xml:space="preserve"> </w:t>
            </w:r>
            <w:r w:rsidRPr="00D56DA9">
              <w:rPr>
                <w:rFonts w:ascii="Times New Roman" w:hAnsi="Times New Roman"/>
                <w:sz w:val="18"/>
              </w:rPr>
              <w:t>Not exceeding the strength of proof</w:t>
            </w:r>
            <w:r w:rsidR="00A6793F" w:rsidRPr="00D56DA9">
              <w:rPr>
                <w:rFonts w:ascii="Times New Roman" w:hAnsi="Times New Roman"/>
                <w:sz w:val="18"/>
              </w:rPr>
              <w:tab/>
            </w:r>
          </w:p>
        </w:tc>
        <w:tc>
          <w:tcPr>
            <w:tcW w:w="793" w:type="pct"/>
            <w:gridSpan w:val="2"/>
            <w:tcBorders>
              <w:left w:val="single" w:sz="4" w:space="0" w:color="auto"/>
              <w:right w:val="single" w:sz="4" w:space="0" w:color="auto"/>
            </w:tcBorders>
            <w:shd w:val="clear" w:color="auto" w:fill="auto"/>
          </w:tcPr>
          <w:p w:rsidR="009842B4" w:rsidRPr="00D56DA9" w:rsidRDefault="00B0589B" w:rsidP="00D56DA9">
            <w:pPr>
              <w:spacing w:before="120" w:after="0" w:line="240" w:lineRule="auto"/>
              <w:jc w:val="both"/>
              <w:rPr>
                <w:rFonts w:ascii="Times New Roman" w:hAnsi="Times New Roman"/>
                <w:sz w:val="18"/>
              </w:rPr>
            </w:pPr>
            <w:r w:rsidRPr="00D56DA9">
              <w:rPr>
                <w:rFonts w:ascii="Times New Roman" w:hAnsi="Times New Roman"/>
                <w:smallCaps/>
                <w:sz w:val="18"/>
              </w:rPr>
              <w:t xml:space="preserve">$6.55 </w:t>
            </w:r>
            <w:r w:rsidR="009842B4" w:rsidRPr="00D56DA9">
              <w:rPr>
                <w:rFonts w:ascii="Times New Roman" w:hAnsi="Times New Roman"/>
                <w:sz w:val="18"/>
              </w:rPr>
              <w:t xml:space="preserve">per gal, and </w:t>
            </w:r>
            <w:r w:rsidRPr="00D56DA9">
              <w:rPr>
                <w:rFonts w:ascii="Times New Roman" w:hAnsi="Times New Roman"/>
                <w:smallCaps/>
                <w:sz w:val="18"/>
              </w:rPr>
              <w:t xml:space="preserve">$5.65 </w:t>
            </w:r>
            <w:r w:rsidR="009842B4" w:rsidRPr="00D56DA9">
              <w:rPr>
                <w:rFonts w:ascii="Times New Roman" w:hAnsi="Times New Roman"/>
                <w:sz w:val="18"/>
              </w:rPr>
              <w:t>per proof gallon</w:t>
            </w:r>
          </w:p>
        </w:tc>
        <w:tc>
          <w:tcPr>
            <w:tcW w:w="780" w:type="pct"/>
            <w:tcBorders>
              <w:left w:val="single" w:sz="4" w:space="0" w:color="auto"/>
            </w:tcBorders>
            <w:shd w:val="clear" w:color="auto" w:fill="auto"/>
          </w:tcPr>
          <w:p w:rsidR="009842B4" w:rsidRPr="00D56DA9" w:rsidRDefault="00B0589B" w:rsidP="00D56DA9">
            <w:pPr>
              <w:spacing w:before="120" w:after="0" w:line="240" w:lineRule="auto"/>
              <w:jc w:val="both"/>
              <w:rPr>
                <w:rFonts w:ascii="Times New Roman" w:hAnsi="Times New Roman"/>
                <w:sz w:val="18"/>
              </w:rPr>
            </w:pPr>
            <w:r w:rsidRPr="00D56DA9">
              <w:rPr>
                <w:rFonts w:ascii="Times New Roman" w:hAnsi="Times New Roman"/>
                <w:smallCaps/>
                <w:sz w:val="18"/>
              </w:rPr>
              <w:t xml:space="preserve">$6.25 </w:t>
            </w:r>
            <w:r w:rsidR="009842B4" w:rsidRPr="00D56DA9">
              <w:rPr>
                <w:rFonts w:ascii="Times New Roman" w:hAnsi="Times New Roman"/>
                <w:sz w:val="18"/>
              </w:rPr>
              <w:t xml:space="preserve">per gal, and </w:t>
            </w:r>
            <w:r w:rsidRPr="00D56DA9">
              <w:rPr>
                <w:rFonts w:ascii="Times New Roman" w:hAnsi="Times New Roman"/>
                <w:smallCaps/>
                <w:sz w:val="18"/>
              </w:rPr>
              <w:t xml:space="preserve">$5.65 </w:t>
            </w:r>
            <w:r w:rsidR="009842B4" w:rsidRPr="00D56DA9">
              <w:rPr>
                <w:rFonts w:ascii="Times New Roman" w:hAnsi="Times New Roman"/>
                <w:sz w:val="18"/>
              </w:rPr>
              <w:t>per proof gallon</w:t>
            </w:r>
          </w:p>
        </w:tc>
      </w:tr>
      <w:tr w:rsidR="009842B4" w:rsidRPr="00D56DA9" w:rsidTr="00231B8C">
        <w:trPr>
          <w:trHeight w:val="20"/>
        </w:trPr>
        <w:tc>
          <w:tcPr>
            <w:tcW w:w="773" w:type="pct"/>
            <w:tcBorders>
              <w:right w:val="single" w:sz="4" w:space="0" w:color="auto"/>
            </w:tcBorders>
          </w:tcPr>
          <w:p w:rsidR="009842B4" w:rsidRPr="00D56DA9" w:rsidRDefault="00B0589B" w:rsidP="00D56DA9">
            <w:pPr>
              <w:spacing w:before="120" w:after="0" w:line="240" w:lineRule="auto"/>
              <w:ind w:left="360"/>
              <w:jc w:val="both"/>
              <w:rPr>
                <w:rFonts w:ascii="Times New Roman" w:hAnsi="Times New Roman"/>
                <w:sz w:val="18"/>
              </w:rPr>
            </w:pPr>
            <w:r w:rsidRPr="00D56DA9">
              <w:rPr>
                <w:rFonts w:ascii="Times New Roman" w:hAnsi="Times New Roman"/>
                <w:smallCaps/>
                <w:sz w:val="18"/>
              </w:rPr>
              <w:t>22.</w:t>
            </w:r>
            <w:r w:rsidRPr="00D56DA9">
              <w:rPr>
                <w:rFonts w:ascii="Times New Roman" w:hAnsi="Times New Roman"/>
                <w:sz w:val="18"/>
              </w:rPr>
              <w:t>09</w:t>
            </w:r>
            <w:r w:rsidRPr="00D56DA9">
              <w:rPr>
                <w:rFonts w:ascii="Times New Roman" w:hAnsi="Times New Roman"/>
                <w:smallCaps/>
                <w:sz w:val="18"/>
              </w:rPr>
              <w:t>.42</w:t>
            </w:r>
          </w:p>
        </w:tc>
        <w:tc>
          <w:tcPr>
            <w:tcW w:w="2654"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jc w:val="both"/>
              <w:rPr>
                <w:rFonts w:ascii="Times New Roman" w:hAnsi="Times New Roman"/>
                <w:sz w:val="18"/>
              </w:rPr>
            </w:pPr>
            <w:r w:rsidRPr="00D56DA9">
              <w:rPr>
                <w:rFonts w:ascii="Times New Roman" w:hAnsi="Times New Roman"/>
                <w:sz w:val="18"/>
              </w:rPr>
              <w:t>-</w:t>
            </w:r>
            <w:r w:rsidR="006A0CFE" w:rsidRPr="00D56DA9">
              <w:rPr>
                <w:rFonts w:ascii="Times New Roman" w:hAnsi="Times New Roman"/>
                <w:sz w:val="18"/>
              </w:rPr>
              <w:t xml:space="preserve"> </w:t>
            </w:r>
            <w:r w:rsidRPr="00D56DA9">
              <w:rPr>
                <w:rFonts w:ascii="Times New Roman" w:hAnsi="Times New Roman"/>
                <w:sz w:val="18"/>
              </w:rPr>
              <w:t>-</w:t>
            </w:r>
            <w:r w:rsidR="006A0CFE" w:rsidRPr="00D56DA9">
              <w:rPr>
                <w:rFonts w:ascii="Times New Roman" w:hAnsi="Times New Roman"/>
                <w:sz w:val="18"/>
              </w:rPr>
              <w:t xml:space="preserve"> </w:t>
            </w:r>
            <w:r w:rsidRPr="00D56DA9">
              <w:rPr>
                <w:rFonts w:ascii="Times New Roman" w:hAnsi="Times New Roman"/>
                <w:sz w:val="18"/>
              </w:rPr>
              <w:t>Exceeding the strength of proof</w:t>
            </w:r>
            <w:r w:rsidR="00A6793F" w:rsidRPr="00D56DA9">
              <w:rPr>
                <w:rFonts w:ascii="Times New Roman" w:hAnsi="Times New Roman"/>
                <w:sz w:val="18"/>
              </w:rPr>
              <w:tab/>
            </w:r>
          </w:p>
        </w:tc>
        <w:tc>
          <w:tcPr>
            <w:tcW w:w="793" w:type="pct"/>
            <w:gridSpan w:val="2"/>
            <w:tcBorders>
              <w:left w:val="single" w:sz="4" w:space="0" w:color="auto"/>
              <w:right w:val="single" w:sz="4" w:space="0" w:color="auto"/>
            </w:tcBorders>
            <w:shd w:val="clear" w:color="auto" w:fill="auto"/>
          </w:tcPr>
          <w:p w:rsidR="009842B4" w:rsidRPr="00D56DA9" w:rsidRDefault="00B0589B" w:rsidP="00D56DA9">
            <w:pPr>
              <w:spacing w:before="120" w:after="0" w:line="240" w:lineRule="auto"/>
              <w:jc w:val="both"/>
              <w:rPr>
                <w:rFonts w:ascii="Times New Roman" w:hAnsi="Times New Roman"/>
                <w:sz w:val="18"/>
              </w:rPr>
            </w:pPr>
            <w:r w:rsidRPr="00D56DA9">
              <w:rPr>
                <w:rFonts w:ascii="Times New Roman" w:hAnsi="Times New Roman"/>
                <w:smallCaps/>
                <w:sz w:val="18"/>
              </w:rPr>
              <w:t xml:space="preserve">$12.20 </w:t>
            </w:r>
            <w:r w:rsidR="009842B4" w:rsidRPr="00D56DA9">
              <w:rPr>
                <w:rFonts w:ascii="Times New Roman" w:hAnsi="Times New Roman"/>
                <w:sz w:val="18"/>
              </w:rPr>
              <w:t>per proof gallon</w:t>
            </w:r>
          </w:p>
        </w:tc>
        <w:tc>
          <w:tcPr>
            <w:tcW w:w="780" w:type="pct"/>
            <w:tcBorders>
              <w:left w:val="single" w:sz="4" w:space="0" w:color="auto"/>
            </w:tcBorders>
            <w:shd w:val="clear" w:color="auto" w:fill="auto"/>
          </w:tcPr>
          <w:p w:rsidR="009842B4" w:rsidRPr="00D56DA9" w:rsidRDefault="00B0589B" w:rsidP="00D56DA9">
            <w:pPr>
              <w:spacing w:before="120" w:after="0" w:line="240" w:lineRule="auto"/>
              <w:jc w:val="both"/>
              <w:rPr>
                <w:rFonts w:ascii="Times New Roman" w:hAnsi="Times New Roman"/>
                <w:sz w:val="18"/>
              </w:rPr>
            </w:pPr>
            <w:r w:rsidRPr="00D56DA9">
              <w:rPr>
                <w:rFonts w:ascii="Times New Roman" w:hAnsi="Times New Roman"/>
                <w:smallCaps/>
                <w:sz w:val="18"/>
              </w:rPr>
              <w:t xml:space="preserve">$11.90 </w:t>
            </w:r>
            <w:r w:rsidR="009842B4" w:rsidRPr="00D56DA9">
              <w:rPr>
                <w:rFonts w:ascii="Times New Roman" w:hAnsi="Times New Roman"/>
                <w:sz w:val="18"/>
              </w:rPr>
              <w:t>per proof gallon</w:t>
            </w:r>
          </w:p>
        </w:tc>
      </w:tr>
      <w:tr w:rsidR="009842B4" w:rsidRPr="00D56DA9" w:rsidTr="00231B8C">
        <w:trPr>
          <w:trHeight w:val="20"/>
        </w:trPr>
        <w:tc>
          <w:tcPr>
            <w:tcW w:w="773" w:type="pct"/>
            <w:tcBorders>
              <w:right w:val="single" w:sz="4" w:space="0" w:color="auto"/>
            </w:tcBorders>
          </w:tcPr>
          <w:p w:rsidR="009842B4" w:rsidRPr="00D56DA9" w:rsidRDefault="00B0589B" w:rsidP="00D56DA9">
            <w:pPr>
              <w:spacing w:before="120" w:after="0" w:line="240" w:lineRule="auto"/>
              <w:ind w:left="360"/>
              <w:jc w:val="both"/>
              <w:rPr>
                <w:rFonts w:ascii="Times New Roman" w:hAnsi="Times New Roman"/>
                <w:sz w:val="18"/>
              </w:rPr>
            </w:pPr>
            <w:r w:rsidRPr="00D56DA9">
              <w:rPr>
                <w:rFonts w:ascii="Times New Roman" w:hAnsi="Times New Roman"/>
                <w:smallCaps/>
                <w:sz w:val="18"/>
              </w:rPr>
              <w:t>22.</w:t>
            </w:r>
            <w:r w:rsidRPr="00D56DA9">
              <w:rPr>
                <w:rFonts w:ascii="Times New Roman" w:hAnsi="Times New Roman"/>
                <w:sz w:val="18"/>
              </w:rPr>
              <w:t>09</w:t>
            </w:r>
            <w:r w:rsidRPr="00D56DA9">
              <w:rPr>
                <w:rFonts w:ascii="Times New Roman" w:hAnsi="Times New Roman"/>
                <w:smallCaps/>
                <w:sz w:val="18"/>
              </w:rPr>
              <w:t>.5</w:t>
            </w:r>
          </w:p>
        </w:tc>
        <w:tc>
          <w:tcPr>
            <w:tcW w:w="265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18"/>
              </w:rPr>
            </w:pPr>
            <w:r w:rsidRPr="00D56DA9">
              <w:rPr>
                <w:rFonts w:ascii="Times New Roman" w:hAnsi="Times New Roman"/>
                <w:sz w:val="18"/>
              </w:rPr>
              <w:t xml:space="preserve">- Rum, distilled wholly from sugar, sugar syrup, molasses or the refuse of sugar cane, blended (being a blend containing not less than </w:t>
            </w:r>
            <w:r w:rsidR="00593EFB">
              <w:rPr>
                <w:rFonts w:ascii="Times New Roman" w:hAnsi="Times New Roman"/>
                <w:smallCaps/>
                <w:sz w:val="18"/>
              </w:rPr>
              <w:t>25</w:t>
            </w:r>
            <w:r w:rsidRPr="00D56DA9">
              <w:rPr>
                <w:rFonts w:ascii="Times New Roman" w:hAnsi="Times New Roman"/>
                <w:sz w:val="18"/>
              </w:rPr>
              <w:t xml:space="preserve">% of pure rum separately distilled from sugar, sugar syrup, molasses or the refuse of sugar cane by a pot-still or similar process at a strength not exceeding </w:t>
            </w:r>
            <w:r w:rsidR="00593EFB">
              <w:rPr>
                <w:rFonts w:ascii="Times New Roman" w:hAnsi="Times New Roman"/>
                <w:smallCaps/>
                <w:sz w:val="18"/>
              </w:rPr>
              <w:t>145</w:t>
            </w:r>
            <w:r w:rsidR="00B0589B" w:rsidRPr="00D56DA9">
              <w:rPr>
                <w:rFonts w:ascii="Times New Roman" w:hAnsi="Times New Roman"/>
                <w:smallCaps/>
                <w:sz w:val="18"/>
              </w:rPr>
              <w:t>%</w:t>
            </w:r>
            <w:r w:rsidRPr="00D56DA9">
              <w:rPr>
                <w:rFonts w:ascii="Times New Roman" w:hAnsi="Times New Roman"/>
                <w:sz w:val="18"/>
              </w:rPr>
              <w:t xml:space="preserve"> of proof) and certified in a manner approved by the Minister to be rum so distilled and so blended:</w:t>
            </w:r>
          </w:p>
        </w:tc>
        <w:tc>
          <w:tcPr>
            <w:tcW w:w="793"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c>
          <w:tcPr>
            <w:tcW w:w="780"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r>
      <w:tr w:rsidR="009842B4" w:rsidRPr="00D56DA9" w:rsidTr="00231B8C">
        <w:trPr>
          <w:trHeight w:val="20"/>
        </w:trPr>
        <w:tc>
          <w:tcPr>
            <w:tcW w:w="773" w:type="pct"/>
            <w:tcBorders>
              <w:right w:val="single" w:sz="4" w:space="0" w:color="auto"/>
            </w:tcBorders>
          </w:tcPr>
          <w:p w:rsidR="009842B4" w:rsidRPr="00D56DA9" w:rsidRDefault="00B0589B" w:rsidP="00D56DA9">
            <w:pPr>
              <w:spacing w:before="120" w:after="0" w:line="240" w:lineRule="auto"/>
              <w:ind w:left="360"/>
              <w:jc w:val="both"/>
              <w:rPr>
                <w:rFonts w:ascii="Times New Roman" w:hAnsi="Times New Roman"/>
                <w:sz w:val="18"/>
              </w:rPr>
            </w:pPr>
            <w:r w:rsidRPr="00D56DA9">
              <w:rPr>
                <w:rFonts w:ascii="Times New Roman" w:hAnsi="Times New Roman"/>
                <w:smallCaps/>
                <w:sz w:val="18"/>
              </w:rPr>
              <w:t>22.09.51</w:t>
            </w:r>
          </w:p>
        </w:tc>
        <w:tc>
          <w:tcPr>
            <w:tcW w:w="2654"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jc w:val="both"/>
              <w:rPr>
                <w:rFonts w:ascii="Times New Roman" w:hAnsi="Times New Roman"/>
                <w:sz w:val="18"/>
              </w:rPr>
            </w:pPr>
            <w:r w:rsidRPr="00D56DA9">
              <w:rPr>
                <w:rFonts w:ascii="Times New Roman" w:hAnsi="Times New Roman"/>
                <w:sz w:val="18"/>
              </w:rPr>
              <w:t>-</w:t>
            </w:r>
            <w:r w:rsidR="006A0CFE" w:rsidRPr="00D56DA9">
              <w:rPr>
                <w:rFonts w:ascii="Times New Roman" w:hAnsi="Times New Roman"/>
                <w:sz w:val="18"/>
              </w:rPr>
              <w:t xml:space="preserve"> </w:t>
            </w:r>
            <w:r w:rsidRPr="00D56DA9">
              <w:rPr>
                <w:rFonts w:ascii="Times New Roman" w:hAnsi="Times New Roman"/>
                <w:sz w:val="18"/>
              </w:rPr>
              <w:t>- Not exceeding the strength of proof</w:t>
            </w:r>
            <w:r w:rsidR="00A6793F" w:rsidRPr="00D56DA9">
              <w:rPr>
                <w:rFonts w:ascii="Times New Roman" w:hAnsi="Times New Roman"/>
                <w:sz w:val="18"/>
              </w:rPr>
              <w:tab/>
            </w:r>
          </w:p>
        </w:tc>
        <w:tc>
          <w:tcPr>
            <w:tcW w:w="793" w:type="pct"/>
            <w:gridSpan w:val="2"/>
            <w:tcBorders>
              <w:left w:val="single" w:sz="4" w:space="0" w:color="auto"/>
              <w:right w:val="single" w:sz="4" w:space="0" w:color="auto"/>
            </w:tcBorders>
            <w:shd w:val="clear" w:color="auto" w:fill="auto"/>
          </w:tcPr>
          <w:p w:rsidR="009842B4" w:rsidRPr="00D56DA9" w:rsidRDefault="00B0589B" w:rsidP="00D56DA9">
            <w:pPr>
              <w:spacing w:before="120" w:after="0" w:line="240" w:lineRule="auto"/>
              <w:jc w:val="both"/>
              <w:rPr>
                <w:rFonts w:ascii="Times New Roman" w:hAnsi="Times New Roman"/>
                <w:sz w:val="18"/>
              </w:rPr>
            </w:pPr>
            <w:r w:rsidRPr="00D56DA9">
              <w:rPr>
                <w:rFonts w:ascii="Times New Roman" w:hAnsi="Times New Roman"/>
                <w:smallCaps/>
                <w:sz w:val="18"/>
              </w:rPr>
              <w:t xml:space="preserve">$6.65 </w:t>
            </w:r>
            <w:r w:rsidR="009842B4" w:rsidRPr="00D56DA9">
              <w:rPr>
                <w:rFonts w:ascii="Times New Roman" w:hAnsi="Times New Roman"/>
                <w:sz w:val="18"/>
              </w:rPr>
              <w:t xml:space="preserve">per gal, and </w:t>
            </w:r>
            <w:r w:rsidRPr="00D56DA9">
              <w:rPr>
                <w:rFonts w:ascii="Times New Roman" w:hAnsi="Times New Roman"/>
                <w:smallCaps/>
                <w:sz w:val="18"/>
              </w:rPr>
              <w:t xml:space="preserve">$5.65 </w:t>
            </w:r>
            <w:r w:rsidR="009842B4" w:rsidRPr="00D56DA9">
              <w:rPr>
                <w:rFonts w:ascii="Times New Roman" w:hAnsi="Times New Roman"/>
                <w:sz w:val="18"/>
              </w:rPr>
              <w:t>per proof gallon</w:t>
            </w:r>
          </w:p>
        </w:tc>
        <w:tc>
          <w:tcPr>
            <w:tcW w:w="780" w:type="pct"/>
            <w:tcBorders>
              <w:left w:val="single" w:sz="4" w:space="0" w:color="auto"/>
            </w:tcBorders>
            <w:shd w:val="clear" w:color="auto" w:fill="auto"/>
          </w:tcPr>
          <w:p w:rsidR="009842B4" w:rsidRPr="00D56DA9" w:rsidRDefault="00B0589B" w:rsidP="00D56DA9">
            <w:pPr>
              <w:spacing w:before="120" w:after="0" w:line="240" w:lineRule="auto"/>
              <w:jc w:val="both"/>
              <w:rPr>
                <w:rFonts w:ascii="Times New Roman" w:hAnsi="Times New Roman"/>
                <w:sz w:val="18"/>
              </w:rPr>
            </w:pPr>
            <w:r w:rsidRPr="00D56DA9">
              <w:rPr>
                <w:rFonts w:ascii="Times New Roman" w:hAnsi="Times New Roman"/>
                <w:smallCaps/>
                <w:sz w:val="18"/>
              </w:rPr>
              <w:t xml:space="preserve">$6.35 </w:t>
            </w:r>
            <w:r w:rsidR="009842B4" w:rsidRPr="00D56DA9">
              <w:rPr>
                <w:rFonts w:ascii="Times New Roman" w:hAnsi="Times New Roman"/>
                <w:sz w:val="18"/>
              </w:rPr>
              <w:t xml:space="preserve">per gal, and </w:t>
            </w:r>
            <w:r w:rsidRPr="00D56DA9">
              <w:rPr>
                <w:rFonts w:ascii="Times New Roman" w:hAnsi="Times New Roman"/>
                <w:smallCaps/>
                <w:sz w:val="18"/>
              </w:rPr>
              <w:t xml:space="preserve">$5.65 </w:t>
            </w:r>
            <w:r w:rsidR="009842B4" w:rsidRPr="00D56DA9">
              <w:rPr>
                <w:rFonts w:ascii="Times New Roman" w:hAnsi="Times New Roman"/>
                <w:sz w:val="18"/>
              </w:rPr>
              <w:t>per proof gallon</w:t>
            </w:r>
          </w:p>
        </w:tc>
      </w:tr>
      <w:tr w:rsidR="009842B4" w:rsidRPr="00D56DA9" w:rsidTr="00E17E1D">
        <w:trPr>
          <w:trHeight w:val="20"/>
        </w:trPr>
        <w:tc>
          <w:tcPr>
            <w:tcW w:w="773" w:type="pct"/>
            <w:tcBorders>
              <w:right w:val="single" w:sz="4" w:space="0" w:color="auto"/>
            </w:tcBorders>
          </w:tcPr>
          <w:p w:rsidR="009842B4" w:rsidRPr="00D56DA9" w:rsidRDefault="00B0589B" w:rsidP="00D56DA9">
            <w:pPr>
              <w:spacing w:before="120" w:after="0" w:line="240" w:lineRule="auto"/>
              <w:ind w:left="360"/>
              <w:jc w:val="both"/>
              <w:rPr>
                <w:rFonts w:ascii="Times New Roman" w:hAnsi="Times New Roman"/>
                <w:sz w:val="18"/>
              </w:rPr>
            </w:pPr>
            <w:r w:rsidRPr="00D56DA9">
              <w:rPr>
                <w:rFonts w:ascii="Times New Roman" w:hAnsi="Times New Roman"/>
                <w:smallCaps/>
                <w:sz w:val="18"/>
              </w:rPr>
              <w:t>22.09.52</w:t>
            </w:r>
          </w:p>
        </w:tc>
        <w:tc>
          <w:tcPr>
            <w:tcW w:w="2654"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jc w:val="both"/>
              <w:rPr>
                <w:rFonts w:ascii="Times New Roman" w:hAnsi="Times New Roman"/>
                <w:sz w:val="18"/>
              </w:rPr>
            </w:pPr>
            <w:r w:rsidRPr="00D56DA9">
              <w:rPr>
                <w:rFonts w:ascii="Times New Roman" w:hAnsi="Times New Roman"/>
                <w:sz w:val="18"/>
              </w:rPr>
              <w:t>-</w:t>
            </w:r>
            <w:r w:rsidR="006A0CFE" w:rsidRPr="00D56DA9">
              <w:rPr>
                <w:rFonts w:ascii="Times New Roman" w:hAnsi="Times New Roman"/>
                <w:sz w:val="18"/>
              </w:rPr>
              <w:t xml:space="preserve"> </w:t>
            </w:r>
            <w:r w:rsidRPr="00D56DA9">
              <w:rPr>
                <w:rFonts w:ascii="Times New Roman" w:hAnsi="Times New Roman"/>
                <w:sz w:val="18"/>
              </w:rPr>
              <w:t>- Exceeding the strength of proof</w:t>
            </w:r>
            <w:r w:rsidR="00A6793F" w:rsidRPr="00D56DA9">
              <w:rPr>
                <w:rFonts w:ascii="Times New Roman" w:hAnsi="Times New Roman"/>
                <w:sz w:val="18"/>
              </w:rPr>
              <w:tab/>
            </w:r>
          </w:p>
        </w:tc>
        <w:tc>
          <w:tcPr>
            <w:tcW w:w="793" w:type="pct"/>
            <w:gridSpan w:val="2"/>
            <w:tcBorders>
              <w:left w:val="single" w:sz="4" w:space="0" w:color="auto"/>
              <w:right w:val="single" w:sz="4" w:space="0" w:color="auto"/>
            </w:tcBorders>
            <w:shd w:val="clear" w:color="auto" w:fill="auto"/>
          </w:tcPr>
          <w:p w:rsidR="009842B4" w:rsidRPr="00D56DA9" w:rsidRDefault="00B0589B" w:rsidP="00D56DA9">
            <w:pPr>
              <w:spacing w:before="120" w:after="0" w:line="240" w:lineRule="auto"/>
              <w:jc w:val="both"/>
              <w:rPr>
                <w:rFonts w:ascii="Times New Roman" w:hAnsi="Times New Roman"/>
                <w:sz w:val="18"/>
              </w:rPr>
            </w:pPr>
            <w:r w:rsidRPr="00D56DA9">
              <w:rPr>
                <w:rFonts w:ascii="Times New Roman" w:hAnsi="Times New Roman"/>
                <w:smallCaps/>
                <w:sz w:val="18"/>
              </w:rPr>
              <w:t xml:space="preserve">$12.30 </w:t>
            </w:r>
            <w:r w:rsidR="009842B4" w:rsidRPr="00D56DA9">
              <w:rPr>
                <w:rFonts w:ascii="Times New Roman" w:hAnsi="Times New Roman"/>
                <w:sz w:val="18"/>
              </w:rPr>
              <w:t>per proof gallon</w:t>
            </w:r>
          </w:p>
        </w:tc>
        <w:tc>
          <w:tcPr>
            <w:tcW w:w="780" w:type="pct"/>
            <w:tcBorders>
              <w:left w:val="single" w:sz="4" w:space="0" w:color="auto"/>
            </w:tcBorders>
            <w:shd w:val="clear" w:color="auto" w:fill="auto"/>
          </w:tcPr>
          <w:p w:rsidR="009842B4" w:rsidRPr="00D56DA9" w:rsidRDefault="00B0589B" w:rsidP="00D56DA9">
            <w:pPr>
              <w:spacing w:before="120" w:after="0" w:line="240" w:lineRule="auto"/>
              <w:jc w:val="both"/>
              <w:rPr>
                <w:rFonts w:ascii="Times New Roman" w:hAnsi="Times New Roman"/>
                <w:sz w:val="18"/>
              </w:rPr>
            </w:pPr>
            <w:r w:rsidRPr="00D56DA9">
              <w:rPr>
                <w:rFonts w:ascii="Times New Roman" w:hAnsi="Times New Roman"/>
                <w:smallCaps/>
                <w:sz w:val="18"/>
              </w:rPr>
              <w:t xml:space="preserve">$12 </w:t>
            </w:r>
            <w:r w:rsidR="009842B4" w:rsidRPr="00D56DA9">
              <w:rPr>
                <w:rFonts w:ascii="Times New Roman" w:hAnsi="Times New Roman"/>
                <w:sz w:val="18"/>
              </w:rPr>
              <w:t>per proof gallon</w:t>
            </w:r>
            <w:r w:rsidR="009D33AF" w:rsidRPr="00D56DA9">
              <w:rPr>
                <w:rFonts w:ascii="Times New Roman" w:hAnsi="Times New Roman"/>
                <w:sz w:val="18"/>
              </w:rPr>
              <w:t>”</w:t>
            </w:r>
            <w:r w:rsidR="009842B4" w:rsidRPr="00D56DA9">
              <w:rPr>
                <w:rFonts w:ascii="Times New Roman" w:hAnsi="Times New Roman"/>
                <w:sz w:val="18"/>
              </w:rPr>
              <w:t>.</w:t>
            </w:r>
          </w:p>
        </w:tc>
      </w:tr>
      <w:tr w:rsidR="00A06E6C" w:rsidRPr="00D56DA9" w:rsidTr="00E17E1D">
        <w:trPr>
          <w:trHeight w:val="20"/>
        </w:trPr>
        <w:tc>
          <w:tcPr>
            <w:tcW w:w="5000" w:type="pct"/>
            <w:gridSpan w:val="5"/>
            <w:shd w:val="clear" w:color="auto" w:fill="auto"/>
          </w:tcPr>
          <w:p w:rsidR="00A06E6C" w:rsidRPr="00D56DA9" w:rsidRDefault="00A06E6C" w:rsidP="00D56DA9">
            <w:pPr>
              <w:spacing w:before="120" w:after="60" w:line="240" w:lineRule="auto"/>
              <w:rPr>
                <w:rFonts w:ascii="Times New Roman" w:hAnsi="Times New Roman"/>
                <w:smallCaps/>
                <w:sz w:val="18"/>
              </w:rPr>
            </w:pPr>
            <w:r w:rsidRPr="00D56DA9">
              <w:rPr>
                <w:rFonts w:ascii="Times New Roman" w:hAnsi="Times New Roman"/>
                <w:smallCaps/>
                <w:sz w:val="18"/>
              </w:rPr>
              <w:t xml:space="preserve">86. </w:t>
            </w:r>
            <w:r w:rsidRPr="00D56DA9">
              <w:rPr>
                <w:rFonts w:ascii="Times New Roman" w:hAnsi="Times New Roman"/>
                <w:sz w:val="18"/>
              </w:rPr>
              <w:t xml:space="preserve">Omit paragraph </w:t>
            </w:r>
            <w:r w:rsidRPr="00D56DA9">
              <w:rPr>
                <w:rFonts w:ascii="Times New Roman" w:hAnsi="Times New Roman"/>
                <w:smallCaps/>
                <w:sz w:val="18"/>
              </w:rPr>
              <w:t xml:space="preserve">22.09.61, </w:t>
            </w:r>
            <w:r w:rsidRPr="00D56DA9">
              <w:rPr>
                <w:rFonts w:ascii="Times New Roman" w:hAnsi="Times New Roman"/>
                <w:sz w:val="18"/>
              </w:rPr>
              <w:t>insert the following paragraph:—</w:t>
            </w:r>
          </w:p>
        </w:tc>
      </w:tr>
      <w:tr w:rsidR="009842B4" w:rsidRPr="00D56DA9" w:rsidTr="00E17E1D">
        <w:trPr>
          <w:trHeight w:val="20"/>
        </w:trPr>
        <w:tc>
          <w:tcPr>
            <w:tcW w:w="773" w:type="pct"/>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18"/>
              </w:rPr>
            </w:pPr>
            <w:r w:rsidRPr="00D56DA9">
              <w:rPr>
                <w:rFonts w:ascii="Times New Roman" w:hAnsi="Times New Roman"/>
                <w:smallCaps/>
                <w:sz w:val="18"/>
              </w:rPr>
              <w:t>“</w:t>
            </w:r>
            <w:r w:rsidR="00B0589B" w:rsidRPr="00D56DA9">
              <w:rPr>
                <w:rFonts w:ascii="Times New Roman" w:hAnsi="Times New Roman"/>
                <w:smallCaps/>
                <w:sz w:val="18"/>
              </w:rPr>
              <w:t>22.09.61</w:t>
            </w:r>
          </w:p>
        </w:tc>
        <w:tc>
          <w:tcPr>
            <w:tcW w:w="2654"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after="0" w:line="240" w:lineRule="auto"/>
              <w:ind w:left="144"/>
              <w:jc w:val="both"/>
              <w:rPr>
                <w:rFonts w:ascii="Times New Roman" w:hAnsi="Times New Roman"/>
                <w:sz w:val="18"/>
              </w:rPr>
            </w:pPr>
            <w:r w:rsidRPr="00D56DA9">
              <w:rPr>
                <w:rFonts w:ascii="Times New Roman" w:hAnsi="Times New Roman"/>
                <w:sz w:val="18"/>
              </w:rPr>
              <w:t>-</w:t>
            </w:r>
            <w:r w:rsidR="00D3310F" w:rsidRPr="00D56DA9">
              <w:rPr>
                <w:rFonts w:ascii="Times New Roman" w:hAnsi="Times New Roman"/>
                <w:sz w:val="18"/>
              </w:rPr>
              <w:t xml:space="preserve"> - </w:t>
            </w:r>
            <w:r w:rsidRPr="00D56DA9">
              <w:rPr>
                <w:rFonts w:ascii="Times New Roman" w:hAnsi="Times New Roman"/>
                <w:sz w:val="18"/>
              </w:rPr>
              <w:t>Bitters</w:t>
            </w:r>
            <w:r w:rsidR="00A6793F" w:rsidRPr="00D56DA9">
              <w:rPr>
                <w:rFonts w:ascii="Times New Roman" w:hAnsi="Times New Roman"/>
                <w:sz w:val="18"/>
              </w:rPr>
              <w:tab/>
            </w:r>
          </w:p>
        </w:tc>
        <w:tc>
          <w:tcPr>
            <w:tcW w:w="793" w:type="pct"/>
            <w:gridSpan w:val="2"/>
            <w:tcBorders>
              <w:left w:val="single" w:sz="4" w:space="0" w:color="auto"/>
              <w:right w:val="single" w:sz="4" w:space="0" w:color="auto"/>
            </w:tcBorders>
            <w:shd w:val="clear" w:color="auto" w:fill="auto"/>
          </w:tcPr>
          <w:p w:rsidR="009842B4" w:rsidRPr="00D56DA9" w:rsidRDefault="00B0589B" w:rsidP="00D56DA9">
            <w:pPr>
              <w:spacing w:after="0" w:line="240" w:lineRule="auto"/>
              <w:jc w:val="both"/>
              <w:rPr>
                <w:rFonts w:ascii="Times New Roman" w:hAnsi="Times New Roman"/>
                <w:sz w:val="18"/>
              </w:rPr>
            </w:pPr>
            <w:r w:rsidRPr="00D56DA9">
              <w:rPr>
                <w:rFonts w:ascii="Times New Roman" w:hAnsi="Times New Roman"/>
                <w:smallCaps/>
                <w:sz w:val="18"/>
              </w:rPr>
              <w:t xml:space="preserve">$7.05 </w:t>
            </w:r>
            <w:r w:rsidR="009842B4" w:rsidRPr="00D56DA9">
              <w:rPr>
                <w:rFonts w:ascii="Times New Roman" w:hAnsi="Times New Roman"/>
                <w:sz w:val="18"/>
              </w:rPr>
              <w:t xml:space="preserve">per gal, and </w:t>
            </w:r>
            <w:r w:rsidRPr="00D56DA9">
              <w:rPr>
                <w:rFonts w:ascii="Times New Roman" w:hAnsi="Times New Roman"/>
                <w:smallCaps/>
                <w:sz w:val="18"/>
              </w:rPr>
              <w:t xml:space="preserve">$5.65 </w:t>
            </w:r>
            <w:r w:rsidR="009842B4" w:rsidRPr="00D56DA9">
              <w:rPr>
                <w:rFonts w:ascii="Times New Roman" w:hAnsi="Times New Roman"/>
                <w:sz w:val="18"/>
              </w:rPr>
              <w:t>per proof gallon</w:t>
            </w:r>
          </w:p>
        </w:tc>
        <w:tc>
          <w:tcPr>
            <w:tcW w:w="780" w:type="pct"/>
            <w:tcBorders>
              <w:left w:val="single" w:sz="4" w:space="0" w:color="auto"/>
            </w:tcBorders>
            <w:shd w:val="clear" w:color="auto" w:fill="auto"/>
          </w:tcPr>
          <w:p w:rsidR="009842B4" w:rsidRPr="00D56DA9" w:rsidRDefault="00B0589B" w:rsidP="00D56DA9">
            <w:pPr>
              <w:spacing w:after="0" w:line="240" w:lineRule="auto"/>
              <w:jc w:val="both"/>
              <w:rPr>
                <w:rFonts w:ascii="Times New Roman" w:hAnsi="Times New Roman"/>
                <w:sz w:val="18"/>
              </w:rPr>
            </w:pPr>
            <w:r w:rsidRPr="00D56DA9">
              <w:rPr>
                <w:rFonts w:ascii="Times New Roman" w:hAnsi="Times New Roman"/>
                <w:smallCaps/>
                <w:sz w:val="18"/>
              </w:rPr>
              <w:t xml:space="preserve">$6.75 </w:t>
            </w:r>
            <w:r w:rsidR="009842B4" w:rsidRPr="00D56DA9">
              <w:rPr>
                <w:rFonts w:ascii="Times New Roman" w:hAnsi="Times New Roman"/>
                <w:sz w:val="18"/>
              </w:rPr>
              <w:t xml:space="preserve">per gal, and </w:t>
            </w:r>
            <w:r w:rsidRPr="00D56DA9">
              <w:rPr>
                <w:rFonts w:ascii="Times New Roman" w:hAnsi="Times New Roman"/>
                <w:smallCaps/>
                <w:sz w:val="18"/>
              </w:rPr>
              <w:t xml:space="preserve">$5.65 </w:t>
            </w:r>
            <w:r w:rsidR="009842B4" w:rsidRPr="00D56DA9">
              <w:rPr>
                <w:rFonts w:ascii="Times New Roman" w:hAnsi="Times New Roman"/>
                <w:sz w:val="18"/>
              </w:rPr>
              <w:t>per proof gallon</w:t>
            </w:r>
            <w:r w:rsidR="009D33AF" w:rsidRPr="00D56DA9">
              <w:rPr>
                <w:rFonts w:ascii="Times New Roman" w:hAnsi="Times New Roman"/>
                <w:sz w:val="18"/>
              </w:rPr>
              <w:t>”</w:t>
            </w:r>
            <w:r w:rsidR="009842B4" w:rsidRPr="00D56DA9">
              <w:rPr>
                <w:rFonts w:ascii="Times New Roman" w:hAnsi="Times New Roman"/>
                <w:sz w:val="18"/>
              </w:rPr>
              <w:t>.</w:t>
            </w:r>
          </w:p>
        </w:tc>
      </w:tr>
      <w:tr w:rsidR="00A06E6C" w:rsidRPr="00D56DA9" w:rsidTr="00E17E1D">
        <w:trPr>
          <w:trHeight w:val="20"/>
        </w:trPr>
        <w:tc>
          <w:tcPr>
            <w:tcW w:w="5000" w:type="pct"/>
            <w:gridSpan w:val="5"/>
            <w:shd w:val="clear" w:color="auto" w:fill="auto"/>
          </w:tcPr>
          <w:p w:rsidR="00A06E6C" w:rsidRPr="00D56DA9" w:rsidRDefault="00A06E6C" w:rsidP="00D56DA9">
            <w:pPr>
              <w:spacing w:before="120" w:after="60" w:line="240" w:lineRule="auto"/>
              <w:rPr>
                <w:rFonts w:ascii="Times New Roman" w:hAnsi="Times New Roman"/>
                <w:smallCaps/>
                <w:sz w:val="18"/>
              </w:rPr>
            </w:pPr>
            <w:r w:rsidRPr="00D56DA9">
              <w:rPr>
                <w:rFonts w:ascii="Times New Roman" w:hAnsi="Times New Roman"/>
                <w:smallCaps/>
                <w:sz w:val="18"/>
              </w:rPr>
              <w:t xml:space="preserve">87. </w:t>
            </w:r>
            <w:r w:rsidRPr="00D56DA9">
              <w:rPr>
                <w:rFonts w:ascii="Times New Roman" w:hAnsi="Times New Roman"/>
                <w:sz w:val="18"/>
              </w:rPr>
              <w:t xml:space="preserve">Omit sub-item </w:t>
            </w:r>
            <w:r w:rsidRPr="00D56DA9">
              <w:rPr>
                <w:rFonts w:ascii="Times New Roman" w:hAnsi="Times New Roman"/>
                <w:smallCaps/>
                <w:sz w:val="18"/>
              </w:rPr>
              <w:t xml:space="preserve">23.01.1, </w:t>
            </w:r>
            <w:r w:rsidRPr="00D56DA9">
              <w:rPr>
                <w:rFonts w:ascii="Times New Roman" w:hAnsi="Times New Roman"/>
                <w:sz w:val="18"/>
              </w:rPr>
              <w:t>insert the following sub-item:—</w:t>
            </w:r>
          </w:p>
        </w:tc>
      </w:tr>
      <w:tr w:rsidR="009842B4" w:rsidRPr="00D56DA9" w:rsidTr="00E17E1D">
        <w:trPr>
          <w:trHeight w:val="20"/>
        </w:trPr>
        <w:tc>
          <w:tcPr>
            <w:tcW w:w="773" w:type="pct"/>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18"/>
              </w:rPr>
            </w:pPr>
            <w:r w:rsidRPr="00D56DA9">
              <w:rPr>
                <w:rFonts w:ascii="Times New Roman" w:hAnsi="Times New Roman"/>
                <w:smallCaps/>
                <w:sz w:val="18"/>
              </w:rPr>
              <w:t>“</w:t>
            </w:r>
            <w:r w:rsidR="00B0589B" w:rsidRPr="00D56DA9">
              <w:rPr>
                <w:rFonts w:ascii="Times New Roman" w:hAnsi="Times New Roman"/>
                <w:smallCaps/>
                <w:sz w:val="18"/>
              </w:rPr>
              <w:t>23.</w:t>
            </w:r>
            <w:r w:rsidR="00B0589B" w:rsidRPr="00D56DA9">
              <w:rPr>
                <w:rFonts w:ascii="Times New Roman" w:hAnsi="Times New Roman"/>
                <w:sz w:val="18"/>
              </w:rPr>
              <w:t>01</w:t>
            </w:r>
            <w:r w:rsidR="00B0589B" w:rsidRPr="00D56DA9">
              <w:rPr>
                <w:rFonts w:ascii="Times New Roman" w:hAnsi="Times New Roman"/>
                <w:smallCaps/>
                <w:sz w:val="18"/>
              </w:rPr>
              <w:t>.1</w:t>
            </w:r>
          </w:p>
        </w:tc>
        <w:tc>
          <w:tcPr>
            <w:tcW w:w="2654"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after="0" w:line="240" w:lineRule="auto"/>
              <w:ind w:left="288" w:hanging="144"/>
              <w:jc w:val="both"/>
              <w:rPr>
                <w:rFonts w:ascii="Times New Roman" w:hAnsi="Times New Roman"/>
                <w:sz w:val="18"/>
              </w:rPr>
            </w:pPr>
            <w:r w:rsidRPr="00D56DA9">
              <w:rPr>
                <w:rFonts w:ascii="Times New Roman" w:hAnsi="Times New Roman"/>
                <w:sz w:val="18"/>
              </w:rPr>
              <w:t>- Animal foods</w:t>
            </w:r>
            <w:r w:rsidR="00A6793F" w:rsidRPr="00D56DA9">
              <w:rPr>
                <w:rFonts w:ascii="Times New Roman" w:hAnsi="Times New Roman"/>
                <w:sz w:val="18"/>
              </w:rPr>
              <w:tab/>
            </w:r>
          </w:p>
        </w:tc>
        <w:tc>
          <w:tcPr>
            <w:tcW w:w="793" w:type="pct"/>
            <w:gridSpan w:val="2"/>
            <w:tcBorders>
              <w:left w:val="single" w:sz="4" w:space="0" w:color="auto"/>
              <w:right w:val="single" w:sz="4" w:space="0" w:color="auto"/>
            </w:tcBorders>
          </w:tcPr>
          <w:p w:rsidR="009842B4" w:rsidRPr="00D56DA9" w:rsidRDefault="00B0589B" w:rsidP="00D56DA9">
            <w:pPr>
              <w:spacing w:after="0" w:line="240" w:lineRule="auto"/>
              <w:jc w:val="both"/>
              <w:rPr>
                <w:rFonts w:ascii="Times New Roman" w:hAnsi="Times New Roman"/>
                <w:sz w:val="18"/>
              </w:rPr>
            </w:pPr>
            <w:r w:rsidRPr="00D56DA9">
              <w:rPr>
                <w:rFonts w:ascii="Times New Roman" w:hAnsi="Times New Roman"/>
                <w:smallCaps/>
                <w:sz w:val="18"/>
              </w:rPr>
              <w:t xml:space="preserve">$0.002 </w:t>
            </w:r>
            <w:r w:rsidR="009842B4" w:rsidRPr="00D56DA9">
              <w:rPr>
                <w:rFonts w:ascii="Times New Roman" w:hAnsi="Times New Roman"/>
                <w:sz w:val="18"/>
              </w:rPr>
              <w:t>per lb</w:t>
            </w:r>
          </w:p>
        </w:tc>
        <w:tc>
          <w:tcPr>
            <w:tcW w:w="780" w:type="pct"/>
            <w:tcBorders>
              <w:left w:val="single" w:sz="4" w:space="0" w:color="auto"/>
            </w:tcBorders>
          </w:tcPr>
          <w:p w:rsidR="009842B4" w:rsidRPr="00D56DA9" w:rsidRDefault="00B0589B" w:rsidP="00D56DA9">
            <w:pPr>
              <w:spacing w:after="0" w:line="240" w:lineRule="auto"/>
              <w:jc w:val="both"/>
              <w:rPr>
                <w:rFonts w:ascii="Times New Roman" w:hAnsi="Times New Roman"/>
                <w:sz w:val="18"/>
              </w:rPr>
            </w:pPr>
            <w:r w:rsidRPr="00D56DA9">
              <w:rPr>
                <w:rFonts w:ascii="Times New Roman" w:hAnsi="Times New Roman"/>
                <w:smallCaps/>
                <w:sz w:val="18"/>
              </w:rPr>
              <w:t xml:space="preserve">$0.001 </w:t>
            </w:r>
            <w:r w:rsidR="009842B4" w:rsidRPr="00D56DA9">
              <w:rPr>
                <w:rFonts w:ascii="Times New Roman" w:hAnsi="Times New Roman"/>
                <w:sz w:val="18"/>
              </w:rPr>
              <w:t>per lb</w:t>
            </w:r>
            <w:r w:rsidR="009D33AF" w:rsidRPr="00D56DA9">
              <w:rPr>
                <w:rFonts w:ascii="Times New Roman" w:hAnsi="Times New Roman"/>
                <w:sz w:val="18"/>
              </w:rPr>
              <w:t>”</w:t>
            </w:r>
            <w:r w:rsidR="009842B4" w:rsidRPr="00D56DA9">
              <w:rPr>
                <w:rFonts w:ascii="Times New Roman" w:hAnsi="Times New Roman"/>
                <w:sz w:val="18"/>
              </w:rPr>
              <w:t>.</w:t>
            </w:r>
          </w:p>
        </w:tc>
      </w:tr>
      <w:tr w:rsidR="00A06E6C" w:rsidRPr="00D56DA9" w:rsidTr="00E17E1D">
        <w:trPr>
          <w:trHeight w:val="20"/>
        </w:trPr>
        <w:tc>
          <w:tcPr>
            <w:tcW w:w="5000" w:type="pct"/>
            <w:gridSpan w:val="5"/>
            <w:shd w:val="clear" w:color="auto" w:fill="auto"/>
          </w:tcPr>
          <w:p w:rsidR="00A06E6C" w:rsidRPr="00D56DA9" w:rsidRDefault="00A06E6C" w:rsidP="00D56DA9">
            <w:pPr>
              <w:spacing w:before="120" w:after="60" w:line="240" w:lineRule="auto"/>
              <w:rPr>
                <w:rFonts w:ascii="Times New Roman" w:hAnsi="Times New Roman"/>
                <w:smallCaps/>
                <w:sz w:val="18"/>
              </w:rPr>
            </w:pPr>
            <w:r w:rsidRPr="00D56DA9">
              <w:rPr>
                <w:rFonts w:ascii="Times New Roman" w:hAnsi="Times New Roman"/>
                <w:smallCaps/>
                <w:sz w:val="18"/>
              </w:rPr>
              <w:t xml:space="preserve">88. </w:t>
            </w:r>
            <w:r w:rsidRPr="00D56DA9">
              <w:rPr>
                <w:rFonts w:ascii="Times New Roman" w:hAnsi="Times New Roman"/>
                <w:sz w:val="18"/>
              </w:rPr>
              <w:t xml:space="preserve">Omit item </w:t>
            </w:r>
            <w:r w:rsidRPr="00D56DA9">
              <w:rPr>
                <w:rFonts w:ascii="Times New Roman" w:hAnsi="Times New Roman"/>
                <w:smallCaps/>
                <w:sz w:val="18"/>
              </w:rPr>
              <w:t xml:space="preserve">23.07, </w:t>
            </w:r>
            <w:r w:rsidRPr="00D56DA9">
              <w:rPr>
                <w:rFonts w:ascii="Times New Roman" w:hAnsi="Times New Roman"/>
                <w:sz w:val="18"/>
              </w:rPr>
              <w:t>insert the following item:—</w:t>
            </w:r>
          </w:p>
        </w:tc>
      </w:tr>
      <w:tr w:rsidR="009842B4" w:rsidRPr="00D56DA9" w:rsidTr="00231B8C">
        <w:trPr>
          <w:trHeight w:val="20"/>
        </w:trPr>
        <w:tc>
          <w:tcPr>
            <w:tcW w:w="773" w:type="pct"/>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18"/>
              </w:rPr>
            </w:pPr>
            <w:r w:rsidRPr="00D56DA9">
              <w:rPr>
                <w:rFonts w:ascii="Times New Roman" w:hAnsi="Times New Roman"/>
                <w:smallCaps/>
                <w:sz w:val="18"/>
              </w:rPr>
              <w:t>“</w:t>
            </w:r>
            <w:r w:rsidR="00B0589B" w:rsidRPr="00D56DA9">
              <w:rPr>
                <w:rFonts w:ascii="Times New Roman" w:hAnsi="Times New Roman"/>
                <w:smallCaps/>
                <w:sz w:val="18"/>
              </w:rPr>
              <w:t>23.07</w:t>
            </w:r>
          </w:p>
        </w:tc>
        <w:tc>
          <w:tcPr>
            <w:tcW w:w="2654"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144" w:hanging="144"/>
              <w:jc w:val="both"/>
              <w:rPr>
                <w:rFonts w:ascii="Times New Roman" w:hAnsi="Times New Roman"/>
                <w:sz w:val="18"/>
              </w:rPr>
            </w:pPr>
            <w:r w:rsidRPr="00D56DA9">
              <w:rPr>
                <w:rFonts w:ascii="Times New Roman" w:hAnsi="Times New Roman"/>
                <w:sz w:val="18"/>
              </w:rPr>
              <w:t>* Sweetened forage; other preparations of a kind used in animal feeding:</w:t>
            </w:r>
          </w:p>
        </w:tc>
        <w:tc>
          <w:tcPr>
            <w:tcW w:w="793"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780"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r>
      <w:tr w:rsidR="009842B4" w:rsidRPr="00D56DA9" w:rsidTr="00231B8C">
        <w:trPr>
          <w:trHeight w:val="20"/>
        </w:trPr>
        <w:tc>
          <w:tcPr>
            <w:tcW w:w="773" w:type="pct"/>
            <w:tcBorders>
              <w:right w:val="single" w:sz="4" w:space="0" w:color="auto"/>
            </w:tcBorders>
          </w:tcPr>
          <w:p w:rsidR="009842B4" w:rsidRPr="00D56DA9" w:rsidRDefault="00B0589B" w:rsidP="00D56DA9">
            <w:pPr>
              <w:spacing w:before="120" w:after="0" w:line="240" w:lineRule="auto"/>
              <w:ind w:left="360"/>
              <w:jc w:val="both"/>
              <w:rPr>
                <w:rFonts w:ascii="Times New Roman" w:hAnsi="Times New Roman"/>
                <w:sz w:val="18"/>
              </w:rPr>
            </w:pPr>
            <w:r w:rsidRPr="00D56DA9">
              <w:rPr>
                <w:rFonts w:ascii="Times New Roman" w:hAnsi="Times New Roman"/>
                <w:smallCaps/>
                <w:sz w:val="18"/>
              </w:rPr>
              <w:t>23.07.1</w:t>
            </w:r>
          </w:p>
        </w:tc>
        <w:tc>
          <w:tcPr>
            <w:tcW w:w="2654"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jc w:val="both"/>
              <w:rPr>
                <w:rFonts w:ascii="Times New Roman" w:hAnsi="Times New Roman"/>
                <w:sz w:val="18"/>
              </w:rPr>
            </w:pPr>
            <w:r w:rsidRPr="00D56DA9">
              <w:rPr>
                <w:rFonts w:ascii="Times New Roman" w:hAnsi="Times New Roman"/>
                <w:sz w:val="18"/>
              </w:rPr>
              <w:t>- Feed supplements</w:t>
            </w:r>
            <w:r w:rsidR="00A6793F" w:rsidRPr="00D56DA9">
              <w:rPr>
                <w:rFonts w:ascii="Times New Roman" w:hAnsi="Times New Roman"/>
                <w:sz w:val="18"/>
              </w:rPr>
              <w:tab/>
            </w:r>
          </w:p>
        </w:tc>
        <w:tc>
          <w:tcPr>
            <w:tcW w:w="793" w:type="pct"/>
            <w:gridSpan w:val="2"/>
            <w:tcBorders>
              <w:left w:val="single" w:sz="4" w:space="0" w:color="auto"/>
              <w:right w:val="single" w:sz="4" w:space="0" w:color="auto"/>
            </w:tcBorders>
            <w:shd w:val="clear" w:color="auto" w:fill="auto"/>
          </w:tcPr>
          <w:p w:rsidR="009842B4" w:rsidRPr="00D56DA9" w:rsidRDefault="00B0589B" w:rsidP="00D56DA9">
            <w:pPr>
              <w:spacing w:before="120" w:after="0" w:line="240" w:lineRule="auto"/>
              <w:jc w:val="both"/>
              <w:rPr>
                <w:rFonts w:ascii="Times New Roman" w:hAnsi="Times New Roman"/>
                <w:sz w:val="18"/>
              </w:rPr>
            </w:pPr>
            <w:r w:rsidRPr="00D56DA9">
              <w:rPr>
                <w:rFonts w:ascii="Times New Roman" w:hAnsi="Times New Roman"/>
                <w:smallCaps/>
                <w:sz w:val="18"/>
              </w:rPr>
              <w:t>30%</w:t>
            </w:r>
          </w:p>
        </w:tc>
        <w:tc>
          <w:tcPr>
            <w:tcW w:w="780" w:type="pct"/>
            <w:tcBorders>
              <w:left w:val="single" w:sz="4" w:space="0" w:color="auto"/>
            </w:tcBorders>
            <w:shd w:val="clear" w:color="auto" w:fill="auto"/>
          </w:tcPr>
          <w:p w:rsidR="009842B4" w:rsidRPr="00D56DA9" w:rsidRDefault="00B0589B" w:rsidP="00D56DA9">
            <w:pPr>
              <w:spacing w:before="120" w:after="0" w:line="240" w:lineRule="auto"/>
              <w:jc w:val="both"/>
              <w:rPr>
                <w:rFonts w:ascii="Times New Roman" w:hAnsi="Times New Roman"/>
                <w:sz w:val="18"/>
              </w:rPr>
            </w:pPr>
            <w:r w:rsidRPr="00D56DA9">
              <w:rPr>
                <w:rFonts w:ascii="Times New Roman" w:hAnsi="Times New Roman"/>
                <w:smallCaps/>
                <w:sz w:val="18"/>
              </w:rPr>
              <w:t>12½%</w:t>
            </w:r>
          </w:p>
        </w:tc>
      </w:tr>
      <w:tr w:rsidR="009842B4" w:rsidRPr="00D56DA9" w:rsidTr="00E17E1D">
        <w:trPr>
          <w:trHeight w:val="20"/>
        </w:trPr>
        <w:tc>
          <w:tcPr>
            <w:tcW w:w="773" w:type="pct"/>
            <w:tcBorders>
              <w:right w:val="single" w:sz="4" w:space="0" w:color="auto"/>
            </w:tcBorders>
          </w:tcPr>
          <w:p w:rsidR="009842B4" w:rsidRPr="00D56DA9" w:rsidRDefault="00B0589B" w:rsidP="00D56DA9">
            <w:pPr>
              <w:spacing w:before="120" w:after="0" w:line="240" w:lineRule="auto"/>
              <w:ind w:left="360"/>
              <w:jc w:val="both"/>
              <w:rPr>
                <w:rFonts w:ascii="Times New Roman" w:hAnsi="Times New Roman"/>
                <w:sz w:val="18"/>
              </w:rPr>
            </w:pPr>
            <w:r w:rsidRPr="00D56DA9">
              <w:rPr>
                <w:rFonts w:ascii="Times New Roman" w:hAnsi="Times New Roman"/>
                <w:smallCaps/>
                <w:sz w:val="18"/>
              </w:rPr>
              <w:t>23.07.9</w:t>
            </w:r>
          </w:p>
        </w:tc>
        <w:tc>
          <w:tcPr>
            <w:tcW w:w="2654" w:type="pct"/>
            <w:tcBorders>
              <w:left w:val="single" w:sz="4" w:space="0" w:color="auto"/>
              <w:right w:val="single" w:sz="4" w:space="0" w:color="auto"/>
            </w:tcBorders>
            <w:shd w:val="clear" w:color="auto" w:fill="auto"/>
          </w:tcPr>
          <w:p w:rsidR="009842B4" w:rsidRPr="00D56DA9" w:rsidRDefault="009842B4" w:rsidP="00D56DA9">
            <w:pPr>
              <w:tabs>
                <w:tab w:val="right" w:leader="dot" w:pos="4536"/>
              </w:tabs>
              <w:spacing w:before="120" w:after="0" w:line="240" w:lineRule="auto"/>
              <w:ind w:left="288" w:hanging="144"/>
              <w:jc w:val="both"/>
              <w:rPr>
                <w:rFonts w:ascii="Times New Roman" w:hAnsi="Times New Roman"/>
                <w:sz w:val="18"/>
              </w:rPr>
            </w:pPr>
            <w:r w:rsidRPr="00D56DA9">
              <w:rPr>
                <w:rFonts w:ascii="Times New Roman" w:hAnsi="Times New Roman"/>
                <w:sz w:val="18"/>
              </w:rPr>
              <w:t>- Other</w:t>
            </w:r>
            <w:r w:rsidR="00A6793F" w:rsidRPr="00D56DA9">
              <w:rPr>
                <w:rFonts w:ascii="Times New Roman" w:hAnsi="Times New Roman"/>
                <w:sz w:val="18"/>
              </w:rPr>
              <w:tab/>
            </w:r>
          </w:p>
        </w:tc>
        <w:tc>
          <w:tcPr>
            <w:tcW w:w="793" w:type="pct"/>
            <w:gridSpan w:val="2"/>
            <w:tcBorders>
              <w:left w:val="single" w:sz="4" w:space="0" w:color="auto"/>
              <w:right w:val="single" w:sz="4" w:space="0" w:color="auto"/>
            </w:tcBorders>
            <w:shd w:val="clear" w:color="auto" w:fill="auto"/>
          </w:tcPr>
          <w:p w:rsidR="009842B4" w:rsidRPr="00D56DA9" w:rsidRDefault="00B0589B" w:rsidP="00D56DA9">
            <w:pPr>
              <w:spacing w:before="120" w:after="0" w:line="240" w:lineRule="auto"/>
              <w:jc w:val="both"/>
              <w:rPr>
                <w:rFonts w:ascii="Times New Roman" w:hAnsi="Times New Roman"/>
                <w:sz w:val="18"/>
              </w:rPr>
            </w:pPr>
            <w:r w:rsidRPr="00D56DA9">
              <w:rPr>
                <w:rFonts w:ascii="Times New Roman" w:hAnsi="Times New Roman"/>
                <w:smallCaps/>
                <w:sz w:val="18"/>
              </w:rPr>
              <w:t xml:space="preserve">$0.002 </w:t>
            </w:r>
            <w:r w:rsidR="009842B4" w:rsidRPr="00D56DA9">
              <w:rPr>
                <w:rFonts w:ascii="Times New Roman" w:hAnsi="Times New Roman"/>
                <w:sz w:val="18"/>
              </w:rPr>
              <w:t>per lb</w:t>
            </w:r>
          </w:p>
        </w:tc>
        <w:tc>
          <w:tcPr>
            <w:tcW w:w="780" w:type="pct"/>
            <w:tcBorders>
              <w:left w:val="single" w:sz="4" w:space="0" w:color="auto"/>
            </w:tcBorders>
            <w:shd w:val="clear" w:color="auto" w:fill="auto"/>
          </w:tcPr>
          <w:p w:rsidR="009842B4" w:rsidRPr="00D56DA9" w:rsidRDefault="00B0589B" w:rsidP="00D56DA9">
            <w:pPr>
              <w:spacing w:before="120" w:after="0" w:line="240" w:lineRule="auto"/>
              <w:jc w:val="both"/>
              <w:rPr>
                <w:rFonts w:ascii="Times New Roman" w:hAnsi="Times New Roman"/>
                <w:sz w:val="18"/>
              </w:rPr>
            </w:pPr>
            <w:r w:rsidRPr="00D56DA9">
              <w:rPr>
                <w:rFonts w:ascii="Times New Roman" w:hAnsi="Times New Roman"/>
                <w:smallCaps/>
                <w:sz w:val="18"/>
              </w:rPr>
              <w:t xml:space="preserve">$0.001 </w:t>
            </w:r>
            <w:r w:rsidR="009842B4" w:rsidRPr="00D56DA9">
              <w:rPr>
                <w:rFonts w:ascii="Times New Roman" w:hAnsi="Times New Roman"/>
                <w:sz w:val="18"/>
              </w:rPr>
              <w:t>per lb</w:t>
            </w:r>
            <w:r w:rsidR="009D33AF" w:rsidRPr="00D56DA9">
              <w:rPr>
                <w:rFonts w:ascii="Times New Roman" w:hAnsi="Times New Roman"/>
                <w:sz w:val="18"/>
              </w:rPr>
              <w:t>”</w:t>
            </w:r>
            <w:r w:rsidR="009842B4" w:rsidRPr="00D56DA9">
              <w:rPr>
                <w:rFonts w:ascii="Times New Roman" w:hAnsi="Times New Roman"/>
                <w:sz w:val="18"/>
              </w:rPr>
              <w:t>.</w:t>
            </w:r>
          </w:p>
        </w:tc>
      </w:tr>
      <w:tr w:rsidR="00A06E6C" w:rsidRPr="00D56DA9" w:rsidTr="00E17E1D">
        <w:trPr>
          <w:trHeight w:val="20"/>
        </w:trPr>
        <w:tc>
          <w:tcPr>
            <w:tcW w:w="5000" w:type="pct"/>
            <w:gridSpan w:val="5"/>
            <w:shd w:val="clear" w:color="auto" w:fill="auto"/>
          </w:tcPr>
          <w:p w:rsidR="00A06E6C" w:rsidRPr="00D56DA9" w:rsidRDefault="00A06E6C" w:rsidP="00D56DA9">
            <w:pPr>
              <w:spacing w:before="120" w:after="60" w:line="240" w:lineRule="auto"/>
              <w:rPr>
                <w:rFonts w:ascii="Times New Roman" w:hAnsi="Times New Roman"/>
                <w:smallCaps/>
                <w:sz w:val="18"/>
              </w:rPr>
            </w:pPr>
            <w:r w:rsidRPr="00D56DA9">
              <w:rPr>
                <w:rFonts w:ascii="Times New Roman" w:hAnsi="Times New Roman"/>
                <w:smallCaps/>
                <w:sz w:val="18"/>
              </w:rPr>
              <w:t xml:space="preserve">89. </w:t>
            </w:r>
            <w:r w:rsidRPr="00D56DA9">
              <w:rPr>
                <w:rFonts w:ascii="Times New Roman" w:hAnsi="Times New Roman"/>
                <w:sz w:val="18"/>
              </w:rPr>
              <w:t xml:space="preserve">Omit note </w:t>
            </w:r>
            <w:r w:rsidRPr="00D56DA9">
              <w:rPr>
                <w:rFonts w:ascii="Times New Roman" w:hAnsi="Times New Roman"/>
                <w:smallCaps/>
                <w:sz w:val="18"/>
              </w:rPr>
              <w:t xml:space="preserve">2 </w:t>
            </w:r>
            <w:r w:rsidRPr="00D56DA9">
              <w:rPr>
                <w:rFonts w:ascii="Times New Roman" w:hAnsi="Times New Roman"/>
                <w:sz w:val="18"/>
              </w:rPr>
              <w:t xml:space="preserve">to Chapter </w:t>
            </w:r>
            <w:r w:rsidRPr="00D56DA9">
              <w:rPr>
                <w:rFonts w:ascii="Times New Roman" w:hAnsi="Times New Roman"/>
                <w:smallCaps/>
                <w:sz w:val="18"/>
              </w:rPr>
              <w:t>24.</w:t>
            </w:r>
          </w:p>
        </w:tc>
      </w:tr>
      <w:tr w:rsidR="00A06E6C" w:rsidRPr="00D56DA9" w:rsidTr="00E17E1D">
        <w:trPr>
          <w:trHeight w:val="20"/>
        </w:trPr>
        <w:tc>
          <w:tcPr>
            <w:tcW w:w="5000" w:type="pct"/>
            <w:gridSpan w:val="5"/>
            <w:shd w:val="clear" w:color="auto" w:fill="auto"/>
          </w:tcPr>
          <w:p w:rsidR="00A06E6C" w:rsidRPr="00D56DA9" w:rsidRDefault="00A06E6C" w:rsidP="00D56DA9">
            <w:pPr>
              <w:spacing w:before="120" w:after="60" w:line="240" w:lineRule="auto"/>
              <w:rPr>
                <w:rFonts w:ascii="Times New Roman" w:hAnsi="Times New Roman"/>
                <w:smallCaps/>
                <w:sz w:val="18"/>
              </w:rPr>
            </w:pPr>
            <w:r w:rsidRPr="00D56DA9">
              <w:rPr>
                <w:rFonts w:ascii="Times New Roman" w:hAnsi="Times New Roman"/>
                <w:smallCaps/>
                <w:sz w:val="18"/>
              </w:rPr>
              <w:t xml:space="preserve">90. </w:t>
            </w:r>
            <w:r w:rsidRPr="00D56DA9">
              <w:rPr>
                <w:rFonts w:ascii="Times New Roman" w:hAnsi="Times New Roman"/>
                <w:sz w:val="18"/>
              </w:rPr>
              <w:t xml:space="preserve">Omit sub-items </w:t>
            </w:r>
            <w:r w:rsidRPr="00D56DA9">
              <w:rPr>
                <w:rFonts w:ascii="Times New Roman" w:hAnsi="Times New Roman"/>
                <w:smallCaps/>
                <w:sz w:val="18"/>
              </w:rPr>
              <w:t xml:space="preserve">24.01.1 </w:t>
            </w:r>
            <w:r w:rsidRPr="00D56DA9">
              <w:rPr>
                <w:rFonts w:ascii="Times New Roman" w:hAnsi="Times New Roman"/>
                <w:sz w:val="18"/>
              </w:rPr>
              <w:t xml:space="preserve">and </w:t>
            </w:r>
            <w:r w:rsidRPr="00D56DA9">
              <w:rPr>
                <w:rFonts w:ascii="Times New Roman" w:hAnsi="Times New Roman"/>
                <w:smallCaps/>
                <w:sz w:val="18"/>
              </w:rPr>
              <w:t xml:space="preserve">24.01.2, </w:t>
            </w:r>
            <w:r w:rsidRPr="00D56DA9">
              <w:rPr>
                <w:rFonts w:ascii="Times New Roman" w:hAnsi="Times New Roman"/>
                <w:sz w:val="18"/>
              </w:rPr>
              <w:t>insert the following sub-items:—</w:t>
            </w:r>
          </w:p>
        </w:tc>
      </w:tr>
      <w:tr w:rsidR="006A0CFE" w:rsidRPr="00D56DA9" w:rsidTr="007162F4">
        <w:trPr>
          <w:trHeight w:val="20"/>
        </w:trPr>
        <w:tc>
          <w:tcPr>
            <w:tcW w:w="773" w:type="pct"/>
            <w:tcBorders>
              <w:right w:val="single" w:sz="4" w:space="0" w:color="auto"/>
            </w:tcBorders>
          </w:tcPr>
          <w:p w:rsidR="006A0CFE" w:rsidRPr="00D56DA9" w:rsidRDefault="009D33AF" w:rsidP="00D56DA9">
            <w:pPr>
              <w:spacing w:after="0" w:line="240" w:lineRule="auto"/>
              <w:ind w:left="288"/>
              <w:jc w:val="both"/>
              <w:rPr>
                <w:rFonts w:ascii="Times New Roman" w:hAnsi="Times New Roman"/>
                <w:sz w:val="18"/>
              </w:rPr>
            </w:pPr>
            <w:r w:rsidRPr="00D56DA9">
              <w:rPr>
                <w:rFonts w:ascii="Times New Roman" w:hAnsi="Times New Roman"/>
                <w:smallCaps/>
                <w:sz w:val="18"/>
              </w:rPr>
              <w:t>“</w:t>
            </w:r>
            <w:r w:rsidR="006A0CFE" w:rsidRPr="00D56DA9">
              <w:rPr>
                <w:rFonts w:ascii="Times New Roman" w:hAnsi="Times New Roman"/>
                <w:smallCaps/>
                <w:sz w:val="18"/>
              </w:rPr>
              <w:t>24.</w:t>
            </w:r>
            <w:r w:rsidR="006A0CFE" w:rsidRPr="00D56DA9">
              <w:rPr>
                <w:rFonts w:ascii="Times New Roman" w:hAnsi="Times New Roman"/>
                <w:sz w:val="18"/>
              </w:rPr>
              <w:t>01</w:t>
            </w:r>
            <w:r w:rsidR="006A0CFE" w:rsidRPr="00D56DA9">
              <w:rPr>
                <w:rFonts w:ascii="Times New Roman" w:hAnsi="Times New Roman"/>
                <w:smallCaps/>
                <w:sz w:val="18"/>
              </w:rPr>
              <w:t>.1</w:t>
            </w:r>
          </w:p>
        </w:tc>
        <w:tc>
          <w:tcPr>
            <w:tcW w:w="2654" w:type="pct"/>
            <w:tcBorders>
              <w:left w:val="single" w:sz="4" w:space="0" w:color="auto"/>
              <w:right w:val="single" w:sz="4" w:space="0" w:color="auto"/>
            </w:tcBorders>
            <w:shd w:val="clear" w:color="auto" w:fill="auto"/>
          </w:tcPr>
          <w:p w:rsidR="006A0CFE" w:rsidRPr="00D56DA9" w:rsidRDefault="006A0CFE" w:rsidP="00D56DA9">
            <w:pPr>
              <w:spacing w:after="0" w:line="240" w:lineRule="auto"/>
              <w:ind w:left="288" w:hanging="144"/>
              <w:jc w:val="both"/>
              <w:rPr>
                <w:rFonts w:ascii="Times New Roman" w:hAnsi="Times New Roman"/>
                <w:sz w:val="18"/>
              </w:rPr>
            </w:pPr>
            <w:r w:rsidRPr="00D56DA9">
              <w:rPr>
                <w:rFonts w:ascii="Times New Roman" w:hAnsi="Times New Roman"/>
                <w:sz w:val="18"/>
              </w:rPr>
              <w:t xml:space="preserve">- For use, by a person who is a manufacturer for the purposes of the </w:t>
            </w:r>
            <w:r w:rsidRPr="00126808">
              <w:rPr>
                <w:rFonts w:ascii="Times New Roman" w:hAnsi="Times New Roman"/>
                <w:i/>
                <w:sz w:val="18"/>
              </w:rPr>
              <w:t>Excise</w:t>
            </w:r>
            <w:r w:rsidRPr="00D56DA9">
              <w:rPr>
                <w:rFonts w:ascii="Times New Roman" w:hAnsi="Times New Roman"/>
                <w:i/>
                <w:sz w:val="18"/>
              </w:rPr>
              <w:t xml:space="preserve"> Act </w:t>
            </w:r>
            <w:r w:rsidRPr="00D56DA9">
              <w:rPr>
                <w:rFonts w:ascii="Times New Roman" w:hAnsi="Times New Roman"/>
                <w:smallCaps/>
                <w:sz w:val="18"/>
              </w:rPr>
              <w:t>1901</w:t>
            </w:r>
            <w:r w:rsidR="007F3E2A" w:rsidRPr="00D56DA9">
              <w:rPr>
                <w:rFonts w:ascii="Times New Roman" w:hAnsi="Times New Roman"/>
                <w:smallCaps/>
                <w:sz w:val="18"/>
              </w:rPr>
              <w:t>–</w:t>
            </w:r>
            <w:r w:rsidRPr="00D56DA9">
              <w:rPr>
                <w:rFonts w:ascii="Times New Roman" w:hAnsi="Times New Roman"/>
                <w:smallCaps/>
                <w:sz w:val="18"/>
              </w:rPr>
              <w:t xml:space="preserve">1966, </w:t>
            </w:r>
            <w:r w:rsidRPr="00D56DA9">
              <w:rPr>
                <w:rFonts w:ascii="Times New Roman" w:hAnsi="Times New Roman"/>
                <w:sz w:val="18"/>
              </w:rPr>
              <w:t>in the manufacture of tobacco (other than cigarettes, snuff or fine cut tobacco suitable for the manufacture of cigarettes):</w:t>
            </w:r>
          </w:p>
        </w:tc>
        <w:tc>
          <w:tcPr>
            <w:tcW w:w="789" w:type="pct"/>
            <w:tcBorders>
              <w:left w:val="single" w:sz="4" w:space="0" w:color="auto"/>
              <w:right w:val="single" w:sz="4" w:space="0" w:color="auto"/>
            </w:tcBorders>
            <w:shd w:val="clear" w:color="auto" w:fill="auto"/>
          </w:tcPr>
          <w:p w:rsidR="006A0CFE" w:rsidRPr="00D56DA9" w:rsidRDefault="006A0CFE" w:rsidP="00D56DA9">
            <w:pPr>
              <w:spacing w:after="0" w:line="240" w:lineRule="auto"/>
              <w:jc w:val="both"/>
              <w:rPr>
                <w:rFonts w:ascii="Times New Roman" w:hAnsi="Times New Roman"/>
                <w:sz w:val="18"/>
              </w:rPr>
            </w:pPr>
          </w:p>
        </w:tc>
        <w:tc>
          <w:tcPr>
            <w:tcW w:w="784" w:type="pct"/>
            <w:gridSpan w:val="2"/>
            <w:tcBorders>
              <w:left w:val="single" w:sz="4" w:space="0" w:color="auto"/>
            </w:tcBorders>
            <w:shd w:val="clear" w:color="auto" w:fill="auto"/>
          </w:tcPr>
          <w:p w:rsidR="006A0CFE" w:rsidRPr="00D56DA9" w:rsidRDefault="006A0CFE" w:rsidP="00D56DA9">
            <w:pPr>
              <w:spacing w:after="0" w:line="240" w:lineRule="auto"/>
              <w:jc w:val="both"/>
              <w:rPr>
                <w:rFonts w:ascii="Times New Roman" w:hAnsi="Times New Roman"/>
                <w:sz w:val="18"/>
              </w:rPr>
            </w:pPr>
          </w:p>
        </w:tc>
      </w:tr>
      <w:tr w:rsidR="006A0CFE" w:rsidRPr="00D56DA9" w:rsidTr="007162F4">
        <w:trPr>
          <w:trHeight w:val="20"/>
        </w:trPr>
        <w:tc>
          <w:tcPr>
            <w:tcW w:w="773" w:type="pct"/>
            <w:tcBorders>
              <w:right w:val="single" w:sz="4" w:space="0" w:color="auto"/>
            </w:tcBorders>
          </w:tcPr>
          <w:p w:rsidR="006A0CFE" w:rsidRPr="00D56DA9" w:rsidRDefault="006A0CFE" w:rsidP="00D56DA9">
            <w:pPr>
              <w:spacing w:before="120" w:after="0" w:line="240" w:lineRule="auto"/>
              <w:ind w:left="360"/>
              <w:jc w:val="both"/>
              <w:rPr>
                <w:rFonts w:ascii="Times New Roman" w:hAnsi="Times New Roman"/>
                <w:sz w:val="18"/>
              </w:rPr>
            </w:pPr>
            <w:r w:rsidRPr="00D56DA9">
              <w:rPr>
                <w:rFonts w:ascii="Times New Roman" w:hAnsi="Times New Roman"/>
                <w:smallCaps/>
                <w:sz w:val="18"/>
              </w:rPr>
              <w:t>24.01.11</w:t>
            </w:r>
          </w:p>
        </w:tc>
        <w:tc>
          <w:tcPr>
            <w:tcW w:w="2654" w:type="pct"/>
            <w:tcBorders>
              <w:left w:val="single" w:sz="4" w:space="0" w:color="auto"/>
              <w:right w:val="single" w:sz="4" w:space="0" w:color="auto"/>
            </w:tcBorders>
            <w:shd w:val="clear" w:color="auto" w:fill="auto"/>
          </w:tcPr>
          <w:p w:rsidR="006A0CFE" w:rsidRPr="00D56DA9" w:rsidRDefault="006A0CFE" w:rsidP="00D56DA9">
            <w:pPr>
              <w:spacing w:before="120" w:after="0" w:line="240" w:lineRule="auto"/>
              <w:ind w:left="360" w:hanging="216"/>
              <w:jc w:val="both"/>
              <w:rPr>
                <w:rFonts w:ascii="Times New Roman" w:hAnsi="Times New Roman"/>
                <w:sz w:val="18"/>
              </w:rPr>
            </w:pPr>
            <w:r w:rsidRPr="00D56DA9">
              <w:rPr>
                <w:rFonts w:ascii="Times New Roman" w:hAnsi="Times New Roman"/>
                <w:sz w:val="18"/>
              </w:rPr>
              <w:t xml:space="preserve">- - For use, by a person who is a manufacturer for the purposes of the </w:t>
            </w:r>
            <w:r w:rsidRPr="00D56DA9">
              <w:rPr>
                <w:rFonts w:ascii="Times New Roman" w:hAnsi="Times New Roman"/>
                <w:i/>
                <w:sz w:val="18"/>
              </w:rPr>
              <w:t xml:space="preserve">Excise Act </w:t>
            </w:r>
            <w:r w:rsidRPr="00D56DA9">
              <w:rPr>
                <w:rFonts w:ascii="Times New Roman" w:hAnsi="Times New Roman"/>
                <w:smallCaps/>
                <w:sz w:val="18"/>
              </w:rPr>
              <w:t>1901</w:t>
            </w:r>
            <w:r w:rsidR="007F3E2A" w:rsidRPr="00D56DA9">
              <w:rPr>
                <w:rFonts w:ascii="Times New Roman" w:hAnsi="Times New Roman"/>
                <w:smallCaps/>
                <w:sz w:val="18"/>
              </w:rPr>
              <w:t>–</w:t>
            </w:r>
            <w:r w:rsidRPr="00D56DA9">
              <w:rPr>
                <w:rFonts w:ascii="Times New Roman" w:hAnsi="Times New Roman"/>
                <w:smallCaps/>
                <w:sz w:val="18"/>
              </w:rPr>
              <w:t xml:space="preserve">1966 </w:t>
            </w:r>
            <w:r w:rsidRPr="00D56DA9">
              <w:rPr>
                <w:rFonts w:ascii="Times New Roman" w:hAnsi="Times New Roman"/>
                <w:sz w:val="18"/>
              </w:rPr>
              <w:t>and also the holder of a certificate issued by the Minister for the purposes of this paragraph, in the manufacture of tobacco that will contain Australian-grown tobacco leaf, as prescribed by by-law:</w:t>
            </w:r>
          </w:p>
        </w:tc>
        <w:tc>
          <w:tcPr>
            <w:tcW w:w="789" w:type="pct"/>
            <w:tcBorders>
              <w:left w:val="single" w:sz="4" w:space="0" w:color="auto"/>
              <w:right w:val="single" w:sz="4" w:space="0" w:color="auto"/>
            </w:tcBorders>
            <w:shd w:val="clear" w:color="auto" w:fill="auto"/>
          </w:tcPr>
          <w:p w:rsidR="006A0CFE" w:rsidRPr="00D56DA9" w:rsidRDefault="006A0CFE" w:rsidP="00D56DA9">
            <w:pPr>
              <w:spacing w:before="120" w:after="0" w:line="240" w:lineRule="auto"/>
              <w:jc w:val="both"/>
              <w:rPr>
                <w:rFonts w:ascii="Times New Roman" w:hAnsi="Times New Roman"/>
                <w:sz w:val="18"/>
              </w:rPr>
            </w:pPr>
          </w:p>
        </w:tc>
        <w:tc>
          <w:tcPr>
            <w:tcW w:w="784" w:type="pct"/>
            <w:gridSpan w:val="2"/>
            <w:tcBorders>
              <w:left w:val="single" w:sz="4" w:space="0" w:color="auto"/>
            </w:tcBorders>
            <w:shd w:val="clear" w:color="auto" w:fill="auto"/>
          </w:tcPr>
          <w:p w:rsidR="006A0CFE" w:rsidRPr="00D56DA9" w:rsidRDefault="006A0CFE" w:rsidP="00D56DA9">
            <w:pPr>
              <w:spacing w:before="120" w:after="0" w:line="240" w:lineRule="auto"/>
              <w:jc w:val="both"/>
              <w:rPr>
                <w:rFonts w:ascii="Times New Roman" w:hAnsi="Times New Roman"/>
                <w:sz w:val="18"/>
              </w:rPr>
            </w:pP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F730BA">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751"/>
        <w:gridCol w:w="4476"/>
        <w:gridCol w:w="1394"/>
        <w:gridCol w:w="1488"/>
      </w:tblGrid>
      <w:tr w:rsidR="001F6C36" w:rsidRPr="00D56DA9" w:rsidTr="001F6C36">
        <w:trPr>
          <w:trHeight w:val="20"/>
        </w:trPr>
        <w:tc>
          <w:tcPr>
            <w:tcW w:w="5000" w:type="pct"/>
            <w:gridSpan w:val="4"/>
          </w:tcPr>
          <w:p w:rsidR="001F6C36" w:rsidRPr="00D56DA9" w:rsidRDefault="001F6C36" w:rsidP="00D56DA9">
            <w:pPr>
              <w:spacing w:before="120" w:after="60" w:line="240" w:lineRule="auto"/>
              <w:rPr>
                <w:rFonts w:ascii="Times New Roman" w:hAnsi="Times New Roman"/>
                <w:sz w:val="20"/>
              </w:rPr>
            </w:pPr>
            <w:r w:rsidRPr="00D56DA9">
              <w:rPr>
                <w:rFonts w:ascii="Times New Roman" w:hAnsi="Times New Roman"/>
                <w:sz w:val="20"/>
              </w:rPr>
              <w:t>90.—</w:t>
            </w:r>
            <w:r w:rsidRPr="00D56DA9">
              <w:rPr>
                <w:rFonts w:ascii="Times New Roman" w:hAnsi="Times New Roman"/>
                <w:i/>
                <w:sz w:val="20"/>
              </w:rPr>
              <w:t>continued</w:t>
            </w:r>
          </w:p>
        </w:tc>
      </w:tr>
      <w:tr w:rsidR="001F6C36" w:rsidRPr="00D56DA9" w:rsidTr="00D4341B">
        <w:trPr>
          <w:trHeight w:val="20"/>
        </w:trPr>
        <w:tc>
          <w:tcPr>
            <w:tcW w:w="961" w:type="pct"/>
            <w:tcBorders>
              <w:right w:val="single" w:sz="4" w:space="0" w:color="auto"/>
            </w:tcBorders>
          </w:tcPr>
          <w:p w:rsidR="001F6C36" w:rsidRPr="00D56DA9" w:rsidRDefault="001F6C36" w:rsidP="00D56DA9">
            <w:pPr>
              <w:spacing w:after="0" w:line="240" w:lineRule="auto"/>
              <w:ind w:left="576"/>
              <w:jc w:val="both"/>
              <w:rPr>
                <w:rFonts w:ascii="Times New Roman" w:hAnsi="Times New Roman"/>
                <w:sz w:val="20"/>
              </w:rPr>
            </w:pPr>
            <w:r w:rsidRPr="00D56DA9">
              <w:rPr>
                <w:rFonts w:ascii="Times New Roman" w:hAnsi="Times New Roman"/>
                <w:sz w:val="20"/>
              </w:rPr>
              <w:t>24.01.111</w:t>
            </w:r>
          </w:p>
        </w:tc>
        <w:tc>
          <w:tcPr>
            <w:tcW w:w="2457" w:type="pct"/>
            <w:tcBorders>
              <w:left w:val="single" w:sz="4" w:space="0" w:color="auto"/>
              <w:right w:val="single" w:sz="4" w:space="0" w:color="auto"/>
            </w:tcBorders>
            <w:shd w:val="clear" w:color="auto" w:fill="auto"/>
          </w:tcPr>
          <w:p w:rsidR="001F6C36" w:rsidRPr="00D56DA9" w:rsidRDefault="001F6C36" w:rsidP="00D56DA9">
            <w:pPr>
              <w:tabs>
                <w:tab w:val="right" w:leader="dot" w:pos="4279"/>
              </w:tabs>
              <w:spacing w:after="0" w:line="240" w:lineRule="auto"/>
              <w:ind w:left="288" w:hanging="144"/>
              <w:jc w:val="both"/>
              <w:rPr>
                <w:rFonts w:ascii="Times New Roman" w:hAnsi="Times New Roman"/>
                <w:sz w:val="20"/>
              </w:rPr>
            </w:pP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 Unstripped</w:t>
            </w:r>
            <w:r w:rsidR="00A6793F"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1F6C36" w:rsidRPr="00D56DA9" w:rsidRDefault="001F6C36" w:rsidP="00D56DA9">
            <w:pPr>
              <w:spacing w:after="0" w:line="240" w:lineRule="auto"/>
              <w:jc w:val="both"/>
              <w:rPr>
                <w:rFonts w:ascii="Times New Roman" w:hAnsi="Times New Roman"/>
                <w:sz w:val="20"/>
              </w:rPr>
            </w:pPr>
            <w:r w:rsidRPr="00D56DA9">
              <w:rPr>
                <w:rFonts w:ascii="Times New Roman" w:hAnsi="Times New Roman"/>
                <w:sz w:val="20"/>
              </w:rPr>
              <w:t>$0.50 per lb</w:t>
            </w:r>
          </w:p>
        </w:tc>
        <w:tc>
          <w:tcPr>
            <w:tcW w:w="817" w:type="pct"/>
            <w:tcBorders>
              <w:left w:val="single" w:sz="4" w:space="0" w:color="auto"/>
            </w:tcBorders>
            <w:shd w:val="clear" w:color="auto" w:fill="auto"/>
          </w:tcPr>
          <w:p w:rsidR="001F6C36" w:rsidRPr="00D56DA9" w:rsidRDefault="001F6C36" w:rsidP="00D56DA9">
            <w:pPr>
              <w:spacing w:after="0" w:line="240" w:lineRule="auto"/>
              <w:jc w:val="both"/>
              <w:rPr>
                <w:rFonts w:ascii="Times New Roman" w:hAnsi="Times New Roman"/>
                <w:sz w:val="20"/>
              </w:rPr>
            </w:pPr>
            <w:r w:rsidRPr="00D56DA9">
              <w:rPr>
                <w:rFonts w:ascii="Times New Roman" w:hAnsi="Times New Roman"/>
                <w:sz w:val="20"/>
              </w:rPr>
              <w:t>$0.50 per lb</w:t>
            </w: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576"/>
              <w:jc w:val="both"/>
              <w:rPr>
                <w:rFonts w:ascii="Times New Roman" w:hAnsi="Times New Roman"/>
                <w:sz w:val="20"/>
              </w:rPr>
            </w:pPr>
            <w:r w:rsidRPr="00D56DA9">
              <w:rPr>
                <w:rFonts w:ascii="Times New Roman" w:hAnsi="Times New Roman"/>
                <w:sz w:val="20"/>
              </w:rPr>
              <w:t>24.</w:t>
            </w:r>
            <w:r w:rsidRPr="00D56DA9">
              <w:rPr>
                <w:rFonts w:ascii="Times New Roman" w:hAnsi="Times New Roman"/>
                <w:smallCaps/>
                <w:sz w:val="20"/>
              </w:rPr>
              <w:t>01</w:t>
            </w:r>
            <w:r w:rsidRPr="00D56DA9">
              <w:rPr>
                <w:rFonts w:ascii="Times New Roman" w:hAnsi="Times New Roman"/>
                <w:sz w:val="20"/>
              </w:rPr>
              <w:t>.119</w:t>
            </w:r>
          </w:p>
        </w:tc>
        <w:tc>
          <w:tcPr>
            <w:tcW w:w="2457" w:type="pct"/>
            <w:tcBorders>
              <w:left w:val="single" w:sz="4" w:space="0" w:color="auto"/>
              <w:right w:val="single" w:sz="4" w:space="0" w:color="auto"/>
            </w:tcBorders>
            <w:shd w:val="clear" w:color="auto" w:fill="auto"/>
          </w:tcPr>
          <w:p w:rsidR="009842B4" w:rsidRPr="00D56DA9" w:rsidRDefault="009842B4" w:rsidP="00D56DA9">
            <w:pPr>
              <w:tabs>
                <w:tab w:val="right" w:leader="dot" w:pos="4279"/>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 Other</w:t>
            </w:r>
            <w:r w:rsidR="00A6793F"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$0.55 per lb</w:t>
            </w:r>
          </w:p>
        </w:tc>
        <w:tc>
          <w:tcPr>
            <w:tcW w:w="81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$0.55 per lb</w:t>
            </w: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576"/>
              <w:jc w:val="both"/>
              <w:rPr>
                <w:rFonts w:ascii="Times New Roman" w:hAnsi="Times New Roman"/>
                <w:sz w:val="20"/>
              </w:rPr>
            </w:pPr>
            <w:r w:rsidRPr="00D56DA9">
              <w:rPr>
                <w:rFonts w:ascii="Times New Roman" w:hAnsi="Times New Roman"/>
                <w:sz w:val="20"/>
              </w:rPr>
              <w:t>24.</w:t>
            </w:r>
            <w:r w:rsidRPr="00D56DA9">
              <w:rPr>
                <w:rFonts w:ascii="Times New Roman" w:hAnsi="Times New Roman"/>
                <w:smallCaps/>
                <w:sz w:val="20"/>
              </w:rPr>
              <w:t>01</w:t>
            </w:r>
            <w:r w:rsidRPr="00D56DA9">
              <w:rPr>
                <w:rFonts w:ascii="Times New Roman" w:hAnsi="Times New Roman"/>
                <w:sz w:val="20"/>
              </w:rPr>
              <w:t>.19</w:t>
            </w:r>
          </w:p>
        </w:tc>
        <w:tc>
          <w:tcPr>
            <w:tcW w:w="245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 Other:</w:t>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81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576"/>
              <w:jc w:val="both"/>
              <w:rPr>
                <w:rFonts w:ascii="Times New Roman" w:hAnsi="Times New Roman"/>
                <w:sz w:val="20"/>
              </w:rPr>
            </w:pPr>
            <w:r w:rsidRPr="00D56DA9">
              <w:rPr>
                <w:rFonts w:ascii="Times New Roman" w:hAnsi="Times New Roman"/>
                <w:sz w:val="20"/>
              </w:rPr>
              <w:t>24.01.191</w:t>
            </w:r>
          </w:p>
        </w:tc>
        <w:tc>
          <w:tcPr>
            <w:tcW w:w="2457" w:type="pct"/>
            <w:tcBorders>
              <w:left w:val="single" w:sz="4" w:space="0" w:color="auto"/>
              <w:right w:val="single" w:sz="4" w:space="0" w:color="auto"/>
            </w:tcBorders>
            <w:shd w:val="clear" w:color="auto" w:fill="auto"/>
          </w:tcPr>
          <w:p w:rsidR="009842B4" w:rsidRPr="00D56DA9" w:rsidRDefault="009842B4" w:rsidP="00D56DA9">
            <w:pPr>
              <w:tabs>
                <w:tab w:val="right" w:leader="dot" w:pos="4279"/>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 Unstripped</w:t>
            </w:r>
            <w:r w:rsidR="00A6793F"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$0.65 per lb</w:t>
            </w:r>
          </w:p>
        </w:tc>
        <w:tc>
          <w:tcPr>
            <w:tcW w:w="81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$0.65 per lb</w:t>
            </w: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576"/>
              <w:jc w:val="both"/>
              <w:rPr>
                <w:rFonts w:ascii="Times New Roman" w:hAnsi="Times New Roman"/>
                <w:sz w:val="20"/>
              </w:rPr>
            </w:pPr>
            <w:r w:rsidRPr="00D56DA9">
              <w:rPr>
                <w:rFonts w:ascii="Times New Roman" w:hAnsi="Times New Roman"/>
                <w:sz w:val="20"/>
              </w:rPr>
              <w:t>24.01.</w:t>
            </w:r>
            <w:r w:rsidRPr="00D56DA9">
              <w:rPr>
                <w:rFonts w:ascii="Times New Roman" w:hAnsi="Times New Roman"/>
                <w:smallCaps/>
                <w:sz w:val="20"/>
              </w:rPr>
              <w:t>199</w:t>
            </w:r>
          </w:p>
        </w:tc>
        <w:tc>
          <w:tcPr>
            <w:tcW w:w="2457" w:type="pct"/>
            <w:tcBorders>
              <w:left w:val="single" w:sz="4" w:space="0" w:color="auto"/>
              <w:right w:val="single" w:sz="4" w:space="0" w:color="auto"/>
            </w:tcBorders>
            <w:shd w:val="clear" w:color="auto" w:fill="auto"/>
          </w:tcPr>
          <w:p w:rsidR="009842B4" w:rsidRPr="00D56DA9" w:rsidRDefault="009842B4" w:rsidP="00D56DA9">
            <w:pPr>
              <w:tabs>
                <w:tab w:val="right" w:leader="dot" w:pos="4279"/>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 Other</w:t>
            </w:r>
            <w:r w:rsidR="00A6793F"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$0.70 per lb</w:t>
            </w:r>
          </w:p>
        </w:tc>
        <w:tc>
          <w:tcPr>
            <w:tcW w:w="81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$0.70 per lb</w:t>
            </w: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576"/>
              <w:jc w:val="both"/>
              <w:rPr>
                <w:rFonts w:ascii="Times New Roman" w:hAnsi="Times New Roman"/>
                <w:sz w:val="20"/>
              </w:rPr>
            </w:pPr>
            <w:r w:rsidRPr="00D56DA9">
              <w:rPr>
                <w:rFonts w:ascii="Times New Roman" w:hAnsi="Times New Roman"/>
                <w:sz w:val="20"/>
              </w:rPr>
              <w:t>24.01.2</w:t>
            </w:r>
          </w:p>
        </w:tc>
        <w:tc>
          <w:tcPr>
            <w:tcW w:w="245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xml:space="preserve">- For use, by a person who is a manufacturer for the purposes of the </w:t>
            </w:r>
            <w:r w:rsidR="00B0589B" w:rsidRPr="00D56DA9">
              <w:rPr>
                <w:rFonts w:ascii="Times New Roman" w:hAnsi="Times New Roman"/>
                <w:i/>
                <w:sz w:val="20"/>
              </w:rPr>
              <w:t xml:space="preserve">Excise Act </w:t>
            </w:r>
            <w:r w:rsidRPr="00D56DA9">
              <w:rPr>
                <w:rFonts w:ascii="Times New Roman" w:hAnsi="Times New Roman"/>
                <w:sz w:val="20"/>
              </w:rPr>
              <w:t>1901</w:t>
            </w:r>
            <w:r w:rsidR="007F3E2A" w:rsidRPr="00D56DA9">
              <w:rPr>
                <w:rFonts w:ascii="Times New Roman" w:hAnsi="Times New Roman"/>
                <w:sz w:val="20"/>
              </w:rPr>
              <w:t>–</w:t>
            </w:r>
            <w:r w:rsidRPr="00D56DA9">
              <w:rPr>
                <w:rFonts w:ascii="Times New Roman" w:hAnsi="Times New Roman"/>
                <w:sz w:val="20"/>
              </w:rPr>
              <w:t>1966, in the manufacture of cigarettes or fine cut tobacco suitable for the manufacture of cigarettes:</w:t>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81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576"/>
              <w:jc w:val="both"/>
              <w:rPr>
                <w:rFonts w:ascii="Times New Roman" w:hAnsi="Times New Roman"/>
                <w:sz w:val="20"/>
              </w:rPr>
            </w:pPr>
            <w:r w:rsidRPr="00D56DA9">
              <w:rPr>
                <w:rFonts w:ascii="Times New Roman" w:hAnsi="Times New Roman"/>
                <w:sz w:val="20"/>
              </w:rPr>
              <w:t>24.01.</w:t>
            </w:r>
            <w:r w:rsidRPr="00D56DA9">
              <w:rPr>
                <w:rFonts w:ascii="Times New Roman" w:hAnsi="Times New Roman"/>
                <w:smallCaps/>
                <w:sz w:val="20"/>
              </w:rPr>
              <w:t>21</w:t>
            </w:r>
          </w:p>
        </w:tc>
        <w:tc>
          <w:tcPr>
            <w:tcW w:w="245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432" w:hanging="288"/>
              <w:jc w:val="both"/>
              <w:rPr>
                <w:rFonts w:ascii="Times New Roman" w:hAnsi="Times New Roman"/>
                <w:sz w:val="20"/>
              </w:rPr>
            </w:pP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 xml:space="preserve">- For use, by a person who is a manufacturer for the purposes of the </w:t>
            </w:r>
            <w:r w:rsidR="00B0589B" w:rsidRPr="00D56DA9">
              <w:rPr>
                <w:rFonts w:ascii="Times New Roman" w:hAnsi="Times New Roman"/>
                <w:i/>
                <w:sz w:val="20"/>
              </w:rPr>
              <w:t xml:space="preserve">Excise Act </w:t>
            </w:r>
            <w:r w:rsidRPr="00D56DA9">
              <w:rPr>
                <w:rFonts w:ascii="Times New Roman" w:hAnsi="Times New Roman"/>
                <w:sz w:val="20"/>
              </w:rPr>
              <w:t>1901</w:t>
            </w:r>
            <w:r w:rsidR="007F3E2A" w:rsidRPr="00D56DA9">
              <w:rPr>
                <w:rFonts w:ascii="Times New Roman" w:hAnsi="Times New Roman"/>
                <w:sz w:val="20"/>
              </w:rPr>
              <w:t>–</w:t>
            </w:r>
            <w:r w:rsidRPr="00D56DA9">
              <w:rPr>
                <w:rFonts w:ascii="Times New Roman" w:hAnsi="Times New Roman"/>
                <w:sz w:val="20"/>
              </w:rPr>
              <w:t>1966 and also the holder of a certificate issued by the Minister for the purposes of this paragraph, in the manufacture of cigarettes or fine cut tobacco suitable for the manufacture of cigarettes, being cigarettes or fine cut tobacco that will contain Australian-grown tobacco leaf, as prescribed by by-law:</w:t>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81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576"/>
              <w:jc w:val="both"/>
              <w:rPr>
                <w:rFonts w:ascii="Times New Roman" w:hAnsi="Times New Roman"/>
                <w:sz w:val="20"/>
              </w:rPr>
            </w:pPr>
            <w:r w:rsidRPr="00D56DA9">
              <w:rPr>
                <w:rFonts w:ascii="Times New Roman" w:hAnsi="Times New Roman"/>
                <w:sz w:val="20"/>
              </w:rPr>
              <w:t>24.01.211</w:t>
            </w:r>
          </w:p>
        </w:tc>
        <w:tc>
          <w:tcPr>
            <w:tcW w:w="2457" w:type="pct"/>
            <w:tcBorders>
              <w:left w:val="single" w:sz="4" w:space="0" w:color="auto"/>
              <w:right w:val="single" w:sz="4" w:space="0" w:color="auto"/>
            </w:tcBorders>
            <w:shd w:val="clear" w:color="auto" w:fill="auto"/>
          </w:tcPr>
          <w:p w:rsidR="009842B4" w:rsidRPr="00D56DA9" w:rsidRDefault="009842B4" w:rsidP="00D56DA9">
            <w:pPr>
              <w:tabs>
                <w:tab w:val="right" w:leader="dot" w:pos="4279"/>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 Unstripped</w:t>
            </w:r>
            <w:r w:rsidR="00A6793F"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A266F5" w:rsidP="00D56DA9">
            <w:pPr>
              <w:spacing w:before="120" w:after="0" w:line="240" w:lineRule="auto"/>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716 per lb</w:t>
            </w:r>
          </w:p>
        </w:tc>
        <w:tc>
          <w:tcPr>
            <w:tcW w:w="817" w:type="pct"/>
            <w:tcBorders>
              <w:left w:val="single" w:sz="4" w:space="0" w:color="auto"/>
            </w:tcBorders>
            <w:shd w:val="clear" w:color="auto" w:fill="auto"/>
          </w:tcPr>
          <w:p w:rsidR="009842B4" w:rsidRPr="00D56DA9" w:rsidRDefault="00A266F5" w:rsidP="00D56DA9">
            <w:pPr>
              <w:spacing w:before="120" w:after="0" w:line="240" w:lineRule="auto"/>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716 per lb</w:t>
            </w: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576"/>
              <w:jc w:val="both"/>
              <w:rPr>
                <w:rFonts w:ascii="Times New Roman" w:hAnsi="Times New Roman"/>
                <w:sz w:val="20"/>
              </w:rPr>
            </w:pPr>
            <w:r w:rsidRPr="00D56DA9">
              <w:rPr>
                <w:rFonts w:ascii="Times New Roman" w:hAnsi="Times New Roman"/>
                <w:sz w:val="20"/>
              </w:rPr>
              <w:t>24.01.219</w:t>
            </w:r>
          </w:p>
        </w:tc>
        <w:tc>
          <w:tcPr>
            <w:tcW w:w="2457" w:type="pct"/>
            <w:tcBorders>
              <w:left w:val="single" w:sz="4" w:space="0" w:color="auto"/>
              <w:right w:val="single" w:sz="4" w:space="0" w:color="auto"/>
            </w:tcBorders>
            <w:shd w:val="clear" w:color="auto" w:fill="auto"/>
          </w:tcPr>
          <w:p w:rsidR="009842B4" w:rsidRPr="00D56DA9" w:rsidRDefault="009842B4" w:rsidP="00D56DA9">
            <w:pPr>
              <w:tabs>
                <w:tab w:val="right" w:leader="dot" w:pos="4279"/>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 Other</w:t>
            </w:r>
            <w:r w:rsidR="00A6793F"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A266F5" w:rsidP="00D56DA9">
            <w:pPr>
              <w:spacing w:before="120" w:after="0" w:line="240" w:lineRule="auto"/>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766 per lb</w:t>
            </w:r>
          </w:p>
        </w:tc>
        <w:tc>
          <w:tcPr>
            <w:tcW w:w="817" w:type="pct"/>
            <w:tcBorders>
              <w:left w:val="single" w:sz="4" w:space="0" w:color="auto"/>
            </w:tcBorders>
            <w:shd w:val="clear" w:color="auto" w:fill="auto"/>
          </w:tcPr>
          <w:p w:rsidR="009842B4" w:rsidRPr="00D56DA9" w:rsidRDefault="00A266F5" w:rsidP="00D56DA9">
            <w:pPr>
              <w:spacing w:before="120" w:after="0" w:line="240" w:lineRule="auto"/>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766 per lb</w:t>
            </w: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576"/>
              <w:jc w:val="both"/>
              <w:rPr>
                <w:rFonts w:ascii="Times New Roman" w:hAnsi="Times New Roman"/>
                <w:sz w:val="20"/>
              </w:rPr>
            </w:pPr>
            <w:r w:rsidRPr="00D56DA9">
              <w:rPr>
                <w:rFonts w:ascii="Times New Roman" w:hAnsi="Times New Roman"/>
                <w:sz w:val="20"/>
              </w:rPr>
              <w:t>24.01.29</w:t>
            </w:r>
          </w:p>
        </w:tc>
        <w:tc>
          <w:tcPr>
            <w:tcW w:w="245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 Other:</w:t>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81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576"/>
              <w:jc w:val="both"/>
              <w:rPr>
                <w:rFonts w:ascii="Times New Roman" w:hAnsi="Times New Roman"/>
                <w:sz w:val="20"/>
              </w:rPr>
            </w:pPr>
            <w:r w:rsidRPr="00D56DA9">
              <w:rPr>
                <w:rFonts w:ascii="Times New Roman" w:hAnsi="Times New Roman"/>
                <w:sz w:val="20"/>
              </w:rPr>
              <w:t>24.01.</w:t>
            </w:r>
            <w:r w:rsidRPr="00D56DA9">
              <w:rPr>
                <w:rFonts w:ascii="Times New Roman" w:hAnsi="Times New Roman"/>
                <w:smallCaps/>
                <w:sz w:val="20"/>
              </w:rPr>
              <w:t>291</w:t>
            </w:r>
          </w:p>
        </w:tc>
        <w:tc>
          <w:tcPr>
            <w:tcW w:w="2457" w:type="pct"/>
            <w:tcBorders>
              <w:left w:val="single" w:sz="4" w:space="0" w:color="auto"/>
              <w:right w:val="single" w:sz="4" w:space="0" w:color="auto"/>
            </w:tcBorders>
            <w:shd w:val="clear" w:color="auto" w:fill="auto"/>
          </w:tcPr>
          <w:p w:rsidR="009842B4" w:rsidRPr="00D56DA9" w:rsidRDefault="009842B4" w:rsidP="00D56DA9">
            <w:pPr>
              <w:tabs>
                <w:tab w:val="right" w:leader="dot" w:pos="4279"/>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 Unstripped</w:t>
            </w:r>
            <w:r w:rsidR="00A6793F"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$0.86 per lb</w:t>
            </w:r>
          </w:p>
        </w:tc>
        <w:tc>
          <w:tcPr>
            <w:tcW w:w="81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$0.86 per lb</w:t>
            </w:r>
          </w:p>
        </w:tc>
      </w:tr>
      <w:tr w:rsidR="009842B4" w:rsidRPr="00D56DA9" w:rsidTr="001D26E0">
        <w:trPr>
          <w:trHeight w:val="20"/>
        </w:trPr>
        <w:tc>
          <w:tcPr>
            <w:tcW w:w="961" w:type="pct"/>
            <w:tcBorders>
              <w:right w:val="single" w:sz="4" w:space="0" w:color="auto"/>
            </w:tcBorders>
          </w:tcPr>
          <w:p w:rsidR="009842B4" w:rsidRPr="00D56DA9" w:rsidRDefault="009842B4" w:rsidP="00D56DA9">
            <w:pPr>
              <w:spacing w:before="120" w:after="0" w:line="240" w:lineRule="auto"/>
              <w:ind w:left="576"/>
              <w:jc w:val="both"/>
              <w:rPr>
                <w:rFonts w:ascii="Times New Roman" w:hAnsi="Times New Roman"/>
                <w:sz w:val="20"/>
              </w:rPr>
            </w:pPr>
            <w:r w:rsidRPr="00D56DA9">
              <w:rPr>
                <w:rFonts w:ascii="Times New Roman" w:hAnsi="Times New Roman"/>
                <w:sz w:val="20"/>
              </w:rPr>
              <w:t>24.01.299</w:t>
            </w:r>
          </w:p>
        </w:tc>
        <w:tc>
          <w:tcPr>
            <w:tcW w:w="2457" w:type="pct"/>
            <w:tcBorders>
              <w:left w:val="single" w:sz="4" w:space="0" w:color="auto"/>
              <w:right w:val="single" w:sz="4" w:space="0" w:color="auto"/>
            </w:tcBorders>
            <w:shd w:val="clear" w:color="auto" w:fill="auto"/>
          </w:tcPr>
          <w:p w:rsidR="009842B4" w:rsidRPr="00D56DA9" w:rsidRDefault="009842B4" w:rsidP="00D56DA9">
            <w:pPr>
              <w:tabs>
                <w:tab w:val="right" w:leader="dot" w:pos="4279"/>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w:t>
            </w:r>
            <w:r w:rsidR="006A0CFE" w:rsidRPr="00D56DA9">
              <w:rPr>
                <w:rFonts w:ascii="Times New Roman" w:hAnsi="Times New Roman"/>
                <w:sz w:val="20"/>
              </w:rPr>
              <w:t xml:space="preserve"> </w:t>
            </w:r>
            <w:r w:rsidRPr="00D56DA9">
              <w:rPr>
                <w:rFonts w:ascii="Times New Roman" w:hAnsi="Times New Roman"/>
                <w:sz w:val="20"/>
              </w:rPr>
              <w:t>- Other</w:t>
            </w:r>
            <w:r w:rsidR="00A6793F"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$0.91 per lb</w:t>
            </w:r>
          </w:p>
        </w:tc>
        <w:tc>
          <w:tcPr>
            <w:tcW w:w="81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$0.91 per lb</w:t>
            </w:r>
            <w:r w:rsidR="009D33AF" w:rsidRPr="00D56DA9">
              <w:rPr>
                <w:rFonts w:ascii="Times New Roman" w:hAnsi="Times New Roman"/>
                <w:sz w:val="20"/>
              </w:rPr>
              <w:t>”</w:t>
            </w:r>
            <w:r w:rsidRPr="00D56DA9">
              <w:rPr>
                <w:rFonts w:ascii="Times New Roman" w:hAnsi="Times New Roman"/>
                <w:sz w:val="20"/>
              </w:rPr>
              <w:t>.</w:t>
            </w:r>
          </w:p>
        </w:tc>
      </w:tr>
      <w:tr w:rsidR="00D3310F" w:rsidRPr="00D56DA9" w:rsidTr="001D26E0">
        <w:trPr>
          <w:trHeight w:val="20"/>
        </w:trPr>
        <w:tc>
          <w:tcPr>
            <w:tcW w:w="5000" w:type="pct"/>
            <w:gridSpan w:val="4"/>
            <w:shd w:val="clear" w:color="auto" w:fill="auto"/>
          </w:tcPr>
          <w:p w:rsidR="00D3310F" w:rsidRPr="00D56DA9" w:rsidRDefault="00D3310F" w:rsidP="00D56DA9">
            <w:pPr>
              <w:spacing w:before="120" w:after="60" w:line="240" w:lineRule="auto"/>
              <w:rPr>
                <w:rFonts w:ascii="Times New Roman" w:hAnsi="Times New Roman"/>
                <w:sz w:val="20"/>
              </w:rPr>
            </w:pPr>
            <w:r w:rsidRPr="00D56DA9">
              <w:rPr>
                <w:rFonts w:ascii="Times New Roman" w:hAnsi="Times New Roman"/>
                <w:sz w:val="20"/>
              </w:rPr>
              <w:t>91 After sub-item 24.01.3, insert the following sub-items:—</w:t>
            </w:r>
          </w:p>
        </w:tc>
      </w:tr>
      <w:tr w:rsidR="009842B4" w:rsidRPr="00D56DA9" w:rsidTr="00D4341B">
        <w:trPr>
          <w:trHeight w:val="20"/>
        </w:trPr>
        <w:tc>
          <w:tcPr>
            <w:tcW w:w="961" w:type="pct"/>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24.01.4</w:t>
            </w:r>
          </w:p>
        </w:tc>
        <w:tc>
          <w:tcPr>
            <w:tcW w:w="2457" w:type="pct"/>
            <w:tcBorders>
              <w:left w:val="single" w:sz="4" w:space="0" w:color="auto"/>
              <w:right w:val="single" w:sz="4" w:space="0" w:color="auto"/>
            </w:tcBorders>
            <w:shd w:val="clear" w:color="auto" w:fill="auto"/>
          </w:tcPr>
          <w:p w:rsidR="009842B4" w:rsidRPr="00D56DA9" w:rsidRDefault="009842B4" w:rsidP="008A042D">
            <w:pPr>
              <w:spacing w:after="0" w:line="240" w:lineRule="auto"/>
              <w:ind w:left="288" w:hanging="144"/>
              <w:jc w:val="both"/>
              <w:rPr>
                <w:rFonts w:ascii="Times New Roman" w:hAnsi="Times New Roman"/>
                <w:sz w:val="20"/>
              </w:rPr>
            </w:pPr>
            <w:r w:rsidRPr="00D56DA9">
              <w:rPr>
                <w:rFonts w:ascii="Times New Roman" w:hAnsi="Times New Roman"/>
                <w:sz w:val="20"/>
              </w:rPr>
              <w:t xml:space="preserve">- Goods the produce of Southern Rhodesia that were in direct transit to or in bond in Australia on 16 November, </w:t>
            </w:r>
            <w:r w:rsidR="008A042D">
              <w:rPr>
                <w:rFonts w:ascii="Times New Roman" w:hAnsi="Times New Roman"/>
                <w:sz w:val="20"/>
              </w:rPr>
              <w:t>1</w:t>
            </w:r>
            <w:r w:rsidRPr="00D56DA9">
              <w:rPr>
                <w:rFonts w:ascii="Times New Roman" w:hAnsi="Times New Roman"/>
                <w:sz w:val="20"/>
              </w:rPr>
              <w:t xml:space="preserve">965, and that are for use, by a person who is a manufacturer for the purposes of the </w:t>
            </w:r>
            <w:r w:rsidR="00B0589B" w:rsidRPr="00D56DA9">
              <w:rPr>
                <w:rFonts w:ascii="Times New Roman" w:hAnsi="Times New Roman"/>
                <w:i/>
                <w:sz w:val="20"/>
              </w:rPr>
              <w:t xml:space="preserve">Excise Act </w:t>
            </w:r>
            <w:r w:rsidRPr="00D56DA9">
              <w:rPr>
                <w:rFonts w:ascii="Times New Roman" w:hAnsi="Times New Roman"/>
                <w:sz w:val="20"/>
              </w:rPr>
              <w:t>1901</w:t>
            </w:r>
            <w:r w:rsidR="007F3E2A" w:rsidRPr="00D56DA9">
              <w:rPr>
                <w:rFonts w:ascii="Times New Roman" w:hAnsi="Times New Roman"/>
                <w:sz w:val="20"/>
              </w:rPr>
              <w:t>–</w:t>
            </w:r>
            <w:r w:rsidRPr="00D56DA9">
              <w:rPr>
                <w:rFonts w:ascii="Times New Roman" w:hAnsi="Times New Roman"/>
                <w:sz w:val="20"/>
              </w:rPr>
              <w:t>1966, in the manufacture of tobacco (other than cigarettes, snuff or fine cut tobacco suitable for the manufacture of cigarettes):</w:t>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817"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24.01.41</w:t>
            </w:r>
          </w:p>
        </w:tc>
        <w:tc>
          <w:tcPr>
            <w:tcW w:w="2457"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09" w:hanging="265"/>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For use, by a person who is a manufacturer for the purposes of the </w:t>
            </w:r>
            <w:r w:rsidR="00B0589B" w:rsidRPr="00D56DA9">
              <w:rPr>
                <w:rFonts w:ascii="Times New Roman" w:hAnsi="Times New Roman"/>
                <w:i/>
                <w:sz w:val="20"/>
              </w:rPr>
              <w:t xml:space="preserve">Excise Act </w:t>
            </w:r>
            <w:r w:rsidR="009842B4" w:rsidRPr="00D56DA9">
              <w:rPr>
                <w:rFonts w:ascii="Times New Roman" w:hAnsi="Times New Roman"/>
                <w:sz w:val="20"/>
              </w:rPr>
              <w:t>1901</w:t>
            </w:r>
            <w:r w:rsidR="007F3E2A" w:rsidRPr="00D56DA9">
              <w:rPr>
                <w:rFonts w:ascii="Times New Roman" w:hAnsi="Times New Roman"/>
                <w:sz w:val="20"/>
              </w:rPr>
              <w:t>–</w:t>
            </w:r>
            <w:r w:rsidR="009842B4" w:rsidRPr="00D56DA9">
              <w:rPr>
                <w:rFonts w:ascii="Times New Roman" w:hAnsi="Times New Roman"/>
                <w:sz w:val="20"/>
              </w:rPr>
              <w:t>1966 and also the holder of a certificate issued by the Minister for the purposes of this paragraph, in the manufacture of tobacco that will contain Australian-grown tobacco leaf, as prescribed by by-law:</w:t>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81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24.01.</w:t>
            </w:r>
            <w:r w:rsidRPr="00D56DA9">
              <w:rPr>
                <w:rFonts w:ascii="Times New Roman" w:hAnsi="Times New Roman"/>
                <w:smallCaps/>
                <w:sz w:val="20"/>
              </w:rPr>
              <w:t>411</w:t>
            </w:r>
          </w:p>
        </w:tc>
        <w:tc>
          <w:tcPr>
            <w:tcW w:w="2457" w:type="pct"/>
            <w:tcBorders>
              <w:left w:val="single" w:sz="4" w:space="0" w:color="auto"/>
              <w:right w:val="single" w:sz="4" w:space="0" w:color="auto"/>
            </w:tcBorders>
            <w:shd w:val="clear" w:color="auto" w:fill="auto"/>
          </w:tcPr>
          <w:p w:rsidR="009842B4" w:rsidRPr="00D56DA9" w:rsidRDefault="008A0172" w:rsidP="00D56DA9">
            <w:pPr>
              <w:tabs>
                <w:tab w:val="right" w:leader="dot" w:pos="4279"/>
              </w:tabs>
              <w:spacing w:before="120" w:after="0" w:line="240" w:lineRule="auto"/>
              <w:ind w:left="288" w:hanging="144"/>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Unstripped</w:t>
            </w:r>
            <w:r w:rsidR="00A6793F"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A266F5" w:rsidP="00D56DA9">
            <w:pPr>
              <w:spacing w:before="120" w:after="0" w:line="240" w:lineRule="auto"/>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425 per lb</w:t>
            </w:r>
          </w:p>
        </w:tc>
        <w:tc>
          <w:tcPr>
            <w:tcW w:w="817" w:type="pct"/>
            <w:tcBorders>
              <w:left w:val="single" w:sz="4" w:space="0" w:color="auto"/>
            </w:tcBorders>
            <w:shd w:val="clear" w:color="auto" w:fill="auto"/>
          </w:tcPr>
          <w:p w:rsidR="009842B4" w:rsidRPr="00D56DA9" w:rsidRDefault="009842B4" w:rsidP="00D56DA9">
            <w:pPr>
              <w:spacing w:before="120" w:after="0" w:line="240" w:lineRule="auto"/>
              <w:jc w:val="center"/>
              <w:rPr>
                <w:rFonts w:ascii="Times New Roman" w:hAnsi="Times New Roman"/>
                <w:sz w:val="20"/>
              </w:rPr>
            </w:pPr>
            <w:r w:rsidRPr="00D56DA9">
              <w:rPr>
                <w:rFonts w:ascii="Times New Roman" w:hAnsi="Times New Roman"/>
                <w:sz w:val="20"/>
              </w:rPr>
              <w:t>..</w:t>
            </w: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24.01.</w:t>
            </w:r>
            <w:r w:rsidRPr="00D56DA9">
              <w:rPr>
                <w:rFonts w:ascii="Times New Roman" w:hAnsi="Times New Roman"/>
                <w:smallCaps/>
                <w:sz w:val="20"/>
              </w:rPr>
              <w:t>419</w:t>
            </w:r>
          </w:p>
        </w:tc>
        <w:tc>
          <w:tcPr>
            <w:tcW w:w="2457" w:type="pct"/>
            <w:tcBorders>
              <w:left w:val="single" w:sz="4" w:space="0" w:color="auto"/>
              <w:right w:val="single" w:sz="4" w:space="0" w:color="auto"/>
            </w:tcBorders>
            <w:shd w:val="clear" w:color="auto" w:fill="auto"/>
          </w:tcPr>
          <w:p w:rsidR="009842B4" w:rsidRPr="00D56DA9" w:rsidRDefault="008A0172" w:rsidP="00D56DA9">
            <w:pPr>
              <w:tabs>
                <w:tab w:val="right" w:leader="dot" w:pos="4279"/>
              </w:tabs>
              <w:spacing w:before="120" w:after="0" w:line="240" w:lineRule="auto"/>
              <w:ind w:left="288" w:hanging="144"/>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A6793F"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A266F5" w:rsidP="00D56DA9">
            <w:pPr>
              <w:spacing w:before="120" w:after="0" w:line="240" w:lineRule="auto"/>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475 per lb</w:t>
            </w:r>
          </w:p>
        </w:tc>
        <w:tc>
          <w:tcPr>
            <w:tcW w:w="817" w:type="pct"/>
            <w:tcBorders>
              <w:left w:val="single" w:sz="4" w:space="0" w:color="auto"/>
            </w:tcBorders>
            <w:shd w:val="clear" w:color="auto" w:fill="auto"/>
          </w:tcPr>
          <w:p w:rsidR="009842B4" w:rsidRPr="00D56DA9" w:rsidRDefault="00D74D33" w:rsidP="00D56DA9">
            <w:pPr>
              <w:spacing w:before="120" w:after="0" w:line="240" w:lineRule="auto"/>
              <w:jc w:val="center"/>
              <w:rPr>
                <w:rFonts w:ascii="Times New Roman" w:hAnsi="Times New Roman"/>
                <w:sz w:val="20"/>
              </w:rPr>
            </w:pPr>
            <w:r w:rsidRPr="00D56DA9">
              <w:rPr>
                <w:rFonts w:ascii="Times New Roman" w:hAnsi="Times New Roman"/>
                <w:sz w:val="20"/>
              </w:rPr>
              <w:t>..</w:t>
            </w: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24.01.49</w:t>
            </w:r>
          </w:p>
        </w:tc>
        <w:tc>
          <w:tcPr>
            <w:tcW w:w="245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 Other:</w:t>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817" w:type="pct"/>
            <w:tcBorders>
              <w:left w:val="single" w:sz="4" w:space="0" w:color="auto"/>
            </w:tcBorders>
            <w:shd w:val="clear" w:color="auto" w:fill="auto"/>
          </w:tcPr>
          <w:p w:rsidR="009842B4" w:rsidRPr="00D56DA9" w:rsidRDefault="009842B4" w:rsidP="00D56DA9">
            <w:pPr>
              <w:spacing w:before="120" w:after="0" w:line="240" w:lineRule="auto"/>
              <w:jc w:val="center"/>
              <w:rPr>
                <w:rFonts w:ascii="Times New Roman" w:hAnsi="Times New Roman"/>
                <w:sz w:val="20"/>
              </w:rPr>
            </w:pP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24.01.</w:t>
            </w:r>
            <w:r w:rsidRPr="00D56DA9">
              <w:rPr>
                <w:rFonts w:ascii="Times New Roman" w:hAnsi="Times New Roman"/>
                <w:smallCaps/>
                <w:sz w:val="20"/>
              </w:rPr>
              <w:t>491</w:t>
            </w:r>
          </w:p>
        </w:tc>
        <w:tc>
          <w:tcPr>
            <w:tcW w:w="2457" w:type="pct"/>
            <w:tcBorders>
              <w:left w:val="single" w:sz="4" w:space="0" w:color="auto"/>
              <w:right w:val="single" w:sz="4" w:space="0" w:color="auto"/>
            </w:tcBorders>
            <w:shd w:val="clear" w:color="auto" w:fill="auto"/>
          </w:tcPr>
          <w:p w:rsidR="009842B4" w:rsidRPr="00D56DA9" w:rsidRDefault="008A0172" w:rsidP="00D56DA9">
            <w:pPr>
              <w:tabs>
                <w:tab w:val="right" w:leader="dot" w:pos="4279"/>
              </w:tabs>
              <w:spacing w:before="120" w:after="0" w:line="240" w:lineRule="auto"/>
              <w:ind w:left="288" w:hanging="144"/>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Unstripped</w:t>
            </w:r>
            <w:r w:rsidR="00A6793F"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$0.57 per lb</w:t>
            </w:r>
          </w:p>
        </w:tc>
        <w:tc>
          <w:tcPr>
            <w:tcW w:w="817" w:type="pct"/>
            <w:tcBorders>
              <w:left w:val="single" w:sz="4" w:space="0" w:color="auto"/>
            </w:tcBorders>
            <w:shd w:val="clear" w:color="auto" w:fill="auto"/>
          </w:tcPr>
          <w:p w:rsidR="009842B4" w:rsidRPr="00D56DA9" w:rsidRDefault="00D74D33" w:rsidP="00D56DA9">
            <w:pPr>
              <w:spacing w:before="120" w:after="0" w:line="240" w:lineRule="auto"/>
              <w:jc w:val="center"/>
              <w:rPr>
                <w:rFonts w:ascii="Times New Roman" w:hAnsi="Times New Roman"/>
                <w:sz w:val="20"/>
              </w:rPr>
            </w:pPr>
            <w:r w:rsidRPr="00D56DA9">
              <w:rPr>
                <w:rFonts w:ascii="Times New Roman" w:hAnsi="Times New Roman"/>
                <w:sz w:val="20"/>
              </w:rPr>
              <w:t>..</w:t>
            </w: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24.01.499</w:t>
            </w:r>
          </w:p>
        </w:tc>
        <w:tc>
          <w:tcPr>
            <w:tcW w:w="2457" w:type="pct"/>
            <w:tcBorders>
              <w:left w:val="single" w:sz="4" w:space="0" w:color="auto"/>
              <w:right w:val="single" w:sz="4" w:space="0" w:color="auto"/>
            </w:tcBorders>
            <w:shd w:val="clear" w:color="auto" w:fill="auto"/>
          </w:tcPr>
          <w:p w:rsidR="009842B4" w:rsidRPr="00D56DA9" w:rsidRDefault="008A0172" w:rsidP="00D56DA9">
            <w:pPr>
              <w:tabs>
                <w:tab w:val="right" w:leader="dot" w:pos="4279"/>
              </w:tabs>
              <w:spacing w:before="120" w:after="0" w:line="240" w:lineRule="auto"/>
              <w:ind w:left="288" w:hanging="144"/>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A6793F"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$0.62 per lb</w:t>
            </w:r>
          </w:p>
        </w:tc>
        <w:tc>
          <w:tcPr>
            <w:tcW w:w="817" w:type="pct"/>
            <w:tcBorders>
              <w:left w:val="single" w:sz="4" w:space="0" w:color="auto"/>
            </w:tcBorders>
            <w:shd w:val="clear" w:color="auto" w:fill="auto"/>
          </w:tcPr>
          <w:p w:rsidR="009842B4" w:rsidRPr="00D56DA9" w:rsidRDefault="006C0A3D" w:rsidP="00D56DA9">
            <w:pPr>
              <w:spacing w:before="120" w:after="0" w:line="240" w:lineRule="auto"/>
              <w:jc w:val="center"/>
              <w:rPr>
                <w:rFonts w:ascii="Times New Roman" w:hAnsi="Times New Roman"/>
                <w:sz w:val="20"/>
              </w:rPr>
            </w:pPr>
            <w:r w:rsidRPr="00D56DA9">
              <w:rPr>
                <w:rFonts w:ascii="Times New Roman" w:hAnsi="Times New Roman"/>
                <w:sz w:val="20"/>
              </w:rPr>
              <w:t>..</w:t>
            </w:r>
          </w:p>
        </w:tc>
      </w:tr>
      <w:tr w:rsidR="009842B4" w:rsidRPr="00D56DA9" w:rsidTr="00D4341B">
        <w:trPr>
          <w:trHeight w:val="20"/>
        </w:trPr>
        <w:tc>
          <w:tcPr>
            <w:tcW w:w="961" w:type="pct"/>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24.01.5</w:t>
            </w:r>
          </w:p>
        </w:tc>
        <w:tc>
          <w:tcPr>
            <w:tcW w:w="2457" w:type="pct"/>
            <w:tcBorders>
              <w:left w:val="single" w:sz="4" w:space="0" w:color="auto"/>
              <w:right w:val="single" w:sz="4" w:space="0" w:color="auto"/>
            </w:tcBorders>
            <w:shd w:val="clear" w:color="auto" w:fill="auto"/>
          </w:tcPr>
          <w:p w:rsidR="009842B4" w:rsidRPr="00D56DA9" w:rsidRDefault="009842B4" w:rsidP="00A94383">
            <w:pPr>
              <w:spacing w:before="120" w:after="0" w:line="240" w:lineRule="auto"/>
              <w:ind w:left="288" w:hanging="144"/>
              <w:jc w:val="both"/>
              <w:rPr>
                <w:rFonts w:ascii="Times New Roman" w:hAnsi="Times New Roman"/>
                <w:sz w:val="20"/>
              </w:rPr>
            </w:pPr>
            <w:r w:rsidRPr="00D56DA9">
              <w:rPr>
                <w:rFonts w:ascii="Times New Roman" w:hAnsi="Times New Roman"/>
                <w:sz w:val="20"/>
              </w:rPr>
              <w:t xml:space="preserve">- Goods the produce of Southern Rhodesia that were in direct transit to or in bond in Australia on 16 November, </w:t>
            </w:r>
            <w:r w:rsidR="00A94383">
              <w:rPr>
                <w:rFonts w:ascii="Times New Roman" w:hAnsi="Times New Roman"/>
                <w:sz w:val="20"/>
              </w:rPr>
              <w:t>1</w:t>
            </w:r>
            <w:r w:rsidRPr="00D56DA9">
              <w:rPr>
                <w:rFonts w:ascii="Times New Roman" w:hAnsi="Times New Roman"/>
                <w:sz w:val="20"/>
              </w:rPr>
              <w:t xml:space="preserve">965, and that are for use, by a person who is a manufacturer for the purposes of the </w:t>
            </w:r>
            <w:r w:rsidR="00B0589B" w:rsidRPr="00D56DA9">
              <w:rPr>
                <w:rFonts w:ascii="Times New Roman" w:hAnsi="Times New Roman"/>
                <w:i/>
                <w:sz w:val="20"/>
              </w:rPr>
              <w:t xml:space="preserve">Excise Act </w:t>
            </w:r>
            <w:r w:rsidRPr="00D56DA9">
              <w:rPr>
                <w:rFonts w:ascii="Times New Roman" w:hAnsi="Times New Roman"/>
                <w:sz w:val="20"/>
              </w:rPr>
              <w:t>1901</w:t>
            </w:r>
            <w:r w:rsidR="007F3E2A" w:rsidRPr="00D56DA9">
              <w:rPr>
                <w:rFonts w:ascii="Times New Roman" w:hAnsi="Times New Roman"/>
                <w:sz w:val="20"/>
              </w:rPr>
              <w:t>–</w:t>
            </w:r>
            <w:r w:rsidRPr="00D56DA9">
              <w:rPr>
                <w:rFonts w:ascii="Times New Roman" w:hAnsi="Times New Roman"/>
                <w:sz w:val="20"/>
              </w:rPr>
              <w:t>1966, in the manufacture of cigarettes or fine cut tobacco suitable for the manufacture of cigarettes:</w:t>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81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1D26E0">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68"/>
        <w:gridCol w:w="4797"/>
        <w:gridCol w:w="31"/>
        <w:gridCol w:w="1474"/>
        <w:gridCol w:w="1239"/>
      </w:tblGrid>
      <w:tr w:rsidR="00982728" w:rsidRPr="001D26E0" w:rsidTr="00982728">
        <w:trPr>
          <w:trHeight w:val="20"/>
        </w:trPr>
        <w:tc>
          <w:tcPr>
            <w:tcW w:w="5000" w:type="pct"/>
            <w:gridSpan w:val="5"/>
          </w:tcPr>
          <w:p w:rsidR="00982728" w:rsidRPr="001D26E0" w:rsidRDefault="00982728"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91.—</w:t>
            </w:r>
            <w:r w:rsidRPr="001D26E0">
              <w:rPr>
                <w:rFonts w:ascii="Times New Roman" w:hAnsi="Times New Roman" w:cs="Times New Roman"/>
                <w:i/>
                <w:sz w:val="20"/>
              </w:rPr>
              <w:t>continued</w:t>
            </w:r>
          </w:p>
        </w:tc>
      </w:tr>
      <w:tr w:rsidR="00982728" w:rsidRPr="001D26E0" w:rsidTr="005A4EDF">
        <w:trPr>
          <w:trHeight w:val="20"/>
        </w:trPr>
        <w:tc>
          <w:tcPr>
            <w:tcW w:w="861" w:type="pct"/>
            <w:tcBorders>
              <w:right w:val="single" w:sz="4" w:space="0" w:color="auto"/>
            </w:tcBorders>
          </w:tcPr>
          <w:p w:rsidR="00982728" w:rsidRPr="001D26E0" w:rsidRDefault="00982728" w:rsidP="00D56DA9">
            <w:pPr>
              <w:spacing w:after="0" w:line="240" w:lineRule="auto"/>
              <w:ind w:left="576" w:hanging="126"/>
              <w:jc w:val="both"/>
              <w:rPr>
                <w:rFonts w:ascii="Times New Roman" w:hAnsi="Times New Roman" w:cs="Times New Roman"/>
                <w:sz w:val="20"/>
              </w:rPr>
            </w:pPr>
            <w:r w:rsidRPr="001D26E0">
              <w:rPr>
                <w:rFonts w:ascii="Times New Roman" w:hAnsi="Times New Roman" w:cs="Times New Roman"/>
                <w:sz w:val="20"/>
              </w:rPr>
              <w:t>24.01.51</w:t>
            </w:r>
          </w:p>
        </w:tc>
        <w:tc>
          <w:tcPr>
            <w:tcW w:w="2650" w:type="pct"/>
            <w:gridSpan w:val="2"/>
            <w:tcBorders>
              <w:left w:val="single" w:sz="4" w:space="0" w:color="auto"/>
              <w:right w:val="single" w:sz="4" w:space="0" w:color="auto"/>
            </w:tcBorders>
            <w:shd w:val="clear" w:color="auto" w:fill="auto"/>
          </w:tcPr>
          <w:p w:rsidR="00982728" w:rsidRPr="001D26E0" w:rsidRDefault="008A0172" w:rsidP="00D56DA9">
            <w:pPr>
              <w:spacing w:after="0" w:line="240" w:lineRule="auto"/>
              <w:ind w:left="432" w:hanging="288"/>
              <w:jc w:val="both"/>
              <w:rPr>
                <w:rFonts w:ascii="Times New Roman" w:hAnsi="Times New Roman" w:cs="Times New Roman"/>
                <w:sz w:val="20"/>
              </w:rPr>
            </w:pPr>
            <w:r w:rsidRPr="001D26E0">
              <w:rPr>
                <w:rFonts w:ascii="Times New Roman" w:hAnsi="Times New Roman" w:cs="Times New Roman"/>
                <w:sz w:val="20"/>
              </w:rPr>
              <w:t>- -</w:t>
            </w:r>
            <w:r w:rsidR="00982728" w:rsidRPr="001D26E0">
              <w:rPr>
                <w:rFonts w:ascii="Times New Roman" w:hAnsi="Times New Roman" w:cs="Times New Roman"/>
                <w:sz w:val="20"/>
              </w:rPr>
              <w:t xml:space="preserve"> For use, by a person who is a manufacturer for the purposes of the </w:t>
            </w:r>
            <w:r w:rsidR="00982728" w:rsidRPr="001D26E0">
              <w:rPr>
                <w:rFonts w:ascii="Times New Roman" w:hAnsi="Times New Roman" w:cs="Times New Roman"/>
                <w:i/>
                <w:sz w:val="20"/>
              </w:rPr>
              <w:t xml:space="preserve">Excise Act </w:t>
            </w:r>
            <w:r w:rsidR="00982728" w:rsidRPr="001D26E0">
              <w:rPr>
                <w:rFonts w:ascii="Times New Roman" w:hAnsi="Times New Roman" w:cs="Times New Roman"/>
                <w:sz w:val="20"/>
              </w:rPr>
              <w:t>1901</w:t>
            </w:r>
            <w:r w:rsidR="00017F70" w:rsidRPr="001D26E0">
              <w:rPr>
                <w:rFonts w:ascii="Times New Roman" w:hAnsi="Times New Roman" w:cs="Times New Roman"/>
                <w:sz w:val="20"/>
              </w:rPr>
              <w:t>–</w:t>
            </w:r>
            <w:r w:rsidR="00982728" w:rsidRPr="001D26E0">
              <w:rPr>
                <w:rFonts w:ascii="Times New Roman" w:hAnsi="Times New Roman" w:cs="Times New Roman"/>
                <w:sz w:val="20"/>
              </w:rPr>
              <w:t>1966 and also the holder of a certificate issued by the Minister for the purposes of this paragraph, in the manufacture of cigarettes or of fine cut tobacco suitable for the manufacture of cigarettes, being cigarettes or fine cut tobacco that will contain Australian-grown tobacco leaf, as prescribed by by-law:</w:t>
            </w:r>
          </w:p>
        </w:tc>
        <w:tc>
          <w:tcPr>
            <w:tcW w:w="809" w:type="pct"/>
            <w:tcBorders>
              <w:left w:val="single" w:sz="4" w:space="0" w:color="auto"/>
              <w:right w:val="single" w:sz="4" w:space="0" w:color="auto"/>
            </w:tcBorders>
            <w:shd w:val="clear" w:color="auto" w:fill="auto"/>
          </w:tcPr>
          <w:p w:rsidR="00982728" w:rsidRPr="001D26E0" w:rsidRDefault="00982728" w:rsidP="00D56DA9">
            <w:pPr>
              <w:spacing w:after="0" w:line="240" w:lineRule="auto"/>
              <w:jc w:val="both"/>
              <w:rPr>
                <w:rFonts w:ascii="Times New Roman" w:hAnsi="Times New Roman" w:cs="Times New Roman"/>
                <w:sz w:val="20"/>
              </w:rPr>
            </w:pPr>
          </w:p>
        </w:tc>
        <w:tc>
          <w:tcPr>
            <w:tcW w:w="680" w:type="pct"/>
            <w:tcBorders>
              <w:left w:val="single" w:sz="4" w:space="0" w:color="auto"/>
            </w:tcBorders>
          </w:tcPr>
          <w:p w:rsidR="00982728" w:rsidRPr="001D26E0" w:rsidRDefault="00982728" w:rsidP="00D56DA9">
            <w:pPr>
              <w:spacing w:after="0" w:line="240" w:lineRule="auto"/>
              <w:jc w:val="both"/>
              <w:rPr>
                <w:rFonts w:ascii="Times New Roman" w:hAnsi="Times New Roman" w:cs="Times New Roman"/>
                <w:sz w:val="20"/>
              </w:rPr>
            </w:pPr>
          </w:p>
        </w:tc>
      </w:tr>
      <w:tr w:rsidR="009842B4" w:rsidRPr="001D26E0" w:rsidTr="005A4EDF">
        <w:trPr>
          <w:trHeight w:val="20"/>
        </w:trPr>
        <w:tc>
          <w:tcPr>
            <w:tcW w:w="861" w:type="pct"/>
            <w:tcBorders>
              <w:right w:val="single" w:sz="4" w:space="0" w:color="auto"/>
            </w:tcBorders>
          </w:tcPr>
          <w:p w:rsidR="009842B4" w:rsidRPr="001D26E0" w:rsidRDefault="009842B4" w:rsidP="00D56DA9">
            <w:pPr>
              <w:spacing w:before="120" w:after="0" w:line="240" w:lineRule="auto"/>
              <w:ind w:left="576" w:hanging="126"/>
              <w:jc w:val="both"/>
              <w:rPr>
                <w:rFonts w:ascii="Times New Roman" w:hAnsi="Times New Roman" w:cs="Times New Roman"/>
                <w:sz w:val="20"/>
              </w:rPr>
            </w:pPr>
            <w:r w:rsidRPr="001D26E0">
              <w:rPr>
                <w:rFonts w:ascii="Times New Roman" w:hAnsi="Times New Roman" w:cs="Times New Roman"/>
                <w:sz w:val="20"/>
              </w:rPr>
              <w:t>24.01.511</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tabs>
                <w:tab w:val="right" w:leader="dot" w:pos="4552"/>
              </w:tabs>
              <w:spacing w:before="120" w:after="0" w:line="240" w:lineRule="auto"/>
              <w:ind w:left="288" w:hanging="144"/>
              <w:jc w:val="both"/>
              <w:rPr>
                <w:rFonts w:ascii="Times New Roman" w:hAnsi="Times New Roman" w:cs="Times New Roman"/>
                <w:sz w:val="20"/>
              </w:rPr>
            </w:pPr>
            <w:r w:rsidRPr="001D26E0">
              <w:rPr>
                <w:rFonts w:ascii="Times New Roman" w:hAnsi="Times New Roman" w:cs="Times New Roman"/>
                <w:sz w:val="20"/>
              </w:rPr>
              <w:t>-</w:t>
            </w:r>
            <w:r w:rsidR="004632BF" w:rsidRPr="001D26E0">
              <w:rPr>
                <w:rFonts w:ascii="Times New Roman" w:hAnsi="Times New Roman" w:cs="Times New Roman"/>
                <w:sz w:val="20"/>
              </w:rPr>
              <w:t xml:space="preserve"> </w:t>
            </w:r>
            <w:r w:rsidRPr="001D26E0">
              <w:rPr>
                <w:rFonts w:ascii="Times New Roman" w:hAnsi="Times New Roman" w:cs="Times New Roman"/>
                <w:sz w:val="20"/>
              </w:rPr>
              <w:t>-</w:t>
            </w:r>
            <w:r w:rsidR="004632BF" w:rsidRPr="001D26E0">
              <w:rPr>
                <w:rFonts w:ascii="Times New Roman" w:hAnsi="Times New Roman" w:cs="Times New Roman"/>
                <w:sz w:val="20"/>
              </w:rPr>
              <w:t xml:space="preserve"> </w:t>
            </w:r>
            <w:r w:rsidRPr="001D26E0">
              <w:rPr>
                <w:rFonts w:ascii="Times New Roman" w:hAnsi="Times New Roman" w:cs="Times New Roman"/>
                <w:sz w:val="20"/>
              </w:rPr>
              <w:t>- Unstripped</w:t>
            </w:r>
            <w:r w:rsidR="00A6793F" w:rsidRPr="001D26E0">
              <w:rPr>
                <w:rFonts w:ascii="Times New Roman" w:hAnsi="Times New Roman" w:cs="Times New Roman"/>
                <w:sz w:val="20"/>
              </w:rPr>
              <w:tab/>
            </w:r>
          </w:p>
        </w:tc>
        <w:tc>
          <w:tcPr>
            <w:tcW w:w="809" w:type="pct"/>
            <w:tcBorders>
              <w:left w:val="single" w:sz="4" w:space="0" w:color="auto"/>
              <w:right w:val="single" w:sz="4" w:space="0" w:color="auto"/>
            </w:tcBorders>
            <w:shd w:val="clear" w:color="auto" w:fill="auto"/>
          </w:tcPr>
          <w:p w:rsidR="009842B4" w:rsidRPr="001D26E0" w:rsidRDefault="00A266F5" w:rsidP="00D56DA9">
            <w:pPr>
              <w:spacing w:before="120" w:after="0" w:line="240" w:lineRule="auto"/>
              <w:jc w:val="both"/>
              <w:rPr>
                <w:rFonts w:ascii="Times New Roman" w:hAnsi="Times New Roman" w:cs="Times New Roman"/>
                <w:sz w:val="20"/>
              </w:rPr>
            </w:pPr>
            <w:r w:rsidRPr="001D26E0">
              <w:rPr>
                <w:rFonts w:ascii="Times New Roman" w:hAnsi="Times New Roman" w:cs="Times New Roman"/>
                <w:sz w:val="20"/>
              </w:rPr>
              <w:t>$0.</w:t>
            </w:r>
            <w:r w:rsidR="009842B4" w:rsidRPr="001D26E0">
              <w:rPr>
                <w:rFonts w:ascii="Times New Roman" w:hAnsi="Times New Roman" w:cs="Times New Roman"/>
                <w:sz w:val="20"/>
              </w:rPr>
              <w:t>641 per lb</w:t>
            </w:r>
          </w:p>
        </w:tc>
        <w:tc>
          <w:tcPr>
            <w:tcW w:w="680" w:type="pct"/>
            <w:tcBorders>
              <w:left w:val="single" w:sz="4" w:space="0" w:color="auto"/>
            </w:tcBorders>
          </w:tcPr>
          <w:p w:rsidR="009842B4" w:rsidRPr="001D26E0" w:rsidRDefault="004632BF" w:rsidP="00D56DA9">
            <w:pPr>
              <w:spacing w:before="120" w:after="0" w:line="240" w:lineRule="auto"/>
              <w:jc w:val="center"/>
              <w:rPr>
                <w:rFonts w:ascii="Times New Roman" w:hAnsi="Times New Roman" w:cs="Times New Roman"/>
                <w:sz w:val="20"/>
              </w:rPr>
            </w:pPr>
            <w:r w:rsidRPr="001D26E0">
              <w:rPr>
                <w:rFonts w:ascii="Times New Roman" w:hAnsi="Times New Roman" w:cs="Times New Roman"/>
                <w:sz w:val="20"/>
              </w:rPr>
              <w:t>..</w:t>
            </w:r>
          </w:p>
        </w:tc>
      </w:tr>
      <w:tr w:rsidR="009842B4" w:rsidRPr="001D26E0" w:rsidTr="005A4EDF">
        <w:trPr>
          <w:trHeight w:val="20"/>
        </w:trPr>
        <w:tc>
          <w:tcPr>
            <w:tcW w:w="861" w:type="pct"/>
            <w:tcBorders>
              <w:right w:val="single" w:sz="4" w:space="0" w:color="auto"/>
            </w:tcBorders>
          </w:tcPr>
          <w:p w:rsidR="009842B4" w:rsidRPr="001D26E0" w:rsidRDefault="009842B4" w:rsidP="00D56DA9">
            <w:pPr>
              <w:spacing w:before="120" w:after="0" w:line="240" w:lineRule="auto"/>
              <w:ind w:left="576" w:hanging="126"/>
              <w:jc w:val="both"/>
              <w:rPr>
                <w:rFonts w:ascii="Times New Roman" w:hAnsi="Times New Roman" w:cs="Times New Roman"/>
                <w:sz w:val="20"/>
              </w:rPr>
            </w:pPr>
            <w:r w:rsidRPr="001D26E0">
              <w:rPr>
                <w:rFonts w:ascii="Times New Roman" w:hAnsi="Times New Roman" w:cs="Times New Roman"/>
                <w:sz w:val="20"/>
              </w:rPr>
              <w:t>24.01.519</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tabs>
                <w:tab w:val="right" w:leader="dot" w:pos="4552"/>
              </w:tabs>
              <w:spacing w:before="120" w:after="0" w:line="240" w:lineRule="auto"/>
              <w:ind w:left="288" w:hanging="144"/>
              <w:jc w:val="both"/>
              <w:rPr>
                <w:rFonts w:ascii="Times New Roman" w:hAnsi="Times New Roman" w:cs="Times New Roman"/>
                <w:sz w:val="20"/>
              </w:rPr>
            </w:pPr>
            <w:r w:rsidRPr="001D26E0">
              <w:rPr>
                <w:rFonts w:ascii="Times New Roman" w:hAnsi="Times New Roman" w:cs="Times New Roman"/>
                <w:sz w:val="20"/>
              </w:rPr>
              <w:t>-</w:t>
            </w:r>
            <w:r w:rsidR="004632BF" w:rsidRPr="001D26E0">
              <w:rPr>
                <w:rFonts w:ascii="Times New Roman" w:hAnsi="Times New Roman" w:cs="Times New Roman"/>
                <w:sz w:val="20"/>
              </w:rPr>
              <w:t xml:space="preserve"> </w:t>
            </w:r>
            <w:r w:rsidRPr="001D26E0">
              <w:rPr>
                <w:rFonts w:ascii="Times New Roman" w:hAnsi="Times New Roman" w:cs="Times New Roman"/>
                <w:sz w:val="20"/>
              </w:rPr>
              <w:t>-</w:t>
            </w:r>
            <w:r w:rsidR="004632BF" w:rsidRPr="001D26E0">
              <w:rPr>
                <w:rFonts w:ascii="Times New Roman" w:hAnsi="Times New Roman" w:cs="Times New Roman"/>
                <w:sz w:val="20"/>
              </w:rPr>
              <w:t xml:space="preserve"> </w:t>
            </w:r>
            <w:r w:rsidRPr="001D26E0">
              <w:rPr>
                <w:rFonts w:ascii="Times New Roman" w:hAnsi="Times New Roman" w:cs="Times New Roman"/>
                <w:sz w:val="20"/>
              </w:rPr>
              <w:t>- Other</w:t>
            </w:r>
            <w:r w:rsidR="00A6793F" w:rsidRPr="001D26E0">
              <w:rPr>
                <w:rFonts w:ascii="Times New Roman" w:hAnsi="Times New Roman" w:cs="Times New Roman"/>
                <w:sz w:val="20"/>
              </w:rPr>
              <w:tab/>
            </w:r>
          </w:p>
        </w:tc>
        <w:tc>
          <w:tcPr>
            <w:tcW w:w="809" w:type="pct"/>
            <w:tcBorders>
              <w:left w:val="single" w:sz="4" w:space="0" w:color="auto"/>
              <w:right w:val="single" w:sz="4" w:space="0" w:color="auto"/>
            </w:tcBorders>
            <w:shd w:val="clear" w:color="auto" w:fill="auto"/>
          </w:tcPr>
          <w:p w:rsidR="009842B4" w:rsidRPr="001D26E0" w:rsidRDefault="00A266F5" w:rsidP="00D56DA9">
            <w:pPr>
              <w:spacing w:before="120" w:after="0" w:line="240" w:lineRule="auto"/>
              <w:jc w:val="both"/>
              <w:rPr>
                <w:rFonts w:ascii="Times New Roman" w:hAnsi="Times New Roman" w:cs="Times New Roman"/>
                <w:sz w:val="20"/>
              </w:rPr>
            </w:pPr>
            <w:r w:rsidRPr="001D26E0">
              <w:rPr>
                <w:rFonts w:ascii="Times New Roman" w:hAnsi="Times New Roman" w:cs="Times New Roman"/>
                <w:sz w:val="20"/>
              </w:rPr>
              <w:t>$0.</w:t>
            </w:r>
            <w:r w:rsidR="009842B4" w:rsidRPr="001D26E0">
              <w:rPr>
                <w:rFonts w:ascii="Times New Roman" w:hAnsi="Times New Roman" w:cs="Times New Roman"/>
                <w:sz w:val="20"/>
              </w:rPr>
              <w:t>691 per lb</w:t>
            </w:r>
          </w:p>
        </w:tc>
        <w:tc>
          <w:tcPr>
            <w:tcW w:w="680" w:type="pct"/>
            <w:tcBorders>
              <w:left w:val="single" w:sz="4" w:space="0" w:color="auto"/>
            </w:tcBorders>
          </w:tcPr>
          <w:p w:rsidR="009842B4" w:rsidRPr="001D26E0" w:rsidRDefault="006C0A3D" w:rsidP="00D56DA9">
            <w:pPr>
              <w:spacing w:before="120" w:after="0" w:line="240" w:lineRule="auto"/>
              <w:jc w:val="center"/>
              <w:rPr>
                <w:rFonts w:ascii="Times New Roman" w:hAnsi="Times New Roman" w:cs="Times New Roman"/>
                <w:sz w:val="20"/>
              </w:rPr>
            </w:pPr>
            <w:r w:rsidRPr="001D26E0">
              <w:rPr>
                <w:rFonts w:ascii="Times New Roman" w:hAnsi="Times New Roman" w:cs="Times New Roman"/>
                <w:sz w:val="20"/>
              </w:rPr>
              <w:t>..</w:t>
            </w:r>
          </w:p>
        </w:tc>
      </w:tr>
      <w:tr w:rsidR="009842B4" w:rsidRPr="001D26E0" w:rsidTr="005A4EDF">
        <w:trPr>
          <w:trHeight w:val="20"/>
        </w:trPr>
        <w:tc>
          <w:tcPr>
            <w:tcW w:w="861" w:type="pct"/>
            <w:tcBorders>
              <w:right w:val="single" w:sz="4" w:space="0" w:color="auto"/>
            </w:tcBorders>
          </w:tcPr>
          <w:p w:rsidR="009842B4" w:rsidRPr="001D26E0" w:rsidRDefault="009842B4" w:rsidP="00D56DA9">
            <w:pPr>
              <w:spacing w:before="120" w:after="0" w:line="240" w:lineRule="auto"/>
              <w:ind w:left="576" w:hanging="126"/>
              <w:jc w:val="both"/>
              <w:rPr>
                <w:rFonts w:ascii="Times New Roman" w:hAnsi="Times New Roman" w:cs="Times New Roman"/>
                <w:sz w:val="20"/>
              </w:rPr>
            </w:pPr>
            <w:r w:rsidRPr="001D26E0">
              <w:rPr>
                <w:rFonts w:ascii="Times New Roman" w:hAnsi="Times New Roman" w:cs="Times New Roman"/>
                <w:sz w:val="20"/>
              </w:rPr>
              <w:t>24.01.59</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spacing w:before="120" w:after="0" w:line="240" w:lineRule="auto"/>
              <w:ind w:left="288" w:hanging="144"/>
              <w:jc w:val="both"/>
              <w:rPr>
                <w:rFonts w:ascii="Times New Roman" w:hAnsi="Times New Roman" w:cs="Times New Roman"/>
                <w:sz w:val="20"/>
              </w:rPr>
            </w:pPr>
            <w:r w:rsidRPr="001D26E0">
              <w:rPr>
                <w:rFonts w:ascii="Times New Roman" w:hAnsi="Times New Roman" w:cs="Times New Roman"/>
                <w:sz w:val="20"/>
              </w:rPr>
              <w:t>-</w:t>
            </w:r>
            <w:r w:rsidR="004632BF" w:rsidRPr="001D26E0">
              <w:rPr>
                <w:rFonts w:ascii="Times New Roman" w:hAnsi="Times New Roman" w:cs="Times New Roman"/>
                <w:sz w:val="20"/>
              </w:rPr>
              <w:t xml:space="preserve"> </w:t>
            </w:r>
            <w:r w:rsidRPr="001D26E0">
              <w:rPr>
                <w:rFonts w:ascii="Times New Roman" w:hAnsi="Times New Roman" w:cs="Times New Roman"/>
                <w:sz w:val="20"/>
              </w:rPr>
              <w:t>- Other:</w:t>
            </w:r>
          </w:p>
        </w:tc>
        <w:tc>
          <w:tcPr>
            <w:tcW w:w="809" w:type="pct"/>
            <w:tcBorders>
              <w:left w:val="single" w:sz="4" w:space="0" w:color="auto"/>
              <w:right w:val="single" w:sz="4" w:space="0" w:color="auto"/>
            </w:tcBorders>
            <w:shd w:val="clear" w:color="auto" w:fill="auto"/>
          </w:tcPr>
          <w:p w:rsidR="009842B4" w:rsidRPr="001D26E0" w:rsidRDefault="009842B4" w:rsidP="00D56DA9">
            <w:pPr>
              <w:spacing w:before="120" w:after="0" w:line="240" w:lineRule="auto"/>
              <w:jc w:val="both"/>
              <w:rPr>
                <w:rFonts w:ascii="Times New Roman" w:hAnsi="Times New Roman" w:cs="Times New Roman"/>
                <w:sz w:val="20"/>
              </w:rPr>
            </w:pPr>
          </w:p>
        </w:tc>
        <w:tc>
          <w:tcPr>
            <w:tcW w:w="680" w:type="pct"/>
            <w:tcBorders>
              <w:left w:val="single" w:sz="4" w:space="0" w:color="auto"/>
            </w:tcBorders>
          </w:tcPr>
          <w:p w:rsidR="009842B4" w:rsidRPr="001D26E0" w:rsidRDefault="009842B4" w:rsidP="00D56DA9">
            <w:pPr>
              <w:spacing w:before="120" w:after="0" w:line="240" w:lineRule="auto"/>
              <w:jc w:val="both"/>
              <w:rPr>
                <w:rFonts w:ascii="Times New Roman" w:hAnsi="Times New Roman" w:cs="Times New Roman"/>
                <w:sz w:val="20"/>
              </w:rPr>
            </w:pPr>
          </w:p>
        </w:tc>
      </w:tr>
      <w:tr w:rsidR="009842B4" w:rsidRPr="001D26E0" w:rsidTr="005A4EDF">
        <w:trPr>
          <w:trHeight w:val="20"/>
        </w:trPr>
        <w:tc>
          <w:tcPr>
            <w:tcW w:w="861" w:type="pct"/>
            <w:tcBorders>
              <w:right w:val="single" w:sz="4" w:space="0" w:color="auto"/>
            </w:tcBorders>
          </w:tcPr>
          <w:p w:rsidR="009842B4" w:rsidRPr="001D26E0" w:rsidRDefault="009842B4" w:rsidP="00D56DA9">
            <w:pPr>
              <w:spacing w:before="120" w:after="0" w:line="240" w:lineRule="auto"/>
              <w:ind w:left="576" w:hanging="126"/>
              <w:jc w:val="both"/>
              <w:rPr>
                <w:rFonts w:ascii="Times New Roman" w:hAnsi="Times New Roman" w:cs="Times New Roman"/>
                <w:sz w:val="20"/>
              </w:rPr>
            </w:pPr>
            <w:r w:rsidRPr="001D26E0">
              <w:rPr>
                <w:rFonts w:ascii="Times New Roman" w:hAnsi="Times New Roman" w:cs="Times New Roman"/>
                <w:sz w:val="20"/>
              </w:rPr>
              <w:t>24.01.591</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tabs>
                <w:tab w:val="right" w:leader="dot" w:pos="4552"/>
              </w:tabs>
              <w:spacing w:before="120" w:after="0" w:line="240" w:lineRule="auto"/>
              <w:ind w:left="288" w:hanging="144"/>
              <w:jc w:val="both"/>
              <w:rPr>
                <w:rFonts w:ascii="Times New Roman" w:hAnsi="Times New Roman" w:cs="Times New Roman"/>
                <w:sz w:val="20"/>
              </w:rPr>
            </w:pPr>
            <w:r w:rsidRPr="001D26E0">
              <w:rPr>
                <w:rFonts w:ascii="Times New Roman" w:hAnsi="Times New Roman" w:cs="Times New Roman"/>
                <w:sz w:val="20"/>
              </w:rPr>
              <w:t>-</w:t>
            </w:r>
            <w:r w:rsidR="004632BF" w:rsidRPr="001D26E0">
              <w:rPr>
                <w:rFonts w:ascii="Times New Roman" w:hAnsi="Times New Roman" w:cs="Times New Roman"/>
                <w:sz w:val="20"/>
              </w:rPr>
              <w:t xml:space="preserve"> </w:t>
            </w:r>
            <w:r w:rsidRPr="001D26E0">
              <w:rPr>
                <w:rFonts w:ascii="Times New Roman" w:hAnsi="Times New Roman" w:cs="Times New Roman"/>
                <w:sz w:val="20"/>
              </w:rPr>
              <w:t>-</w:t>
            </w:r>
            <w:r w:rsidR="004632BF" w:rsidRPr="001D26E0">
              <w:rPr>
                <w:rFonts w:ascii="Times New Roman" w:hAnsi="Times New Roman" w:cs="Times New Roman"/>
                <w:sz w:val="20"/>
              </w:rPr>
              <w:t xml:space="preserve"> </w:t>
            </w:r>
            <w:r w:rsidRPr="001D26E0">
              <w:rPr>
                <w:rFonts w:ascii="Times New Roman" w:hAnsi="Times New Roman" w:cs="Times New Roman"/>
                <w:sz w:val="20"/>
              </w:rPr>
              <w:t>- Unstripped</w:t>
            </w:r>
            <w:r w:rsidR="00A6793F" w:rsidRPr="001D26E0">
              <w:rPr>
                <w:rFonts w:ascii="Times New Roman" w:hAnsi="Times New Roman" w:cs="Times New Roman"/>
                <w:sz w:val="20"/>
              </w:rPr>
              <w:tab/>
            </w:r>
          </w:p>
        </w:tc>
        <w:tc>
          <w:tcPr>
            <w:tcW w:w="809" w:type="pct"/>
            <w:tcBorders>
              <w:left w:val="single" w:sz="4" w:space="0" w:color="auto"/>
              <w:right w:val="single" w:sz="4" w:space="0" w:color="auto"/>
            </w:tcBorders>
            <w:shd w:val="clear" w:color="auto" w:fill="auto"/>
          </w:tcPr>
          <w:p w:rsidR="009842B4" w:rsidRPr="001D26E0" w:rsidRDefault="009842B4" w:rsidP="00D56DA9">
            <w:pPr>
              <w:spacing w:before="120" w:after="0" w:line="240" w:lineRule="auto"/>
              <w:jc w:val="both"/>
              <w:rPr>
                <w:rFonts w:ascii="Times New Roman" w:hAnsi="Times New Roman" w:cs="Times New Roman"/>
                <w:sz w:val="20"/>
              </w:rPr>
            </w:pPr>
            <w:r w:rsidRPr="001D26E0">
              <w:rPr>
                <w:rFonts w:ascii="Times New Roman" w:hAnsi="Times New Roman" w:cs="Times New Roman"/>
                <w:sz w:val="20"/>
              </w:rPr>
              <w:t>$0.78 per lb</w:t>
            </w:r>
          </w:p>
        </w:tc>
        <w:tc>
          <w:tcPr>
            <w:tcW w:w="680" w:type="pct"/>
            <w:tcBorders>
              <w:left w:val="single" w:sz="4" w:space="0" w:color="auto"/>
            </w:tcBorders>
          </w:tcPr>
          <w:p w:rsidR="009842B4" w:rsidRPr="001D26E0" w:rsidRDefault="004632BF" w:rsidP="00D56DA9">
            <w:pPr>
              <w:spacing w:before="120" w:after="0" w:line="240" w:lineRule="auto"/>
              <w:jc w:val="center"/>
              <w:rPr>
                <w:rFonts w:ascii="Times New Roman" w:hAnsi="Times New Roman" w:cs="Times New Roman"/>
                <w:sz w:val="20"/>
              </w:rPr>
            </w:pPr>
            <w:r w:rsidRPr="001D26E0">
              <w:rPr>
                <w:rFonts w:ascii="Times New Roman" w:hAnsi="Times New Roman" w:cs="Times New Roman"/>
                <w:sz w:val="20"/>
              </w:rPr>
              <w:t>..</w:t>
            </w:r>
          </w:p>
        </w:tc>
      </w:tr>
      <w:tr w:rsidR="009842B4" w:rsidRPr="001D26E0" w:rsidTr="00510D78">
        <w:trPr>
          <w:trHeight w:val="20"/>
        </w:trPr>
        <w:tc>
          <w:tcPr>
            <w:tcW w:w="861" w:type="pct"/>
            <w:tcBorders>
              <w:right w:val="single" w:sz="4" w:space="0" w:color="auto"/>
            </w:tcBorders>
          </w:tcPr>
          <w:p w:rsidR="009842B4" w:rsidRPr="001D26E0" w:rsidRDefault="009842B4" w:rsidP="00D56DA9">
            <w:pPr>
              <w:spacing w:before="120" w:after="0" w:line="240" w:lineRule="auto"/>
              <w:ind w:left="576" w:hanging="126"/>
              <w:jc w:val="both"/>
              <w:rPr>
                <w:rFonts w:ascii="Times New Roman" w:hAnsi="Times New Roman" w:cs="Times New Roman"/>
                <w:sz w:val="20"/>
              </w:rPr>
            </w:pPr>
            <w:r w:rsidRPr="001D26E0">
              <w:rPr>
                <w:rFonts w:ascii="Times New Roman" w:hAnsi="Times New Roman" w:cs="Times New Roman"/>
                <w:sz w:val="20"/>
              </w:rPr>
              <w:t>24.01.599</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tabs>
                <w:tab w:val="right" w:leader="dot" w:pos="4552"/>
              </w:tabs>
              <w:spacing w:before="120" w:after="0" w:line="240" w:lineRule="auto"/>
              <w:ind w:left="288" w:hanging="144"/>
              <w:jc w:val="both"/>
              <w:rPr>
                <w:rFonts w:ascii="Times New Roman" w:hAnsi="Times New Roman" w:cs="Times New Roman"/>
                <w:sz w:val="20"/>
              </w:rPr>
            </w:pPr>
            <w:r w:rsidRPr="001D26E0">
              <w:rPr>
                <w:rFonts w:ascii="Times New Roman" w:hAnsi="Times New Roman" w:cs="Times New Roman"/>
                <w:sz w:val="20"/>
              </w:rPr>
              <w:t>-</w:t>
            </w:r>
            <w:r w:rsidR="00E07691" w:rsidRPr="001D26E0">
              <w:rPr>
                <w:rFonts w:ascii="Times New Roman" w:hAnsi="Times New Roman" w:cs="Times New Roman"/>
                <w:sz w:val="20"/>
              </w:rPr>
              <w:t xml:space="preserve"> </w:t>
            </w:r>
            <w:r w:rsidRPr="001D26E0">
              <w:rPr>
                <w:rFonts w:ascii="Times New Roman" w:hAnsi="Times New Roman" w:cs="Times New Roman"/>
                <w:sz w:val="20"/>
              </w:rPr>
              <w:t>-</w:t>
            </w:r>
            <w:r w:rsidR="00E07691" w:rsidRPr="001D26E0">
              <w:rPr>
                <w:rFonts w:ascii="Times New Roman" w:hAnsi="Times New Roman" w:cs="Times New Roman"/>
                <w:sz w:val="20"/>
              </w:rPr>
              <w:t xml:space="preserve"> </w:t>
            </w:r>
            <w:r w:rsidRPr="001D26E0">
              <w:rPr>
                <w:rFonts w:ascii="Times New Roman" w:hAnsi="Times New Roman" w:cs="Times New Roman"/>
                <w:sz w:val="20"/>
              </w:rPr>
              <w:t>- Other</w:t>
            </w:r>
            <w:r w:rsidR="00A6793F" w:rsidRPr="001D26E0">
              <w:rPr>
                <w:rFonts w:ascii="Times New Roman" w:hAnsi="Times New Roman" w:cs="Times New Roman"/>
                <w:sz w:val="20"/>
              </w:rPr>
              <w:tab/>
            </w:r>
          </w:p>
        </w:tc>
        <w:tc>
          <w:tcPr>
            <w:tcW w:w="809" w:type="pct"/>
            <w:tcBorders>
              <w:left w:val="single" w:sz="4" w:space="0" w:color="auto"/>
              <w:right w:val="single" w:sz="4" w:space="0" w:color="auto"/>
            </w:tcBorders>
            <w:shd w:val="clear" w:color="auto" w:fill="auto"/>
          </w:tcPr>
          <w:p w:rsidR="009842B4" w:rsidRPr="001D26E0" w:rsidRDefault="009842B4" w:rsidP="00D56DA9">
            <w:pPr>
              <w:spacing w:before="120" w:after="0" w:line="240" w:lineRule="auto"/>
              <w:jc w:val="both"/>
              <w:rPr>
                <w:rFonts w:ascii="Times New Roman" w:hAnsi="Times New Roman" w:cs="Times New Roman"/>
                <w:sz w:val="20"/>
              </w:rPr>
            </w:pPr>
            <w:r w:rsidRPr="001D26E0">
              <w:rPr>
                <w:rFonts w:ascii="Times New Roman" w:hAnsi="Times New Roman" w:cs="Times New Roman"/>
                <w:sz w:val="20"/>
              </w:rPr>
              <w:t>$0.83 per lb</w:t>
            </w:r>
          </w:p>
        </w:tc>
        <w:tc>
          <w:tcPr>
            <w:tcW w:w="680" w:type="pct"/>
            <w:tcBorders>
              <w:left w:val="single" w:sz="4" w:space="0" w:color="auto"/>
            </w:tcBorders>
          </w:tcPr>
          <w:p w:rsidR="009842B4" w:rsidRPr="001D26E0" w:rsidRDefault="006C0A3D" w:rsidP="001D26E0">
            <w:pPr>
              <w:spacing w:before="120" w:after="0" w:line="240" w:lineRule="auto"/>
              <w:jc w:val="center"/>
              <w:rPr>
                <w:rFonts w:ascii="Times New Roman" w:hAnsi="Times New Roman" w:cs="Times New Roman"/>
                <w:sz w:val="20"/>
              </w:rPr>
            </w:pPr>
            <w:r w:rsidRPr="001D26E0">
              <w:rPr>
                <w:rFonts w:ascii="Times New Roman" w:hAnsi="Times New Roman" w:cs="Times New Roman"/>
                <w:sz w:val="20"/>
              </w:rPr>
              <w:t>..</w:t>
            </w:r>
            <w:r w:rsidR="00E17E1D" w:rsidRPr="001D26E0">
              <w:rPr>
                <w:rFonts w:ascii="Times New Roman" w:hAnsi="Times New Roman" w:cs="Times New Roman"/>
                <w:sz w:val="20"/>
              </w:rPr>
              <w:t>”</w:t>
            </w:r>
            <w:r w:rsidR="001D26E0">
              <w:rPr>
                <w:rFonts w:ascii="Times New Roman" w:hAnsi="Times New Roman" w:cs="Times New Roman"/>
                <w:sz w:val="20"/>
              </w:rPr>
              <w:t>.</w:t>
            </w:r>
          </w:p>
        </w:tc>
      </w:tr>
      <w:tr w:rsidR="00A06E6C" w:rsidRPr="001D26E0" w:rsidTr="00510D78">
        <w:trPr>
          <w:trHeight w:val="20"/>
        </w:trPr>
        <w:tc>
          <w:tcPr>
            <w:tcW w:w="5000" w:type="pct"/>
            <w:gridSpan w:val="5"/>
            <w:shd w:val="clear" w:color="auto" w:fill="auto"/>
          </w:tcPr>
          <w:p w:rsidR="00A06E6C" w:rsidRPr="001D26E0" w:rsidRDefault="00A06E6C" w:rsidP="00D56DA9">
            <w:pPr>
              <w:spacing w:before="120" w:after="60" w:line="240" w:lineRule="auto"/>
              <w:rPr>
                <w:rFonts w:ascii="Times New Roman" w:hAnsi="Times New Roman" w:cs="Times New Roman"/>
                <w:sz w:val="20"/>
              </w:rPr>
            </w:pPr>
            <w:r w:rsidRPr="001D26E0">
              <w:rPr>
                <w:rFonts w:ascii="Times New Roman" w:hAnsi="Times New Roman" w:cs="Times New Roman"/>
                <w:sz w:val="20"/>
              </w:rPr>
              <w:t>92. Omit sub-item 24.02.9, insert the following sub-item:—</w:t>
            </w:r>
          </w:p>
        </w:tc>
      </w:tr>
      <w:tr w:rsidR="00E91239" w:rsidRPr="001D26E0" w:rsidTr="00510D78">
        <w:trPr>
          <w:trHeight w:val="20"/>
        </w:trPr>
        <w:tc>
          <w:tcPr>
            <w:tcW w:w="861" w:type="pct"/>
            <w:tcBorders>
              <w:right w:val="single" w:sz="4" w:space="0" w:color="auto"/>
            </w:tcBorders>
          </w:tcPr>
          <w:p w:rsidR="009842B4" w:rsidRPr="001D26E0" w:rsidRDefault="009D33AF" w:rsidP="00D56DA9">
            <w:pPr>
              <w:spacing w:after="0" w:line="240" w:lineRule="auto"/>
              <w:ind w:left="360"/>
              <w:jc w:val="both"/>
              <w:rPr>
                <w:rFonts w:ascii="Times New Roman" w:hAnsi="Times New Roman" w:cs="Times New Roman"/>
                <w:sz w:val="20"/>
              </w:rPr>
            </w:pPr>
            <w:r w:rsidRPr="001D26E0">
              <w:rPr>
                <w:rFonts w:ascii="Times New Roman" w:hAnsi="Times New Roman" w:cs="Times New Roman"/>
                <w:sz w:val="20"/>
              </w:rPr>
              <w:t>“</w:t>
            </w:r>
            <w:r w:rsidR="009842B4" w:rsidRPr="001D26E0">
              <w:rPr>
                <w:rFonts w:ascii="Times New Roman" w:hAnsi="Times New Roman" w:cs="Times New Roman"/>
                <w:sz w:val="20"/>
              </w:rPr>
              <w:t>24.02.9</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tabs>
                <w:tab w:val="right" w:leader="dot" w:pos="4552"/>
              </w:tabs>
              <w:spacing w:after="0" w:line="240" w:lineRule="auto"/>
              <w:ind w:left="288" w:hanging="144"/>
              <w:jc w:val="both"/>
              <w:rPr>
                <w:rFonts w:ascii="Times New Roman" w:hAnsi="Times New Roman" w:cs="Times New Roman"/>
                <w:sz w:val="20"/>
              </w:rPr>
            </w:pPr>
            <w:r w:rsidRPr="001D26E0">
              <w:rPr>
                <w:rFonts w:ascii="Times New Roman" w:hAnsi="Times New Roman" w:cs="Times New Roman"/>
                <w:sz w:val="20"/>
              </w:rPr>
              <w:t>- Other</w:t>
            </w:r>
            <w:r w:rsidR="00A6793F" w:rsidRPr="001D26E0">
              <w:rPr>
                <w:rFonts w:ascii="Times New Roman" w:hAnsi="Times New Roman" w:cs="Times New Roman"/>
                <w:sz w:val="20"/>
              </w:rPr>
              <w:tab/>
            </w:r>
          </w:p>
        </w:tc>
        <w:tc>
          <w:tcPr>
            <w:tcW w:w="809" w:type="pct"/>
            <w:tcBorders>
              <w:left w:val="single" w:sz="4" w:space="0" w:color="auto"/>
              <w:right w:val="single" w:sz="4" w:space="0" w:color="auto"/>
            </w:tcBorders>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$2.99 per lb</w:t>
            </w:r>
          </w:p>
        </w:tc>
        <w:tc>
          <w:tcPr>
            <w:tcW w:w="680" w:type="pct"/>
            <w:tcBorders>
              <w:left w:val="single" w:sz="4" w:space="0" w:color="auto"/>
            </w:tcBorders>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$2.89 per lb</w:t>
            </w:r>
            <w:r w:rsidR="009D33AF" w:rsidRPr="001D26E0">
              <w:rPr>
                <w:rFonts w:ascii="Times New Roman" w:hAnsi="Times New Roman" w:cs="Times New Roman"/>
                <w:sz w:val="20"/>
              </w:rPr>
              <w:t>”</w:t>
            </w:r>
            <w:r w:rsidRPr="001D26E0">
              <w:rPr>
                <w:rFonts w:ascii="Times New Roman" w:hAnsi="Times New Roman" w:cs="Times New Roman"/>
                <w:sz w:val="20"/>
              </w:rPr>
              <w:t>.</w:t>
            </w:r>
          </w:p>
        </w:tc>
      </w:tr>
      <w:tr w:rsidR="00A06E6C" w:rsidRPr="001D26E0" w:rsidTr="00510D78">
        <w:trPr>
          <w:trHeight w:val="20"/>
        </w:trPr>
        <w:tc>
          <w:tcPr>
            <w:tcW w:w="5000" w:type="pct"/>
            <w:gridSpan w:val="5"/>
            <w:shd w:val="clear" w:color="auto" w:fill="auto"/>
          </w:tcPr>
          <w:p w:rsidR="00A06E6C" w:rsidRPr="001D26E0" w:rsidRDefault="00A06E6C" w:rsidP="00D56DA9">
            <w:pPr>
              <w:spacing w:before="120" w:after="60" w:line="240" w:lineRule="auto"/>
              <w:rPr>
                <w:rFonts w:ascii="Times New Roman" w:hAnsi="Times New Roman" w:cs="Times New Roman"/>
                <w:sz w:val="20"/>
              </w:rPr>
            </w:pPr>
            <w:r w:rsidRPr="001D26E0">
              <w:rPr>
                <w:rFonts w:ascii="Times New Roman" w:hAnsi="Times New Roman" w:cs="Times New Roman"/>
                <w:sz w:val="20"/>
              </w:rPr>
              <w:t>93. Omit item 25.04, insert the following item:—</w:t>
            </w:r>
          </w:p>
        </w:tc>
      </w:tr>
      <w:tr w:rsidR="00A06E6C" w:rsidRPr="001D26E0" w:rsidTr="00510D78">
        <w:trPr>
          <w:trHeight w:val="20"/>
        </w:trPr>
        <w:tc>
          <w:tcPr>
            <w:tcW w:w="861" w:type="pct"/>
            <w:tcBorders>
              <w:right w:val="single" w:sz="4" w:space="0" w:color="auto"/>
            </w:tcBorders>
          </w:tcPr>
          <w:p w:rsidR="009842B4" w:rsidRPr="001D26E0" w:rsidRDefault="009D33AF" w:rsidP="00D56DA9">
            <w:pPr>
              <w:spacing w:after="0" w:line="240" w:lineRule="auto"/>
              <w:ind w:left="360"/>
              <w:jc w:val="both"/>
              <w:rPr>
                <w:rFonts w:ascii="Times New Roman" w:hAnsi="Times New Roman" w:cs="Times New Roman"/>
                <w:sz w:val="20"/>
              </w:rPr>
            </w:pPr>
            <w:r w:rsidRPr="001D26E0">
              <w:rPr>
                <w:rFonts w:ascii="Times New Roman" w:hAnsi="Times New Roman" w:cs="Times New Roman"/>
                <w:sz w:val="20"/>
              </w:rPr>
              <w:t>“</w:t>
            </w:r>
            <w:r w:rsidR="009842B4" w:rsidRPr="001D26E0">
              <w:rPr>
                <w:rFonts w:ascii="Times New Roman" w:hAnsi="Times New Roman" w:cs="Times New Roman"/>
                <w:sz w:val="20"/>
              </w:rPr>
              <w:t>25.04</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tabs>
                <w:tab w:val="right" w:leader="dot" w:pos="4552"/>
              </w:tabs>
              <w:spacing w:after="0" w:line="240" w:lineRule="auto"/>
              <w:jc w:val="both"/>
              <w:rPr>
                <w:rFonts w:ascii="Times New Roman" w:hAnsi="Times New Roman" w:cs="Times New Roman"/>
                <w:sz w:val="20"/>
              </w:rPr>
            </w:pPr>
            <w:r w:rsidRPr="001D26E0">
              <w:rPr>
                <w:rFonts w:ascii="Times New Roman" w:hAnsi="Times New Roman" w:cs="Times New Roman"/>
                <w:sz w:val="20"/>
              </w:rPr>
              <w:t>* Natural graphite</w:t>
            </w:r>
            <w:r w:rsidR="00A6793F" w:rsidRPr="001D26E0">
              <w:rPr>
                <w:rFonts w:ascii="Times New Roman" w:hAnsi="Times New Roman" w:cs="Times New Roman"/>
                <w:sz w:val="20"/>
              </w:rPr>
              <w:tab/>
            </w:r>
          </w:p>
        </w:tc>
        <w:tc>
          <w:tcPr>
            <w:tcW w:w="809" w:type="pct"/>
            <w:tcBorders>
              <w:left w:val="single" w:sz="4" w:space="0" w:color="auto"/>
              <w:right w:val="single" w:sz="4" w:space="0" w:color="auto"/>
            </w:tcBorders>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12½%</w:t>
            </w:r>
          </w:p>
        </w:tc>
        <w:tc>
          <w:tcPr>
            <w:tcW w:w="680" w:type="pct"/>
            <w:tcBorders>
              <w:left w:val="single" w:sz="4" w:space="0" w:color="auto"/>
            </w:tcBorders>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Free</w:t>
            </w:r>
            <w:r w:rsidR="009D33AF" w:rsidRPr="001D26E0">
              <w:rPr>
                <w:rFonts w:ascii="Times New Roman" w:hAnsi="Times New Roman" w:cs="Times New Roman"/>
                <w:sz w:val="20"/>
              </w:rPr>
              <w:t>”</w:t>
            </w:r>
            <w:r w:rsidRPr="001D26E0">
              <w:rPr>
                <w:rFonts w:ascii="Times New Roman" w:hAnsi="Times New Roman" w:cs="Times New Roman"/>
                <w:sz w:val="20"/>
              </w:rPr>
              <w:t>.</w:t>
            </w:r>
          </w:p>
        </w:tc>
      </w:tr>
      <w:tr w:rsidR="00A06E6C" w:rsidRPr="001D26E0" w:rsidTr="00510D78">
        <w:trPr>
          <w:trHeight w:val="20"/>
        </w:trPr>
        <w:tc>
          <w:tcPr>
            <w:tcW w:w="5000" w:type="pct"/>
            <w:gridSpan w:val="5"/>
            <w:shd w:val="clear" w:color="auto" w:fill="auto"/>
          </w:tcPr>
          <w:p w:rsidR="00A06E6C" w:rsidRPr="001D26E0" w:rsidRDefault="00A06E6C" w:rsidP="00D56DA9">
            <w:pPr>
              <w:spacing w:before="120" w:after="60" w:line="240" w:lineRule="auto"/>
              <w:rPr>
                <w:rFonts w:ascii="Times New Roman" w:hAnsi="Times New Roman" w:cs="Times New Roman"/>
                <w:sz w:val="20"/>
              </w:rPr>
            </w:pPr>
            <w:r w:rsidRPr="001D26E0">
              <w:rPr>
                <w:rFonts w:ascii="Times New Roman" w:hAnsi="Times New Roman" w:cs="Times New Roman"/>
                <w:sz w:val="20"/>
              </w:rPr>
              <w:t>94. Omit item 25.08, insert the following item:—</w:t>
            </w:r>
          </w:p>
        </w:tc>
      </w:tr>
      <w:tr w:rsidR="00E91239" w:rsidRPr="001D26E0" w:rsidTr="00510D78">
        <w:trPr>
          <w:trHeight w:val="20"/>
        </w:trPr>
        <w:tc>
          <w:tcPr>
            <w:tcW w:w="861" w:type="pct"/>
            <w:tcBorders>
              <w:right w:val="single" w:sz="4" w:space="0" w:color="auto"/>
            </w:tcBorders>
          </w:tcPr>
          <w:p w:rsidR="009842B4" w:rsidRPr="001D26E0" w:rsidRDefault="009D33AF" w:rsidP="00D56DA9">
            <w:pPr>
              <w:spacing w:after="0" w:line="240" w:lineRule="auto"/>
              <w:ind w:left="360"/>
              <w:jc w:val="both"/>
              <w:rPr>
                <w:rFonts w:ascii="Times New Roman" w:hAnsi="Times New Roman" w:cs="Times New Roman"/>
                <w:sz w:val="20"/>
              </w:rPr>
            </w:pPr>
            <w:r w:rsidRPr="001D26E0">
              <w:rPr>
                <w:rFonts w:ascii="Times New Roman" w:hAnsi="Times New Roman" w:cs="Times New Roman"/>
                <w:sz w:val="20"/>
              </w:rPr>
              <w:t>“</w:t>
            </w:r>
            <w:r w:rsidR="009842B4" w:rsidRPr="001D26E0">
              <w:rPr>
                <w:rFonts w:ascii="Times New Roman" w:hAnsi="Times New Roman" w:cs="Times New Roman"/>
                <w:sz w:val="20"/>
              </w:rPr>
              <w:t>25.08</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tabs>
                <w:tab w:val="right" w:leader="dot" w:pos="4552"/>
              </w:tabs>
              <w:spacing w:after="0" w:line="240" w:lineRule="auto"/>
              <w:jc w:val="both"/>
              <w:rPr>
                <w:rFonts w:ascii="Times New Roman" w:hAnsi="Times New Roman" w:cs="Times New Roman"/>
                <w:sz w:val="20"/>
              </w:rPr>
            </w:pPr>
            <w:r w:rsidRPr="001D26E0">
              <w:rPr>
                <w:rFonts w:ascii="Times New Roman" w:hAnsi="Times New Roman" w:cs="Times New Roman"/>
                <w:sz w:val="20"/>
              </w:rPr>
              <w:t>*</w:t>
            </w:r>
            <w:r w:rsidR="001D26E0">
              <w:rPr>
                <w:rFonts w:ascii="Times New Roman" w:hAnsi="Times New Roman" w:cs="Times New Roman"/>
                <w:sz w:val="20"/>
              </w:rPr>
              <w:t xml:space="preserve"> </w:t>
            </w:r>
            <w:r w:rsidRPr="001D26E0">
              <w:rPr>
                <w:rFonts w:ascii="Times New Roman" w:hAnsi="Times New Roman" w:cs="Times New Roman"/>
                <w:sz w:val="20"/>
              </w:rPr>
              <w:t>Chalk</w:t>
            </w:r>
            <w:r w:rsidR="00A6793F" w:rsidRPr="001D26E0">
              <w:rPr>
                <w:rFonts w:ascii="Times New Roman" w:hAnsi="Times New Roman" w:cs="Times New Roman"/>
                <w:sz w:val="20"/>
              </w:rPr>
              <w:tab/>
            </w:r>
          </w:p>
        </w:tc>
        <w:tc>
          <w:tcPr>
            <w:tcW w:w="809" w:type="pct"/>
            <w:tcBorders>
              <w:left w:val="single" w:sz="4" w:space="0" w:color="auto"/>
              <w:right w:val="single" w:sz="4" w:space="0" w:color="auto"/>
            </w:tcBorders>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32½%</w:t>
            </w:r>
          </w:p>
        </w:tc>
        <w:tc>
          <w:tcPr>
            <w:tcW w:w="680" w:type="pct"/>
            <w:tcBorders>
              <w:left w:val="single" w:sz="4" w:space="0" w:color="auto"/>
            </w:tcBorders>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12½%</w:t>
            </w:r>
            <w:r w:rsidR="009D33AF" w:rsidRPr="001D26E0">
              <w:rPr>
                <w:rFonts w:ascii="Times New Roman" w:hAnsi="Times New Roman" w:cs="Times New Roman"/>
                <w:sz w:val="20"/>
              </w:rPr>
              <w:t>”</w:t>
            </w:r>
            <w:r w:rsidRPr="001D26E0">
              <w:rPr>
                <w:rFonts w:ascii="Times New Roman" w:hAnsi="Times New Roman" w:cs="Times New Roman"/>
                <w:sz w:val="20"/>
              </w:rPr>
              <w:t>.</w:t>
            </w:r>
          </w:p>
        </w:tc>
      </w:tr>
      <w:tr w:rsidR="00A06E6C" w:rsidRPr="001D26E0" w:rsidTr="00510D78">
        <w:trPr>
          <w:trHeight w:val="20"/>
        </w:trPr>
        <w:tc>
          <w:tcPr>
            <w:tcW w:w="5000" w:type="pct"/>
            <w:gridSpan w:val="5"/>
            <w:shd w:val="clear" w:color="auto" w:fill="auto"/>
          </w:tcPr>
          <w:p w:rsidR="00A06E6C" w:rsidRPr="001D26E0" w:rsidRDefault="00A06E6C" w:rsidP="00D56DA9">
            <w:pPr>
              <w:spacing w:before="120" w:after="60" w:line="240" w:lineRule="auto"/>
              <w:rPr>
                <w:rFonts w:ascii="Times New Roman" w:hAnsi="Times New Roman" w:cs="Times New Roman"/>
                <w:sz w:val="20"/>
              </w:rPr>
            </w:pPr>
            <w:r w:rsidRPr="001D26E0">
              <w:rPr>
                <w:rFonts w:ascii="Times New Roman" w:hAnsi="Times New Roman" w:cs="Times New Roman"/>
                <w:sz w:val="20"/>
              </w:rPr>
              <w:t>95. Omit sub-item 25.09.1, insert the following sub-item:—</w:t>
            </w:r>
          </w:p>
        </w:tc>
      </w:tr>
      <w:tr w:rsidR="009842B4" w:rsidRPr="001D26E0" w:rsidTr="00510D78">
        <w:trPr>
          <w:trHeight w:val="20"/>
        </w:trPr>
        <w:tc>
          <w:tcPr>
            <w:tcW w:w="861" w:type="pct"/>
            <w:tcBorders>
              <w:right w:val="single" w:sz="4" w:space="0" w:color="auto"/>
            </w:tcBorders>
          </w:tcPr>
          <w:p w:rsidR="009842B4" w:rsidRPr="001D26E0" w:rsidRDefault="009D33AF" w:rsidP="00D56DA9">
            <w:pPr>
              <w:spacing w:after="0" w:line="240" w:lineRule="auto"/>
              <w:ind w:left="360"/>
              <w:jc w:val="both"/>
              <w:rPr>
                <w:rFonts w:ascii="Times New Roman" w:hAnsi="Times New Roman" w:cs="Times New Roman"/>
                <w:sz w:val="20"/>
              </w:rPr>
            </w:pPr>
            <w:r w:rsidRPr="001D26E0">
              <w:rPr>
                <w:rFonts w:ascii="Times New Roman" w:hAnsi="Times New Roman" w:cs="Times New Roman"/>
                <w:sz w:val="20"/>
              </w:rPr>
              <w:t>“</w:t>
            </w:r>
            <w:r w:rsidR="009842B4" w:rsidRPr="001D26E0">
              <w:rPr>
                <w:rFonts w:ascii="Times New Roman" w:hAnsi="Times New Roman" w:cs="Times New Roman"/>
                <w:sz w:val="20"/>
              </w:rPr>
              <w:t>25.09.1</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tabs>
                <w:tab w:val="right" w:leader="dot" w:pos="4552"/>
              </w:tabs>
              <w:spacing w:after="0" w:line="240" w:lineRule="auto"/>
              <w:ind w:left="288" w:hanging="144"/>
              <w:jc w:val="both"/>
              <w:rPr>
                <w:rFonts w:ascii="Times New Roman" w:hAnsi="Times New Roman" w:cs="Times New Roman"/>
                <w:sz w:val="20"/>
              </w:rPr>
            </w:pPr>
            <w:r w:rsidRPr="001D26E0">
              <w:rPr>
                <w:rFonts w:ascii="Times New Roman" w:hAnsi="Times New Roman" w:cs="Times New Roman"/>
                <w:sz w:val="20"/>
              </w:rPr>
              <w:t>- Terra umbra</w:t>
            </w:r>
            <w:r w:rsidR="00A448CC" w:rsidRPr="001D26E0">
              <w:rPr>
                <w:rFonts w:ascii="Times New Roman" w:hAnsi="Times New Roman" w:cs="Times New Roman"/>
                <w:sz w:val="20"/>
              </w:rPr>
              <w:tab/>
            </w:r>
          </w:p>
        </w:tc>
        <w:tc>
          <w:tcPr>
            <w:tcW w:w="809" w:type="pct"/>
            <w:tcBorders>
              <w:left w:val="single" w:sz="4" w:space="0" w:color="auto"/>
              <w:right w:val="single" w:sz="4" w:space="0" w:color="auto"/>
            </w:tcBorders>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12½%</w:t>
            </w:r>
          </w:p>
        </w:tc>
        <w:tc>
          <w:tcPr>
            <w:tcW w:w="680" w:type="pct"/>
            <w:tcBorders>
              <w:left w:val="single" w:sz="4" w:space="0" w:color="auto"/>
            </w:tcBorders>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Free</w:t>
            </w:r>
            <w:r w:rsidR="009D33AF" w:rsidRPr="001D26E0">
              <w:rPr>
                <w:rFonts w:ascii="Times New Roman" w:hAnsi="Times New Roman" w:cs="Times New Roman"/>
                <w:sz w:val="20"/>
              </w:rPr>
              <w:t>”</w:t>
            </w:r>
            <w:r w:rsidRPr="001D26E0">
              <w:rPr>
                <w:rFonts w:ascii="Times New Roman" w:hAnsi="Times New Roman" w:cs="Times New Roman"/>
                <w:sz w:val="20"/>
              </w:rPr>
              <w:t>.</w:t>
            </w:r>
          </w:p>
        </w:tc>
      </w:tr>
      <w:tr w:rsidR="00A06E6C" w:rsidRPr="001D26E0" w:rsidTr="00510D78">
        <w:trPr>
          <w:trHeight w:val="20"/>
        </w:trPr>
        <w:tc>
          <w:tcPr>
            <w:tcW w:w="5000" w:type="pct"/>
            <w:gridSpan w:val="5"/>
            <w:shd w:val="clear" w:color="auto" w:fill="auto"/>
          </w:tcPr>
          <w:p w:rsidR="00A06E6C" w:rsidRPr="001D26E0" w:rsidRDefault="00A06E6C" w:rsidP="00D56DA9">
            <w:pPr>
              <w:spacing w:before="120" w:after="60" w:line="240" w:lineRule="auto"/>
              <w:rPr>
                <w:rFonts w:ascii="Times New Roman" w:hAnsi="Times New Roman" w:cs="Times New Roman"/>
                <w:sz w:val="20"/>
              </w:rPr>
            </w:pPr>
            <w:r w:rsidRPr="001D26E0">
              <w:rPr>
                <w:rFonts w:ascii="Times New Roman" w:hAnsi="Times New Roman" w:cs="Times New Roman"/>
                <w:sz w:val="20"/>
              </w:rPr>
              <w:t>96. Omit sub-item 25.11.1, insert the following sub-item:—</w:t>
            </w:r>
          </w:p>
        </w:tc>
      </w:tr>
      <w:tr w:rsidR="00E91239" w:rsidRPr="001D26E0" w:rsidTr="00510D78">
        <w:trPr>
          <w:trHeight w:val="20"/>
        </w:trPr>
        <w:tc>
          <w:tcPr>
            <w:tcW w:w="861" w:type="pct"/>
            <w:tcBorders>
              <w:right w:val="single" w:sz="4" w:space="0" w:color="auto"/>
            </w:tcBorders>
          </w:tcPr>
          <w:p w:rsidR="009842B4" w:rsidRPr="001D26E0" w:rsidRDefault="009D33AF" w:rsidP="00D56DA9">
            <w:pPr>
              <w:spacing w:after="0" w:line="240" w:lineRule="auto"/>
              <w:ind w:left="360"/>
              <w:jc w:val="both"/>
              <w:rPr>
                <w:rFonts w:ascii="Times New Roman" w:hAnsi="Times New Roman" w:cs="Times New Roman"/>
                <w:sz w:val="20"/>
              </w:rPr>
            </w:pPr>
            <w:r w:rsidRPr="001D26E0">
              <w:rPr>
                <w:rFonts w:ascii="Times New Roman" w:hAnsi="Times New Roman" w:cs="Times New Roman"/>
                <w:sz w:val="20"/>
              </w:rPr>
              <w:t>“</w:t>
            </w:r>
            <w:r w:rsidR="009842B4" w:rsidRPr="001D26E0">
              <w:rPr>
                <w:rFonts w:ascii="Times New Roman" w:hAnsi="Times New Roman" w:cs="Times New Roman"/>
                <w:sz w:val="20"/>
              </w:rPr>
              <w:t>25.11.1</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tabs>
                <w:tab w:val="right" w:leader="dot" w:pos="4552"/>
              </w:tabs>
              <w:spacing w:after="0" w:line="240" w:lineRule="auto"/>
              <w:ind w:left="288" w:hanging="144"/>
              <w:jc w:val="both"/>
              <w:rPr>
                <w:rFonts w:ascii="Times New Roman" w:hAnsi="Times New Roman" w:cs="Times New Roman"/>
                <w:sz w:val="20"/>
              </w:rPr>
            </w:pPr>
            <w:r w:rsidRPr="001D26E0">
              <w:rPr>
                <w:rFonts w:ascii="Times New Roman" w:hAnsi="Times New Roman" w:cs="Times New Roman"/>
                <w:sz w:val="20"/>
              </w:rPr>
              <w:t>- Natural barium sulphate</w:t>
            </w:r>
            <w:r w:rsidR="00A448CC" w:rsidRPr="001D26E0">
              <w:rPr>
                <w:rFonts w:ascii="Times New Roman" w:hAnsi="Times New Roman" w:cs="Times New Roman"/>
                <w:sz w:val="20"/>
              </w:rPr>
              <w:tab/>
            </w:r>
          </w:p>
        </w:tc>
        <w:tc>
          <w:tcPr>
            <w:tcW w:w="809" w:type="pct"/>
            <w:tcBorders>
              <w:left w:val="single" w:sz="4" w:space="0" w:color="auto"/>
              <w:right w:val="single" w:sz="4" w:space="0" w:color="auto"/>
            </w:tcBorders>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$8 per ton</w:t>
            </w:r>
          </w:p>
        </w:tc>
        <w:tc>
          <w:tcPr>
            <w:tcW w:w="680" w:type="pct"/>
            <w:tcBorders>
              <w:left w:val="single" w:sz="4" w:space="0" w:color="auto"/>
            </w:tcBorders>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$7 per ton</w:t>
            </w:r>
            <w:r w:rsidR="009D33AF" w:rsidRPr="001D26E0">
              <w:rPr>
                <w:rFonts w:ascii="Times New Roman" w:hAnsi="Times New Roman" w:cs="Times New Roman"/>
                <w:sz w:val="20"/>
              </w:rPr>
              <w:t>”</w:t>
            </w:r>
            <w:r w:rsidRPr="001D26E0">
              <w:rPr>
                <w:rFonts w:ascii="Times New Roman" w:hAnsi="Times New Roman" w:cs="Times New Roman"/>
                <w:sz w:val="20"/>
              </w:rPr>
              <w:t>.</w:t>
            </w:r>
          </w:p>
        </w:tc>
      </w:tr>
      <w:tr w:rsidR="00A06E6C" w:rsidRPr="001D26E0" w:rsidTr="00510D78">
        <w:trPr>
          <w:trHeight w:val="20"/>
        </w:trPr>
        <w:tc>
          <w:tcPr>
            <w:tcW w:w="5000" w:type="pct"/>
            <w:gridSpan w:val="5"/>
            <w:shd w:val="clear" w:color="auto" w:fill="auto"/>
          </w:tcPr>
          <w:p w:rsidR="00A06E6C" w:rsidRPr="001D26E0" w:rsidRDefault="00A06E6C" w:rsidP="00D56DA9">
            <w:pPr>
              <w:spacing w:before="120" w:after="60" w:line="240" w:lineRule="auto"/>
              <w:rPr>
                <w:rFonts w:ascii="Times New Roman" w:hAnsi="Times New Roman" w:cs="Times New Roman"/>
                <w:sz w:val="20"/>
              </w:rPr>
            </w:pPr>
            <w:r w:rsidRPr="001D26E0">
              <w:rPr>
                <w:rFonts w:ascii="Times New Roman" w:hAnsi="Times New Roman" w:cs="Times New Roman"/>
                <w:sz w:val="20"/>
              </w:rPr>
              <w:t>97. Omit sub-item 25.13.1, insert the following sub-item:—</w:t>
            </w:r>
          </w:p>
        </w:tc>
      </w:tr>
      <w:tr w:rsidR="00E91239" w:rsidRPr="001D26E0" w:rsidTr="00510D78">
        <w:trPr>
          <w:trHeight w:val="20"/>
        </w:trPr>
        <w:tc>
          <w:tcPr>
            <w:tcW w:w="861" w:type="pct"/>
            <w:tcBorders>
              <w:right w:val="single" w:sz="4" w:space="0" w:color="auto"/>
            </w:tcBorders>
          </w:tcPr>
          <w:p w:rsidR="009842B4" w:rsidRPr="001D26E0" w:rsidRDefault="009D33AF" w:rsidP="00D56DA9">
            <w:pPr>
              <w:spacing w:after="0" w:line="240" w:lineRule="auto"/>
              <w:ind w:left="360"/>
              <w:jc w:val="both"/>
              <w:rPr>
                <w:rFonts w:ascii="Times New Roman" w:hAnsi="Times New Roman" w:cs="Times New Roman"/>
                <w:sz w:val="20"/>
              </w:rPr>
            </w:pPr>
            <w:r w:rsidRPr="001D26E0">
              <w:rPr>
                <w:rFonts w:ascii="Times New Roman" w:hAnsi="Times New Roman" w:cs="Times New Roman"/>
                <w:sz w:val="20"/>
              </w:rPr>
              <w:t>“</w:t>
            </w:r>
            <w:r w:rsidR="009842B4" w:rsidRPr="001D26E0">
              <w:rPr>
                <w:rFonts w:ascii="Times New Roman" w:hAnsi="Times New Roman" w:cs="Times New Roman"/>
                <w:sz w:val="20"/>
              </w:rPr>
              <w:t>25.13.1</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tabs>
                <w:tab w:val="right" w:leader="dot" w:pos="4552"/>
              </w:tabs>
              <w:spacing w:after="0" w:line="240" w:lineRule="auto"/>
              <w:ind w:left="288" w:hanging="144"/>
              <w:jc w:val="both"/>
              <w:rPr>
                <w:rFonts w:ascii="Times New Roman" w:hAnsi="Times New Roman" w:cs="Times New Roman"/>
                <w:sz w:val="20"/>
              </w:rPr>
            </w:pPr>
            <w:r w:rsidRPr="001D26E0">
              <w:rPr>
                <w:rFonts w:ascii="Times New Roman" w:hAnsi="Times New Roman" w:cs="Times New Roman"/>
                <w:sz w:val="20"/>
              </w:rPr>
              <w:t xml:space="preserve"> - In packs of a weight less than 5 pounds</w:t>
            </w:r>
            <w:r w:rsidR="00A448CC" w:rsidRPr="001D26E0">
              <w:rPr>
                <w:rFonts w:ascii="Times New Roman" w:hAnsi="Times New Roman" w:cs="Times New Roman"/>
                <w:sz w:val="20"/>
              </w:rPr>
              <w:tab/>
            </w:r>
          </w:p>
        </w:tc>
        <w:tc>
          <w:tcPr>
            <w:tcW w:w="809" w:type="pct"/>
            <w:tcBorders>
              <w:left w:val="single" w:sz="4" w:space="0" w:color="auto"/>
              <w:right w:val="single" w:sz="4" w:space="0" w:color="auto"/>
            </w:tcBorders>
            <w:shd w:val="clear" w:color="auto" w:fill="auto"/>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30%</w:t>
            </w:r>
          </w:p>
        </w:tc>
        <w:tc>
          <w:tcPr>
            <w:tcW w:w="680" w:type="pct"/>
            <w:tcBorders>
              <w:left w:val="single" w:sz="4" w:space="0" w:color="auto"/>
            </w:tcBorders>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12½%</w:t>
            </w:r>
            <w:r w:rsidR="009D33AF" w:rsidRPr="001D26E0">
              <w:rPr>
                <w:rFonts w:ascii="Times New Roman" w:hAnsi="Times New Roman" w:cs="Times New Roman"/>
                <w:sz w:val="20"/>
              </w:rPr>
              <w:t>”</w:t>
            </w:r>
            <w:r w:rsidRPr="001D26E0">
              <w:rPr>
                <w:rFonts w:ascii="Times New Roman" w:hAnsi="Times New Roman" w:cs="Times New Roman"/>
                <w:sz w:val="20"/>
              </w:rPr>
              <w:t>.</w:t>
            </w:r>
          </w:p>
        </w:tc>
      </w:tr>
      <w:tr w:rsidR="00A06E6C" w:rsidRPr="001D26E0" w:rsidTr="00510D78">
        <w:trPr>
          <w:trHeight w:val="20"/>
        </w:trPr>
        <w:tc>
          <w:tcPr>
            <w:tcW w:w="5000" w:type="pct"/>
            <w:gridSpan w:val="5"/>
            <w:shd w:val="clear" w:color="auto" w:fill="auto"/>
          </w:tcPr>
          <w:p w:rsidR="00A06E6C" w:rsidRPr="001D26E0" w:rsidRDefault="00A06E6C" w:rsidP="00D56DA9">
            <w:pPr>
              <w:spacing w:before="120" w:after="60" w:line="240" w:lineRule="auto"/>
              <w:rPr>
                <w:rFonts w:ascii="Times New Roman" w:hAnsi="Times New Roman" w:cs="Times New Roman"/>
                <w:sz w:val="20"/>
              </w:rPr>
            </w:pPr>
            <w:r w:rsidRPr="001D26E0">
              <w:rPr>
                <w:rFonts w:ascii="Times New Roman" w:hAnsi="Times New Roman" w:cs="Times New Roman"/>
                <w:sz w:val="20"/>
              </w:rPr>
              <w:t>98. Omit paragraph 25.19.19, insert the following paragraph:—</w:t>
            </w:r>
          </w:p>
        </w:tc>
      </w:tr>
      <w:tr w:rsidR="009842B4" w:rsidRPr="001D26E0" w:rsidTr="00510D78">
        <w:trPr>
          <w:trHeight w:val="20"/>
        </w:trPr>
        <w:tc>
          <w:tcPr>
            <w:tcW w:w="861" w:type="pct"/>
            <w:tcBorders>
              <w:right w:val="single" w:sz="4" w:space="0" w:color="auto"/>
            </w:tcBorders>
          </w:tcPr>
          <w:p w:rsidR="009842B4" w:rsidRPr="001D26E0" w:rsidRDefault="009D33AF" w:rsidP="00D56DA9">
            <w:pPr>
              <w:spacing w:after="0" w:line="240" w:lineRule="auto"/>
              <w:ind w:left="360"/>
              <w:jc w:val="both"/>
              <w:rPr>
                <w:rFonts w:ascii="Times New Roman" w:hAnsi="Times New Roman" w:cs="Times New Roman"/>
                <w:sz w:val="20"/>
              </w:rPr>
            </w:pPr>
            <w:r w:rsidRPr="001D26E0">
              <w:rPr>
                <w:rFonts w:ascii="Times New Roman" w:hAnsi="Times New Roman" w:cs="Times New Roman"/>
                <w:sz w:val="20"/>
              </w:rPr>
              <w:t>“</w:t>
            </w:r>
            <w:r w:rsidR="009842B4" w:rsidRPr="001D26E0">
              <w:rPr>
                <w:rFonts w:ascii="Times New Roman" w:hAnsi="Times New Roman" w:cs="Times New Roman"/>
                <w:sz w:val="20"/>
              </w:rPr>
              <w:t>25.19.19</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tabs>
                <w:tab w:val="right" w:leader="dot" w:pos="4552"/>
              </w:tabs>
              <w:spacing w:after="0" w:line="240" w:lineRule="auto"/>
              <w:ind w:left="288" w:hanging="144"/>
              <w:jc w:val="both"/>
              <w:rPr>
                <w:rFonts w:ascii="Times New Roman" w:hAnsi="Times New Roman" w:cs="Times New Roman"/>
                <w:sz w:val="20"/>
              </w:rPr>
            </w:pPr>
            <w:r w:rsidRPr="001D26E0">
              <w:rPr>
                <w:rFonts w:ascii="Times New Roman" w:hAnsi="Times New Roman" w:cs="Times New Roman"/>
                <w:sz w:val="20"/>
              </w:rPr>
              <w:t>- Other</w:t>
            </w:r>
            <w:r w:rsidR="00A448CC" w:rsidRPr="001D26E0">
              <w:rPr>
                <w:rFonts w:ascii="Times New Roman" w:hAnsi="Times New Roman" w:cs="Times New Roman"/>
                <w:sz w:val="20"/>
              </w:rPr>
              <w:tab/>
            </w:r>
          </w:p>
        </w:tc>
        <w:tc>
          <w:tcPr>
            <w:tcW w:w="809" w:type="pct"/>
            <w:tcBorders>
              <w:left w:val="single" w:sz="4" w:space="0" w:color="auto"/>
              <w:right w:val="single" w:sz="4" w:space="0" w:color="auto"/>
            </w:tcBorders>
            <w:shd w:val="clear" w:color="auto" w:fill="auto"/>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25%</w:t>
            </w:r>
          </w:p>
        </w:tc>
        <w:tc>
          <w:tcPr>
            <w:tcW w:w="680" w:type="pct"/>
            <w:tcBorders>
              <w:left w:val="single" w:sz="4" w:space="0" w:color="auto"/>
            </w:tcBorders>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15%</w:t>
            </w:r>
            <w:r w:rsidR="009D33AF" w:rsidRPr="001D26E0">
              <w:rPr>
                <w:rFonts w:ascii="Times New Roman" w:hAnsi="Times New Roman" w:cs="Times New Roman"/>
                <w:sz w:val="20"/>
              </w:rPr>
              <w:t>”</w:t>
            </w:r>
            <w:r w:rsidRPr="001D26E0">
              <w:rPr>
                <w:rFonts w:ascii="Times New Roman" w:hAnsi="Times New Roman" w:cs="Times New Roman"/>
                <w:sz w:val="20"/>
              </w:rPr>
              <w:t>.</w:t>
            </w:r>
          </w:p>
        </w:tc>
      </w:tr>
      <w:tr w:rsidR="00A06E6C" w:rsidRPr="001D26E0" w:rsidTr="00510D78">
        <w:trPr>
          <w:trHeight w:val="20"/>
        </w:trPr>
        <w:tc>
          <w:tcPr>
            <w:tcW w:w="5000" w:type="pct"/>
            <w:gridSpan w:val="5"/>
            <w:shd w:val="clear" w:color="auto" w:fill="auto"/>
          </w:tcPr>
          <w:p w:rsidR="00A06E6C" w:rsidRPr="001D26E0" w:rsidRDefault="00A06E6C" w:rsidP="00D56DA9">
            <w:pPr>
              <w:spacing w:before="120" w:after="60" w:line="240" w:lineRule="auto"/>
              <w:rPr>
                <w:rFonts w:ascii="Times New Roman" w:hAnsi="Times New Roman" w:cs="Times New Roman"/>
                <w:sz w:val="20"/>
              </w:rPr>
            </w:pPr>
            <w:r w:rsidRPr="001D26E0">
              <w:rPr>
                <w:rFonts w:ascii="Times New Roman" w:hAnsi="Times New Roman" w:cs="Times New Roman"/>
                <w:sz w:val="20"/>
              </w:rPr>
              <w:t>99. Omit item 25.26, insert the following item:—</w:t>
            </w:r>
          </w:p>
        </w:tc>
      </w:tr>
      <w:tr w:rsidR="009842B4" w:rsidRPr="001D26E0" w:rsidTr="005A4EDF">
        <w:trPr>
          <w:trHeight w:val="20"/>
        </w:trPr>
        <w:tc>
          <w:tcPr>
            <w:tcW w:w="861" w:type="pct"/>
            <w:tcBorders>
              <w:right w:val="single" w:sz="4" w:space="0" w:color="auto"/>
            </w:tcBorders>
          </w:tcPr>
          <w:p w:rsidR="009842B4" w:rsidRPr="001D26E0" w:rsidRDefault="009D33AF" w:rsidP="00D56DA9">
            <w:pPr>
              <w:spacing w:after="0" w:line="240" w:lineRule="auto"/>
              <w:ind w:left="360"/>
              <w:jc w:val="both"/>
              <w:rPr>
                <w:rFonts w:ascii="Times New Roman" w:hAnsi="Times New Roman" w:cs="Times New Roman"/>
                <w:sz w:val="20"/>
              </w:rPr>
            </w:pPr>
            <w:r w:rsidRPr="001D26E0">
              <w:rPr>
                <w:rFonts w:ascii="Times New Roman" w:hAnsi="Times New Roman" w:cs="Times New Roman"/>
                <w:sz w:val="20"/>
              </w:rPr>
              <w:t>“</w:t>
            </w:r>
            <w:r w:rsidR="009842B4" w:rsidRPr="001D26E0">
              <w:rPr>
                <w:rFonts w:ascii="Times New Roman" w:hAnsi="Times New Roman" w:cs="Times New Roman"/>
                <w:sz w:val="20"/>
              </w:rPr>
              <w:t>25.26</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 Mica, including splittings; mica waste:</w:t>
            </w:r>
          </w:p>
        </w:tc>
        <w:tc>
          <w:tcPr>
            <w:tcW w:w="809" w:type="pct"/>
            <w:tcBorders>
              <w:left w:val="single" w:sz="4" w:space="0" w:color="auto"/>
              <w:right w:val="single" w:sz="4" w:space="0" w:color="auto"/>
            </w:tcBorders>
            <w:shd w:val="clear" w:color="auto" w:fill="auto"/>
          </w:tcPr>
          <w:p w:rsidR="009842B4" w:rsidRPr="001D26E0" w:rsidRDefault="009842B4" w:rsidP="00D56DA9">
            <w:pPr>
              <w:spacing w:after="0" w:line="240" w:lineRule="auto"/>
              <w:jc w:val="both"/>
              <w:rPr>
                <w:rFonts w:ascii="Times New Roman" w:hAnsi="Times New Roman" w:cs="Times New Roman"/>
                <w:sz w:val="20"/>
              </w:rPr>
            </w:pPr>
          </w:p>
        </w:tc>
        <w:tc>
          <w:tcPr>
            <w:tcW w:w="680" w:type="pct"/>
            <w:tcBorders>
              <w:left w:val="single" w:sz="4" w:space="0" w:color="auto"/>
            </w:tcBorders>
            <w:shd w:val="clear" w:color="auto" w:fill="auto"/>
          </w:tcPr>
          <w:p w:rsidR="009842B4" w:rsidRPr="001D26E0" w:rsidRDefault="009842B4" w:rsidP="00D56DA9">
            <w:pPr>
              <w:spacing w:after="0" w:line="240" w:lineRule="auto"/>
              <w:jc w:val="both"/>
              <w:rPr>
                <w:rFonts w:ascii="Times New Roman" w:hAnsi="Times New Roman" w:cs="Times New Roman"/>
                <w:sz w:val="20"/>
              </w:rPr>
            </w:pPr>
          </w:p>
        </w:tc>
      </w:tr>
      <w:tr w:rsidR="009842B4" w:rsidRPr="001D26E0" w:rsidTr="005A4EDF">
        <w:trPr>
          <w:trHeight w:val="20"/>
        </w:trPr>
        <w:tc>
          <w:tcPr>
            <w:tcW w:w="861" w:type="pct"/>
            <w:tcBorders>
              <w:right w:val="single" w:sz="4" w:space="0" w:color="auto"/>
            </w:tcBorders>
          </w:tcPr>
          <w:p w:rsidR="009842B4" w:rsidRPr="001D26E0" w:rsidRDefault="009842B4" w:rsidP="00D56DA9">
            <w:pPr>
              <w:spacing w:after="0" w:line="240" w:lineRule="auto"/>
              <w:ind w:left="360" w:firstLine="90"/>
              <w:jc w:val="both"/>
              <w:rPr>
                <w:rFonts w:ascii="Times New Roman" w:hAnsi="Times New Roman" w:cs="Times New Roman"/>
                <w:sz w:val="20"/>
              </w:rPr>
            </w:pPr>
            <w:r w:rsidRPr="001D26E0">
              <w:rPr>
                <w:rFonts w:ascii="Times New Roman" w:hAnsi="Times New Roman" w:cs="Times New Roman"/>
                <w:sz w:val="20"/>
              </w:rPr>
              <w:t>25.26.1</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tabs>
                <w:tab w:val="right" w:leader="dot" w:pos="4552"/>
              </w:tabs>
              <w:spacing w:after="0" w:line="240" w:lineRule="auto"/>
              <w:ind w:left="288" w:hanging="144"/>
              <w:jc w:val="both"/>
              <w:rPr>
                <w:rFonts w:ascii="Times New Roman" w:hAnsi="Times New Roman" w:cs="Times New Roman"/>
                <w:sz w:val="20"/>
              </w:rPr>
            </w:pPr>
            <w:r w:rsidRPr="001D26E0">
              <w:rPr>
                <w:rFonts w:ascii="Times New Roman" w:hAnsi="Times New Roman" w:cs="Times New Roman"/>
                <w:sz w:val="20"/>
              </w:rPr>
              <w:t>- Slabs</w:t>
            </w:r>
            <w:r w:rsidR="00A448CC" w:rsidRPr="001D26E0">
              <w:rPr>
                <w:rFonts w:ascii="Times New Roman" w:hAnsi="Times New Roman" w:cs="Times New Roman"/>
                <w:sz w:val="20"/>
              </w:rPr>
              <w:tab/>
            </w:r>
          </w:p>
        </w:tc>
        <w:tc>
          <w:tcPr>
            <w:tcW w:w="809" w:type="pct"/>
            <w:tcBorders>
              <w:left w:val="single" w:sz="4" w:space="0" w:color="auto"/>
              <w:right w:val="single" w:sz="4" w:space="0" w:color="auto"/>
            </w:tcBorders>
            <w:shd w:val="clear" w:color="auto" w:fill="auto"/>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17½%</w:t>
            </w:r>
          </w:p>
        </w:tc>
        <w:tc>
          <w:tcPr>
            <w:tcW w:w="680" w:type="pct"/>
            <w:tcBorders>
              <w:left w:val="single" w:sz="4" w:space="0" w:color="auto"/>
            </w:tcBorders>
            <w:shd w:val="clear" w:color="auto" w:fill="auto"/>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10%</w:t>
            </w:r>
          </w:p>
        </w:tc>
      </w:tr>
      <w:tr w:rsidR="009842B4" w:rsidRPr="001D26E0" w:rsidTr="00510D78">
        <w:trPr>
          <w:trHeight w:val="20"/>
        </w:trPr>
        <w:tc>
          <w:tcPr>
            <w:tcW w:w="861" w:type="pct"/>
            <w:tcBorders>
              <w:right w:val="single" w:sz="4" w:space="0" w:color="auto"/>
            </w:tcBorders>
          </w:tcPr>
          <w:p w:rsidR="009842B4" w:rsidRPr="001D26E0" w:rsidRDefault="009842B4" w:rsidP="00D56DA9">
            <w:pPr>
              <w:spacing w:after="0" w:line="240" w:lineRule="auto"/>
              <w:ind w:left="360" w:firstLine="90"/>
              <w:jc w:val="both"/>
              <w:rPr>
                <w:rFonts w:ascii="Times New Roman" w:hAnsi="Times New Roman" w:cs="Times New Roman"/>
                <w:sz w:val="20"/>
              </w:rPr>
            </w:pPr>
            <w:r w:rsidRPr="001D26E0">
              <w:rPr>
                <w:rFonts w:ascii="Times New Roman" w:hAnsi="Times New Roman" w:cs="Times New Roman"/>
                <w:sz w:val="20"/>
              </w:rPr>
              <w:t>25.26.9</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tabs>
                <w:tab w:val="right" w:leader="dot" w:pos="4552"/>
              </w:tabs>
              <w:spacing w:after="0" w:line="240" w:lineRule="auto"/>
              <w:ind w:left="288" w:hanging="144"/>
              <w:jc w:val="both"/>
              <w:rPr>
                <w:rFonts w:ascii="Times New Roman" w:hAnsi="Times New Roman" w:cs="Times New Roman"/>
                <w:sz w:val="20"/>
              </w:rPr>
            </w:pPr>
            <w:r w:rsidRPr="001D26E0">
              <w:rPr>
                <w:rFonts w:ascii="Times New Roman" w:hAnsi="Times New Roman" w:cs="Times New Roman"/>
                <w:sz w:val="20"/>
              </w:rPr>
              <w:t>- Other</w:t>
            </w:r>
            <w:r w:rsidR="00A448CC" w:rsidRPr="001D26E0">
              <w:rPr>
                <w:rFonts w:ascii="Times New Roman" w:hAnsi="Times New Roman" w:cs="Times New Roman"/>
                <w:sz w:val="20"/>
              </w:rPr>
              <w:tab/>
            </w:r>
          </w:p>
        </w:tc>
        <w:tc>
          <w:tcPr>
            <w:tcW w:w="809" w:type="pct"/>
            <w:tcBorders>
              <w:left w:val="single" w:sz="4" w:space="0" w:color="auto"/>
              <w:right w:val="single" w:sz="4" w:space="0" w:color="auto"/>
            </w:tcBorders>
            <w:shd w:val="clear" w:color="auto" w:fill="auto"/>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27½%</w:t>
            </w:r>
          </w:p>
        </w:tc>
        <w:tc>
          <w:tcPr>
            <w:tcW w:w="680" w:type="pct"/>
            <w:tcBorders>
              <w:left w:val="single" w:sz="4" w:space="0" w:color="auto"/>
            </w:tcBorders>
            <w:shd w:val="clear" w:color="auto" w:fill="auto"/>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12½%</w:t>
            </w:r>
            <w:r w:rsidR="009D33AF" w:rsidRPr="001D26E0">
              <w:rPr>
                <w:rFonts w:ascii="Times New Roman" w:hAnsi="Times New Roman" w:cs="Times New Roman"/>
                <w:sz w:val="20"/>
              </w:rPr>
              <w:t>”</w:t>
            </w:r>
            <w:r w:rsidR="001D26E0">
              <w:rPr>
                <w:rFonts w:ascii="Times New Roman" w:hAnsi="Times New Roman" w:cs="Times New Roman"/>
                <w:sz w:val="20"/>
              </w:rPr>
              <w:t>.</w:t>
            </w:r>
          </w:p>
        </w:tc>
      </w:tr>
      <w:tr w:rsidR="00A06E6C" w:rsidRPr="001D26E0" w:rsidTr="00510D78">
        <w:trPr>
          <w:trHeight w:val="20"/>
        </w:trPr>
        <w:tc>
          <w:tcPr>
            <w:tcW w:w="5000" w:type="pct"/>
            <w:gridSpan w:val="5"/>
            <w:shd w:val="clear" w:color="auto" w:fill="auto"/>
          </w:tcPr>
          <w:p w:rsidR="00A06E6C" w:rsidRPr="001D26E0" w:rsidRDefault="00A06E6C" w:rsidP="00D56DA9">
            <w:pPr>
              <w:spacing w:before="120" w:after="60" w:line="240" w:lineRule="auto"/>
              <w:rPr>
                <w:rFonts w:ascii="Times New Roman" w:hAnsi="Times New Roman" w:cs="Times New Roman"/>
                <w:sz w:val="20"/>
              </w:rPr>
            </w:pPr>
            <w:r w:rsidRPr="001D26E0">
              <w:rPr>
                <w:rFonts w:ascii="Times New Roman" w:hAnsi="Times New Roman" w:cs="Times New Roman"/>
                <w:sz w:val="20"/>
              </w:rPr>
              <w:t>100. Omit sub-item 25.27.1, insert the following sub-item:—</w:t>
            </w:r>
          </w:p>
        </w:tc>
      </w:tr>
      <w:tr w:rsidR="00E91239" w:rsidRPr="001D26E0" w:rsidTr="00510D78">
        <w:trPr>
          <w:trHeight w:val="20"/>
        </w:trPr>
        <w:tc>
          <w:tcPr>
            <w:tcW w:w="861" w:type="pct"/>
            <w:tcBorders>
              <w:right w:val="single" w:sz="4" w:space="0" w:color="auto"/>
            </w:tcBorders>
          </w:tcPr>
          <w:p w:rsidR="009842B4" w:rsidRPr="001D26E0" w:rsidRDefault="009D33AF" w:rsidP="00D56DA9">
            <w:pPr>
              <w:spacing w:after="0" w:line="240" w:lineRule="auto"/>
              <w:ind w:left="360"/>
              <w:jc w:val="both"/>
              <w:rPr>
                <w:rFonts w:ascii="Times New Roman" w:hAnsi="Times New Roman" w:cs="Times New Roman"/>
                <w:sz w:val="20"/>
              </w:rPr>
            </w:pPr>
            <w:r w:rsidRPr="001D26E0">
              <w:rPr>
                <w:rFonts w:ascii="Times New Roman" w:hAnsi="Times New Roman" w:cs="Times New Roman"/>
                <w:sz w:val="20"/>
              </w:rPr>
              <w:t>“</w:t>
            </w:r>
            <w:r w:rsidR="009842B4" w:rsidRPr="001D26E0">
              <w:rPr>
                <w:rFonts w:ascii="Times New Roman" w:hAnsi="Times New Roman" w:cs="Times New Roman"/>
                <w:sz w:val="20"/>
              </w:rPr>
              <w:t>25.27.1</w:t>
            </w:r>
          </w:p>
        </w:tc>
        <w:tc>
          <w:tcPr>
            <w:tcW w:w="2650" w:type="pct"/>
            <w:gridSpan w:val="2"/>
            <w:tcBorders>
              <w:left w:val="single" w:sz="4" w:space="0" w:color="auto"/>
              <w:right w:val="single" w:sz="4" w:space="0" w:color="auto"/>
            </w:tcBorders>
            <w:shd w:val="clear" w:color="auto" w:fill="auto"/>
          </w:tcPr>
          <w:p w:rsidR="009842B4" w:rsidRPr="001D26E0" w:rsidRDefault="00A448CC" w:rsidP="00D56DA9">
            <w:pPr>
              <w:tabs>
                <w:tab w:val="right" w:leader="dot" w:pos="4552"/>
              </w:tabs>
              <w:spacing w:after="0" w:line="240" w:lineRule="auto"/>
              <w:ind w:left="288" w:hanging="144"/>
              <w:jc w:val="both"/>
              <w:rPr>
                <w:rFonts w:ascii="Times New Roman" w:hAnsi="Times New Roman" w:cs="Times New Roman"/>
                <w:sz w:val="20"/>
              </w:rPr>
            </w:pPr>
            <w:r w:rsidRPr="001D26E0">
              <w:rPr>
                <w:rFonts w:ascii="Times New Roman" w:hAnsi="Times New Roman" w:cs="Times New Roman"/>
                <w:sz w:val="20"/>
              </w:rPr>
              <w:t xml:space="preserve">- </w:t>
            </w:r>
            <w:r w:rsidR="009842B4" w:rsidRPr="001D26E0">
              <w:rPr>
                <w:rFonts w:ascii="Times New Roman" w:hAnsi="Times New Roman" w:cs="Times New Roman"/>
                <w:sz w:val="20"/>
              </w:rPr>
              <w:t>Powdered</w:t>
            </w:r>
            <w:r w:rsidRPr="001D26E0">
              <w:rPr>
                <w:rFonts w:ascii="Times New Roman" w:hAnsi="Times New Roman" w:cs="Times New Roman"/>
                <w:sz w:val="20"/>
              </w:rPr>
              <w:tab/>
            </w:r>
          </w:p>
        </w:tc>
        <w:tc>
          <w:tcPr>
            <w:tcW w:w="809" w:type="pct"/>
            <w:tcBorders>
              <w:left w:val="single" w:sz="4" w:space="0" w:color="auto"/>
              <w:right w:val="single" w:sz="4" w:space="0" w:color="auto"/>
            </w:tcBorders>
            <w:shd w:val="clear" w:color="auto" w:fill="auto"/>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27½%</w:t>
            </w:r>
          </w:p>
        </w:tc>
        <w:tc>
          <w:tcPr>
            <w:tcW w:w="680" w:type="pct"/>
            <w:tcBorders>
              <w:left w:val="single" w:sz="4" w:space="0" w:color="auto"/>
            </w:tcBorders>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10%</w:t>
            </w:r>
            <w:r w:rsidR="009D33AF" w:rsidRPr="001D26E0">
              <w:rPr>
                <w:rFonts w:ascii="Times New Roman" w:hAnsi="Times New Roman" w:cs="Times New Roman"/>
                <w:sz w:val="20"/>
              </w:rPr>
              <w:t>”</w:t>
            </w:r>
            <w:r w:rsidRPr="001D26E0">
              <w:rPr>
                <w:rFonts w:ascii="Times New Roman" w:hAnsi="Times New Roman" w:cs="Times New Roman"/>
                <w:sz w:val="20"/>
              </w:rPr>
              <w:t>.</w:t>
            </w:r>
          </w:p>
        </w:tc>
      </w:tr>
      <w:tr w:rsidR="00A06E6C" w:rsidRPr="001D26E0" w:rsidTr="00510D78">
        <w:trPr>
          <w:trHeight w:val="20"/>
        </w:trPr>
        <w:tc>
          <w:tcPr>
            <w:tcW w:w="5000" w:type="pct"/>
            <w:gridSpan w:val="5"/>
            <w:shd w:val="clear" w:color="auto" w:fill="auto"/>
          </w:tcPr>
          <w:p w:rsidR="00A06E6C" w:rsidRPr="001D26E0" w:rsidRDefault="00A06E6C" w:rsidP="00D56DA9">
            <w:pPr>
              <w:spacing w:before="120" w:after="60" w:line="240" w:lineRule="auto"/>
              <w:rPr>
                <w:rFonts w:ascii="Times New Roman" w:hAnsi="Times New Roman" w:cs="Times New Roman"/>
                <w:sz w:val="20"/>
              </w:rPr>
            </w:pPr>
            <w:r w:rsidRPr="001D26E0">
              <w:rPr>
                <w:rFonts w:ascii="Times New Roman" w:hAnsi="Times New Roman" w:cs="Times New Roman"/>
                <w:sz w:val="20"/>
              </w:rPr>
              <w:t>101. Omit sub-item 25.31.1, insert the following sub-item:—</w:t>
            </w:r>
          </w:p>
        </w:tc>
      </w:tr>
      <w:tr w:rsidR="00E91239" w:rsidRPr="001D26E0" w:rsidTr="00510D78">
        <w:trPr>
          <w:trHeight w:val="20"/>
        </w:trPr>
        <w:tc>
          <w:tcPr>
            <w:tcW w:w="861" w:type="pct"/>
            <w:tcBorders>
              <w:right w:val="single" w:sz="4" w:space="0" w:color="auto"/>
            </w:tcBorders>
          </w:tcPr>
          <w:p w:rsidR="009842B4" w:rsidRPr="001D26E0" w:rsidRDefault="009D33AF" w:rsidP="001D26E0">
            <w:pPr>
              <w:spacing w:after="0" w:line="240" w:lineRule="auto"/>
              <w:ind w:left="360"/>
              <w:jc w:val="both"/>
              <w:rPr>
                <w:rFonts w:ascii="Times New Roman" w:hAnsi="Times New Roman" w:cs="Times New Roman"/>
                <w:sz w:val="20"/>
              </w:rPr>
            </w:pPr>
            <w:r w:rsidRPr="001D26E0">
              <w:rPr>
                <w:rFonts w:ascii="Times New Roman" w:hAnsi="Times New Roman" w:cs="Times New Roman"/>
                <w:sz w:val="20"/>
              </w:rPr>
              <w:t>“</w:t>
            </w:r>
            <w:r w:rsidR="009842B4" w:rsidRPr="001D26E0">
              <w:rPr>
                <w:rFonts w:ascii="Times New Roman" w:hAnsi="Times New Roman" w:cs="Times New Roman"/>
                <w:sz w:val="20"/>
              </w:rPr>
              <w:t>25.31.1</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tabs>
                <w:tab w:val="right" w:leader="dot" w:pos="4552"/>
              </w:tabs>
              <w:spacing w:after="0" w:line="240" w:lineRule="auto"/>
              <w:ind w:left="288" w:hanging="144"/>
              <w:jc w:val="both"/>
              <w:rPr>
                <w:rFonts w:ascii="Times New Roman" w:hAnsi="Times New Roman" w:cs="Times New Roman"/>
                <w:sz w:val="20"/>
              </w:rPr>
            </w:pPr>
            <w:r w:rsidRPr="001D26E0">
              <w:rPr>
                <w:rFonts w:ascii="Times New Roman" w:hAnsi="Times New Roman" w:cs="Times New Roman"/>
                <w:sz w:val="20"/>
              </w:rPr>
              <w:t>- Fluorspar</w:t>
            </w:r>
            <w:r w:rsidR="00A448CC" w:rsidRPr="001D26E0">
              <w:rPr>
                <w:rFonts w:ascii="Times New Roman" w:hAnsi="Times New Roman" w:cs="Times New Roman"/>
                <w:sz w:val="20"/>
              </w:rPr>
              <w:tab/>
            </w:r>
          </w:p>
        </w:tc>
        <w:tc>
          <w:tcPr>
            <w:tcW w:w="809" w:type="pct"/>
            <w:tcBorders>
              <w:left w:val="single" w:sz="4" w:space="0" w:color="auto"/>
              <w:right w:val="single" w:sz="4" w:space="0" w:color="auto"/>
            </w:tcBorders>
            <w:shd w:val="clear" w:color="auto" w:fill="auto"/>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$3 per ton</w:t>
            </w:r>
          </w:p>
        </w:tc>
        <w:tc>
          <w:tcPr>
            <w:tcW w:w="680" w:type="pct"/>
            <w:tcBorders>
              <w:left w:val="single" w:sz="4" w:space="0" w:color="auto"/>
            </w:tcBorders>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 xml:space="preserve">$1.50 per ton </w:t>
            </w:r>
            <w:r w:rsidR="00796714" w:rsidRPr="001D26E0">
              <w:rPr>
                <w:rFonts w:ascii="Times New Roman" w:hAnsi="Times New Roman" w:cs="Times New Roman"/>
                <w:sz w:val="20"/>
              </w:rPr>
              <w:t>”</w:t>
            </w:r>
            <w:r w:rsidRPr="001D26E0">
              <w:rPr>
                <w:rFonts w:ascii="Times New Roman" w:hAnsi="Times New Roman" w:cs="Times New Roman"/>
                <w:sz w:val="20"/>
              </w:rPr>
              <w:t>.</w:t>
            </w:r>
          </w:p>
        </w:tc>
      </w:tr>
      <w:tr w:rsidR="00A06E6C" w:rsidRPr="001D26E0" w:rsidTr="00510D78">
        <w:trPr>
          <w:trHeight w:val="20"/>
        </w:trPr>
        <w:tc>
          <w:tcPr>
            <w:tcW w:w="5000" w:type="pct"/>
            <w:gridSpan w:val="5"/>
            <w:shd w:val="clear" w:color="auto" w:fill="auto"/>
          </w:tcPr>
          <w:p w:rsidR="00A06E6C" w:rsidRPr="001D26E0" w:rsidRDefault="00A06E6C" w:rsidP="00D56DA9">
            <w:pPr>
              <w:spacing w:before="120" w:after="60" w:line="240" w:lineRule="auto"/>
              <w:rPr>
                <w:rFonts w:ascii="Times New Roman" w:hAnsi="Times New Roman" w:cs="Times New Roman"/>
                <w:sz w:val="20"/>
              </w:rPr>
            </w:pPr>
            <w:r w:rsidRPr="001D26E0">
              <w:rPr>
                <w:rFonts w:ascii="Times New Roman" w:hAnsi="Times New Roman" w:cs="Times New Roman"/>
                <w:sz w:val="20"/>
              </w:rPr>
              <w:t>102. Omit sub-item 25.32.1, insert the following sub-item:—</w:t>
            </w:r>
          </w:p>
        </w:tc>
      </w:tr>
      <w:tr w:rsidR="00E91239" w:rsidRPr="001D26E0" w:rsidTr="00510D78">
        <w:trPr>
          <w:trHeight w:val="20"/>
        </w:trPr>
        <w:tc>
          <w:tcPr>
            <w:tcW w:w="861" w:type="pct"/>
            <w:tcBorders>
              <w:right w:val="single" w:sz="4" w:space="0" w:color="auto"/>
            </w:tcBorders>
          </w:tcPr>
          <w:p w:rsidR="009842B4" w:rsidRPr="001D26E0" w:rsidRDefault="009D33AF" w:rsidP="00D56DA9">
            <w:pPr>
              <w:spacing w:after="0" w:line="240" w:lineRule="auto"/>
              <w:ind w:left="360"/>
              <w:jc w:val="both"/>
              <w:rPr>
                <w:rFonts w:ascii="Times New Roman" w:hAnsi="Times New Roman" w:cs="Times New Roman"/>
                <w:sz w:val="20"/>
              </w:rPr>
            </w:pPr>
            <w:r w:rsidRPr="001D26E0">
              <w:rPr>
                <w:rFonts w:ascii="Times New Roman" w:hAnsi="Times New Roman" w:cs="Times New Roman"/>
                <w:sz w:val="20"/>
              </w:rPr>
              <w:t>“</w:t>
            </w:r>
            <w:r w:rsidR="009842B4" w:rsidRPr="001D26E0">
              <w:rPr>
                <w:rFonts w:ascii="Times New Roman" w:hAnsi="Times New Roman" w:cs="Times New Roman"/>
                <w:sz w:val="20"/>
              </w:rPr>
              <w:t>25.32.1</w:t>
            </w:r>
          </w:p>
        </w:tc>
        <w:tc>
          <w:tcPr>
            <w:tcW w:w="2650" w:type="pct"/>
            <w:gridSpan w:val="2"/>
            <w:tcBorders>
              <w:left w:val="single" w:sz="4" w:space="0" w:color="auto"/>
              <w:right w:val="single" w:sz="4" w:space="0" w:color="auto"/>
            </w:tcBorders>
            <w:shd w:val="clear" w:color="auto" w:fill="auto"/>
          </w:tcPr>
          <w:p w:rsidR="009842B4" w:rsidRPr="001D26E0" w:rsidRDefault="009842B4" w:rsidP="00D56DA9">
            <w:pPr>
              <w:tabs>
                <w:tab w:val="right" w:leader="dot" w:pos="4552"/>
              </w:tabs>
              <w:spacing w:after="0" w:line="240" w:lineRule="auto"/>
              <w:ind w:left="288" w:hanging="144"/>
              <w:jc w:val="both"/>
              <w:rPr>
                <w:rFonts w:ascii="Times New Roman" w:hAnsi="Times New Roman" w:cs="Times New Roman"/>
                <w:sz w:val="20"/>
              </w:rPr>
            </w:pPr>
            <w:r w:rsidRPr="001D26E0">
              <w:rPr>
                <w:rFonts w:ascii="Times New Roman" w:hAnsi="Times New Roman" w:cs="Times New Roman"/>
                <w:sz w:val="20"/>
              </w:rPr>
              <w:t>- Pyrolusite</w:t>
            </w:r>
            <w:r w:rsidR="00A448CC" w:rsidRPr="001D26E0">
              <w:rPr>
                <w:rFonts w:ascii="Times New Roman" w:hAnsi="Times New Roman" w:cs="Times New Roman"/>
                <w:sz w:val="20"/>
              </w:rPr>
              <w:tab/>
            </w:r>
          </w:p>
        </w:tc>
        <w:tc>
          <w:tcPr>
            <w:tcW w:w="809" w:type="pct"/>
            <w:tcBorders>
              <w:left w:val="single" w:sz="4" w:space="0" w:color="auto"/>
              <w:right w:val="single" w:sz="4" w:space="0" w:color="auto"/>
            </w:tcBorders>
            <w:shd w:val="clear" w:color="auto" w:fill="auto"/>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17½%</w:t>
            </w:r>
          </w:p>
        </w:tc>
        <w:tc>
          <w:tcPr>
            <w:tcW w:w="680" w:type="pct"/>
            <w:tcBorders>
              <w:left w:val="single" w:sz="4" w:space="0" w:color="auto"/>
            </w:tcBorders>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5%</w:t>
            </w:r>
            <w:r w:rsidR="009D33AF" w:rsidRPr="001D26E0">
              <w:rPr>
                <w:rFonts w:ascii="Times New Roman" w:hAnsi="Times New Roman" w:cs="Times New Roman"/>
                <w:sz w:val="20"/>
              </w:rPr>
              <w:t>”</w:t>
            </w:r>
            <w:r w:rsidRPr="001D26E0">
              <w:rPr>
                <w:rFonts w:ascii="Times New Roman" w:hAnsi="Times New Roman" w:cs="Times New Roman"/>
                <w:sz w:val="20"/>
              </w:rPr>
              <w:t>.</w:t>
            </w:r>
          </w:p>
        </w:tc>
      </w:tr>
      <w:tr w:rsidR="00A06E6C" w:rsidRPr="001D26E0" w:rsidTr="00510D78">
        <w:trPr>
          <w:trHeight w:val="20"/>
        </w:trPr>
        <w:tc>
          <w:tcPr>
            <w:tcW w:w="5000" w:type="pct"/>
            <w:gridSpan w:val="5"/>
            <w:shd w:val="clear" w:color="auto" w:fill="auto"/>
          </w:tcPr>
          <w:p w:rsidR="00A06E6C" w:rsidRPr="001D26E0" w:rsidRDefault="00A06E6C" w:rsidP="00D56DA9">
            <w:pPr>
              <w:spacing w:before="120" w:after="60" w:line="240" w:lineRule="auto"/>
              <w:rPr>
                <w:rFonts w:ascii="Times New Roman" w:hAnsi="Times New Roman" w:cs="Times New Roman"/>
                <w:sz w:val="20"/>
              </w:rPr>
            </w:pPr>
            <w:r w:rsidRPr="001D26E0">
              <w:rPr>
                <w:rFonts w:ascii="Times New Roman" w:hAnsi="Times New Roman" w:cs="Times New Roman"/>
                <w:sz w:val="20"/>
              </w:rPr>
              <w:t>103. Omit sub-paragraph 27.10.329, insert the following sub-paragraph:—</w:t>
            </w:r>
          </w:p>
        </w:tc>
      </w:tr>
      <w:tr w:rsidR="00E91239" w:rsidRPr="001D26E0" w:rsidTr="001358EC">
        <w:trPr>
          <w:trHeight w:val="20"/>
        </w:trPr>
        <w:tc>
          <w:tcPr>
            <w:tcW w:w="861" w:type="pct"/>
            <w:tcBorders>
              <w:right w:val="single" w:sz="4" w:space="0" w:color="auto"/>
            </w:tcBorders>
          </w:tcPr>
          <w:p w:rsidR="009842B4" w:rsidRPr="001D26E0" w:rsidRDefault="009D33AF" w:rsidP="00D56DA9">
            <w:pPr>
              <w:spacing w:after="0" w:line="240" w:lineRule="auto"/>
              <w:ind w:left="360"/>
              <w:jc w:val="both"/>
              <w:rPr>
                <w:rFonts w:ascii="Times New Roman" w:hAnsi="Times New Roman" w:cs="Times New Roman"/>
                <w:sz w:val="20"/>
              </w:rPr>
            </w:pPr>
            <w:r w:rsidRPr="001D26E0">
              <w:rPr>
                <w:rFonts w:ascii="Times New Roman" w:hAnsi="Times New Roman" w:cs="Times New Roman"/>
                <w:sz w:val="20"/>
              </w:rPr>
              <w:t>“</w:t>
            </w:r>
            <w:r w:rsidR="009842B4" w:rsidRPr="001D26E0">
              <w:rPr>
                <w:rFonts w:ascii="Times New Roman" w:hAnsi="Times New Roman" w:cs="Times New Roman"/>
                <w:sz w:val="20"/>
              </w:rPr>
              <w:t xml:space="preserve">27.10.329 </w:t>
            </w:r>
          </w:p>
        </w:tc>
        <w:tc>
          <w:tcPr>
            <w:tcW w:w="2633" w:type="pct"/>
            <w:tcBorders>
              <w:left w:val="single" w:sz="4" w:space="0" w:color="auto"/>
              <w:right w:val="single" w:sz="4" w:space="0" w:color="auto"/>
            </w:tcBorders>
            <w:shd w:val="clear" w:color="auto" w:fill="auto"/>
          </w:tcPr>
          <w:p w:rsidR="009842B4" w:rsidRPr="001D26E0" w:rsidRDefault="009842B4" w:rsidP="00D56DA9">
            <w:pPr>
              <w:tabs>
                <w:tab w:val="right" w:leader="dot" w:pos="4552"/>
              </w:tabs>
              <w:spacing w:after="0" w:line="240" w:lineRule="auto"/>
              <w:ind w:left="288" w:hanging="144"/>
              <w:jc w:val="both"/>
              <w:rPr>
                <w:rFonts w:ascii="Times New Roman" w:hAnsi="Times New Roman" w:cs="Times New Roman"/>
                <w:sz w:val="20"/>
              </w:rPr>
            </w:pPr>
            <w:r w:rsidRPr="001D26E0">
              <w:rPr>
                <w:rFonts w:ascii="Times New Roman" w:hAnsi="Times New Roman" w:cs="Times New Roman"/>
                <w:sz w:val="20"/>
              </w:rPr>
              <w:t>-</w:t>
            </w:r>
            <w:r w:rsidR="00E07691" w:rsidRPr="001D26E0">
              <w:rPr>
                <w:rFonts w:ascii="Times New Roman" w:hAnsi="Times New Roman" w:cs="Times New Roman"/>
                <w:sz w:val="20"/>
              </w:rPr>
              <w:t xml:space="preserve"> </w:t>
            </w:r>
            <w:r w:rsidRPr="001D26E0">
              <w:rPr>
                <w:rFonts w:ascii="Times New Roman" w:hAnsi="Times New Roman" w:cs="Times New Roman"/>
                <w:sz w:val="20"/>
              </w:rPr>
              <w:t>-</w:t>
            </w:r>
            <w:r w:rsidR="00E07691" w:rsidRPr="001D26E0">
              <w:rPr>
                <w:rFonts w:ascii="Times New Roman" w:hAnsi="Times New Roman" w:cs="Times New Roman"/>
                <w:sz w:val="20"/>
              </w:rPr>
              <w:t xml:space="preserve"> </w:t>
            </w:r>
            <w:r w:rsidRPr="001D26E0">
              <w:rPr>
                <w:rFonts w:ascii="Times New Roman" w:hAnsi="Times New Roman" w:cs="Times New Roman"/>
                <w:sz w:val="20"/>
              </w:rPr>
              <w:t>- Other</w:t>
            </w:r>
            <w:r w:rsidR="00A448CC" w:rsidRPr="001D26E0">
              <w:rPr>
                <w:rFonts w:ascii="Times New Roman" w:hAnsi="Times New Roman" w:cs="Times New Roman"/>
                <w:sz w:val="20"/>
              </w:rPr>
              <w:tab/>
            </w:r>
          </w:p>
        </w:tc>
        <w:tc>
          <w:tcPr>
            <w:tcW w:w="826" w:type="pct"/>
            <w:gridSpan w:val="2"/>
            <w:tcBorders>
              <w:left w:val="single" w:sz="4" w:space="0" w:color="auto"/>
              <w:right w:val="single" w:sz="4" w:space="0" w:color="auto"/>
            </w:tcBorders>
            <w:shd w:val="clear" w:color="auto" w:fill="auto"/>
          </w:tcPr>
          <w:p w:rsidR="009842B4" w:rsidRPr="001D26E0" w:rsidRDefault="009842B4" w:rsidP="00D56DA9">
            <w:pPr>
              <w:spacing w:after="0" w:line="240" w:lineRule="auto"/>
              <w:jc w:val="both"/>
              <w:rPr>
                <w:rFonts w:ascii="Times New Roman" w:hAnsi="Times New Roman" w:cs="Times New Roman"/>
                <w:sz w:val="20"/>
              </w:rPr>
            </w:pPr>
            <w:r w:rsidRPr="001D26E0">
              <w:rPr>
                <w:rFonts w:ascii="Times New Roman" w:hAnsi="Times New Roman" w:cs="Times New Roman"/>
                <w:sz w:val="20"/>
              </w:rPr>
              <w:t>$0.054 per gal</w:t>
            </w:r>
          </w:p>
        </w:tc>
        <w:tc>
          <w:tcPr>
            <w:tcW w:w="680" w:type="pct"/>
            <w:tcBorders>
              <w:left w:val="single" w:sz="4" w:space="0" w:color="auto"/>
            </w:tcBorders>
          </w:tcPr>
          <w:p w:rsidR="009842B4" w:rsidRPr="001D26E0" w:rsidRDefault="009842B4" w:rsidP="001D26E0">
            <w:pPr>
              <w:spacing w:after="0" w:line="240" w:lineRule="auto"/>
              <w:rPr>
                <w:rFonts w:ascii="Times New Roman" w:hAnsi="Times New Roman" w:cs="Times New Roman"/>
                <w:sz w:val="20"/>
              </w:rPr>
            </w:pPr>
            <w:r w:rsidRPr="001D26E0">
              <w:rPr>
                <w:rFonts w:ascii="Times New Roman" w:hAnsi="Times New Roman" w:cs="Times New Roman"/>
                <w:sz w:val="20"/>
              </w:rPr>
              <w:t>$0.054 per gal</w:t>
            </w:r>
            <w:r w:rsidR="009D33AF" w:rsidRPr="001D26E0">
              <w:rPr>
                <w:rFonts w:ascii="Times New Roman" w:hAnsi="Times New Roman" w:cs="Times New Roman"/>
                <w:sz w:val="20"/>
              </w:rPr>
              <w:t>”</w:t>
            </w:r>
            <w:r w:rsidRPr="001D26E0">
              <w:rPr>
                <w:rFonts w:ascii="Times New Roman" w:hAnsi="Times New Roman" w:cs="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1D26E0">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76"/>
        <w:gridCol w:w="15"/>
        <w:gridCol w:w="16"/>
        <w:gridCol w:w="5285"/>
        <w:gridCol w:w="1319"/>
        <w:gridCol w:w="998"/>
      </w:tblGrid>
      <w:tr w:rsidR="00A95EDF" w:rsidRPr="00D56DA9" w:rsidTr="00F96BA9">
        <w:trPr>
          <w:trHeight w:val="20"/>
        </w:trPr>
        <w:tc>
          <w:tcPr>
            <w:tcW w:w="5000" w:type="pct"/>
            <w:gridSpan w:val="6"/>
          </w:tcPr>
          <w:p w:rsidR="00A95EDF" w:rsidRPr="00D56DA9" w:rsidRDefault="00A95EDF" w:rsidP="00D56DA9">
            <w:pPr>
              <w:spacing w:before="120" w:after="60" w:line="240" w:lineRule="auto"/>
              <w:rPr>
                <w:rFonts w:ascii="Times New Roman" w:hAnsi="Times New Roman"/>
                <w:sz w:val="20"/>
              </w:rPr>
            </w:pPr>
            <w:r w:rsidRPr="00D56DA9">
              <w:rPr>
                <w:rFonts w:ascii="Times New Roman" w:hAnsi="Times New Roman"/>
                <w:sz w:val="20"/>
              </w:rPr>
              <w:t>104. Omit sub-paragraph 27.10.399, insert the following sub-paragraph:—</w:t>
            </w:r>
          </w:p>
        </w:tc>
      </w:tr>
      <w:tr w:rsidR="00230537" w:rsidRPr="00D56DA9" w:rsidTr="00A448CC">
        <w:trPr>
          <w:trHeight w:val="20"/>
        </w:trPr>
        <w:tc>
          <w:tcPr>
            <w:tcW w:w="810" w:type="pct"/>
            <w:tcBorders>
              <w:right w:val="single" w:sz="4" w:space="0" w:color="auto"/>
            </w:tcBorders>
            <w:shd w:val="clear" w:color="auto" w:fill="auto"/>
          </w:tcPr>
          <w:p w:rsidR="00A95EDF"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A95EDF" w:rsidRPr="00D56DA9">
              <w:rPr>
                <w:rFonts w:ascii="Times New Roman" w:hAnsi="Times New Roman"/>
                <w:sz w:val="20"/>
              </w:rPr>
              <w:t>27.10.399</w:t>
            </w:r>
          </w:p>
        </w:tc>
        <w:tc>
          <w:tcPr>
            <w:tcW w:w="2915" w:type="pct"/>
            <w:gridSpan w:val="3"/>
            <w:tcBorders>
              <w:left w:val="single" w:sz="4" w:space="0" w:color="auto"/>
              <w:right w:val="single" w:sz="4" w:space="0" w:color="auto"/>
            </w:tcBorders>
            <w:shd w:val="clear" w:color="auto" w:fill="auto"/>
          </w:tcPr>
          <w:p w:rsidR="00A95EDF" w:rsidRPr="00D56DA9" w:rsidRDefault="008A0172" w:rsidP="00D56DA9">
            <w:pPr>
              <w:tabs>
                <w:tab w:val="right" w:leader="dot" w:pos="5098"/>
              </w:tabs>
              <w:spacing w:after="0" w:line="240" w:lineRule="auto"/>
              <w:ind w:left="288" w:hanging="144"/>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A95EDF" w:rsidRPr="00D56DA9">
              <w:rPr>
                <w:rFonts w:ascii="Times New Roman" w:hAnsi="Times New Roman"/>
                <w:sz w:val="20"/>
              </w:rPr>
              <w:t xml:space="preserve"> Other</w:t>
            </w:r>
            <w:r w:rsidR="00A448CC" w:rsidRPr="00D56DA9">
              <w:rPr>
                <w:rFonts w:ascii="Times New Roman" w:hAnsi="Times New Roman"/>
                <w:sz w:val="20"/>
              </w:rPr>
              <w:tab/>
            </w:r>
          </w:p>
        </w:tc>
        <w:tc>
          <w:tcPr>
            <w:tcW w:w="724" w:type="pct"/>
            <w:tcBorders>
              <w:left w:val="single" w:sz="4" w:space="0" w:color="auto"/>
              <w:right w:val="single" w:sz="4" w:space="0" w:color="auto"/>
            </w:tcBorders>
            <w:shd w:val="clear" w:color="auto" w:fill="auto"/>
          </w:tcPr>
          <w:p w:rsidR="00A95EDF" w:rsidRPr="00D56DA9" w:rsidRDefault="00A266F5" w:rsidP="00D56DA9">
            <w:pPr>
              <w:spacing w:after="0" w:line="240" w:lineRule="auto"/>
              <w:jc w:val="both"/>
              <w:rPr>
                <w:rFonts w:ascii="Times New Roman" w:hAnsi="Times New Roman"/>
                <w:sz w:val="20"/>
              </w:rPr>
            </w:pPr>
            <w:r w:rsidRPr="00D56DA9">
              <w:rPr>
                <w:rFonts w:ascii="Times New Roman" w:hAnsi="Times New Roman"/>
                <w:sz w:val="20"/>
              </w:rPr>
              <w:t>$0.</w:t>
            </w:r>
            <w:r w:rsidR="00A95EDF" w:rsidRPr="00D56DA9">
              <w:rPr>
                <w:rFonts w:ascii="Times New Roman" w:hAnsi="Times New Roman"/>
                <w:sz w:val="20"/>
              </w:rPr>
              <w:t>142 per gal</w:t>
            </w:r>
          </w:p>
        </w:tc>
        <w:tc>
          <w:tcPr>
            <w:tcW w:w="551" w:type="pct"/>
            <w:tcBorders>
              <w:left w:val="single" w:sz="4" w:space="0" w:color="auto"/>
            </w:tcBorders>
          </w:tcPr>
          <w:p w:rsidR="00A95EDF" w:rsidRPr="00D56DA9" w:rsidRDefault="00A266F5" w:rsidP="00D56DA9">
            <w:pPr>
              <w:spacing w:after="0" w:line="240" w:lineRule="auto"/>
              <w:jc w:val="both"/>
              <w:rPr>
                <w:rFonts w:ascii="Times New Roman" w:hAnsi="Times New Roman"/>
                <w:sz w:val="20"/>
              </w:rPr>
            </w:pPr>
            <w:r w:rsidRPr="00D56DA9">
              <w:rPr>
                <w:rFonts w:ascii="Times New Roman" w:hAnsi="Times New Roman"/>
                <w:sz w:val="20"/>
              </w:rPr>
              <w:t>$0.</w:t>
            </w:r>
            <w:r w:rsidR="00A95EDF" w:rsidRPr="00D56DA9">
              <w:rPr>
                <w:rFonts w:ascii="Times New Roman" w:hAnsi="Times New Roman"/>
                <w:sz w:val="20"/>
              </w:rPr>
              <w:t>117 per gal</w:t>
            </w:r>
            <w:r w:rsidR="009D33AF" w:rsidRPr="00D56DA9">
              <w:rPr>
                <w:rFonts w:ascii="Times New Roman" w:hAnsi="Times New Roman"/>
                <w:sz w:val="20"/>
              </w:rPr>
              <w:t>”</w:t>
            </w:r>
            <w:r w:rsidR="00A95EDF" w:rsidRPr="00D56DA9">
              <w:rPr>
                <w:rFonts w:ascii="Times New Roman" w:hAnsi="Times New Roman"/>
                <w:sz w:val="20"/>
              </w:rPr>
              <w:t>.</w:t>
            </w:r>
          </w:p>
        </w:tc>
      </w:tr>
      <w:tr w:rsidR="00FE5AD2" w:rsidRPr="00D56DA9" w:rsidTr="00F96BA9">
        <w:trPr>
          <w:trHeight w:val="20"/>
        </w:trPr>
        <w:tc>
          <w:tcPr>
            <w:tcW w:w="5000" w:type="pct"/>
            <w:gridSpan w:val="6"/>
          </w:tcPr>
          <w:p w:rsidR="00FE5AD2" w:rsidRPr="00D56DA9" w:rsidRDefault="00FE5AD2" w:rsidP="001D26E0">
            <w:pPr>
              <w:spacing w:before="120" w:after="60" w:line="240" w:lineRule="auto"/>
              <w:rPr>
                <w:rFonts w:ascii="Times New Roman" w:hAnsi="Times New Roman"/>
                <w:sz w:val="20"/>
              </w:rPr>
            </w:pPr>
            <w:r w:rsidRPr="00D56DA9">
              <w:rPr>
                <w:rFonts w:ascii="Times New Roman" w:hAnsi="Times New Roman"/>
                <w:sz w:val="20"/>
              </w:rPr>
              <w:t>10</w:t>
            </w:r>
            <w:r w:rsidR="001D26E0">
              <w:rPr>
                <w:rFonts w:ascii="Times New Roman" w:hAnsi="Times New Roman"/>
                <w:sz w:val="20"/>
              </w:rPr>
              <w:t>5</w:t>
            </w:r>
            <w:r w:rsidRPr="00D56DA9">
              <w:rPr>
                <w:rFonts w:ascii="Times New Roman" w:hAnsi="Times New Roman"/>
                <w:sz w:val="20"/>
              </w:rPr>
              <w:t>. Omit sub-item 27.14.1, insert the following sub-item:—</w:t>
            </w:r>
          </w:p>
        </w:tc>
      </w:tr>
      <w:tr w:rsidR="00230537" w:rsidRPr="00D56DA9" w:rsidTr="00A448CC">
        <w:trPr>
          <w:trHeight w:val="20"/>
        </w:trPr>
        <w:tc>
          <w:tcPr>
            <w:tcW w:w="815" w:type="pct"/>
            <w:gridSpan w:val="2"/>
            <w:tcBorders>
              <w:right w:val="single" w:sz="4" w:space="0" w:color="auto"/>
            </w:tcBorders>
            <w:shd w:val="clear" w:color="auto" w:fill="auto"/>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27.14.1</w:t>
            </w:r>
          </w:p>
        </w:tc>
        <w:tc>
          <w:tcPr>
            <w:tcW w:w="2910"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5098"/>
              </w:tabs>
              <w:spacing w:after="0" w:line="240" w:lineRule="auto"/>
              <w:ind w:left="288" w:hanging="144"/>
              <w:jc w:val="both"/>
              <w:rPr>
                <w:rFonts w:ascii="Times New Roman" w:hAnsi="Times New Roman"/>
                <w:sz w:val="20"/>
              </w:rPr>
            </w:pPr>
            <w:r w:rsidRPr="00D56DA9">
              <w:rPr>
                <w:rFonts w:ascii="Times New Roman" w:hAnsi="Times New Roman"/>
                <w:sz w:val="20"/>
              </w:rPr>
              <w:t>- Petroleum bitumen; petroleum coke</w:t>
            </w:r>
            <w:r w:rsidR="00A448CC" w:rsidRPr="00D56DA9">
              <w:rPr>
                <w:rFonts w:ascii="Times New Roman" w:hAnsi="Times New Roman"/>
                <w:sz w:val="20"/>
              </w:rPr>
              <w:tab/>
            </w:r>
          </w:p>
        </w:tc>
        <w:tc>
          <w:tcPr>
            <w:tcW w:w="72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10%</w:t>
            </w:r>
          </w:p>
        </w:tc>
        <w:tc>
          <w:tcPr>
            <w:tcW w:w="55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96BA9">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106. Omit sub-item 27.15.1, insert the following sub-item:—</w:t>
            </w:r>
          </w:p>
        </w:tc>
      </w:tr>
      <w:tr w:rsidR="00230537" w:rsidRPr="00D56DA9" w:rsidTr="00A448CC">
        <w:trPr>
          <w:trHeight w:val="20"/>
        </w:trPr>
        <w:tc>
          <w:tcPr>
            <w:tcW w:w="815" w:type="pct"/>
            <w:gridSpan w:val="2"/>
            <w:tcBorders>
              <w:right w:val="single" w:sz="4" w:space="0" w:color="auto"/>
            </w:tcBorders>
            <w:shd w:val="clear" w:color="auto" w:fill="auto"/>
          </w:tcPr>
          <w:p w:rsidR="00230537"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230537" w:rsidRPr="00D56DA9">
              <w:rPr>
                <w:rFonts w:ascii="Times New Roman" w:hAnsi="Times New Roman"/>
                <w:sz w:val="20"/>
              </w:rPr>
              <w:t>27.15.1</w:t>
            </w:r>
          </w:p>
        </w:tc>
        <w:tc>
          <w:tcPr>
            <w:tcW w:w="2910" w:type="pct"/>
            <w:gridSpan w:val="2"/>
            <w:tcBorders>
              <w:left w:val="single" w:sz="4" w:space="0" w:color="auto"/>
            </w:tcBorders>
          </w:tcPr>
          <w:p w:rsidR="00230537" w:rsidRPr="00D56DA9" w:rsidRDefault="00A448CC" w:rsidP="00D56DA9">
            <w:pPr>
              <w:tabs>
                <w:tab w:val="right" w:leader="dot" w:pos="5098"/>
              </w:tabs>
              <w:spacing w:after="0" w:line="240" w:lineRule="auto"/>
              <w:ind w:left="288" w:hanging="144"/>
              <w:jc w:val="both"/>
              <w:rPr>
                <w:rFonts w:ascii="Times New Roman" w:hAnsi="Times New Roman"/>
                <w:sz w:val="20"/>
              </w:rPr>
            </w:pPr>
            <w:r w:rsidRPr="00D56DA9">
              <w:rPr>
                <w:rFonts w:ascii="Times New Roman" w:hAnsi="Times New Roman"/>
                <w:sz w:val="20"/>
              </w:rPr>
              <w:t xml:space="preserve">- </w:t>
            </w:r>
            <w:r w:rsidR="00230537" w:rsidRPr="00D56DA9">
              <w:rPr>
                <w:rFonts w:ascii="Times New Roman" w:hAnsi="Times New Roman"/>
                <w:sz w:val="20"/>
              </w:rPr>
              <w:t>Asphalt and bitumen</w:t>
            </w:r>
            <w:r w:rsidRPr="00D56DA9">
              <w:rPr>
                <w:rFonts w:ascii="Times New Roman" w:hAnsi="Times New Roman"/>
                <w:sz w:val="20"/>
              </w:rPr>
              <w:tab/>
            </w:r>
          </w:p>
        </w:tc>
        <w:tc>
          <w:tcPr>
            <w:tcW w:w="724" w:type="pct"/>
            <w:tcBorders>
              <w:left w:val="single" w:sz="4" w:space="0" w:color="auto"/>
              <w:right w:val="single" w:sz="4" w:space="0" w:color="auto"/>
            </w:tcBorders>
            <w:shd w:val="clear" w:color="auto" w:fill="auto"/>
          </w:tcPr>
          <w:p w:rsidR="00230537" w:rsidRPr="00D56DA9" w:rsidRDefault="00230537" w:rsidP="00D56DA9">
            <w:pPr>
              <w:spacing w:after="0" w:line="240" w:lineRule="auto"/>
              <w:jc w:val="both"/>
              <w:rPr>
                <w:rFonts w:ascii="Times New Roman" w:hAnsi="Times New Roman"/>
                <w:sz w:val="20"/>
              </w:rPr>
            </w:pPr>
            <w:r w:rsidRPr="00D56DA9">
              <w:rPr>
                <w:rFonts w:ascii="Times New Roman" w:hAnsi="Times New Roman"/>
                <w:sz w:val="20"/>
              </w:rPr>
              <w:t>10%</w:t>
            </w:r>
          </w:p>
        </w:tc>
        <w:tc>
          <w:tcPr>
            <w:tcW w:w="551" w:type="pct"/>
            <w:tcBorders>
              <w:left w:val="single" w:sz="4" w:space="0" w:color="auto"/>
            </w:tcBorders>
          </w:tcPr>
          <w:p w:rsidR="00230537" w:rsidRPr="00D56DA9" w:rsidRDefault="00230537" w:rsidP="00D56DA9">
            <w:pPr>
              <w:spacing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96BA9">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107. Omit sub-item 27.16.9, insert the following sub-item:—</w:t>
            </w:r>
          </w:p>
        </w:tc>
      </w:tr>
      <w:tr w:rsidR="00230537" w:rsidRPr="00D56DA9" w:rsidTr="00A448CC">
        <w:trPr>
          <w:trHeight w:val="20"/>
        </w:trPr>
        <w:tc>
          <w:tcPr>
            <w:tcW w:w="815" w:type="pct"/>
            <w:gridSpan w:val="2"/>
            <w:tcBorders>
              <w:right w:val="single" w:sz="4" w:space="0" w:color="auto"/>
            </w:tcBorders>
            <w:shd w:val="clear" w:color="auto" w:fill="auto"/>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27.16.9</w:t>
            </w:r>
          </w:p>
        </w:tc>
        <w:tc>
          <w:tcPr>
            <w:tcW w:w="2910"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5098"/>
              </w:tabs>
              <w:spacing w:after="0" w:line="240" w:lineRule="auto"/>
              <w:ind w:left="288" w:hanging="144"/>
              <w:jc w:val="both"/>
              <w:rPr>
                <w:rFonts w:ascii="Times New Roman" w:hAnsi="Times New Roman"/>
                <w:sz w:val="20"/>
              </w:rPr>
            </w:pPr>
            <w:r w:rsidRPr="00D56DA9">
              <w:rPr>
                <w:rFonts w:ascii="Times New Roman" w:hAnsi="Times New Roman"/>
                <w:sz w:val="20"/>
              </w:rPr>
              <w:t>- Other</w:t>
            </w:r>
            <w:r w:rsidR="00A448CC" w:rsidRPr="00D56DA9">
              <w:rPr>
                <w:rFonts w:ascii="Times New Roman" w:hAnsi="Times New Roman"/>
                <w:sz w:val="20"/>
              </w:rPr>
              <w:tab/>
            </w:r>
          </w:p>
        </w:tc>
        <w:tc>
          <w:tcPr>
            <w:tcW w:w="72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10%</w:t>
            </w:r>
          </w:p>
        </w:tc>
        <w:tc>
          <w:tcPr>
            <w:tcW w:w="55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96BA9">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108. Omit sub-item 28.10.9, insert the following sub-item:—</w:t>
            </w:r>
          </w:p>
        </w:tc>
      </w:tr>
      <w:tr w:rsidR="00230537" w:rsidRPr="00D56DA9" w:rsidTr="00A448CC">
        <w:trPr>
          <w:trHeight w:val="20"/>
        </w:trPr>
        <w:tc>
          <w:tcPr>
            <w:tcW w:w="815" w:type="pct"/>
            <w:gridSpan w:val="2"/>
            <w:tcBorders>
              <w:right w:val="single" w:sz="4" w:space="0" w:color="auto"/>
            </w:tcBorders>
            <w:shd w:val="clear" w:color="auto" w:fill="auto"/>
          </w:tcPr>
          <w:p w:rsidR="00230537"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230537" w:rsidRPr="00D56DA9">
              <w:rPr>
                <w:rFonts w:ascii="Times New Roman" w:hAnsi="Times New Roman"/>
                <w:sz w:val="20"/>
              </w:rPr>
              <w:t>28.10.9</w:t>
            </w:r>
          </w:p>
        </w:tc>
        <w:tc>
          <w:tcPr>
            <w:tcW w:w="2910" w:type="pct"/>
            <w:gridSpan w:val="2"/>
            <w:tcBorders>
              <w:left w:val="single" w:sz="4" w:space="0" w:color="auto"/>
            </w:tcBorders>
          </w:tcPr>
          <w:p w:rsidR="00230537" w:rsidRPr="00D56DA9" w:rsidRDefault="00230537" w:rsidP="00D56DA9">
            <w:pPr>
              <w:tabs>
                <w:tab w:val="right" w:leader="dot" w:pos="5098"/>
              </w:tabs>
              <w:spacing w:after="0" w:line="240" w:lineRule="auto"/>
              <w:ind w:left="288" w:hanging="144"/>
              <w:jc w:val="both"/>
              <w:rPr>
                <w:rFonts w:ascii="Times New Roman" w:hAnsi="Times New Roman"/>
                <w:sz w:val="20"/>
              </w:rPr>
            </w:pPr>
            <w:r w:rsidRPr="00D56DA9">
              <w:rPr>
                <w:rFonts w:ascii="Times New Roman" w:hAnsi="Times New Roman"/>
                <w:sz w:val="20"/>
              </w:rPr>
              <w:t>- Other</w:t>
            </w:r>
            <w:r w:rsidR="00A448CC" w:rsidRPr="00D56DA9">
              <w:rPr>
                <w:rFonts w:ascii="Times New Roman" w:hAnsi="Times New Roman"/>
                <w:sz w:val="20"/>
              </w:rPr>
              <w:tab/>
            </w:r>
          </w:p>
        </w:tc>
        <w:tc>
          <w:tcPr>
            <w:tcW w:w="724" w:type="pct"/>
            <w:tcBorders>
              <w:left w:val="single" w:sz="4" w:space="0" w:color="auto"/>
              <w:right w:val="single" w:sz="4" w:space="0" w:color="auto"/>
            </w:tcBorders>
            <w:shd w:val="clear" w:color="auto" w:fill="auto"/>
          </w:tcPr>
          <w:p w:rsidR="00230537" w:rsidRPr="00D56DA9" w:rsidRDefault="00230537" w:rsidP="00D56DA9">
            <w:pPr>
              <w:spacing w:after="0" w:line="240" w:lineRule="auto"/>
              <w:ind w:left="288" w:hanging="144"/>
              <w:jc w:val="both"/>
              <w:rPr>
                <w:rFonts w:ascii="Times New Roman" w:hAnsi="Times New Roman"/>
                <w:sz w:val="20"/>
              </w:rPr>
            </w:pPr>
            <w:r w:rsidRPr="00D56DA9">
              <w:rPr>
                <w:rFonts w:ascii="Times New Roman" w:hAnsi="Times New Roman"/>
                <w:sz w:val="20"/>
              </w:rPr>
              <w:t>25%</w:t>
            </w:r>
          </w:p>
        </w:tc>
        <w:tc>
          <w:tcPr>
            <w:tcW w:w="551" w:type="pct"/>
            <w:tcBorders>
              <w:left w:val="single" w:sz="4" w:space="0" w:color="auto"/>
            </w:tcBorders>
          </w:tcPr>
          <w:p w:rsidR="00230537" w:rsidRPr="00D56DA9" w:rsidRDefault="00230537"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96BA9">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109. Omit sub-item 28.17.1, insert the following sub-item:—</w:t>
            </w:r>
          </w:p>
        </w:tc>
      </w:tr>
      <w:tr w:rsidR="00230537" w:rsidRPr="00D56DA9" w:rsidTr="003206E1">
        <w:trPr>
          <w:trHeight w:val="20"/>
        </w:trPr>
        <w:tc>
          <w:tcPr>
            <w:tcW w:w="815" w:type="pct"/>
            <w:gridSpan w:val="2"/>
            <w:tcBorders>
              <w:right w:val="single" w:sz="4" w:space="0" w:color="auto"/>
            </w:tcBorders>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28.17.1</w:t>
            </w:r>
          </w:p>
        </w:tc>
        <w:tc>
          <w:tcPr>
            <w:tcW w:w="2910"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5098"/>
              </w:tabs>
              <w:spacing w:after="0" w:line="240" w:lineRule="auto"/>
              <w:ind w:left="288" w:hanging="144"/>
              <w:jc w:val="both"/>
              <w:rPr>
                <w:rFonts w:ascii="Times New Roman" w:hAnsi="Times New Roman"/>
                <w:sz w:val="20"/>
              </w:rPr>
            </w:pPr>
            <w:r w:rsidRPr="00D56DA9">
              <w:rPr>
                <w:rFonts w:ascii="Times New Roman" w:hAnsi="Times New Roman"/>
                <w:sz w:val="20"/>
              </w:rPr>
              <w:t>- Sodium hydroxide</w:t>
            </w:r>
            <w:r w:rsidR="00A448CC" w:rsidRPr="00D56DA9">
              <w:rPr>
                <w:rFonts w:ascii="Times New Roman" w:hAnsi="Times New Roman"/>
                <w:sz w:val="20"/>
              </w:rPr>
              <w:tab/>
            </w:r>
          </w:p>
        </w:tc>
        <w:tc>
          <w:tcPr>
            <w:tcW w:w="724" w:type="pct"/>
            <w:tcBorders>
              <w:left w:val="single" w:sz="4" w:space="0" w:color="auto"/>
              <w:right w:val="single" w:sz="4" w:space="0" w:color="auto"/>
            </w:tcBorders>
            <w:shd w:val="clear" w:color="auto" w:fill="auto"/>
          </w:tcPr>
          <w:p w:rsidR="009842B4" w:rsidRPr="00D56DA9" w:rsidRDefault="009842B4" w:rsidP="00A94383">
            <w:pPr>
              <w:spacing w:after="0" w:line="240" w:lineRule="auto"/>
              <w:jc w:val="both"/>
              <w:rPr>
                <w:rFonts w:ascii="Times New Roman" w:hAnsi="Times New Roman"/>
                <w:sz w:val="20"/>
              </w:rPr>
            </w:pPr>
            <w:r w:rsidRPr="00D56DA9">
              <w:rPr>
                <w:rFonts w:ascii="Times New Roman" w:hAnsi="Times New Roman"/>
                <w:sz w:val="20"/>
              </w:rPr>
              <w:t>To and including 30 June 1968—40% From and including 1 July 1968—25%</w:t>
            </w:r>
          </w:p>
        </w:tc>
        <w:tc>
          <w:tcPr>
            <w:tcW w:w="551" w:type="pct"/>
            <w:tcBorders>
              <w:left w:val="single" w:sz="4" w:space="0" w:color="auto"/>
            </w:tcBorders>
            <w:shd w:val="clear" w:color="auto" w:fill="auto"/>
          </w:tcPr>
          <w:p w:rsidR="009842B4" w:rsidRPr="00D56DA9" w:rsidRDefault="009842B4" w:rsidP="001D26E0">
            <w:pPr>
              <w:spacing w:after="0" w:line="240" w:lineRule="auto"/>
              <w:jc w:val="both"/>
              <w:rPr>
                <w:rFonts w:ascii="Times New Roman" w:hAnsi="Times New Roman"/>
                <w:sz w:val="20"/>
              </w:rPr>
            </w:pPr>
            <w:r w:rsidRPr="00D56DA9">
              <w:rPr>
                <w:rFonts w:ascii="Times New Roman" w:hAnsi="Times New Roman"/>
                <w:sz w:val="20"/>
              </w:rPr>
              <w:t>To and including 30 June 1968—30% From and including 1 July 1968—15%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96BA9">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110. Omit sub-item 28.18.1, insert the following sub-item:—</w:t>
            </w:r>
          </w:p>
        </w:tc>
      </w:tr>
      <w:tr w:rsidR="00230537" w:rsidRPr="00D56DA9" w:rsidTr="00A448CC">
        <w:trPr>
          <w:trHeight w:val="20"/>
        </w:trPr>
        <w:tc>
          <w:tcPr>
            <w:tcW w:w="815" w:type="pct"/>
            <w:gridSpan w:val="2"/>
            <w:tcBorders>
              <w:right w:val="single" w:sz="4" w:space="0" w:color="auto"/>
            </w:tcBorders>
            <w:shd w:val="clear" w:color="auto" w:fill="auto"/>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28.18.1</w:t>
            </w:r>
          </w:p>
        </w:tc>
        <w:tc>
          <w:tcPr>
            <w:tcW w:w="2910"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Magnesium oxide having a specific gravity not greater than 3.5</w:t>
            </w:r>
          </w:p>
        </w:tc>
        <w:tc>
          <w:tcPr>
            <w:tcW w:w="72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55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96BA9">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111. Omit item 28.21, insert the following item:—</w:t>
            </w:r>
          </w:p>
        </w:tc>
      </w:tr>
      <w:tr w:rsidR="00230537" w:rsidRPr="00D56DA9" w:rsidTr="00A448CC">
        <w:trPr>
          <w:trHeight w:val="20"/>
        </w:trPr>
        <w:tc>
          <w:tcPr>
            <w:tcW w:w="815" w:type="pct"/>
            <w:gridSpan w:val="2"/>
            <w:tcBorders>
              <w:right w:val="single" w:sz="4" w:space="0" w:color="auto"/>
            </w:tcBorders>
            <w:shd w:val="clear" w:color="auto" w:fill="auto"/>
          </w:tcPr>
          <w:p w:rsidR="009842B4" w:rsidRPr="00D56DA9" w:rsidRDefault="009D33AF" w:rsidP="006A57AA">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28.21</w:t>
            </w:r>
          </w:p>
        </w:tc>
        <w:tc>
          <w:tcPr>
            <w:tcW w:w="2910"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5040"/>
              </w:tabs>
              <w:spacing w:after="0" w:line="240" w:lineRule="auto"/>
              <w:jc w:val="both"/>
              <w:rPr>
                <w:rFonts w:ascii="Times New Roman" w:hAnsi="Times New Roman"/>
                <w:sz w:val="20"/>
              </w:rPr>
            </w:pPr>
            <w:r w:rsidRPr="00D56DA9">
              <w:rPr>
                <w:rFonts w:ascii="Times New Roman" w:hAnsi="Times New Roman"/>
                <w:sz w:val="20"/>
              </w:rPr>
              <w:t>*</w:t>
            </w:r>
            <w:r w:rsidR="001D26E0">
              <w:rPr>
                <w:rFonts w:ascii="Times New Roman" w:hAnsi="Times New Roman"/>
                <w:sz w:val="20"/>
              </w:rPr>
              <w:t xml:space="preserve"> </w:t>
            </w:r>
            <w:r w:rsidRPr="00D56DA9">
              <w:rPr>
                <w:rFonts w:ascii="Times New Roman" w:hAnsi="Times New Roman"/>
                <w:sz w:val="20"/>
              </w:rPr>
              <w:t>Chromium oxides and hydroxides</w:t>
            </w:r>
            <w:r w:rsidR="00A448CC" w:rsidRPr="00D56DA9">
              <w:rPr>
                <w:rFonts w:ascii="Times New Roman" w:hAnsi="Times New Roman"/>
                <w:sz w:val="20"/>
              </w:rPr>
              <w:tab/>
            </w:r>
          </w:p>
        </w:tc>
        <w:tc>
          <w:tcPr>
            <w:tcW w:w="72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55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96BA9">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112. Omit item 28.25, insert the following item:—</w:t>
            </w:r>
          </w:p>
        </w:tc>
      </w:tr>
      <w:tr w:rsidR="00F96BA9" w:rsidRPr="00D56DA9" w:rsidTr="00A448CC">
        <w:trPr>
          <w:trHeight w:val="20"/>
        </w:trPr>
        <w:tc>
          <w:tcPr>
            <w:tcW w:w="810" w:type="pct"/>
            <w:tcBorders>
              <w:right w:val="single" w:sz="4" w:space="0" w:color="auto"/>
            </w:tcBorders>
            <w:shd w:val="clear" w:color="auto" w:fill="auto"/>
          </w:tcPr>
          <w:p w:rsidR="00F96BA9" w:rsidRPr="00D56DA9" w:rsidRDefault="009D33AF" w:rsidP="001D26E0">
            <w:pPr>
              <w:spacing w:after="0" w:line="240" w:lineRule="auto"/>
              <w:ind w:left="360"/>
              <w:jc w:val="both"/>
              <w:rPr>
                <w:rFonts w:ascii="Times New Roman" w:hAnsi="Times New Roman"/>
                <w:sz w:val="20"/>
              </w:rPr>
            </w:pPr>
            <w:r w:rsidRPr="00D56DA9">
              <w:rPr>
                <w:rFonts w:ascii="Times New Roman" w:hAnsi="Times New Roman"/>
                <w:sz w:val="20"/>
              </w:rPr>
              <w:t>“</w:t>
            </w:r>
            <w:r w:rsidR="00F96BA9" w:rsidRPr="00D56DA9">
              <w:rPr>
                <w:rFonts w:ascii="Times New Roman" w:hAnsi="Times New Roman"/>
                <w:sz w:val="20"/>
              </w:rPr>
              <w:t>28.25</w:t>
            </w:r>
          </w:p>
        </w:tc>
        <w:tc>
          <w:tcPr>
            <w:tcW w:w="2915" w:type="pct"/>
            <w:gridSpan w:val="3"/>
            <w:tcBorders>
              <w:right w:val="single" w:sz="4" w:space="0" w:color="auto"/>
            </w:tcBorders>
            <w:shd w:val="clear" w:color="auto" w:fill="auto"/>
          </w:tcPr>
          <w:p w:rsidR="00F96BA9" w:rsidRPr="00D56DA9" w:rsidRDefault="00F96BA9" w:rsidP="00D56DA9">
            <w:pPr>
              <w:tabs>
                <w:tab w:val="right" w:leader="dot" w:pos="5040"/>
              </w:tabs>
              <w:spacing w:after="0" w:line="240" w:lineRule="auto"/>
              <w:jc w:val="both"/>
              <w:rPr>
                <w:rFonts w:ascii="Times New Roman" w:hAnsi="Times New Roman"/>
                <w:sz w:val="20"/>
              </w:rPr>
            </w:pPr>
            <w:r w:rsidRPr="00D56DA9">
              <w:rPr>
                <w:rFonts w:ascii="Times New Roman" w:hAnsi="Times New Roman"/>
                <w:sz w:val="20"/>
              </w:rPr>
              <w:t>*</w:t>
            </w:r>
            <w:r w:rsidR="001D26E0">
              <w:rPr>
                <w:rFonts w:ascii="Times New Roman" w:hAnsi="Times New Roman"/>
                <w:sz w:val="20"/>
              </w:rPr>
              <w:t xml:space="preserve"> </w:t>
            </w:r>
            <w:r w:rsidRPr="00D56DA9">
              <w:rPr>
                <w:rFonts w:ascii="Times New Roman" w:hAnsi="Times New Roman"/>
                <w:sz w:val="20"/>
              </w:rPr>
              <w:t>Titanium oxides</w:t>
            </w:r>
            <w:r w:rsidR="00A448CC" w:rsidRPr="00D56DA9">
              <w:rPr>
                <w:rFonts w:ascii="Times New Roman" w:hAnsi="Times New Roman"/>
                <w:sz w:val="20"/>
              </w:rPr>
              <w:tab/>
            </w:r>
          </w:p>
        </w:tc>
        <w:tc>
          <w:tcPr>
            <w:tcW w:w="724" w:type="pct"/>
            <w:tcBorders>
              <w:left w:val="single" w:sz="4" w:space="0" w:color="auto"/>
              <w:right w:val="single" w:sz="4" w:space="0" w:color="auto"/>
            </w:tcBorders>
            <w:shd w:val="clear" w:color="auto" w:fill="auto"/>
          </w:tcPr>
          <w:p w:rsidR="00F96BA9" w:rsidRPr="00D56DA9" w:rsidRDefault="00F96BA9" w:rsidP="00D56DA9">
            <w:pPr>
              <w:spacing w:after="0" w:line="240" w:lineRule="auto"/>
              <w:jc w:val="both"/>
              <w:rPr>
                <w:rFonts w:ascii="Times New Roman" w:hAnsi="Times New Roman"/>
                <w:sz w:val="20"/>
              </w:rPr>
            </w:pPr>
            <w:r w:rsidRPr="00D56DA9">
              <w:rPr>
                <w:rFonts w:ascii="Times New Roman" w:hAnsi="Times New Roman"/>
                <w:sz w:val="20"/>
              </w:rPr>
              <w:t>25%</w:t>
            </w:r>
          </w:p>
        </w:tc>
        <w:tc>
          <w:tcPr>
            <w:tcW w:w="551" w:type="pct"/>
            <w:tcBorders>
              <w:left w:val="single" w:sz="4" w:space="0" w:color="auto"/>
            </w:tcBorders>
          </w:tcPr>
          <w:p w:rsidR="00F96BA9" w:rsidRPr="00D56DA9" w:rsidRDefault="00F96BA9"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96BA9">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113. Omit item 28.30, insert the following item:—</w:t>
            </w:r>
          </w:p>
        </w:tc>
      </w:tr>
      <w:tr w:rsidR="00230537" w:rsidRPr="00D56DA9" w:rsidTr="003206E1">
        <w:trPr>
          <w:trHeight w:val="20"/>
        </w:trPr>
        <w:tc>
          <w:tcPr>
            <w:tcW w:w="815" w:type="pct"/>
            <w:gridSpan w:val="2"/>
            <w:tcBorders>
              <w:right w:val="single" w:sz="4" w:space="0" w:color="auto"/>
            </w:tcBorders>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28.30</w:t>
            </w:r>
          </w:p>
        </w:tc>
        <w:tc>
          <w:tcPr>
            <w:tcW w:w="2910"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 Chlorides and oxychlorides:</w:t>
            </w:r>
            <w:r w:rsidR="001D26E0">
              <w:rPr>
                <w:rFonts w:ascii="Times New Roman" w:hAnsi="Times New Roman"/>
                <w:sz w:val="20"/>
              </w:rPr>
              <w:t>—</w:t>
            </w:r>
          </w:p>
        </w:tc>
        <w:tc>
          <w:tcPr>
            <w:tcW w:w="72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551"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230537" w:rsidRPr="00D56DA9" w:rsidTr="003206E1">
        <w:trPr>
          <w:trHeight w:val="20"/>
        </w:trPr>
        <w:tc>
          <w:tcPr>
            <w:tcW w:w="815" w:type="pct"/>
            <w:gridSpan w:val="2"/>
            <w:tcBorders>
              <w:right w:val="single" w:sz="4" w:space="0" w:color="auto"/>
            </w:tcBorders>
          </w:tcPr>
          <w:p w:rsidR="009842B4" w:rsidRPr="00D56DA9" w:rsidRDefault="009842B4" w:rsidP="00D56DA9">
            <w:pPr>
              <w:spacing w:before="120" w:after="0" w:line="240" w:lineRule="auto"/>
              <w:ind w:left="360" w:firstLine="90"/>
              <w:jc w:val="both"/>
              <w:rPr>
                <w:rFonts w:ascii="Times New Roman" w:hAnsi="Times New Roman"/>
                <w:sz w:val="20"/>
              </w:rPr>
            </w:pPr>
            <w:r w:rsidRPr="00D56DA9">
              <w:rPr>
                <w:rFonts w:ascii="Times New Roman" w:hAnsi="Times New Roman"/>
                <w:sz w:val="20"/>
              </w:rPr>
              <w:t>28.30.1</w:t>
            </w:r>
          </w:p>
        </w:tc>
        <w:tc>
          <w:tcPr>
            <w:tcW w:w="2910"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989"/>
              </w:tabs>
              <w:spacing w:before="120" w:after="0" w:line="240" w:lineRule="auto"/>
              <w:ind w:left="288" w:hanging="144"/>
              <w:jc w:val="both"/>
              <w:rPr>
                <w:rFonts w:ascii="Times New Roman" w:hAnsi="Times New Roman"/>
                <w:sz w:val="20"/>
              </w:rPr>
            </w:pPr>
            <w:r w:rsidRPr="00D56DA9">
              <w:rPr>
                <w:rFonts w:ascii="Times New Roman" w:hAnsi="Times New Roman"/>
                <w:sz w:val="20"/>
              </w:rPr>
              <w:t>- Ammonium chloride</w:t>
            </w:r>
            <w:r w:rsidR="00A448CC" w:rsidRPr="00D56DA9">
              <w:rPr>
                <w:rFonts w:ascii="Times New Roman" w:hAnsi="Times New Roman"/>
                <w:sz w:val="20"/>
              </w:rPr>
              <w:tab/>
            </w:r>
          </w:p>
        </w:tc>
        <w:tc>
          <w:tcPr>
            <w:tcW w:w="72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w:t>
            </w:r>
          </w:p>
        </w:tc>
        <w:tc>
          <w:tcPr>
            <w:tcW w:w="5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w:t>
            </w:r>
          </w:p>
        </w:tc>
      </w:tr>
      <w:tr w:rsidR="00230537" w:rsidRPr="00D56DA9" w:rsidTr="003206E1">
        <w:trPr>
          <w:trHeight w:val="20"/>
        </w:trPr>
        <w:tc>
          <w:tcPr>
            <w:tcW w:w="815" w:type="pct"/>
            <w:gridSpan w:val="2"/>
            <w:tcBorders>
              <w:right w:val="single" w:sz="4" w:space="0" w:color="auto"/>
            </w:tcBorders>
          </w:tcPr>
          <w:p w:rsidR="009842B4" w:rsidRPr="00D56DA9" w:rsidRDefault="009842B4" w:rsidP="00D56DA9">
            <w:pPr>
              <w:spacing w:before="120" w:after="0" w:line="240" w:lineRule="auto"/>
              <w:ind w:left="360" w:firstLine="90"/>
              <w:jc w:val="both"/>
              <w:rPr>
                <w:rFonts w:ascii="Times New Roman" w:hAnsi="Times New Roman"/>
                <w:sz w:val="20"/>
              </w:rPr>
            </w:pPr>
            <w:r w:rsidRPr="00D56DA9">
              <w:rPr>
                <w:rFonts w:ascii="Times New Roman" w:hAnsi="Times New Roman"/>
                <w:sz w:val="20"/>
              </w:rPr>
              <w:t>28.30.2</w:t>
            </w:r>
          </w:p>
        </w:tc>
        <w:tc>
          <w:tcPr>
            <w:tcW w:w="2910" w:type="pct"/>
            <w:gridSpan w:val="2"/>
            <w:tcBorders>
              <w:left w:val="single" w:sz="4" w:space="0" w:color="auto"/>
              <w:right w:val="single" w:sz="4" w:space="0" w:color="auto"/>
            </w:tcBorders>
            <w:shd w:val="clear" w:color="auto" w:fill="auto"/>
          </w:tcPr>
          <w:p w:rsidR="009842B4" w:rsidRPr="00D56DA9" w:rsidRDefault="009842B4" w:rsidP="001D26E0">
            <w:pPr>
              <w:spacing w:before="120" w:after="0" w:line="240" w:lineRule="auto"/>
              <w:ind w:left="288" w:hanging="144"/>
              <w:jc w:val="both"/>
              <w:rPr>
                <w:rFonts w:ascii="Times New Roman" w:hAnsi="Times New Roman"/>
                <w:sz w:val="20"/>
              </w:rPr>
            </w:pPr>
            <w:r w:rsidRPr="00D56DA9">
              <w:rPr>
                <w:rFonts w:ascii="Times New Roman" w:hAnsi="Times New Roman"/>
                <w:sz w:val="20"/>
              </w:rPr>
              <w:t>- Calcium chloride; zinc chloride; copper oxychloride</w:t>
            </w:r>
          </w:p>
        </w:tc>
        <w:tc>
          <w:tcPr>
            <w:tcW w:w="72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c>
          <w:tcPr>
            <w:tcW w:w="5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p>
        </w:tc>
      </w:tr>
      <w:tr w:rsidR="00230537" w:rsidRPr="00D56DA9" w:rsidTr="003206E1">
        <w:trPr>
          <w:trHeight w:val="20"/>
        </w:trPr>
        <w:tc>
          <w:tcPr>
            <w:tcW w:w="815" w:type="pct"/>
            <w:gridSpan w:val="2"/>
            <w:tcBorders>
              <w:right w:val="single" w:sz="4" w:space="0" w:color="auto"/>
            </w:tcBorders>
          </w:tcPr>
          <w:p w:rsidR="009842B4" w:rsidRPr="00D56DA9" w:rsidRDefault="009842B4" w:rsidP="00D56DA9">
            <w:pPr>
              <w:spacing w:before="120" w:after="0" w:line="240" w:lineRule="auto"/>
              <w:ind w:left="360" w:firstLine="90"/>
              <w:jc w:val="both"/>
              <w:rPr>
                <w:rFonts w:ascii="Times New Roman" w:hAnsi="Times New Roman"/>
                <w:sz w:val="20"/>
              </w:rPr>
            </w:pPr>
            <w:r w:rsidRPr="00D56DA9">
              <w:rPr>
                <w:rFonts w:ascii="Times New Roman" w:hAnsi="Times New Roman"/>
                <w:sz w:val="20"/>
              </w:rPr>
              <w:t>28.30.9</w:t>
            </w:r>
          </w:p>
        </w:tc>
        <w:tc>
          <w:tcPr>
            <w:tcW w:w="2910" w:type="pct"/>
            <w:gridSpan w:val="2"/>
            <w:tcBorders>
              <w:left w:val="single" w:sz="4" w:space="0" w:color="auto"/>
              <w:right w:val="single" w:sz="4" w:space="0" w:color="auto"/>
            </w:tcBorders>
            <w:shd w:val="clear" w:color="auto" w:fill="auto"/>
          </w:tcPr>
          <w:p w:rsidR="009842B4" w:rsidRPr="00D56DA9" w:rsidRDefault="009842B4" w:rsidP="00D56DA9">
            <w:pPr>
              <w:tabs>
                <w:tab w:val="right" w:leader="dot" w:pos="4989"/>
              </w:tabs>
              <w:spacing w:before="120" w:after="0" w:line="240" w:lineRule="auto"/>
              <w:ind w:left="288" w:hanging="144"/>
              <w:jc w:val="both"/>
              <w:rPr>
                <w:rFonts w:ascii="Times New Roman" w:hAnsi="Times New Roman"/>
                <w:sz w:val="20"/>
              </w:rPr>
            </w:pPr>
            <w:r w:rsidRPr="00D56DA9">
              <w:rPr>
                <w:rFonts w:ascii="Times New Roman" w:hAnsi="Times New Roman"/>
                <w:sz w:val="20"/>
              </w:rPr>
              <w:t>- Other</w:t>
            </w:r>
            <w:r w:rsidR="00A448CC" w:rsidRPr="00D56DA9">
              <w:rPr>
                <w:rFonts w:ascii="Times New Roman" w:hAnsi="Times New Roman"/>
                <w:sz w:val="20"/>
              </w:rPr>
              <w:tab/>
            </w:r>
          </w:p>
        </w:tc>
        <w:tc>
          <w:tcPr>
            <w:tcW w:w="72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p>
        </w:tc>
        <w:tc>
          <w:tcPr>
            <w:tcW w:w="5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96BA9">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114. Omit sub-item 28.35.1, insert the following sub-item:—</w:t>
            </w:r>
          </w:p>
        </w:tc>
      </w:tr>
      <w:tr w:rsidR="00230537" w:rsidRPr="00D56DA9" w:rsidTr="00A448CC">
        <w:trPr>
          <w:trHeight w:val="20"/>
        </w:trPr>
        <w:tc>
          <w:tcPr>
            <w:tcW w:w="815" w:type="pct"/>
            <w:gridSpan w:val="2"/>
            <w:tcBorders>
              <w:right w:val="single" w:sz="4" w:space="0" w:color="auto"/>
            </w:tcBorders>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28.35.1</w:t>
            </w:r>
          </w:p>
        </w:tc>
        <w:tc>
          <w:tcPr>
            <w:tcW w:w="2910" w:type="pct"/>
            <w:gridSpan w:val="2"/>
            <w:tcBorders>
              <w:left w:val="single" w:sz="4" w:space="0" w:color="auto"/>
              <w:right w:val="single" w:sz="4" w:space="0" w:color="auto"/>
            </w:tcBorders>
          </w:tcPr>
          <w:p w:rsidR="009842B4" w:rsidRPr="00D56DA9" w:rsidRDefault="00F96BA9" w:rsidP="00D56DA9">
            <w:pPr>
              <w:tabs>
                <w:tab w:val="right" w:leader="dot" w:pos="5098"/>
              </w:tabs>
              <w:spacing w:after="0" w:line="240" w:lineRule="auto"/>
              <w:ind w:left="144"/>
              <w:jc w:val="both"/>
              <w:rPr>
                <w:rFonts w:ascii="Times New Roman" w:hAnsi="Times New Roman"/>
                <w:sz w:val="20"/>
              </w:rPr>
            </w:pPr>
            <w:r w:rsidRPr="00D56DA9">
              <w:rPr>
                <w:rFonts w:ascii="Times New Roman" w:hAnsi="Times New Roman"/>
                <w:sz w:val="20"/>
              </w:rPr>
              <w:t xml:space="preserve">- </w:t>
            </w:r>
            <w:r w:rsidR="009842B4" w:rsidRPr="00D56DA9">
              <w:rPr>
                <w:rFonts w:ascii="Times New Roman" w:hAnsi="Times New Roman"/>
                <w:sz w:val="20"/>
              </w:rPr>
              <w:t>Cadmium sulphide</w:t>
            </w:r>
            <w:r w:rsidR="00A448CC" w:rsidRPr="00D56DA9">
              <w:rPr>
                <w:rFonts w:ascii="Times New Roman" w:hAnsi="Times New Roman"/>
                <w:sz w:val="20"/>
              </w:rPr>
              <w:tab/>
            </w:r>
          </w:p>
        </w:tc>
        <w:tc>
          <w:tcPr>
            <w:tcW w:w="72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55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96BA9">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115. Omit sub-item 28.37.1, insert the following sub-item:—</w:t>
            </w:r>
          </w:p>
        </w:tc>
      </w:tr>
      <w:tr w:rsidR="00230537" w:rsidRPr="00D56DA9" w:rsidTr="00A448CC">
        <w:trPr>
          <w:trHeight w:val="20"/>
        </w:trPr>
        <w:tc>
          <w:tcPr>
            <w:tcW w:w="818" w:type="pct"/>
            <w:gridSpan w:val="2"/>
            <w:tcBorders>
              <w:right w:val="single" w:sz="4" w:space="0" w:color="auto"/>
            </w:tcBorders>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28.37.1</w:t>
            </w:r>
          </w:p>
        </w:tc>
        <w:tc>
          <w:tcPr>
            <w:tcW w:w="2907" w:type="pct"/>
            <w:gridSpan w:val="2"/>
            <w:tcBorders>
              <w:left w:val="single" w:sz="4" w:space="0" w:color="auto"/>
              <w:right w:val="single" w:sz="4" w:space="0" w:color="auto"/>
            </w:tcBorders>
          </w:tcPr>
          <w:p w:rsidR="009842B4" w:rsidRPr="00D56DA9" w:rsidRDefault="00F96BA9" w:rsidP="00D56DA9">
            <w:pPr>
              <w:tabs>
                <w:tab w:val="right" w:leader="dot" w:pos="5098"/>
              </w:tabs>
              <w:spacing w:after="0" w:line="240" w:lineRule="auto"/>
              <w:ind w:left="144"/>
              <w:jc w:val="both"/>
              <w:rPr>
                <w:rFonts w:ascii="Times New Roman" w:hAnsi="Times New Roman"/>
                <w:sz w:val="20"/>
              </w:rPr>
            </w:pPr>
            <w:r w:rsidRPr="00D56DA9">
              <w:rPr>
                <w:rFonts w:ascii="Times New Roman" w:hAnsi="Times New Roman"/>
                <w:sz w:val="20"/>
              </w:rPr>
              <w:t xml:space="preserve">- </w:t>
            </w:r>
            <w:r w:rsidR="009842B4" w:rsidRPr="00D56DA9">
              <w:rPr>
                <w:rFonts w:ascii="Times New Roman" w:hAnsi="Times New Roman"/>
                <w:sz w:val="20"/>
              </w:rPr>
              <w:t>Sodium sulphite; sodium thiosulphate</w:t>
            </w:r>
            <w:r w:rsidR="00286DF0" w:rsidRPr="00D56DA9">
              <w:rPr>
                <w:rFonts w:ascii="Times New Roman" w:hAnsi="Times New Roman"/>
                <w:sz w:val="20"/>
              </w:rPr>
              <w:tab/>
            </w:r>
          </w:p>
        </w:tc>
        <w:tc>
          <w:tcPr>
            <w:tcW w:w="72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55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96BA9">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116. Omit item 28.38, insert the following item:—</w:t>
            </w:r>
          </w:p>
        </w:tc>
      </w:tr>
      <w:tr w:rsidR="00230537" w:rsidRPr="00D56DA9" w:rsidTr="003206E1">
        <w:trPr>
          <w:trHeight w:val="20"/>
        </w:trPr>
        <w:tc>
          <w:tcPr>
            <w:tcW w:w="827" w:type="pct"/>
            <w:gridSpan w:val="3"/>
            <w:tcBorders>
              <w:right w:val="single" w:sz="4" w:space="0" w:color="auto"/>
            </w:tcBorders>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28.38</w:t>
            </w:r>
          </w:p>
        </w:tc>
        <w:tc>
          <w:tcPr>
            <w:tcW w:w="2898"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144" w:hanging="144"/>
              <w:jc w:val="both"/>
              <w:rPr>
                <w:rFonts w:ascii="Times New Roman" w:hAnsi="Times New Roman"/>
                <w:sz w:val="20"/>
              </w:rPr>
            </w:pPr>
            <w:r w:rsidRPr="00D56DA9">
              <w:rPr>
                <w:rFonts w:ascii="Times New Roman" w:hAnsi="Times New Roman"/>
                <w:sz w:val="20"/>
              </w:rPr>
              <w:t>* Sulphates (including alums) and persulphates:</w:t>
            </w:r>
          </w:p>
        </w:tc>
        <w:tc>
          <w:tcPr>
            <w:tcW w:w="72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551"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230537" w:rsidRPr="00D56DA9" w:rsidTr="003206E1">
        <w:trPr>
          <w:trHeight w:val="20"/>
        </w:trPr>
        <w:tc>
          <w:tcPr>
            <w:tcW w:w="827" w:type="pct"/>
            <w:gridSpan w:val="3"/>
            <w:tcBorders>
              <w:right w:val="single" w:sz="4" w:space="0" w:color="auto"/>
            </w:tcBorders>
          </w:tcPr>
          <w:p w:rsidR="009842B4" w:rsidRPr="00D56DA9" w:rsidRDefault="009842B4" w:rsidP="00D56DA9">
            <w:pPr>
              <w:spacing w:before="120" w:after="0" w:line="240" w:lineRule="auto"/>
              <w:ind w:left="450"/>
              <w:jc w:val="both"/>
              <w:rPr>
                <w:rFonts w:ascii="Times New Roman" w:hAnsi="Times New Roman"/>
                <w:sz w:val="20"/>
              </w:rPr>
            </w:pPr>
            <w:r w:rsidRPr="00D56DA9">
              <w:rPr>
                <w:rFonts w:ascii="Times New Roman" w:hAnsi="Times New Roman"/>
                <w:sz w:val="20"/>
              </w:rPr>
              <w:t>28.38.1</w:t>
            </w:r>
          </w:p>
        </w:tc>
        <w:tc>
          <w:tcPr>
            <w:tcW w:w="289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360" w:hanging="216"/>
              <w:jc w:val="both"/>
              <w:rPr>
                <w:rFonts w:ascii="Times New Roman" w:hAnsi="Times New Roman"/>
                <w:sz w:val="20"/>
              </w:rPr>
            </w:pPr>
            <w:r w:rsidRPr="00D56DA9">
              <w:rPr>
                <w:rFonts w:ascii="Times New Roman" w:hAnsi="Times New Roman"/>
                <w:sz w:val="20"/>
              </w:rPr>
              <w:t>- Sodium sulphate; zinc sulphate; magnesium sulphate; chromium sulphate; aluminium ammonium sulphate; aluminium potassium sulphate; aluminium sodium sulphate; aluminium sulphate</w:t>
            </w:r>
          </w:p>
        </w:tc>
        <w:tc>
          <w:tcPr>
            <w:tcW w:w="72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c>
          <w:tcPr>
            <w:tcW w:w="5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p>
        </w:tc>
      </w:tr>
      <w:tr w:rsidR="00230537" w:rsidRPr="00D56DA9" w:rsidTr="003206E1">
        <w:trPr>
          <w:trHeight w:val="20"/>
        </w:trPr>
        <w:tc>
          <w:tcPr>
            <w:tcW w:w="827" w:type="pct"/>
            <w:gridSpan w:val="3"/>
            <w:tcBorders>
              <w:right w:val="single" w:sz="4" w:space="0" w:color="auto"/>
            </w:tcBorders>
          </w:tcPr>
          <w:p w:rsidR="009842B4" w:rsidRPr="00D56DA9" w:rsidRDefault="009842B4" w:rsidP="00D56DA9">
            <w:pPr>
              <w:spacing w:before="120" w:after="0" w:line="240" w:lineRule="auto"/>
              <w:ind w:left="450"/>
              <w:jc w:val="both"/>
              <w:rPr>
                <w:rFonts w:ascii="Times New Roman" w:hAnsi="Times New Roman"/>
                <w:sz w:val="20"/>
              </w:rPr>
            </w:pPr>
            <w:r w:rsidRPr="00D56DA9">
              <w:rPr>
                <w:rFonts w:ascii="Times New Roman" w:hAnsi="Times New Roman"/>
                <w:sz w:val="20"/>
              </w:rPr>
              <w:t>28.38.2</w:t>
            </w:r>
          </w:p>
        </w:tc>
        <w:tc>
          <w:tcPr>
            <w:tcW w:w="2898" w:type="pct"/>
            <w:tcBorders>
              <w:left w:val="single" w:sz="4" w:space="0" w:color="auto"/>
              <w:right w:val="single" w:sz="4" w:space="0" w:color="auto"/>
            </w:tcBorders>
            <w:shd w:val="clear" w:color="auto" w:fill="auto"/>
          </w:tcPr>
          <w:p w:rsidR="009842B4" w:rsidRPr="00D56DA9" w:rsidRDefault="009842B4" w:rsidP="00D56DA9">
            <w:pPr>
              <w:tabs>
                <w:tab w:val="right" w:leader="dot" w:pos="5098"/>
              </w:tabs>
              <w:spacing w:before="120" w:after="0" w:line="240" w:lineRule="auto"/>
              <w:ind w:left="144"/>
              <w:jc w:val="both"/>
              <w:rPr>
                <w:rFonts w:ascii="Times New Roman" w:hAnsi="Times New Roman"/>
                <w:sz w:val="20"/>
              </w:rPr>
            </w:pPr>
            <w:r w:rsidRPr="00D56DA9">
              <w:rPr>
                <w:rFonts w:ascii="Times New Roman" w:hAnsi="Times New Roman"/>
                <w:sz w:val="20"/>
              </w:rPr>
              <w:t>- Cupric sulphate</w:t>
            </w:r>
            <w:r w:rsidR="00286DF0" w:rsidRPr="00D56DA9">
              <w:rPr>
                <w:rFonts w:ascii="Times New Roman" w:hAnsi="Times New Roman"/>
                <w:sz w:val="20"/>
              </w:rPr>
              <w:tab/>
            </w:r>
          </w:p>
        </w:tc>
        <w:tc>
          <w:tcPr>
            <w:tcW w:w="72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20%</w:t>
            </w:r>
          </w:p>
        </w:tc>
        <w:tc>
          <w:tcPr>
            <w:tcW w:w="5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p>
        </w:tc>
      </w:tr>
      <w:tr w:rsidR="00230537" w:rsidRPr="00D56DA9" w:rsidTr="003206E1">
        <w:trPr>
          <w:trHeight w:val="20"/>
        </w:trPr>
        <w:tc>
          <w:tcPr>
            <w:tcW w:w="827" w:type="pct"/>
            <w:gridSpan w:val="3"/>
            <w:tcBorders>
              <w:right w:val="single" w:sz="4" w:space="0" w:color="auto"/>
            </w:tcBorders>
          </w:tcPr>
          <w:p w:rsidR="009842B4" w:rsidRPr="00D56DA9" w:rsidRDefault="009842B4" w:rsidP="00D56DA9">
            <w:pPr>
              <w:spacing w:before="120" w:after="0" w:line="240" w:lineRule="auto"/>
              <w:ind w:left="450"/>
              <w:jc w:val="both"/>
              <w:rPr>
                <w:rFonts w:ascii="Times New Roman" w:hAnsi="Times New Roman"/>
                <w:sz w:val="20"/>
              </w:rPr>
            </w:pPr>
            <w:r w:rsidRPr="00D56DA9">
              <w:rPr>
                <w:rFonts w:ascii="Times New Roman" w:hAnsi="Times New Roman"/>
                <w:sz w:val="20"/>
              </w:rPr>
              <w:t>28.38.9</w:t>
            </w:r>
          </w:p>
        </w:tc>
        <w:tc>
          <w:tcPr>
            <w:tcW w:w="2898" w:type="pct"/>
            <w:tcBorders>
              <w:left w:val="single" w:sz="4" w:space="0" w:color="auto"/>
              <w:right w:val="single" w:sz="4" w:space="0" w:color="auto"/>
            </w:tcBorders>
            <w:shd w:val="clear" w:color="auto" w:fill="auto"/>
          </w:tcPr>
          <w:p w:rsidR="009842B4" w:rsidRPr="00D56DA9" w:rsidRDefault="009842B4" w:rsidP="00D56DA9">
            <w:pPr>
              <w:tabs>
                <w:tab w:val="right" w:leader="dot" w:pos="5098"/>
              </w:tabs>
              <w:spacing w:before="120" w:after="0" w:line="240" w:lineRule="auto"/>
              <w:ind w:left="144"/>
              <w:jc w:val="both"/>
              <w:rPr>
                <w:rFonts w:ascii="Times New Roman" w:hAnsi="Times New Roman"/>
                <w:sz w:val="20"/>
              </w:rPr>
            </w:pPr>
            <w:r w:rsidRPr="00D56DA9">
              <w:rPr>
                <w:rFonts w:ascii="Times New Roman" w:hAnsi="Times New Roman"/>
                <w:sz w:val="20"/>
              </w:rPr>
              <w:t>- Other</w:t>
            </w:r>
            <w:r w:rsidR="00286DF0" w:rsidRPr="00D56DA9">
              <w:rPr>
                <w:rFonts w:ascii="Times New Roman" w:hAnsi="Times New Roman"/>
                <w:sz w:val="20"/>
              </w:rPr>
              <w:tab/>
            </w:r>
          </w:p>
        </w:tc>
        <w:tc>
          <w:tcPr>
            <w:tcW w:w="72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p>
        </w:tc>
        <w:tc>
          <w:tcPr>
            <w:tcW w:w="55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1D26E0">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293"/>
        <w:gridCol w:w="5587"/>
        <w:gridCol w:w="1079"/>
        <w:gridCol w:w="1150"/>
      </w:tblGrid>
      <w:tr w:rsidR="00F96BA9" w:rsidRPr="00D56DA9" w:rsidTr="00F96BA9">
        <w:trPr>
          <w:trHeight w:val="20"/>
        </w:trPr>
        <w:tc>
          <w:tcPr>
            <w:tcW w:w="5000" w:type="pct"/>
            <w:gridSpan w:val="4"/>
          </w:tcPr>
          <w:p w:rsidR="00F96BA9" w:rsidRPr="00D56DA9" w:rsidRDefault="00F96BA9" w:rsidP="00D56DA9">
            <w:pPr>
              <w:spacing w:before="120" w:after="60" w:line="240" w:lineRule="auto"/>
              <w:rPr>
                <w:rFonts w:ascii="Times New Roman" w:hAnsi="Times New Roman"/>
                <w:sz w:val="20"/>
              </w:rPr>
            </w:pPr>
            <w:r w:rsidRPr="00D56DA9">
              <w:rPr>
                <w:rFonts w:ascii="Times New Roman" w:hAnsi="Times New Roman"/>
                <w:sz w:val="20"/>
              </w:rPr>
              <w:t>117. Omit sub-item 28.40.1, insert the following sub-item:—</w:t>
            </w:r>
          </w:p>
        </w:tc>
      </w:tr>
      <w:tr w:rsidR="00AF75E6" w:rsidRPr="00D56DA9" w:rsidTr="00796714">
        <w:trPr>
          <w:trHeight w:val="20"/>
        </w:trPr>
        <w:tc>
          <w:tcPr>
            <w:tcW w:w="710" w:type="pct"/>
            <w:tcBorders>
              <w:right w:val="single" w:sz="2" w:space="0" w:color="auto"/>
            </w:tcBorders>
          </w:tcPr>
          <w:p w:rsidR="00F96BA9"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F96BA9" w:rsidRPr="00D56DA9">
              <w:rPr>
                <w:rFonts w:ascii="Times New Roman" w:hAnsi="Times New Roman"/>
                <w:sz w:val="20"/>
              </w:rPr>
              <w:t>28.40.1</w:t>
            </w:r>
          </w:p>
        </w:tc>
        <w:tc>
          <w:tcPr>
            <w:tcW w:w="3067" w:type="pct"/>
            <w:tcBorders>
              <w:left w:val="single" w:sz="2" w:space="0" w:color="auto"/>
              <w:right w:val="single" w:sz="2" w:space="0" w:color="auto"/>
            </w:tcBorders>
            <w:shd w:val="clear" w:color="auto" w:fill="auto"/>
          </w:tcPr>
          <w:p w:rsidR="00F96BA9" w:rsidRPr="00D56DA9" w:rsidRDefault="00F96BA9" w:rsidP="001D26E0">
            <w:pPr>
              <w:spacing w:after="0" w:line="240" w:lineRule="auto"/>
              <w:ind w:left="432" w:hanging="288"/>
              <w:jc w:val="both"/>
              <w:rPr>
                <w:rFonts w:ascii="Times New Roman" w:hAnsi="Times New Roman"/>
                <w:sz w:val="20"/>
              </w:rPr>
            </w:pPr>
            <w:r w:rsidRPr="00D56DA9">
              <w:rPr>
                <w:rFonts w:ascii="Times New Roman" w:hAnsi="Times New Roman"/>
                <w:sz w:val="20"/>
              </w:rPr>
              <w:t>- Ammonium dihydrogen orthophosphate; diammonium hydrogen orthophosphate; calcium t</w:t>
            </w:r>
            <w:r w:rsidR="001D26E0">
              <w:rPr>
                <w:rFonts w:ascii="Times New Roman" w:hAnsi="Times New Roman"/>
                <w:sz w:val="20"/>
              </w:rPr>
              <w:t>e</w:t>
            </w:r>
            <w:r w:rsidRPr="00D56DA9">
              <w:rPr>
                <w:rFonts w:ascii="Times New Roman" w:hAnsi="Times New Roman"/>
                <w:sz w:val="20"/>
              </w:rPr>
              <w:t>tra</w:t>
            </w:r>
            <w:r w:rsidR="001D26E0">
              <w:rPr>
                <w:rFonts w:ascii="Times New Roman" w:hAnsi="Times New Roman"/>
                <w:sz w:val="20"/>
              </w:rPr>
              <w:t>-</w:t>
            </w:r>
            <w:r w:rsidRPr="00D56DA9">
              <w:rPr>
                <w:rFonts w:ascii="Times New Roman" w:hAnsi="Times New Roman"/>
                <w:sz w:val="20"/>
              </w:rPr>
              <w:t>hydrogen diorthophosphate; potassium dihydrogen orthophosphate; sodium dihydrogen orthophosphate; disodium hydrogen orthophosphate: penta</w:t>
            </w:r>
            <w:r w:rsidR="001D26E0">
              <w:rPr>
                <w:rFonts w:ascii="Times New Roman" w:hAnsi="Times New Roman"/>
                <w:sz w:val="20"/>
              </w:rPr>
              <w:t>-</w:t>
            </w:r>
            <w:r w:rsidRPr="00D56DA9">
              <w:rPr>
                <w:rFonts w:ascii="Times New Roman" w:hAnsi="Times New Roman"/>
                <w:sz w:val="20"/>
              </w:rPr>
              <w:t>sodium triphosphate; sodium hexametaphosphate and other sodium polymetaphosphates; disodium dihydrogen pyrophosphate; tetrasodium pyrophosphate; trisodium orthophosphate</w:t>
            </w:r>
          </w:p>
        </w:tc>
        <w:tc>
          <w:tcPr>
            <w:tcW w:w="592" w:type="pct"/>
            <w:tcBorders>
              <w:left w:val="single" w:sz="2" w:space="0" w:color="auto"/>
              <w:right w:val="single" w:sz="2" w:space="0" w:color="auto"/>
            </w:tcBorders>
            <w:shd w:val="clear" w:color="auto" w:fill="auto"/>
          </w:tcPr>
          <w:p w:rsidR="00F96BA9" w:rsidRPr="00D56DA9" w:rsidRDefault="00F96BA9" w:rsidP="00D56DA9">
            <w:pPr>
              <w:spacing w:after="0" w:line="240" w:lineRule="auto"/>
              <w:jc w:val="both"/>
              <w:rPr>
                <w:rFonts w:ascii="Times New Roman" w:hAnsi="Times New Roman"/>
                <w:sz w:val="20"/>
              </w:rPr>
            </w:pPr>
            <w:r w:rsidRPr="00D56DA9">
              <w:rPr>
                <w:rFonts w:ascii="Times New Roman" w:hAnsi="Times New Roman"/>
                <w:sz w:val="20"/>
              </w:rPr>
              <w:t>40%</w:t>
            </w:r>
          </w:p>
        </w:tc>
        <w:tc>
          <w:tcPr>
            <w:tcW w:w="631" w:type="pct"/>
            <w:tcBorders>
              <w:left w:val="single" w:sz="2" w:space="0" w:color="auto"/>
            </w:tcBorders>
            <w:shd w:val="clear" w:color="auto" w:fill="auto"/>
          </w:tcPr>
          <w:p w:rsidR="00F96BA9" w:rsidRPr="00D56DA9" w:rsidRDefault="00F96BA9" w:rsidP="00D56DA9">
            <w:pPr>
              <w:spacing w:after="0" w:line="240" w:lineRule="auto"/>
              <w:jc w:val="both"/>
              <w:rPr>
                <w:rFonts w:ascii="Times New Roman" w:hAnsi="Times New Roman"/>
                <w:sz w:val="20"/>
              </w:rPr>
            </w:pPr>
            <w:r w:rsidRPr="00D56DA9">
              <w:rPr>
                <w:rFonts w:ascii="Times New Roman" w:hAnsi="Times New Roman"/>
                <w:sz w:val="20"/>
              </w:rPr>
              <w:t>30%</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118. Omit item 28.41, insert the following item:—</w:t>
            </w:r>
          </w:p>
        </w:tc>
      </w:tr>
      <w:tr w:rsidR="00AF75E6" w:rsidRPr="00D56DA9" w:rsidTr="00AF75E6">
        <w:trPr>
          <w:trHeight w:val="20"/>
        </w:trPr>
        <w:tc>
          <w:tcPr>
            <w:tcW w:w="710" w:type="pct"/>
            <w:tcBorders>
              <w:right w:val="single" w:sz="4" w:space="0" w:color="auto"/>
            </w:tcBorders>
            <w:shd w:val="clear" w:color="auto" w:fill="auto"/>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28.41</w:t>
            </w:r>
          </w:p>
        </w:tc>
        <w:tc>
          <w:tcPr>
            <w:tcW w:w="3067" w:type="pct"/>
            <w:tcBorders>
              <w:left w:val="single" w:sz="4" w:space="0" w:color="auto"/>
              <w:right w:val="single" w:sz="4" w:space="0" w:color="auto"/>
            </w:tcBorders>
            <w:shd w:val="clear" w:color="auto" w:fill="auto"/>
          </w:tcPr>
          <w:p w:rsidR="009842B4" w:rsidRPr="00D56DA9" w:rsidRDefault="009842B4" w:rsidP="00D56DA9">
            <w:pPr>
              <w:tabs>
                <w:tab w:val="right" w:leader="dot" w:pos="5098"/>
              </w:tabs>
              <w:spacing w:after="0" w:line="240" w:lineRule="auto"/>
              <w:jc w:val="both"/>
              <w:rPr>
                <w:rFonts w:ascii="Times New Roman" w:hAnsi="Times New Roman"/>
                <w:sz w:val="20"/>
              </w:rPr>
            </w:pPr>
            <w:r w:rsidRPr="00D56DA9">
              <w:rPr>
                <w:rFonts w:ascii="Times New Roman" w:hAnsi="Times New Roman"/>
                <w:sz w:val="20"/>
              </w:rPr>
              <w:t>*</w:t>
            </w:r>
            <w:r w:rsidR="001D26E0">
              <w:rPr>
                <w:rFonts w:ascii="Times New Roman" w:hAnsi="Times New Roman"/>
                <w:sz w:val="20"/>
              </w:rPr>
              <w:t xml:space="preserve"> </w:t>
            </w:r>
            <w:r w:rsidRPr="00D56DA9">
              <w:rPr>
                <w:rFonts w:ascii="Times New Roman" w:hAnsi="Times New Roman"/>
                <w:sz w:val="20"/>
              </w:rPr>
              <w:t>Arsenites and arsenates</w:t>
            </w:r>
            <w:r w:rsidR="00286DF0" w:rsidRPr="00D56DA9">
              <w:rPr>
                <w:rFonts w:ascii="Times New Roman" w:hAnsi="Times New Roman"/>
                <w:sz w:val="20"/>
              </w:rPr>
              <w:tab/>
            </w:r>
          </w:p>
        </w:tc>
        <w:tc>
          <w:tcPr>
            <w:tcW w:w="59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6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119. Omit sub-items 28.42.1 and 28.42.2, insert the following sub-items:—</w:t>
            </w:r>
          </w:p>
        </w:tc>
      </w:tr>
      <w:tr w:rsidR="00AF75E6" w:rsidRPr="00D56DA9" w:rsidTr="00796714">
        <w:trPr>
          <w:trHeight w:val="20"/>
        </w:trPr>
        <w:tc>
          <w:tcPr>
            <w:tcW w:w="710" w:type="pct"/>
            <w:tcBorders>
              <w:right w:val="single" w:sz="2" w:space="0" w:color="auto"/>
            </w:tcBorders>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28.42.1</w:t>
            </w:r>
          </w:p>
        </w:tc>
        <w:tc>
          <w:tcPr>
            <w:tcW w:w="306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Sodium hydrogen carbonate; sodium carbonate:</w:t>
            </w:r>
          </w:p>
        </w:tc>
        <w:tc>
          <w:tcPr>
            <w:tcW w:w="59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AF75E6" w:rsidRPr="00D56DA9" w:rsidTr="00796714">
        <w:trPr>
          <w:trHeight w:val="20"/>
        </w:trPr>
        <w:tc>
          <w:tcPr>
            <w:tcW w:w="710"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28.42.11</w:t>
            </w:r>
          </w:p>
        </w:tc>
        <w:tc>
          <w:tcPr>
            <w:tcW w:w="3067" w:type="pct"/>
            <w:tcBorders>
              <w:left w:val="single" w:sz="2" w:space="0" w:color="auto"/>
              <w:right w:val="single" w:sz="2" w:space="0" w:color="auto"/>
            </w:tcBorders>
            <w:shd w:val="clear" w:color="auto" w:fill="auto"/>
          </w:tcPr>
          <w:p w:rsidR="009842B4" w:rsidRPr="00D56DA9" w:rsidRDefault="008A0172"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w:t>
            </w:r>
            <w:r w:rsidR="00286DF0" w:rsidRPr="00D56DA9">
              <w:rPr>
                <w:rFonts w:ascii="Times New Roman" w:hAnsi="Times New Roman"/>
                <w:sz w:val="20"/>
              </w:rPr>
              <w:t xml:space="preserve"> </w:t>
            </w:r>
            <w:r w:rsidR="009842B4" w:rsidRPr="00D56DA9">
              <w:rPr>
                <w:rFonts w:ascii="Times New Roman" w:hAnsi="Times New Roman"/>
                <w:sz w:val="20"/>
              </w:rPr>
              <w:t>Sodium hydrogen carbonate; sodium carbonate decahydrate</w:t>
            </w:r>
          </w:p>
        </w:tc>
        <w:tc>
          <w:tcPr>
            <w:tcW w:w="592"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c>
          <w:tcPr>
            <w:tcW w:w="631"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p>
        </w:tc>
      </w:tr>
      <w:tr w:rsidR="00AF75E6" w:rsidRPr="00D56DA9" w:rsidTr="00796714">
        <w:trPr>
          <w:trHeight w:val="20"/>
        </w:trPr>
        <w:tc>
          <w:tcPr>
            <w:tcW w:w="710"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28.42.19</w:t>
            </w:r>
          </w:p>
        </w:tc>
        <w:tc>
          <w:tcPr>
            <w:tcW w:w="3067" w:type="pct"/>
            <w:tcBorders>
              <w:left w:val="single" w:sz="2" w:space="0" w:color="auto"/>
              <w:right w:val="single" w:sz="2" w:space="0" w:color="auto"/>
            </w:tcBorders>
            <w:shd w:val="clear" w:color="auto" w:fill="auto"/>
          </w:tcPr>
          <w:p w:rsidR="009842B4" w:rsidRPr="00D56DA9" w:rsidRDefault="009842B4" w:rsidP="00D56DA9">
            <w:pPr>
              <w:tabs>
                <w:tab w:val="right" w:leader="dot" w:pos="5098"/>
              </w:tabs>
              <w:spacing w:before="120" w:after="0" w:line="240" w:lineRule="auto"/>
              <w:ind w:left="288" w:hanging="144"/>
              <w:jc w:val="both"/>
              <w:rPr>
                <w:rFonts w:ascii="Times New Roman" w:hAnsi="Times New Roman"/>
                <w:sz w:val="20"/>
              </w:rPr>
            </w:pPr>
            <w:r w:rsidRPr="00D56DA9">
              <w:rPr>
                <w:rFonts w:ascii="Times New Roman" w:hAnsi="Times New Roman"/>
                <w:sz w:val="20"/>
              </w:rPr>
              <w:t>- - Other</w:t>
            </w:r>
            <w:r w:rsidR="00286DF0" w:rsidRPr="00D56DA9">
              <w:rPr>
                <w:rFonts w:ascii="Times New Roman" w:hAnsi="Times New Roman"/>
                <w:sz w:val="20"/>
              </w:rPr>
              <w:tab/>
            </w:r>
          </w:p>
        </w:tc>
        <w:tc>
          <w:tcPr>
            <w:tcW w:w="592"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c>
          <w:tcPr>
            <w:tcW w:w="631"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p>
        </w:tc>
      </w:tr>
      <w:tr w:rsidR="00AF75E6" w:rsidRPr="00D56DA9" w:rsidTr="00796714">
        <w:trPr>
          <w:trHeight w:val="20"/>
        </w:trPr>
        <w:tc>
          <w:tcPr>
            <w:tcW w:w="710"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28.42.2</w:t>
            </w:r>
          </w:p>
        </w:tc>
        <w:tc>
          <w:tcPr>
            <w:tcW w:w="3067" w:type="pct"/>
            <w:tcBorders>
              <w:left w:val="single" w:sz="2" w:space="0" w:color="auto"/>
              <w:right w:val="single" w:sz="2" w:space="0" w:color="auto"/>
            </w:tcBorders>
            <w:shd w:val="clear" w:color="auto" w:fill="auto"/>
          </w:tcPr>
          <w:p w:rsidR="009842B4" w:rsidRPr="00D56DA9" w:rsidRDefault="009842B4" w:rsidP="00D56DA9">
            <w:pPr>
              <w:tabs>
                <w:tab w:val="right" w:leader="dot" w:pos="5098"/>
              </w:tabs>
              <w:spacing w:before="120" w:after="0" w:line="240" w:lineRule="auto"/>
              <w:ind w:left="288" w:hanging="144"/>
              <w:jc w:val="both"/>
              <w:rPr>
                <w:rFonts w:ascii="Times New Roman" w:hAnsi="Times New Roman"/>
                <w:sz w:val="20"/>
              </w:rPr>
            </w:pPr>
            <w:r w:rsidRPr="00D56DA9">
              <w:rPr>
                <w:rFonts w:ascii="Times New Roman" w:hAnsi="Times New Roman"/>
                <w:sz w:val="20"/>
              </w:rPr>
              <w:t>- Lead carbonate, basic</w:t>
            </w:r>
            <w:r w:rsidR="00286DF0" w:rsidRPr="00D56DA9">
              <w:rPr>
                <w:rFonts w:ascii="Times New Roman" w:hAnsi="Times New Roman"/>
                <w:sz w:val="20"/>
              </w:rPr>
              <w:tab/>
            </w:r>
          </w:p>
        </w:tc>
        <w:tc>
          <w:tcPr>
            <w:tcW w:w="592"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c>
          <w:tcPr>
            <w:tcW w:w="631"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120. Omit sub-item 28.45.1, insert the following sub-item:—</w:t>
            </w:r>
          </w:p>
        </w:tc>
      </w:tr>
      <w:tr w:rsidR="00AF75E6" w:rsidRPr="00D56DA9" w:rsidTr="00AF75E6">
        <w:trPr>
          <w:trHeight w:val="20"/>
        </w:trPr>
        <w:tc>
          <w:tcPr>
            <w:tcW w:w="710" w:type="pct"/>
            <w:tcBorders>
              <w:right w:val="single" w:sz="4" w:space="0" w:color="auto"/>
            </w:tcBorders>
            <w:shd w:val="clear" w:color="auto" w:fill="auto"/>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28.45.1</w:t>
            </w:r>
          </w:p>
        </w:tc>
        <w:tc>
          <w:tcPr>
            <w:tcW w:w="3067" w:type="pct"/>
            <w:tcBorders>
              <w:left w:val="single" w:sz="4" w:space="0" w:color="auto"/>
              <w:right w:val="single" w:sz="4" w:space="0" w:color="auto"/>
            </w:tcBorders>
            <w:shd w:val="clear" w:color="auto" w:fill="auto"/>
          </w:tcPr>
          <w:p w:rsidR="009842B4" w:rsidRPr="00D56DA9" w:rsidRDefault="009842B4" w:rsidP="00D56DA9">
            <w:pPr>
              <w:tabs>
                <w:tab w:val="right" w:leader="dot" w:pos="5098"/>
              </w:tabs>
              <w:spacing w:after="0" w:line="240" w:lineRule="auto"/>
              <w:ind w:left="288" w:hanging="144"/>
              <w:jc w:val="both"/>
              <w:rPr>
                <w:rFonts w:ascii="Times New Roman" w:hAnsi="Times New Roman"/>
                <w:sz w:val="20"/>
              </w:rPr>
            </w:pPr>
            <w:r w:rsidRPr="00D56DA9">
              <w:rPr>
                <w:rFonts w:ascii="Times New Roman" w:hAnsi="Times New Roman"/>
                <w:sz w:val="20"/>
              </w:rPr>
              <w:t>- Sodium metasilicates</w:t>
            </w:r>
            <w:r w:rsidR="00286DF0" w:rsidRPr="00D56DA9">
              <w:rPr>
                <w:rFonts w:ascii="Times New Roman" w:hAnsi="Times New Roman"/>
                <w:sz w:val="20"/>
              </w:rPr>
              <w:tab/>
            </w:r>
          </w:p>
        </w:tc>
        <w:tc>
          <w:tcPr>
            <w:tcW w:w="59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6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121. Omit sub-item 28.46.1, insert the following sub-item:—</w:t>
            </w:r>
          </w:p>
        </w:tc>
      </w:tr>
      <w:tr w:rsidR="00AF75E6" w:rsidRPr="00D56DA9" w:rsidTr="00AF75E6">
        <w:trPr>
          <w:trHeight w:val="20"/>
        </w:trPr>
        <w:tc>
          <w:tcPr>
            <w:tcW w:w="710" w:type="pct"/>
            <w:tcBorders>
              <w:right w:val="single" w:sz="4" w:space="0" w:color="auto"/>
            </w:tcBorders>
            <w:shd w:val="clear" w:color="auto" w:fill="auto"/>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28.46.1</w:t>
            </w:r>
          </w:p>
        </w:tc>
        <w:tc>
          <w:tcPr>
            <w:tcW w:w="3067" w:type="pct"/>
            <w:tcBorders>
              <w:left w:val="single" w:sz="4" w:space="0" w:color="auto"/>
              <w:right w:val="single" w:sz="4" w:space="0" w:color="auto"/>
            </w:tcBorders>
            <w:shd w:val="clear" w:color="auto" w:fill="auto"/>
          </w:tcPr>
          <w:p w:rsidR="009842B4" w:rsidRPr="00D56DA9" w:rsidRDefault="00F96BA9" w:rsidP="00D56DA9">
            <w:pPr>
              <w:tabs>
                <w:tab w:val="right" w:leader="dot" w:pos="5098"/>
              </w:tabs>
              <w:spacing w:after="0" w:line="240" w:lineRule="auto"/>
              <w:ind w:left="288" w:hanging="144"/>
              <w:jc w:val="both"/>
              <w:rPr>
                <w:rFonts w:ascii="Times New Roman" w:hAnsi="Times New Roman"/>
                <w:sz w:val="20"/>
              </w:rPr>
            </w:pPr>
            <w:r w:rsidRPr="00D56DA9">
              <w:rPr>
                <w:rFonts w:ascii="Times New Roman" w:hAnsi="Times New Roman"/>
                <w:sz w:val="20"/>
              </w:rPr>
              <w:t xml:space="preserve">- </w:t>
            </w:r>
            <w:r w:rsidR="009842B4" w:rsidRPr="00D56DA9">
              <w:rPr>
                <w:rFonts w:ascii="Times New Roman" w:hAnsi="Times New Roman"/>
                <w:sz w:val="20"/>
              </w:rPr>
              <w:t>Sodium perborate</w:t>
            </w:r>
            <w:r w:rsidR="00286DF0" w:rsidRPr="00D56DA9">
              <w:rPr>
                <w:rFonts w:ascii="Times New Roman" w:hAnsi="Times New Roman"/>
                <w:sz w:val="20"/>
              </w:rPr>
              <w:tab/>
            </w:r>
          </w:p>
        </w:tc>
        <w:tc>
          <w:tcPr>
            <w:tcW w:w="59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40%</w:t>
            </w:r>
          </w:p>
        </w:tc>
        <w:tc>
          <w:tcPr>
            <w:tcW w:w="6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30%</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122. Omit sub-items 28.47.1 and 28.47.2, insert the following sub-item:—</w:t>
            </w:r>
          </w:p>
        </w:tc>
      </w:tr>
      <w:tr w:rsidR="00AF75E6" w:rsidRPr="00D56DA9" w:rsidTr="00AF75E6">
        <w:trPr>
          <w:trHeight w:val="20"/>
        </w:trPr>
        <w:tc>
          <w:tcPr>
            <w:tcW w:w="710" w:type="pct"/>
            <w:tcBorders>
              <w:right w:val="single" w:sz="4" w:space="0" w:color="auto"/>
            </w:tcBorders>
            <w:shd w:val="clear" w:color="auto" w:fill="auto"/>
          </w:tcPr>
          <w:p w:rsidR="00F96BA9"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F96BA9" w:rsidRPr="00D56DA9">
              <w:rPr>
                <w:rFonts w:ascii="Times New Roman" w:hAnsi="Times New Roman"/>
                <w:sz w:val="20"/>
              </w:rPr>
              <w:t>28.47.1</w:t>
            </w:r>
          </w:p>
        </w:tc>
        <w:tc>
          <w:tcPr>
            <w:tcW w:w="3067" w:type="pct"/>
            <w:tcBorders>
              <w:left w:val="single" w:sz="4" w:space="0" w:color="auto"/>
              <w:right w:val="single" w:sz="4" w:space="0" w:color="auto"/>
            </w:tcBorders>
            <w:shd w:val="clear" w:color="auto" w:fill="auto"/>
          </w:tcPr>
          <w:p w:rsidR="00F96BA9" w:rsidRPr="00D56DA9" w:rsidRDefault="00F96BA9" w:rsidP="00D56DA9">
            <w:pPr>
              <w:spacing w:after="0" w:line="240" w:lineRule="auto"/>
              <w:ind w:left="288" w:hanging="144"/>
              <w:jc w:val="both"/>
              <w:rPr>
                <w:rFonts w:ascii="Times New Roman" w:hAnsi="Times New Roman"/>
                <w:sz w:val="20"/>
              </w:rPr>
            </w:pPr>
            <w:r w:rsidRPr="00D56DA9">
              <w:rPr>
                <w:rFonts w:ascii="Times New Roman" w:hAnsi="Times New Roman"/>
                <w:sz w:val="20"/>
              </w:rPr>
              <w:t>- Sodium dichromate; potassium dichromate; sodium chromate; lead chromate; sodium aluminate</w:t>
            </w:r>
          </w:p>
        </w:tc>
        <w:tc>
          <w:tcPr>
            <w:tcW w:w="592" w:type="pct"/>
            <w:tcBorders>
              <w:left w:val="single" w:sz="4" w:space="0" w:color="auto"/>
              <w:right w:val="single" w:sz="4" w:space="0" w:color="auto"/>
            </w:tcBorders>
            <w:shd w:val="clear" w:color="auto" w:fill="auto"/>
          </w:tcPr>
          <w:p w:rsidR="00F96BA9" w:rsidRPr="00D56DA9" w:rsidRDefault="00F96BA9" w:rsidP="00D56DA9">
            <w:pPr>
              <w:spacing w:after="0" w:line="240" w:lineRule="auto"/>
              <w:jc w:val="both"/>
              <w:rPr>
                <w:rFonts w:ascii="Times New Roman" w:hAnsi="Times New Roman"/>
                <w:sz w:val="20"/>
              </w:rPr>
            </w:pPr>
            <w:r w:rsidRPr="00D56DA9">
              <w:rPr>
                <w:rFonts w:ascii="Times New Roman" w:hAnsi="Times New Roman"/>
                <w:sz w:val="20"/>
              </w:rPr>
              <w:t>25%</w:t>
            </w:r>
          </w:p>
        </w:tc>
        <w:tc>
          <w:tcPr>
            <w:tcW w:w="631" w:type="pct"/>
            <w:tcBorders>
              <w:left w:val="single" w:sz="4" w:space="0" w:color="auto"/>
            </w:tcBorders>
          </w:tcPr>
          <w:p w:rsidR="00F96BA9" w:rsidRPr="00D56DA9" w:rsidRDefault="00F96BA9" w:rsidP="00D56DA9">
            <w:pPr>
              <w:spacing w:after="0" w:line="240" w:lineRule="auto"/>
              <w:jc w:val="both"/>
              <w:rPr>
                <w:rFonts w:ascii="Times New Roman" w:hAnsi="Times New Roman"/>
                <w:sz w:val="20"/>
              </w:rPr>
            </w:pPr>
            <w:r w:rsidRPr="00D56DA9">
              <w:rPr>
                <w:rFonts w:ascii="Times New Roman" w:hAnsi="Times New Roman"/>
                <w:sz w:val="20"/>
              </w:rPr>
              <w:t>15%</w:t>
            </w:r>
            <w:r w:rsidR="001D26E0">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123. Omit sub-item 28.49.1, insert the following sub-item:—</w:t>
            </w:r>
          </w:p>
        </w:tc>
      </w:tr>
      <w:tr w:rsidR="001D26E0" w:rsidRPr="00D56DA9" w:rsidTr="006B063B">
        <w:trPr>
          <w:trHeight w:val="460"/>
        </w:trPr>
        <w:tc>
          <w:tcPr>
            <w:tcW w:w="710" w:type="pct"/>
            <w:tcBorders>
              <w:right w:val="single" w:sz="2" w:space="0" w:color="auto"/>
            </w:tcBorders>
          </w:tcPr>
          <w:p w:rsidR="001D26E0" w:rsidRPr="00D56DA9" w:rsidRDefault="001D26E0" w:rsidP="00D56DA9">
            <w:pPr>
              <w:spacing w:after="0" w:line="240" w:lineRule="auto"/>
              <w:ind w:left="360"/>
              <w:jc w:val="both"/>
              <w:rPr>
                <w:rFonts w:ascii="Times New Roman" w:hAnsi="Times New Roman"/>
                <w:sz w:val="20"/>
              </w:rPr>
            </w:pPr>
            <w:r w:rsidRPr="00D56DA9">
              <w:rPr>
                <w:rFonts w:ascii="Times New Roman" w:hAnsi="Times New Roman"/>
                <w:sz w:val="20"/>
              </w:rPr>
              <w:t>“28.49.1</w:t>
            </w:r>
          </w:p>
        </w:tc>
        <w:tc>
          <w:tcPr>
            <w:tcW w:w="3067" w:type="pct"/>
            <w:tcBorders>
              <w:left w:val="single" w:sz="2" w:space="0" w:color="auto"/>
              <w:right w:val="single" w:sz="2" w:space="0" w:color="auto"/>
            </w:tcBorders>
            <w:shd w:val="clear" w:color="auto" w:fill="auto"/>
          </w:tcPr>
          <w:p w:rsidR="001D26E0" w:rsidRPr="00D56DA9" w:rsidRDefault="001D26E0" w:rsidP="001D26E0">
            <w:pPr>
              <w:spacing w:after="0" w:line="240" w:lineRule="auto"/>
              <w:ind w:left="288" w:hanging="144"/>
              <w:jc w:val="both"/>
              <w:rPr>
                <w:rFonts w:ascii="Times New Roman" w:hAnsi="Times New Roman"/>
                <w:sz w:val="20"/>
              </w:rPr>
            </w:pPr>
            <w:r w:rsidRPr="00D56DA9">
              <w:rPr>
                <w:rFonts w:ascii="Times New Roman" w:hAnsi="Times New Roman"/>
                <w:sz w:val="20"/>
              </w:rPr>
              <w:t>- Put up in measured doses or in forms or in packs</w:t>
            </w:r>
            <w:r>
              <w:rPr>
                <w:rFonts w:ascii="Times New Roman" w:hAnsi="Times New Roman"/>
                <w:sz w:val="20"/>
              </w:rPr>
              <w:t xml:space="preserve"> </w:t>
            </w:r>
            <w:r w:rsidRPr="00D56DA9">
              <w:rPr>
                <w:rFonts w:ascii="Times New Roman" w:hAnsi="Times New Roman"/>
                <w:sz w:val="20"/>
              </w:rPr>
              <w:t>of a kind sold by retail for therapeutic or prophylactic purposes</w:t>
            </w:r>
          </w:p>
        </w:tc>
        <w:tc>
          <w:tcPr>
            <w:tcW w:w="592" w:type="pct"/>
            <w:tcBorders>
              <w:left w:val="single" w:sz="2" w:space="0" w:color="auto"/>
              <w:right w:val="single" w:sz="2" w:space="0" w:color="auto"/>
            </w:tcBorders>
            <w:shd w:val="clear" w:color="auto" w:fill="auto"/>
          </w:tcPr>
          <w:p w:rsidR="001D26E0" w:rsidRPr="00D56DA9" w:rsidRDefault="001D26E0" w:rsidP="00D56DA9">
            <w:pPr>
              <w:spacing w:after="0" w:line="240" w:lineRule="auto"/>
              <w:jc w:val="both"/>
              <w:rPr>
                <w:rFonts w:ascii="Times New Roman" w:hAnsi="Times New Roman"/>
                <w:sz w:val="20"/>
              </w:rPr>
            </w:pPr>
            <w:r w:rsidRPr="00D56DA9">
              <w:rPr>
                <w:rFonts w:ascii="Times New Roman" w:hAnsi="Times New Roman"/>
                <w:sz w:val="20"/>
              </w:rPr>
              <w:t>32½%</w:t>
            </w:r>
          </w:p>
        </w:tc>
        <w:tc>
          <w:tcPr>
            <w:tcW w:w="631" w:type="pct"/>
            <w:tcBorders>
              <w:left w:val="single" w:sz="2" w:space="0" w:color="auto"/>
            </w:tcBorders>
            <w:shd w:val="clear" w:color="auto" w:fill="auto"/>
          </w:tcPr>
          <w:p w:rsidR="001D26E0" w:rsidRPr="00D56DA9" w:rsidRDefault="001D26E0" w:rsidP="00D56DA9">
            <w:pPr>
              <w:spacing w:after="0" w:line="240" w:lineRule="auto"/>
              <w:jc w:val="both"/>
              <w:rPr>
                <w:rFonts w:ascii="Times New Roman" w:hAnsi="Times New Roman"/>
                <w:sz w:val="20"/>
              </w:rPr>
            </w:pPr>
            <w:r w:rsidRPr="00D56DA9">
              <w:rPr>
                <w:rFonts w:ascii="Times New Roman" w:hAnsi="Times New Roman"/>
                <w:sz w:val="20"/>
              </w:rPr>
              <w:t>17½%</w:t>
            </w:r>
            <w:r>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124. Omit sub-item 29.01.2, insert the following sub-item:—</w:t>
            </w:r>
          </w:p>
        </w:tc>
      </w:tr>
      <w:tr w:rsidR="00AF75E6" w:rsidRPr="00D56DA9" w:rsidTr="00AF75E6">
        <w:trPr>
          <w:trHeight w:val="20"/>
        </w:trPr>
        <w:tc>
          <w:tcPr>
            <w:tcW w:w="710" w:type="pct"/>
            <w:tcBorders>
              <w:right w:val="single" w:sz="4" w:space="0" w:color="auto"/>
            </w:tcBorders>
            <w:shd w:val="clear" w:color="auto" w:fill="auto"/>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29.01.2</w:t>
            </w:r>
          </w:p>
        </w:tc>
        <w:tc>
          <w:tcPr>
            <w:tcW w:w="3067" w:type="pct"/>
            <w:tcBorders>
              <w:left w:val="single" w:sz="4" w:space="0" w:color="auto"/>
              <w:right w:val="single" w:sz="4" w:space="0" w:color="auto"/>
            </w:tcBorders>
            <w:shd w:val="clear" w:color="auto" w:fill="auto"/>
          </w:tcPr>
          <w:p w:rsidR="009842B4" w:rsidRPr="00D56DA9" w:rsidRDefault="009842B4" w:rsidP="00D56DA9">
            <w:pPr>
              <w:tabs>
                <w:tab w:val="right" w:leader="dot" w:pos="5098"/>
              </w:tabs>
              <w:spacing w:after="0" w:line="240" w:lineRule="auto"/>
              <w:ind w:left="288" w:hanging="144"/>
              <w:jc w:val="both"/>
              <w:rPr>
                <w:rFonts w:ascii="Times New Roman" w:hAnsi="Times New Roman"/>
                <w:sz w:val="20"/>
              </w:rPr>
            </w:pPr>
            <w:r w:rsidRPr="00D56DA9">
              <w:rPr>
                <w:rFonts w:ascii="Times New Roman" w:hAnsi="Times New Roman"/>
                <w:sz w:val="20"/>
              </w:rPr>
              <w:t>- Styrene</w:t>
            </w:r>
            <w:r w:rsidR="00286DF0" w:rsidRPr="00D56DA9">
              <w:rPr>
                <w:rFonts w:ascii="Times New Roman" w:hAnsi="Times New Roman"/>
                <w:sz w:val="20"/>
              </w:rPr>
              <w:tab/>
            </w:r>
          </w:p>
        </w:tc>
        <w:tc>
          <w:tcPr>
            <w:tcW w:w="59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40%</w:t>
            </w:r>
          </w:p>
        </w:tc>
        <w:tc>
          <w:tcPr>
            <w:tcW w:w="6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30%</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125. Omit sub-item 29.02.3, insert the following sub-item:—</w:t>
            </w:r>
          </w:p>
        </w:tc>
      </w:tr>
      <w:tr w:rsidR="00AF75E6" w:rsidRPr="00D56DA9" w:rsidTr="00AF75E6">
        <w:trPr>
          <w:trHeight w:val="20"/>
        </w:trPr>
        <w:tc>
          <w:tcPr>
            <w:tcW w:w="710" w:type="pct"/>
            <w:tcBorders>
              <w:right w:val="single" w:sz="4" w:space="0" w:color="auto"/>
            </w:tcBorders>
            <w:shd w:val="clear" w:color="auto" w:fill="auto"/>
          </w:tcPr>
          <w:p w:rsidR="00AF75E6" w:rsidRPr="00D56DA9" w:rsidRDefault="009D33AF" w:rsidP="006A57AA">
            <w:pPr>
              <w:spacing w:after="0" w:line="240" w:lineRule="auto"/>
              <w:ind w:left="360"/>
              <w:jc w:val="both"/>
              <w:rPr>
                <w:rFonts w:ascii="Times New Roman" w:hAnsi="Times New Roman"/>
                <w:sz w:val="20"/>
              </w:rPr>
            </w:pPr>
            <w:r w:rsidRPr="00D56DA9">
              <w:rPr>
                <w:rFonts w:ascii="Times New Roman" w:hAnsi="Times New Roman"/>
                <w:sz w:val="20"/>
              </w:rPr>
              <w:t>“</w:t>
            </w:r>
            <w:r w:rsidR="00AF75E6" w:rsidRPr="00D56DA9">
              <w:rPr>
                <w:rFonts w:ascii="Times New Roman" w:hAnsi="Times New Roman"/>
                <w:sz w:val="20"/>
              </w:rPr>
              <w:t>29.02.3</w:t>
            </w:r>
          </w:p>
        </w:tc>
        <w:tc>
          <w:tcPr>
            <w:tcW w:w="3067" w:type="pct"/>
            <w:tcBorders>
              <w:left w:val="single" w:sz="4" w:space="0" w:color="auto"/>
              <w:right w:val="single" w:sz="4" w:space="0" w:color="auto"/>
            </w:tcBorders>
            <w:shd w:val="clear" w:color="auto" w:fill="auto"/>
          </w:tcPr>
          <w:p w:rsidR="00AF75E6" w:rsidRPr="00D56DA9" w:rsidRDefault="00AF75E6" w:rsidP="00D56DA9">
            <w:pPr>
              <w:spacing w:after="0" w:line="240" w:lineRule="auto"/>
              <w:ind w:left="288" w:hanging="144"/>
              <w:jc w:val="both"/>
              <w:rPr>
                <w:rFonts w:ascii="Times New Roman" w:hAnsi="Times New Roman"/>
                <w:sz w:val="20"/>
              </w:rPr>
            </w:pPr>
            <w:r w:rsidRPr="00D56DA9">
              <w:rPr>
                <w:rFonts w:ascii="Times New Roman" w:hAnsi="Times New Roman"/>
                <w:sz w:val="20"/>
              </w:rPr>
              <w:t xml:space="preserve">- Fluorinated derivatives and chlorofluorinated derivatives of hydrocarbons </w:t>
            </w:r>
            <w:r w:rsidR="009D33AF" w:rsidRPr="00D56DA9">
              <w:rPr>
                <w:rFonts w:ascii="Times New Roman" w:hAnsi="Times New Roman"/>
                <w:sz w:val="20"/>
              </w:rPr>
              <w:t>‘</w:t>
            </w:r>
          </w:p>
        </w:tc>
        <w:tc>
          <w:tcPr>
            <w:tcW w:w="592" w:type="pct"/>
            <w:tcBorders>
              <w:left w:val="single" w:sz="4" w:space="0" w:color="auto"/>
              <w:right w:val="single" w:sz="4" w:space="0" w:color="auto"/>
            </w:tcBorders>
            <w:shd w:val="clear" w:color="auto" w:fill="auto"/>
          </w:tcPr>
          <w:p w:rsidR="00AF75E6" w:rsidRPr="00D56DA9" w:rsidRDefault="00AF75E6" w:rsidP="00D56DA9">
            <w:pPr>
              <w:spacing w:after="0" w:line="240" w:lineRule="auto"/>
              <w:ind w:left="288" w:hanging="144"/>
              <w:jc w:val="both"/>
              <w:rPr>
                <w:rFonts w:ascii="Times New Roman" w:hAnsi="Times New Roman"/>
                <w:sz w:val="20"/>
              </w:rPr>
            </w:pPr>
            <w:r w:rsidRPr="00D56DA9">
              <w:rPr>
                <w:rFonts w:ascii="Times New Roman" w:hAnsi="Times New Roman"/>
                <w:sz w:val="20"/>
              </w:rPr>
              <w:t>25%</w:t>
            </w:r>
          </w:p>
        </w:tc>
        <w:tc>
          <w:tcPr>
            <w:tcW w:w="631" w:type="pct"/>
            <w:tcBorders>
              <w:left w:val="single" w:sz="4" w:space="0" w:color="auto"/>
            </w:tcBorders>
          </w:tcPr>
          <w:p w:rsidR="00AF75E6" w:rsidRPr="00D56DA9" w:rsidRDefault="00AF75E6"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126. Omit sub-items 29.04.2, 29.04.3 and 29.04.4, insert the following sub-items:—</w:t>
            </w:r>
          </w:p>
        </w:tc>
      </w:tr>
      <w:tr w:rsidR="00AF75E6" w:rsidRPr="00D56DA9" w:rsidTr="00796714">
        <w:trPr>
          <w:trHeight w:val="20"/>
        </w:trPr>
        <w:tc>
          <w:tcPr>
            <w:tcW w:w="710" w:type="pct"/>
            <w:tcBorders>
              <w:right w:val="single" w:sz="2" w:space="0" w:color="auto"/>
            </w:tcBorders>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29.04.2</w:t>
            </w:r>
          </w:p>
        </w:tc>
        <w:tc>
          <w:tcPr>
            <w:tcW w:w="3067" w:type="pct"/>
            <w:tcBorders>
              <w:left w:val="single" w:sz="2" w:space="0" w:color="auto"/>
              <w:right w:val="single" w:sz="2" w:space="0" w:color="auto"/>
            </w:tcBorders>
            <w:shd w:val="clear" w:color="auto" w:fill="auto"/>
          </w:tcPr>
          <w:p w:rsidR="009842B4" w:rsidRPr="00D56DA9" w:rsidRDefault="009842B4" w:rsidP="00D56DA9">
            <w:pPr>
              <w:tabs>
                <w:tab w:val="right" w:leader="dot" w:pos="5098"/>
              </w:tabs>
              <w:spacing w:after="0" w:line="240" w:lineRule="auto"/>
              <w:ind w:left="288" w:hanging="144"/>
              <w:jc w:val="both"/>
              <w:rPr>
                <w:rFonts w:ascii="Times New Roman" w:hAnsi="Times New Roman"/>
                <w:sz w:val="20"/>
              </w:rPr>
            </w:pPr>
            <w:r w:rsidRPr="00D56DA9">
              <w:rPr>
                <w:rFonts w:ascii="Times New Roman" w:hAnsi="Times New Roman"/>
                <w:sz w:val="20"/>
              </w:rPr>
              <w:t>- Propyl alcohols</w:t>
            </w:r>
            <w:r w:rsidR="00286DF0" w:rsidRPr="00D56DA9">
              <w:rPr>
                <w:rFonts w:ascii="Times New Roman" w:hAnsi="Times New Roman"/>
                <w:sz w:val="20"/>
              </w:rPr>
              <w:tab/>
            </w:r>
          </w:p>
        </w:tc>
        <w:tc>
          <w:tcPr>
            <w:tcW w:w="59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$23 per gal</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$23 per gal</w:t>
            </w:r>
          </w:p>
        </w:tc>
      </w:tr>
      <w:tr w:rsidR="00AF75E6" w:rsidRPr="00D56DA9" w:rsidTr="00796714">
        <w:trPr>
          <w:trHeight w:val="20"/>
        </w:trPr>
        <w:tc>
          <w:tcPr>
            <w:tcW w:w="710"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29.04.3</w:t>
            </w:r>
          </w:p>
        </w:tc>
        <w:tc>
          <w:tcPr>
            <w:tcW w:w="3067"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432" w:hanging="288"/>
              <w:jc w:val="both"/>
              <w:rPr>
                <w:rFonts w:ascii="Times New Roman" w:hAnsi="Times New Roman"/>
                <w:sz w:val="20"/>
              </w:rPr>
            </w:pPr>
            <w:r w:rsidRPr="00D56DA9">
              <w:rPr>
                <w:rFonts w:ascii="Times New Roman" w:hAnsi="Times New Roman"/>
                <w:sz w:val="20"/>
              </w:rPr>
              <w:t>- Butyl alcohols; ethanediol; 4-methylpentan-2-ol: monohydric primary alcohols containing not less than 6 carbon atoms</w:t>
            </w:r>
          </w:p>
        </w:tc>
        <w:tc>
          <w:tcPr>
            <w:tcW w:w="592"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c>
          <w:tcPr>
            <w:tcW w:w="631"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127. Omit sub-item 29.05.1, insert the following sub-item:—</w:t>
            </w:r>
          </w:p>
        </w:tc>
      </w:tr>
      <w:tr w:rsidR="00AF75E6" w:rsidRPr="00D56DA9" w:rsidTr="00796714">
        <w:trPr>
          <w:trHeight w:val="20"/>
        </w:trPr>
        <w:tc>
          <w:tcPr>
            <w:tcW w:w="710" w:type="pct"/>
            <w:tcBorders>
              <w:right w:val="single" w:sz="2" w:space="0" w:color="auto"/>
            </w:tcBorders>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29.05.1</w:t>
            </w:r>
          </w:p>
        </w:tc>
        <w:tc>
          <w:tcPr>
            <w:tcW w:w="3067" w:type="pct"/>
            <w:tcBorders>
              <w:left w:val="single" w:sz="2" w:space="0" w:color="auto"/>
              <w:right w:val="single" w:sz="2" w:space="0" w:color="auto"/>
            </w:tcBorders>
            <w:shd w:val="clear" w:color="auto" w:fill="auto"/>
          </w:tcPr>
          <w:p w:rsidR="009842B4" w:rsidRPr="00D56DA9" w:rsidRDefault="009842B4" w:rsidP="00D56DA9">
            <w:pPr>
              <w:tabs>
                <w:tab w:val="right" w:leader="dot" w:pos="5098"/>
              </w:tabs>
              <w:spacing w:after="0" w:line="240" w:lineRule="auto"/>
              <w:ind w:left="288" w:hanging="144"/>
              <w:jc w:val="both"/>
              <w:rPr>
                <w:rFonts w:ascii="Times New Roman" w:hAnsi="Times New Roman"/>
                <w:sz w:val="20"/>
              </w:rPr>
            </w:pPr>
            <w:r w:rsidRPr="00D56DA9">
              <w:rPr>
                <w:rFonts w:ascii="Times New Roman" w:hAnsi="Times New Roman"/>
                <w:sz w:val="20"/>
              </w:rPr>
              <w:t>- Menthol</w:t>
            </w:r>
            <w:r w:rsidR="00286DF0" w:rsidRPr="00D56DA9">
              <w:rPr>
                <w:rFonts w:ascii="Times New Roman" w:hAnsi="Times New Roman"/>
                <w:sz w:val="20"/>
              </w:rPr>
              <w:tab/>
            </w:r>
          </w:p>
        </w:tc>
        <w:tc>
          <w:tcPr>
            <w:tcW w:w="59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50%</w:t>
            </w:r>
          </w:p>
        </w:tc>
        <w:tc>
          <w:tcPr>
            <w:tcW w:w="631" w:type="pct"/>
            <w:tcBorders>
              <w:left w:val="single" w:sz="2" w:space="0" w:color="auto"/>
            </w:tcBorders>
            <w:shd w:val="clear" w:color="auto" w:fill="auto"/>
          </w:tcPr>
          <w:p w:rsidR="009842B4" w:rsidRPr="00D56DA9" w:rsidRDefault="009842B4" w:rsidP="006A57AA">
            <w:pPr>
              <w:spacing w:after="0" w:line="240" w:lineRule="auto"/>
              <w:rPr>
                <w:rFonts w:ascii="Times New Roman" w:hAnsi="Times New Roman"/>
                <w:sz w:val="20"/>
              </w:rPr>
            </w:pPr>
            <w:r w:rsidRPr="00D56DA9">
              <w:rPr>
                <w:rFonts w:ascii="Times New Roman" w:hAnsi="Times New Roman"/>
                <w:sz w:val="20"/>
              </w:rPr>
              <w:t>50%</w:t>
            </w:r>
            <w:r w:rsidR="006A57AA">
              <w:rPr>
                <w:rFonts w:ascii="Times New Roman" w:hAnsi="Times New Roman"/>
                <w:sz w:val="20"/>
              </w:rPr>
              <w:t>,</w:t>
            </w:r>
            <w:r w:rsidRPr="00D56DA9">
              <w:rPr>
                <w:rFonts w:ascii="Times New Roman" w:hAnsi="Times New Roman"/>
                <w:sz w:val="20"/>
              </w:rPr>
              <w:t xml:space="preserve"> less </w:t>
            </w:r>
            <w:r w:rsidR="00A266F5" w:rsidRPr="00D56DA9">
              <w:rPr>
                <w:rFonts w:ascii="Times New Roman" w:hAnsi="Times New Roman"/>
                <w:sz w:val="20"/>
              </w:rPr>
              <w:t>$0.</w:t>
            </w:r>
            <w:r w:rsidRPr="00D56DA9">
              <w:rPr>
                <w:rFonts w:ascii="Times New Roman" w:hAnsi="Times New Roman"/>
                <w:sz w:val="20"/>
              </w:rPr>
              <w:t>325 per lb</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128. Omit sub-items 29.08.1 and 29.08.2, insert the following sub-items:—</w:t>
            </w:r>
          </w:p>
        </w:tc>
      </w:tr>
      <w:tr w:rsidR="00AF75E6" w:rsidRPr="00D56DA9" w:rsidTr="00796714">
        <w:trPr>
          <w:trHeight w:val="20"/>
        </w:trPr>
        <w:tc>
          <w:tcPr>
            <w:tcW w:w="710" w:type="pct"/>
            <w:tcBorders>
              <w:right w:val="single" w:sz="2" w:space="0" w:color="auto"/>
            </w:tcBorders>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29.08.1</w:t>
            </w:r>
          </w:p>
        </w:tc>
        <w:tc>
          <w:tcPr>
            <w:tcW w:w="306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432" w:hanging="288"/>
              <w:jc w:val="both"/>
              <w:rPr>
                <w:rFonts w:ascii="Times New Roman" w:hAnsi="Times New Roman"/>
                <w:sz w:val="20"/>
              </w:rPr>
            </w:pPr>
            <w:r w:rsidRPr="00D56DA9">
              <w:rPr>
                <w:rFonts w:ascii="Times New Roman" w:hAnsi="Times New Roman"/>
                <w:sz w:val="20"/>
              </w:rPr>
              <w:t>- Ethyl methyl ketone peroxide; di-t-butyl peroxide; trichloronitroanisole; tetrachloronitroanisole; t-butyl hydroperoxide; trichloronitrodimethoxy-benzene</w:t>
            </w:r>
          </w:p>
        </w:tc>
        <w:tc>
          <w:tcPr>
            <w:tcW w:w="59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40%</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30%</w:t>
            </w:r>
          </w:p>
        </w:tc>
      </w:tr>
      <w:tr w:rsidR="00AF75E6" w:rsidRPr="00D56DA9" w:rsidTr="00796714">
        <w:trPr>
          <w:trHeight w:val="20"/>
        </w:trPr>
        <w:tc>
          <w:tcPr>
            <w:tcW w:w="710" w:type="pct"/>
            <w:tcBorders>
              <w:right w:val="single" w:sz="2" w:space="0" w:color="auto"/>
            </w:tcBorders>
          </w:tcPr>
          <w:p w:rsidR="009842B4" w:rsidRPr="00D56DA9" w:rsidRDefault="009842B4" w:rsidP="00D56DA9">
            <w:pPr>
              <w:spacing w:after="0" w:line="240" w:lineRule="auto"/>
              <w:ind w:left="360"/>
              <w:jc w:val="both"/>
              <w:rPr>
                <w:rFonts w:ascii="Times New Roman" w:hAnsi="Times New Roman"/>
                <w:sz w:val="20"/>
              </w:rPr>
            </w:pPr>
            <w:r w:rsidRPr="00D56DA9">
              <w:rPr>
                <w:rFonts w:ascii="Times New Roman" w:hAnsi="Times New Roman"/>
                <w:sz w:val="20"/>
              </w:rPr>
              <w:t>29.08.2</w:t>
            </w:r>
          </w:p>
        </w:tc>
        <w:tc>
          <w:tcPr>
            <w:tcW w:w="306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Diethyl ether; di-isopropyl ether; goods being ethylene oxide derivatives</w:t>
            </w:r>
          </w:p>
        </w:tc>
        <w:tc>
          <w:tcPr>
            <w:tcW w:w="59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1D26E0">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02"/>
        <w:gridCol w:w="20"/>
        <w:gridCol w:w="5382"/>
        <w:gridCol w:w="1532"/>
        <w:gridCol w:w="873"/>
      </w:tblGrid>
      <w:tr w:rsidR="00982728" w:rsidRPr="00D56DA9" w:rsidTr="00982728">
        <w:trPr>
          <w:trHeight w:val="20"/>
        </w:trPr>
        <w:tc>
          <w:tcPr>
            <w:tcW w:w="5000" w:type="pct"/>
            <w:gridSpan w:val="5"/>
          </w:tcPr>
          <w:p w:rsidR="00982728" w:rsidRPr="00D56DA9" w:rsidRDefault="00982728" w:rsidP="00D56DA9">
            <w:pPr>
              <w:spacing w:before="120" w:after="60" w:line="240" w:lineRule="auto"/>
              <w:rPr>
                <w:rFonts w:ascii="Times New Roman" w:hAnsi="Times New Roman"/>
                <w:sz w:val="20"/>
              </w:rPr>
            </w:pPr>
            <w:r w:rsidRPr="00D56DA9">
              <w:rPr>
                <w:rFonts w:ascii="Times New Roman" w:hAnsi="Times New Roman"/>
                <w:sz w:val="20"/>
              </w:rPr>
              <w:t>129. Omit sub-items 29.11.1, 29.11.2 and 29.11.3, insert the following sub-items—</w:t>
            </w:r>
          </w:p>
        </w:tc>
      </w:tr>
      <w:tr w:rsidR="00982728" w:rsidRPr="00D56DA9" w:rsidTr="00796714">
        <w:trPr>
          <w:trHeight w:val="20"/>
        </w:trPr>
        <w:tc>
          <w:tcPr>
            <w:tcW w:w="715" w:type="pct"/>
            <w:tcBorders>
              <w:right w:val="single" w:sz="2" w:space="0" w:color="auto"/>
            </w:tcBorders>
          </w:tcPr>
          <w:p w:rsidR="00982728"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2728" w:rsidRPr="00D56DA9">
              <w:rPr>
                <w:rFonts w:ascii="Times New Roman" w:hAnsi="Times New Roman"/>
                <w:sz w:val="20"/>
              </w:rPr>
              <w:t>29.11.1</w:t>
            </w:r>
          </w:p>
        </w:tc>
        <w:tc>
          <w:tcPr>
            <w:tcW w:w="2965" w:type="pct"/>
            <w:gridSpan w:val="2"/>
            <w:tcBorders>
              <w:left w:val="single" w:sz="2" w:space="0" w:color="auto"/>
              <w:right w:val="single" w:sz="2" w:space="0" w:color="auto"/>
            </w:tcBorders>
            <w:shd w:val="clear" w:color="auto" w:fill="auto"/>
          </w:tcPr>
          <w:p w:rsidR="00982728" w:rsidRPr="00D56DA9" w:rsidRDefault="00982728" w:rsidP="001D26E0">
            <w:pPr>
              <w:spacing w:after="0" w:line="240" w:lineRule="auto"/>
              <w:ind w:left="432" w:hanging="288"/>
              <w:jc w:val="both"/>
              <w:rPr>
                <w:rFonts w:ascii="Times New Roman" w:hAnsi="Times New Roman"/>
                <w:sz w:val="20"/>
              </w:rPr>
            </w:pPr>
            <w:r w:rsidRPr="00D56DA9">
              <w:rPr>
                <w:rFonts w:ascii="Times New Roman" w:hAnsi="Times New Roman"/>
                <w:sz w:val="20"/>
              </w:rPr>
              <w:t>-</w:t>
            </w:r>
            <w:r w:rsidR="00631C6F" w:rsidRPr="00D56DA9">
              <w:rPr>
                <w:rFonts w:ascii="Times New Roman" w:hAnsi="Times New Roman"/>
                <w:sz w:val="20"/>
              </w:rPr>
              <w:t xml:space="preserve"> </w:t>
            </w:r>
            <w:r w:rsidRPr="00D56DA9">
              <w:rPr>
                <w:rFonts w:ascii="Times New Roman" w:hAnsi="Times New Roman"/>
                <w:sz w:val="20"/>
              </w:rPr>
              <w:t>Formaldehyde; paraformaldehyde; vanillin; ethyl</w:t>
            </w:r>
            <w:r w:rsidR="001D26E0">
              <w:rPr>
                <w:rFonts w:ascii="Times New Roman" w:hAnsi="Times New Roman"/>
                <w:sz w:val="20"/>
              </w:rPr>
              <w:t>-</w:t>
            </w:r>
            <w:r w:rsidRPr="00D56DA9">
              <w:rPr>
                <w:rFonts w:ascii="Times New Roman" w:hAnsi="Times New Roman"/>
                <w:sz w:val="20"/>
              </w:rPr>
              <w:t>vanillin</w:t>
            </w:r>
          </w:p>
        </w:tc>
        <w:tc>
          <w:tcPr>
            <w:tcW w:w="841" w:type="pct"/>
            <w:tcBorders>
              <w:left w:val="single" w:sz="2" w:space="0" w:color="auto"/>
              <w:right w:val="single" w:sz="2" w:space="0" w:color="auto"/>
            </w:tcBorders>
            <w:shd w:val="clear" w:color="auto" w:fill="auto"/>
          </w:tcPr>
          <w:p w:rsidR="00982728" w:rsidRPr="00D56DA9" w:rsidRDefault="00982728" w:rsidP="00D56DA9">
            <w:pPr>
              <w:spacing w:after="0" w:line="240" w:lineRule="auto"/>
              <w:jc w:val="both"/>
              <w:rPr>
                <w:rFonts w:ascii="Times New Roman" w:hAnsi="Times New Roman"/>
                <w:sz w:val="20"/>
              </w:rPr>
            </w:pPr>
            <w:r w:rsidRPr="00D56DA9">
              <w:rPr>
                <w:rFonts w:ascii="Times New Roman" w:hAnsi="Times New Roman"/>
                <w:sz w:val="20"/>
              </w:rPr>
              <w:t>25%</w:t>
            </w:r>
          </w:p>
        </w:tc>
        <w:tc>
          <w:tcPr>
            <w:tcW w:w="479" w:type="pct"/>
            <w:tcBorders>
              <w:left w:val="single" w:sz="2" w:space="0" w:color="auto"/>
            </w:tcBorders>
            <w:shd w:val="clear" w:color="auto" w:fill="auto"/>
          </w:tcPr>
          <w:p w:rsidR="00982728" w:rsidRPr="00D56DA9" w:rsidRDefault="00982728" w:rsidP="00D56DA9">
            <w:pPr>
              <w:spacing w:after="0" w:line="240" w:lineRule="auto"/>
              <w:jc w:val="both"/>
              <w:rPr>
                <w:rFonts w:ascii="Times New Roman" w:hAnsi="Times New Roman"/>
                <w:sz w:val="20"/>
              </w:rPr>
            </w:pPr>
            <w:r w:rsidRPr="00D56DA9">
              <w:rPr>
                <w:rFonts w:ascii="Times New Roman" w:hAnsi="Times New Roman"/>
                <w:sz w:val="20"/>
              </w:rPr>
              <w:t>15%</w:t>
            </w:r>
          </w:p>
        </w:tc>
      </w:tr>
      <w:tr w:rsidR="009842B4" w:rsidRPr="00D56DA9" w:rsidTr="00796714">
        <w:trPr>
          <w:trHeight w:val="20"/>
        </w:trPr>
        <w:tc>
          <w:tcPr>
            <w:tcW w:w="715"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29.11.2</w:t>
            </w:r>
          </w:p>
        </w:tc>
        <w:tc>
          <w:tcPr>
            <w:tcW w:w="2965" w:type="pct"/>
            <w:gridSpan w:val="2"/>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Of a kind used for flavouring, not being goods falling within sub-item 29.11.1; butyraldehyde</w:t>
            </w:r>
          </w:p>
        </w:tc>
        <w:tc>
          <w:tcPr>
            <w:tcW w:w="84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w:t>
            </w:r>
          </w:p>
        </w:tc>
        <w:tc>
          <w:tcPr>
            <w:tcW w:w="47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130. Omit sub-items 29.13.1 and 29.13.2, insert the following sub-items:—</w:t>
            </w:r>
          </w:p>
        </w:tc>
      </w:tr>
      <w:tr w:rsidR="009842B4" w:rsidRPr="00D56DA9" w:rsidTr="00796714">
        <w:trPr>
          <w:trHeight w:val="20"/>
        </w:trPr>
        <w:tc>
          <w:tcPr>
            <w:tcW w:w="715"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29.13.1</w:t>
            </w:r>
          </w:p>
        </w:tc>
        <w:tc>
          <w:tcPr>
            <w:tcW w:w="2965" w:type="pct"/>
            <w:gridSpan w:val="2"/>
            <w:tcBorders>
              <w:left w:val="single" w:sz="2" w:space="0" w:color="auto"/>
              <w:right w:val="single" w:sz="2" w:space="0" w:color="auto"/>
            </w:tcBorders>
            <w:shd w:val="clear" w:color="auto" w:fill="auto"/>
          </w:tcPr>
          <w:p w:rsidR="009842B4" w:rsidRPr="00D56DA9" w:rsidRDefault="009842B4" w:rsidP="00D56DA9">
            <w:pPr>
              <w:tabs>
                <w:tab w:val="right" w:leader="dot" w:pos="5098"/>
              </w:tabs>
              <w:spacing w:after="0" w:line="240" w:lineRule="auto"/>
              <w:ind w:left="288" w:hanging="144"/>
              <w:jc w:val="both"/>
              <w:rPr>
                <w:rFonts w:ascii="Times New Roman" w:hAnsi="Times New Roman"/>
                <w:sz w:val="20"/>
              </w:rPr>
            </w:pPr>
            <w:r w:rsidRPr="00D56DA9">
              <w:rPr>
                <w:rFonts w:ascii="Times New Roman" w:hAnsi="Times New Roman"/>
                <w:sz w:val="20"/>
              </w:rPr>
              <w:t>- Acetone</w:t>
            </w:r>
            <w:r w:rsidR="00286DF0" w:rsidRPr="00D56DA9">
              <w:rPr>
                <w:rFonts w:ascii="Times New Roman" w:hAnsi="Times New Roman"/>
                <w:sz w:val="20"/>
              </w:rPr>
              <w:tab/>
            </w:r>
          </w:p>
        </w:tc>
        <w:tc>
          <w:tcPr>
            <w:tcW w:w="84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47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r>
      <w:tr w:rsidR="009842B4" w:rsidRPr="00D56DA9" w:rsidTr="00796714">
        <w:trPr>
          <w:trHeight w:val="20"/>
        </w:trPr>
        <w:tc>
          <w:tcPr>
            <w:tcW w:w="715"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29.13.2</w:t>
            </w:r>
          </w:p>
        </w:tc>
        <w:tc>
          <w:tcPr>
            <w:tcW w:w="2965" w:type="pct"/>
            <w:gridSpan w:val="2"/>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isoButyl methyl ketone; diacetone alcohol; mesityl oxide; ethyl methyl ketone</w:t>
            </w:r>
          </w:p>
        </w:tc>
        <w:tc>
          <w:tcPr>
            <w:tcW w:w="84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c>
          <w:tcPr>
            <w:tcW w:w="47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131. Omit item 29.14, insert the following item:—</w:t>
            </w:r>
          </w:p>
        </w:tc>
      </w:tr>
      <w:tr w:rsidR="009842B4" w:rsidRPr="00D56DA9" w:rsidTr="00796714">
        <w:trPr>
          <w:trHeight w:val="20"/>
        </w:trPr>
        <w:tc>
          <w:tcPr>
            <w:tcW w:w="726" w:type="pct"/>
            <w:gridSpan w:val="2"/>
            <w:tcBorders>
              <w:right w:val="single" w:sz="2" w:space="0" w:color="auto"/>
            </w:tcBorders>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29.14</w:t>
            </w:r>
          </w:p>
        </w:tc>
        <w:tc>
          <w:tcPr>
            <w:tcW w:w="2954" w:type="pct"/>
            <w:tcBorders>
              <w:left w:val="single" w:sz="2" w:space="0" w:color="auto"/>
              <w:right w:val="single" w:sz="2" w:space="0" w:color="auto"/>
            </w:tcBorders>
            <w:shd w:val="clear" w:color="auto" w:fill="auto"/>
          </w:tcPr>
          <w:p w:rsidR="009842B4" w:rsidRPr="00D56DA9" w:rsidRDefault="009842B4" w:rsidP="001D26E0">
            <w:pPr>
              <w:spacing w:after="0" w:line="240" w:lineRule="auto"/>
              <w:ind w:left="144" w:hanging="144"/>
              <w:jc w:val="both"/>
              <w:rPr>
                <w:rFonts w:ascii="Times New Roman" w:hAnsi="Times New Roman"/>
                <w:sz w:val="20"/>
              </w:rPr>
            </w:pPr>
            <w:r w:rsidRPr="00D56DA9">
              <w:rPr>
                <w:rFonts w:ascii="Times New Roman" w:hAnsi="Times New Roman"/>
                <w:sz w:val="20"/>
              </w:rPr>
              <w:t>* Monoacids and their anhydrides, acid halides, acid peroxides and peracids, and their halogenated, sul</w:t>
            </w:r>
            <w:r w:rsidR="001D26E0">
              <w:rPr>
                <w:rFonts w:ascii="Times New Roman" w:hAnsi="Times New Roman"/>
                <w:sz w:val="20"/>
              </w:rPr>
              <w:t>-</w:t>
            </w:r>
            <w:r w:rsidRPr="00D56DA9">
              <w:rPr>
                <w:rFonts w:ascii="Times New Roman" w:hAnsi="Times New Roman"/>
                <w:sz w:val="20"/>
              </w:rPr>
              <w:t>phonated, nitrated or nitrosated derivatives:</w:t>
            </w:r>
          </w:p>
        </w:tc>
        <w:tc>
          <w:tcPr>
            <w:tcW w:w="84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47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796714">
        <w:trPr>
          <w:trHeight w:val="20"/>
        </w:trPr>
        <w:tc>
          <w:tcPr>
            <w:tcW w:w="726" w:type="pct"/>
            <w:gridSpan w:val="2"/>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29.14.1</w:t>
            </w:r>
          </w:p>
        </w:tc>
        <w:tc>
          <w:tcPr>
            <w:tcW w:w="2954"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Acetic acid (including commercial acetic acid and crude pyroligneous acid), and its salts; aliphatic acids containing not less than 8 and not more than 22 carbon atoms, and their salts</w:t>
            </w:r>
          </w:p>
        </w:tc>
        <w:tc>
          <w:tcPr>
            <w:tcW w:w="84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c>
          <w:tcPr>
            <w:tcW w:w="47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p>
        </w:tc>
      </w:tr>
      <w:tr w:rsidR="009842B4" w:rsidRPr="00D56DA9" w:rsidTr="00796714">
        <w:trPr>
          <w:trHeight w:val="20"/>
        </w:trPr>
        <w:tc>
          <w:tcPr>
            <w:tcW w:w="726" w:type="pct"/>
            <w:gridSpan w:val="2"/>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29.14.2</w:t>
            </w:r>
          </w:p>
        </w:tc>
        <w:tc>
          <w:tcPr>
            <w:tcW w:w="2954"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Esters of monoacids:</w:t>
            </w:r>
          </w:p>
        </w:tc>
        <w:tc>
          <w:tcPr>
            <w:tcW w:w="84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47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796714">
        <w:trPr>
          <w:trHeight w:val="20"/>
        </w:trPr>
        <w:tc>
          <w:tcPr>
            <w:tcW w:w="726" w:type="pct"/>
            <w:gridSpan w:val="2"/>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29.14.</w:t>
            </w:r>
            <w:r w:rsidRPr="00D56DA9">
              <w:rPr>
                <w:rFonts w:ascii="Times New Roman" w:hAnsi="Times New Roman"/>
                <w:smallCaps/>
                <w:sz w:val="20"/>
              </w:rPr>
              <w:t>21</w:t>
            </w:r>
          </w:p>
        </w:tc>
        <w:tc>
          <w:tcPr>
            <w:tcW w:w="2954"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66697F" w:rsidRPr="00D56DA9">
              <w:rPr>
                <w:rFonts w:ascii="Times New Roman" w:hAnsi="Times New Roman"/>
                <w:sz w:val="20"/>
              </w:rPr>
              <w:t xml:space="preserve"> </w:t>
            </w:r>
            <w:r w:rsidRPr="00D56DA9">
              <w:rPr>
                <w:rFonts w:ascii="Times New Roman" w:hAnsi="Times New Roman"/>
                <w:sz w:val="20"/>
              </w:rPr>
              <w:t>- Amyl acetates; ethyl acetate; butyl acetates;</w:t>
            </w:r>
            <w:r w:rsidR="0066697F" w:rsidRPr="00D56DA9">
              <w:rPr>
                <w:rFonts w:ascii="Times New Roman" w:hAnsi="Times New Roman"/>
                <w:sz w:val="20"/>
              </w:rPr>
              <w:t xml:space="preserve"> </w:t>
            </w:r>
            <w:r w:rsidRPr="00D56DA9">
              <w:rPr>
                <w:rFonts w:ascii="Times New Roman" w:hAnsi="Times New Roman"/>
                <w:sz w:val="20"/>
              </w:rPr>
              <w:t>vinyl acetate:</w:t>
            </w:r>
          </w:p>
        </w:tc>
        <w:tc>
          <w:tcPr>
            <w:tcW w:w="84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47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796714">
        <w:trPr>
          <w:trHeight w:val="20"/>
        </w:trPr>
        <w:tc>
          <w:tcPr>
            <w:tcW w:w="726" w:type="pct"/>
            <w:gridSpan w:val="2"/>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29.14.211</w:t>
            </w:r>
          </w:p>
        </w:tc>
        <w:tc>
          <w:tcPr>
            <w:tcW w:w="2954" w:type="pct"/>
            <w:tcBorders>
              <w:left w:val="single" w:sz="2" w:space="0" w:color="auto"/>
              <w:right w:val="single" w:sz="2" w:space="0" w:color="auto"/>
            </w:tcBorders>
            <w:shd w:val="clear" w:color="auto" w:fill="auto"/>
          </w:tcPr>
          <w:p w:rsidR="009842B4" w:rsidRPr="00D56DA9" w:rsidRDefault="009842B4" w:rsidP="00D56DA9">
            <w:pPr>
              <w:tabs>
                <w:tab w:val="right" w:leader="dot" w:pos="5098"/>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66697F" w:rsidRPr="00D56DA9">
              <w:rPr>
                <w:rFonts w:ascii="Times New Roman" w:hAnsi="Times New Roman"/>
                <w:sz w:val="20"/>
              </w:rPr>
              <w:t xml:space="preserve"> </w:t>
            </w:r>
            <w:r w:rsidRPr="00D56DA9">
              <w:rPr>
                <w:rFonts w:ascii="Times New Roman" w:hAnsi="Times New Roman"/>
                <w:sz w:val="20"/>
              </w:rPr>
              <w:t>-</w:t>
            </w:r>
            <w:r w:rsidR="0066697F" w:rsidRPr="00D56DA9">
              <w:rPr>
                <w:rFonts w:ascii="Times New Roman" w:hAnsi="Times New Roman"/>
                <w:sz w:val="20"/>
              </w:rPr>
              <w:t xml:space="preserve"> </w:t>
            </w:r>
            <w:r w:rsidRPr="00D56DA9">
              <w:rPr>
                <w:rFonts w:ascii="Times New Roman" w:hAnsi="Times New Roman"/>
                <w:sz w:val="20"/>
              </w:rPr>
              <w:t>- Amyl acetates; ethyl acetate; butyl acetates</w:t>
            </w:r>
            <w:r w:rsidR="00286DF0" w:rsidRPr="00D56DA9">
              <w:rPr>
                <w:rFonts w:ascii="Times New Roman" w:hAnsi="Times New Roman"/>
                <w:sz w:val="20"/>
              </w:rPr>
              <w:tab/>
            </w:r>
          </w:p>
        </w:tc>
        <w:tc>
          <w:tcPr>
            <w:tcW w:w="84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c>
          <w:tcPr>
            <w:tcW w:w="47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p>
        </w:tc>
      </w:tr>
      <w:tr w:rsidR="009842B4" w:rsidRPr="00D56DA9" w:rsidTr="00796714">
        <w:trPr>
          <w:trHeight w:val="20"/>
        </w:trPr>
        <w:tc>
          <w:tcPr>
            <w:tcW w:w="726" w:type="pct"/>
            <w:gridSpan w:val="2"/>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29.14.212</w:t>
            </w:r>
          </w:p>
        </w:tc>
        <w:tc>
          <w:tcPr>
            <w:tcW w:w="2954" w:type="pct"/>
            <w:tcBorders>
              <w:left w:val="single" w:sz="2" w:space="0" w:color="auto"/>
              <w:right w:val="single" w:sz="2" w:space="0" w:color="auto"/>
            </w:tcBorders>
            <w:shd w:val="clear" w:color="auto" w:fill="auto"/>
          </w:tcPr>
          <w:p w:rsidR="009842B4" w:rsidRPr="00D56DA9" w:rsidRDefault="009842B4" w:rsidP="00D56DA9">
            <w:pPr>
              <w:tabs>
                <w:tab w:val="right" w:leader="dot" w:pos="5098"/>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66697F" w:rsidRPr="00D56DA9">
              <w:rPr>
                <w:rFonts w:ascii="Times New Roman" w:hAnsi="Times New Roman"/>
                <w:sz w:val="20"/>
              </w:rPr>
              <w:t xml:space="preserve"> </w:t>
            </w:r>
            <w:r w:rsidRPr="00D56DA9">
              <w:rPr>
                <w:rFonts w:ascii="Times New Roman" w:hAnsi="Times New Roman"/>
                <w:sz w:val="20"/>
              </w:rPr>
              <w:t>-</w:t>
            </w:r>
            <w:r w:rsidR="0066697F" w:rsidRPr="00D56DA9">
              <w:rPr>
                <w:rFonts w:ascii="Times New Roman" w:hAnsi="Times New Roman"/>
                <w:sz w:val="20"/>
              </w:rPr>
              <w:t xml:space="preserve"> </w:t>
            </w:r>
            <w:r w:rsidRPr="00D56DA9">
              <w:rPr>
                <w:rFonts w:ascii="Times New Roman" w:hAnsi="Times New Roman"/>
                <w:sz w:val="20"/>
              </w:rPr>
              <w:t>- Vinyl acetate</w:t>
            </w:r>
            <w:r w:rsidR="00286DF0" w:rsidRPr="00D56DA9">
              <w:rPr>
                <w:rFonts w:ascii="Times New Roman" w:hAnsi="Times New Roman"/>
                <w:sz w:val="20"/>
              </w:rPr>
              <w:tab/>
            </w:r>
          </w:p>
        </w:tc>
        <w:tc>
          <w:tcPr>
            <w:tcW w:w="84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60%</w:t>
            </w:r>
          </w:p>
        </w:tc>
        <w:tc>
          <w:tcPr>
            <w:tcW w:w="47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50%</w:t>
            </w:r>
          </w:p>
        </w:tc>
      </w:tr>
      <w:tr w:rsidR="009842B4" w:rsidRPr="00D56DA9" w:rsidTr="00796714">
        <w:trPr>
          <w:trHeight w:val="20"/>
        </w:trPr>
        <w:tc>
          <w:tcPr>
            <w:tcW w:w="726" w:type="pct"/>
            <w:gridSpan w:val="2"/>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29.14.</w:t>
            </w:r>
            <w:r w:rsidRPr="00D56DA9">
              <w:rPr>
                <w:rFonts w:ascii="Times New Roman" w:hAnsi="Times New Roman"/>
                <w:smallCaps/>
                <w:sz w:val="20"/>
              </w:rPr>
              <w:t>22</w:t>
            </w:r>
          </w:p>
        </w:tc>
        <w:tc>
          <w:tcPr>
            <w:tcW w:w="2954" w:type="pct"/>
            <w:tcBorders>
              <w:left w:val="single" w:sz="2" w:space="0" w:color="auto"/>
              <w:right w:val="single" w:sz="2" w:space="0" w:color="auto"/>
            </w:tcBorders>
            <w:shd w:val="clear" w:color="auto" w:fill="auto"/>
          </w:tcPr>
          <w:p w:rsidR="009842B4" w:rsidRPr="00D56DA9" w:rsidRDefault="009842B4" w:rsidP="00D56DA9">
            <w:pPr>
              <w:tabs>
                <w:tab w:val="right" w:leader="dot" w:pos="5098"/>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66697F" w:rsidRPr="00D56DA9">
              <w:rPr>
                <w:rFonts w:ascii="Times New Roman" w:hAnsi="Times New Roman"/>
                <w:sz w:val="20"/>
              </w:rPr>
              <w:t xml:space="preserve"> </w:t>
            </w:r>
            <w:r w:rsidRPr="00D56DA9">
              <w:rPr>
                <w:rFonts w:ascii="Times New Roman" w:hAnsi="Times New Roman"/>
                <w:sz w:val="20"/>
              </w:rPr>
              <w:t>- t-Butyl perbenzoate</w:t>
            </w:r>
            <w:r w:rsidR="00286DF0" w:rsidRPr="00D56DA9">
              <w:rPr>
                <w:rFonts w:ascii="Times New Roman" w:hAnsi="Times New Roman"/>
                <w:sz w:val="20"/>
              </w:rPr>
              <w:tab/>
            </w:r>
          </w:p>
        </w:tc>
        <w:tc>
          <w:tcPr>
            <w:tcW w:w="84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w:t>
            </w:r>
          </w:p>
        </w:tc>
        <w:tc>
          <w:tcPr>
            <w:tcW w:w="47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w:t>
            </w:r>
          </w:p>
        </w:tc>
      </w:tr>
      <w:tr w:rsidR="009842B4" w:rsidRPr="00D56DA9" w:rsidTr="00796714">
        <w:trPr>
          <w:trHeight w:val="20"/>
        </w:trPr>
        <w:tc>
          <w:tcPr>
            <w:tcW w:w="726" w:type="pct"/>
            <w:gridSpan w:val="2"/>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29.14.</w:t>
            </w:r>
            <w:r w:rsidRPr="00D56DA9">
              <w:rPr>
                <w:rFonts w:ascii="Times New Roman" w:hAnsi="Times New Roman"/>
                <w:smallCaps/>
                <w:sz w:val="20"/>
              </w:rPr>
              <w:t>23</w:t>
            </w:r>
          </w:p>
        </w:tc>
        <w:tc>
          <w:tcPr>
            <w:tcW w:w="2954" w:type="pct"/>
            <w:tcBorders>
              <w:left w:val="single" w:sz="2" w:space="0" w:color="auto"/>
              <w:right w:val="single" w:sz="2" w:space="0" w:color="auto"/>
            </w:tcBorders>
            <w:shd w:val="clear" w:color="auto" w:fill="auto"/>
          </w:tcPr>
          <w:p w:rsidR="009842B4" w:rsidRPr="00D56DA9" w:rsidRDefault="009842B4" w:rsidP="001D26E0">
            <w:pPr>
              <w:spacing w:before="120" w:after="0" w:line="240" w:lineRule="auto"/>
              <w:ind w:left="504" w:hanging="360"/>
              <w:jc w:val="both"/>
              <w:rPr>
                <w:rFonts w:ascii="Times New Roman" w:hAnsi="Times New Roman"/>
                <w:sz w:val="20"/>
              </w:rPr>
            </w:pPr>
            <w:r w:rsidRPr="00D56DA9">
              <w:rPr>
                <w:rFonts w:ascii="Times New Roman" w:hAnsi="Times New Roman"/>
                <w:sz w:val="20"/>
              </w:rPr>
              <w:t>-</w:t>
            </w:r>
            <w:r w:rsidR="0066697F" w:rsidRPr="00D56DA9">
              <w:rPr>
                <w:rFonts w:ascii="Times New Roman" w:hAnsi="Times New Roman"/>
                <w:sz w:val="20"/>
              </w:rPr>
              <w:t xml:space="preserve"> </w:t>
            </w:r>
            <w:r w:rsidRPr="00D56DA9">
              <w:rPr>
                <w:rFonts w:ascii="Times New Roman" w:hAnsi="Times New Roman"/>
                <w:sz w:val="20"/>
              </w:rPr>
              <w:t>- Methyl formate; ethyl formate; butyl formates; propyl formates; amyl formates; methyl acetate; propyl acetates; ethyl butyrates; butyl butyrates; amyl butyrates; allyl heptoates; allyl isocaproates; esters of a kind used for flavouring, not being goods falling within sub-paragraph 29.14.211</w:t>
            </w:r>
          </w:p>
        </w:tc>
        <w:tc>
          <w:tcPr>
            <w:tcW w:w="84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w:t>
            </w:r>
          </w:p>
        </w:tc>
        <w:tc>
          <w:tcPr>
            <w:tcW w:w="47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796714">
        <w:trPr>
          <w:trHeight w:val="20"/>
        </w:trPr>
        <w:tc>
          <w:tcPr>
            <w:tcW w:w="726" w:type="pct"/>
            <w:gridSpan w:val="2"/>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29.14.</w:t>
            </w:r>
            <w:r w:rsidRPr="00D56DA9">
              <w:rPr>
                <w:rFonts w:ascii="Times New Roman" w:hAnsi="Times New Roman"/>
                <w:smallCaps/>
                <w:sz w:val="20"/>
              </w:rPr>
              <w:t>24</w:t>
            </w:r>
          </w:p>
        </w:tc>
        <w:tc>
          <w:tcPr>
            <w:tcW w:w="2954"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360" w:hanging="216"/>
              <w:jc w:val="both"/>
              <w:rPr>
                <w:rFonts w:ascii="Times New Roman" w:hAnsi="Times New Roman"/>
                <w:sz w:val="20"/>
              </w:rPr>
            </w:pPr>
            <w:r w:rsidRPr="00D56DA9">
              <w:rPr>
                <w:rFonts w:ascii="Times New Roman" w:hAnsi="Times New Roman"/>
                <w:sz w:val="20"/>
              </w:rPr>
              <w:t>-</w:t>
            </w:r>
            <w:r w:rsidR="0066697F" w:rsidRPr="00D56DA9">
              <w:rPr>
                <w:rFonts w:ascii="Times New Roman" w:hAnsi="Times New Roman"/>
                <w:sz w:val="20"/>
              </w:rPr>
              <w:t xml:space="preserve"> </w:t>
            </w:r>
            <w:r w:rsidRPr="00D56DA9">
              <w:rPr>
                <w:rFonts w:ascii="Times New Roman" w:hAnsi="Times New Roman"/>
                <w:sz w:val="20"/>
              </w:rPr>
              <w:t>- Esters in which a component is an ethylene oxide derivative; esters of aliphatic acids in which any aliphatic acid component contains not less than 8 and not more than 22 carbon atoms, not being goods of a kind used for flavouring</w:t>
            </w:r>
          </w:p>
        </w:tc>
        <w:tc>
          <w:tcPr>
            <w:tcW w:w="84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c>
          <w:tcPr>
            <w:tcW w:w="47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p>
        </w:tc>
      </w:tr>
      <w:tr w:rsidR="009842B4" w:rsidRPr="00D56DA9" w:rsidTr="00796714">
        <w:trPr>
          <w:trHeight w:val="20"/>
        </w:trPr>
        <w:tc>
          <w:tcPr>
            <w:tcW w:w="726" w:type="pct"/>
            <w:gridSpan w:val="2"/>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29.14.</w:t>
            </w:r>
            <w:r w:rsidRPr="00D56DA9">
              <w:rPr>
                <w:rFonts w:ascii="Times New Roman" w:hAnsi="Times New Roman"/>
                <w:smallCaps/>
                <w:sz w:val="20"/>
              </w:rPr>
              <w:t>29</w:t>
            </w:r>
          </w:p>
        </w:tc>
        <w:tc>
          <w:tcPr>
            <w:tcW w:w="2954" w:type="pct"/>
            <w:tcBorders>
              <w:left w:val="single" w:sz="2" w:space="0" w:color="auto"/>
              <w:right w:val="single" w:sz="2" w:space="0" w:color="auto"/>
            </w:tcBorders>
            <w:shd w:val="clear" w:color="auto" w:fill="auto"/>
          </w:tcPr>
          <w:p w:rsidR="009842B4" w:rsidRPr="00D56DA9" w:rsidRDefault="009842B4" w:rsidP="00D56DA9">
            <w:pPr>
              <w:tabs>
                <w:tab w:val="right" w:leader="dot" w:pos="5098"/>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66697F" w:rsidRPr="00D56DA9">
              <w:rPr>
                <w:rFonts w:ascii="Times New Roman" w:hAnsi="Times New Roman"/>
                <w:sz w:val="20"/>
              </w:rPr>
              <w:t xml:space="preserve"> </w:t>
            </w:r>
            <w:r w:rsidRPr="00D56DA9">
              <w:rPr>
                <w:rFonts w:ascii="Times New Roman" w:hAnsi="Times New Roman"/>
                <w:sz w:val="20"/>
              </w:rPr>
              <w:t>- Other</w:t>
            </w:r>
            <w:r w:rsidR="00286DF0" w:rsidRPr="00D56DA9">
              <w:rPr>
                <w:rFonts w:ascii="Times New Roman" w:hAnsi="Times New Roman"/>
                <w:sz w:val="20"/>
              </w:rPr>
              <w:tab/>
            </w:r>
          </w:p>
        </w:tc>
        <w:tc>
          <w:tcPr>
            <w:tcW w:w="84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p>
        </w:tc>
        <w:tc>
          <w:tcPr>
            <w:tcW w:w="47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796714">
        <w:trPr>
          <w:trHeight w:val="20"/>
        </w:trPr>
        <w:tc>
          <w:tcPr>
            <w:tcW w:w="726" w:type="pct"/>
            <w:gridSpan w:val="2"/>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29.14.3</w:t>
            </w:r>
          </w:p>
        </w:tc>
        <w:tc>
          <w:tcPr>
            <w:tcW w:w="2954"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360" w:hanging="216"/>
              <w:jc w:val="both"/>
              <w:rPr>
                <w:rFonts w:ascii="Times New Roman" w:hAnsi="Times New Roman"/>
                <w:sz w:val="20"/>
              </w:rPr>
            </w:pPr>
            <w:r w:rsidRPr="00D56DA9">
              <w:rPr>
                <w:rFonts w:ascii="Times New Roman" w:hAnsi="Times New Roman"/>
                <w:sz w:val="20"/>
              </w:rPr>
              <w:t>- Ammonium, potassium and sodium benzoates; calcium propionate; sodium propionate</w:t>
            </w:r>
          </w:p>
        </w:tc>
        <w:tc>
          <w:tcPr>
            <w:tcW w:w="84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c>
          <w:tcPr>
            <w:tcW w:w="47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p>
        </w:tc>
      </w:tr>
      <w:tr w:rsidR="009842B4" w:rsidRPr="00D56DA9" w:rsidTr="00796714">
        <w:trPr>
          <w:trHeight w:val="20"/>
        </w:trPr>
        <w:tc>
          <w:tcPr>
            <w:tcW w:w="726" w:type="pct"/>
            <w:gridSpan w:val="2"/>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29.14.4</w:t>
            </w:r>
          </w:p>
        </w:tc>
        <w:tc>
          <w:tcPr>
            <w:tcW w:w="2954" w:type="pct"/>
            <w:tcBorders>
              <w:left w:val="single" w:sz="2" w:space="0" w:color="auto"/>
              <w:right w:val="single" w:sz="2" w:space="0" w:color="auto"/>
            </w:tcBorders>
            <w:shd w:val="clear" w:color="auto" w:fill="auto"/>
          </w:tcPr>
          <w:p w:rsidR="009842B4" w:rsidRPr="00D56DA9" w:rsidRDefault="009842B4" w:rsidP="00D56DA9">
            <w:pPr>
              <w:tabs>
                <w:tab w:val="right" w:leader="dot" w:pos="5098"/>
              </w:tabs>
              <w:spacing w:before="120" w:after="0" w:line="240" w:lineRule="auto"/>
              <w:ind w:left="288" w:hanging="144"/>
              <w:jc w:val="both"/>
              <w:rPr>
                <w:rFonts w:ascii="Times New Roman" w:hAnsi="Times New Roman"/>
                <w:sz w:val="20"/>
              </w:rPr>
            </w:pPr>
            <w:r w:rsidRPr="00D56DA9">
              <w:rPr>
                <w:rFonts w:ascii="Times New Roman" w:hAnsi="Times New Roman"/>
                <w:sz w:val="20"/>
              </w:rPr>
              <w:t>- Peroxides</w:t>
            </w:r>
            <w:r w:rsidR="00286DF0" w:rsidRPr="00D56DA9">
              <w:rPr>
                <w:rFonts w:ascii="Times New Roman" w:hAnsi="Times New Roman"/>
                <w:sz w:val="20"/>
              </w:rPr>
              <w:tab/>
            </w:r>
          </w:p>
        </w:tc>
        <w:tc>
          <w:tcPr>
            <w:tcW w:w="84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w:t>
            </w:r>
          </w:p>
        </w:tc>
        <w:tc>
          <w:tcPr>
            <w:tcW w:w="47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w:t>
            </w:r>
          </w:p>
        </w:tc>
      </w:tr>
      <w:tr w:rsidR="009842B4" w:rsidRPr="00D56DA9" w:rsidTr="00796714">
        <w:trPr>
          <w:trHeight w:val="20"/>
        </w:trPr>
        <w:tc>
          <w:tcPr>
            <w:tcW w:w="726" w:type="pct"/>
            <w:gridSpan w:val="2"/>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29.14.9</w:t>
            </w:r>
          </w:p>
        </w:tc>
        <w:tc>
          <w:tcPr>
            <w:tcW w:w="2954" w:type="pct"/>
            <w:tcBorders>
              <w:left w:val="single" w:sz="2" w:space="0" w:color="auto"/>
              <w:right w:val="single" w:sz="2" w:space="0" w:color="auto"/>
            </w:tcBorders>
            <w:shd w:val="clear" w:color="auto" w:fill="auto"/>
          </w:tcPr>
          <w:p w:rsidR="009842B4" w:rsidRPr="00D56DA9" w:rsidRDefault="009842B4" w:rsidP="00D56DA9">
            <w:pPr>
              <w:tabs>
                <w:tab w:val="right" w:leader="dot" w:pos="5098"/>
              </w:tabs>
              <w:spacing w:before="120" w:after="0" w:line="240" w:lineRule="auto"/>
              <w:ind w:left="288" w:hanging="144"/>
              <w:jc w:val="both"/>
              <w:rPr>
                <w:rFonts w:ascii="Times New Roman" w:hAnsi="Times New Roman"/>
                <w:sz w:val="20"/>
              </w:rPr>
            </w:pPr>
            <w:r w:rsidRPr="00D56DA9">
              <w:rPr>
                <w:rFonts w:ascii="Times New Roman" w:hAnsi="Times New Roman"/>
                <w:sz w:val="20"/>
              </w:rPr>
              <w:t>- Other</w:t>
            </w:r>
            <w:r w:rsidR="00286DF0" w:rsidRPr="00D56DA9">
              <w:rPr>
                <w:rFonts w:ascii="Times New Roman" w:hAnsi="Times New Roman"/>
                <w:sz w:val="20"/>
              </w:rPr>
              <w:tab/>
            </w:r>
          </w:p>
        </w:tc>
        <w:tc>
          <w:tcPr>
            <w:tcW w:w="84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p>
        </w:tc>
        <w:tc>
          <w:tcPr>
            <w:tcW w:w="47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5"/>
          </w:tcPr>
          <w:p w:rsidR="00FE5AD2" w:rsidRPr="00D56DA9" w:rsidRDefault="00FE5AD2" w:rsidP="00B62FB4">
            <w:pPr>
              <w:spacing w:before="120" w:after="60" w:line="240" w:lineRule="auto"/>
              <w:rPr>
                <w:rFonts w:ascii="Times New Roman" w:hAnsi="Times New Roman"/>
                <w:sz w:val="20"/>
              </w:rPr>
            </w:pPr>
            <w:r w:rsidRPr="00D56DA9">
              <w:rPr>
                <w:rFonts w:ascii="Times New Roman" w:hAnsi="Times New Roman"/>
                <w:sz w:val="20"/>
              </w:rPr>
              <w:t xml:space="preserve">132. Omit </w:t>
            </w:r>
            <w:r w:rsidR="00B62FB4">
              <w:rPr>
                <w:rFonts w:ascii="Times New Roman" w:hAnsi="Times New Roman"/>
                <w:sz w:val="20"/>
              </w:rPr>
              <w:t>s</w:t>
            </w:r>
            <w:r w:rsidRPr="00D56DA9">
              <w:rPr>
                <w:rFonts w:ascii="Times New Roman" w:hAnsi="Times New Roman"/>
                <w:sz w:val="20"/>
              </w:rPr>
              <w:t>ub-items 29.15.1 and 29.15.2, insert the following sub-items:—</w:t>
            </w:r>
          </w:p>
        </w:tc>
      </w:tr>
      <w:tr w:rsidR="009842B4" w:rsidRPr="00D56DA9" w:rsidTr="00796714">
        <w:trPr>
          <w:trHeight w:val="20"/>
        </w:trPr>
        <w:tc>
          <w:tcPr>
            <w:tcW w:w="726" w:type="pct"/>
            <w:gridSpan w:val="2"/>
            <w:tcBorders>
              <w:right w:val="single" w:sz="2" w:space="0" w:color="auto"/>
            </w:tcBorders>
          </w:tcPr>
          <w:p w:rsidR="009842B4" w:rsidRPr="00D56DA9" w:rsidRDefault="009D33AF" w:rsidP="00D56DA9">
            <w:pPr>
              <w:spacing w:after="0" w:line="240" w:lineRule="auto"/>
              <w:ind w:left="360"/>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29.15.1</w:t>
            </w:r>
          </w:p>
        </w:tc>
        <w:tc>
          <w:tcPr>
            <w:tcW w:w="29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Phthalic anhydride; maleic anhydride; esters in which—</w:t>
            </w:r>
          </w:p>
          <w:p w:rsidR="001A79AE" w:rsidRPr="00D56DA9" w:rsidRDefault="009842B4" w:rsidP="00D56DA9">
            <w:pPr>
              <w:spacing w:after="0" w:line="240" w:lineRule="auto"/>
              <w:ind w:left="288"/>
              <w:jc w:val="both"/>
              <w:rPr>
                <w:rFonts w:ascii="Times New Roman" w:hAnsi="Times New Roman"/>
                <w:sz w:val="20"/>
              </w:rPr>
            </w:pPr>
            <w:r w:rsidRPr="00D56DA9">
              <w:rPr>
                <w:rFonts w:ascii="Times New Roman" w:hAnsi="Times New Roman"/>
                <w:sz w:val="20"/>
              </w:rPr>
              <w:t>(</w:t>
            </w:r>
            <w:r w:rsidR="00B0589B" w:rsidRPr="00D56DA9">
              <w:rPr>
                <w:rFonts w:ascii="Times New Roman" w:hAnsi="Times New Roman"/>
                <w:i/>
                <w:sz w:val="20"/>
              </w:rPr>
              <w:t>a</w:t>
            </w:r>
            <w:r w:rsidRPr="00D56DA9">
              <w:rPr>
                <w:rFonts w:ascii="Times New Roman" w:hAnsi="Times New Roman"/>
                <w:sz w:val="20"/>
              </w:rPr>
              <w:t>) the phthalic acid content;</w:t>
            </w:r>
          </w:p>
          <w:p w:rsidR="001A79AE" w:rsidRPr="00D56DA9" w:rsidRDefault="009842B4" w:rsidP="00D56DA9">
            <w:pPr>
              <w:spacing w:after="0" w:line="240" w:lineRule="auto"/>
              <w:ind w:left="288"/>
              <w:jc w:val="both"/>
              <w:rPr>
                <w:rFonts w:ascii="Times New Roman" w:hAnsi="Times New Roman"/>
                <w:sz w:val="20"/>
              </w:rPr>
            </w:pPr>
            <w:r w:rsidRPr="00D56DA9">
              <w:rPr>
                <w:rFonts w:ascii="Times New Roman" w:hAnsi="Times New Roman"/>
                <w:sz w:val="20"/>
              </w:rPr>
              <w:t>(</w:t>
            </w:r>
            <w:r w:rsidR="00B0589B" w:rsidRPr="00D56DA9">
              <w:rPr>
                <w:rFonts w:ascii="Times New Roman" w:hAnsi="Times New Roman"/>
                <w:i/>
                <w:sz w:val="20"/>
              </w:rPr>
              <w:t>b</w:t>
            </w:r>
            <w:r w:rsidRPr="00D56DA9">
              <w:rPr>
                <w:rFonts w:ascii="Times New Roman" w:hAnsi="Times New Roman"/>
                <w:sz w:val="20"/>
              </w:rPr>
              <w:t>) the isophthalic acid content; or</w:t>
            </w:r>
          </w:p>
          <w:p w:rsidR="009842B4" w:rsidRPr="00D56DA9" w:rsidRDefault="009842B4" w:rsidP="00D56DA9">
            <w:pPr>
              <w:spacing w:after="0" w:line="240" w:lineRule="auto"/>
              <w:ind w:left="288"/>
              <w:jc w:val="both"/>
              <w:rPr>
                <w:rFonts w:ascii="Times New Roman" w:hAnsi="Times New Roman"/>
                <w:sz w:val="20"/>
              </w:rPr>
            </w:pPr>
            <w:r w:rsidRPr="00D56DA9">
              <w:rPr>
                <w:rFonts w:ascii="Times New Roman" w:hAnsi="Times New Roman"/>
                <w:sz w:val="20"/>
              </w:rPr>
              <w:t>(</w:t>
            </w:r>
            <w:r w:rsidR="00B0589B" w:rsidRPr="00D56DA9">
              <w:rPr>
                <w:rFonts w:ascii="Times New Roman" w:hAnsi="Times New Roman"/>
                <w:i/>
                <w:sz w:val="20"/>
              </w:rPr>
              <w:t>c</w:t>
            </w:r>
            <w:r w:rsidRPr="00D56DA9">
              <w:rPr>
                <w:rFonts w:ascii="Times New Roman" w:hAnsi="Times New Roman"/>
                <w:sz w:val="20"/>
              </w:rPr>
              <w:t>) the phthalic and isophthalic acid content,</w:t>
            </w:r>
          </w:p>
          <w:p w:rsidR="009842B4" w:rsidRPr="00D56DA9" w:rsidRDefault="009842B4" w:rsidP="00D56DA9">
            <w:pPr>
              <w:spacing w:after="0" w:line="240" w:lineRule="auto"/>
              <w:ind w:left="288"/>
              <w:jc w:val="both"/>
              <w:rPr>
                <w:rFonts w:ascii="Times New Roman" w:hAnsi="Times New Roman"/>
                <w:sz w:val="20"/>
              </w:rPr>
            </w:pPr>
            <w:r w:rsidRPr="00D56DA9">
              <w:rPr>
                <w:rFonts w:ascii="Times New Roman" w:hAnsi="Times New Roman"/>
                <w:sz w:val="20"/>
              </w:rPr>
              <w:t xml:space="preserve">of the acid component is not </w:t>
            </w:r>
            <w:r w:rsidR="00593EFB">
              <w:rPr>
                <w:rFonts w:ascii="Times New Roman" w:hAnsi="Times New Roman"/>
                <w:sz w:val="20"/>
              </w:rPr>
              <w:t>less than 50</w:t>
            </w:r>
            <w:r w:rsidRPr="00D56DA9">
              <w:rPr>
                <w:rFonts w:ascii="Times New Roman" w:hAnsi="Times New Roman"/>
                <w:sz w:val="20"/>
              </w:rPr>
              <w:t>% by weight</w:t>
            </w:r>
          </w:p>
        </w:tc>
        <w:tc>
          <w:tcPr>
            <w:tcW w:w="84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40%</w:t>
            </w:r>
          </w:p>
        </w:tc>
        <w:tc>
          <w:tcPr>
            <w:tcW w:w="47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30%</w:t>
            </w:r>
          </w:p>
        </w:tc>
      </w:tr>
      <w:tr w:rsidR="009842B4" w:rsidRPr="00D56DA9" w:rsidTr="00796714">
        <w:trPr>
          <w:trHeight w:val="20"/>
        </w:trPr>
        <w:tc>
          <w:tcPr>
            <w:tcW w:w="726" w:type="pct"/>
            <w:gridSpan w:val="2"/>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29.15.2</w:t>
            </w:r>
          </w:p>
        </w:tc>
        <w:tc>
          <w:tcPr>
            <w:tcW w:w="2954" w:type="pct"/>
            <w:tcBorders>
              <w:left w:val="single" w:sz="2" w:space="0" w:color="auto"/>
              <w:right w:val="single" w:sz="4" w:space="0" w:color="auto"/>
            </w:tcBorders>
            <w:shd w:val="clear" w:color="auto" w:fill="auto"/>
          </w:tcPr>
          <w:p w:rsidR="009842B4" w:rsidRPr="00D56DA9" w:rsidRDefault="009842B4" w:rsidP="00D56DA9">
            <w:pPr>
              <w:tabs>
                <w:tab w:val="right" w:leader="dot" w:pos="5098"/>
              </w:tabs>
              <w:spacing w:before="120" w:after="0" w:line="240" w:lineRule="auto"/>
              <w:ind w:left="288" w:hanging="144"/>
              <w:jc w:val="both"/>
              <w:rPr>
                <w:rFonts w:ascii="Times New Roman" w:hAnsi="Times New Roman"/>
                <w:sz w:val="20"/>
              </w:rPr>
            </w:pPr>
            <w:r w:rsidRPr="00D56DA9">
              <w:rPr>
                <w:rFonts w:ascii="Times New Roman" w:hAnsi="Times New Roman"/>
                <w:sz w:val="20"/>
              </w:rPr>
              <w:t>- Lead phthalate; lead maleate</w:t>
            </w:r>
            <w:r w:rsidR="00286DF0" w:rsidRPr="00D56DA9">
              <w:rPr>
                <w:rFonts w:ascii="Times New Roman" w:hAnsi="Times New Roman"/>
                <w:sz w:val="20"/>
              </w:rPr>
              <w:tab/>
            </w:r>
          </w:p>
        </w:tc>
        <w:tc>
          <w:tcPr>
            <w:tcW w:w="841" w:type="pct"/>
            <w:tcBorders>
              <w:left w:val="single" w:sz="4" w:space="0" w:color="auto"/>
              <w:right w:val="single" w:sz="2"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c>
          <w:tcPr>
            <w:tcW w:w="47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00B62FB4">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B62FB4">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27"/>
        <w:gridCol w:w="7"/>
        <w:gridCol w:w="7"/>
        <w:gridCol w:w="5451"/>
        <w:gridCol w:w="993"/>
        <w:gridCol w:w="1324"/>
      </w:tblGrid>
      <w:tr w:rsidR="00631C6F" w:rsidRPr="00B62FB4" w:rsidTr="004B431C">
        <w:trPr>
          <w:trHeight w:val="20"/>
        </w:trPr>
        <w:tc>
          <w:tcPr>
            <w:tcW w:w="5000" w:type="pct"/>
            <w:gridSpan w:val="6"/>
          </w:tcPr>
          <w:p w:rsidR="00631C6F" w:rsidRPr="00B62FB4" w:rsidRDefault="00631C6F" w:rsidP="00D56DA9">
            <w:pPr>
              <w:spacing w:before="120" w:after="60" w:line="240" w:lineRule="auto"/>
              <w:rPr>
                <w:rFonts w:ascii="Times New Roman" w:hAnsi="Times New Roman" w:cs="Times New Roman"/>
                <w:sz w:val="20"/>
              </w:rPr>
            </w:pPr>
            <w:r w:rsidRPr="00B62FB4">
              <w:rPr>
                <w:rFonts w:ascii="Times New Roman" w:hAnsi="Times New Roman" w:cs="Times New Roman"/>
                <w:sz w:val="20"/>
              </w:rPr>
              <w:t>133. Omit sub-item 29.</w:t>
            </w:r>
            <w:r w:rsidRPr="00B62FB4">
              <w:rPr>
                <w:rFonts w:ascii="Times New Roman" w:hAnsi="Times New Roman" w:cs="Times New Roman"/>
                <w:smallCaps/>
                <w:sz w:val="20"/>
              </w:rPr>
              <w:t xml:space="preserve">16.1, </w:t>
            </w:r>
            <w:r w:rsidRPr="00B62FB4">
              <w:rPr>
                <w:rFonts w:ascii="Times New Roman" w:hAnsi="Times New Roman" w:cs="Times New Roman"/>
                <w:sz w:val="20"/>
              </w:rPr>
              <w:t>insert the following sub-item:—</w:t>
            </w:r>
          </w:p>
        </w:tc>
      </w:tr>
      <w:tr w:rsidR="009475C1" w:rsidRPr="00B62FB4" w:rsidTr="00C42C0A">
        <w:trPr>
          <w:trHeight w:val="20"/>
        </w:trPr>
        <w:tc>
          <w:tcPr>
            <w:tcW w:w="728" w:type="pct"/>
            <w:tcBorders>
              <w:right w:val="single" w:sz="2" w:space="0" w:color="auto"/>
            </w:tcBorders>
          </w:tcPr>
          <w:p w:rsidR="00631C6F" w:rsidRPr="00B62FB4" w:rsidRDefault="009D33AF" w:rsidP="00D56DA9">
            <w:pPr>
              <w:spacing w:after="0" w:line="240" w:lineRule="auto"/>
              <w:ind w:left="288"/>
              <w:jc w:val="both"/>
              <w:rPr>
                <w:rFonts w:ascii="Times New Roman" w:hAnsi="Times New Roman" w:cs="Times New Roman"/>
                <w:sz w:val="20"/>
              </w:rPr>
            </w:pPr>
            <w:r w:rsidRPr="00B62FB4">
              <w:rPr>
                <w:rFonts w:ascii="Times New Roman" w:hAnsi="Times New Roman" w:cs="Times New Roman"/>
                <w:sz w:val="20"/>
              </w:rPr>
              <w:t>“</w:t>
            </w:r>
            <w:r w:rsidR="00631C6F" w:rsidRPr="00B62FB4">
              <w:rPr>
                <w:rFonts w:ascii="Times New Roman" w:hAnsi="Times New Roman" w:cs="Times New Roman"/>
                <w:sz w:val="20"/>
              </w:rPr>
              <w:t>29.16.1</w:t>
            </w:r>
          </w:p>
        </w:tc>
        <w:tc>
          <w:tcPr>
            <w:tcW w:w="3000" w:type="pct"/>
            <w:gridSpan w:val="3"/>
            <w:tcBorders>
              <w:left w:val="single" w:sz="2" w:space="0" w:color="auto"/>
              <w:right w:val="single" w:sz="2" w:space="0" w:color="auto"/>
            </w:tcBorders>
            <w:shd w:val="clear" w:color="auto" w:fill="auto"/>
          </w:tcPr>
          <w:p w:rsidR="00631C6F" w:rsidRPr="00B62FB4" w:rsidRDefault="00631C6F" w:rsidP="00D56DA9">
            <w:pPr>
              <w:spacing w:after="0" w:line="240" w:lineRule="auto"/>
              <w:ind w:left="288" w:hanging="144"/>
              <w:jc w:val="both"/>
              <w:rPr>
                <w:rFonts w:ascii="Times New Roman" w:hAnsi="Times New Roman" w:cs="Times New Roman"/>
                <w:sz w:val="20"/>
              </w:rPr>
            </w:pPr>
            <w:r w:rsidRPr="00B62FB4">
              <w:rPr>
                <w:rFonts w:ascii="Times New Roman" w:hAnsi="Times New Roman" w:cs="Times New Roman"/>
                <w:sz w:val="20"/>
              </w:rPr>
              <w:t>- Acetylsalicylic acid; methyl salicylate; salicylic acid; sodium salicylate:</w:t>
            </w:r>
          </w:p>
        </w:tc>
        <w:tc>
          <w:tcPr>
            <w:tcW w:w="545" w:type="pct"/>
            <w:tcBorders>
              <w:left w:val="single" w:sz="2" w:space="0" w:color="auto"/>
              <w:right w:val="single" w:sz="2" w:space="0" w:color="auto"/>
            </w:tcBorders>
            <w:shd w:val="clear" w:color="auto" w:fill="auto"/>
          </w:tcPr>
          <w:p w:rsidR="00631C6F" w:rsidRPr="00B62FB4" w:rsidRDefault="00631C6F" w:rsidP="00D56DA9">
            <w:pPr>
              <w:spacing w:after="0" w:line="240" w:lineRule="auto"/>
              <w:jc w:val="both"/>
              <w:rPr>
                <w:rFonts w:ascii="Times New Roman" w:hAnsi="Times New Roman" w:cs="Times New Roman"/>
                <w:sz w:val="20"/>
              </w:rPr>
            </w:pPr>
          </w:p>
        </w:tc>
        <w:tc>
          <w:tcPr>
            <w:tcW w:w="727" w:type="pct"/>
            <w:tcBorders>
              <w:left w:val="single" w:sz="2" w:space="0" w:color="auto"/>
            </w:tcBorders>
            <w:shd w:val="clear" w:color="auto" w:fill="auto"/>
          </w:tcPr>
          <w:p w:rsidR="00631C6F" w:rsidRPr="00B62FB4" w:rsidRDefault="00631C6F" w:rsidP="00D56DA9">
            <w:pPr>
              <w:spacing w:after="0" w:line="240" w:lineRule="auto"/>
              <w:jc w:val="both"/>
              <w:rPr>
                <w:rFonts w:ascii="Times New Roman" w:hAnsi="Times New Roman" w:cs="Times New Roman"/>
                <w:sz w:val="20"/>
              </w:rPr>
            </w:pPr>
          </w:p>
        </w:tc>
      </w:tr>
      <w:tr w:rsidR="009475C1" w:rsidRPr="00B62FB4" w:rsidTr="00C42C0A">
        <w:trPr>
          <w:trHeight w:val="20"/>
        </w:trPr>
        <w:tc>
          <w:tcPr>
            <w:tcW w:w="728" w:type="pct"/>
            <w:tcBorders>
              <w:right w:val="single" w:sz="2" w:space="0" w:color="auto"/>
            </w:tcBorders>
          </w:tcPr>
          <w:p w:rsidR="009842B4" w:rsidRPr="00B62FB4" w:rsidRDefault="009842B4" w:rsidP="00D56DA9">
            <w:pPr>
              <w:spacing w:before="120" w:after="0" w:line="240" w:lineRule="auto"/>
              <w:ind w:left="360"/>
              <w:jc w:val="both"/>
              <w:rPr>
                <w:rFonts w:ascii="Times New Roman" w:hAnsi="Times New Roman" w:cs="Times New Roman"/>
                <w:sz w:val="20"/>
              </w:rPr>
            </w:pPr>
            <w:r w:rsidRPr="00B62FB4">
              <w:rPr>
                <w:rFonts w:ascii="Times New Roman" w:hAnsi="Times New Roman" w:cs="Times New Roman"/>
                <w:sz w:val="20"/>
              </w:rPr>
              <w:t>29.16.</w:t>
            </w:r>
            <w:r w:rsidRPr="00B62FB4">
              <w:rPr>
                <w:rFonts w:ascii="Times New Roman" w:hAnsi="Times New Roman" w:cs="Times New Roman"/>
                <w:smallCaps/>
                <w:sz w:val="20"/>
              </w:rPr>
              <w:t>11</w:t>
            </w:r>
          </w:p>
        </w:tc>
        <w:tc>
          <w:tcPr>
            <w:tcW w:w="3000" w:type="pct"/>
            <w:gridSpan w:val="3"/>
            <w:tcBorders>
              <w:left w:val="single" w:sz="2" w:space="0" w:color="auto"/>
              <w:right w:val="single" w:sz="2" w:space="0" w:color="auto"/>
            </w:tcBorders>
            <w:shd w:val="clear" w:color="auto" w:fill="auto"/>
          </w:tcPr>
          <w:p w:rsidR="009842B4" w:rsidRPr="00B62FB4" w:rsidRDefault="00895147" w:rsidP="00D56DA9">
            <w:pPr>
              <w:tabs>
                <w:tab w:val="left" w:leader="dot" w:pos="5243"/>
              </w:tabs>
              <w:spacing w:before="120" w:after="0" w:line="240" w:lineRule="auto"/>
              <w:ind w:left="288" w:hanging="144"/>
              <w:jc w:val="both"/>
              <w:rPr>
                <w:rFonts w:ascii="Times New Roman" w:hAnsi="Times New Roman" w:cs="Times New Roman"/>
                <w:sz w:val="20"/>
              </w:rPr>
            </w:pPr>
            <w:r w:rsidRPr="00B62FB4">
              <w:rPr>
                <w:rFonts w:ascii="Times New Roman" w:hAnsi="Times New Roman" w:cs="Times New Roman"/>
                <w:sz w:val="20"/>
              </w:rPr>
              <w:t>-</w:t>
            </w:r>
            <w:r w:rsidR="008A0172" w:rsidRPr="00B62FB4">
              <w:rPr>
                <w:rFonts w:ascii="Times New Roman" w:hAnsi="Times New Roman" w:cs="Times New Roman"/>
                <w:sz w:val="20"/>
              </w:rPr>
              <w:t xml:space="preserve"> </w:t>
            </w:r>
            <w:r w:rsidRPr="00B62FB4">
              <w:rPr>
                <w:rFonts w:ascii="Times New Roman" w:hAnsi="Times New Roman" w:cs="Times New Roman"/>
                <w:sz w:val="20"/>
              </w:rPr>
              <w:t>-</w:t>
            </w:r>
            <w:r w:rsidR="009842B4" w:rsidRPr="00B62FB4">
              <w:rPr>
                <w:rFonts w:ascii="Times New Roman" w:hAnsi="Times New Roman" w:cs="Times New Roman"/>
                <w:sz w:val="20"/>
              </w:rPr>
              <w:t xml:space="preserve"> Acetylsalicylic acid</w:t>
            </w:r>
            <w:r w:rsidRPr="00B62FB4">
              <w:rPr>
                <w:rFonts w:ascii="Times New Roman" w:hAnsi="Times New Roman" w:cs="Times New Roman"/>
                <w:sz w:val="20"/>
              </w:rPr>
              <w:tab/>
            </w:r>
          </w:p>
        </w:tc>
        <w:tc>
          <w:tcPr>
            <w:tcW w:w="545" w:type="pct"/>
            <w:tcBorders>
              <w:left w:val="single" w:sz="2" w:space="0" w:color="auto"/>
              <w:right w:val="single" w:sz="2" w:space="0" w:color="auto"/>
            </w:tcBorders>
            <w:shd w:val="clear" w:color="auto" w:fill="auto"/>
          </w:tcPr>
          <w:p w:rsidR="009842B4" w:rsidRPr="00B62FB4" w:rsidRDefault="009842B4" w:rsidP="00D56DA9">
            <w:pPr>
              <w:spacing w:before="120" w:after="0" w:line="240" w:lineRule="auto"/>
              <w:jc w:val="both"/>
              <w:rPr>
                <w:rFonts w:ascii="Times New Roman" w:hAnsi="Times New Roman" w:cs="Times New Roman"/>
                <w:sz w:val="20"/>
              </w:rPr>
            </w:pPr>
            <w:r w:rsidRPr="00B62FB4">
              <w:rPr>
                <w:rFonts w:ascii="Times New Roman" w:hAnsi="Times New Roman" w:cs="Times New Roman"/>
                <w:sz w:val="20"/>
              </w:rPr>
              <w:t>22½%</w:t>
            </w:r>
          </w:p>
        </w:tc>
        <w:tc>
          <w:tcPr>
            <w:tcW w:w="727" w:type="pct"/>
            <w:tcBorders>
              <w:left w:val="single" w:sz="2" w:space="0" w:color="auto"/>
            </w:tcBorders>
            <w:shd w:val="clear" w:color="auto" w:fill="auto"/>
          </w:tcPr>
          <w:p w:rsidR="009842B4" w:rsidRPr="00B62FB4" w:rsidRDefault="009842B4" w:rsidP="00D56DA9">
            <w:pPr>
              <w:spacing w:before="120" w:after="0" w:line="240" w:lineRule="auto"/>
              <w:jc w:val="both"/>
              <w:rPr>
                <w:rFonts w:ascii="Times New Roman" w:hAnsi="Times New Roman" w:cs="Times New Roman"/>
                <w:sz w:val="20"/>
              </w:rPr>
            </w:pPr>
            <w:r w:rsidRPr="00B62FB4">
              <w:rPr>
                <w:rFonts w:ascii="Times New Roman" w:hAnsi="Times New Roman" w:cs="Times New Roman"/>
                <w:sz w:val="20"/>
              </w:rPr>
              <w:t>12½%</w:t>
            </w:r>
          </w:p>
        </w:tc>
      </w:tr>
      <w:tr w:rsidR="009475C1" w:rsidRPr="00B62FB4" w:rsidTr="00C42C0A">
        <w:trPr>
          <w:trHeight w:val="20"/>
        </w:trPr>
        <w:tc>
          <w:tcPr>
            <w:tcW w:w="728" w:type="pct"/>
            <w:tcBorders>
              <w:right w:val="single" w:sz="2" w:space="0" w:color="auto"/>
            </w:tcBorders>
          </w:tcPr>
          <w:p w:rsidR="009842B4" w:rsidRPr="00B62FB4" w:rsidRDefault="009842B4" w:rsidP="00D56DA9">
            <w:pPr>
              <w:spacing w:before="120" w:after="0" w:line="240" w:lineRule="auto"/>
              <w:ind w:left="360"/>
              <w:jc w:val="both"/>
              <w:rPr>
                <w:rFonts w:ascii="Times New Roman" w:hAnsi="Times New Roman" w:cs="Times New Roman"/>
                <w:sz w:val="20"/>
              </w:rPr>
            </w:pPr>
            <w:r w:rsidRPr="00B62FB4">
              <w:rPr>
                <w:rFonts w:ascii="Times New Roman" w:hAnsi="Times New Roman" w:cs="Times New Roman"/>
                <w:sz w:val="20"/>
              </w:rPr>
              <w:t>29.16.</w:t>
            </w:r>
            <w:r w:rsidRPr="00B62FB4">
              <w:rPr>
                <w:rFonts w:ascii="Times New Roman" w:hAnsi="Times New Roman" w:cs="Times New Roman"/>
                <w:smallCaps/>
                <w:sz w:val="20"/>
              </w:rPr>
              <w:t>12</w:t>
            </w:r>
          </w:p>
        </w:tc>
        <w:tc>
          <w:tcPr>
            <w:tcW w:w="3000" w:type="pct"/>
            <w:gridSpan w:val="3"/>
            <w:tcBorders>
              <w:left w:val="single" w:sz="2" w:space="0" w:color="auto"/>
              <w:right w:val="single" w:sz="2" w:space="0" w:color="auto"/>
            </w:tcBorders>
            <w:shd w:val="clear" w:color="auto" w:fill="auto"/>
          </w:tcPr>
          <w:p w:rsidR="009842B4" w:rsidRPr="00B62FB4" w:rsidRDefault="008A0172" w:rsidP="00D56DA9">
            <w:pPr>
              <w:tabs>
                <w:tab w:val="left" w:leader="dot" w:pos="5243"/>
              </w:tabs>
              <w:spacing w:before="120" w:after="0" w:line="240" w:lineRule="auto"/>
              <w:ind w:left="288" w:hanging="144"/>
              <w:jc w:val="both"/>
              <w:rPr>
                <w:rFonts w:ascii="Times New Roman" w:hAnsi="Times New Roman" w:cs="Times New Roman"/>
                <w:sz w:val="20"/>
              </w:rPr>
            </w:pPr>
            <w:r w:rsidRPr="00B62FB4">
              <w:rPr>
                <w:rFonts w:ascii="Times New Roman" w:hAnsi="Times New Roman" w:cs="Times New Roman"/>
                <w:sz w:val="20"/>
              </w:rPr>
              <w:t>- -</w:t>
            </w:r>
            <w:r w:rsidR="009842B4" w:rsidRPr="00B62FB4">
              <w:rPr>
                <w:rFonts w:ascii="Times New Roman" w:hAnsi="Times New Roman" w:cs="Times New Roman"/>
                <w:sz w:val="20"/>
              </w:rPr>
              <w:t xml:space="preserve"> Methyl salicylate; salicylic acid; sodium salicylate</w:t>
            </w:r>
            <w:r w:rsidR="00895147" w:rsidRPr="00B62FB4">
              <w:rPr>
                <w:rFonts w:ascii="Times New Roman" w:hAnsi="Times New Roman" w:cs="Times New Roman"/>
                <w:sz w:val="20"/>
              </w:rPr>
              <w:tab/>
            </w:r>
          </w:p>
        </w:tc>
        <w:tc>
          <w:tcPr>
            <w:tcW w:w="545" w:type="pct"/>
            <w:tcBorders>
              <w:left w:val="single" w:sz="2" w:space="0" w:color="auto"/>
              <w:right w:val="single" w:sz="2" w:space="0" w:color="auto"/>
            </w:tcBorders>
            <w:shd w:val="clear" w:color="auto" w:fill="auto"/>
          </w:tcPr>
          <w:p w:rsidR="009842B4" w:rsidRPr="00B62FB4" w:rsidRDefault="009842B4" w:rsidP="00D56DA9">
            <w:pPr>
              <w:spacing w:before="120" w:after="0" w:line="240" w:lineRule="auto"/>
              <w:jc w:val="both"/>
              <w:rPr>
                <w:rFonts w:ascii="Times New Roman" w:hAnsi="Times New Roman" w:cs="Times New Roman"/>
                <w:sz w:val="20"/>
              </w:rPr>
            </w:pPr>
            <w:r w:rsidRPr="00B62FB4">
              <w:rPr>
                <w:rFonts w:ascii="Times New Roman" w:hAnsi="Times New Roman" w:cs="Times New Roman"/>
                <w:sz w:val="20"/>
              </w:rPr>
              <w:t>25%</w:t>
            </w:r>
          </w:p>
        </w:tc>
        <w:tc>
          <w:tcPr>
            <w:tcW w:w="727" w:type="pct"/>
            <w:tcBorders>
              <w:left w:val="single" w:sz="2" w:space="0" w:color="auto"/>
            </w:tcBorders>
            <w:shd w:val="clear" w:color="auto" w:fill="auto"/>
          </w:tcPr>
          <w:p w:rsidR="009842B4" w:rsidRPr="00B62FB4" w:rsidRDefault="009842B4" w:rsidP="00D56DA9">
            <w:pPr>
              <w:spacing w:before="120" w:after="0" w:line="240" w:lineRule="auto"/>
              <w:jc w:val="both"/>
              <w:rPr>
                <w:rFonts w:ascii="Times New Roman" w:hAnsi="Times New Roman" w:cs="Times New Roman"/>
                <w:sz w:val="20"/>
              </w:rPr>
            </w:pPr>
            <w:r w:rsidRPr="00B62FB4">
              <w:rPr>
                <w:rFonts w:ascii="Times New Roman" w:hAnsi="Times New Roman" w:cs="Times New Roman"/>
                <w:sz w:val="20"/>
              </w:rPr>
              <w:t>15%</w:t>
            </w:r>
            <w:r w:rsidR="009D33AF" w:rsidRPr="00B62FB4">
              <w:rPr>
                <w:rFonts w:ascii="Times New Roman" w:hAnsi="Times New Roman" w:cs="Times New Roman"/>
                <w:sz w:val="20"/>
              </w:rPr>
              <w:t>”</w:t>
            </w:r>
            <w:r w:rsidRPr="00B62FB4">
              <w:rPr>
                <w:rFonts w:ascii="Times New Roman" w:hAnsi="Times New Roman" w:cs="Times New Roman"/>
                <w:sz w:val="20"/>
              </w:rPr>
              <w:t>.</w:t>
            </w:r>
          </w:p>
        </w:tc>
      </w:tr>
      <w:tr w:rsidR="00FE5AD2" w:rsidRPr="00B62FB4" w:rsidTr="004B431C">
        <w:trPr>
          <w:trHeight w:val="20"/>
        </w:trPr>
        <w:tc>
          <w:tcPr>
            <w:tcW w:w="5000" w:type="pct"/>
            <w:gridSpan w:val="6"/>
          </w:tcPr>
          <w:p w:rsidR="00FE5AD2" w:rsidRPr="00B62FB4" w:rsidRDefault="00FE5AD2" w:rsidP="00D56DA9">
            <w:pPr>
              <w:spacing w:before="120" w:after="60" w:line="240" w:lineRule="auto"/>
              <w:rPr>
                <w:rFonts w:ascii="Times New Roman" w:hAnsi="Times New Roman" w:cs="Times New Roman"/>
                <w:sz w:val="20"/>
              </w:rPr>
            </w:pPr>
            <w:r w:rsidRPr="00B62FB4">
              <w:rPr>
                <w:rFonts w:ascii="Times New Roman" w:hAnsi="Times New Roman" w:cs="Times New Roman"/>
                <w:sz w:val="20"/>
              </w:rPr>
              <w:t>134. Omit sub-items 29.22.1, 29.22.2 and 29.22.3, insert the following sub-items:—</w:t>
            </w:r>
          </w:p>
        </w:tc>
      </w:tr>
      <w:tr w:rsidR="009475C1" w:rsidRPr="00B62FB4" w:rsidTr="00C42C0A">
        <w:trPr>
          <w:trHeight w:val="20"/>
        </w:trPr>
        <w:tc>
          <w:tcPr>
            <w:tcW w:w="736" w:type="pct"/>
            <w:gridSpan w:val="3"/>
            <w:tcBorders>
              <w:right w:val="single" w:sz="2" w:space="0" w:color="auto"/>
            </w:tcBorders>
          </w:tcPr>
          <w:p w:rsidR="009842B4" w:rsidRPr="00B62FB4" w:rsidRDefault="009D33AF" w:rsidP="00D56DA9">
            <w:pPr>
              <w:spacing w:after="0" w:line="240" w:lineRule="auto"/>
              <w:ind w:left="288"/>
              <w:jc w:val="both"/>
              <w:rPr>
                <w:rFonts w:ascii="Times New Roman" w:hAnsi="Times New Roman" w:cs="Times New Roman"/>
                <w:sz w:val="20"/>
              </w:rPr>
            </w:pPr>
            <w:r w:rsidRPr="00B62FB4">
              <w:rPr>
                <w:rFonts w:ascii="Times New Roman" w:hAnsi="Times New Roman" w:cs="Times New Roman"/>
                <w:sz w:val="20"/>
              </w:rPr>
              <w:t>“</w:t>
            </w:r>
            <w:r w:rsidR="009842B4" w:rsidRPr="00B62FB4">
              <w:rPr>
                <w:rFonts w:ascii="Times New Roman" w:hAnsi="Times New Roman" w:cs="Times New Roman"/>
                <w:sz w:val="20"/>
              </w:rPr>
              <w:t>29.22.1</w:t>
            </w:r>
          </w:p>
        </w:tc>
        <w:tc>
          <w:tcPr>
            <w:tcW w:w="2992" w:type="pct"/>
            <w:tcBorders>
              <w:left w:val="single" w:sz="2" w:space="0" w:color="auto"/>
              <w:right w:val="single" w:sz="2" w:space="0" w:color="auto"/>
            </w:tcBorders>
            <w:shd w:val="clear" w:color="auto" w:fill="auto"/>
          </w:tcPr>
          <w:p w:rsidR="009842B4" w:rsidRPr="00B62FB4" w:rsidRDefault="009842B4" w:rsidP="0011020C">
            <w:pPr>
              <w:spacing w:after="0" w:line="240" w:lineRule="auto"/>
              <w:ind w:left="288" w:hanging="144"/>
              <w:rPr>
                <w:rFonts w:ascii="Times New Roman" w:hAnsi="Times New Roman" w:cs="Times New Roman"/>
                <w:sz w:val="20"/>
              </w:rPr>
            </w:pPr>
            <w:r w:rsidRPr="00B62FB4">
              <w:rPr>
                <w:rFonts w:ascii="Times New Roman" w:hAnsi="Times New Roman" w:cs="Times New Roman"/>
                <w:sz w:val="20"/>
              </w:rPr>
              <w:t>- N-phenyl-naphthylamine; N-isopropyl-p-phenylenediamine; N-phenyl-p-phenylenediamine; NN</w:t>
            </w:r>
            <w:r w:rsidR="009D33AF" w:rsidRPr="00B62FB4">
              <w:rPr>
                <w:rFonts w:ascii="Times New Roman" w:hAnsi="Times New Roman" w:cs="Times New Roman"/>
                <w:sz w:val="20"/>
              </w:rPr>
              <w:t>’</w:t>
            </w:r>
            <w:r w:rsidRPr="00B62FB4">
              <w:rPr>
                <w:rFonts w:ascii="Times New Roman" w:hAnsi="Times New Roman" w:cs="Times New Roman"/>
                <w:sz w:val="20"/>
              </w:rPr>
              <w:t>-dinaphthyl-p-phenylenediamine; NN</w:t>
            </w:r>
            <w:r w:rsidR="009D33AF" w:rsidRPr="00B62FB4">
              <w:rPr>
                <w:rFonts w:ascii="Times New Roman" w:hAnsi="Times New Roman" w:cs="Times New Roman"/>
                <w:sz w:val="20"/>
              </w:rPr>
              <w:t>’</w:t>
            </w:r>
            <w:r w:rsidRPr="00B62FB4">
              <w:rPr>
                <w:rFonts w:ascii="Times New Roman" w:hAnsi="Times New Roman" w:cs="Times New Roman"/>
                <w:sz w:val="20"/>
              </w:rPr>
              <w:t>-dioctyl-p-phenylenediamine; NN</w:t>
            </w:r>
            <w:r w:rsidR="009D33AF" w:rsidRPr="00B62FB4">
              <w:rPr>
                <w:rFonts w:ascii="Times New Roman" w:hAnsi="Times New Roman" w:cs="Times New Roman"/>
                <w:sz w:val="20"/>
              </w:rPr>
              <w:t>’</w:t>
            </w:r>
            <w:r w:rsidRPr="00B62FB4">
              <w:rPr>
                <w:rFonts w:ascii="Times New Roman" w:hAnsi="Times New Roman" w:cs="Times New Roman"/>
                <w:sz w:val="20"/>
              </w:rPr>
              <w:t>-diphenyl-p-phenylenediamine; NN</w:t>
            </w:r>
            <w:r w:rsidR="009D33AF" w:rsidRPr="00B62FB4">
              <w:rPr>
                <w:rFonts w:ascii="Times New Roman" w:hAnsi="Times New Roman" w:cs="Times New Roman"/>
                <w:sz w:val="20"/>
              </w:rPr>
              <w:t>’</w:t>
            </w:r>
            <w:r w:rsidRPr="00B62FB4">
              <w:rPr>
                <w:rFonts w:ascii="Times New Roman" w:hAnsi="Times New Roman" w:cs="Times New Roman"/>
                <w:sz w:val="20"/>
              </w:rPr>
              <w:t>-dibutyl-p-phenylene-diamine; o-phenylenediamine; p-phenylenedia-mine; N-nitroso-diphenylamine; 4-cyclohexylaminodiphenylamine</w:t>
            </w:r>
          </w:p>
        </w:tc>
        <w:tc>
          <w:tcPr>
            <w:tcW w:w="545" w:type="pct"/>
            <w:tcBorders>
              <w:left w:val="single" w:sz="2" w:space="0" w:color="auto"/>
              <w:right w:val="single" w:sz="2" w:space="0" w:color="auto"/>
            </w:tcBorders>
            <w:shd w:val="clear" w:color="auto" w:fill="auto"/>
          </w:tcPr>
          <w:p w:rsidR="009842B4" w:rsidRPr="00B62FB4" w:rsidRDefault="009842B4" w:rsidP="00D56DA9">
            <w:pPr>
              <w:spacing w:after="0" w:line="240" w:lineRule="auto"/>
              <w:jc w:val="both"/>
              <w:rPr>
                <w:rFonts w:ascii="Times New Roman" w:hAnsi="Times New Roman" w:cs="Times New Roman"/>
                <w:sz w:val="20"/>
              </w:rPr>
            </w:pPr>
            <w:r w:rsidRPr="00B62FB4">
              <w:rPr>
                <w:rFonts w:ascii="Times New Roman" w:hAnsi="Times New Roman" w:cs="Times New Roman"/>
                <w:sz w:val="20"/>
              </w:rPr>
              <w:t>40%</w:t>
            </w:r>
          </w:p>
        </w:tc>
        <w:tc>
          <w:tcPr>
            <w:tcW w:w="727" w:type="pct"/>
            <w:tcBorders>
              <w:left w:val="single" w:sz="2" w:space="0" w:color="auto"/>
            </w:tcBorders>
            <w:shd w:val="clear" w:color="auto" w:fill="auto"/>
          </w:tcPr>
          <w:p w:rsidR="009842B4" w:rsidRPr="00B62FB4" w:rsidRDefault="009842B4" w:rsidP="00D56DA9">
            <w:pPr>
              <w:spacing w:after="0" w:line="240" w:lineRule="auto"/>
              <w:jc w:val="both"/>
              <w:rPr>
                <w:rFonts w:ascii="Times New Roman" w:hAnsi="Times New Roman" w:cs="Times New Roman"/>
                <w:sz w:val="20"/>
              </w:rPr>
            </w:pPr>
            <w:r w:rsidRPr="00B62FB4">
              <w:rPr>
                <w:rFonts w:ascii="Times New Roman" w:hAnsi="Times New Roman" w:cs="Times New Roman"/>
                <w:sz w:val="20"/>
              </w:rPr>
              <w:t>30%</w:t>
            </w:r>
          </w:p>
        </w:tc>
      </w:tr>
      <w:tr w:rsidR="009475C1" w:rsidRPr="00B62FB4" w:rsidTr="00C42C0A">
        <w:trPr>
          <w:trHeight w:val="20"/>
        </w:trPr>
        <w:tc>
          <w:tcPr>
            <w:tcW w:w="736" w:type="pct"/>
            <w:gridSpan w:val="3"/>
            <w:tcBorders>
              <w:right w:val="single" w:sz="2" w:space="0" w:color="auto"/>
            </w:tcBorders>
          </w:tcPr>
          <w:p w:rsidR="009842B4" w:rsidRPr="00B62FB4" w:rsidRDefault="009842B4" w:rsidP="00D56DA9">
            <w:pPr>
              <w:spacing w:before="120" w:after="0" w:line="240" w:lineRule="auto"/>
              <w:ind w:left="360"/>
              <w:jc w:val="both"/>
              <w:rPr>
                <w:rFonts w:ascii="Times New Roman" w:hAnsi="Times New Roman" w:cs="Times New Roman"/>
                <w:sz w:val="20"/>
              </w:rPr>
            </w:pPr>
            <w:r w:rsidRPr="00B62FB4">
              <w:rPr>
                <w:rFonts w:ascii="Times New Roman" w:hAnsi="Times New Roman" w:cs="Times New Roman"/>
                <w:sz w:val="20"/>
              </w:rPr>
              <w:t>29.22.2</w:t>
            </w:r>
          </w:p>
        </w:tc>
        <w:tc>
          <w:tcPr>
            <w:tcW w:w="2992" w:type="pct"/>
            <w:tcBorders>
              <w:left w:val="single" w:sz="2" w:space="0" w:color="auto"/>
              <w:right w:val="single" w:sz="2" w:space="0" w:color="auto"/>
            </w:tcBorders>
            <w:shd w:val="clear" w:color="auto" w:fill="auto"/>
          </w:tcPr>
          <w:p w:rsidR="009842B4" w:rsidRPr="00B62FB4" w:rsidRDefault="009842B4" w:rsidP="00D56DA9">
            <w:pPr>
              <w:tabs>
                <w:tab w:val="left" w:leader="dot" w:pos="5243"/>
              </w:tabs>
              <w:spacing w:before="120" w:after="0" w:line="240" w:lineRule="auto"/>
              <w:ind w:left="288" w:hanging="144"/>
              <w:jc w:val="both"/>
              <w:rPr>
                <w:rFonts w:ascii="Times New Roman" w:hAnsi="Times New Roman" w:cs="Times New Roman"/>
                <w:sz w:val="20"/>
              </w:rPr>
            </w:pPr>
            <w:r w:rsidRPr="00B62FB4">
              <w:rPr>
                <w:rFonts w:ascii="Times New Roman" w:hAnsi="Times New Roman" w:cs="Times New Roman"/>
                <w:sz w:val="20"/>
              </w:rPr>
              <w:t>- Diphenylamine</w:t>
            </w:r>
            <w:r w:rsidR="00895147" w:rsidRPr="00B62FB4">
              <w:rPr>
                <w:rFonts w:ascii="Times New Roman" w:hAnsi="Times New Roman" w:cs="Times New Roman"/>
                <w:sz w:val="20"/>
              </w:rPr>
              <w:tab/>
            </w:r>
          </w:p>
        </w:tc>
        <w:tc>
          <w:tcPr>
            <w:tcW w:w="545" w:type="pct"/>
            <w:tcBorders>
              <w:left w:val="single" w:sz="2" w:space="0" w:color="auto"/>
              <w:right w:val="single" w:sz="2" w:space="0" w:color="auto"/>
            </w:tcBorders>
            <w:shd w:val="clear" w:color="auto" w:fill="auto"/>
          </w:tcPr>
          <w:p w:rsidR="009842B4" w:rsidRPr="00B62FB4" w:rsidRDefault="009842B4" w:rsidP="00D56DA9">
            <w:pPr>
              <w:spacing w:before="120" w:after="0" w:line="240" w:lineRule="auto"/>
              <w:jc w:val="both"/>
              <w:rPr>
                <w:rFonts w:ascii="Times New Roman" w:hAnsi="Times New Roman" w:cs="Times New Roman"/>
                <w:sz w:val="20"/>
              </w:rPr>
            </w:pPr>
            <w:r w:rsidRPr="00B62FB4">
              <w:rPr>
                <w:rFonts w:ascii="Times New Roman" w:hAnsi="Times New Roman" w:cs="Times New Roman"/>
                <w:sz w:val="20"/>
              </w:rPr>
              <w:t>25%</w:t>
            </w:r>
          </w:p>
        </w:tc>
        <w:tc>
          <w:tcPr>
            <w:tcW w:w="727" w:type="pct"/>
            <w:tcBorders>
              <w:left w:val="single" w:sz="2" w:space="0" w:color="auto"/>
            </w:tcBorders>
            <w:shd w:val="clear" w:color="auto" w:fill="auto"/>
          </w:tcPr>
          <w:p w:rsidR="009842B4" w:rsidRPr="00B62FB4" w:rsidRDefault="009842B4" w:rsidP="00D56DA9">
            <w:pPr>
              <w:spacing w:before="120" w:after="0" w:line="240" w:lineRule="auto"/>
              <w:jc w:val="both"/>
              <w:rPr>
                <w:rFonts w:ascii="Times New Roman" w:hAnsi="Times New Roman" w:cs="Times New Roman"/>
                <w:sz w:val="20"/>
              </w:rPr>
            </w:pPr>
            <w:r w:rsidRPr="00B62FB4">
              <w:rPr>
                <w:rFonts w:ascii="Times New Roman" w:hAnsi="Times New Roman" w:cs="Times New Roman"/>
                <w:sz w:val="20"/>
              </w:rPr>
              <w:t>15%</w:t>
            </w:r>
            <w:r w:rsidR="009D33AF" w:rsidRPr="00B62FB4">
              <w:rPr>
                <w:rFonts w:ascii="Times New Roman" w:hAnsi="Times New Roman" w:cs="Times New Roman"/>
                <w:sz w:val="20"/>
              </w:rPr>
              <w:t>”</w:t>
            </w:r>
            <w:r w:rsidRPr="00B62FB4">
              <w:rPr>
                <w:rFonts w:ascii="Times New Roman" w:hAnsi="Times New Roman" w:cs="Times New Roman"/>
                <w:sz w:val="20"/>
              </w:rPr>
              <w:t>.</w:t>
            </w:r>
          </w:p>
        </w:tc>
      </w:tr>
      <w:tr w:rsidR="00FE5AD2" w:rsidRPr="00B62FB4" w:rsidTr="004B431C">
        <w:trPr>
          <w:trHeight w:val="20"/>
        </w:trPr>
        <w:tc>
          <w:tcPr>
            <w:tcW w:w="5000" w:type="pct"/>
            <w:gridSpan w:val="6"/>
          </w:tcPr>
          <w:p w:rsidR="00FE5AD2" w:rsidRPr="00B62FB4" w:rsidRDefault="00FE5AD2" w:rsidP="00D56DA9">
            <w:pPr>
              <w:spacing w:before="120" w:after="60" w:line="240" w:lineRule="auto"/>
              <w:rPr>
                <w:rFonts w:ascii="Times New Roman" w:hAnsi="Times New Roman" w:cs="Times New Roman"/>
                <w:sz w:val="20"/>
              </w:rPr>
            </w:pPr>
            <w:r w:rsidRPr="00B62FB4">
              <w:rPr>
                <w:rFonts w:ascii="Times New Roman" w:hAnsi="Times New Roman" w:cs="Times New Roman"/>
                <w:sz w:val="20"/>
              </w:rPr>
              <w:t>135. Omit sub-item 29.23.1, insert the following sub-item:—</w:t>
            </w:r>
          </w:p>
        </w:tc>
      </w:tr>
      <w:tr w:rsidR="009475C1" w:rsidRPr="00B62FB4" w:rsidTr="007071FC">
        <w:trPr>
          <w:trHeight w:val="20"/>
        </w:trPr>
        <w:tc>
          <w:tcPr>
            <w:tcW w:w="728" w:type="pct"/>
            <w:tcBorders>
              <w:right w:val="single" w:sz="2" w:space="0" w:color="auto"/>
            </w:tcBorders>
            <w:shd w:val="clear" w:color="auto" w:fill="auto"/>
          </w:tcPr>
          <w:p w:rsidR="009842B4" w:rsidRPr="00B62FB4" w:rsidRDefault="009D33AF" w:rsidP="00D56DA9">
            <w:pPr>
              <w:spacing w:after="0" w:line="240" w:lineRule="auto"/>
              <w:ind w:left="288"/>
              <w:jc w:val="both"/>
              <w:rPr>
                <w:rFonts w:ascii="Times New Roman" w:hAnsi="Times New Roman" w:cs="Times New Roman"/>
                <w:sz w:val="20"/>
              </w:rPr>
            </w:pPr>
            <w:r w:rsidRPr="00B62FB4">
              <w:rPr>
                <w:rFonts w:ascii="Times New Roman" w:hAnsi="Times New Roman" w:cs="Times New Roman"/>
                <w:sz w:val="20"/>
              </w:rPr>
              <w:t>“</w:t>
            </w:r>
            <w:r w:rsidR="009842B4" w:rsidRPr="00B62FB4">
              <w:rPr>
                <w:rFonts w:ascii="Times New Roman" w:hAnsi="Times New Roman" w:cs="Times New Roman"/>
                <w:sz w:val="20"/>
              </w:rPr>
              <w:t>29.23.1</w:t>
            </w:r>
          </w:p>
        </w:tc>
        <w:tc>
          <w:tcPr>
            <w:tcW w:w="3000" w:type="pct"/>
            <w:gridSpan w:val="3"/>
            <w:tcBorders>
              <w:left w:val="single" w:sz="2" w:space="0" w:color="auto"/>
              <w:right w:val="single" w:sz="2" w:space="0" w:color="auto"/>
            </w:tcBorders>
            <w:shd w:val="clear" w:color="auto" w:fill="auto"/>
          </w:tcPr>
          <w:p w:rsidR="009842B4" w:rsidRPr="00B62FB4" w:rsidRDefault="001A607F" w:rsidP="00D56DA9">
            <w:pPr>
              <w:tabs>
                <w:tab w:val="left" w:leader="dot" w:pos="5243"/>
              </w:tabs>
              <w:spacing w:after="0" w:line="240" w:lineRule="auto"/>
              <w:ind w:left="288" w:hanging="144"/>
              <w:jc w:val="both"/>
              <w:rPr>
                <w:rFonts w:ascii="Times New Roman" w:hAnsi="Times New Roman" w:cs="Times New Roman"/>
                <w:sz w:val="20"/>
              </w:rPr>
            </w:pPr>
            <w:r w:rsidRPr="00B62FB4">
              <w:rPr>
                <w:rFonts w:ascii="Times New Roman" w:hAnsi="Times New Roman" w:cs="Times New Roman"/>
                <w:sz w:val="20"/>
              </w:rPr>
              <w:t xml:space="preserve">- </w:t>
            </w:r>
            <w:r w:rsidR="009842B4" w:rsidRPr="00B62FB4">
              <w:rPr>
                <w:rFonts w:ascii="Times New Roman" w:hAnsi="Times New Roman" w:cs="Times New Roman"/>
                <w:sz w:val="20"/>
              </w:rPr>
              <w:t>Ethanolamines</w:t>
            </w:r>
            <w:r w:rsidR="002F0824" w:rsidRPr="00B62FB4">
              <w:rPr>
                <w:rFonts w:ascii="Times New Roman" w:hAnsi="Times New Roman" w:cs="Times New Roman"/>
                <w:sz w:val="20"/>
              </w:rPr>
              <w:tab/>
            </w:r>
          </w:p>
        </w:tc>
        <w:tc>
          <w:tcPr>
            <w:tcW w:w="545" w:type="pct"/>
            <w:tcBorders>
              <w:left w:val="single" w:sz="2" w:space="0" w:color="auto"/>
              <w:right w:val="single" w:sz="2" w:space="0" w:color="auto"/>
            </w:tcBorders>
            <w:shd w:val="clear" w:color="auto" w:fill="auto"/>
          </w:tcPr>
          <w:p w:rsidR="009842B4" w:rsidRPr="00B62FB4" w:rsidRDefault="009842B4" w:rsidP="00D56DA9">
            <w:pPr>
              <w:spacing w:after="0" w:line="240" w:lineRule="auto"/>
              <w:jc w:val="both"/>
              <w:rPr>
                <w:rFonts w:ascii="Times New Roman" w:hAnsi="Times New Roman" w:cs="Times New Roman"/>
                <w:sz w:val="20"/>
              </w:rPr>
            </w:pPr>
            <w:r w:rsidRPr="00B62FB4">
              <w:rPr>
                <w:rFonts w:ascii="Times New Roman" w:hAnsi="Times New Roman" w:cs="Times New Roman"/>
                <w:sz w:val="20"/>
              </w:rPr>
              <w:t>25%</w:t>
            </w:r>
          </w:p>
        </w:tc>
        <w:tc>
          <w:tcPr>
            <w:tcW w:w="727" w:type="pct"/>
            <w:tcBorders>
              <w:left w:val="single" w:sz="2" w:space="0" w:color="auto"/>
            </w:tcBorders>
          </w:tcPr>
          <w:p w:rsidR="009842B4" w:rsidRPr="00B62FB4" w:rsidRDefault="009842B4" w:rsidP="00D56DA9">
            <w:pPr>
              <w:spacing w:after="0" w:line="240" w:lineRule="auto"/>
              <w:jc w:val="both"/>
              <w:rPr>
                <w:rFonts w:ascii="Times New Roman" w:hAnsi="Times New Roman" w:cs="Times New Roman"/>
                <w:sz w:val="20"/>
              </w:rPr>
            </w:pPr>
            <w:r w:rsidRPr="00B62FB4">
              <w:rPr>
                <w:rFonts w:ascii="Times New Roman" w:hAnsi="Times New Roman" w:cs="Times New Roman"/>
                <w:sz w:val="20"/>
              </w:rPr>
              <w:t>15%</w:t>
            </w:r>
            <w:r w:rsidR="00C42C0A" w:rsidRPr="00B62FB4">
              <w:rPr>
                <w:rFonts w:ascii="Times New Roman" w:hAnsi="Times New Roman" w:cs="Times New Roman"/>
                <w:sz w:val="20"/>
              </w:rPr>
              <w:t>”</w:t>
            </w:r>
          </w:p>
        </w:tc>
      </w:tr>
      <w:tr w:rsidR="00FE5AD2" w:rsidRPr="00B62FB4" w:rsidTr="004B431C">
        <w:trPr>
          <w:trHeight w:val="20"/>
        </w:trPr>
        <w:tc>
          <w:tcPr>
            <w:tcW w:w="5000" w:type="pct"/>
            <w:gridSpan w:val="6"/>
          </w:tcPr>
          <w:p w:rsidR="00FE5AD2" w:rsidRPr="00B62FB4" w:rsidRDefault="00FE5AD2" w:rsidP="00D56DA9">
            <w:pPr>
              <w:spacing w:before="120" w:after="60" w:line="240" w:lineRule="auto"/>
              <w:rPr>
                <w:rFonts w:ascii="Times New Roman" w:hAnsi="Times New Roman" w:cs="Times New Roman"/>
                <w:sz w:val="20"/>
              </w:rPr>
            </w:pPr>
            <w:r w:rsidRPr="00B62FB4">
              <w:rPr>
                <w:rFonts w:ascii="Times New Roman" w:hAnsi="Times New Roman" w:cs="Times New Roman"/>
                <w:sz w:val="20"/>
              </w:rPr>
              <w:t>136. Omit sub-item 29.24.1, insert the following sub-item:—</w:t>
            </w:r>
          </w:p>
        </w:tc>
      </w:tr>
      <w:tr w:rsidR="009475C1" w:rsidRPr="00B62FB4" w:rsidTr="007071FC">
        <w:trPr>
          <w:trHeight w:val="20"/>
        </w:trPr>
        <w:tc>
          <w:tcPr>
            <w:tcW w:w="728" w:type="pct"/>
            <w:tcBorders>
              <w:right w:val="single" w:sz="2" w:space="0" w:color="auto"/>
            </w:tcBorders>
            <w:shd w:val="clear" w:color="auto" w:fill="auto"/>
          </w:tcPr>
          <w:p w:rsidR="009842B4" w:rsidRPr="00B62FB4" w:rsidRDefault="009D33AF" w:rsidP="00D56DA9">
            <w:pPr>
              <w:spacing w:after="0" w:line="240" w:lineRule="auto"/>
              <w:ind w:left="288"/>
              <w:jc w:val="both"/>
              <w:rPr>
                <w:rFonts w:ascii="Times New Roman" w:hAnsi="Times New Roman" w:cs="Times New Roman"/>
                <w:sz w:val="20"/>
              </w:rPr>
            </w:pPr>
            <w:r w:rsidRPr="00B62FB4">
              <w:rPr>
                <w:rFonts w:ascii="Times New Roman" w:hAnsi="Times New Roman" w:cs="Times New Roman"/>
                <w:sz w:val="20"/>
              </w:rPr>
              <w:t>“</w:t>
            </w:r>
            <w:r w:rsidR="009842B4" w:rsidRPr="00B62FB4">
              <w:rPr>
                <w:rFonts w:ascii="Times New Roman" w:hAnsi="Times New Roman" w:cs="Times New Roman"/>
                <w:sz w:val="20"/>
              </w:rPr>
              <w:t>29.24.1</w:t>
            </w:r>
          </w:p>
        </w:tc>
        <w:tc>
          <w:tcPr>
            <w:tcW w:w="3000" w:type="pct"/>
            <w:gridSpan w:val="3"/>
            <w:tcBorders>
              <w:left w:val="single" w:sz="2" w:space="0" w:color="auto"/>
              <w:right w:val="single" w:sz="2" w:space="0" w:color="auto"/>
            </w:tcBorders>
            <w:shd w:val="clear" w:color="auto" w:fill="auto"/>
          </w:tcPr>
          <w:p w:rsidR="009842B4" w:rsidRPr="00B62FB4" w:rsidRDefault="001A607F" w:rsidP="00D56DA9">
            <w:pPr>
              <w:tabs>
                <w:tab w:val="left" w:leader="dot" w:pos="5243"/>
              </w:tabs>
              <w:spacing w:after="0" w:line="240" w:lineRule="auto"/>
              <w:ind w:left="288" w:hanging="144"/>
              <w:jc w:val="both"/>
              <w:rPr>
                <w:rFonts w:ascii="Times New Roman" w:hAnsi="Times New Roman" w:cs="Times New Roman"/>
                <w:sz w:val="20"/>
              </w:rPr>
            </w:pPr>
            <w:r w:rsidRPr="00B62FB4">
              <w:rPr>
                <w:rFonts w:ascii="Times New Roman" w:hAnsi="Times New Roman" w:cs="Times New Roman"/>
                <w:sz w:val="20"/>
              </w:rPr>
              <w:t xml:space="preserve">- </w:t>
            </w:r>
            <w:r w:rsidR="009842B4" w:rsidRPr="00B62FB4">
              <w:rPr>
                <w:rFonts w:ascii="Times New Roman" w:hAnsi="Times New Roman" w:cs="Times New Roman"/>
                <w:sz w:val="20"/>
              </w:rPr>
              <w:t>Quaternary ammonium salts and hydroxides</w:t>
            </w:r>
            <w:r w:rsidR="002F0824" w:rsidRPr="00B62FB4">
              <w:rPr>
                <w:rFonts w:ascii="Times New Roman" w:hAnsi="Times New Roman" w:cs="Times New Roman"/>
                <w:sz w:val="20"/>
              </w:rPr>
              <w:tab/>
            </w:r>
          </w:p>
        </w:tc>
        <w:tc>
          <w:tcPr>
            <w:tcW w:w="545" w:type="pct"/>
            <w:tcBorders>
              <w:left w:val="single" w:sz="2" w:space="0" w:color="auto"/>
              <w:right w:val="single" w:sz="2" w:space="0" w:color="auto"/>
            </w:tcBorders>
            <w:shd w:val="clear" w:color="auto" w:fill="auto"/>
          </w:tcPr>
          <w:p w:rsidR="009842B4" w:rsidRPr="00B62FB4" w:rsidRDefault="009842B4" w:rsidP="00D56DA9">
            <w:pPr>
              <w:spacing w:after="0" w:line="240" w:lineRule="auto"/>
              <w:jc w:val="both"/>
              <w:rPr>
                <w:rFonts w:ascii="Times New Roman" w:hAnsi="Times New Roman" w:cs="Times New Roman"/>
                <w:sz w:val="20"/>
              </w:rPr>
            </w:pPr>
            <w:r w:rsidRPr="00B62FB4">
              <w:rPr>
                <w:rFonts w:ascii="Times New Roman" w:hAnsi="Times New Roman" w:cs="Times New Roman"/>
                <w:sz w:val="20"/>
              </w:rPr>
              <w:t>25%</w:t>
            </w:r>
          </w:p>
        </w:tc>
        <w:tc>
          <w:tcPr>
            <w:tcW w:w="727" w:type="pct"/>
            <w:tcBorders>
              <w:left w:val="single" w:sz="2" w:space="0" w:color="auto"/>
            </w:tcBorders>
            <w:shd w:val="clear" w:color="auto" w:fill="auto"/>
          </w:tcPr>
          <w:p w:rsidR="009842B4" w:rsidRPr="00B62FB4" w:rsidRDefault="009842B4" w:rsidP="00D56DA9">
            <w:pPr>
              <w:spacing w:after="0" w:line="240" w:lineRule="auto"/>
              <w:jc w:val="both"/>
              <w:rPr>
                <w:rFonts w:ascii="Times New Roman" w:hAnsi="Times New Roman" w:cs="Times New Roman"/>
                <w:sz w:val="20"/>
              </w:rPr>
            </w:pPr>
            <w:r w:rsidRPr="00B62FB4">
              <w:rPr>
                <w:rFonts w:ascii="Times New Roman" w:hAnsi="Times New Roman" w:cs="Times New Roman"/>
                <w:sz w:val="20"/>
              </w:rPr>
              <w:t>15%</w:t>
            </w:r>
            <w:r w:rsidR="009D33AF" w:rsidRPr="00B62FB4">
              <w:rPr>
                <w:rFonts w:ascii="Times New Roman" w:hAnsi="Times New Roman" w:cs="Times New Roman"/>
                <w:sz w:val="20"/>
              </w:rPr>
              <w:t>”</w:t>
            </w:r>
            <w:r w:rsidRPr="00B62FB4">
              <w:rPr>
                <w:rFonts w:ascii="Times New Roman" w:hAnsi="Times New Roman" w:cs="Times New Roman"/>
                <w:sz w:val="20"/>
              </w:rPr>
              <w:t>.</w:t>
            </w:r>
          </w:p>
        </w:tc>
      </w:tr>
      <w:tr w:rsidR="00FE5AD2" w:rsidRPr="00B62FB4" w:rsidTr="004B431C">
        <w:trPr>
          <w:trHeight w:val="20"/>
        </w:trPr>
        <w:tc>
          <w:tcPr>
            <w:tcW w:w="5000" w:type="pct"/>
            <w:gridSpan w:val="6"/>
          </w:tcPr>
          <w:p w:rsidR="00FE5AD2" w:rsidRPr="00B62FB4" w:rsidRDefault="00FE5AD2" w:rsidP="00D56DA9">
            <w:pPr>
              <w:spacing w:before="120" w:after="60" w:line="240" w:lineRule="auto"/>
              <w:rPr>
                <w:rFonts w:ascii="Times New Roman" w:hAnsi="Times New Roman" w:cs="Times New Roman"/>
                <w:sz w:val="20"/>
              </w:rPr>
            </w:pPr>
            <w:r w:rsidRPr="00B62FB4">
              <w:rPr>
                <w:rFonts w:ascii="Times New Roman" w:hAnsi="Times New Roman" w:cs="Times New Roman"/>
                <w:sz w:val="20"/>
              </w:rPr>
              <w:t>137. Omit paragraph 29.25.19, insert the following paragraph:—</w:t>
            </w:r>
          </w:p>
        </w:tc>
      </w:tr>
      <w:tr w:rsidR="009475C1" w:rsidRPr="00B62FB4" w:rsidTr="00C42C0A">
        <w:trPr>
          <w:trHeight w:val="20"/>
        </w:trPr>
        <w:tc>
          <w:tcPr>
            <w:tcW w:w="728" w:type="pct"/>
            <w:tcBorders>
              <w:right w:val="single" w:sz="2" w:space="0" w:color="auto"/>
            </w:tcBorders>
            <w:shd w:val="clear" w:color="auto" w:fill="auto"/>
          </w:tcPr>
          <w:p w:rsidR="009475C1" w:rsidRPr="00B62FB4" w:rsidRDefault="009D33AF" w:rsidP="00D56DA9">
            <w:pPr>
              <w:spacing w:after="0" w:line="240" w:lineRule="auto"/>
              <w:ind w:left="288"/>
              <w:jc w:val="both"/>
              <w:rPr>
                <w:rFonts w:ascii="Times New Roman" w:hAnsi="Times New Roman" w:cs="Times New Roman"/>
                <w:sz w:val="20"/>
              </w:rPr>
            </w:pPr>
            <w:r w:rsidRPr="00B62FB4">
              <w:rPr>
                <w:rFonts w:ascii="Times New Roman" w:hAnsi="Times New Roman" w:cs="Times New Roman"/>
                <w:sz w:val="20"/>
              </w:rPr>
              <w:t>“</w:t>
            </w:r>
            <w:r w:rsidR="009475C1" w:rsidRPr="00B62FB4">
              <w:rPr>
                <w:rFonts w:ascii="Times New Roman" w:hAnsi="Times New Roman" w:cs="Times New Roman"/>
                <w:sz w:val="20"/>
              </w:rPr>
              <w:t>29.25.19</w:t>
            </w:r>
          </w:p>
        </w:tc>
        <w:tc>
          <w:tcPr>
            <w:tcW w:w="3000" w:type="pct"/>
            <w:gridSpan w:val="3"/>
            <w:tcBorders>
              <w:left w:val="single" w:sz="2" w:space="0" w:color="auto"/>
              <w:right w:val="single" w:sz="2" w:space="0" w:color="auto"/>
            </w:tcBorders>
            <w:shd w:val="clear" w:color="auto" w:fill="auto"/>
          </w:tcPr>
          <w:p w:rsidR="009475C1" w:rsidRPr="00B62FB4" w:rsidRDefault="009475C1" w:rsidP="00A94383">
            <w:pPr>
              <w:tabs>
                <w:tab w:val="left" w:leader="dot" w:pos="5243"/>
              </w:tabs>
              <w:spacing w:after="0" w:line="240" w:lineRule="auto"/>
              <w:ind w:left="288" w:hanging="144"/>
              <w:jc w:val="both"/>
              <w:rPr>
                <w:rFonts w:ascii="Times New Roman" w:hAnsi="Times New Roman" w:cs="Times New Roman"/>
                <w:sz w:val="20"/>
              </w:rPr>
            </w:pPr>
            <w:r w:rsidRPr="00B62FB4">
              <w:rPr>
                <w:rFonts w:ascii="Times New Roman" w:hAnsi="Times New Roman" w:cs="Times New Roman"/>
                <w:sz w:val="20"/>
              </w:rPr>
              <w:t>- - Other</w:t>
            </w:r>
            <w:r w:rsidR="002F0824" w:rsidRPr="00B62FB4">
              <w:rPr>
                <w:rFonts w:ascii="Times New Roman" w:hAnsi="Times New Roman" w:cs="Times New Roman"/>
                <w:sz w:val="20"/>
              </w:rPr>
              <w:tab/>
            </w:r>
          </w:p>
        </w:tc>
        <w:tc>
          <w:tcPr>
            <w:tcW w:w="545" w:type="pct"/>
            <w:tcBorders>
              <w:left w:val="single" w:sz="2" w:space="0" w:color="auto"/>
              <w:right w:val="single" w:sz="2" w:space="0" w:color="auto"/>
            </w:tcBorders>
            <w:shd w:val="clear" w:color="auto" w:fill="auto"/>
          </w:tcPr>
          <w:p w:rsidR="009475C1" w:rsidRPr="00B62FB4" w:rsidRDefault="009475C1" w:rsidP="00D56DA9">
            <w:pPr>
              <w:spacing w:after="0" w:line="240" w:lineRule="auto"/>
              <w:jc w:val="both"/>
              <w:rPr>
                <w:rFonts w:ascii="Times New Roman" w:hAnsi="Times New Roman" w:cs="Times New Roman"/>
                <w:sz w:val="20"/>
              </w:rPr>
            </w:pPr>
            <w:r w:rsidRPr="00B62FB4">
              <w:rPr>
                <w:rFonts w:ascii="Times New Roman" w:hAnsi="Times New Roman" w:cs="Times New Roman"/>
                <w:sz w:val="20"/>
              </w:rPr>
              <w:t>$4 per lb</w:t>
            </w:r>
          </w:p>
        </w:tc>
        <w:tc>
          <w:tcPr>
            <w:tcW w:w="727" w:type="pct"/>
            <w:tcBorders>
              <w:left w:val="single" w:sz="2" w:space="0" w:color="auto"/>
            </w:tcBorders>
            <w:shd w:val="clear" w:color="auto" w:fill="auto"/>
          </w:tcPr>
          <w:p w:rsidR="009475C1" w:rsidRPr="00B62FB4" w:rsidRDefault="009475C1" w:rsidP="00D56DA9">
            <w:pPr>
              <w:spacing w:after="0" w:line="240" w:lineRule="auto"/>
              <w:jc w:val="both"/>
              <w:rPr>
                <w:rFonts w:ascii="Times New Roman" w:hAnsi="Times New Roman" w:cs="Times New Roman"/>
                <w:sz w:val="20"/>
              </w:rPr>
            </w:pPr>
            <w:r w:rsidRPr="00B62FB4">
              <w:rPr>
                <w:rFonts w:ascii="Times New Roman" w:hAnsi="Times New Roman" w:cs="Times New Roman"/>
                <w:sz w:val="20"/>
              </w:rPr>
              <w:t>$2.25 per lb</w:t>
            </w:r>
            <w:r w:rsidR="009D33AF" w:rsidRPr="00B62FB4">
              <w:rPr>
                <w:rFonts w:ascii="Times New Roman" w:hAnsi="Times New Roman" w:cs="Times New Roman"/>
                <w:sz w:val="20"/>
              </w:rPr>
              <w:t>”</w:t>
            </w:r>
            <w:r w:rsidRPr="00B62FB4">
              <w:rPr>
                <w:rFonts w:ascii="Times New Roman" w:hAnsi="Times New Roman" w:cs="Times New Roman"/>
                <w:sz w:val="20"/>
              </w:rPr>
              <w:t>.</w:t>
            </w:r>
          </w:p>
        </w:tc>
      </w:tr>
      <w:tr w:rsidR="00FE5AD2" w:rsidRPr="00B62FB4" w:rsidTr="004B431C">
        <w:trPr>
          <w:trHeight w:val="20"/>
        </w:trPr>
        <w:tc>
          <w:tcPr>
            <w:tcW w:w="5000" w:type="pct"/>
            <w:gridSpan w:val="6"/>
          </w:tcPr>
          <w:p w:rsidR="00FE5AD2" w:rsidRPr="00B62FB4" w:rsidRDefault="00FE5AD2" w:rsidP="00D56DA9">
            <w:pPr>
              <w:spacing w:before="120" w:after="60" w:line="240" w:lineRule="auto"/>
              <w:rPr>
                <w:rFonts w:ascii="Times New Roman" w:hAnsi="Times New Roman" w:cs="Times New Roman"/>
                <w:sz w:val="20"/>
              </w:rPr>
            </w:pPr>
            <w:r w:rsidRPr="00B62FB4">
              <w:rPr>
                <w:rFonts w:ascii="Times New Roman" w:hAnsi="Times New Roman" w:cs="Times New Roman"/>
                <w:sz w:val="20"/>
              </w:rPr>
              <w:t>138. Omit sub-items 29.31.1, 29.31.2 and 29.31.3, insert the following sub-item:—</w:t>
            </w:r>
          </w:p>
        </w:tc>
      </w:tr>
      <w:tr w:rsidR="009475C1" w:rsidRPr="00B62FB4" w:rsidTr="00C42C0A">
        <w:trPr>
          <w:trHeight w:val="20"/>
        </w:trPr>
        <w:tc>
          <w:tcPr>
            <w:tcW w:w="732" w:type="pct"/>
            <w:gridSpan w:val="2"/>
            <w:tcBorders>
              <w:right w:val="single" w:sz="2" w:space="0" w:color="auto"/>
            </w:tcBorders>
          </w:tcPr>
          <w:p w:rsidR="009842B4" w:rsidRPr="00B62FB4" w:rsidRDefault="009D33AF" w:rsidP="00D56DA9">
            <w:pPr>
              <w:spacing w:after="0" w:line="240" w:lineRule="auto"/>
              <w:ind w:left="288"/>
              <w:jc w:val="both"/>
              <w:rPr>
                <w:rFonts w:ascii="Times New Roman" w:hAnsi="Times New Roman" w:cs="Times New Roman"/>
                <w:sz w:val="20"/>
              </w:rPr>
            </w:pPr>
            <w:r w:rsidRPr="00B62FB4">
              <w:rPr>
                <w:rFonts w:ascii="Times New Roman" w:hAnsi="Times New Roman" w:cs="Times New Roman"/>
                <w:sz w:val="20"/>
              </w:rPr>
              <w:t>“</w:t>
            </w:r>
            <w:r w:rsidR="009842B4" w:rsidRPr="00B62FB4">
              <w:rPr>
                <w:rFonts w:ascii="Times New Roman" w:hAnsi="Times New Roman" w:cs="Times New Roman"/>
                <w:sz w:val="20"/>
              </w:rPr>
              <w:t>29.31.1</w:t>
            </w:r>
          </w:p>
        </w:tc>
        <w:tc>
          <w:tcPr>
            <w:tcW w:w="2996" w:type="pct"/>
            <w:gridSpan w:val="2"/>
            <w:tcBorders>
              <w:left w:val="single" w:sz="2" w:space="0" w:color="auto"/>
              <w:right w:val="single" w:sz="2" w:space="0" w:color="auto"/>
            </w:tcBorders>
            <w:shd w:val="clear" w:color="auto" w:fill="auto"/>
          </w:tcPr>
          <w:p w:rsidR="009842B4" w:rsidRPr="00B62FB4" w:rsidRDefault="009842B4" w:rsidP="00D56DA9">
            <w:pPr>
              <w:spacing w:after="0" w:line="240" w:lineRule="auto"/>
              <w:ind w:left="288" w:hanging="144"/>
              <w:rPr>
                <w:rFonts w:ascii="Times New Roman" w:hAnsi="Times New Roman" w:cs="Times New Roman"/>
                <w:sz w:val="20"/>
              </w:rPr>
            </w:pPr>
            <w:r w:rsidRPr="00B62FB4">
              <w:rPr>
                <w:rFonts w:ascii="Times New Roman" w:hAnsi="Times New Roman" w:cs="Times New Roman"/>
                <w:sz w:val="20"/>
              </w:rPr>
              <w:t>- Sodium alkylxanthates; potassium alkylxanthates; manganese alkylenebisdithiocarbamates; tetramethylthiuram monosulphide; di-(o-cresyl) sulphide; zinc dialkyldithiocarbamates; sodium dialkyldithiocarbamates; zinc alkylenebisdithiocarbamates; sodium alkylenebisdithiocarbamates; tetramethylthiuram disulphide; thioglycollic acid and its salts</w:t>
            </w:r>
          </w:p>
        </w:tc>
        <w:tc>
          <w:tcPr>
            <w:tcW w:w="545" w:type="pct"/>
            <w:tcBorders>
              <w:left w:val="single" w:sz="2" w:space="0" w:color="auto"/>
              <w:right w:val="single" w:sz="2" w:space="0" w:color="auto"/>
            </w:tcBorders>
            <w:shd w:val="clear" w:color="auto" w:fill="auto"/>
          </w:tcPr>
          <w:p w:rsidR="009842B4" w:rsidRPr="00B62FB4" w:rsidRDefault="009842B4" w:rsidP="00D56DA9">
            <w:pPr>
              <w:spacing w:after="0" w:line="240" w:lineRule="auto"/>
              <w:jc w:val="both"/>
              <w:rPr>
                <w:rFonts w:ascii="Times New Roman" w:hAnsi="Times New Roman" w:cs="Times New Roman"/>
                <w:sz w:val="20"/>
              </w:rPr>
            </w:pPr>
            <w:r w:rsidRPr="00B62FB4">
              <w:rPr>
                <w:rFonts w:ascii="Times New Roman" w:hAnsi="Times New Roman" w:cs="Times New Roman"/>
                <w:sz w:val="20"/>
              </w:rPr>
              <w:t>25%</w:t>
            </w:r>
          </w:p>
        </w:tc>
        <w:tc>
          <w:tcPr>
            <w:tcW w:w="727" w:type="pct"/>
            <w:tcBorders>
              <w:left w:val="single" w:sz="2" w:space="0" w:color="auto"/>
            </w:tcBorders>
            <w:shd w:val="clear" w:color="auto" w:fill="auto"/>
          </w:tcPr>
          <w:p w:rsidR="009842B4" w:rsidRPr="00B62FB4" w:rsidRDefault="009842B4" w:rsidP="00D56DA9">
            <w:pPr>
              <w:spacing w:after="0" w:line="240" w:lineRule="auto"/>
              <w:jc w:val="both"/>
              <w:rPr>
                <w:rFonts w:ascii="Times New Roman" w:hAnsi="Times New Roman" w:cs="Times New Roman"/>
                <w:sz w:val="20"/>
              </w:rPr>
            </w:pPr>
            <w:r w:rsidRPr="00B62FB4">
              <w:rPr>
                <w:rFonts w:ascii="Times New Roman" w:hAnsi="Times New Roman" w:cs="Times New Roman"/>
                <w:sz w:val="20"/>
              </w:rPr>
              <w:t>15%</w:t>
            </w:r>
            <w:r w:rsidR="009D33AF" w:rsidRPr="00B62FB4">
              <w:rPr>
                <w:rFonts w:ascii="Times New Roman" w:hAnsi="Times New Roman" w:cs="Times New Roman"/>
                <w:sz w:val="20"/>
              </w:rPr>
              <w:t>”</w:t>
            </w:r>
            <w:r w:rsidRPr="00B62FB4">
              <w:rPr>
                <w:rFonts w:ascii="Times New Roman" w:hAnsi="Times New Roman" w:cs="Times New Roman"/>
                <w:sz w:val="20"/>
              </w:rPr>
              <w:t>.</w:t>
            </w:r>
          </w:p>
        </w:tc>
      </w:tr>
      <w:tr w:rsidR="00FE5AD2" w:rsidRPr="00B62FB4" w:rsidTr="004B431C">
        <w:trPr>
          <w:trHeight w:val="20"/>
        </w:trPr>
        <w:tc>
          <w:tcPr>
            <w:tcW w:w="5000" w:type="pct"/>
            <w:gridSpan w:val="6"/>
          </w:tcPr>
          <w:p w:rsidR="00FE5AD2" w:rsidRPr="00B62FB4" w:rsidRDefault="00FE5AD2" w:rsidP="00A94383">
            <w:pPr>
              <w:spacing w:before="120" w:after="60" w:line="240" w:lineRule="auto"/>
              <w:rPr>
                <w:rFonts w:ascii="Times New Roman" w:hAnsi="Times New Roman" w:cs="Times New Roman"/>
                <w:sz w:val="20"/>
              </w:rPr>
            </w:pPr>
            <w:r w:rsidRPr="00B62FB4">
              <w:rPr>
                <w:rFonts w:ascii="Times New Roman" w:hAnsi="Times New Roman" w:cs="Times New Roman"/>
                <w:sz w:val="20"/>
              </w:rPr>
              <w:t>139. Omit sub-items 29.35.1.29.35.2 and 29.35.3, insert the following sub-items:—</w:t>
            </w:r>
          </w:p>
        </w:tc>
      </w:tr>
      <w:tr w:rsidR="009475C1" w:rsidRPr="00B62FB4" w:rsidTr="00C42C0A">
        <w:trPr>
          <w:trHeight w:val="20"/>
        </w:trPr>
        <w:tc>
          <w:tcPr>
            <w:tcW w:w="728" w:type="pct"/>
            <w:tcBorders>
              <w:right w:val="single" w:sz="2" w:space="0" w:color="auto"/>
            </w:tcBorders>
          </w:tcPr>
          <w:p w:rsidR="009842B4" w:rsidRPr="00B62FB4" w:rsidRDefault="009D33AF" w:rsidP="00D56DA9">
            <w:pPr>
              <w:spacing w:after="0" w:line="240" w:lineRule="auto"/>
              <w:ind w:left="288"/>
              <w:jc w:val="both"/>
              <w:rPr>
                <w:rFonts w:ascii="Times New Roman" w:hAnsi="Times New Roman" w:cs="Times New Roman"/>
                <w:sz w:val="20"/>
              </w:rPr>
            </w:pPr>
            <w:r w:rsidRPr="00B62FB4">
              <w:rPr>
                <w:rFonts w:ascii="Times New Roman" w:hAnsi="Times New Roman" w:cs="Times New Roman"/>
                <w:sz w:val="20"/>
              </w:rPr>
              <w:t>“</w:t>
            </w:r>
            <w:r w:rsidR="009842B4" w:rsidRPr="00B62FB4">
              <w:rPr>
                <w:rFonts w:ascii="Times New Roman" w:hAnsi="Times New Roman" w:cs="Times New Roman"/>
                <w:sz w:val="20"/>
              </w:rPr>
              <w:t>29.35.1</w:t>
            </w:r>
          </w:p>
        </w:tc>
        <w:tc>
          <w:tcPr>
            <w:tcW w:w="3000" w:type="pct"/>
            <w:gridSpan w:val="3"/>
            <w:tcBorders>
              <w:left w:val="single" w:sz="2" w:space="0" w:color="auto"/>
              <w:right w:val="single" w:sz="2" w:space="0" w:color="auto"/>
            </w:tcBorders>
            <w:shd w:val="clear" w:color="auto" w:fill="auto"/>
          </w:tcPr>
          <w:p w:rsidR="009842B4" w:rsidRPr="00B62FB4" w:rsidRDefault="009842B4" w:rsidP="00D56DA9">
            <w:pPr>
              <w:spacing w:after="0" w:line="240" w:lineRule="auto"/>
              <w:ind w:left="288" w:hanging="144"/>
              <w:rPr>
                <w:rFonts w:ascii="Times New Roman" w:hAnsi="Times New Roman" w:cs="Times New Roman"/>
                <w:sz w:val="20"/>
              </w:rPr>
            </w:pPr>
            <w:r w:rsidRPr="00B62FB4">
              <w:rPr>
                <w:rFonts w:ascii="Times New Roman" w:hAnsi="Times New Roman" w:cs="Times New Roman"/>
                <w:sz w:val="20"/>
              </w:rPr>
              <w:t>- Mercaptobenzothiazole; dibenzothiazolyl disulphide; zinc mercaptobenzothiazole; N-oxydiethylenebenzothiazolesulphenamide; N-octylbenzothiazolesulphenamide; N-cyclohexylbenzothiazoIesulphenamide</w:t>
            </w:r>
          </w:p>
        </w:tc>
        <w:tc>
          <w:tcPr>
            <w:tcW w:w="545" w:type="pct"/>
            <w:tcBorders>
              <w:left w:val="single" w:sz="2" w:space="0" w:color="auto"/>
              <w:right w:val="single" w:sz="2" w:space="0" w:color="auto"/>
            </w:tcBorders>
            <w:shd w:val="clear" w:color="auto" w:fill="auto"/>
          </w:tcPr>
          <w:p w:rsidR="009842B4" w:rsidRPr="00B62FB4" w:rsidRDefault="009842B4" w:rsidP="00D56DA9">
            <w:pPr>
              <w:spacing w:after="0" w:line="240" w:lineRule="auto"/>
              <w:jc w:val="both"/>
              <w:rPr>
                <w:rFonts w:ascii="Times New Roman" w:hAnsi="Times New Roman" w:cs="Times New Roman"/>
                <w:sz w:val="20"/>
              </w:rPr>
            </w:pPr>
            <w:r w:rsidRPr="00B62FB4">
              <w:rPr>
                <w:rFonts w:ascii="Times New Roman" w:hAnsi="Times New Roman" w:cs="Times New Roman"/>
                <w:sz w:val="20"/>
              </w:rPr>
              <w:t>40%</w:t>
            </w:r>
          </w:p>
        </w:tc>
        <w:tc>
          <w:tcPr>
            <w:tcW w:w="727" w:type="pct"/>
            <w:tcBorders>
              <w:left w:val="single" w:sz="2" w:space="0" w:color="auto"/>
            </w:tcBorders>
            <w:shd w:val="clear" w:color="auto" w:fill="auto"/>
          </w:tcPr>
          <w:p w:rsidR="009842B4" w:rsidRPr="00B62FB4" w:rsidRDefault="009842B4" w:rsidP="00D56DA9">
            <w:pPr>
              <w:spacing w:after="0" w:line="240" w:lineRule="auto"/>
              <w:jc w:val="both"/>
              <w:rPr>
                <w:rFonts w:ascii="Times New Roman" w:hAnsi="Times New Roman" w:cs="Times New Roman"/>
                <w:sz w:val="20"/>
              </w:rPr>
            </w:pPr>
            <w:r w:rsidRPr="00B62FB4">
              <w:rPr>
                <w:rFonts w:ascii="Times New Roman" w:hAnsi="Times New Roman" w:cs="Times New Roman"/>
                <w:sz w:val="20"/>
              </w:rPr>
              <w:t>30%</w:t>
            </w:r>
          </w:p>
        </w:tc>
      </w:tr>
      <w:tr w:rsidR="009475C1" w:rsidRPr="00B62FB4" w:rsidTr="00C42C0A">
        <w:trPr>
          <w:trHeight w:val="20"/>
        </w:trPr>
        <w:tc>
          <w:tcPr>
            <w:tcW w:w="728" w:type="pct"/>
            <w:tcBorders>
              <w:right w:val="single" w:sz="2" w:space="0" w:color="auto"/>
            </w:tcBorders>
          </w:tcPr>
          <w:p w:rsidR="009842B4" w:rsidRPr="00B62FB4" w:rsidRDefault="009842B4" w:rsidP="00D56DA9">
            <w:pPr>
              <w:spacing w:before="120" w:after="0" w:line="240" w:lineRule="auto"/>
              <w:ind w:left="360"/>
              <w:jc w:val="both"/>
              <w:rPr>
                <w:rFonts w:ascii="Times New Roman" w:hAnsi="Times New Roman" w:cs="Times New Roman"/>
                <w:sz w:val="20"/>
              </w:rPr>
            </w:pPr>
            <w:r w:rsidRPr="00B62FB4">
              <w:rPr>
                <w:rFonts w:ascii="Times New Roman" w:hAnsi="Times New Roman" w:cs="Times New Roman"/>
                <w:sz w:val="20"/>
              </w:rPr>
              <w:t>29.35.2</w:t>
            </w:r>
          </w:p>
        </w:tc>
        <w:tc>
          <w:tcPr>
            <w:tcW w:w="3000" w:type="pct"/>
            <w:gridSpan w:val="3"/>
            <w:tcBorders>
              <w:left w:val="single" w:sz="2" w:space="0" w:color="auto"/>
              <w:right w:val="single" w:sz="2" w:space="0" w:color="auto"/>
            </w:tcBorders>
            <w:shd w:val="clear" w:color="auto" w:fill="auto"/>
            <w:vAlign w:val="bottom"/>
          </w:tcPr>
          <w:p w:rsidR="009842B4" w:rsidRPr="00B62FB4" w:rsidRDefault="009842B4" w:rsidP="00D56DA9">
            <w:pPr>
              <w:tabs>
                <w:tab w:val="left" w:leader="dot" w:pos="5243"/>
              </w:tabs>
              <w:spacing w:after="0" w:line="240" w:lineRule="auto"/>
              <w:ind w:left="288" w:hanging="144"/>
              <w:rPr>
                <w:rFonts w:ascii="Times New Roman" w:hAnsi="Times New Roman" w:cs="Times New Roman"/>
                <w:sz w:val="20"/>
              </w:rPr>
            </w:pPr>
            <w:r w:rsidRPr="00B62FB4">
              <w:rPr>
                <w:rFonts w:ascii="Times New Roman" w:hAnsi="Times New Roman" w:cs="Times New Roman"/>
                <w:sz w:val="20"/>
              </w:rPr>
              <w:t>- Phenothiazine; morpholine</w:t>
            </w:r>
            <w:r w:rsidR="002F0824" w:rsidRPr="00B62FB4">
              <w:rPr>
                <w:rFonts w:ascii="Times New Roman" w:hAnsi="Times New Roman" w:cs="Times New Roman"/>
                <w:sz w:val="20"/>
              </w:rPr>
              <w:tab/>
            </w:r>
          </w:p>
        </w:tc>
        <w:tc>
          <w:tcPr>
            <w:tcW w:w="545" w:type="pct"/>
            <w:tcBorders>
              <w:left w:val="single" w:sz="2" w:space="0" w:color="auto"/>
              <w:right w:val="single" w:sz="2" w:space="0" w:color="auto"/>
            </w:tcBorders>
            <w:shd w:val="clear" w:color="auto" w:fill="auto"/>
            <w:vAlign w:val="bottom"/>
          </w:tcPr>
          <w:p w:rsidR="009842B4" w:rsidRPr="00B62FB4" w:rsidRDefault="009842B4" w:rsidP="00D56DA9">
            <w:pPr>
              <w:spacing w:before="120" w:after="0" w:line="240" w:lineRule="auto"/>
              <w:rPr>
                <w:rFonts w:ascii="Times New Roman" w:hAnsi="Times New Roman" w:cs="Times New Roman"/>
                <w:sz w:val="20"/>
              </w:rPr>
            </w:pPr>
            <w:r w:rsidRPr="00B62FB4">
              <w:rPr>
                <w:rFonts w:ascii="Times New Roman" w:hAnsi="Times New Roman" w:cs="Times New Roman"/>
                <w:sz w:val="20"/>
              </w:rPr>
              <w:t>25%</w:t>
            </w:r>
          </w:p>
        </w:tc>
        <w:tc>
          <w:tcPr>
            <w:tcW w:w="727" w:type="pct"/>
            <w:tcBorders>
              <w:left w:val="single" w:sz="2" w:space="0" w:color="auto"/>
            </w:tcBorders>
            <w:shd w:val="clear" w:color="auto" w:fill="auto"/>
            <w:vAlign w:val="bottom"/>
          </w:tcPr>
          <w:p w:rsidR="009842B4" w:rsidRPr="00B62FB4" w:rsidRDefault="009842B4" w:rsidP="00D56DA9">
            <w:pPr>
              <w:spacing w:before="120" w:after="0" w:line="240" w:lineRule="auto"/>
              <w:rPr>
                <w:rFonts w:ascii="Times New Roman" w:hAnsi="Times New Roman" w:cs="Times New Roman"/>
                <w:sz w:val="20"/>
              </w:rPr>
            </w:pPr>
            <w:r w:rsidRPr="00B62FB4">
              <w:rPr>
                <w:rFonts w:ascii="Times New Roman" w:hAnsi="Times New Roman" w:cs="Times New Roman"/>
                <w:sz w:val="20"/>
              </w:rPr>
              <w:t>15%</w:t>
            </w:r>
          </w:p>
        </w:tc>
      </w:tr>
      <w:tr w:rsidR="009475C1" w:rsidRPr="00B62FB4" w:rsidTr="00C42C0A">
        <w:trPr>
          <w:trHeight w:val="20"/>
        </w:trPr>
        <w:tc>
          <w:tcPr>
            <w:tcW w:w="728" w:type="pct"/>
            <w:tcBorders>
              <w:right w:val="single" w:sz="2" w:space="0" w:color="auto"/>
            </w:tcBorders>
          </w:tcPr>
          <w:p w:rsidR="009842B4" w:rsidRPr="00B62FB4" w:rsidRDefault="009842B4" w:rsidP="00D56DA9">
            <w:pPr>
              <w:spacing w:before="120" w:after="0" w:line="240" w:lineRule="auto"/>
              <w:ind w:left="360"/>
              <w:jc w:val="both"/>
              <w:rPr>
                <w:rFonts w:ascii="Times New Roman" w:hAnsi="Times New Roman" w:cs="Times New Roman"/>
                <w:sz w:val="20"/>
              </w:rPr>
            </w:pPr>
            <w:r w:rsidRPr="00B62FB4">
              <w:rPr>
                <w:rFonts w:ascii="Times New Roman" w:hAnsi="Times New Roman" w:cs="Times New Roman"/>
                <w:sz w:val="20"/>
              </w:rPr>
              <w:t>29.35.3</w:t>
            </w:r>
          </w:p>
        </w:tc>
        <w:tc>
          <w:tcPr>
            <w:tcW w:w="3000" w:type="pct"/>
            <w:gridSpan w:val="3"/>
            <w:tcBorders>
              <w:left w:val="single" w:sz="2" w:space="0" w:color="auto"/>
              <w:right w:val="single" w:sz="2" w:space="0" w:color="auto"/>
            </w:tcBorders>
            <w:shd w:val="clear" w:color="auto" w:fill="auto"/>
            <w:vAlign w:val="bottom"/>
          </w:tcPr>
          <w:p w:rsidR="009842B4" w:rsidRPr="00B62FB4" w:rsidRDefault="009842B4" w:rsidP="00D56DA9">
            <w:pPr>
              <w:tabs>
                <w:tab w:val="left" w:leader="dot" w:pos="5243"/>
              </w:tabs>
              <w:spacing w:after="0" w:line="240" w:lineRule="auto"/>
              <w:ind w:left="288" w:hanging="144"/>
              <w:rPr>
                <w:rFonts w:ascii="Times New Roman" w:hAnsi="Times New Roman" w:cs="Times New Roman"/>
                <w:sz w:val="20"/>
              </w:rPr>
            </w:pPr>
            <w:r w:rsidRPr="00B62FB4">
              <w:rPr>
                <w:rFonts w:ascii="Times New Roman" w:hAnsi="Times New Roman" w:cs="Times New Roman"/>
                <w:sz w:val="20"/>
              </w:rPr>
              <w:t>- Coumarin</w:t>
            </w:r>
            <w:r w:rsidR="002F0824" w:rsidRPr="00B62FB4">
              <w:rPr>
                <w:rFonts w:ascii="Times New Roman" w:hAnsi="Times New Roman" w:cs="Times New Roman"/>
                <w:sz w:val="20"/>
              </w:rPr>
              <w:tab/>
            </w:r>
          </w:p>
        </w:tc>
        <w:tc>
          <w:tcPr>
            <w:tcW w:w="545" w:type="pct"/>
            <w:tcBorders>
              <w:left w:val="single" w:sz="2" w:space="0" w:color="auto"/>
              <w:right w:val="single" w:sz="2" w:space="0" w:color="auto"/>
            </w:tcBorders>
            <w:shd w:val="clear" w:color="auto" w:fill="auto"/>
            <w:vAlign w:val="bottom"/>
          </w:tcPr>
          <w:p w:rsidR="009842B4" w:rsidRPr="00B62FB4" w:rsidRDefault="009842B4" w:rsidP="00D56DA9">
            <w:pPr>
              <w:spacing w:before="120" w:after="0" w:line="240" w:lineRule="auto"/>
              <w:rPr>
                <w:rFonts w:ascii="Times New Roman" w:hAnsi="Times New Roman" w:cs="Times New Roman"/>
                <w:sz w:val="20"/>
              </w:rPr>
            </w:pPr>
            <w:r w:rsidRPr="00B62FB4">
              <w:rPr>
                <w:rFonts w:ascii="Times New Roman" w:hAnsi="Times New Roman" w:cs="Times New Roman"/>
                <w:sz w:val="20"/>
              </w:rPr>
              <w:t>40%</w:t>
            </w:r>
          </w:p>
        </w:tc>
        <w:tc>
          <w:tcPr>
            <w:tcW w:w="727" w:type="pct"/>
            <w:tcBorders>
              <w:left w:val="single" w:sz="2" w:space="0" w:color="auto"/>
            </w:tcBorders>
            <w:shd w:val="clear" w:color="auto" w:fill="auto"/>
            <w:vAlign w:val="bottom"/>
          </w:tcPr>
          <w:p w:rsidR="009842B4" w:rsidRPr="00B62FB4" w:rsidRDefault="009842B4" w:rsidP="00D56DA9">
            <w:pPr>
              <w:spacing w:before="120" w:after="0" w:line="240" w:lineRule="auto"/>
              <w:rPr>
                <w:rFonts w:ascii="Times New Roman" w:hAnsi="Times New Roman" w:cs="Times New Roman"/>
                <w:sz w:val="20"/>
              </w:rPr>
            </w:pPr>
            <w:r w:rsidRPr="00B62FB4">
              <w:rPr>
                <w:rFonts w:ascii="Times New Roman" w:hAnsi="Times New Roman" w:cs="Times New Roman"/>
                <w:sz w:val="20"/>
              </w:rPr>
              <w:t>22½%</w:t>
            </w:r>
            <w:r w:rsidR="009D33AF" w:rsidRPr="00B62FB4">
              <w:rPr>
                <w:rFonts w:ascii="Times New Roman" w:hAnsi="Times New Roman" w:cs="Times New Roman"/>
                <w:sz w:val="20"/>
              </w:rPr>
              <w:t>”</w:t>
            </w:r>
            <w:r w:rsidRPr="00B62FB4">
              <w:rPr>
                <w:rFonts w:ascii="Times New Roman" w:hAnsi="Times New Roman" w:cs="Times New Roman"/>
                <w:sz w:val="20"/>
              </w:rPr>
              <w:t>.</w:t>
            </w:r>
          </w:p>
        </w:tc>
      </w:tr>
      <w:tr w:rsidR="00FE5AD2" w:rsidRPr="00B62FB4" w:rsidTr="004B431C">
        <w:trPr>
          <w:trHeight w:val="20"/>
        </w:trPr>
        <w:tc>
          <w:tcPr>
            <w:tcW w:w="5000" w:type="pct"/>
            <w:gridSpan w:val="6"/>
          </w:tcPr>
          <w:p w:rsidR="00FE5AD2" w:rsidRPr="00B62FB4" w:rsidRDefault="00FE5AD2" w:rsidP="00D56DA9">
            <w:pPr>
              <w:spacing w:before="120" w:after="60" w:line="240" w:lineRule="auto"/>
              <w:rPr>
                <w:rFonts w:ascii="Times New Roman" w:hAnsi="Times New Roman" w:cs="Times New Roman"/>
                <w:sz w:val="20"/>
              </w:rPr>
            </w:pPr>
            <w:r w:rsidRPr="00B62FB4">
              <w:rPr>
                <w:rFonts w:ascii="Times New Roman" w:hAnsi="Times New Roman" w:cs="Times New Roman"/>
                <w:sz w:val="20"/>
              </w:rPr>
              <w:t>140. Omit sub-item 29.40.1, insert the following sub-item:—</w:t>
            </w:r>
          </w:p>
        </w:tc>
      </w:tr>
      <w:tr w:rsidR="009475C1" w:rsidRPr="00B62FB4" w:rsidTr="007071FC">
        <w:trPr>
          <w:trHeight w:val="20"/>
        </w:trPr>
        <w:tc>
          <w:tcPr>
            <w:tcW w:w="728" w:type="pct"/>
            <w:tcBorders>
              <w:right w:val="single" w:sz="2" w:space="0" w:color="auto"/>
            </w:tcBorders>
            <w:shd w:val="clear" w:color="auto" w:fill="auto"/>
          </w:tcPr>
          <w:p w:rsidR="009842B4" w:rsidRPr="00B62FB4" w:rsidRDefault="009D33AF" w:rsidP="00D56DA9">
            <w:pPr>
              <w:spacing w:after="0" w:line="240" w:lineRule="auto"/>
              <w:ind w:left="288"/>
              <w:jc w:val="both"/>
              <w:rPr>
                <w:rFonts w:ascii="Times New Roman" w:hAnsi="Times New Roman" w:cs="Times New Roman"/>
                <w:sz w:val="20"/>
              </w:rPr>
            </w:pPr>
            <w:r w:rsidRPr="00B62FB4">
              <w:rPr>
                <w:rFonts w:ascii="Times New Roman" w:hAnsi="Times New Roman" w:cs="Times New Roman"/>
                <w:sz w:val="20"/>
              </w:rPr>
              <w:t>“</w:t>
            </w:r>
            <w:r w:rsidR="009842B4" w:rsidRPr="00B62FB4">
              <w:rPr>
                <w:rFonts w:ascii="Times New Roman" w:hAnsi="Times New Roman" w:cs="Times New Roman"/>
                <w:sz w:val="20"/>
              </w:rPr>
              <w:t>29.40.1</w:t>
            </w:r>
          </w:p>
        </w:tc>
        <w:tc>
          <w:tcPr>
            <w:tcW w:w="3000" w:type="pct"/>
            <w:gridSpan w:val="3"/>
            <w:tcBorders>
              <w:left w:val="single" w:sz="2" w:space="0" w:color="auto"/>
              <w:right w:val="single" w:sz="2" w:space="0" w:color="auto"/>
            </w:tcBorders>
            <w:shd w:val="clear" w:color="auto" w:fill="auto"/>
          </w:tcPr>
          <w:p w:rsidR="009842B4" w:rsidRPr="00B62FB4" w:rsidRDefault="009842B4" w:rsidP="00D56DA9">
            <w:pPr>
              <w:tabs>
                <w:tab w:val="left" w:leader="dot" w:pos="5243"/>
              </w:tabs>
              <w:spacing w:after="0" w:line="240" w:lineRule="auto"/>
              <w:ind w:left="288" w:hanging="144"/>
              <w:jc w:val="both"/>
              <w:rPr>
                <w:rFonts w:ascii="Times New Roman" w:hAnsi="Times New Roman" w:cs="Times New Roman"/>
                <w:sz w:val="20"/>
              </w:rPr>
            </w:pPr>
            <w:r w:rsidRPr="00B62FB4">
              <w:rPr>
                <w:rFonts w:ascii="Times New Roman" w:hAnsi="Times New Roman" w:cs="Times New Roman"/>
                <w:sz w:val="20"/>
              </w:rPr>
              <w:t>- Rennet in liquid form</w:t>
            </w:r>
            <w:r w:rsidR="002F0824" w:rsidRPr="00B62FB4">
              <w:rPr>
                <w:rFonts w:ascii="Times New Roman" w:hAnsi="Times New Roman" w:cs="Times New Roman"/>
                <w:sz w:val="20"/>
              </w:rPr>
              <w:tab/>
            </w:r>
          </w:p>
        </w:tc>
        <w:tc>
          <w:tcPr>
            <w:tcW w:w="545" w:type="pct"/>
            <w:tcBorders>
              <w:left w:val="single" w:sz="2" w:space="0" w:color="auto"/>
              <w:right w:val="single" w:sz="2" w:space="0" w:color="auto"/>
            </w:tcBorders>
            <w:shd w:val="clear" w:color="auto" w:fill="auto"/>
          </w:tcPr>
          <w:p w:rsidR="009842B4" w:rsidRPr="00B62FB4" w:rsidRDefault="009842B4" w:rsidP="00D56DA9">
            <w:pPr>
              <w:spacing w:after="0" w:line="240" w:lineRule="auto"/>
              <w:jc w:val="both"/>
              <w:rPr>
                <w:rFonts w:ascii="Times New Roman" w:hAnsi="Times New Roman" w:cs="Times New Roman"/>
                <w:sz w:val="20"/>
              </w:rPr>
            </w:pPr>
            <w:r w:rsidRPr="00B62FB4">
              <w:rPr>
                <w:rFonts w:ascii="Times New Roman" w:hAnsi="Times New Roman" w:cs="Times New Roman"/>
                <w:sz w:val="20"/>
              </w:rPr>
              <w:t>22½%</w:t>
            </w:r>
          </w:p>
        </w:tc>
        <w:tc>
          <w:tcPr>
            <w:tcW w:w="727" w:type="pct"/>
            <w:tcBorders>
              <w:left w:val="single" w:sz="2" w:space="0" w:color="auto"/>
            </w:tcBorders>
            <w:shd w:val="clear" w:color="auto" w:fill="auto"/>
          </w:tcPr>
          <w:p w:rsidR="009842B4" w:rsidRPr="00B62FB4" w:rsidRDefault="009842B4" w:rsidP="00D56DA9">
            <w:pPr>
              <w:spacing w:after="0" w:line="240" w:lineRule="auto"/>
              <w:jc w:val="both"/>
              <w:rPr>
                <w:rFonts w:ascii="Times New Roman" w:hAnsi="Times New Roman" w:cs="Times New Roman"/>
                <w:sz w:val="20"/>
              </w:rPr>
            </w:pPr>
            <w:r w:rsidRPr="00B62FB4">
              <w:rPr>
                <w:rFonts w:ascii="Times New Roman" w:hAnsi="Times New Roman" w:cs="Times New Roman"/>
                <w:sz w:val="20"/>
              </w:rPr>
              <w:t>10%</w:t>
            </w:r>
            <w:r w:rsidR="009D33AF" w:rsidRPr="00B62FB4">
              <w:rPr>
                <w:rFonts w:ascii="Times New Roman" w:hAnsi="Times New Roman" w:cs="Times New Roman"/>
                <w:sz w:val="20"/>
              </w:rPr>
              <w:t>”</w:t>
            </w:r>
            <w:r w:rsidRPr="00B62FB4">
              <w:rPr>
                <w:rFonts w:ascii="Times New Roman" w:hAnsi="Times New Roman" w:cs="Times New Roman"/>
                <w:sz w:val="20"/>
              </w:rPr>
              <w:t>.</w:t>
            </w:r>
          </w:p>
        </w:tc>
      </w:tr>
      <w:tr w:rsidR="00FE5AD2" w:rsidRPr="00B62FB4" w:rsidTr="007071FC">
        <w:trPr>
          <w:trHeight w:val="20"/>
        </w:trPr>
        <w:tc>
          <w:tcPr>
            <w:tcW w:w="5000" w:type="pct"/>
            <w:gridSpan w:val="6"/>
            <w:shd w:val="clear" w:color="auto" w:fill="auto"/>
          </w:tcPr>
          <w:p w:rsidR="00FE5AD2" w:rsidRPr="00B62FB4" w:rsidRDefault="00FE5AD2" w:rsidP="00D56DA9">
            <w:pPr>
              <w:spacing w:before="120" w:after="60" w:line="240" w:lineRule="auto"/>
              <w:rPr>
                <w:rFonts w:ascii="Times New Roman" w:hAnsi="Times New Roman" w:cs="Times New Roman"/>
                <w:sz w:val="20"/>
              </w:rPr>
            </w:pPr>
            <w:r w:rsidRPr="00B62FB4">
              <w:rPr>
                <w:rFonts w:ascii="Times New Roman" w:hAnsi="Times New Roman" w:cs="Times New Roman"/>
                <w:sz w:val="20"/>
              </w:rPr>
              <w:t>141. Omit sub-item 29.42.2, insert the following sub-item:—</w:t>
            </w:r>
          </w:p>
        </w:tc>
      </w:tr>
      <w:tr w:rsidR="009475C1" w:rsidRPr="00B62FB4" w:rsidTr="007071FC">
        <w:trPr>
          <w:trHeight w:val="20"/>
        </w:trPr>
        <w:tc>
          <w:tcPr>
            <w:tcW w:w="728" w:type="pct"/>
            <w:tcBorders>
              <w:right w:val="single" w:sz="2" w:space="0" w:color="auto"/>
            </w:tcBorders>
            <w:shd w:val="clear" w:color="auto" w:fill="auto"/>
          </w:tcPr>
          <w:p w:rsidR="009842B4" w:rsidRPr="00B62FB4" w:rsidRDefault="009D33AF" w:rsidP="00D56DA9">
            <w:pPr>
              <w:spacing w:after="0" w:line="240" w:lineRule="auto"/>
              <w:ind w:left="288"/>
              <w:jc w:val="both"/>
              <w:rPr>
                <w:rFonts w:ascii="Times New Roman" w:hAnsi="Times New Roman" w:cs="Times New Roman"/>
                <w:sz w:val="20"/>
              </w:rPr>
            </w:pPr>
            <w:r w:rsidRPr="00B62FB4">
              <w:rPr>
                <w:rFonts w:ascii="Times New Roman" w:hAnsi="Times New Roman" w:cs="Times New Roman"/>
                <w:sz w:val="20"/>
              </w:rPr>
              <w:t>“</w:t>
            </w:r>
            <w:r w:rsidR="009842B4" w:rsidRPr="00B62FB4">
              <w:rPr>
                <w:rFonts w:ascii="Times New Roman" w:hAnsi="Times New Roman" w:cs="Times New Roman"/>
                <w:sz w:val="20"/>
              </w:rPr>
              <w:t>29.42.2</w:t>
            </w:r>
          </w:p>
        </w:tc>
        <w:tc>
          <w:tcPr>
            <w:tcW w:w="3000" w:type="pct"/>
            <w:gridSpan w:val="3"/>
            <w:tcBorders>
              <w:left w:val="single" w:sz="2" w:space="0" w:color="auto"/>
              <w:right w:val="single" w:sz="2" w:space="0" w:color="auto"/>
            </w:tcBorders>
            <w:shd w:val="clear" w:color="auto" w:fill="auto"/>
          </w:tcPr>
          <w:p w:rsidR="009842B4" w:rsidRPr="00B62FB4" w:rsidRDefault="009842B4" w:rsidP="00D56DA9">
            <w:pPr>
              <w:tabs>
                <w:tab w:val="left" w:leader="dot" w:pos="5243"/>
              </w:tabs>
              <w:spacing w:after="0" w:line="240" w:lineRule="auto"/>
              <w:ind w:left="288" w:hanging="144"/>
              <w:jc w:val="both"/>
              <w:rPr>
                <w:rFonts w:ascii="Times New Roman" w:hAnsi="Times New Roman" w:cs="Times New Roman"/>
                <w:sz w:val="20"/>
              </w:rPr>
            </w:pPr>
            <w:r w:rsidRPr="00B62FB4">
              <w:rPr>
                <w:rFonts w:ascii="Times New Roman" w:hAnsi="Times New Roman" w:cs="Times New Roman"/>
                <w:sz w:val="20"/>
              </w:rPr>
              <w:t>- Strychnine put up for retail sale</w:t>
            </w:r>
            <w:r w:rsidR="00A5100A" w:rsidRPr="00B62FB4">
              <w:rPr>
                <w:rFonts w:ascii="Times New Roman" w:hAnsi="Times New Roman" w:cs="Times New Roman"/>
                <w:sz w:val="20"/>
              </w:rPr>
              <w:tab/>
            </w:r>
          </w:p>
        </w:tc>
        <w:tc>
          <w:tcPr>
            <w:tcW w:w="545" w:type="pct"/>
            <w:tcBorders>
              <w:left w:val="single" w:sz="2" w:space="0" w:color="auto"/>
              <w:right w:val="single" w:sz="2" w:space="0" w:color="auto"/>
            </w:tcBorders>
            <w:shd w:val="clear" w:color="auto" w:fill="auto"/>
          </w:tcPr>
          <w:p w:rsidR="009842B4" w:rsidRPr="00B62FB4" w:rsidRDefault="009842B4" w:rsidP="00D56DA9">
            <w:pPr>
              <w:spacing w:after="0" w:line="240" w:lineRule="auto"/>
              <w:jc w:val="both"/>
              <w:rPr>
                <w:rFonts w:ascii="Times New Roman" w:hAnsi="Times New Roman" w:cs="Times New Roman"/>
                <w:sz w:val="20"/>
              </w:rPr>
            </w:pPr>
            <w:r w:rsidRPr="00B62FB4">
              <w:rPr>
                <w:rFonts w:ascii="Times New Roman" w:hAnsi="Times New Roman" w:cs="Times New Roman"/>
                <w:sz w:val="20"/>
              </w:rPr>
              <w:t>17½%</w:t>
            </w:r>
          </w:p>
        </w:tc>
        <w:tc>
          <w:tcPr>
            <w:tcW w:w="727" w:type="pct"/>
            <w:tcBorders>
              <w:left w:val="single" w:sz="2" w:space="0" w:color="auto"/>
            </w:tcBorders>
            <w:shd w:val="clear" w:color="auto" w:fill="auto"/>
          </w:tcPr>
          <w:p w:rsidR="009842B4" w:rsidRPr="00B62FB4" w:rsidRDefault="009842B4" w:rsidP="00D56DA9">
            <w:pPr>
              <w:spacing w:after="0" w:line="240" w:lineRule="auto"/>
              <w:jc w:val="both"/>
              <w:rPr>
                <w:rFonts w:ascii="Times New Roman" w:hAnsi="Times New Roman" w:cs="Times New Roman"/>
                <w:sz w:val="20"/>
              </w:rPr>
            </w:pPr>
            <w:r w:rsidRPr="00B62FB4">
              <w:rPr>
                <w:rFonts w:ascii="Times New Roman" w:hAnsi="Times New Roman" w:cs="Times New Roman"/>
                <w:sz w:val="20"/>
              </w:rPr>
              <w:t>10%</w:t>
            </w:r>
            <w:r w:rsidR="009D33AF" w:rsidRPr="00B62FB4">
              <w:rPr>
                <w:rFonts w:ascii="Times New Roman" w:hAnsi="Times New Roman" w:cs="Times New Roman"/>
                <w:sz w:val="20"/>
              </w:rPr>
              <w:t>”</w:t>
            </w:r>
            <w:r w:rsidRPr="00B62FB4">
              <w:rPr>
                <w:rFonts w:ascii="Times New Roman" w:hAnsi="Times New Roman" w:cs="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FE5AD2" w:rsidRPr="00D56DA9" w:rsidRDefault="00FE5AD2" w:rsidP="0011020C">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93"/>
        <w:gridCol w:w="5127"/>
        <w:gridCol w:w="1348"/>
        <w:gridCol w:w="1241"/>
      </w:tblGrid>
      <w:tr w:rsidR="00982728" w:rsidRPr="0011020C" w:rsidTr="00982728">
        <w:trPr>
          <w:trHeight w:val="20"/>
        </w:trPr>
        <w:tc>
          <w:tcPr>
            <w:tcW w:w="5000" w:type="pct"/>
            <w:gridSpan w:val="4"/>
          </w:tcPr>
          <w:p w:rsidR="00982728" w:rsidRPr="0011020C" w:rsidRDefault="00982728" w:rsidP="00D56DA9">
            <w:pPr>
              <w:spacing w:before="120" w:after="60" w:line="240" w:lineRule="auto"/>
              <w:rPr>
                <w:rFonts w:ascii="Times New Roman" w:hAnsi="Times New Roman" w:cs="Times New Roman"/>
                <w:sz w:val="20"/>
              </w:rPr>
            </w:pPr>
            <w:r w:rsidRPr="0011020C">
              <w:rPr>
                <w:rFonts w:ascii="Times New Roman" w:hAnsi="Times New Roman" w:cs="Times New Roman"/>
                <w:sz w:val="20"/>
              </w:rPr>
              <w:t>142. Omit sub-items 29.44.1, 29.44.2 and 29.44.3, insert the following sub-items:—</w:t>
            </w:r>
          </w:p>
        </w:tc>
      </w:tr>
      <w:tr w:rsidR="00760A66" w:rsidRPr="0011020C" w:rsidTr="00C42C0A">
        <w:trPr>
          <w:trHeight w:val="20"/>
        </w:trPr>
        <w:tc>
          <w:tcPr>
            <w:tcW w:w="765" w:type="pct"/>
            <w:tcBorders>
              <w:right w:val="single" w:sz="2" w:space="0" w:color="auto"/>
            </w:tcBorders>
          </w:tcPr>
          <w:p w:rsidR="00982728" w:rsidRPr="0011020C" w:rsidRDefault="009D33AF" w:rsidP="00D56DA9">
            <w:pPr>
              <w:spacing w:after="0" w:line="240" w:lineRule="auto"/>
              <w:ind w:left="288"/>
              <w:jc w:val="both"/>
              <w:rPr>
                <w:rFonts w:ascii="Times New Roman" w:hAnsi="Times New Roman" w:cs="Times New Roman"/>
                <w:sz w:val="20"/>
              </w:rPr>
            </w:pPr>
            <w:r w:rsidRPr="0011020C">
              <w:rPr>
                <w:rFonts w:ascii="Times New Roman" w:hAnsi="Times New Roman" w:cs="Times New Roman"/>
                <w:sz w:val="20"/>
              </w:rPr>
              <w:t>“</w:t>
            </w:r>
            <w:r w:rsidR="00982728" w:rsidRPr="0011020C">
              <w:rPr>
                <w:rFonts w:ascii="Times New Roman" w:hAnsi="Times New Roman" w:cs="Times New Roman"/>
                <w:sz w:val="20"/>
              </w:rPr>
              <w:t>29.44.1</w:t>
            </w:r>
          </w:p>
        </w:tc>
        <w:tc>
          <w:tcPr>
            <w:tcW w:w="2814" w:type="pct"/>
            <w:tcBorders>
              <w:left w:val="single" w:sz="2" w:space="0" w:color="auto"/>
              <w:right w:val="single" w:sz="2" w:space="0" w:color="auto"/>
            </w:tcBorders>
            <w:shd w:val="clear" w:color="auto" w:fill="auto"/>
          </w:tcPr>
          <w:p w:rsidR="00982728" w:rsidRPr="0011020C" w:rsidRDefault="00982728" w:rsidP="00D56DA9">
            <w:pPr>
              <w:tabs>
                <w:tab w:val="left" w:leader="dot" w:pos="4907"/>
              </w:tabs>
              <w:spacing w:after="0" w:line="240" w:lineRule="auto"/>
              <w:ind w:left="288" w:hanging="144"/>
              <w:jc w:val="both"/>
              <w:rPr>
                <w:rFonts w:ascii="Times New Roman" w:hAnsi="Times New Roman" w:cs="Times New Roman"/>
                <w:sz w:val="20"/>
              </w:rPr>
            </w:pPr>
            <w:r w:rsidRPr="0011020C">
              <w:rPr>
                <w:rFonts w:ascii="Times New Roman" w:hAnsi="Times New Roman" w:cs="Times New Roman"/>
                <w:sz w:val="20"/>
              </w:rPr>
              <w:t>- Benzylpenicillin and its salts</w:t>
            </w:r>
            <w:r w:rsidR="00C4147B" w:rsidRPr="0011020C">
              <w:rPr>
                <w:rFonts w:ascii="Times New Roman" w:hAnsi="Times New Roman" w:cs="Times New Roman"/>
                <w:sz w:val="20"/>
              </w:rPr>
              <w:tab/>
            </w:r>
          </w:p>
        </w:tc>
        <w:tc>
          <w:tcPr>
            <w:tcW w:w="740" w:type="pct"/>
            <w:tcBorders>
              <w:left w:val="single" w:sz="2" w:space="0" w:color="auto"/>
              <w:right w:val="single" w:sz="2" w:space="0" w:color="auto"/>
            </w:tcBorders>
            <w:shd w:val="clear" w:color="auto" w:fill="auto"/>
          </w:tcPr>
          <w:p w:rsidR="00982728" w:rsidRPr="0011020C" w:rsidRDefault="00982728"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$0.05 per mega unit</w:t>
            </w:r>
          </w:p>
        </w:tc>
        <w:tc>
          <w:tcPr>
            <w:tcW w:w="681" w:type="pct"/>
            <w:tcBorders>
              <w:left w:val="single" w:sz="2" w:space="0" w:color="auto"/>
            </w:tcBorders>
            <w:shd w:val="clear" w:color="auto" w:fill="auto"/>
          </w:tcPr>
          <w:p w:rsidR="00982728" w:rsidRPr="0011020C" w:rsidRDefault="00982728"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$0.05 per mega unit, less 10%</w:t>
            </w:r>
          </w:p>
        </w:tc>
      </w:tr>
      <w:tr w:rsidR="00760A66" w:rsidRPr="0011020C" w:rsidTr="00C42C0A">
        <w:trPr>
          <w:trHeight w:val="20"/>
        </w:trPr>
        <w:tc>
          <w:tcPr>
            <w:tcW w:w="765" w:type="pct"/>
            <w:tcBorders>
              <w:right w:val="single" w:sz="2" w:space="0" w:color="auto"/>
            </w:tcBorders>
          </w:tcPr>
          <w:p w:rsidR="009842B4" w:rsidRPr="0011020C" w:rsidRDefault="009842B4" w:rsidP="00D56DA9">
            <w:pPr>
              <w:spacing w:before="120" w:after="0" w:line="240" w:lineRule="auto"/>
              <w:ind w:left="360"/>
              <w:rPr>
                <w:rFonts w:ascii="Times New Roman" w:hAnsi="Times New Roman" w:cs="Times New Roman"/>
                <w:sz w:val="20"/>
              </w:rPr>
            </w:pPr>
            <w:r w:rsidRPr="0011020C">
              <w:rPr>
                <w:rFonts w:ascii="Times New Roman" w:hAnsi="Times New Roman" w:cs="Times New Roman"/>
                <w:sz w:val="20"/>
              </w:rPr>
              <w:t>29.44.2</w:t>
            </w:r>
          </w:p>
        </w:tc>
        <w:tc>
          <w:tcPr>
            <w:tcW w:w="2814" w:type="pct"/>
            <w:tcBorders>
              <w:left w:val="single" w:sz="2" w:space="0" w:color="auto"/>
              <w:right w:val="single" w:sz="2" w:space="0" w:color="auto"/>
            </w:tcBorders>
            <w:shd w:val="clear" w:color="auto" w:fill="auto"/>
          </w:tcPr>
          <w:p w:rsidR="009842B4" w:rsidRPr="0011020C" w:rsidRDefault="009842B4" w:rsidP="00D56DA9">
            <w:pPr>
              <w:tabs>
                <w:tab w:val="left" w:leader="dot" w:pos="4907"/>
              </w:tabs>
              <w:spacing w:before="120" w:after="0" w:line="240" w:lineRule="auto"/>
              <w:ind w:left="288" w:hanging="144"/>
              <w:rPr>
                <w:rFonts w:ascii="Times New Roman" w:hAnsi="Times New Roman" w:cs="Times New Roman"/>
                <w:sz w:val="20"/>
              </w:rPr>
            </w:pPr>
            <w:r w:rsidRPr="0011020C">
              <w:rPr>
                <w:rFonts w:ascii="Times New Roman" w:hAnsi="Times New Roman" w:cs="Times New Roman"/>
                <w:sz w:val="20"/>
              </w:rPr>
              <w:t>- Phenoxymethylpenicillin and its salts</w:t>
            </w:r>
            <w:r w:rsidR="00C4147B" w:rsidRPr="0011020C">
              <w:rPr>
                <w:rFonts w:ascii="Times New Roman" w:hAnsi="Times New Roman" w:cs="Times New Roman"/>
                <w:sz w:val="20"/>
              </w:rPr>
              <w:tab/>
            </w:r>
          </w:p>
        </w:tc>
        <w:tc>
          <w:tcPr>
            <w:tcW w:w="740" w:type="pct"/>
            <w:tcBorders>
              <w:left w:val="single" w:sz="2" w:space="0" w:color="auto"/>
              <w:right w:val="single" w:sz="2" w:space="0" w:color="auto"/>
            </w:tcBorders>
            <w:shd w:val="clear" w:color="auto" w:fill="auto"/>
          </w:tcPr>
          <w:p w:rsidR="009842B4" w:rsidRPr="0011020C" w:rsidRDefault="009842B4" w:rsidP="00D56DA9">
            <w:pPr>
              <w:spacing w:before="120" w:after="0" w:line="240" w:lineRule="auto"/>
              <w:rPr>
                <w:rFonts w:ascii="Times New Roman" w:hAnsi="Times New Roman" w:cs="Times New Roman"/>
                <w:sz w:val="20"/>
              </w:rPr>
            </w:pPr>
            <w:r w:rsidRPr="0011020C">
              <w:rPr>
                <w:rFonts w:ascii="Times New Roman" w:hAnsi="Times New Roman" w:cs="Times New Roman"/>
                <w:sz w:val="20"/>
              </w:rPr>
              <w:t>$0.067 per gm calculated as free acid</w:t>
            </w:r>
          </w:p>
        </w:tc>
        <w:tc>
          <w:tcPr>
            <w:tcW w:w="681" w:type="pct"/>
            <w:tcBorders>
              <w:left w:val="single" w:sz="2" w:space="0" w:color="auto"/>
            </w:tcBorders>
            <w:shd w:val="clear" w:color="auto" w:fill="auto"/>
          </w:tcPr>
          <w:p w:rsidR="009842B4" w:rsidRPr="0011020C" w:rsidRDefault="009842B4" w:rsidP="00D56DA9">
            <w:pPr>
              <w:spacing w:before="120" w:after="0" w:line="240" w:lineRule="auto"/>
              <w:rPr>
                <w:rFonts w:ascii="Times New Roman" w:hAnsi="Times New Roman" w:cs="Times New Roman"/>
                <w:sz w:val="20"/>
              </w:rPr>
            </w:pPr>
            <w:r w:rsidRPr="0011020C">
              <w:rPr>
                <w:rFonts w:ascii="Times New Roman" w:hAnsi="Times New Roman" w:cs="Times New Roman"/>
                <w:sz w:val="20"/>
              </w:rPr>
              <w:t>$0.067 per gm calculated as free acid, less 10%</w:t>
            </w:r>
          </w:p>
        </w:tc>
      </w:tr>
      <w:tr w:rsidR="00760A66" w:rsidRPr="0011020C" w:rsidTr="00C42C0A">
        <w:trPr>
          <w:trHeight w:val="20"/>
        </w:trPr>
        <w:tc>
          <w:tcPr>
            <w:tcW w:w="765" w:type="pct"/>
            <w:tcBorders>
              <w:right w:val="single" w:sz="2" w:space="0" w:color="auto"/>
            </w:tcBorders>
          </w:tcPr>
          <w:p w:rsidR="009842B4" w:rsidRPr="0011020C" w:rsidRDefault="009842B4" w:rsidP="00D56DA9">
            <w:pPr>
              <w:spacing w:before="120" w:after="0" w:line="240" w:lineRule="auto"/>
              <w:ind w:left="360"/>
              <w:jc w:val="both"/>
              <w:rPr>
                <w:rFonts w:ascii="Times New Roman" w:hAnsi="Times New Roman" w:cs="Times New Roman"/>
                <w:sz w:val="20"/>
              </w:rPr>
            </w:pPr>
            <w:r w:rsidRPr="0011020C">
              <w:rPr>
                <w:rFonts w:ascii="Times New Roman" w:hAnsi="Times New Roman" w:cs="Times New Roman"/>
                <w:sz w:val="20"/>
              </w:rPr>
              <w:t>29.44.3</w:t>
            </w:r>
          </w:p>
        </w:tc>
        <w:tc>
          <w:tcPr>
            <w:tcW w:w="2814" w:type="pct"/>
            <w:tcBorders>
              <w:left w:val="single" w:sz="2" w:space="0" w:color="auto"/>
              <w:right w:val="single" w:sz="2" w:space="0" w:color="auto"/>
            </w:tcBorders>
            <w:shd w:val="clear" w:color="auto" w:fill="auto"/>
          </w:tcPr>
          <w:p w:rsidR="009842B4" w:rsidRPr="0011020C" w:rsidRDefault="009842B4" w:rsidP="00D56DA9">
            <w:pPr>
              <w:tabs>
                <w:tab w:val="left" w:leader="dot" w:pos="4907"/>
              </w:tabs>
              <w:spacing w:before="120" w:after="0" w:line="240" w:lineRule="auto"/>
              <w:ind w:left="288" w:hanging="144"/>
              <w:rPr>
                <w:rFonts w:ascii="Times New Roman" w:hAnsi="Times New Roman" w:cs="Times New Roman"/>
                <w:sz w:val="20"/>
              </w:rPr>
            </w:pPr>
            <w:r w:rsidRPr="0011020C">
              <w:rPr>
                <w:rFonts w:ascii="Times New Roman" w:hAnsi="Times New Roman" w:cs="Times New Roman"/>
                <w:sz w:val="20"/>
              </w:rPr>
              <w:t>- Streptomycin sulphate</w:t>
            </w:r>
            <w:r w:rsidR="00C4147B" w:rsidRPr="0011020C">
              <w:rPr>
                <w:rFonts w:ascii="Times New Roman" w:hAnsi="Times New Roman" w:cs="Times New Roman"/>
                <w:sz w:val="20"/>
              </w:rPr>
              <w:tab/>
            </w:r>
          </w:p>
        </w:tc>
        <w:tc>
          <w:tcPr>
            <w:tcW w:w="740" w:type="pct"/>
            <w:tcBorders>
              <w:left w:val="single" w:sz="2" w:space="0" w:color="auto"/>
              <w:right w:val="single" w:sz="2" w:space="0" w:color="auto"/>
            </w:tcBorders>
            <w:shd w:val="clear" w:color="auto" w:fill="auto"/>
          </w:tcPr>
          <w:p w:rsidR="009842B4" w:rsidRPr="0011020C" w:rsidRDefault="009842B4" w:rsidP="00D56DA9">
            <w:pPr>
              <w:spacing w:before="120" w:after="0" w:line="240" w:lineRule="auto"/>
              <w:jc w:val="center"/>
              <w:rPr>
                <w:rFonts w:ascii="Times New Roman" w:hAnsi="Times New Roman" w:cs="Times New Roman"/>
                <w:sz w:val="20"/>
              </w:rPr>
            </w:pPr>
            <w:r w:rsidRPr="0011020C">
              <w:rPr>
                <w:rFonts w:ascii="Times New Roman" w:hAnsi="Times New Roman" w:cs="Times New Roman"/>
                <w:sz w:val="20"/>
              </w:rPr>
              <w:t>$0.075 per gm base</w:t>
            </w:r>
          </w:p>
        </w:tc>
        <w:tc>
          <w:tcPr>
            <w:tcW w:w="681" w:type="pct"/>
            <w:tcBorders>
              <w:left w:val="single" w:sz="2" w:space="0" w:color="auto"/>
            </w:tcBorders>
            <w:shd w:val="clear" w:color="auto" w:fill="auto"/>
          </w:tcPr>
          <w:p w:rsidR="009842B4" w:rsidRPr="0011020C" w:rsidRDefault="009842B4" w:rsidP="00D56DA9">
            <w:pPr>
              <w:spacing w:before="120" w:after="0" w:line="240" w:lineRule="auto"/>
              <w:jc w:val="center"/>
              <w:rPr>
                <w:rFonts w:ascii="Times New Roman" w:hAnsi="Times New Roman" w:cs="Times New Roman"/>
                <w:sz w:val="20"/>
              </w:rPr>
            </w:pPr>
            <w:r w:rsidRPr="0011020C">
              <w:rPr>
                <w:rFonts w:ascii="Times New Roman" w:hAnsi="Times New Roman" w:cs="Times New Roman"/>
                <w:sz w:val="20"/>
              </w:rPr>
              <w:t>$0.075 per gm base, less 10%</w:t>
            </w:r>
            <w:r w:rsidR="009D33AF" w:rsidRPr="0011020C">
              <w:rPr>
                <w:rFonts w:ascii="Times New Roman" w:hAnsi="Times New Roman" w:cs="Times New Roman"/>
                <w:sz w:val="20"/>
              </w:rPr>
              <w:t>”</w:t>
            </w:r>
            <w:r w:rsidRPr="0011020C">
              <w:rPr>
                <w:rFonts w:ascii="Times New Roman" w:hAnsi="Times New Roman" w:cs="Times New Roman"/>
                <w:sz w:val="20"/>
              </w:rPr>
              <w:t>.</w:t>
            </w:r>
          </w:p>
        </w:tc>
      </w:tr>
      <w:tr w:rsidR="00FE5AD2" w:rsidRPr="0011020C" w:rsidTr="00FE5AD2">
        <w:trPr>
          <w:trHeight w:val="20"/>
        </w:trPr>
        <w:tc>
          <w:tcPr>
            <w:tcW w:w="5000" w:type="pct"/>
            <w:gridSpan w:val="4"/>
          </w:tcPr>
          <w:p w:rsidR="00FE5AD2" w:rsidRPr="0011020C" w:rsidRDefault="00FE5AD2" w:rsidP="00A94383">
            <w:pPr>
              <w:spacing w:before="120" w:after="60" w:line="240" w:lineRule="auto"/>
              <w:rPr>
                <w:rFonts w:ascii="Times New Roman" w:hAnsi="Times New Roman" w:cs="Times New Roman"/>
                <w:sz w:val="20"/>
              </w:rPr>
            </w:pPr>
            <w:r w:rsidRPr="0011020C">
              <w:rPr>
                <w:rFonts w:ascii="Times New Roman" w:hAnsi="Times New Roman" w:cs="Times New Roman"/>
                <w:sz w:val="20"/>
              </w:rPr>
              <w:t>143. Omit sub-item 30.04.1, insert the following sub-item—</w:t>
            </w:r>
          </w:p>
        </w:tc>
      </w:tr>
      <w:tr w:rsidR="00760A66" w:rsidRPr="0011020C" w:rsidTr="00760A66">
        <w:trPr>
          <w:trHeight w:val="20"/>
        </w:trPr>
        <w:tc>
          <w:tcPr>
            <w:tcW w:w="765" w:type="pct"/>
            <w:tcBorders>
              <w:right w:val="single" w:sz="4" w:space="0" w:color="auto"/>
            </w:tcBorders>
            <w:shd w:val="clear" w:color="auto" w:fill="auto"/>
          </w:tcPr>
          <w:p w:rsidR="009842B4" w:rsidRPr="0011020C" w:rsidRDefault="009D33AF" w:rsidP="00D56DA9">
            <w:pPr>
              <w:spacing w:after="0" w:line="240" w:lineRule="auto"/>
              <w:ind w:left="288"/>
              <w:jc w:val="both"/>
              <w:rPr>
                <w:rFonts w:ascii="Times New Roman" w:hAnsi="Times New Roman" w:cs="Times New Roman"/>
                <w:sz w:val="20"/>
              </w:rPr>
            </w:pPr>
            <w:r w:rsidRPr="0011020C">
              <w:rPr>
                <w:rFonts w:ascii="Times New Roman" w:hAnsi="Times New Roman" w:cs="Times New Roman"/>
                <w:sz w:val="20"/>
              </w:rPr>
              <w:t>“</w:t>
            </w:r>
            <w:r w:rsidR="009842B4" w:rsidRPr="0011020C">
              <w:rPr>
                <w:rFonts w:ascii="Times New Roman" w:hAnsi="Times New Roman" w:cs="Times New Roman"/>
                <w:sz w:val="20"/>
              </w:rPr>
              <w:t>30.04.1</w:t>
            </w:r>
          </w:p>
        </w:tc>
        <w:tc>
          <w:tcPr>
            <w:tcW w:w="2814" w:type="pct"/>
            <w:tcBorders>
              <w:left w:val="single" w:sz="4" w:space="0" w:color="auto"/>
              <w:right w:val="single" w:sz="4" w:space="0" w:color="auto"/>
            </w:tcBorders>
            <w:shd w:val="clear" w:color="auto" w:fill="auto"/>
          </w:tcPr>
          <w:p w:rsidR="009842B4" w:rsidRPr="0011020C" w:rsidRDefault="009842B4" w:rsidP="00D56DA9">
            <w:pPr>
              <w:tabs>
                <w:tab w:val="left" w:leader="dot" w:pos="4907"/>
              </w:tabs>
              <w:spacing w:after="0" w:line="240" w:lineRule="auto"/>
              <w:ind w:left="288" w:hanging="144"/>
              <w:jc w:val="both"/>
              <w:rPr>
                <w:rFonts w:ascii="Times New Roman" w:hAnsi="Times New Roman" w:cs="Times New Roman"/>
                <w:sz w:val="20"/>
              </w:rPr>
            </w:pPr>
            <w:r w:rsidRPr="0011020C">
              <w:rPr>
                <w:rFonts w:ascii="Times New Roman" w:hAnsi="Times New Roman" w:cs="Times New Roman"/>
                <w:sz w:val="20"/>
              </w:rPr>
              <w:t>- Wadding, including cotton wool</w:t>
            </w:r>
            <w:r w:rsidR="00C67013" w:rsidRPr="0011020C">
              <w:rPr>
                <w:rFonts w:ascii="Times New Roman" w:hAnsi="Times New Roman" w:cs="Times New Roman"/>
                <w:sz w:val="20"/>
              </w:rPr>
              <w:tab/>
            </w:r>
          </w:p>
        </w:tc>
        <w:tc>
          <w:tcPr>
            <w:tcW w:w="740" w:type="pct"/>
            <w:tcBorders>
              <w:left w:val="single" w:sz="4" w:space="0" w:color="auto"/>
              <w:right w:val="single" w:sz="4" w:space="0" w:color="auto"/>
            </w:tcBorders>
            <w:shd w:val="clear" w:color="auto" w:fill="auto"/>
          </w:tcPr>
          <w:p w:rsidR="009842B4" w:rsidRPr="0011020C" w:rsidRDefault="009842B4"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50%</w:t>
            </w:r>
          </w:p>
        </w:tc>
        <w:tc>
          <w:tcPr>
            <w:tcW w:w="681" w:type="pct"/>
            <w:tcBorders>
              <w:left w:val="single" w:sz="4" w:space="0" w:color="auto"/>
            </w:tcBorders>
          </w:tcPr>
          <w:p w:rsidR="009842B4" w:rsidRPr="0011020C" w:rsidRDefault="009842B4"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22½%</w:t>
            </w:r>
            <w:r w:rsidR="009D33AF" w:rsidRPr="0011020C">
              <w:rPr>
                <w:rFonts w:ascii="Times New Roman" w:hAnsi="Times New Roman" w:cs="Times New Roman"/>
                <w:sz w:val="20"/>
              </w:rPr>
              <w:t>”</w:t>
            </w:r>
            <w:r w:rsidRPr="0011020C">
              <w:rPr>
                <w:rFonts w:ascii="Times New Roman" w:hAnsi="Times New Roman" w:cs="Times New Roman"/>
                <w:sz w:val="20"/>
              </w:rPr>
              <w:t>.</w:t>
            </w:r>
          </w:p>
        </w:tc>
      </w:tr>
      <w:tr w:rsidR="00FE5AD2" w:rsidRPr="0011020C" w:rsidTr="00FE5AD2">
        <w:trPr>
          <w:trHeight w:val="20"/>
        </w:trPr>
        <w:tc>
          <w:tcPr>
            <w:tcW w:w="5000" w:type="pct"/>
            <w:gridSpan w:val="4"/>
          </w:tcPr>
          <w:p w:rsidR="00FE5AD2" w:rsidRPr="0011020C" w:rsidRDefault="00FE5AD2" w:rsidP="00D56DA9">
            <w:pPr>
              <w:spacing w:before="120" w:after="60" w:line="240" w:lineRule="auto"/>
              <w:rPr>
                <w:rFonts w:ascii="Times New Roman" w:hAnsi="Times New Roman" w:cs="Times New Roman"/>
                <w:sz w:val="20"/>
              </w:rPr>
            </w:pPr>
            <w:r w:rsidRPr="0011020C">
              <w:rPr>
                <w:rFonts w:ascii="Times New Roman" w:hAnsi="Times New Roman" w:cs="Times New Roman"/>
                <w:sz w:val="20"/>
              </w:rPr>
              <w:t>144. Omit item 30.05, insert the following item:—</w:t>
            </w:r>
          </w:p>
        </w:tc>
      </w:tr>
      <w:tr w:rsidR="009842B4" w:rsidRPr="0011020C" w:rsidTr="00C42C0A">
        <w:trPr>
          <w:trHeight w:val="20"/>
        </w:trPr>
        <w:tc>
          <w:tcPr>
            <w:tcW w:w="765" w:type="pct"/>
            <w:tcBorders>
              <w:right w:val="single" w:sz="2" w:space="0" w:color="auto"/>
            </w:tcBorders>
          </w:tcPr>
          <w:p w:rsidR="009842B4" w:rsidRPr="0011020C" w:rsidRDefault="009D33AF" w:rsidP="00D56DA9">
            <w:pPr>
              <w:spacing w:after="0" w:line="240" w:lineRule="auto"/>
              <w:ind w:left="288"/>
              <w:jc w:val="both"/>
              <w:rPr>
                <w:rFonts w:ascii="Times New Roman" w:hAnsi="Times New Roman" w:cs="Times New Roman"/>
                <w:sz w:val="20"/>
              </w:rPr>
            </w:pPr>
            <w:r w:rsidRPr="0011020C">
              <w:rPr>
                <w:rFonts w:ascii="Times New Roman" w:hAnsi="Times New Roman" w:cs="Times New Roman"/>
                <w:sz w:val="20"/>
              </w:rPr>
              <w:t>“</w:t>
            </w:r>
            <w:r w:rsidR="009842B4" w:rsidRPr="0011020C">
              <w:rPr>
                <w:rFonts w:ascii="Times New Roman" w:hAnsi="Times New Roman" w:cs="Times New Roman"/>
                <w:sz w:val="20"/>
              </w:rPr>
              <w:t>30.05</w:t>
            </w:r>
          </w:p>
        </w:tc>
        <w:tc>
          <w:tcPr>
            <w:tcW w:w="2814" w:type="pct"/>
            <w:tcBorders>
              <w:left w:val="single" w:sz="2" w:space="0" w:color="auto"/>
              <w:right w:val="single" w:sz="2" w:space="0" w:color="auto"/>
            </w:tcBorders>
            <w:shd w:val="clear" w:color="auto" w:fill="auto"/>
          </w:tcPr>
          <w:p w:rsidR="009842B4" w:rsidRPr="0011020C" w:rsidRDefault="009842B4"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 Other pharmaceutical goods:</w:t>
            </w:r>
          </w:p>
        </w:tc>
        <w:tc>
          <w:tcPr>
            <w:tcW w:w="740" w:type="pct"/>
            <w:tcBorders>
              <w:left w:val="single" w:sz="2" w:space="0" w:color="auto"/>
              <w:right w:val="single" w:sz="2" w:space="0" w:color="auto"/>
            </w:tcBorders>
            <w:shd w:val="clear" w:color="auto" w:fill="auto"/>
          </w:tcPr>
          <w:p w:rsidR="009842B4" w:rsidRPr="0011020C" w:rsidRDefault="009842B4" w:rsidP="00D56DA9">
            <w:pPr>
              <w:spacing w:after="0" w:line="240" w:lineRule="auto"/>
              <w:jc w:val="both"/>
              <w:rPr>
                <w:rFonts w:ascii="Times New Roman" w:hAnsi="Times New Roman" w:cs="Times New Roman"/>
                <w:sz w:val="20"/>
              </w:rPr>
            </w:pPr>
          </w:p>
        </w:tc>
        <w:tc>
          <w:tcPr>
            <w:tcW w:w="681" w:type="pct"/>
            <w:tcBorders>
              <w:left w:val="single" w:sz="2" w:space="0" w:color="auto"/>
            </w:tcBorders>
            <w:shd w:val="clear" w:color="auto" w:fill="auto"/>
          </w:tcPr>
          <w:p w:rsidR="009842B4" w:rsidRPr="0011020C" w:rsidRDefault="009842B4" w:rsidP="00D56DA9">
            <w:pPr>
              <w:spacing w:after="0" w:line="240" w:lineRule="auto"/>
              <w:jc w:val="both"/>
              <w:rPr>
                <w:rFonts w:ascii="Times New Roman" w:hAnsi="Times New Roman" w:cs="Times New Roman"/>
                <w:sz w:val="20"/>
              </w:rPr>
            </w:pPr>
          </w:p>
        </w:tc>
      </w:tr>
      <w:tr w:rsidR="009842B4" w:rsidRPr="0011020C" w:rsidTr="00C42C0A">
        <w:trPr>
          <w:trHeight w:val="20"/>
        </w:trPr>
        <w:tc>
          <w:tcPr>
            <w:tcW w:w="765" w:type="pct"/>
            <w:tcBorders>
              <w:right w:val="single" w:sz="2" w:space="0" w:color="auto"/>
            </w:tcBorders>
          </w:tcPr>
          <w:p w:rsidR="009842B4" w:rsidRPr="0011020C" w:rsidRDefault="009842B4" w:rsidP="00D56DA9">
            <w:pPr>
              <w:spacing w:before="120" w:after="0" w:line="240" w:lineRule="auto"/>
              <w:ind w:left="360"/>
              <w:jc w:val="both"/>
              <w:rPr>
                <w:rFonts w:ascii="Times New Roman" w:hAnsi="Times New Roman" w:cs="Times New Roman"/>
                <w:sz w:val="20"/>
              </w:rPr>
            </w:pPr>
            <w:r w:rsidRPr="0011020C">
              <w:rPr>
                <w:rFonts w:ascii="Times New Roman" w:hAnsi="Times New Roman" w:cs="Times New Roman"/>
                <w:sz w:val="20"/>
              </w:rPr>
              <w:t>30.05.1</w:t>
            </w:r>
          </w:p>
        </w:tc>
        <w:tc>
          <w:tcPr>
            <w:tcW w:w="2814" w:type="pct"/>
            <w:tcBorders>
              <w:left w:val="single" w:sz="2" w:space="0" w:color="auto"/>
              <w:right w:val="single" w:sz="2" w:space="0" w:color="auto"/>
            </w:tcBorders>
            <w:shd w:val="clear" w:color="auto" w:fill="auto"/>
          </w:tcPr>
          <w:p w:rsidR="009842B4" w:rsidRPr="0011020C" w:rsidRDefault="009842B4" w:rsidP="00D56DA9">
            <w:pPr>
              <w:tabs>
                <w:tab w:val="left" w:leader="dot" w:pos="4907"/>
              </w:tabs>
              <w:spacing w:before="120" w:after="0" w:line="240" w:lineRule="auto"/>
              <w:ind w:left="288" w:hanging="144"/>
              <w:jc w:val="both"/>
              <w:rPr>
                <w:rFonts w:ascii="Times New Roman" w:hAnsi="Times New Roman" w:cs="Times New Roman"/>
                <w:sz w:val="20"/>
              </w:rPr>
            </w:pPr>
            <w:r w:rsidRPr="0011020C">
              <w:rPr>
                <w:rFonts w:ascii="Times New Roman" w:hAnsi="Times New Roman" w:cs="Times New Roman"/>
                <w:sz w:val="20"/>
              </w:rPr>
              <w:t>- Dental alloys</w:t>
            </w:r>
            <w:r w:rsidR="00C67013" w:rsidRPr="0011020C">
              <w:rPr>
                <w:rFonts w:ascii="Times New Roman" w:hAnsi="Times New Roman" w:cs="Times New Roman"/>
                <w:sz w:val="20"/>
              </w:rPr>
              <w:tab/>
            </w:r>
          </w:p>
        </w:tc>
        <w:tc>
          <w:tcPr>
            <w:tcW w:w="740" w:type="pct"/>
            <w:tcBorders>
              <w:left w:val="single" w:sz="2" w:space="0" w:color="auto"/>
              <w:right w:val="single" w:sz="2" w:space="0" w:color="auto"/>
            </w:tcBorders>
            <w:shd w:val="clear" w:color="auto" w:fill="auto"/>
          </w:tcPr>
          <w:p w:rsidR="009842B4" w:rsidRPr="0011020C" w:rsidRDefault="009842B4" w:rsidP="00D56DA9">
            <w:pPr>
              <w:spacing w:before="120" w:after="0" w:line="240" w:lineRule="auto"/>
              <w:jc w:val="both"/>
              <w:rPr>
                <w:rFonts w:ascii="Times New Roman" w:hAnsi="Times New Roman" w:cs="Times New Roman"/>
                <w:sz w:val="20"/>
              </w:rPr>
            </w:pPr>
            <w:r w:rsidRPr="0011020C">
              <w:rPr>
                <w:rFonts w:ascii="Times New Roman" w:hAnsi="Times New Roman" w:cs="Times New Roman"/>
                <w:sz w:val="20"/>
              </w:rPr>
              <w:t>22½%</w:t>
            </w:r>
          </w:p>
        </w:tc>
        <w:tc>
          <w:tcPr>
            <w:tcW w:w="681" w:type="pct"/>
            <w:tcBorders>
              <w:left w:val="single" w:sz="2" w:space="0" w:color="auto"/>
            </w:tcBorders>
            <w:shd w:val="clear" w:color="auto" w:fill="auto"/>
          </w:tcPr>
          <w:p w:rsidR="009842B4" w:rsidRPr="0011020C" w:rsidRDefault="009842B4" w:rsidP="00D56DA9">
            <w:pPr>
              <w:spacing w:before="120" w:after="0" w:line="240" w:lineRule="auto"/>
              <w:jc w:val="both"/>
              <w:rPr>
                <w:rFonts w:ascii="Times New Roman" w:hAnsi="Times New Roman" w:cs="Times New Roman"/>
                <w:sz w:val="20"/>
              </w:rPr>
            </w:pPr>
            <w:r w:rsidRPr="0011020C">
              <w:rPr>
                <w:rFonts w:ascii="Times New Roman" w:hAnsi="Times New Roman" w:cs="Times New Roman"/>
                <w:sz w:val="20"/>
              </w:rPr>
              <w:t>12½%</w:t>
            </w:r>
          </w:p>
        </w:tc>
      </w:tr>
      <w:tr w:rsidR="009842B4" w:rsidRPr="0011020C" w:rsidTr="00C42C0A">
        <w:trPr>
          <w:trHeight w:val="20"/>
        </w:trPr>
        <w:tc>
          <w:tcPr>
            <w:tcW w:w="765" w:type="pct"/>
            <w:tcBorders>
              <w:right w:val="single" w:sz="2" w:space="0" w:color="auto"/>
            </w:tcBorders>
          </w:tcPr>
          <w:p w:rsidR="009842B4" w:rsidRPr="0011020C" w:rsidRDefault="009842B4" w:rsidP="00D56DA9">
            <w:pPr>
              <w:spacing w:before="120" w:after="0" w:line="240" w:lineRule="auto"/>
              <w:ind w:left="360"/>
              <w:jc w:val="both"/>
              <w:rPr>
                <w:rFonts w:ascii="Times New Roman" w:hAnsi="Times New Roman" w:cs="Times New Roman"/>
                <w:sz w:val="20"/>
              </w:rPr>
            </w:pPr>
            <w:r w:rsidRPr="0011020C">
              <w:rPr>
                <w:rFonts w:ascii="Times New Roman" w:hAnsi="Times New Roman" w:cs="Times New Roman"/>
                <w:sz w:val="20"/>
              </w:rPr>
              <w:t>30.05.2</w:t>
            </w:r>
          </w:p>
        </w:tc>
        <w:tc>
          <w:tcPr>
            <w:tcW w:w="2814" w:type="pct"/>
            <w:tcBorders>
              <w:left w:val="single" w:sz="2" w:space="0" w:color="auto"/>
              <w:right w:val="single" w:sz="2" w:space="0" w:color="auto"/>
            </w:tcBorders>
            <w:shd w:val="clear" w:color="auto" w:fill="auto"/>
          </w:tcPr>
          <w:p w:rsidR="009842B4" w:rsidRPr="0011020C" w:rsidRDefault="009842B4" w:rsidP="003E5856">
            <w:pPr>
              <w:spacing w:before="120" w:after="0" w:line="240" w:lineRule="auto"/>
              <w:ind w:left="288" w:hanging="144"/>
              <w:jc w:val="both"/>
              <w:rPr>
                <w:rFonts w:ascii="Times New Roman" w:hAnsi="Times New Roman" w:cs="Times New Roman"/>
                <w:sz w:val="20"/>
              </w:rPr>
            </w:pPr>
            <w:r w:rsidRPr="0011020C">
              <w:rPr>
                <w:rFonts w:ascii="Times New Roman" w:hAnsi="Times New Roman" w:cs="Times New Roman"/>
                <w:sz w:val="20"/>
              </w:rPr>
              <w:t>- Diagnostic reagents put up for retail sale; opacifying preparations for X-ray examinations put up for retail sale, but not including preparations of barium sulphate</w:t>
            </w:r>
          </w:p>
        </w:tc>
        <w:tc>
          <w:tcPr>
            <w:tcW w:w="740" w:type="pct"/>
            <w:tcBorders>
              <w:left w:val="single" w:sz="2" w:space="0" w:color="auto"/>
              <w:right w:val="single" w:sz="2" w:space="0" w:color="auto"/>
            </w:tcBorders>
            <w:shd w:val="clear" w:color="auto" w:fill="auto"/>
          </w:tcPr>
          <w:p w:rsidR="009842B4" w:rsidRPr="0011020C" w:rsidRDefault="009842B4" w:rsidP="00D56DA9">
            <w:pPr>
              <w:spacing w:before="120" w:after="0" w:line="240" w:lineRule="auto"/>
              <w:jc w:val="both"/>
              <w:rPr>
                <w:rFonts w:ascii="Times New Roman" w:hAnsi="Times New Roman" w:cs="Times New Roman"/>
                <w:sz w:val="20"/>
              </w:rPr>
            </w:pPr>
            <w:r w:rsidRPr="0011020C">
              <w:rPr>
                <w:rFonts w:ascii="Times New Roman" w:hAnsi="Times New Roman" w:cs="Times New Roman"/>
                <w:sz w:val="20"/>
              </w:rPr>
              <w:t>22½%</w:t>
            </w:r>
          </w:p>
        </w:tc>
        <w:tc>
          <w:tcPr>
            <w:tcW w:w="681" w:type="pct"/>
            <w:tcBorders>
              <w:left w:val="single" w:sz="2" w:space="0" w:color="auto"/>
            </w:tcBorders>
            <w:shd w:val="clear" w:color="auto" w:fill="auto"/>
          </w:tcPr>
          <w:p w:rsidR="009842B4" w:rsidRPr="0011020C" w:rsidRDefault="009842B4" w:rsidP="00D56DA9">
            <w:pPr>
              <w:spacing w:before="120" w:after="0" w:line="240" w:lineRule="auto"/>
              <w:jc w:val="both"/>
              <w:rPr>
                <w:rFonts w:ascii="Times New Roman" w:hAnsi="Times New Roman" w:cs="Times New Roman"/>
                <w:sz w:val="20"/>
              </w:rPr>
            </w:pPr>
            <w:r w:rsidRPr="0011020C">
              <w:rPr>
                <w:rFonts w:ascii="Times New Roman" w:hAnsi="Times New Roman" w:cs="Times New Roman"/>
                <w:sz w:val="20"/>
              </w:rPr>
              <w:t>10%</w:t>
            </w:r>
          </w:p>
        </w:tc>
      </w:tr>
      <w:tr w:rsidR="009842B4" w:rsidRPr="0011020C" w:rsidTr="00C42C0A">
        <w:trPr>
          <w:trHeight w:val="20"/>
        </w:trPr>
        <w:tc>
          <w:tcPr>
            <w:tcW w:w="765" w:type="pct"/>
            <w:tcBorders>
              <w:right w:val="single" w:sz="2" w:space="0" w:color="auto"/>
            </w:tcBorders>
          </w:tcPr>
          <w:p w:rsidR="009842B4" w:rsidRPr="0011020C" w:rsidRDefault="009842B4" w:rsidP="00D56DA9">
            <w:pPr>
              <w:spacing w:before="120" w:after="0" w:line="240" w:lineRule="auto"/>
              <w:ind w:left="360"/>
              <w:jc w:val="both"/>
              <w:rPr>
                <w:rFonts w:ascii="Times New Roman" w:hAnsi="Times New Roman" w:cs="Times New Roman"/>
                <w:sz w:val="20"/>
              </w:rPr>
            </w:pPr>
            <w:r w:rsidRPr="0011020C">
              <w:rPr>
                <w:rFonts w:ascii="Times New Roman" w:hAnsi="Times New Roman" w:cs="Times New Roman"/>
                <w:sz w:val="20"/>
              </w:rPr>
              <w:t>30.05.9</w:t>
            </w:r>
          </w:p>
        </w:tc>
        <w:tc>
          <w:tcPr>
            <w:tcW w:w="2814" w:type="pct"/>
            <w:tcBorders>
              <w:left w:val="single" w:sz="2" w:space="0" w:color="auto"/>
              <w:right w:val="single" w:sz="2" w:space="0" w:color="auto"/>
            </w:tcBorders>
            <w:shd w:val="clear" w:color="auto" w:fill="auto"/>
          </w:tcPr>
          <w:p w:rsidR="009842B4" w:rsidRPr="0011020C" w:rsidRDefault="009842B4" w:rsidP="00D56DA9">
            <w:pPr>
              <w:tabs>
                <w:tab w:val="left" w:leader="dot" w:pos="4907"/>
              </w:tabs>
              <w:spacing w:before="120" w:after="0" w:line="240" w:lineRule="auto"/>
              <w:ind w:left="288" w:hanging="144"/>
              <w:jc w:val="both"/>
              <w:rPr>
                <w:rFonts w:ascii="Times New Roman" w:hAnsi="Times New Roman" w:cs="Times New Roman"/>
                <w:sz w:val="20"/>
              </w:rPr>
            </w:pPr>
            <w:r w:rsidRPr="0011020C">
              <w:rPr>
                <w:rFonts w:ascii="Times New Roman" w:hAnsi="Times New Roman" w:cs="Times New Roman"/>
                <w:sz w:val="20"/>
              </w:rPr>
              <w:t>- Other</w:t>
            </w:r>
            <w:r w:rsidR="00C67013" w:rsidRPr="0011020C">
              <w:rPr>
                <w:rFonts w:ascii="Times New Roman" w:hAnsi="Times New Roman" w:cs="Times New Roman"/>
                <w:sz w:val="20"/>
              </w:rPr>
              <w:tab/>
            </w:r>
          </w:p>
        </w:tc>
        <w:tc>
          <w:tcPr>
            <w:tcW w:w="740" w:type="pct"/>
            <w:tcBorders>
              <w:left w:val="single" w:sz="2" w:space="0" w:color="auto"/>
              <w:right w:val="single" w:sz="2" w:space="0" w:color="auto"/>
            </w:tcBorders>
            <w:shd w:val="clear" w:color="auto" w:fill="auto"/>
          </w:tcPr>
          <w:p w:rsidR="009842B4" w:rsidRPr="0011020C" w:rsidRDefault="009842B4" w:rsidP="00D56DA9">
            <w:pPr>
              <w:spacing w:before="120" w:after="0" w:line="240" w:lineRule="auto"/>
              <w:jc w:val="both"/>
              <w:rPr>
                <w:rFonts w:ascii="Times New Roman" w:hAnsi="Times New Roman" w:cs="Times New Roman"/>
                <w:sz w:val="20"/>
              </w:rPr>
            </w:pPr>
            <w:r w:rsidRPr="0011020C">
              <w:rPr>
                <w:rFonts w:ascii="Times New Roman" w:hAnsi="Times New Roman" w:cs="Times New Roman"/>
                <w:sz w:val="20"/>
              </w:rPr>
              <w:t>7½%</w:t>
            </w:r>
          </w:p>
        </w:tc>
        <w:tc>
          <w:tcPr>
            <w:tcW w:w="681" w:type="pct"/>
            <w:tcBorders>
              <w:left w:val="single" w:sz="2" w:space="0" w:color="auto"/>
            </w:tcBorders>
            <w:shd w:val="clear" w:color="auto" w:fill="auto"/>
          </w:tcPr>
          <w:p w:rsidR="009842B4" w:rsidRPr="0011020C" w:rsidRDefault="009842B4" w:rsidP="00D56DA9">
            <w:pPr>
              <w:spacing w:before="120" w:after="0" w:line="240" w:lineRule="auto"/>
              <w:jc w:val="both"/>
              <w:rPr>
                <w:rFonts w:ascii="Times New Roman" w:hAnsi="Times New Roman" w:cs="Times New Roman"/>
                <w:sz w:val="20"/>
              </w:rPr>
            </w:pPr>
            <w:r w:rsidRPr="0011020C">
              <w:rPr>
                <w:rFonts w:ascii="Times New Roman" w:hAnsi="Times New Roman" w:cs="Times New Roman"/>
                <w:sz w:val="20"/>
              </w:rPr>
              <w:t>Free</w:t>
            </w:r>
            <w:r w:rsidR="009D33AF" w:rsidRPr="0011020C">
              <w:rPr>
                <w:rFonts w:ascii="Times New Roman" w:hAnsi="Times New Roman" w:cs="Times New Roman"/>
                <w:sz w:val="20"/>
              </w:rPr>
              <w:t>”</w:t>
            </w:r>
            <w:r w:rsidRPr="0011020C">
              <w:rPr>
                <w:rFonts w:ascii="Times New Roman" w:hAnsi="Times New Roman" w:cs="Times New Roman"/>
                <w:sz w:val="20"/>
              </w:rPr>
              <w:t>.</w:t>
            </w:r>
          </w:p>
        </w:tc>
      </w:tr>
      <w:tr w:rsidR="00FE5AD2" w:rsidRPr="0011020C" w:rsidTr="00FE5AD2">
        <w:trPr>
          <w:trHeight w:val="20"/>
        </w:trPr>
        <w:tc>
          <w:tcPr>
            <w:tcW w:w="5000" w:type="pct"/>
            <w:gridSpan w:val="4"/>
          </w:tcPr>
          <w:p w:rsidR="00FE5AD2" w:rsidRPr="0011020C" w:rsidRDefault="00FE5AD2" w:rsidP="00D56DA9">
            <w:pPr>
              <w:spacing w:before="120" w:after="60" w:line="240" w:lineRule="auto"/>
              <w:rPr>
                <w:rFonts w:ascii="Times New Roman" w:hAnsi="Times New Roman" w:cs="Times New Roman"/>
                <w:sz w:val="20"/>
              </w:rPr>
            </w:pPr>
            <w:r w:rsidRPr="0011020C">
              <w:rPr>
                <w:rFonts w:ascii="Times New Roman" w:hAnsi="Times New Roman" w:cs="Times New Roman"/>
                <w:sz w:val="20"/>
              </w:rPr>
              <w:t xml:space="preserve">145. In note 7 to Chapter 32, omit </w:t>
            </w:r>
            <w:r w:rsidR="009D33AF" w:rsidRPr="0011020C">
              <w:rPr>
                <w:rFonts w:ascii="Times New Roman" w:hAnsi="Times New Roman" w:cs="Times New Roman"/>
                <w:sz w:val="20"/>
              </w:rPr>
              <w:t>“</w:t>
            </w:r>
            <w:r w:rsidRPr="0011020C">
              <w:rPr>
                <w:rFonts w:ascii="Times New Roman" w:hAnsi="Times New Roman" w:cs="Times New Roman"/>
                <w:sz w:val="20"/>
              </w:rPr>
              <w:t>paragraphs 32.07.51 and 32.07.59</w:t>
            </w:r>
            <w:r w:rsidR="009D33AF" w:rsidRPr="0011020C">
              <w:rPr>
                <w:rFonts w:ascii="Times New Roman" w:hAnsi="Times New Roman" w:cs="Times New Roman"/>
                <w:sz w:val="20"/>
              </w:rPr>
              <w:t>”</w:t>
            </w:r>
            <w:r w:rsidRPr="0011020C">
              <w:rPr>
                <w:rFonts w:ascii="Times New Roman" w:hAnsi="Times New Roman" w:cs="Times New Roman"/>
                <w:sz w:val="20"/>
              </w:rPr>
              <w:t xml:space="preserve">, insert </w:t>
            </w:r>
            <w:r w:rsidR="009D33AF" w:rsidRPr="0011020C">
              <w:rPr>
                <w:rFonts w:ascii="Times New Roman" w:hAnsi="Times New Roman" w:cs="Times New Roman"/>
                <w:sz w:val="20"/>
              </w:rPr>
              <w:t>“</w:t>
            </w:r>
            <w:r w:rsidRPr="0011020C">
              <w:rPr>
                <w:rFonts w:ascii="Times New Roman" w:hAnsi="Times New Roman" w:cs="Times New Roman"/>
                <w:sz w:val="20"/>
              </w:rPr>
              <w:t>sub-item 32.07.4</w:t>
            </w:r>
            <w:r w:rsidR="009D33AF" w:rsidRPr="0011020C">
              <w:rPr>
                <w:rFonts w:ascii="Times New Roman" w:hAnsi="Times New Roman" w:cs="Times New Roman"/>
                <w:sz w:val="20"/>
              </w:rPr>
              <w:t>”</w:t>
            </w:r>
            <w:r w:rsidRPr="0011020C">
              <w:rPr>
                <w:rFonts w:ascii="Times New Roman" w:hAnsi="Times New Roman" w:cs="Times New Roman"/>
                <w:sz w:val="20"/>
              </w:rPr>
              <w:t>.</w:t>
            </w:r>
          </w:p>
        </w:tc>
      </w:tr>
      <w:tr w:rsidR="00FE5AD2" w:rsidRPr="0011020C" w:rsidTr="004B431C">
        <w:trPr>
          <w:trHeight w:val="20"/>
        </w:trPr>
        <w:tc>
          <w:tcPr>
            <w:tcW w:w="5000" w:type="pct"/>
            <w:gridSpan w:val="4"/>
          </w:tcPr>
          <w:p w:rsidR="00FE5AD2" w:rsidRPr="0011020C" w:rsidRDefault="00FE5AD2" w:rsidP="00D56DA9">
            <w:pPr>
              <w:spacing w:before="120" w:after="60" w:line="240" w:lineRule="auto"/>
              <w:rPr>
                <w:rFonts w:ascii="Times New Roman" w:hAnsi="Times New Roman" w:cs="Times New Roman"/>
                <w:sz w:val="20"/>
              </w:rPr>
            </w:pPr>
            <w:r w:rsidRPr="0011020C">
              <w:rPr>
                <w:rFonts w:ascii="Times New Roman" w:hAnsi="Times New Roman" w:cs="Times New Roman"/>
                <w:sz w:val="20"/>
              </w:rPr>
              <w:t>146. Omit sub-item 32.01.1, insert the following sub-item:—</w:t>
            </w:r>
          </w:p>
        </w:tc>
      </w:tr>
      <w:tr w:rsidR="00760A66" w:rsidRPr="0011020C" w:rsidTr="007071FC">
        <w:trPr>
          <w:trHeight w:val="20"/>
        </w:trPr>
        <w:tc>
          <w:tcPr>
            <w:tcW w:w="765" w:type="pct"/>
            <w:tcBorders>
              <w:right w:val="single" w:sz="2" w:space="0" w:color="auto"/>
            </w:tcBorders>
            <w:shd w:val="clear" w:color="auto" w:fill="auto"/>
          </w:tcPr>
          <w:p w:rsidR="009842B4" w:rsidRPr="0011020C" w:rsidRDefault="009D33AF" w:rsidP="00D56DA9">
            <w:pPr>
              <w:spacing w:after="0" w:line="240" w:lineRule="auto"/>
              <w:ind w:left="288"/>
              <w:jc w:val="both"/>
              <w:rPr>
                <w:rFonts w:ascii="Times New Roman" w:hAnsi="Times New Roman" w:cs="Times New Roman"/>
                <w:sz w:val="20"/>
              </w:rPr>
            </w:pPr>
            <w:r w:rsidRPr="0011020C">
              <w:rPr>
                <w:rFonts w:ascii="Times New Roman" w:hAnsi="Times New Roman" w:cs="Times New Roman"/>
                <w:sz w:val="20"/>
              </w:rPr>
              <w:t>“</w:t>
            </w:r>
            <w:r w:rsidR="009842B4" w:rsidRPr="0011020C">
              <w:rPr>
                <w:rFonts w:ascii="Times New Roman" w:hAnsi="Times New Roman" w:cs="Times New Roman"/>
                <w:sz w:val="20"/>
              </w:rPr>
              <w:t>32.01.1</w:t>
            </w:r>
          </w:p>
        </w:tc>
        <w:tc>
          <w:tcPr>
            <w:tcW w:w="2814" w:type="pct"/>
            <w:tcBorders>
              <w:left w:val="single" w:sz="2" w:space="0" w:color="auto"/>
              <w:right w:val="single" w:sz="2" w:space="0" w:color="auto"/>
            </w:tcBorders>
            <w:shd w:val="clear" w:color="auto" w:fill="auto"/>
          </w:tcPr>
          <w:p w:rsidR="009842B4" w:rsidRPr="0011020C" w:rsidRDefault="009842B4" w:rsidP="00D56DA9">
            <w:pPr>
              <w:tabs>
                <w:tab w:val="left" w:leader="dot" w:pos="4907"/>
              </w:tabs>
              <w:spacing w:after="0" w:line="240" w:lineRule="auto"/>
              <w:ind w:left="288" w:hanging="144"/>
              <w:jc w:val="both"/>
              <w:rPr>
                <w:rFonts w:ascii="Times New Roman" w:hAnsi="Times New Roman" w:cs="Times New Roman"/>
                <w:sz w:val="20"/>
              </w:rPr>
            </w:pPr>
            <w:r w:rsidRPr="0011020C">
              <w:rPr>
                <w:rFonts w:ascii="Times New Roman" w:hAnsi="Times New Roman" w:cs="Times New Roman"/>
                <w:sz w:val="20"/>
              </w:rPr>
              <w:t>- Wattle bark extract</w:t>
            </w:r>
            <w:r w:rsidR="00C67013" w:rsidRPr="0011020C">
              <w:rPr>
                <w:rFonts w:ascii="Times New Roman" w:hAnsi="Times New Roman" w:cs="Times New Roman"/>
                <w:sz w:val="20"/>
              </w:rPr>
              <w:tab/>
            </w:r>
          </w:p>
        </w:tc>
        <w:tc>
          <w:tcPr>
            <w:tcW w:w="740" w:type="pct"/>
            <w:tcBorders>
              <w:left w:val="single" w:sz="2" w:space="0" w:color="auto"/>
              <w:right w:val="single" w:sz="2" w:space="0" w:color="auto"/>
            </w:tcBorders>
            <w:shd w:val="clear" w:color="auto" w:fill="auto"/>
          </w:tcPr>
          <w:p w:rsidR="009842B4" w:rsidRPr="0011020C" w:rsidRDefault="009842B4"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10%</w:t>
            </w:r>
          </w:p>
        </w:tc>
        <w:tc>
          <w:tcPr>
            <w:tcW w:w="681" w:type="pct"/>
            <w:tcBorders>
              <w:left w:val="single" w:sz="2" w:space="0" w:color="auto"/>
            </w:tcBorders>
          </w:tcPr>
          <w:p w:rsidR="009842B4" w:rsidRPr="0011020C" w:rsidRDefault="009842B4"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10%</w:t>
            </w:r>
            <w:r w:rsidR="009D33AF" w:rsidRPr="0011020C">
              <w:rPr>
                <w:rFonts w:ascii="Times New Roman" w:hAnsi="Times New Roman" w:cs="Times New Roman"/>
                <w:sz w:val="20"/>
              </w:rPr>
              <w:t>”</w:t>
            </w:r>
            <w:r w:rsidRPr="0011020C">
              <w:rPr>
                <w:rFonts w:ascii="Times New Roman" w:hAnsi="Times New Roman" w:cs="Times New Roman"/>
                <w:sz w:val="20"/>
              </w:rPr>
              <w:t>.</w:t>
            </w:r>
          </w:p>
        </w:tc>
      </w:tr>
      <w:tr w:rsidR="00FE5AD2" w:rsidRPr="0011020C" w:rsidTr="004B431C">
        <w:trPr>
          <w:trHeight w:val="20"/>
        </w:trPr>
        <w:tc>
          <w:tcPr>
            <w:tcW w:w="5000" w:type="pct"/>
            <w:gridSpan w:val="4"/>
          </w:tcPr>
          <w:p w:rsidR="00FE5AD2" w:rsidRPr="0011020C" w:rsidRDefault="00FE5AD2" w:rsidP="00D56DA9">
            <w:pPr>
              <w:spacing w:before="120" w:after="60" w:line="240" w:lineRule="auto"/>
              <w:rPr>
                <w:rFonts w:ascii="Times New Roman" w:hAnsi="Times New Roman" w:cs="Times New Roman"/>
                <w:sz w:val="20"/>
              </w:rPr>
            </w:pPr>
            <w:r w:rsidRPr="0011020C">
              <w:rPr>
                <w:rFonts w:ascii="Times New Roman" w:hAnsi="Times New Roman" w:cs="Times New Roman"/>
                <w:sz w:val="20"/>
              </w:rPr>
              <w:t>147. Omit paragraph 32.03.91, insert the following paragraph:—</w:t>
            </w:r>
          </w:p>
        </w:tc>
      </w:tr>
      <w:tr w:rsidR="00760A66" w:rsidRPr="0011020C" w:rsidTr="007071FC">
        <w:trPr>
          <w:trHeight w:val="20"/>
        </w:trPr>
        <w:tc>
          <w:tcPr>
            <w:tcW w:w="765" w:type="pct"/>
            <w:tcBorders>
              <w:right w:val="single" w:sz="2" w:space="0" w:color="auto"/>
            </w:tcBorders>
            <w:shd w:val="clear" w:color="auto" w:fill="auto"/>
          </w:tcPr>
          <w:p w:rsidR="0028694A" w:rsidRPr="0011020C" w:rsidRDefault="009D33AF" w:rsidP="00D56DA9">
            <w:pPr>
              <w:spacing w:after="0" w:line="240" w:lineRule="auto"/>
              <w:ind w:left="288"/>
              <w:jc w:val="both"/>
              <w:rPr>
                <w:rFonts w:ascii="Times New Roman" w:hAnsi="Times New Roman" w:cs="Times New Roman"/>
                <w:sz w:val="20"/>
              </w:rPr>
            </w:pPr>
            <w:r w:rsidRPr="0011020C">
              <w:rPr>
                <w:rFonts w:ascii="Times New Roman" w:hAnsi="Times New Roman" w:cs="Times New Roman"/>
                <w:sz w:val="20"/>
              </w:rPr>
              <w:t>“</w:t>
            </w:r>
            <w:r w:rsidR="0028694A" w:rsidRPr="0011020C">
              <w:rPr>
                <w:rFonts w:ascii="Times New Roman" w:hAnsi="Times New Roman" w:cs="Times New Roman"/>
                <w:sz w:val="20"/>
              </w:rPr>
              <w:t>32.03.91</w:t>
            </w:r>
          </w:p>
        </w:tc>
        <w:tc>
          <w:tcPr>
            <w:tcW w:w="2814" w:type="pct"/>
            <w:tcBorders>
              <w:left w:val="single" w:sz="2" w:space="0" w:color="auto"/>
              <w:right w:val="single" w:sz="2" w:space="0" w:color="auto"/>
            </w:tcBorders>
            <w:shd w:val="clear" w:color="auto" w:fill="auto"/>
          </w:tcPr>
          <w:p w:rsidR="0028694A" w:rsidRPr="0011020C" w:rsidRDefault="0028694A" w:rsidP="00D56DA9">
            <w:pPr>
              <w:tabs>
                <w:tab w:val="left" w:leader="dot" w:pos="4907"/>
              </w:tabs>
              <w:spacing w:after="0" w:line="240" w:lineRule="auto"/>
              <w:ind w:left="288" w:hanging="144"/>
              <w:jc w:val="both"/>
              <w:rPr>
                <w:rFonts w:ascii="Times New Roman" w:hAnsi="Times New Roman" w:cs="Times New Roman"/>
                <w:sz w:val="20"/>
              </w:rPr>
            </w:pPr>
            <w:r w:rsidRPr="0011020C">
              <w:rPr>
                <w:rFonts w:ascii="Times New Roman" w:hAnsi="Times New Roman" w:cs="Times New Roman"/>
                <w:sz w:val="20"/>
              </w:rPr>
              <w:t>With a basis of chromium compounds</w:t>
            </w:r>
            <w:r w:rsidR="00C67013" w:rsidRPr="0011020C">
              <w:rPr>
                <w:rFonts w:ascii="Times New Roman" w:hAnsi="Times New Roman" w:cs="Times New Roman"/>
                <w:sz w:val="20"/>
              </w:rPr>
              <w:tab/>
            </w:r>
          </w:p>
        </w:tc>
        <w:tc>
          <w:tcPr>
            <w:tcW w:w="740" w:type="pct"/>
            <w:tcBorders>
              <w:left w:val="single" w:sz="2" w:space="0" w:color="auto"/>
              <w:right w:val="single" w:sz="2" w:space="0" w:color="auto"/>
            </w:tcBorders>
            <w:shd w:val="clear" w:color="auto" w:fill="auto"/>
          </w:tcPr>
          <w:p w:rsidR="0028694A" w:rsidRPr="0011020C" w:rsidRDefault="0028694A"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25%</w:t>
            </w:r>
          </w:p>
        </w:tc>
        <w:tc>
          <w:tcPr>
            <w:tcW w:w="681" w:type="pct"/>
            <w:tcBorders>
              <w:left w:val="single" w:sz="2" w:space="0" w:color="auto"/>
            </w:tcBorders>
          </w:tcPr>
          <w:p w:rsidR="0028694A" w:rsidRPr="0011020C" w:rsidRDefault="0028694A"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15%</w:t>
            </w:r>
            <w:r w:rsidR="009D33AF" w:rsidRPr="0011020C">
              <w:rPr>
                <w:rFonts w:ascii="Times New Roman" w:hAnsi="Times New Roman" w:cs="Times New Roman"/>
                <w:sz w:val="20"/>
              </w:rPr>
              <w:t>”</w:t>
            </w:r>
            <w:r w:rsidRPr="0011020C">
              <w:rPr>
                <w:rFonts w:ascii="Times New Roman" w:hAnsi="Times New Roman" w:cs="Times New Roman"/>
                <w:sz w:val="20"/>
              </w:rPr>
              <w:t>.</w:t>
            </w:r>
          </w:p>
        </w:tc>
      </w:tr>
      <w:tr w:rsidR="00FE5AD2" w:rsidRPr="0011020C" w:rsidTr="004B431C">
        <w:trPr>
          <w:trHeight w:val="20"/>
        </w:trPr>
        <w:tc>
          <w:tcPr>
            <w:tcW w:w="5000" w:type="pct"/>
            <w:gridSpan w:val="4"/>
          </w:tcPr>
          <w:p w:rsidR="00FE5AD2" w:rsidRPr="0011020C" w:rsidRDefault="00FE5AD2" w:rsidP="00D56DA9">
            <w:pPr>
              <w:spacing w:before="120" w:after="60" w:line="240" w:lineRule="auto"/>
              <w:rPr>
                <w:rFonts w:ascii="Times New Roman" w:hAnsi="Times New Roman" w:cs="Times New Roman"/>
                <w:sz w:val="20"/>
              </w:rPr>
            </w:pPr>
            <w:r w:rsidRPr="0011020C">
              <w:rPr>
                <w:rFonts w:ascii="Times New Roman" w:hAnsi="Times New Roman" w:cs="Times New Roman"/>
                <w:sz w:val="20"/>
              </w:rPr>
              <w:t>148. Omit sub-item 32.04.1, insert the following sub-item:—</w:t>
            </w:r>
          </w:p>
        </w:tc>
      </w:tr>
      <w:tr w:rsidR="00760A66" w:rsidRPr="0011020C" w:rsidTr="007071FC">
        <w:trPr>
          <w:trHeight w:val="20"/>
        </w:trPr>
        <w:tc>
          <w:tcPr>
            <w:tcW w:w="765" w:type="pct"/>
            <w:tcBorders>
              <w:right w:val="single" w:sz="2" w:space="0" w:color="auto"/>
            </w:tcBorders>
            <w:shd w:val="clear" w:color="auto" w:fill="auto"/>
          </w:tcPr>
          <w:p w:rsidR="009842B4" w:rsidRPr="0011020C" w:rsidRDefault="009D33AF" w:rsidP="00D56DA9">
            <w:pPr>
              <w:spacing w:after="0" w:line="240" w:lineRule="auto"/>
              <w:ind w:left="288"/>
              <w:jc w:val="both"/>
              <w:rPr>
                <w:rFonts w:ascii="Times New Roman" w:hAnsi="Times New Roman" w:cs="Times New Roman"/>
                <w:sz w:val="20"/>
              </w:rPr>
            </w:pPr>
            <w:r w:rsidRPr="0011020C">
              <w:rPr>
                <w:rFonts w:ascii="Times New Roman" w:hAnsi="Times New Roman" w:cs="Times New Roman"/>
                <w:sz w:val="20"/>
              </w:rPr>
              <w:t>“</w:t>
            </w:r>
            <w:r w:rsidR="009842B4" w:rsidRPr="0011020C">
              <w:rPr>
                <w:rFonts w:ascii="Times New Roman" w:hAnsi="Times New Roman" w:cs="Times New Roman"/>
                <w:sz w:val="20"/>
              </w:rPr>
              <w:t>32.04.1</w:t>
            </w:r>
          </w:p>
        </w:tc>
        <w:tc>
          <w:tcPr>
            <w:tcW w:w="2814" w:type="pct"/>
            <w:tcBorders>
              <w:left w:val="single" w:sz="2" w:space="0" w:color="auto"/>
              <w:right w:val="single" w:sz="2" w:space="0" w:color="auto"/>
            </w:tcBorders>
            <w:shd w:val="clear" w:color="auto" w:fill="auto"/>
          </w:tcPr>
          <w:p w:rsidR="009842B4" w:rsidRPr="0011020C" w:rsidRDefault="009842B4" w:rsidP="00D56DA9">
            <w:pPr>
              <w:tabs>
                <w:tab w:val="left" w:leader="dot" w:pos="4907"/>
              </w:tabs>
              <w:spacing w:after="0" w:line="240" w:lineRule="auto"/>
              <w:ind w:left="288" w:hanging="144"/>
              <w:jc w:val="both"/>
              <w:rPr>
                <w:rFonts w:ascii="Times New Roman" w:hAnsi="Times New Roman" w:cs="Times New Roman"/>
                <w:sz w:val="20"/>
              </w:rPr>
            </w:pPr>
            <w:r w:rsidRPr="0011020C">
              <w:rPr>
                <w:rFonts w:ascii="Times New Roman" w:hAnsi="Times New Roman" w:cs="Times New Roman"/>
                <w:sz w:val="20"/>
              </w:rPr>
              <w:t>- Logwood extract</w:t>
            </w:r>
            <w:r w:rsidR="00C67013" w:rsidRPr="0011020C">
              <w:rPr>
                <w:rFonts w:ascii="Times New Roman" w:hAnsi="Times New Roman" w:cs="Times New Roman"/>
                <w:sz w:val="20"/>
              </w:rPr>
              <w:tab/>
            </w:r>
          </w:p>
        </w:tc>
        <w:tc>
          <w:tcPr>
            <w:tcW w:w="740" w:type="pct"/>
            <w:tcBorders>
              <w:left w:val="single" w:sz="2" w:space="0" w:color="auto"/>
              <w:right w:val="single" w:sz="2" w:space="0" w:color="auto"/>
            </w:tcBorders>
            <w:shd w:val="clear" w:color="auto" w:fill="auto"/>
          </w:tcPr>
          <w:p w:rsidR="009842B4" w:rsidRPr="0011020C" w:rsidRDefault="009842B4"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15%</w:t>
            </w:r>
          </w:p>
        </w:tc>
        <w:tc>
          <w:tcPr>
            <w:tcW w:w="681" w:type="pct"/>
            <w:tcBorders>
              <w:left w:val="single" w:sz="2" w:space="0" w:color="auto"/>
            </w:tcBorders>
          </w:tcPr>
          <w:p w:rsidR="009842B4" w:rsidRPr="0011020C" w:rsidRDefault="009842B4"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Free</w:t>
            </w:r>
            <w:r w:rsidR="009D33AF" w:rsidRPr="0011020C">
              <w:rPr>
                <w:rFonts w:ascii="Times New Roman" w:hAnsi="Times New Roman" w:cs="Times New Roman"/>
                <w:sz w:val="20"/>
              </w:rPr>
              <w:t>”</w:t>
            </w:r>
            <w:r w:rsidRPr="0011020C">
              <w:rPr>
                <w:rFonts w:ascii="Times New Roman" w:hAnsi="Times New Roman" w:cs="Times New Roman"/>
                <w:sz w:val="20"/>
              </w:rPr>
              <w:t>.</w:t>
            </w:r>
          </w:p>
        </w:tc>
      </w:tr>
      <w:tr w:rsidR="00FE5AD2" w:rsidRPr="0011020C" w:rsidTr="00FE5AD2">
        <w:trPr>
          <w:trHeight w:val="20"/>
        </w:trPr>
        <w:tc>
          <w:tcPr>
            <w:tcW w:w="5000" w:type="pct"/>
            <w:gridSpan w:val="4"/>
          </w:tcPr>
          <w:p w:rsidR="00FE5AD2" w:rsidRPr="0011020C" w:rsidRDefault="00FE5AD2" w:rsidP="00D56DA9">
            <w:pPr>
              <w:spacing w:before="120" w:after="60" w:line="240" w:lineRule="auto"/>
              <w:rPr>
                <w:rFonts w:ascii="Times New Roman" w:hAnsi="Times New Roman" w:cs="Times New Roman"/>
                <w:sz w:val="20"/>
              </w:rPr>
            </w:pPr>
            <w:r w:rsidRPr="0011020C">
              <w:rPr>
                <w:rFonts w:ascii="Times New Roman" w:hAnsi="Times New Roman" w:cs="Times New Roman"/>
                <w:sz w:val="20"/>
              </w:rPr>
              <w:t>149. Omit sub-item 32.05.1, insert the following sub-item:—</w:t>
            </w:r>
          </w:p>
        </w:tc>
      </w:tr>
      <w:tr w:rsidR="00760A66" w:rsidRPr="0011020C" w:rsidTr="00760A66">
        <w:trPr>
          <w:trHeight w:val="20"/>
        </w:trPr>
        <w:tc>
          <w:tcPr>
            <w:tcW w:w="765" w:type="pct"/>
            <w:tcBorders>
              <w:right w:val="single" w:sz="4" w:space="0" w:color="auto"/>
            </w:tcBorders>
            <w:shd w:val="clear" w:color="auto" w:fill="auto"/>
          </w:tcPr>
          <w:p w:rsidR="009842B4" w:rsidRPr="0011020C" w:rsidRDefault="009D33AF" w:rsidP="00D56DA9">
            <w:pPr>
              <w:spacing w:after="0" w:line="240" w:lineRule="auto"/>
              <w:ind w:left="288"/>
              <w:jc w:val="both"/>
              <w:rPr>
                <w:rFonts w:ascii="Times New Roman" w:hAnsi="Times New Roman" w:cs="Times New Roman"/>
                <w:sz w:val="20"/>
              </w:rPr>
            </w:pPr>
            <w:r w:rsidRPr="0011020C">
              <w:rPr>
                <w:rFonts w:ascii="Times New Roman" w:hAnsi="Times New Roman" w:cs="Times New Roman"/>
                <w:sz w:val="20"/>
              </w:rPr>
              <w:t>“</w:t>
            </w:r>
            <w:r w:rsidR="009842B4" w:rsidRPr="0011020C">
              <w:rPr>
                <w:rFonts w:ascii="Times New Roman" w:hAnsi="Times New Roman" w:cs="Times New Roman"/>
                <w:sz w:val="20"/>
              </w:rPr>
              <w:t>32.05.1</w:t>
            </w:r>
          </w:p>
        </w:tc>
        <w:tc>
          <w:tcPr>
            <w:tcW w:w="2814" w:type="pct"/>
            <w:tcBorders>
              <w:left w:val="single" w:sz="4" w:space="0" w:color="auto"/>
              <w:right w:val="single" w:sz="4" w:space="0" w:color="auto"/>
            </w:tcBorders>
            <w:shd w:val="clear" w:color="auto" w:fill="auto"/>
          </w:tcPr>
          <w:p w:rsidR="009842B4" w:rsidRPr="0011020C" w:rsidRDefault="009842B4" w:rsidP="00D56DA9">
            <w:pPr>
              <w:spacing w:after="0" w:line="240" w:lineRule="auto"/>
              <w:ind w:left="288" w:hanging="144"/>
              <w:jc w:val="both"/>
              <w:rPr>
                <w:rFonts w:ascii="Times New Roman" w:hAnsi="Times New Roman" w:cs="Times New Roman"/>
                <w:sz w:val="20"/>
              </w:rPr>
            </w:pPr>
            <w:r w:rsidRPr="0011020C">
              <w:rPr>
                <w:rFonts w:ascii="Times New Roman" w:hAnsi="Times New Roman" w:cs="Times New Roman"/>
                <w:sz w:val="20"/>
              </w:rPr>
              <w:t>- Synthetic organic pigment dyestuffs and preparations based thereon</w:t>
            </w:r>
          </w:p>
        </w:tc>
        <w:tc>
          <w:tcPr>
            <w:tcW w:w="740" w:type="pct"/>
            <w:tcBorders>
              <w:left w:val="single" w:sz="4" w:space="0" w:color="auto"/>
              <w:right w:val="single" w:sz="4" w:space="0" w:color="auto"/>
            </w:tcBorders>
            <w:shd w:val="clear" w:color="auto" w:fill="auto"/>
          </w:tcPr>
          <w:p w:rsidR="009842B4" w:rsidRPr="0011020C" w:rsidRDefault="009842B4"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45%</w:t>
            </w:r>
          </w:p>
        </w:tc>
        <w:tc>
          <w:tcPr>
            <w:tcW w:w="681" w:type="pct"/>
            <w:tcBorders>
              <w:left w:val="single" w:sz="4" w:space="0" w:color="auto"/>
            </w:tcBorders>
          </w:tcPr>
          <w:p w:rsidR="009842B4" w:rsidRPr="0011020C" w:rsidRDefault="009842B4"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30%</w:t>
            </w:r>
            <w:r w:rsidR="009D33AF" w:rsidRPr="0011020C">
              <w:rPr>
                <w:rFonts w:ascii="Times New Roman" w:hAnsi="Times New Roman" w:cs="Times New Roman"/>
                <w:sz w:val="20"/>
              </w:rPr>
              <w:t>”</w:t>
            </w:r>
            <w:r w:rsidRPr="0011020C">
              <w:rPr>
                <w:rFonts w:ascii="Times New Roman" w:hAnsi="Times New Roman" w:cs="Times New Roman"/>
                <w:sz w:val="20"/>
              </w:rPr>
              <w:t>.</w:t>
            </w:r>
          </w:p>
        </w:tc>
      </w:tr>
      <w:tr w:rsidR="009842B4" w:rsidRPr="0011020C" w:rsidTr="0028694A">
        <w:trPr>
          <w:trHeight w:val="20"/>
        </w:trPr>
        <w:tc>
          <w:tcPr>
            <w:tcW w:w="5000" w:type="pct"/>
            <w:gridSpan w:val="4"/>
          </w:tcPr>
          <w:p w:rsidR="009842B4" w:rsidRPr="0011020C" w:rsidRDefault="009842B4" w:rsidP="00D56DA9">
            <w:pPr>
              <w:spacing w:before="120" w:after="60" w:line="240" w:lineRule="auto"/>
              <w:rPr>
                <w:rFonts w:ascii="Times New Roman" w:hAnsi="Times New Roman" w:cs="Times New Roman"/>
                <w:sz w:val="20"/>
              </w:rPr>
            </w:pPr>
            <w:r w:rsidRPr="0011020C">
              <w:rPr>
                <w:rFonts w:ascii="Times New Roman" w:hAnsi="Times New Roman" w:cs="Times New Roman"/>
                <w:sz w:val="20"/>
              </w:rPr>
              <w:t>150. Omit sub-items 32.06.1 and 32.06.2, insert the following sub-items:—</w:t>
            </w:r>
          </w:p>
        </w:tc>
      </w:tr>
      <w:tr w:rsidR="00760A66" w:rsidRPr="0011020C" w:rsidTr="00C42C0A">
        <w:trPr>
          <w:trHeight w:val="20"/>
        </w:trPr>
        <w:tc>
          <w:tcPr>
            <w:tcW w:w="765" w:type="pct"/>
            <w:tcBorders>
              <w:right w:val="single" w:sz="2" w:space="0" w:color="auto"/>
            </w:tcBorders>
          </w:tcPr>
          <w:p w:rsidR="009842B4" w:rsidRPr="0011020C" w:rsidRDefault="009D33AF" w:rsidP="00D56DA9">
            <w:pPr>
              <w:spacing w:after="0" w:line="240" w:lineRule="auto"/>
              <w:ind w:left="288"/>
              <w:jc w:val="both"/>
              <w:rPr>
                <w:rFonts w:ascii="Times New Roman" w:hAnsi="Times New Roman" w:cs="Times New Roman"/>
                <w:sz w:val="20"/>
              </w:rPr>
            </w:pPr>
            <w:r w:rsidRPr="0011020C">
              <w:rPr>
                <w:rFonts w:ascii="Times New Roman" w:hAnsi="Times New Roman" w:cs="Times New Roman"/>
                <w:sz w:val="20"/>
              </w:rPr>
              <w:t>“</w:t>
            </w:r>
            <w:r w:rsidR="009842B4" w:rsidRPr="0011020C">
              <w:rPr>
                <w:rFonts w:ascii="Times New Roman" w:hAnsi="Times New Roman" w:cs="Times New Roman"/>
                <w:sz w:val="20"/>
              </w:rPr>
              <w:t>32.06.1</w:t>
            </w:r>
          </w:p>
        </w:tc>
        <w:tc>
          <w:tcPr>
            <w:tcW w:w="2814" w:type="pct"/>
            <w:tcBorders>
              <w:left w:val="single" w:sz="2" w:space="0" w:color="auto"/>
              <w:right w:val="single" w:sz="2" w:space="0" w:color="auto"/>
            </w:tcBorders>
            <w:shd w:val="clear" w:color="auto" w:fill="auto"/>
          </w:tcPr>
          <w:p w:rsidR="009842B4" w:rsidRPr="0011020C" w:rsidRDefault="009842B4" w:rsidP="00D56DA9">
            <w:pPr>
              <w:spacing w:after="0" w:line="240" w:lineRule="auto"/>
              <w:ind w:left="288" w:hanging="144"/>
              <w:jc w:val="both"/>
              <w:rPr>
                <w:rFonts w:ascii="Times New Roman" w:hAnsi="Times New Roman" w:cs="Times New Roman"/>
                <w:sz w:val="20"/>
              </w:rPr>
            </w:pPr>
            <w:r w:rsidRPr="0011020C">
              <w:rPr>
                <w:rFonts w:ascii="Times New Roman" w:hAnsi="Times New Roman" w:cs="Times New Roman"/>
                <w:sz w:val="20"/>
              </w:rPr>
              <w:t>- Prepared from synthetic organic dyestuffs; preparations based on lakes prepared from synthetic organic dyestuffs</w:t>
            </w:r>
          </w:p>
        </w:tc>
        <w:tc>
          <w:tcPr>
            <w:tcW w:w="740" w:type="pct"/>
            <w:tcBorders>
              <w:left w:val="single" w:sz="2" w:space="0" w:color="auto"/>
              <w:right w:val="single" w:sz="2" w:space="0" w:color="auto"/>
            </w:tcBorders>
            <w:shd w:val="clear" w:color="auto" w:fill="auto"/>
          </w:tcPr>
          <w:p w:rsidR="009842B4" w:rsidRPr="0011020C" w:rsidRDefault="009842B4"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45%</w:t>
            </w:r>
          </w:p>
        </w:tc>
        <w:tc>
          <w:tcPr>
            <w:tcW w:w="681" w:type="pct"/>
            <w:tcBorders>
              <w:left w:val="single" w:sz="2" w:space="0" w:color="auto"/>
            </w:tcBorders>
            <w:shd w:val="clear" w:color="auto" w:fill="auto"/>
          </w:tcPr>
          <w:p w:rsidR="009842B4" w:rsidRPr="0011020C" w:rsidRDefault="009842B4"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30%</w:t>
            </w:r>
          </w:p>
        </w:tc>
      </w:tr>
      <w:tr w:rsidR="00760A66" w:rsidRPr="0011020C" w:rsidTr="00C42C0A">
        <w:trPr>
          <w:trHeight w:val="20"/>
        </w:trPr>
        <w:tc>
          <w:tcPr>
            <w:tcW w:w="765" w:type="pct"/>
            <w:tcBorders>
              <w:right w:val="single" w:sz="2" w:space="0" w:color="auto"/>
            </w:tcBorders>
          </w:tcPr>
          <w:p w:rsidR="009842B4" w:rsidRPr="0011020C" w:rsidRDefault="009842B4" w:rsidP="00D56DA9">
            <w:pPr>
              <w:spacing w:before="120" w:after="0" w:line="240" w:lineRule="auto"/>
              <w:ind w:left="360"/>
              <w:jc w:val="both"/>
              <w:rPr>
                <w:rFonts w:ascii="Times New Roman" w:hAnsi="Times New Roman" w:cs="Times New Roman"/>
                <w:sz w:val="20"/>
              </w:rPr>
            </w:pPr>
            <w:r w:rsidRPr="0011020C">
              <w:rPr>
                <w:rFonts w:ascii="Times New Roman" w:hAnsi="Times New Roman" w:cs="Times New Roman"/>
                <w:sz w:val="20"/>
              </w:rPr>
              <w:t>32.06.2</w:t>
            </w:r>
          </w:p>
        </w:tc>
        <w:tc>
          <w:tcPr>
            <w:tcW w:w="2814" w:type="pct"/>
            <w:tcBorders>
              <w:left w:val="single" w:sz="2" w:space="0" w:color="auto"/>
              <w:right w:val="single" w:sz="2" w:space="0" w:color="auto"/>
            </w:tcBorders>
            <w:shd w:val="clear" w:color="auto" w:fill="auto"/>
          </w:tcPr>
          <w:p w:rsidR="009842B4" w:rsidRPr="0011020C" w:rsidRDefault="009842B4" w:rsidP="00D56DA9">
            <w:pPr>
              <w:spacing w:before="120" w:after="0" w:line="240" w:lineRule="auto"/>
              <w:ind w:left="288" w:hanging="144"/>
              <w:jc w:val="both"/>
              <w:rPr>
                <w:rFonts w:ascii="Times New Roman" w:hAnsi="Times New Roman" w:cs="Times New Roman"/>
                <w:sz w:val="20"/>
              </w:rPr>
            </w:pPr>
            <w:r w:rsidRPr="0011020C">
              <w:rPr>
                <w:rFonts w:ascii="Times New Roman" w:hAnsi="Times New Roman" w:cs="Times New Roman"/>
                <w:sz w:val="20"/>
              </w:rPr>
              <w:t>- Logwood lakes, and preparations based thereon</w:t>
            </w:r>
          </w:p>
        </w:tc>
        <w:tc>
          <w:tcPr>
            <w:tcW w:w="740" w:type="pct"/>
            <w:tcBorders>
              <w:left w:val="single" w:sz="2" w:space="0" w:color="auto"/>
              <w:right w:val="single" w:sz="2" w:space="0" w:color="auto"/>
            </w:tcBorders>
            <w:shd w:val="clear" w:color="auto" w:fill="auto"/>
          </w:tcPr>
          <w:p w:rsidR="009842B4" w:rsidRPr="0011020C" w:rsidRDefault="009842B4" w:rsidP="00D56DA9">
            <w:pPr>
              <w:spacing w:before="120" w:after="0" w:line="240" w:lineRule="auto"/>
              <w:jc w:val="both"/>
              <w:rPr>
                <w:rFonts w:ascii="Times New Roman" w:hAnsi="Times New Roman" w:cs="Times New Roman"/>
                <w:sz w:val="20"/>
              </w:rPr>
            </w:pPr>
            <w:r w:rsidRPr="0011020C">
              <w:rPr>
                <w:rFonts w:ascii="Times New Roman" w:hAnsi="Times New Roman" w:cs="Times New Roman"/>
                <w:sz w:val="20"/>
              </w:rPr>
              <w:t>15%</w:t>
            </w:r>
          </w:p>
        </w:tc>
        <w:tc>
          <w:tcPr>
            <w:tcW w:w="681" w:type="pct"/>
            <w:tcBorders>
              <w:left w:val="single" w:sz="2" w:space="0" w:color="auto"/>
            </w:tcBorders>
            <w:shd w:val="clear" w:color="auto" w:fill="auto"/>
          </w:tcPr>
          <w:p w:rsidR="009842B4" w:rsidRPr="0011020C" w:rsidRDefault="009842B4" w:rsidP="00D56DA9">
            <w:pPr>
              <w:spacing w:before="120" w:after="0" w:line="240" w:lineRule="auto"/>
              <w:jc w:val="both"/>
              <w:rPr>
                <w:rFonts w:ascii="Times New Roman" w:hAnsi="Times New Roman" w:cs="Times New Roman"/>
                <w:sz w:val="20"/>
              </w:rPr>
            </w:pPr>
            <w:r w:rsidRPr="0011020C">
              <w:rPr>
                <w:rFonts w:ascii="Times New Roman" w:hAnsi="Times New Roman" w:cs="Times New Roman"/>
                <w:sz w:val="20"/>
              </w:rPr>
              <w:t>Free</w:t>
            </w:r>
            <w:r w:rsidR="009D33AF" w:rsidRPr="0011020C">
              <w:rPr>
                <w:rFonts w:ascii="Times New Roman" w:hAnsi="Times New Roman" w:cs="Times New Roman"/>
                <w:sz w:val="20"/>
              </w:rPr>
              <w:t>”</w:t>
            </w:r>
            <w:r w:rsidRPr="0011020C">
              <w:rPr>
                <w:rFonts w:ascii="Times New Roman" w:hAnsi="Times New Roman" w:cs="Times New Roman"/>
                <w:sz w:val="20"/>
              </w:rPr>
              <w:t>.</w:t>
            </w:r>
          </w:p>
        </w:tc>
      </w:tr>
      <w:tr w:rsidR="00FE5AD2" w:rsidRPr="0011020C" w:rsidTr="0028694A">
        <w:trPr>
          <w:trHeight w:val="20"/>
        </w:trPr>
        <w:tc>
          <w:tcPr>
            <w:tcW w:w="5000" w:type="pct"/>
            <w:gridSpan w:val="4"/>
          </w:tcPr>
          <w:p w:rsidR="00FE5AD2" w:rsidRPr="0011020C" w:rsidRDefault="00FE5AD2" w:rsidP="00A94383">
            <w:pPr>
              <w:spacing w:before="120" w:after="60" w:line="240" w:lineRule="auto"/>
              <w:rPr>
                <w:rFonts w:ascii="Times New Roman" w:hAnsi="Times New Roman" w:cs="Times New Roman"/>
                <w:sz w:val="20"/>
              </w:rPr>
            </w:pPr>
            <w:r w:rsidRPr="0011020C">
              <w:rPr>
                <w:rFonts w:ascii="Times New Roman" w:hAnsi="Times New Roman" w:cs="Times New Roman"/>
                <w:sz w:val="20"/>
              </w:rPr>
              <w:t>151. Omit sub-items 32.07.1, 32.07.2, 32.07.3, 32.07.4 and 32.07.5</w:t>
            </w:r>
            <w:r w:rsidR="00A94383">
              <w:rPr>
                <w:rFonts w:ascii="Times New Roman" w:hAnsi="Times New Roman" w:cs="Times New Roman"/>
                <w:sz w:val="20"/>
              </w:rPr>
              <w:t>,</w:t>
            </w:r>
            <w:r w:rsidRPr="0011020C">
              <w:rPr>
                <w:rFonts w:ascii="Times New Roman" w:hAnsi="Times New Roman" w:cs="Times New Roman"/>
                <w:sz w:val="20"/>
              </w:rPr>
              <w:t xml:space="preserve"> insert the following sub-items:—</w:t>
            </w:r>
          </w:p>
        </w:tc>
      </w:tr>
      <w:tr w:rsidR="009842B4" w:rsidRPr="0011020C" w:rsidTr="00C42C0A">
        <w:trPr>
          <w:trHeight w:val="20"/>
        </w:trPr>
        <w:tc>
          <w:tcPr>
            <w:tcW w:w="765" w:type="pct"/>
            <w:tcBorders>
              <w:right w:val="single" w:sz="2" w:space="0" w:color="auto"/>
            </w:tcBorders>
          </w:tcPr>
          <w:p w:rsidR="009842B4" w:rsidRPr="0011020C" w:rsidRDefault="009D33AF" w:rsidP="00D56DA9">
            <w:pPr>
              <w:spacing w:after="0" w:line="240" w:lineRule="auto"/>
              <w:ind w:left="288"/>
              <w:jc w:val="both"/>
              <w:rPr>
                <w:rFonts w:ascii="Times New Roman" w:hAnsi="Times New Roman" w:cs="Times New Roman"/>
                <w:sz w:val="20"/>
              </w:rPr>
            </w:pPr>
            <w:r w:rsidRPr="0011020C">
              <w:rPr>
                <w:rFonts w:ascii="Times New Roman" w:hAnsi="Times New Roman" w:cs="Times New Roman"/>
                <w:sz w:val="20"/>
              </w:rPr>
              <w:t>“</w:t>
            </w:r>
            <w:r w:rsidR="009842B4" w:rsidRPr="0011020C">
              <w:rPr>
                <w:rFonts w:ascii="Times New Roman" w:hAnsi="Times New Roman" w:cs="Times New Roman"/>
                <w:sz w:val="20"/>
              </w:rPr>
              <w:t>32.07.1</w:t>
            </w:r>
          </w:p>
        </w:tc>
        <w:tc>
          <w:tcPr>
            <w:tcW w:w="2814" w:type="pct"/>
            <w:tcBorders>
              <w:left w:val="single" w:sz="2" w:space="0" w:color="auto"/>
              <w:right w:val="single" w:sz="2" w:space="0" w:color="auto"/>
            </w:tcBorders>
            <w:shd w:val="clear" w:color="auto" w:fill="auto"/>
          </w:tcPr>
          <w:p w:rsidR="009842B4" w:rsidRPr="0011020C" w:rsidRDefault="009842B4" w:rsidP="00D56DA9">
            <w:pPr>
              <w:spacing w:after="0" w:line="240" w:lineRule="auto"/>
              <w:ind w:left="288" w:hanging="144"/>
              <w:jc w:val="both"/>
              <w:rPr>
                <w:rFonts w:ascii="Times New Roman" w:hAnsi="Times New Roman" w:cs="Times New Roman"/>
                <w:sz w:val="20"/>
              </w:rPr>
            </w:pPr>
            <w:r w:rsidRPr="0011020C">
              <w:rPr>
                <w:rFonts w:ascii="Times New Roman" w:hAnsi="Times New Roman" w:cs="Times New Roman"/>
                <w:sz w:val="20"/>
              </w:rPr>
              <w:t>- Lead chromes, chrome greens, molybdate chromes, zinc chromes and zinc greens</w:t>
            </w:r>
          </w:p>
        </w:tc>
        <w:tc>
          <w:tcPr>
            <w:tcW w:w="740" w:type="pct"/>
            <w:tcBorders>
              <w:left w:val="single" w:sz="2" w:space="0" w:color="auto"/>
              <w:right w:val="single" w:sz="2" w:space="0" w:color="auto"/>
            </w:tcBorders>
            <w:shd w:val="clear" w:color="auto" w:fill="auto"/>
          </w:tcPr>
          <w:p w:rsidR="009842B4" w:rsidRPr="0011020C" w:rsidRDefault="009842B4"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37½%</w:t>
            </w:r>
          </w:p>
        </w:tc>
        <w:tc>
          <w:tcPr>
            <w:tcW w:w="681" w:type="pct"/>
            <w:tcBorders>
              <w:left w:val="single" w:sz="2" w:space="0" w:color="auto"/>
            </w:tcBorders>
            <w:shd w:val="clear" w:color="auto" w:fill="auto"/>
          </w:tcPr>
          <w:p w:rsidR="009842B4" w:rsidRPr="0011020C" w:rsidRDefault="009842B4"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25%</w:t>
            </w:r>
          </w:p>
        </w:tc>
      </w:tr>
      <w:tr w:rsidR="009842B4" w:rsidRPr="0011020C" w:rsidTr="00C42C0A">
        <w:trPr>
          <w:trHeight w:val="20"/>
        </w:trPr>
        <w:tc>
          <w:tcPr>
            <w:tcW w:w="765" w:type="pct"/>
            <w:tcBorders>
              <w:right w:val="single" w:sz="2" w:space="0" w:color="auto"/>
            </w:tcBorders>
          </w:tcPr>
          <w:p w:rsidR="009842B4" w:rsidRPr="0011020C" w:rsidRDefault="009842B4" w:rsidP="00D56DA9">
            <w:pPr>
              <w:spacing w:before="120" w:after="0" w:line="240" w:lineRule="auto"/>
              <w:ind w:left="360"/>
              <w:jc w:val="both"/>
              <w:rPr>
                <w:rFonts w:ascii="Times New Roman" w:hAnsi="Times New Roman" w:cs="Times New Roman"/>
                <w:sz w:val="20"/>
              </w:rPr>
            </w:pPr>
            <w:r w:rsidRPr="0011020C">
              <w:rPr>
                <w:rFonts w:ascii="Times New Roman" w:hAnsi="Times New Roman" w:cs="Times New Roman"/>
                <w:sz w:val="20"/>
              </w:rPr>
              <w:t>32.</w:t>
            </w:r>
            <w:r w:rsidRPr="0011020C">
              <w:rPr>
                <w:rFonts w:ascii="Times New Roman" w:hAnsi="Times New Roman" w:cs="Times New Roman"/>
                <w:smallCaps/>
                <w:sz w:val="20"/>
              </w:rPr>
              <w:t>07</w:t>
            </w:r>
            <w:r w:rsidRPr="0011020C">
              <w:rPr>
                <w:rFonts w:ascii="Times New Roman" w:hAnsi="Times New Roman" w:cs="Times New Roman"/>
                <w:sz w:val="20"/>
              </w:rPr>
              <w:t>.2</w:t>
            </w:r>
          </w:p>
        </w:tc>
        <w:tc>
          <w:tcPr>
            <w:tcW w:w="2814" w:type="pct"/>
            <w:tcBorders>
              <w:left w:val="single" w:sz="2" w:space="0" w:color="auto"/>
              <w:right w:val="single" w:sz="2" w:space="0" w:color="auto"/>
            </w:tcBorders>
            <w:shd w:val="clear" w:color="auto" w:fill="auto"/>
          </w:tcPr>
          <w:p w:rsidR="009842B4" w:rsidRPr="0011020C" w:rsidRDefault="009842B4" w:rsidP="00D56DA9">
            <w:pPr>
              <w:spacing w:before="120" w:after="0" w:line="240" w:lineRule="auto"/>
              <w:ind w:left="288" w:hanging="144"/>
              <w:jc w:val="both"/>
              <w:rPr>
                <w:rFonts w:ascii="Times New Roman" w:hAnsi="Times New Roman" w:cs="Times New Roman"/>
                <w:sz w:val="20"/>
              </w:rPr>
            </w:pPr>
            <w:r w:rsidRPr="0011020C">
              <w:rPr>
                <w:rFonts w:ascii="Times New Roman" w:hAnsi="Times New Roman" w:cs="Times New Roman"/>
                <w:sz w:val="20"/>
              </w:rPr>
              <w:t>- White pigments containing, when in a dry anhydrous state, not less than 25% by weight of TiO</w:t>
            </w:r>
            <w:r w:rsidRPr="0011020C">
              <w:rPr>
                <w:rFonts w:ascii="Times New Roman" w:hAnsi="Times New Roman" w:cs="Times New Roman"/>
                <w:sz w:val="20"/>
                <w:vertAlign w:val="subscript"/>
              </w:rPr>
              <w:t>2</w:t>
            </w:r>
            <w:r w:rsidRPr="0011020C">
              <w:rPr>
                <w:rFonts w:ascii="Times New Roman" w:hAnsi="Times New Roman" w:cs="Times New Roman"/>
                <w:sz w:val="20"/>
              </w:rPr>
              <w:t>; cadmium pigments</w:t>
            </w:r>
          </w:p>
        </w:tc>
        <w:tc>
          <w:tcPr>
            <w:tcW w:w="740" w:type="pct"/>
            <w:tcBorders>
              <w:left w:val="single" w:sz="2" w:space="0" w:color="auto"/>
              <w:right w:val="single" w:sz="2" w:space="0" w:color="auto"/>
            </w:tcBorders>
            <w:shd w:val="clear" w:color="auto" w:fill="auto"/>
          </w:tcPr>
          <w:p w:rsidR="009842B4" w:rsidRPr="0011020C" w:rsidRDefault="009842B4" w:rsidP="00D56DA9">
            <w:pPr>
              <w:spacing w:before="120" w:after="0" w:line="240" w:lineRule="auto"/>
              <w:jc w:val="both"/>
              <w:rPr>
                <w:rFonts w:ascii="Times New Roman" w:hAnsi="Times New Roman" w:cs="Times New Roman"/>
                <w:sz w:val="20"/>
              </w:rPr>
            </w:pPr>
            <w:r w:rsidRPr="0011020C">
              <w:rPr>
                <w:rFonts w:ascii="Times New Roman" w:hAnsi="Times New Roman" w:cs="Times New Roman"/>
                <w:sz w:val="20"/>
              </w:rPr>
              <w:t>25%</w:t>
            </w:r>
          </w:p>
        </w:tc>
        <w:tc>
          <w:tcPr>
            <w:tcW w:w="681" w:type="pct"/>
            <w:tcBorders>
              <w:left w:val="single" w:sz="2" w:space="0" w:color="auto"/>
            </w:tcBorders>
            <w:shd w:val="clear" w:color="auto" w:fill="auto"/>
          </w:tcPr>
          <w:p w:rsidR="009842B4" w:rsidRPr="0011020C" w:rsidRDefault="009842B4" w:rsidP="00D56DA9">
            <w:pPr>
              <w:spacing w:before="120" w:after="0" w:line="240" w:lineRule="auto"/>
              <w:jc w:val="both"/>
              <w:rPr>
                <w:rFonts w:ascii="Times New Roman" w:hAnsi="Times New Roman" w:cs="Times New Roman"/>
                <w:sz w:val="20"/>
              </w:rPr>
            </w:pPr>
            <w:r w:rsidRPr="0011020C">
              <w:rPr>
                <w:rFonts w:ascii="Times New Roman" w:hAnsi="Times New Roman" w:cs="Times New Roman"/>
                <w:sz w:val="20"/>
              </w:rPr>
              <w:t>15%</w:t>
            </w:r>
          </w:p>
        </w:tc>
      </w:tr>
      <w:tr w:rsidR="009842B4" w:rsidRPr="0011020C" w:rsidTr="00C42C0A">
        <w:trPr>
          <w:trHeight w:val="20"/>
        </w:trPr>
        <w:tc>
          <w:tcPr>
            <w:tcW w:w="765" w:type="pct"/>
            <w:tcBorders>
              <w:right w:val="single" w:sz="2" w:space="0" w:color="auto"/>
            </w:tcBorders>
          </w:tcPr>
          <w:p w:rsidR="009842B4" w:rsidRPr="0011020C" w:rsidRDefault="009842B4" w:rsidP="00D56DA9">
            <w:pPr>
              <w:spacing w:after="0" w:line="240" w:lineRule="auto"/>
              <w:ind w:left="360"/>
              <w:jc w:val="both"/>
              <w:rPr>
                <w:rFonts w:ascii="Times New Roman" w:hAnsi="Times New Roman" w:cs="Times New Roman"/>
                <w:sz w:val="20"/>
              </w:rPr>
            </w:pPr>
            <w:r w:rsidRPr="0011020C">
              <w:rPr>
                <w:rFonts w:ascii="Times New Roman" w:hAnsi="Times New Roman" w:cs="Times New Roman"/>
                <w:sz w:val="20"/>
              </w:rPr>
              <w:t>32.07.3</w:t>
            </w:r>
          </w:p>
        </w:tc>
        <w:tc>
          <w:tcPr>
            <w:tcW w:w="2814" w:type="pct"/>
            <w:tcBorders>
              <w:left w:val="single" w:sz="2" w:space="0" w:color="auto"/>
              <w:right w:val="single" w:sz="2" w:space="0" w:color="auto"/>
            </w:tcBorders>
            <w:shd w:val="clear" w:color="auto" w:fill="auto"/>
          </w:tcPr>
          <w:p w:rsidR="009842B4" w:rsidRPr="0011020C" w:rsidRDefault="009842B4" w:rsidP="00D56DA9">
            <w:pPr>
              <w:tabs>
                <w:tab w:val="left" w:leader="dot" w:pos="4907"/>
              </w:tabs>
              <w:spacing w:after="0" w:line="240" w:lineRule="auto"/>
              <w:ind w:left="288" w:hanging="144"/>
              <w:jc w:val="both"/>
              <w:rPr>
                <w:rFonts w:ascii="Times New Roman" w:hAnsi="Times New Roman" w:cs="Times New Roman"/>
                <w:sz w:val="20"/>
              </w:rPr>
            </w:pPr>
            <w:r w:rsidRPr="0011020C">
              <w:rPr>
                <w:rFonts w:ascii="Times New Roman" w:hAnsi="Times New Roman" w:cs="Times New Roman"/>
                <w:sz w:val="20"/>
              </w:rPr>
              <w:t>- Ultramarine blue</w:t>
            </w:r>
            <w:r w:rsidR="00C67013" w:rsidRPr="0011020C">
              <w:rPr>
                <w:rFonts w:ascii="Times New Roman" w:hAnsi="Times New Roman" w:cs="Times New Roman"/>
                <w:sz w:val="20"/>
              </w:rPr>
              <w:tab/>
            </w:r>
          </w:p>
        </w:tc>
        <w:tc>
          <w:tcPr>
            <w:tcW w:w="740" w:type="pct"/>
            <w:tcBorders>
              <w:left w:val="single" w:sz="2" w:space="0" w:color="auto"/>
              <w:right w:val="single" w:sz="2" w:space="0" w:color="auto"/>
            </w:tcBorders>
            <w:shd w:val="clear" w:color="auto" w:fill="auto"/>
          </w:tcPr>
          <w:p w:rsidR="009842B4" w:rsidRPr="0011020C" w:rsidRDefault="009842B4"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Free</w:t>
            </w:r>
          </w:p>
        </w:tc>
        <w:tc>
          <w:tcPr>
            <w:tcW w:w="681" w:type="pct"/>
            <w:tcBorders>
              <w:left w:val="single" w:sz="2" w:space="0" w:color="auto"/>
            </w:tcBorders>
            <w:shd w:val="clear" w:color="auto" w:fill="auto"/>
          </w:tcPr>
          <w:p w:rsidR="009842B4" w:rsidRPr="0011020C" w:rsidRDefault="009842B4" w:rsidP="00D56DA9">
            <w:pPr>
              <w:spacing w:after="0" w:line="240" w:lineRule="auto"/>
              <w:jc w:val="both"/>
              <w:rPr>
                <w:rFonts w:ascii="Times New Roman" w:hAnsi="Times New Roman" w:cs="Times New Roman"/>
                <w:sz w:val="20"/>
              </w:rPr>
            </w:pPr>
            <w:r w:rsidRPr="0011020C">
              <w:rPr>
                <w:rFonts w:ascii="Times New Roman" w:hAnsi="Times New Roman" w:cs="Times New Roman"/>
                <w:sz w:val="20"/>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3E5856">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660"/>
        <w:gridCol w:w="4677"/>
        <w:gridCol w:w="18"/>
        <w:gridCol w:w="1450"/>
        <w:gridCol w:w="1304"/>
      </w:tblGrid>
      <w:tr w:rsidR="00982728" w:rsidRPr="00D56DA9" w:rsidTr="00982728">
        <w:trPr>
          <w:trHeight w:val="20"/>
        </w:trPr>
        <w:tc>
          <w:tcPr>
            <w:tcW w:w="5000" w:type="pct"/>
            <w:gridSpan w:val="5"/>
          </w:tcPr>
          <w:p w:rsidR="00982728" w:rsidRPr="00D56DA9" w:rsidRDefault="00982728" w:rsidP="00D56DA9">
            <w:pPr>
              <w:spacing w:before="120" w:after="60" w:line="240" w:lineRule="auto"/>
              <w:rPr>
                <w:rFonts w:ascii="Times New Roman" w:hAnsi="Times New Roman"/>
                <w:sz w:val="20"/>
              </w:rPr>
            </w:pPr>
            <w:r w:rsidRPr="00D56DA9">
              <w:rPr>
                <w:rFonts w:ascii="Times New Roman" w:hAnsi="Times New Roman"/>
                <w:sz w:val="20"/>
              </w:rPr>
              <w:t>151.—</w:t>
            </w:r>
            <w:r w:rsidRPr="00D56DA9">
              <w:rPr>
                <w:rFonts w:ascii="Times New Roman" w:hAnsi="Times New Roman"/>
                <w:i/>
                <w:sz w:val="20"/>
              </w:rPr>
              <w:t>continued</w:t>
            </w:r>
          </w:p>
        </w:tc>
      </w:tr>
      <w:tr w:rsidR="00982728" w:rsidRPr="00D56DA9" w:rsidTr="00C42C0A">
        <w:trPr>
          <w:trHeight w:val="20"/>
        </w:trPr>
        <w:tc>
          <w:tcPr>
            <w:tcW w:w="911" w:type="pct"/>
            <w:tcBorders>
              <w:right w:val="single" w:sz="2" w:space="0" w:color="auto"/>
            </w:tcBorders>
          </w:tcPr>
          <w:p w:rsidR="00982728" w:rsidRPr="00D56DA9" w:rsidRDefault="00982728" w:rsidP="003E5856">
            <w:pPr>
              <w:spacing w:after="0" w:line="240" w:lineRule="auto"/>
              <w:ind w:left="576"/>
              <w:jc w:val="both"/>
              <w:rPr>
                <w:rFonts w:ascii="Times New Roman" w:hAnsi="Times New Roman"/>
                <w:sz w:val="20"/>
              </w:rPr>
            </w:pPr>
            <w:r w:rsidRPr="00D56DA9">
              <w:rPr>
                <w:rFonts w:ascii="Times New Roman" w:hAnsi="Times New Roman"/>
                <w:sz w:val="20"/>
              </w:rPr>
              <w:t>32.07.4</w:t>
            </w:r>
          </w:p>
        </w:tc>
        <w:tc>
          <w:tcPr>
            <w:tcW w:w="2567" w:type="pct"/>
            <w:tcBorders>
              <w:left w:val="single" w:sz="2" w:space="0" w:color="auto"/>
              <w:right w:val="single" w:sz="2" w:space="0" w:color="auto"/>
            </w:tcBorders>
            <w:shd w:val="clear" w:color="auto" w:fill="auto"/>
          </w:tcPr>
          <w:p w:rsidR="00982728" w:rsidRPr="00D56DA9" w:rsidRDefault="00982728" w:rsidP="00D56DA9">
            <w:pPr>
              <w:spacing w:after="0" w:line="240" w:lineRule="auto"/>
              <w:ind w:left="288" w:hanging="144"/>
              <w:jc w:val="both"/>
              <w:rPr>
                <w:rFonts w:ascii="Times New Roman" w:hAnsi="Times New Roman"/>
                <w:sz w:val="20"/>
              </w:rPr>
            </w:pPr>
            <w:r w:rsidRPr="00D56DA9">
              <w:rPr>
                <w:rFonts w:ascii="Times New Roman" w:hAnsi="Times New Roman"/>
                <w:sz w:val="20"/>
              </w:rPr>
              <w:t>- Pigment intermixtures and preparations thereof; pigments diluted with an extender, and preparations thereof; preparations of pigments</w:t>
            </w:r>
          </w:p>
        </w:tc>
        <w:tc>
          <w:tcPr>
            <w:tcW w:w="806" w:type="pct"/>
            <w:gridSpan w:val="2"/>
            <w:tcBorders>
              <w:left w:val="single" w:sz="2" w:space="0" w:color="auto"/>
              <w:right w:val="single" w:sz="2" w:space="0" w:color="auto"/>
            </w:tcBorders>
            <w:shd w:val="clear" w:color="auto" w:fill="auto"/>
          </w:tcPr>
          <w:p w:rsidR="00982728" w:rsidRPr="00D56DA9" w:rsidRDefault="00982728" w:rsidP="00D56DA9">
            <w:pPr>
              <w:spacing w:after="0" w:line="240" w:lineRule="auto"/>
              <w:ind w:right="75"/>
              <w:jc w:val="both"/>
              <w:rPr>
                <w:rFonts w:ascii="Times New Roman" w:hAnsi="Times New Roman"/>
                <w:sz w:val="20"/>
              </w:rPr>
            </w:pPr>
            <w:r w:rsidRPr="00D56DA9">
              <w:rPr>
                <w:rFonts w:ascii="Times New Roman" w:hAnsi="Times New Roman"/>
                <w:sz w:val="20"/>
              </w:rPr>
              <w:t>The rate of duty set out in this column that would apply to the goods if they were goods of the same kind as the pigment in the goods, or, if there are two or more pigments in the goods, that pigment that is higher rated than any other pigment in the goods</w:t>
            </w:r>
          </w:p>
        </w:tc>
        <w:tc>
          <w:tcPr>
            <w:tcW w:w="716" w:type="pct"/>
            <w:tcBorders>
              <w:left w:val="single" w:sz="2" w:space="0" w:color="auto"/>
            </w:tcBorders>
            <w:shd w:val="clear" w:color="auto" w:fill="auto"/>
          </w:tcPr>
          <w:p w:rsidR="00982728" w:rsidRPr="00D56DA9" w:rsidRDefault="00982728" w:rsidP="00D56DA9">
            <w:pPr>
              <w:spacing w:after="0" w:line="240" w:lineRule="auto"/>
              <w:jc w:val="both"/>
              <w:rPr>
                <w:rFonts w:ascii="Times New Roman" w:hAnsi="Times New Roman"/>
                <w:sz w:val="20"/>
              </w:rPr>
            </w:pPr>
            <w:r w:rsidRPr="00D56DA9">
              <w:rPr>
                <w:rFonts w:ascii="Times New Roman" w:hAnsi="Times New Roman"/>
                <w:sz w:val="20"/>
              </w:rPr>
              <w:t>The rate of duty set out in this column that would apply to the goods if they were goods of the same kind as the pigment in the goods, or, if there are two or more pigments in the goods, that pigment that is higher rated than any other pigment in the goods</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152. Omit paragraph 32.08.19, insert the following paragraph:—</w:t>
            </w:r>
          </w:p>
        </w:tc>
      </w:tr>
      <w:tr w:rsidR="009842B4" w:rsidRPr="00D56DA9" w:rsidTr="00937CC8">
        <w:trPr>
          <w:trHeight w:val="20"/>
        </w:trPr>
        <w:tc>
          <w:tcPr>
            <w:tcW w:w="911"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32.08.19</w:t>
            </w:r>
          </w:p>
        </w:tc>
        <w:tc>
          <w:tcPr>
            <w:tcW w:w="2567" w:type="pct"/>
            <w:tcBorders>
              <w:left w:val="single" w:sz="4" w:space="0" w:color="auto"/>
              <w:right w:val="single" w:sz="4" w:space="0" w:color="auto"/>
            </w:tcBorders>
            <w:shd w:val="clear" w:color="auto" w:fill="auto"/>
          </w:tcPr>
          <w:p w:rsidR="009842B4" w:rsidRPr="00D56DA9" w:rsidRDefault="009842B4" w:rsidP="00D56DA9">
            <w:pPr>
              <w:tabs>
                <w:tab w:val="left" w:leader="dot" w:pos="4460"/>
              </w:tabs>
              <w:spacing w:after="0" w:line="240" w:lineRule="auto"/>
              <w:ind w:left="288" w:hanging="144"/>
              <w:jc w:val="both"/>
              <w:rPr>
                <w:rFonts w:ascii="Times New Roman" w:hAnsi="Times New Roman"/>
                <w:sz w:val="20"/>
              </w:rPr>
            </w:pPr>
            <w:r w:rsidRPr="00D56DA9">
              <w:rPr>
                <w:rFonts w:ascii="Times New Roman" w:hAnsi="Times New Roman"/>
                <w:sz w:val="20"/>
              </w:rPr>
              <w:t>-</w:t>
            </w:r>
            <w:r w:rsidR="006F3350" w:rsidRPr="00D56DA9">
              <w:rPr>
                <w:rFonts w:ascii="Times New Roman" w:hAnsi="Times New Roman"/>
                <w:sz w:val="20"/>
              </w:rPr>
              <w:t xml:space="preserve"> </w:t>
            </w:r>
            <w:r w:rsidRPr="00D56DA9">
              <w:rPr>
                <w:rFonts w:ascii="Times New Roman" w:hAnsi="Times New Roman"/>
                <w:sz w:val="20"/>
              </w:rPr>
              <w:t>- Other</w:t>
            </w:r>
            <w:r w:rsidR="00E44BD6" w:rsidRPr="00D56DA9">
              <w:rPr>
                <w:rFonts w:ascii="Times New Roman" w:hAnsi="Times New Roman"/>
                <w:sz w:val="20"/>
              </w:rPr>
              <w:tab/>
            </w:r>
          </w:p>
        </w:tc>
        <w:tc>
          <w:tcPr>
            <w:tcW w:w="806"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p>
        </w:tc>
        <w:tc>
          <w:tcPr>
            <w:tcW w:w="71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153. Omit sub-item 32.08.2, insert the following sub-item:—</w:t>
            </w:r>
          </w:p>
        </w:tc>
      </w:tr>
      <w:tr w:rsidR="009842B4" w:rsidRPr="00D56DA9" w:rsidTr="00937CC8">
        <w:trPr>
          <w:trHeight w:val="20"/>
        </w:trPr>
        <w:tc>
          <w:tcPr>
            <w:tcW w:w="911"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32.08.2</w:t>
            </w:r>
          </w:p>
        </w:tc>
        <w:tc>
          <w:tcPr>
            <w:tcW w:w="2567" w:type="pct"/>
            <w:tcBorders>
              <w:left w:val="single" w:sz="4" w:space="0" w:color="auto"/>
              <w:right w:val="single" w:sz="4" w:space="0" w:color="auto"/>
            </w:tcBorders>
            <w:shd w:val="clear" w:color="auto" w:fill="auto"/>
          </w:tcPr>
          <w:p w:rsidR="009842B4" w:rsidRPr="00D56DA9" w:rsidRDefault="00456C2C" w:rsidP="00D56DA9">
            <w:pPr>
              <w:spacing w:after="0" w:line="240" w:lineRule="auto"/>
              <w:ind w:left="288" w:hanging="144"/>
              <w:jc w:val="both"/>
              <w:rPr>
                <w:rFonts w:ascii="Times New Roman" w:hAnsi="Times New Roman"/>
                <w:sz w:val="20"/>
              </w:rPr>
            </w:pPr>
            <w:r w:rsidRPr="00D56DA9">
              <w:rPr>
                <w:rFonts w:ascii="Times New Roman" w:hAnsi="Times New Roman"/>
                <w:sz w:val="20"/>
              </w:rPr>
              <w:t xml:space="preserve">- </w:t>
            </w:r>
            <w:r w:rsidR="009842B4" w:rsidRPr="00D56DA9">
              <w:rPr>
                <w:rFonts w:ascii="Times New Roman" w:hAnsi="Times New Roman"/>
                <w:sz w:val="20"/>
              </w:rPr>
              <w:t>Glass frit and other glass, in the form of powder, granules or flakes</w:t>
            </w:r>
          </w:p>
        </w:tc>
        <w:tc>
          <w:tcPr>
            <w:tcW w:w="806"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c>
          <w:tcPr>
            <w:tcW w:w="71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154. Omit sub-items 32.09.3, 32.09.4, 32.09.5 and 32.09.9, insert the following sub-items:—</w:t>
            </w:r>
          </w:p>
        </w:tc>
      </w:tr>
      <w:tr w:rsidR="009842B4" w:rsidRPr="00D56DA9" w:rsidTr="00C42C0A">
        <w:trPr>
          <w:trHeight w:val="20"/>
        </w:trPr>
        <w:tc>
          <w:tcPr>
            <w:tcW w:w="911"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32.09.3</w:t>
            </w:r>
          </w:p>
        </w:tc>
        <w:tc>
          <w:tcPr>
            <w:tcW w:w="2577" w:type="pct"/>
            <w:gridSpan w:val="2"/>
            <w:tcBorders>
              <w:left w:val="single" w:sz="2" w:space="0" w:color="auto"/>
              <w:right w:val="single" w:sz="2"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Pigments in linseed oil, white spirit, spirits of turpentine, varnish or other paint or enamel media; white lead in linseed oil, white spirit, spirits of turpentine, varnish or other paint or enamel media:</w:t>
            </w:r>
          </w:p>
        </w:tc>
        <w:tc>
          <w:tcPr>
            <w:tcW w:w="7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1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C42C0A">
        <w:trPr>
          <w:trHeight w:val="20"/>
        </w:trPr>
        <w:tc>
          <w:tcPr>
            <w:tcW w:w="911"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32.</w:t>
            </w:r>
            <w:r w:rsidRPr="00D56DA9">
              <w:rPr>
                <w:rFonts w:ascii="Times New Roman" w:hAnsi="Times New Roman"/>
                <w:smallCaps/>
                <w:sz w:val="20"/>
              </w:rPr>
              <w:t>09</w:t>
            </w:r>
            <w:r w:rsidRPr="00D56DA9">
              <w:rPr>
                <w:rFonts w:ascii="Times New Roman" w:hAnsi="Times New Roman"/>
                <w:sz w:val="20"/>
              </w:rPr>
              <w:t>.31</w:t>
            </w:r>
          </w:p>
        </w:tc>
        <w:tc>
          <w:tcPr>
            <w:tcW w:w="2577" w:type="pct"/>
            <w:gridSpan w:val="2"/>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576" w:hanging="432"/>
              <w:jc w:val="both"/>
              <w:rPr>
                <w:rFonts w:ascii="Times New Roman" w:hAnsi="Times New Roman"/>
                <w:sz w:val="20"/>
              </w:rPr>
            </w:pPr>
            <w:r w:rsidRPr="00D56DA9">
              <w:rPr>
                <w:rFonts w:ascii="Times New Roman" w:hAnsi="Times New Roman"/>
                <w:sz w:val="20"/>
              </w:rPr>
              <w:t>-</w:t>
            </w:r>
            <w:r w:rsidR="006F3350" w:rsidRPr="00D56DA9">
              <w:rPr>
                <w:rFonts w:ascii="Times New Roman" w:hAnsi="Times New Roman"/>
                <w:sz w:val="20"/>
              </w:rPr>
              <w:t xml:space="preserve"> </w:t>
            </w:r>
            <w:r w:rsidRPr="00D56DA9">
              <w:rPr>
                <w:rFonts w:ascii="Times New Roman" w:hAnsi="Times New Roman"/>
                <w:sz w:val="20"/>
              </w:rPr>
              <w:t>- White pigments containing, when in a dry</w:t>
            </w:r>
            <w:r w:rsidR="00CE30AE" w:rsidRPr="00D56DA9">
              <w:rPr>
                <w:rFonts w:ascii="Times New Roman" w:hAnsi="Times New Roman"/>
                <w:sz w:val="20"/>
              </w:rPr>
              <w:t xml:space="preserve"> </w:t>
            </w:r>
            <w:r w:rsidRPr="00D56DA9">
              <w:rPr>
                <w:rFonts w:ascii="Times New Roman" w:hAnsi="Times New Roman"/>
                <w:sz w:val="20"/>
              </w:rPr>
              <w:t>an</w:t>
            </w:r>
            <w:r w:rsidR="00593EFB">
              <w:rPr>
                <w:rFonts w:ascii="Times New Roman" w:hAnsi="Times New Roman"/>
                <w:sz w:val="20"/>
              </w:rPr>
              <w:t>hydrous state, not less than 25</w:t>
            </w:r>
            <w:r w:rsidRPr="00D56DA9">
              <w:rPr>
                <w:rFonts w:ascii="Times New Roman" w:hAnsi="Times New Roman"/>
                <w:sz w:val="20"/>
              </w:rPr>
              <w:t>% by weight of TiO</w:t>
            </w:r>
            <w:r w:rsidRPr="00D56DA9">
              <w:rPr>
                <w:rFonts w:ascii="Times New Roman" w:hAnsi="Times New Roman"/>
                <w:sz w:val="20"/>
                <w:vertAlign w:val="subscript"/>
              </w:rPr>
              <w:t>2</w:t>
            </w:r>
            <w:r w:rsidRPr="00D56DA9">
              <w:rPr>
                <w:rFonts w:ascii="Times New Roman" w:hAnsi="Times New Roman"/>
                <w:sz w:val="20"/>
              </w:rPr>
              <w:t>; chromic oxide; cadmium pigments</w:t>
            </w:r>
          </w:p>
        </w:tc>
        <w:tc>
          <w:tcPr>
            <w:tcW w:w="796"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firstLine="35"/>
              <w:jc w:val="both"/>
              <w:rPr>
                <w:rFonts w:ascii="Times New Roman" w:hAnsi="Times New Roman"/>
                <w:sz w:val="20"/>
              </w:rPr>
            </w:pPr>
            <w:r w:rsidRPr="00D56DA9">
              <w:rPr>
                <w:rFonts w:ascii="Times New Roman" w:hAnsi="Times New Roman"/>
                <w:sz w:val="20"/>
              </w:rPr>
              <w:t>25%</w:t>
            </w:r>
          </w:p>
        </w:tc>
        <w:tc>
          <w:tcPr>
            <w:tcW w:w="716" w:type="pct"/>
            <w:tcBorders>
              <w:left w:val="single" w:sz="2" w:space="0" w:color="auto"/>
            </w:tcBorders>
            <w:shd w:val="clear" w:color="auto" w:fill="auto"/>
          </w:tcPr>
          <w:p w:rsidR="009842B4" w:rsidRPr="00D56DA9" w:rsidRDefault="009842B4" w:rsidP="00D56DA9">
            <w:pPr>
              <w:spacing w:before="120" w:after="0" w:line="240" w:lineRule="auto"/>
              <w:ind w:firstLine="35"/>
              <w:jc w:val="both"/>
              <w:rPr>
                <w:rFonts w:ascii="Times New Roman" w:hAnsi="Times New Roman"/>
                <w:sz w:val="20"/>
              </w:rPr>
            </w:pPr>
            <w:r w:rsidRPr="00D56DA9">
              <w:rPr>
                <w:rFonts w:ascii="Times New Roman" w:hAnsi="Times New Roman"/>
                <w:sz w:val="20"/>
              </w:rPr>
              <w:t>15%</w:t>
            </w:r>
          </w:p>
        </w:tc>
      </w:tr>
      <w:tr w:rsidR="009842B4" w:rsidRPr="00D56DA9" w:rsidTr="00C42C0A">
        <w:trPr>
          <w:trHeight w:val="20"/>
        </w:trPr>
        <w:tc>
          <w:tcPr>
            <w:tcW w:w="911"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32.09.</w:t>
            </w:r>
            <w:r w:rsidRPr="00D56DA9">
              <w:rPr>
                <w:rFonts w:ascii="Times New Roman" w:hAnsi="Times New Roman"/>
                <w:smallCaps/>
                <w:sz w:val="20"/>
              </w:rPr>
              <w:t>32</w:t>
            </w:r>
          </w:p>
        </w:tc>
        <w:tc>
          <w:tcPr>
            <w:tcW w:w="2577" w:type="pct"/>
            <w:gridSpan w:val="2"/>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360" w:hanging="216"/>
              <w:jc w:val="both"/>
              <w:rPr>
                <w:rFonts w:ascii="Times New Roman" w:hAnsi="Times New Roman"/>
                <w:sz w:val="20"/>
              </w:rPr>
            </w:pPr>
            <w:r w:rsidRPr="00D56DA9">
              <w:rPr>
                <w:rFonts w:ascii="Times New Roman" w:hAnsi="Times New Roman"/>
                <w:sz w:val="20"/>
              </w:rPr>
              <w:t>-</w:t>
            </w:r>
            <w:r w:rsidR="00456C2C" w:rsidRPr="00D56DA9">
              <w:rPr>
                <w:rFonts w:ascii="Times New Roman" w:hAnsi="Times New Roman"/>
                <w:sz w:val="20"/>
              </w:rPr>
              <w:t xml:space="preserve"> </w:t>
            </w:r>
            <w:r w:rsidRPr="00D56DA9">
              <w:rPr>
                <w:rFonts w:ascii="Times New Roman" w:hAnsi="Times New Roman"/>
                <w:sz w:val="20"/>
              </w:rPr>
              <w:t>- Lead chromes, chrome greens, molybdate chromes, zinc chromes or zinc greens</w:t>
            </w:r>
          </w:p>
        </w:tc>
        <w:tc>
          <w:tcPr>
            <w:tcW w:w="796"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firstLine="35"/>
              <w:jc w:val="both"/>
              <w:rPr>
                <w:rFonts w:ascii="Times New Roman" w:hAnsi="Times New Roman"/>
                <w:sz w:val="20"/>
              </w:rPr>
            </w:pPr>
            <w:r w:rsidRPr="00D56DA9">
              <w:rPr>
                <w:rFonts w:ascii="Times New Roman" w:hAnsi="Times New Roman"/>
                <w:sz w:val="20"/>
              </w:rPr>
              <w:t>37½%</w:t>
            </w:r>
          </w:p>
        </w:tc>
        <w:tc>
          <w:tcPr>
            <w:tcW w:w="716" w:type="pct"/>
            <w:tcBorders>
              <w:left w:val="single" w:sz="2" w:space="0" w:color="auto"/>
            </w:tcBorders>
            <w:shd w:val="clear" w:color="auto" w:fill="auto"/>
          </w:tcPr>
          <w:p w:rsidR="009842B4" w:rsidRPr="00D56DA9" w:rsidRDefault="009842B4" w:rsidP="00D56DA9">
            <w:pPr>
              <w:spacing w:before="120" w:after="0" w:line="240" w:lineRule="auto"/>
              <w:ind w:firstLine="35"/>
              <w:jc w:val="both"/>
              <w:rPr>
                <w:rFonts w:ascii="Times New Roman" w:hAnsi="Times New Roman"/>
                <w:sz w:val="20"/>
              </w:rPr>
            </w:pPr>
            <w:r w:rsidRPr="00D56DA9">
              <w:rPr>
                <w:rFonts w:ascii="Times New Roman" w:hAnsi="Times New Roman"/>
                <w:sz w:val="20"/>
              </w:rPr>
              <w:t>25%</w:t>
            </w:r>
          </w:p>
        </w:tc>
      </w:tr>
      <w:tr w:rsidR="009842B4" w:rsidRPr="00D56DA9" w:rsidTr="00C42C0A">
        <w:trPr>
          <w:trHeight w:val="20"/>
        </w:trPr>
        <w:tc>
          <w:tcPr>
            <w:tcW w:w="911"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32.</w:t>
            </w:r>
            <w:r w:rsidRPr="00D56DA9">
              <w:rPr>
                <w:rFonts w:ascii="Times New Roman" w:hAnsi="Times New Roman"/>
                <w:smallCaps/>
                <w:sz w:val="20"/>
              </w:rPr>
              <w:t>09</w:t>
            </w:r>
            <w:r w:rsidRPr="00D56DA9">
              <w:rPr>
                <w:rFonts w:ascii="Times New Roman" w:hAnsi="Times New Roman"/>
                <w:sz w:val="20"/>
              </w:rPr>
              <w:t>.33</w:t>
            </w:r>
          </w:p>
        </w:tc>
        <w:tc>
          <w:tcPr>
            <w:tcW w:w="2577" w:type="pct"/>
            <w:gridSpan w:val="2"/>
            <w:tcBorders>
              <w:left w:val="single" w:sz="2" w:space="0" w:color="auto"/>
              <w:right w:val="single" w:sz="2" w:space="0" w:color="auto"/>
            </w:tcBorders>
            <w:shd w:val="clear" w:color="auto" w:fill="auto"/>
          </w:tcPr>
          <w:p w:rsidR="009842B4" w:rsidRPr="00D56DA9" w:rsidRDefault="008A0172" w:rsidP="00D56DA9">
            <w:pPr>
              <w:tabs>
                <w:tab w:val="left" w:leader="dot" w:pos="4460"/>
              </w:tabs>
              <w:spacing w:before="120" w:after="0" w:line="240" w:lineRule="auto"/>
              <w:ind w:left="288" w:hanging="144"/>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Metal flakes or powders</w:t>
            </w:r>
            <w:r w:rsidR="00E44BD6" w:rsidRPr="00D56DA9">
              <w:rPr>
                <w:rFonts w:ascii="Times New Roman" w:hAnsi="Times New Roman"/>
                <w:sz w:val="20"/>
              </w:rPr>
              <w:tab/>
            </w:r>
          </w:p>
        </w:tc>
        <w:tc>
          <w:tcPr>
            <w:tcW w:w="796"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firstLine="35"/>
              <w:jc w:val="both"/>
              <w:rPr>
                <w:rFonts w:ascii="Times New Roman" w:hAnsi="Times New Roman"/>
                <w:sz w:val="20"/>
              </w:rPr>
            </w:pPr>
            <w:r w:rsidRPr="00D56DA9">
              <w:rPr>
                <w:rFonts w:ascii="Times New Roman" w:hAnsi="Times New Roman"/>
                <w:sz w:val="20"/>
              </w:rPr>
              <w:t>Free</w:t>
            </w:r>
          </w:p>
        </w:tc>
        <w:tc>
          <w:tcPr>
            <w:tcW w:w="716" w:type="pct"/>
            <w:tcBorders>
              <w:left w:val="single" w:sz="2" w:space="0" w:color="auto"/>
            </w:tcBorders>
            <w:shd w:val="clear" w:color="auto" w:fill="auto"/>
          </w:tcPr>
          <w:p w:rsidR="009842B4" w:rsidRPr="00D56DA9" w:rsidRDefault="009842B4" w:rsidP="00D56DA9">
            <w:pPr>
              <w:spacing w:before="120" w:after="0" w:line="240" w:lineRule="auto"/>
              <w:ind w:firstLine="35"/>
              <w:jc w:val="both"/>
              <w:rPr>
                <w:rFonts w:ascii="Times New Roman" w:hAnsi="Times New Roman"/>
                <w:sz w:val="20"/>
              </w:rPr>
            </w:pPr>
            <w:r w:rsidRPr="00D56DA9">
              <w:rPr>
                <w:rFonts w:ascii="Times New Roman" w:hAnsi="Times New Roman"/>
                <w:sz w:val="20"/>
              </w:rPr>
              <w:t>Free</w:t>
            </w:r>
          </w:p>
        </w:tc>
      </w:tr>
      <w:tr w:rsidR="009842B4" w:rsidRPr="00D56DA9" w:rsidTr="00C42C0A">
        <w:trPr>
          <w:trHeight w:val="20"/>
        </w:trPr>
        <w:tc>
          <w:tcPr>
            <w:tcW w:w="911"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32.</w:t>
            </w:r>
            <w:r w:rsidRPr="00D56DA9">
              <w:rPr>
                <w:rFonts w:ascii="Times New Roman" w:hAnsi="Times New Roman"/>
                <w:smallCaps/>
                <w:sz w:val="20"/>
              </w:rPr>
              <w:t>09</w:t>
            </w:r>
            <w:r w:rsidRPr="00D56DA9">
              <w:rPr>
                <w:rFonts w:ascii="Times New Roman" w:hAnsi="Times New Roman"/>
                <w:sz w:val="20"/>
              </w:rPr>
              <w:t>.34</w:t>
            </w:r>
          </w:p>
        </w:tc>
        <w:tc>
          <w:tcPr>
            <w:tcW w:w="2577" w:type="pct"/>
            <w:gridSpan w:val="2"/>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432" w:hanging="288"/>
              <w:jc w:val="both"/>
              <w:rPr>
                <w:rFonts w:ascii="Times New Roman" w:hAnsi="Times New Roman"/>
                <w:sz w:val="20"/>
              </w:rPr>
            </w:pPr>
            <w:r w:rsidRPr="00D56DA9">
              <w:rPr>
                <w:rFonts w:ascii="Times New Roman" w:hAnsi="Times New Roman"/>
                <w:sz w:val="20"/>
              </w:rPr>
              <w:t>-</w:t>
            </w:r>
            <w:r w:rsidR="004B2650" w:rsidRPr="00D56DA9">
              <w:rPr>
                <w:rFonts w:ascii="Times New Roman" w:hAnsi="Times New Roman"/>
                <w:sz w:val="20"/>
              </w:rPr>
              <w:t xml:space="preserve"> </w:t>
            </w:r>
            <w:r w:rsidRPr="00D56DA9">
              <w:rPr>
                <w:rFonts w:ascii="Times New Roman" w:hAnsi="Times New Roman"/>
                <w:sz w:val="20"/>
              </w:rPr>
              <w:t>- White lead in linseed oil, white spirit, spirits of turpentine, varnish or other paint or enamel media</w:t>
            </w:r>
          </w:p>
        </w:tc>
        <w:tc>
          <w:tcPr>
            <w:tcW w:w="796"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firstLine="35"/>
              <w:jc w:val="both"/>
              <w:rPr>
                <w:rFonts w:ascii="Times New Roman" w:hAnsi="Times New Roman"/>
                <w:sz w:val="20"/>
              </w:rPr>
            </w:pPr>
            <w:r w:rsidRPr="00D56DA9">
              <w:rPr>
                <w:rFonts w:ascii="Times New Roman" w:hAnsi="Times New Roman"/>
                <w:sz w:val="20"/>
              </w:rPr>
              <w:t>22½%</w:t>
            </w:r>
          </w:p>
        </w:tc>
        <w:tc>
          <w:tcPr>
            <w:tcW w:w="716" w:type="pct"/>
            <w:tcBorders>
              <w:left w:val="single" w:sz="2" w:space="0" w:color="auto"/>
            </w:tcBorders>
            <w:shd w:val="clear" w:color="auto" w:fill="auto"/>
          </w:tcPr>
          <w:p w:rsidR="009842B4" w:rsidRPr="00D56DA9" w:rsidRDefault="009842B4" w:rsidP="00D56DA9">
            <w:pPr>
              <w:spacing w:before="120" w:after="0" w:line="240" w:lineRule="auto"/>
              <w:ind w:firstLine="35"/>
              <w:jc w:val="both"/>
              <w:rPr>
                <w:rFonts w:ascii="Times New Roman" w:hAnsi="Times New Roman"/>
                <w:sz w:val="20"/>
              </w:rPr>
            </w:pPr>
            <w:r w:rsidRPr="00D56DA9">
              <w:rPr>
                <w:rFonts w:ascii="Times New Roman" w:hAnsi="Times New Roman"/>
                <w:sz w:val="20"/>
              </w:rPr>
              <w:t>12½%</w:t>
            </w:r>
          </w:p>
        </w:tc>
      </w:tr>
      <w:tr w:rsidR="009842B4" w:rsidRPr="00D56DA9" w:rsidTr="00C42C0A">
        <w:trPr>
          <w:trHeight w:val="20"/>
        </w:trPr>
        <w:tc>
          <w:tcPr>
            <w:tcW w:w="911"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32.09.39</w:t>
            </w:r>
          </w:p>
        </w:tc>
        <w:tc>
          <w:tcPr>
            <w:tcW w:w="2577" w:type="pct"/>
            <w:gridSpan w:val="2"/>
            <w:tcBorders>
              <w:left w:val="single" w:sz="2" w:space="0" w:color="auto"/>
              <w:right w:val="single" w:sz="2" w:space="0" w:color="auto"/>
            </w:tcBorders>
            <w:shd w:val="clear" w:color="auto" w:fill="auto"/>
          </w:tcPr>
          <w:p w:rsidR="009842B4" w:rsidRPr="00D56DA9" w:rsidRDefault="009842B4" w:rsidP="00D56DA9">
            <w:pPr>
              <w:tabs>
                <w:tab w:val="left" w:leader="dot" w:pos="4460"/>
              </w:tabs>
              <w:spacing w:before="120" w:after="0" w:line="240" w:lineRule="auto"/>
              <w:ind w:left="288" w:hanging="144"/>
              <w:jc w:val="both"/>
              <w:rPr>
                <w:rFonts w:ascii="Times New Roman" w:hAnsi="Times New Roman"/>
                <w:sz w:val="20"/>
              </w:rPr>
            </w:pPr>
            <w:r w:rsidRPr="00D56DA9">
              <w:rPr>
                <w:rFonts w:ascii="Times New Roman" w:hAnsi="Times New Roman"/>
                <w:sz w:val="20"/>
              </w:rPr>
              <w:t>- - Other</w:t>
            </w:r>
            <w:r w:rsidR="00E44BD6" w:rsidRPr="00D56DA9">
              <w:rPr>
                <w:rFonts w:ascii="Times New Roman" w:hAnsi="Times New Roman"/>
                <w:sz w:val="20"/>
              </w:rPr>
              <w:tab/>
            </w:r>
          </w:p>
        </w:tc>
        <w:tc>
          <w:tcPr>
            <w:tcW w:w="796"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firstLine="35"/>
              <w:jc w:val="both"/>
              <w:rPr>
                <w:rFonts w:ascii="Times New Roman" w:hAnsi="Times New Roman"/>
                <w:sz w:val="20"/>
              </w:rPr>
            </w:pPr>
            <w:r w:rsidRPr="00D56DA9">
              <w:rPr>
                <w:rFonts w:ascii="Times New Roman" w:hAnsi="Times New Roman"/>
                <w:sz w:val="20"/>
              </w:rPr>
              <w:t>45%</w:t>
            </w:r>
          </w:p>
        </w:tc>
        <w:tc>
          <w:tcPr>
            <w:tcW w:w="716" w:type="pct"/>
            <w:tcBorders>
              <w:left w:val="single" w:sz="2" w:space="0" w:color="auto"/>
            </w:tcBorders>
            <w:shd w:val="clear" w:color="auto" w:fill="auto"/>
          </w:tcPr>
          <w:p w:rsidR="009842B4" w:rsidRPr="00D56DA9" w:rsidRDefault="009842B4" w:rsidP="00D56DA9">
            <w:pPr>
              <w:spacing w:before="120" w:after="0" w:line="240" w:lineRule="auto"/>
              <w:ind w:firstLine="35"/>
              <w:jc w:val="both"/>
              <w:rPr>
                <w:rFonts w:ascii="Times New Roman" w:hAnsi="Times New Roman"/>
                <w:sz w:val="20"/>
              </w:rPr>
            </w:pPr>
            <w:r w:rsidRPr="00D56DA9">
              <w:rPr>
                <w:rFonts w:ascii="Times New Roman" w:hAnsi="Times New Roman"/>
                <w:sz w:val="20"/>
              </w:rPr>
              <w:t>30%</w:t>
            </w:r>
          </w:p>
        </w:tc>
      </w:tr>
      <w:tr w:rsidR="009842B4" w:rsidRPr="00D56DA9" w:rsidTr="00C42C0A">
        <w:trPr>
          <w:trHeight w:val="20"/>
        </w:trPr>
        <w:tc>
          <w:tcPr>
            <w:tcW w:w="911"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32.09.4</w:t>
            </w:r>
          </w:p>
        </w:tc>
        <w:tc>
          <w:tcPr>
            <w:tcW w:w="2577" w:type="pct"/>
            <w:gridSpan w:val="2"/>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Water paints and distempers in powder form, not being prepared water pigments of a kind used for finishing leather</w:t>
            </w:r>
          </w:p>
        </w:tc>
        <w:tc>
          <w:tcPr>
            <w:tcW w:w="796"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firstLine="35"/>
              <w:jc w:val="both"/>
              <w:rPr>
                <w:rFonts w:ascii="Times New Roman" w:hAnsi="Times New Roman"/>
                <w:sz w:val="20"/>
              </w:rPr>
            </w:pPr>
            <w:r w:rsidRPr="00D56DA9">
              <w:rPr>
                <w:rFonts w:ascii="Times New Roman" w:hAnsi="Times New Roman"/>
                <w:sz w:val="20"/>
              </w:rPr>
              <w:t>$0.006 per lb</w:t>
            </w:r>
          </w:p>
        </w:tc>
        <w:tc>
          <w:tcPr>
            <w:tcW w:w="716" w:type="pct"/>
            <w:tcBorders>
              <w:left w:val="single" w:sz="2" w:space="0" w:color="auto"/>
            </w:tcBorders>
            <w:shd w:val="clear" w:color="auto" w:fill="auto"/>
          </w:tcPr>
          <w:p w:rsidR="009842B4" w:rsidRPr="00D56DA9" w:rsidRDefault="009842B4" w:rsidP="00D56DA9">
            <w:pPr>
              <w:spacing w:before="120" w:after="0" w:line="240" w:lineRule="auto"/>
              <w:ind w:firstLine="35"/>
              <w:jc w:val="both"/>
              <w:rPr>
                <w:rFonts w:ascii="Times New Roman" w:hAnsi="Times New Roman"/>
                <w:sz w:val="20"/>
              </w:rPr>
            </w:pPr>
            <w:r w:rsidRPr="00D56DA9">
              <w:rPr>
                <w:rFonts w:ascii="Times New Roman" w:hAnsi="Times New Roman"/>
                <w:sz w:val="20"/>
              </w:rPr>
              <w:t>$0.002 per lb</w:t>
            </w:r>
          </w:p>
        </w:tc>
      </w:tr>
      <w:tr w:rsidR="009842B4" w:rsidRPr="00D56DA9" w:rsidTr="00C42C0A">
        <w:trPr>
          <w:trHeight w:val="20"/>
        </w:trPr>
        <w:tc>
          <w:tcPr>
            <w:tcW w:w="911"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32.09.9</w:t>
            </w:r>
          </w:p>
        </w:tc>
        <w:tc>
          <w:tcPr>
            <w:tcW w:w="2577" w:type="pct"/>
            <w:gridSpan w:val="2"/>
            <w:tcBorders>
              <w:left w:val="single" w:sz="2" w:space="0" w:color="auto"/>
              <w:right w:val="single" w:sz="2" w:space="0" w:color="auto"/>
            </w:tcBorders>
            <w:shd w:val="clear" w:color="auto" w:fill="auto"/>
          </w:tcPr>
          <w:p w:rsidR="009842B4" w:rsidRPr="00D56DA9" w:rsidRDefault="009842B4" w:rsidP="00D56DA9">
            <w:pPr>
              <w:tabs>
                <w:tab w:val="left" w:leader="dot" w:pos="4460"/>
              </w:tabs>
              <w:spacing w:before="120" w:after="0" w:line="240" w:lineRule="auto"/>
              <w:ind w:left="288" w:hanging="144"/>
              <w:jc w:val="both"/>
              <w:rPr>
                <w:rFonts w:ascii="Times New Roman" w:hAnsi="Times New Roman"/>
                <w:sz w:val="20"/>
              </w:rPr>
            </w:pPr>
            <w:r w:rsidRPr="00D56DA9">
              <w:rPr>
                <w:rFonts w:ascii="Times New Roman" w:hAnsi="Times New Roman"/>
                <w:sz w:val="20"/>
              </w:rPr>
              <w:t>- Other</w:t>
            </w:r>
            <w:r w:rsidR="00E44BD6" w:rsidRPr="00D56DA9">
              <w:rPr>
                <w:rFonts w:ascii="Times New Roman" w:hAnsi="Times New Roman"/>
                <w:sz w:val="20"/>
              </w:rPr>
              <w:tab/>
            </w:r>
          </w:p>
        </w:tc>
        <w:tc>
          <w:tcPr>
            <w:tcW w:w="796"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35"/>
              <w:jc w:val="both"/>
              <w:rPr>
                <w:rFonts w:ascii="Times New Roman" w:hAnsi="Times New Roman"/>
                <w:sz w:val="20"/>
              </w:rPr>
            </w:pPr>
            <w:r w:rsidRPr="00D56DA9">
              <w:rPr>
                <w:rFonts w:ascii="Times New Roman" w:hAnsi="Times New Roman"/>
                <w:sz w:val="20"/>
              </w:rPr>
              <w:t>32½%, or, if higher, $0.30 per gal</w:t>
            </w:r>
          </w:p>
        </w:tc>
        <w:tc>
          <w:tcPr>
            <w:tcW w:w="716" w:type="pct"/>
            <w:tcBorders>
              <w:left w:val="single" w:sz="2" w:space="0" w:color="auto"/>
            </w:tcBorders>
            <w:shd w:val="clear" w:color="auto" w:fill="auto"/>
          </w:tcPr>
          <w:p w:rsidR="009842B4" w:rsidRPr="00D56DA9" w:rsidRDefault="009842B4" w:rsidP="00A94383">
            <w:pPr>
              <w:spacing w:before="120" w:after="0" w:line="240" w:lineRule="auto"/>
              <w:ind w:left="25" w:firstLine="10"/>
              <w:jc w:val="both"/>
              <w:rPr>
                <w:rFonts w:ascii="Times New Roman" w:hAnsi="Times New Roman"/>
                <w:sz w:val="20"/>
              </w:rPr>
            </w:pPr>
            <w:r w:rsidRPr="00D56DA9">
              <w:rPr>
                <w:rFonts w:ascii="Times New Roman" w:hAnsi="Times New Roman"/>
                <w:sz w:val="20"/>
              </w:rPr>
              <w:t>17½%, or</w:t>
            </w:r>
            <w:r w:rsidR="00A94383">
              <w:rPr>
                <w:rFonts w:ascii="Times New Roman" w:hAnsi="Times New Roman"/>
                <w:sz w:val="20"/>
              </w:rPr>
              <w:t>,</w:t>
            </w:r>
            <w:r w:rsidRPr="00D56DA9">
              <w:rPr>
                <w:rFonts w:ascii="Times New Roman" w:hAnsi="Times New Roman"/>
                <w:sz w:val="20"/>
              </w:rPr>
              <w:t xml:space="preserve"> </w:t>
            </w:r>
            <w:r w:rsidR="00E84714">
              <w:rPr>
                <w:rFonts w:ascii="Times New Roman" w:hAnsi="Times New Roman"/>
                <w:sz w:val="20"/>
              </w:rPr>
              <w:t>i</w:t>
            </w:r>
            <w:r w:rsidRPr="00D56DA9">
              <w:rPr>
                <w:rFonts w:ascii="Times New Roman" w:hAnsi="Times New Roman"/>
                <w:sz w:val="20"/>
              </w:rPr>
              <w:t>f higher. $0.20 per gal</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155. Omit item 32.10, insert the following item:—</w:t>
            </w:r>
          </w:p>
        </w:tc>
      </w:tr>
      <w:tr w:rsidR="003D7327" w:rsidRPr="00D56DA9" w:rsidTr="00C42C0A">
        <w:trPr>
          <w:trHeight w:val="20"/>
        </w:trPr>
        <w:tc>
          <w:tcPr>
            <w:tcW w:w="911" w:type="pct"/>
            <w:tcBorders>
              <w:right w:val="single" w:sz="2" w:space="0" w:color="auto"/>
            </w:tcBorders>
          </w:tcPr>
          <w:p w:rsidR="003D7327"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3D7327" w:rsidRPr="00D56DA9">
              <w:rPr>
                <w:rFonts w:ascii="Times New Roman" w:hAnsi="Times New Roman"/>
                <w:sz w:val="20"/>
              </w:rPr>
              <w:t>32.10</w:t>
            </w:r>
          </w:p>
        </w:tc>
        <w:tc>
          <w:tcPr>
            <w:tcW w:w="2567" w:type="pct"/>
            <w:tcBorders>
              <w:left w:val="single" w:sz="2" w:space="0" w:color="auto"/>
              <w:right w:val="single" w:sz="2" w:space="0" w:color="auto"/>
            </w:tcBorders>
            <w:shd w:val="clear" w:color="auto" w:fill="auto"/>
          </w:tcPr>
          <w:p w:rsidR="003D7327" w:rsidRPr="00D56DA9" w:rsidRDefault="003D7327" w:rsidP="00D56DA9">
            <w:pPr>
              <w:spacing w:after="0" w:line="240" w:lineRule="auto"/>
              <w:ind w:left="144" w:hanging="144"/>
              <w:jc w:val="both"/>
              <w:rPr>
                <w:rFonts w:ascii="Times New Roman" w:hAnsi="Times New Roman"/>
                <w:sz w:val="20"/>
              </w:rPr>
            </w:pPr>
            <w:r w:rsidRPr="00D56DA9">
              <w:rPr>
                <w:rFonts w:ascii="Times New Roman" w:hAnsi="Times New Roman"/>
                <w:sz w:val="20"/>
              </w:rPr>
              <w:t>* Artists</w:t>
            </w:r>
            <w:r w:rsidR="009D33AF" w:rsidRPr="00D56DA9">
              <w:rPr>
                <w:rFonts w:ascii="Times New Roman" w:hAnsi="Times New Roman"/>
                <w:sz w:val="20"/>
              </w:rPr>
              <w:t>’</w:t>
            </w:r>
            <w:r w:rsidRPr="00D56DA9">
              <w:rPr>
                <w:rFonts w:ascii="Times New Roman" w:hAnsi="Times New Roman"/>
                <w:sz w:val="20"/>
              </w:rPr>
              <w:t>, students</w:t>
            </w:r>
            <w:r w:rsidR="009D33AF" w:rsidRPr="00D56DA9">
              <w:rPr>
                <w:rFonts w:ascii="Times New Roman" w:hAnsi="Times New Roman"/>
                <w:sz w:val="20"/>
              </w:rPr>
              <w:t>’</w:t>
            </w:r>
            <w:r w:rsidRPr="00D56DA9">
              <w:rPr>
                <w:rFonts w:ascii="Times New Roman" w:hAnsi="Times New Roman"/>
                <w:sz w:val="20"/>
              </w:rPr>
              <w:t xml:space="preserve"> and signboard painters</w:t>
            </w:r>
            <w:r w:rsidR="009D33AF" w:rsidRPr="00D56DA9">
              <w:rPr>
                <w:rFonts w:ascii="Times New Roman" w:hAnsi="Times New Roman"/>
                <w:sz w:val="20"/>
              </w:rPr>
              <w:t>’</w:t>
            </w:r>
            <w:r w:rsidRPr="00D56DA9">
              <w:rPr>
                <w:rFonts w:ascii="Times New Roman" w:hAnsi="Times New Roman"/>
                <w:sz w:val="20"/>
              </w:rPr>
              <w:t xml:space="preserve"> colours, modifying tints, colours known as amusement colours, and the like, in tablets, tubes, jars, bottles, pans or other similar packs, including such colours in sets or outfits, with or without brushes, palettes or other accessories:</w:t>
            </w:r>
          </w:p>
        </w:tc>
        <w:tc>
          <w:tcPr>
            <w:tcW w:w="806" w:type="pct"/>
            <w:gridSpan w:val="2"/>
            <w:tcBorders>
              <w:left w:val="single" w:sz="2" w:space="0" w:color="auto"/>
              <w:right w:val="single" w:sz="2" w:space="0" w:color="auto"/>
            </w:tcBorders>
            <w:shd w:val="clear" w:color="auto" w:fill="auto"/>
          </w:tcPr>
          <w:p w:rsidR="003D7327" w:rsidRPr="00D56DA9" w:rsidRDefault="003D7327" w:rsidP="00D56DA9">
            <w:pPr>
              <w:spacing w:after="0" w:line="240" w:lineRule="auto"/>
              <w:jc w:val="both"/>
              <w:rPr>
                <w:rFonts w:ascii="Times New Roman" w:hAnsi="Times New Roman"/>
                <w:sz w:val="20"/>
              </w:rPr>
            </w:pPr>
          </w:p>
        </w:tc>
        <w:tc>
          <w:tcPr>
            <w:tcW w:w="716" w:type="pct"/>
            <w:tcBorders>
              <w:left w:val="single" w:sz="2" w:space="0" w:color="auto"/>
            </w:tcBorders>
            <w:shd w:val="clear" w:color="auto" w:fill="auto"/>
          </w:tcPr>
          <w:p w:rsidR="003D7327" w:rsidRPr="00D56DA9" w:rsidRDefault="003D7327" w:rsidP="00D56DA9">
            <w:pPr>
              <w:spacing w:after="0" w:line="240" w:lineRule="auto"/>
              <w:jc w:val="both"/>
              <w:rPr>
                <w:rFonts w:ascii="Times New Roman" w:hAnsi="Times New Roman"/>
                <w:sz w:val="20"/>
              </w:rPr>
            </w:pP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814CA5">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96"/>
        <w:gridCol w:w="4853"/>
        <w:gridCol w:w="11"/>
        <w:gridCol w:w="1437"/>
        <w:gridCol w:w="1412"/>
      </w:tblGrid>
      <w:tr w:rsidR="00982728" w:rsidRPr="005F1199" w:rsidTr="00982728">
        <w:trPr>
          <w:trHeight w:val="20"/>
        </w:trPr>
        <w:tc>
          <w:tcPr>
            <w:tcW w:w="5000" w:type="pct"/>
            <w:gridSpan w:val="5"/>
          </w:tcPr>
          <w:p w:rsidR="00982728" w:rsidRPr="005F1199" w:rsidRDefault="00982728" w:rsidP="00D56DA9">
            <w:pPr>
              <w:spacing w:before="120" w:after="60" w:line="240" w:lineRule="auto"/>
              <w:rPr>
                <w:rFonts w:ascii="Times New Roman" w:hAnsi="Times New Roman" w:cs="Times New Roman"/>
                <w:sz w:val="18"/>
              </w:rPr>
            </w:pPr>
            <w:r w:rsidRPr="005F1199">
              <w:rPr>
                <w:rFonts w:ascii="Times New Roman" w:hAnsi="Times New Roman" w:cs="Times New Roman"/>
                <w:sz w:val="18"/>
              </w:rPr>
              <w:t>155.—</w:t>
            </w:r>
            <w:r w:rsidRPr="005F1199">
              <w:rPr>
                <w:rFonts w:ascii="Times New Roman" w:hAnsi="Times New Roman" w:cs="Times New Roman"/>
                <w:i/>
                <w:sz w:val="18"/>
              </w:rPr>
              <w:t>continued</w:t>
            </w:r>
          </w:p>
        </w:tc>
      </w:tr>
      <w:tr w:rsidR="00982728" w:rsidRPr="005F1199" w:rsidTr="00C42C0A">
        <w:trPr>
          <w:trHeight w:val="20"/>
        </w:trPr>
        <w:tc>
          <w:tcPr>
            <w:tcW w:w="766" w:type="pct"/>
            <w:tcBorders>
              <w:right w:val="single" w:sz="2" w:space="0" w:color="auto"/>
            </w:tcBorders>
          </w:tcPr>
          <w:p w:rsidR="00982728" w:rsidRPr="005F1199" w:rsidRDefault="00982728" w:rsidP="00D56DA9">
            <w:pPr>
              <w:spacing w:after="0" w:line="240" w:lineRule="auto"/>
              <w:ind w:left="576"/>
              <w:jc w:val="both"/>
              <w:rPr>
                <w:rFonts w:ascii="Times New Roman" w:hAnsi="Times New Roman" w:cs="Times New Roman"/>
                <w:sz w:val="18"/>
              </w:rPr>
            </w:pPr>
            <w:r w:rsidRPr="005F1199">
              <w:rPr>
                <w:rFonts w:ascii="Times New Roman" w:hAnsi="Times New Roman" w:cs="Times New Roman"/>
                <w:sz w:val="18"/>
              </w:rPr>
              <w:t>32.10.1</w:t>
            </w:r>
          </w:p>
        </w:tc>
        <w:tc>
          <w:tcPr>
            <w:tcW w:w="2664" w:type="pct"/>
            <w:tcBorders>
              <w:left w:val="single" w:sz="2" w:space="0" w:color="auto"/>
              <w:right w:val="single" w:sz="2" w:space="0" w:color="auto"/>
            </w:tcBorders>
            <w:shd w:val="clear" w:color="auto" w:fill="auto"/>
          </w:tcPr>
          <w:p w:rsidR="00982728" w:rsidRPr="005F1199" w:rsidRDefault="00982728" w:rsidP="00D56DA9">
            <w:pPr>
              <w:spacing w:after="0" w:line="240" w:lineRule="auto"/>
              <w:ind w:left="288" w:right="49" w:hanging="144"/>
              <w:jc w:val="both"/>
              <w:rPr>
                <w:rFonts w:ascii="Times New Roman" w:hAnsi="Times New Roman" w:cs="Times New Roman"/>
                <w:sz w:val="18"/>
              </w:rPr>
            </w:pPr>
            <w:r w:rsidRPr="005F1199">
              <w:rPr>
                <w:rFonts w:ascii="Times New Roman" w:hAnsi="Times New Roman" w:cs="Times New Roman"/>
                <w:sz w:val="18"/>
              </w:rPr>
              <w:t>- Watercolours in tubes, not exceeding 1 pound net weight; sets or outfits containing water colours in tubes, including at least one tube the contents of which do not exceed 1 pound net weight, with or without brushes, palettes or other accessories</w:t>
            </w:r>
          </w:p>
        </w:tc>
        <w:tc>
          <w:tcPr>
            <w:tcW w:w="795" w:type="pct"/>
            <w:gridSpan w:val="2"/>
            <w:tcBorders>
              <w:left w:val="single" w:sz="2" w:space="0" w:color="auto"/>
              <w:right w:val="single" w:sz="2" w:space="0" w:color="auto"/>
            </w:tcBorders>
            <w:shd w:val="clear" w:color="auto" w:fill="auto"/>
          </w:tcPr>
          <w:p w:rsidR="00982728" w:rsidRPr="005F1199" w:rsidRDefault="00982728" w:rsidP="00D56DA9">
            <w:pPr>
              <w:spacing w:after="0" w:line="240" w:lineRule="auto"/>
              <w:ind w:right="57"/>
              <w:jc w:val="both"/>
              <w:rPr>
                <w:rFonts w:ascii="Times New Roman" w:hAnsi="Times New Roman" w:cs="Times New Roman"/>
                <w:sz w:val="18"/>
              </w:rPr>
            </w:pPr>
            <w:r w:rsidRPr="005F1199">
              <w:rPr>
                <w:rFonts w:ascii="Times New Roman" w:hAnsi="Times New Roman" w:cs="Times New Roman"/>
                <w:sz w:val="18"/>
              </w:rPr>
              <w:t>12½%, and $0.93 per lb of the weight of the water-colours and tubes if the result of dividing the value of the watercolours and tubes by the number of pounds in the gross weight of the goods does not exceed $1.07</w:t>
            </w:r>
          </w:p>
        </w:tc>
        <w:tc>
          <w:tcPr>
            <w:tcW w:w="775" w:type="pct"/>
            <w:tcBorders>
              <w:left w:val="single" w:sz="2" w:space="0" w:color="auto"/>
            </w:tcBorders>
            <w:shd w:val="clear" w:color="auto" w:fill="auto"/>
          </w:tcPr>
          <w:p w:rsidR="00982728" w:rsidRPr="005F1199" w:rsidRDefault="00982728" w:rsidP="00D56DA9">
            <w:pPr>
              <w:spacing w:after="0" w:line="240" w:lineRule="auto"/>
              <w:jc w:val="both"/>
              <w:rPr>
                <w:rFonts w:ascii="Times New Roman" w:hAnsi="Times New Roman" w:cs="Times New Roman"/>
                <w:sz w:val="18"/>
              </w:rPr>
            </w:pPr>
            <w:r w:rsidRPr="005F1199">
              <w:rPr>
                <w:rFonts w:ascii="Times New Roman" w:hAnsi="Times New Roman" w:cs="Times New Roman"/>
                <w:sz w:val="18"/>
              </w:rPr>
              <w:t>Free, and $0.93 per lb of the weight of the water-colours and tubes if the result of dividing the value of the watercolours and tubes by the number of pounds in the gross weight of the goods does not exceed $1.07</w:t>
            </w:r>
          </w:p>
        </w:tc>
      </w:tr>
      <w:tr w:rsidR="009842B4" w:rsidRPr="005F1199" w:rsidTr="00C42C0A">
        <w:trPr>
          <w:trHeight w:val="20"/>
        </w:trPr>
        <w:tc>
          <w:tcPr>
            <w:tcW w:w="766"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18"/>
              </w:rPr>
            </w:pPr>
            <w:r w:rsidRPr="005F1199">
              <w:rPr>
                <w:rFonts w:ascii="Times New Roman" w:hAnsi="Times New Roman" w:cs="Times New Roman"/>
                <w:sz w:val="18"/>
              </w:rPr>
              <w:t>32.10.2</w:t>
            </w:r>
          </w:p>
        </w:tc>
        <w:tc>
          <w:tcPr>
            <w:tcW w:w="2664" w:type="pct"/>
            <w:tcBorders>
              <w:left w:val="single" w:sz="2" w:space="0" w:color="auto"/>
              <w:right w:val="single" w:sz="2" w:space="0" w:color="auto"/>
            </w:tcBorders>
            <w:shd w:val="clear" w:color="auto" w:fill="auto"/>
          </w:tcPr>
          <w:p w:rsidR="009842B4" w:rsidRPr="005F1199" w:rsidRDefault="009842B4" w:rsidP="00D56DA9">
            <w:pPr>
              <w:tabs>
                <w:tab w:val="left" w:leader="dot" w:pos="4724"/>
              </w:tabs>
              <w:spacing w:before="120" w:after="0" w:line="240" w:lineRule="auto"/>
              <w:ind w:left="288" w:hanging="144"/>
              <w:jc w:val="both"/>
              <w:rPr>
                <w:rFonts w:ascii="Times New Roman" w:hAnsi="Times New Roman" w:cs="Times New Roman"/>
                <w:sz w:val="18"/>
              </w:rPr>
            </w:pPr>
            <w:r w:rsidRPr="005F1199">
              <w:rPr>
                <w:rFonts w:ascii="Times New Roman" w:hAnsi="Times New Roman" w:cs="Times New Roman"/>
                <w:sz w:val="18"/>
              </w:rPr>
              <w:t>- Show card colours</w:t>
            </w:r>
            <w:r w:rsidR="009A133D" w:rsidRPr="005F1199">
              <w:rPr>
                <w:rFonts w:ascii="Times New Roman" w:hAnsi="Times New Roman" w:cs="Times New Roman"/>
                <w:sz w:val="18"/>
              </w:rPr>
              <w:tab/>
            </w:r>
          </w:p>
        </w:tc>
        <w:tc>
          <w:tcPr>
            <w:tcW w:w="795" w:type="pct"/>
            <w:gridSpan w:val="2"/>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right="57"/>
              <w:jc w:val="both"/>
              <w:rPr>
                <w:rFonts w:ascii="Times New Roman" w:hAnsi="Times New Roman" w:cs="Times New Roman"/>
                <w:sz w:val="18"/>
              </w:rPr>
            </w:pPr>
            <w:r w:rsidRPr="005F1199">
              <w:rPr>
                <w:rFonts w:ascii="Times New Roman" w:hAnsi="Times New Roman" w:cs="Times New Roman"/>
                <w:sz w:val="18"/>
              </w:rPr>
              <w:t>40%</w:t>
            </w:r>
          </w:p>
        </w:tc>
        <w:tc>
          <w:tcPr>
            <w:tcW w:w="775" w:type="pct"/>
            <w:tcBorders>
              <w:lef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18"/>
              </w:rPr>
            </w:pPr>
            <w:r w:rsidRPr="005F1199">
              <w:rPr>
                <w:rFonts w:ascii="Times New Roman" w:hAnsi="Times New Roman" w:cs="Times New Roman"/>
                <w:sz w:val="18"/>
              </w:rPr>
              <w:t>17½%</w:t>
            </w:r>
          </w:p>
        </w:tc>
      </w:tr>
      <w:tr w:rsidR="009842B4" w:rsidRPr="005F1199" w:rsidTr="00C42C0A">
        <w:trPr>
          <w:trHeight w:val="20"/>
        </w:trPr>
        <w:tc>
          <w:tcPr>
            <w:tcW w:w="766"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18"/>
              </w:rPr>
            </w:pPr>
            <w:r w:rsidRPr="005F1199">
              <w:rPr>
                <w:rFonts w:ascii="Times New Roman" w:hAnsi="Times New Roman" w:cs="Times New Roman"/>
                <w:sz w:val="18"/>
              </w:rPr>
              <w:t>32.10.3</w:t>
            </w:r>
          </w:p>
        </w:tc>
        <w:tc>
          <w:tcPr>
            <w:tcW w:w="2664"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left="288" w:right="49" w:hanging="144"/>
              <w:jc w:val="both"/>
              <w:rPr>
                <w:rFonts w:ascii="Times New Roman" w:hAnsi="Times New Roman" w:cs="Times New Roman"/>
                <w:sz w:val="18"/>
              </w:rPr>
            </w:pPr>
            <w:r w:rsidRPr="005F1199">
              <w:rPr>
                <w:rFonts w:ascii="Times New Roman" w:hAnsi="Times New Roman" w:cs="Times New Roman"/>
                <w:sz w:val="18"/>
              </w:rPr>
              <w:t>- In tablets, tubes, jars, bottles, pans or other similar packs, the contents of a pack exceeding 1 pound net weight, other than goods falling within sub-item 32.10.2</w:t>
            </w:r>
          </w:p>
        </w:tc>
        <w:tc>
          <w:tcPr>
            <w:tcW w:w="795" w:type="pct"/>
            <w:gridSpan w:val="2"/>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right="57"/>
              <w:jc w:val="both"/>
              <w:rPr>
                <w:rFonts w:ascii="Times New Roman" w:hAnsi="Times New Roman" w:cs="Times New Roman"/>
                <w:sz w:val="18"/>
              </w:rPr>
            </w:pPr>
            <w:r w:rsidRPr="005F1199">
              <w:rPr>
                <w:rFonts w:ascii="Times New Roman" w:hAnsi="Times New Roman" w:cs="Times New Roman"/>
                <w:sz w:val="18"/>
              </w:rPr>
              <w:t>37½%, or, if higher, $0.007 per lb</w:t>
            </w:r>
          </w:p>
        </w:tc>
        <w:tc>
          <w:tcPr>
            <w:tcW w:w="775" w:type="pct"/>
            <w:tcBorders>
              <w:lef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18"/>
              </w:rPr>
            </w:pPr>
            <w:r w:rsidRPr="005F1199">
              <w:rPr>
                <w:rFonts w:ascii="Times New Roman" w:hAnsi="Times New Roman" w:cs="Times New Roman"/>
                <w:sz w:val="18"/>
              </w:rPr>
              <w:t>17½%, or, if higher, $0.004 per lb</w:t>
            </w:r>
          </w:p>
        </w:tc>
      </w:tr>
      <w:tr w:rsidR="009842B4" w:rsidRPr="005F1199" w:rsidTr="00C42C0A">
        <w:trPr>
          <w:trHeight w:val="20"/>
        </w:trPr>
        <w:tc>
          <w:tcPr>
            <w:tcW w:w="766"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18"/>
              </w:rPr>
            </w:pPr>
            <w:r w:rsidRPr="005F1199">
              <w:rPr>
                <w:rFonts w:ascii="Times New Roman" w:hAnsi="Times New Roman" w:cs="Times New Roman"/>
                <w:sz w:val="18"/>
              </w:rPr>
              <w:t>32.10.9</w:t>
            </w:r>
          </w:p>
        </w:tc>
        <w:tc>
          <w:tcPr>
            <w:tcW w:w="2664" w:type="pct"/>
            <w:tcBorders>
              <w:left w:val="single" w:sz="2" w:space="0" w:color="auto"/>
              <w:right w:val="single" w:sz="2" w:space="0" w:color="auto"/>
            </w:tcBorders>
            <w:shd w:val="clear" w:color="auto" w:fill="auto"/>
          </w:tcPr>
          <w:p w:rsidR="009842B4" w:rsidRPr="005F1199" w:rsidRDefault="009842B4" w:rsidP="00D56DA9">
            <w:pPr>
              <w:tabs>
                <w:tab w:val="left" w:leader="dot" w:pos="4724"/>
              </w:tabs>
              <w:spacing w:before="120" w:after="0" w:line="240" w:lineRule="auto"/>
              <w:ind w:left="288" w:hanging="144"/>
              <w:jc w:val="both"/>
              <w:rPr>
                <w:rFonts w:ascii="Times New Roman" w:hAnsi="Times New Roman" w:cs="Times New Roman"/>
                <w:sz w:val="18"/>
              </w:rPr>
            </w:pPr>
            <w:r w:rsidRPr="005F1199">
              <w:rPr>
                <w:rFonts w:ascii="Times New Roman" w:hAnsi="Times New Roman" w:cs="Times New Roman"/>
                <w:sz w:val="18"/>
              </w:rPr>
              <w:t>- Other</w:t>
            </w:r>
            <w:r w:rsidR="009A133D" w:rsidRPr="005F1199">
              <w:rPr>
                <w:rFonts w:ascii="Times New Roman" w:hAnsi="Times New Roman" w:cs="Times New Roman"/>
                <w:sz w:val="18"/>
              </w:rPr>
              <w:tab/>
            </w:r>
          </w:p>
        </w:tc>
        <w:tc>
          <w:tcPr>
            <w:tcW w:w="795" w:type="pct"/>
            <w:gridSpan w:val="2"/>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left="51" w:right="57"/>
              <w:jc w:val="both"/>
              <w:rPr>
                <w:rFonts w:ascii="Times New Roman" w:hAnsi="Times New Roman" w:cs="Times New Roman"/>
                <w:sz w:val="18"/>
              </w:rPr>
            </w:pPr>
            <w:r w:rsidRPr="005F1199">
              <w:rPr>
                <w:rFonts w:ascii="Times New Roman" w:hAnsi="Times New Roman" w:cs="Times New Roman"/>
                <w:sz w:val="18"/>
              </w:rPr>
              <w:t>12½%</w:t>
            </w:r>
          </w:p>
        </w:tc>
        <w:tc>
          <w:tcPr>
            <w:tcW w:w="775" w:type="pct"/>
            <w:tcBorders>
              <w:left w:val="single" w:sz="2" w:space="0" w:color="auto"/>
            </w:tcBorders>
            <w:shd w:val="clear" w:color="auto" w:fill="auto"/>
          </w:tcPr>
          <w:p w:rsidR="009842B4" w:rsidRPr="005F1199" w:rsidRDefault="009842B4" w:rsidP="00D56DA9">
            <w:pPr>
              <w:spacing w:before="120" w:after="0" w:line="240" w:lineRule="auto"/>
              <w:ind w:left="43"/>
              <w:jc w:val="both"/>
              <w:rPr>
                <w:rFonts w:ascii="Times New Roman" w:hAnsi="Times New Roman" w:cs="Times New Roman"/>
                <w:sz w:val="18"/>
              </w:rPr>
            </w:pPr>
            <w:r w:rsidRPr="005F1199">
              <w:rPr>
                <w:rFonts w:ascii="Times New Roman" w:hAnsi="Times New Roman" w:cs="Times New Roman"/>
                <w:sz w:val="18"/>
              </w:rPr>
              <w:t>Free</w:t>
            </w:r>
            <w:r w:rsidR="009D33AF" w:rsidRPr="005F1199">
              <w:rPr>
                <w:rFonts w:ascii="Times New Roman" w:hAnsi="Times New Roman" w:cs="Times New Roman"/>
                <w:sz w:val="18"/>
              </w:rPr>
              <w:t>”</w:t>
            </w:r>
            <w:r w:rsidRPr="005F1199">
              <w:rPr>
                <w:rFonts w:ascii="Times New Roman" w:hAnsi="Times New Roman" w:cs="Times New Roman"/>
                <w:sz w:val="18"/>
              </w:rPr>
              <w:t>.</w:t>
            </w:r>
          </w:p>
        </w:tc>
      </w:tr>
      <w:tr w:rsidR="00FE5AD2" w:rsidRPr="005F1199" w:rsidTr="00FE5AD2">
        <w:trPr>
          <w:trHeight w:val="20"/>
        </w:trPr>
        <w:tc>
          <w:tcPr>
            <w:tcW w:w="5000" w:type="pct"/>
            <w:gridSpan w:val="5"/>
          </w:tcPr>
          <w:p w:rsidR="00FE5AD2" w:rsidRPr="005F1199" w:rsidRDefault="00FE5AD2" w:rsidP="00D56DA9">
            <w:pPr>
              <w:spacing w:before="120" w:after="60" w:line="240" w:lineRule="auto"/>
              <w:rPr>
                <w:rFonts w:ascii="Times New Roman" w:hAnsi="Times New Roman" w:cs="Times New Roman"/>
                <w:sz w:val="18"/>
              </w:rPr>
            </w:pPr>
            <w:r w:rsidRPr="005F1199">
              <w:rPr>
                <w:rFonts w:ascii="Times New Roman" w:hAnsi="Times New Roman" w:cs="Times New Roman"/>
                <w:sz w:val="18"/>
              </w:rPr>
              <w:t>156. Omit sub-items 33.01.1 and 33.01.2, insert the following sub-items:—</w:t>
            </w:r>
          </w:p>
        </w:tc>
      </w:tr>
      <w:tr w:rsidR="009842B4" w:rsidRPr="005F1199" w:rsidTr="004602EC">
        <w:trPr>
          <w:trHeight w:val="20"/>
        </w:trPr>
        <w:tc>
          <w:tcPr>
            <w:tcW w:w="766" w:type="pct"/>
            <w:tcBorders>
              <w:right w:val="single" w:sz="2" w:space="0" w:color="auto"/>
            </w:tcBorders>
          </w:tcPr>
          <w:p w:rsidR="009842B4" w:rsidRPr="005F1199" w:rsidRDefault="009D33AF" w:rsidP="00D56DA9">
            <w:pPr>
              <w:spacing w:after="0" w:line="240" w:lineRule="auto"/>
              <w:ind w:left="288"/>
              <w:jc w:val="both"/>
              <w:rPr>
                <w:rFonts w:ascii="Times New Roman" w:hAnsi="Times New Roman" w:cs="Times New Roman"/>
                <w:sz w:val="18"/>
              </w:rPr>
            </w:pPr>
            <w:r w:rsidRPr="005F1199">
              <w:rPr>
                <w:rFonts w:ascii="Times New Roman" w:hAnsi="Times New Roman" w:cs="Times New Roman"/>
                <w:sz w:val="18"/>
              </w:rPr>
              <w:t>“</w:t>
            </w:r>
            <w:r w:rsidR="009842B4" w:rsidRPr="005F1199">
              <w:rPr>
                <w:rFonts w:ascii="Times New Roman" w:hAnsi="Times New Roman" w:cs="Times New Roman"/>
                <w:sz w:val="18"/>
              </w:rPr>
              <w:t>33.01.1</w:t>
            </w:r>
          </w:p>
        </w:tc>
        <w:tc>
          <w:tcPr>
            <w:tcW w:w="2670" w:type="pct"/>
            <w:gridSpan w:val="2"/>
            <w:tcBorders>
              <w:left w:val="single" w:sz="2" w:space="0" w:color="auto"/>
              <w:right w:val="single" w:sz="6" w:space="0" w:color="auto"/>
            </w:tcBorders>
            <w:shd w:val="clear" w:color="auto" w:fill="auto"/>
          </w:tcPr>
          <w:p w:rsidR="009842B4" w:rsidRPr="005F1199" w:rsidRDefault="009842B4" w:rsidP="00D56DA9">
            <w:pPr>
              <w:spacing w:after="0" w:line="240" w:lineRule="auto"/>
              <w:ind w:left="288" w:hanging="144"/>
              <w:jc w:val="both"/>
              <w:rPr>
                <w:rFonts w:ascii="Times New Roman" w:hAnsi="Times New Roman" w:cs="Times New Roman"/>
                <w:sz w:val="18"/>
              </w:rPr>
            </w:pPr>
            <w:r w:rsidRPr="005F1199">
              <w:rPr>
                <w:rFonts w:ascii="Times New Roman" w:hAnsi="Times New Roman" w:cs="Times New Roman"/>
                <w:sz w:val="18"/>
              </w:rPr>
              <w:t>- Essential oils; concretes and absolutes:</w:t>
            </w:r>
          </w:p>
        </w:tc>
        <w:tc>
          <w:tcPr>
            <w:tcW w:w="789" w:type="pct"/>
            <w:tcBorders>
              <w:left w:val="single" w:sz="6" w:space="0" w:color="auto"/>
              <w:right w:val="single" w:sz="6" w:space="0" w:color="auto"/>
            </w:tcBorders>
          </w:tcPr>
          <w:p w:rsidR="009842B4" w:rsidRPr="005F1199" w:rsidRDefault="009842B4" w:rsidP="00D56DA9">
            <w:pPr>
              <w:spacing w:after="0" w:line="240" w:lineRule="auto"/>
              <w:jc w:val="both"/>
              <w:rPr>
                <w:rFonts w:ascii="Times New Roman" w:hAnsi="Times New Roman" w:cs="Times New Roman"/>
                <w:sz w:val="18"/>
              </w:rPr>
            </w:pPr>
          </w:p>
        </w:tc>
        <w:tc>
          <w:tcPr>
            <w:tcW w:w="775" w:type="pct"/>
            <w:tcBorders>
              <w:left w:val="single" w:sz="6" w:space="0" w:color="auto"/>
            </w:tcBorders>
          </w:tcPr>
          <w:p w:rsidR="009842B4" w:rsidRPr="005F1199" w:rsidRDefault="009842B4" w:rsidP="00D56DA9">
            <w:pPr>
              <w:spacing w:after="0" w:line="240" w:lineRule="auto"/>
              <w:jc w:val="both"/>
              <w:rPr>
                <w:rFonts w:ascii="Times New Roman" w:hAnsi="Times New Roman" w:cs="Times New Roman"/>
                <w:sz w:val="18"/>
              </w:rPr>
            </w:pPr>
          </w:p>
        </w:tc>
      </w:tr>
      <w:tr w:rsidR="009842B4" w:rsidRPr="005F1199" w:rsidTr="004602EC">
        <w:trPr>
          <w:trHeight w:val="20"/>
        </w:trPr>
        <w:tc>
          <w:tcPr>
            <w:tcW w:w="766"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18"/>
              </w:rPr>
            </w:pPr>
            <w:r w:rsidRPr="005F1199">
              <w:rPr>
                <w:rFonts w:ascii="Times New Roman" w:hAnsi="Times New Roman" w:cs="Times New Roman"/>
                <w:sz w:val="18"/>
              </w:rPr>
              <w:t>33.01.11</w:t>
            </w:r>
          </w:p>
        </w:tc>
        <w:tc>
          <w:tcPr>
            <w:tcW w:w="2670" w:type="pct"/>
            <w:gridSpan w:val="2"/>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left="288" w:hanging="144"/>
              <w:jc w:val="both"/>
              <w:rPr>
                <w:rFonts w:ascii="Times New Roman" w:hAnsi="Times New Roman" w:cs="Times New Roman"/>
                <w:sz w:val="18"/>
              </w:rPr>
            </w:pPr>
            <w:r w:rsidRPr="005F1199">
              <w:rPr>
                <w:rFonts w:ascii="Times New Roman" w:hAnsi="Times New Roman" w:cs="Times New Roman"/>
                <w:sz w:val="18"/>
              </w:rPr>
              <w:t>-</w:t>
            </w:r>
            <w:r w:rsidR="006B2882" w:rsidRPr="005F1199">
              <w:rPr>
                <w:rFonts w:ascii="Times New Roman" w:hAnsi="Times New Roman" w:cs="Times New Roman"/>
                <w:sz w:val="18"/>
              </w:rPr>
              <w:t xml:space="preserve"> </w:t>
            </w:r>
            <w:r w:rsidRPr="005F1199">
              <w:rPr>
                <w:rFonts w:ascii="Times New Roman" w:hAnsi="Times New Roman" w:cs="Times New Roman"/>
                <w:sz w:val="18"/>
              </w:rPr>
              <w:t>- Bergamot, bitter orange, geranium, jasmine, lemon grass and neroli</w:t>
            </w:r>
          </w:p>
        </w:tc>
        <w:tc>
          <w:tcPr>
            <w:tcW w:w="789"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right="57"/>
              <w:jc w:val="both"/>
              <w:rPr>
                <w:rFonts w:ascii="Times New Roman" w:hAnsi="Times New Roman" w:cs="Times New Roman"/>
                <w:sz w:val="18"/>
              </w:rPr>
            </w:pPr>
            <w:r w:rsidRPr="005F1199">
              <w:rPr>
                <w:rFonts w:ascii="Times New Roman" w:hAnsi="Times New Roman" w:cs="Times New Roman"/>
                <w:sz w:val="18"/>
              </w:rPr>
              <w:t>5%</w:t>
            </w:r>
          </w:p>
        </w:tc>
        <w:tc>
          <w:tcPr>
            <w:tcW w:w="775" w:type="pct"/>
            <w:tcBorders>
              <w:lef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18"/>
              </w:rPr>
            </w:pPr>
            <w:r w:rsidRPr="005F1199">
              <w:rPr>
                <w:rFonts w:ascii="Times New Roman" w:hAnsi="Times New Roman" w:cs="Times New Roman"/>
                <w:sz w:val="18"/>
              </w:rPr>
              <w:t>Free</w:t>
            </w:r>
          </w:p>
        </w:tc>
      </w:tr>
      <w:tr w:rsidR="009842B4" w:rsidRPr="005F1199" w:rsidTr="004602EC">
        <w:trPr>
          <w:trHeight w:val="20"/>
        </w:trPr>
        <w:tc>
          <w:tcPr>
            <w:tcW w:w="766"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18"/>
              </w:rPr>
            </w:pPr>
            <w:r w:rsidRPr="005F1199">
              <w:rPr>
                <w:rFonts w:ascii="Times New Roman" w:hAnsi="Times New Roman" w:cs="Times New Roman"/>
                <w:sz w:val="18"/>
              </w:rPr>
              <w:t>33.01.12</w:t>
            </w:r>
          </w:p>
        </w:tc>
        <w:tc>
          <w:tcPr>
            <w:tcW w:w="2670" w:type="pct"/>
            <w:gridSpan w:val="2"/>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left="288" w:hanging="144"/>
              <w:jc w:val="both"/>
              <w:rPr>
                <w:rFonts w:ascii="Times New Roman" w:hAnsi="Times New Roman" w:cs="Times New Roman"/>
                <w:sz w:val="18"/>
              </w:rPr>
            </w:pPr>
            <w:r w:rsidRPr="005F1199">
              <w:rPr>
                <w:rFonts w:ascii="Times New Roman" w:hAnsi="Times New Roman" w:cs="Times New Roman"/>
                <w:sz w:val="18"/>
              </w:rPr>
              <w:t>-</w:t>
            </w:r>
            <w:r w:rsidR="006B2882" w:rsidRPr="005F1199">
              <w:rPr>
                <w:rFonts w:ascii="Times New Roman" w:hAnsi="Times New Roman" w:cs="Times New Roman"/>
                <w:sz w:val="18"/>
              </w:rPr>
              <w:t xml:space="preserve"> </w:t>
            </w:r>
            <w:r w:rsidRPr="005F1199">
              <w:rPr>
                <w:rFonts w:ascii="Times New Roman" w:hAnsi="Times New Roman" w:cs="Times New Roman"/>
                <w:sz w:val="18"/>
              </w:rPr>
              <w:t>- Lavender, patchouli, rose, rosewood, vetiver and ylang ylang</w:t>
            </w:r>
          </w:p>
        </w:tc>
        <w:tc>
          <w:tcPr>
            <w:tcW w:w="789"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right="57"/>
              <w:jc w:val="both"/>
              <w:rPr>
                <w:rFonts w:ascii="Times New Roman" w:hAnsi="Times New Roman" w:cs="Times New Roman"/>
                <w:sz w:val="18"/>
              </w:rPr>
            </w:pPr>
            <w:r w:rsidRPr="005F1199">
              <w:rPr>
                <w:rFonts w:ascii="Times New Roman" w:hAnsi="Times New Roman" w:cs="Times New Roman"/>
                <w:sz w:val="18"/>
              </w:rPr>
              <w:t>5%</w:t>
            </w:r>
          </w:p>
        </w:tc>
        <w:tc>
          <w:tcPr>
            <w:tcW w:w="775" w:type="pct"/>
            <w:tcBorders>
              <w:lef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18"/>
              </w:rPr>
            </w:pPr>
            <w:r w:rsidRPr="005F1199">
              <w:rPr>
                <w:rFonts w:ascii="Times New Roman" w:hAnsi="Times New Roman" w:cs="Times New Roman"/>
                <w:sz w:val="18"/>
              </w:rPr>
              <w:t>Free</w:t>
            </w:r>
          </w:p>
        </w:tc>
      </w:tr>
      <w:tr w:rsidR="009842B4" w:rsidRPr="005F1199" w:rsidTr="004602EC">
        <w:trPr>
          <w:trHeight w:val="20"/>
        </w:trPr>
        <w:tc>
          <w:tcPr>
            <w:tcW w:w="766"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18"/>
              </w:rPr>
            </w:pPr>
            <w:r w:rsidRPr="005F1199">
              <w:rPr>
                <w:rFonts w:ascii="Times New Roman" w:hAnsi="Times New Roman" w:cs="Times New Roman"/>
                <w:sz w:val="18"/>
              </w:rPr>
              <w:t>33.01.13</w:t>
            </w:r>
          </w:p>
        </w:tc>
        <w:tc>
          <w:tcPr>
            <w:tcW w:w="2670" w:type="pct"/>
            <w:gridSpan w:val="2"/>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left="288" w:hanging="144"/>
              <w:jc w:val="both"/>
              <w:rPr>
                <w:rFonts w:ascii="Times New Roman" w:hAnsi="Times New Roman" w:cs="Times New Roman"/>
                <w:sz w:val="18"/>
              </w:rPr>
            </w:pPr>
            <w:r w:rsidRPr="005F1199">
              <w:rPr>
                <w:rFonts w:ascii="Times New Roman" w:hAnsi="Times New Roman" w:cs="Times New Roman"/>
                <w:sz w:val="18"/>
              </w:rPr>
              <w:t>-</w:t>
            </w:r>
            <w:r w:rsidR="006B2882" w:rsidRPr="005F1199">
              <w:rPr>
                <w:rFonts w:ascii="Times New Roman" w:hAnsi="Times New Roman" w:cs="Times New Roman"/>
                <w:sz w:val="18"/>
              </w:rPr>
              <w:t xml:space="preserve"> </w:t>
            </w:r>
            <w:r w:rsidRPr="005F1199">
              <w:rPr>
                <w:rFonts w:ascii="Times New Roman" w:hAnsi="Times New Roman" w:cs="Times New Roman"/>
                <w:sz w:val="18"/>
              </w:rPr>
              <w:t>- Citrus, not being goods falling within paragraph 33.01.11; peppermint</w:t>
            </w:r>
          </w:p>
        </w:tc>
        <w:tc>
          <w:tcPr>
            <w:tcW w:w="789"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right="57"/>
              <w:jc w:val="both"/>
              <w:rPr>
                <w:rFonts w:ascii="Times New Roman" w:hAnsi="Times New Roman" w:cs="Times New Roman"/>
                <w:sz w:val="18"/>
              </w:rPr>
            </w:pPr>
            <w:r w:rsidRPr="005F1199">
              <w:rPr>
                <w:rFonts w:ascii="Times New Roman" w:hAnsi="Times New Roman" w:cs="Times New Roman"/>
                <w:sz w:val="18"/>
              </w:rPr>
              <w:t>12½%</w:t>
            </w:r>
          </w:p>
        </w:tc>
        <w:tc>
          <w:tcPr>
            <w:tcW w:w="775" w:type="pct"/>
            <w:tcBorders>
              <w:lef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18"/>
              </w:rPr>
            </w:pPr>
            <w:r w:rsidRPr="005F1199">
              <w:rPr>
                <w:rFonts w:ascii="Times New Roman" w:hAnsi="Times New Roman" w:cs="Times New Roman"/>
                <w:sz w:val="18"/>
              </w:rPr>
              <w:t>Free</w:t>
            </w:r>
          </w:p>
        </w:tc>
      </w:tr>
      <w:tr w:rsidR="009842B4" w:rsidRPr="005F1199" w:rsidTr="004602EC">
        <w:trPr>
          <w:trHeight w:val="20"/>
        </w:trPr>
        <w:tc>
          <w:tcPr>
            <w:tcW w:w="766"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18"/>
              </w:rPr>
            </w:pPr>
            <w:r w:rsidRPr="005F1199">
              <w:rPr>
                <w:rFonts w:ascii="Times New Roman" w:hAnsi="Times New Roman" w:cs="Times New Roman"/>
                <w:sz w:val="18"/>
              </w:rPr>
              <w:t>33.01.</w:t>
            </w:r>
            <w:r w:rsidRPr="005F1199">
              <w:rPr>
                <w:rFonts w:ascii="Times New Roman" w:hAnsi="Times New Roman" w:cs="Times New Roman"/>
                <w:smallCaps/>
                <w:sz w:val="18"/>
              </w:rPr>
              <w:t>19</w:t>
            </w:r>
          </w:p>
        </w:tc>
        <w:tc>
          <w:tcPr>
            <w:tcW w:w="2670" w:type="pct"/>
            <w:gridSpan w:val="2"/>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left="288" w:hanging="144"/>
              <w:jc w:val="both"/>
              <w:rPr>
                <w:rFonts w:ascii="Times New Roman" w:hAnsi="Times New Roman" w:cs="Times New Roman"/>
                <w:sz w:val="18"/>
              </w:rPr>
            </w:pPr>
            <w:r w:rsidRPr="005F1199">
              <w:rPr>
                <w:rFonts w:ascii="Times New Roman" w:hAnsi="Times New Roman" w:cs="Times New Roman"/>
                <w:sz w:val="18"/>
              </w:rPr>
              <w:t>- - Other:</w:t>
            </w:r>
          </w:p>
        </w:tc>
        <w:tc>
          <w:tcPr>
            <w:tcW w:w="789"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left="40" w:right="57"/>
              <w:jc w:val="both"/>
              <w:rPr>
                <w:rFonts w:ascii="Times New Roman" w:hAnsi="Times New Roman" w:cs="Times New Roman"/>
                <w:sz w:val="18"/>
              </w:rPr>
            </w:pPr>
          </w:p>
        </w:tc>
        <w:tc>
          <w:tcPr>
            <w:tcW w:w="775" w:type="pct"/>
            <w:tcBorders>
              <w:left w:val="single" w:sz="2" w:space="0" w:color="auto"/>
            </w:tcBorders>
            <w:shd w:val="clear" w:color="auto" w:fill="auto"/>
          </w:tcPr>
          <w:p w:rsidR="009842B4" w:rsidRPr="005F1199" w:rsidRDefault="009842B4" w:rsidP="00D56DA9">
            <w:pPr>
              <w:spacing w:before="120" w:after="0" w:line="240" w:lineRule="auto"/>
              <w:ind w:left="43"/>
              <w:jc w:val="both"/>
              <w:rPr>
                <w:rFonts w:ascii="Times New Roman" w:hAnsi="Times New Roman" w:cs="Times New Roman"/>
                <w:sz w:val="18"/>
              </w:rPr>
            </w:pPr>
          </w:p>
        </w:tc>
      </w:tr>
      <w:tr w:rsidR="009842B4" w:rsidRPr="005F1199" w:rsidTr="004602EC">
        <w:trPr>
          <w:trHeight w:val="20"/>
        </w:trPr>
        <w:tc>
          <w:tcPr>
            <w:tcW w:w="766"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18"/>
              </w:rPr>
            </w:pPr>
            <w:r w:rsidRPr="005F1199">
              <w:rPr>
                <w:rFonts w:ascii="Times New Roman" w:hAnsi="Times New Roman" w:cs="Times New Roman"/>
                <w:sz w:val="18"/>
              </w:rPr>
              <w:t>33.01.</w:t>
            </w:r>
            <w:r w:rsidRPr="005F1199">
              <w:rPr>
                <w:rFonts w:ascii="Times New Roman" w:hAnsi="Times New Roman" w:cs="Times New Roman"/>
                <w:smallCaps/>
                <w:sz w:val="18"/>
              </w:rPr>
              <w:t>191</w:t>
            </w:r>
          </w:p>
        </w:tc>
        <w:tc>
          <w:tcPr>
            <w:tcW w:w="2670" w:type="pct"/>
            <w:gridSpan w:val="2"/>
            <w:tcBorders>
              <w:left w:val="single" w:sz="2" w:space="0" w:color="auto"/>
              <w:right w:val="single" w:sz="2" w:space="0" w:color="auto"/>
            </w:tcBorders>
            <w:shd w:val="clear" w:color="auto" w:fill="auto"/>
          </w:tcPr>
          <w:p w:rsidR="009842B4" w:rsidRPr="005F1199" w:rsidRDefault="009842B4" w:rsidP="00D56DA9">
            <w:pPr>
              <w:tabs>
                <w:tab w:val="left" w:leader="dot" w:pos="4724"/>
              </w:tabs>
              <w:spacing w:before="120" w:after="0" w:line="240" w:lineRule="auto"/>
              <w:ind w:left="288" w:hanging="144"/>
              <w:jc w:val="both"/>
              <w:rPr>
                <w:rFonts w:ascii="Times New Roman" w:hAnsi="Times New Roman" w:cs="Times New Roman"/>
                <w:sz w:val="18"/>
              </w:rPr>
            </w:pPr>
            <w:r w:rsidRPr="005F1199">
              <w:rPr>
                <w:rFonts w:ascii="Times New Roman" w:hAnsi="Times New Roman" w:cs="Times New Roman"/>
                <w:sz w:val="18"/>
              </w:rPr>
              <w:t>-</w:t>
            </w:r>
            <w:r w:rsidR="006B2882" w:rsidRPr="005F1199">
              <w:rPr>
                <w:rFonts w:ascii="Times New Roman" w:hAnsi="Times New Roman" w:cs="Times New Roman"/>
                <w:sz w:val="18"/>
              </w:rPr>
              <w:t xml:space="preserve"> </w:t>
            </w:r>
            <w:r w:rsidRPr="005F1199">
              <w:rPr>
                <w:rFonts w:ascii="Times New Roman" w:hAnsi="Times New Roman" w:cs="Times New Roman"/>
                <w:sz w:val="18"/>
              </w:rPr>
              <w:t xml:space="preserve">- </w:t>
            </w:r>
            <w:r w:rsidR="004B431C" w:rsidRPr="005F1199">
              <w:rPr>
                <w:rFonts w:ascii="Times New Roman" w:hAnsi="Times New Roman" w:cs="Times New Roman"/>
                <w:sz w:val="18"/>
              </w:rPr>
              <w:t xml:space="preserve">- </w:t>
            </w:r>
            <w:r w:rsidRPr="005F1199">
              <w:rPr>
                <w:rFonts w:ascii="Times New Roman" w:hAnsi="Times New Roman" w:cs="Times New Roman"/>
                <w:sz w:val="18"/>
              </w:rPr>
              <w:t>Oil of ginger</w:t>
            </w:r>
            <w:r w:rsidR="009A133D" w:rsidRPr="005F1199">
              <w:rPr>
                <w:rFonts w:ascii="Times New Roman" w:hAnsi="Times New Roman" w:cs="Times New Roman"/>
                <w:sz w:val="18"/>
              </w:rPr>
              <w:tab/>
            </w:r>
          </w:p>
        </w:tc>
        <w:tc>
          <w:tcPr>
            <w:tcW w:w="789" w:type="pct"/>
            <w:tcBorders>
              <w:left w:val="single" w:sz="2" w:space="0" w:color="auto"/>
              <w:right w:val="single" w:sz="2" w:space="0" w:color="auto"/>
            </w:tcBorders>
            <w:shd w:val="clear" w:color="auto" w:fill="auto"/>
          </w:tcPr>
          <w:p w:rsidR="009842B4" w:rsidRPr="005F1199" w:rsidRDefault="009842B4" w:rsidP="00A94383">
            <w:pPr>
              <w:spacing w:before="120" w:after="0" w:line="240" w:lineRule="auto"/>
              <w:ind w:right="57"/>
              <w:jc w:val="both"/>
              <w:rPr>
                <w:rFonts w:ascii="Times New Roman" w:hAnsi="Times New Roman" w:cs="Times New Roman"/>
                <w:sz w:val="18"/>
              </w:rPr>
            </w:pPr>
            <w:r w:rsidRPr="005F1199">
              <w:rPr>
                <w:rFonts w:ascii="Times New Roman" w:hAnsi="Times New Roman" w:cs="Times New Roman"/>
                <w:sz w:val="18"/>
              </w:rPr>
              <w:t xml:space="preserve">$17.50 per lb, less 62½%; or, if higher, </w:t>
            </w:r>
            <w:r w:rsidR="00A94383">
              <w:rPr>
                <w:rFonts w:ascii="Times New Roman" w:hAnsi="Times New Roman" w:cs="Times New Roman"/>
                <w:sz w:val="18"/>
              </w:rPr>
              <w:t>1</w:t>
            </w:r>
            <w:r w:rsidRPr="005F1199">
              <w:rPr>
                <w:rFonts w:ascii="Times New Roman" w:hAnsi="Times New Roman" w:cs="Times New Roman"/>
                <w:sz w:val="18"/>
              </w:rPr>
              <w:t>2½%</w:t>
            </w:r>
          </w:p>
        </w:tc>
        <w:tc>
          <w:tcPr>
            <w:tcW w:w="775" w:type="pct"/>
            <w:tcBorders>
              <w:left w:val="single" w:sz="2" w:space="0" w:color="auto"/>
            </w:tcBorders>
            <w:shd w:val="clear" w:color="auto" w:fill="auto"/>
          </w:tcPr>
          <w:p w:rsidR="009842B4" w:rsidRPr="005F1199" w:rsidRDefault="009842B4" w:rsidP="00D56DA9">
            <w:pPr>
              <w:spacing w:before="120" w:after="0" w:line="240" w:lineRule="auto"/>
              <w:ind w:left="43"/>
              <w:jc w:val="both"/>
              <w:rPr>
                <w:rFonts w:ascii="Times New Roman" w:hAnsi="Times New Roman" w:cs="Times New Roman"/>
                <w:sz w:val="18"/>
              </w:rPr>
            </w:pPr>
            <w:r w:rsidRPr="005F1199">
              <w:rPr>
                <w:rFonts w:ascii="Times New Roman" w:hAnsi="Times New Roman" w:cs="Times New Roman"/>
                <w:sz w:val="18"/>
              </w:rPr>
              <w:t>$17.50 per lb, less 75 %</w:t>
            </w:r>
          </w:p>
        </w:tc>
      </w:tr>
      <w:tr w:rsidR="009842B4" w:rsidRPr="005F1199" w:rsidTr="004602EC">
        <w:trPr>
          <w:trHeight w:val="20"/>
        </w:trPr>
        <w:tc>
          <w:tcPr>
            <w:tcW w:w="766"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18"/>
              </w:rPr>
            </w:pPr>
            <w:r w:rsidRPr="005F1199">
              <w:rPr>
                <w:rFonts w:ascii="Times New Roman" w:hAnsi="Times New Roman" w:cs="Times New Roman"/>
                <w:sz w:val="18"/>
              </w:rPr>
              <w:t>33.01.199</w:t>
            </w:r>
          </w:p>
        </w:tc>
        <w:tc>
          <w:tcPr>
            <w:tcW w:w="2670" w:type="pct"/>
            <w:gridSpan w:val="2"/>
            <w:tcBorders>
              <w:left w:val="single" w:sz="2" w:space="0" w:color="auto"/>
              <w:right w:val="single" w:sz="2" w:space="0" w:color="auto"/>
            </w:tcBorders>
            <w:shd w:val="clear" w:color="auto" w:fill="auto"/>
          </w:tcPr>
          <w:p w:rsidR="009842B4" w:rsidRPr="005F1199" w:rsidRDefault="009842B4" w:rsidP="00D56DA9">
            <w:pPr>
              <w:tabs>
                <w:tab w:val="left" w:leader="dot" w:pos="4724"/>
              </w:tabs>
              <w:spacing w:before="120" w:after="0" w:line="240" w:lineRule="auto"/>
              <w:ind w:left="288" w:hanging="144"/>
              <w:jc w:val="both"/>
              <w:rPr>
                <w:rFonts w:ascii="Times New Roman" w:hAnsi="Times New Roman" w:cs="Times New Roman"/>
                <w:sz w:val="18"/>
              </w:rPr>
            </w:pPr>
            <w:r w:rsidRPr="005F1199">
              <w:rPr>
                <w:rFonts w:ascii="Times New Roman" w:hAnsi="Times New Roman" w:cs="Times New Roman"/>
                <w:sz w:val="18"/>
              </w:rPr>
              <w:t>-</w:t>
            </w:r>
            <w:r w:rsidR="006B2882" w:rsidRPr="005F1199">
              <w:rPr>
                <w:rFonts w:ascii="Times New Roman" w:hAnsi="Times New Roman" w:cs="Times New Roman"/>
                <w:sz w:val="18"/>
              </w:rPr>
              <w:t xml:space="preserve"> </w:t>
            </w:r>
            <w:r w:rsidRPr="005F1199">
              <w:rPr>
                <w:rFonts w:ascii="Times New Roman" w:hAnsi="Times New Roman" w:cs="Times New Roman"/>
                <w:sz w:val="18"/>
              </w:rPr>
              <w:t>-</w:t>
            </w:r>
            <w:r w:rsidR="006B2882" w:rsidRPr="005F1199">
              <w:rPr>
                <w:rFonts w:ascii="Times New Roman" w:hAnsi="Times New Roman" w:cs="Times New Roman"/>
                <w:sz w:val="18"/>
              </w:rPr>
              <w:t xml:space="preserve"> </w:t>
            </w:r>
            <w:r w:rsidRPr="005F1199">
              <w:rPr>
                <w:rFonts w:ascii="Times New Roman" w:hAnsi="Times New Roman" w:cs="Times New Roman"/>
                <w:sz w:val="18"/>
              </w:rPr>
              <w:t>- Other</w:t>
            </w:r>
            <w:r w:rsidR="009A133D" w:rsidRPr="005F1199">
              <w:rPr>
                <w:rFonts w:ascii="Times New Roman" w:hAnsi="Times New Roman" w:cs="Times New Roman"/>
                <w:sz w:val="18"/>
              </w:rPr>
              <w:tab/>
            </w:r>
          </w:p>
        </w:tc>
        <w:tc>
          <w:tcPr>
            <w:tcW w:w="789"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left="40" w:right="57"/>
              <w:jc w:val="both"/>
              <w:rPr>
                <w:rFonts w:ascii="Times New Roman" w:hAnsi="Times New Roman" w:cs="Times New Roman"/>
                <w:sz w:val="18"/>
              </w:rPr>
            </w:pPr>
            <w:r w:rsidRPr="005F1199">
              <w:rPr>
                <w:rFonts w:ascii="Times New Roman" w:hAnsi="Times New Roman" w:cs="Times New Roman"/>
                <w:sz w:val="18"/>
              </w:rPr>
              <w:t>12½%</w:t>
            </w:r>
          </w:p>
        </w:tc>
        <w:tc>
          <w:tcPr>
            <w:tcW w:w="775" w:type="pct"/>
            <w:tcBorders>
              <w:left w:val="single" w:sz="2" w:space="0" w:color="auto"/>
            </w:tcBorders>
            <w:shd w:val="clear" w:color="auto" w:fill="auto"/>
          </w:tcPr>
          <w:p w:rsidR="009842B4" w:rsidRPr="005F1199" w:rsidRDefault="009842B4" w:rsidP="00D56DA9">
            <w:pPr>
              <w:spacing w:before="120" w:after="0" w:line="240" w:lineRule="auto"/>
              <w:ind w:left="43"/>
              <w:jc w:val="both"/>
              <w:rPr>
                <w:rFonts w:ascii="Times New Roman" w:hAnsi="Times New Roman" w:cs="Times New Roman"/>
                <w:sz w:val="18"/>
              </w:rPr>
            </w:pPr>
            <w:r w:rsidRPr="005F1199">
              <w:rPr>
                <w:rFonts w:ascii="Times New Roman" w:hAnsi="Times New Roman" w:cs="Times New Roman"/>
                <w:sz w:val="18"/>
              </w:rPr>
              <w:t>Free</w:t>
            </w:r>
          </w:p>
        </w:tc>
      </w:tr>
      <w:tr w:rsidR="009842B4" w:rsidRPr="005F1199" w:rsidTr="004602EC">
        <w:trPr>
          <w:trHeight w:val="20"/>
        </w:trPr>
        <w:tc>
          <w:tcPr>
            <w:tcW w:w="766"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18"/>
              </w:rPr>
            </w:pPr>
            <w:r w:rsidRPr="005F1199">
              <w:rPr>
                <w:rFonts w:ascii="Times New Roman" w:hAnsi="Times New Roman" w:cs="Times New Roman"/>
                <w:sz w:val="18"/>
              </w:rPr>
              <w:t>33.01.2</w:t>
            </w:r>
          </w:p>
        </w:tc>
        <w:tc>
          <w:tcPr>
            <w:tcW w:w="2670" w:type="pct"/>
            <w:gridSpan w:val="2"/>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left="288" w:hanging="144"/>
              <w:jc w:val="both"/>
              <w:rPr>
                <w:rFonts w:ascii="Times New Roman" w:hAnsi="Times New Roman" w:cs="Times New Roman"/>
                <w:sz w:val="18"/>
              </w:rPr>
            </w:pPr>
            <w:r w:rsidRPr="005F1199">
              <w:rPr>
                <w:rFonts w:ascii="Times New Roman" w:hAnsi="Times New Roman" w:cs="Times New Roman"/>
                <w:sz w:val="18"/>
              </w:rPr>
              <w:t>- Resinoids:</w:t>
            </w:r>
          </w:p>
        </w:tc>
        <w:tc>
          <w:tcPr>
            <w:tcW w:w="789"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left="40" w:right="57"/>
              <w:jc w:val="both"/>
              <w:rPr>
                <w:rFonts w:ascii="Times New Roman" w:hAnsi="Times New Roman" w:cs="Times New Roman"/>
                <w:sz w:val="18"/>
              </w:rPr>
            </w:pPr>
          </w:p>
        </w:tc>
        <w:tc>
          <w:tcPr>
            <w:tcW w:w="775" w:type="pct"/>
            <w:tcBorders>
              <w:left w:val="single" w:sz="2" w:space="0" w:color="auto"/>
            </w:tcBorders>
            <w:shd w:val="clear" w:color="auto" w:fill="auto"/>
          </w:tcPr>
          <w:p w:rsidR="009842B4" w:rsidRPr="005F1199" w:rsidRDefault="009842B4" w:rsidP="00D56DA9">
            <w:pPr>
              <w:spacing w:before="120" w:after="0" w:line="240" w:lineRule="auto"/>
              <w:ind w:left="43"/>
              <w:jc w:val="both"/>
              <w:rPr>
                <w:rFonts w:ascii="Times New Roman" w:hAnsi="Times New Roman" w:cs="Times New Roman"/>
                <w:sz w:val="18"/>
              </w:rPr>
            </w:pPr>
          </w:p>
        </w:tc>
      </w:tr>
      <w:tr w:rsidR="009842B4" w:rsidRPr="005F1199" w:rsidTr="004602EC">
        <w:trPr>
          <w:trHeight w:val="20"/>
        </w:trPr>
        <w:tc>
          <w:tcPr>
            <w:tcW w:w="766"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18"/>
              </w:rPr>
            </w:pPr>
            <w:r w:rsidRPr="005F1199">
              <w:rPr>
                <w:rFonts w:ascii="Times New Roman" w:hAnsi="Times New Roman" w:cs="Times New Roman"/>
                <w:sz w:val="18"/>
              </w:rPr>
              <w:t>33.01.21</w:t>
            </w:r>
          </w:p>
        </w:tc>
        <w:tc>
          <w:tcPr>
            <w:tcW w:w="2670" w:type="pct"/>
            <w:gridSpan w:val="2"/>
            <w:tcBorders>
              <w:left w:val="single" w:sz="2" w:space="0" w:color="auto"/>
              <w:right w:val="single" w:sz="2" w:space="0" w:color="auto"/>
            </w:tcBorders>
            <w:shd w:val="clear" w:color="auto" w:fill="auto"/>
          </w:tcPr>
          <w:p w:rsidR="009842B4" w:rsidRPr="005F1199" w:rsidRDefault="009842B4" w:rsidP="00D56DA9">
            <w:pPr>
              <w:tabs>
                <w:tab w:val="left" w:leader="dot" w:pos="4724"/>
              </w:tabs>
              <w:spacing w:before="120" w:after="0" w:line="240" w:lineRule="auto"/>
              <w:ind w:left="288" w:hanging="144"/>
              <w:jc w:val="both"/>
              <w:rPr>
                <w:rFonts w:ascii="Times New Roman" w:hAnsi="Times New Roman" w:cs="Times New Roman"/>
                <w:sz w:val="18"/>
              </w:rPr>
            </w:pPr>
            <w:r w:rsidRPr="005F1199">
              <w:rPr>
                <w:rFonts w:ascii="Times New Roman" w:hAnsi="Times New Roman" w:cs="Times New Roman"/>
                <w:sz w:val="18"/>
              </w:rPr>
              <w:t>-</w:t>
            </w:r>
            <w:r w:rsidR="00937CC8" w:rsidRPr="005F1199">
              <w:rPr>
                <w:rFonts w:ascii="Times New Roman" w:hAnsi="Times New Roman" w:cs="Times New Roman"/>
                <w:sz w:val="18"/>
              </w:rPr>
              <w:t xml:space="preserve"> </w:t>
            </w:r>
            <w:r w:rsidRPr="005F1199">
              <w:rPr>
                <w:rFonts w:ascii="Times New Roman" w:hAnsi="Times New Roman" w:cs="Times New Roman"/>
                <w:sz w:val="18"/>
              </w:rPr>
              <w:t>- Of a kind used for flavouring</w:t>
            </w:r>
            <w:r w:rsidR="004B431C" w:rsidRPr="005F1199">
              <w:rPr>
                <w:rFonts w:ascii="Times New Roman" w:hAnsi="Times New Roman" w:cs="Times New Roman"/>
                <w:sz w:val="18"/>
              </w:rPr>
              <w:tab/>
            </w:r>
          </w:p>
        </w:tc>
        <w:tc>
          <w:tcPr>
            <w:tcW w:w="789"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right="57"/>
              <w:jc w:val="both"/>
              <w:rPr>
                <w:rFonts w:ascii="Times New Roman" w:hAnsi="Times New Roman" w:cs="Times New Roman"/>
                <w:sz w:val="18"/>
              </w:rPr>
            </w:pPr>
            <w:r w:rsidRPr="005F1199">
              <w:rPr>
                <w:rFonts w:ascii="Times New Roman" w:hAnsi="Times New Roman" w:cs="Times New Roman"/>
                <w:sz w:val="18"/>
              </w:rPr>
              <w:t xml:space="preserve">35%, or, if higher, </w:t>
            </w:r>
            <w:r w:rsidR="00A266F5" w:rsidRPr="005F1199">
              <w:rPr>
                <w:rFonts w:ascii="Times New Roman" w:hAnsi="Times New Roman" w:cs="Times New Roman"/>
                <w:sz w:val="18"/>
              </w:rPr>
              <w:t>$0.</w:t>
            </w:r>
            <w:r w:rsidRPr="005F1199">
              <w:rPr>
                <w:rFonts w:ascii="Times New Roman" w:hAnsi="Times New Roman" w:cs="Times New Roman"/>
                <w:sz w:val="18"/>
              </w:rPr>
              <w:t>425 per lb</w:t>
            </w:r>
          </w:p>
        </w:tc>
        <w:tc>
          <w:tcPr>
            <w:tcW w:w="775" w:type="pct"/>
            <w:tcBorders>
              <w:lef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18"/>
              </w:rPr>
            </w:pPr>
            <w:r w:rsidRPr="005F1199">
              <w:rPr>
                <w:rFonts w:ascii="Times New Roman" w:hAnsi="Times New Roman" w:cs="Times New Roman"/>
                <w:sz w:val="18"/>
              </w:rPr>
              <w:t xml:space="preserve">20%, or, if higher, </w:t>
            </w:r>
            <w:r w:rsidR="00A266F5" w:rsidRPr="005F1199">
              <w:rPr>
                <w:rFonts w:ascii="Times New Roman" w:hAnsi="Times New Roman" w:cs="Times New Roman"/>
                <w:sz w:val="18"/>
              </w:rPr>
              <w:t>$0.</w:t>
            </w:r>
            <w:r w:rsidRPr="005F1199">
              <w:rPr>
                <w:rFonts w:ascii="Times New Roman" w:hAnsi="Times New Roman" w:cs="Times New Roman"/>
                <w:sz w:val="18"/>
              </w:rPr>
              <w:t>275 per lb</w:t>
            </w:r>
          </w:p>
        </w:tc>
      </w:tr>
      <w:tr w:rsidR="009842B4" w:rsidRPr="005F1199" w:rsidTr="004602EC">
        <w:trPr>
          <w:trHeight w:val="20"/>
        </w:trPr>
        <w:tc>
          <w:tcPr>
            <w:tcW w:w="766"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18"/>
              </w:rPr>
            </w:pPr>
            <w:r w:rsidRPr="005F1199">
              <w:rPr>
                <w:rFonts w:ascii="Times New Roman" w:hAnsi="Times New Roman" w:cs="Times New Roman"/>
                <w:sz w:val="18"/>
              </w:rPr>
              <w:t>33.01.29</w:t>
            </w:r>
          </w:p>
        </w:tc>
        <w:tc>
          <w:tcPr>
            <w:tcW w:w="2670" w:type="pct"/>
            <w:gridSpan w:val="2"/>
            <w:tcBorders>
              <w:left w:val="single" w:sz="2" w:space="0" w:color="auto"/>
              <w:right w:val="single" w:sz="2" w:space="0" w:color="auto"/>
            </w:tcBorders>
            <w:shd w:val="clear" w:color="auto" w:fill="auto"/>
          </w:tcPr>
          <w:p w:rsidR="009842B4" w:rsidRPr="005F1199" w:rsidRDefault="009842B4" w:rsidP="00D56DA9">
            <w:pPr>
              <w:tabs>
                <w:tab w:val="left" w:leader="dot" w:pos="4724"/>
              </w:tabs>
              <w:spacing w:before="120" w:after="0" w:line="240" w:lineRule="auto"/>
              <w:ind w:left="288" w:hanging="144"/>
              <w:jc w:val="both"/>
              <w:rPr>
                <w:rFonts w:ascii="Times New Roman" w:hAnsi="Times New Roman" w:cs="Times New Roman"/>
                <w:sz w:val="18"/>
              </w:rPr>
            </w:pPr>
            <w:r w:rsidRPr="005F1199">
              <w:rPr>
                <w:rFonts w:ascii="Times New Roman" w:hAnsi="Times New Roman" w:cs="Times New Roman"/>
                <w:sz w:val="18"/>
              </w:rPr>
              <w:t>- - Other</w:t>
            </w:r>
            <w:r w:rsidR="009A133D" w:rsidRPr="005F1199">
              <w:rPr>
                <w:rFonts w:ascii="Times New Roman" w:hAnsi="Times New Roman" w:cs="Times New Roman"/>
                <w:sz w:val="18"/>
              </w:rPr>
              <w:tab/>
            </w:r>
          </w:p>
        </w:tc>
        <w:tc>
          <w:tcPr>
            <w:tcW w:w="789"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right="57"/>
              <w:jc w:val="both"/>
              <w:rPr>
                <w:rFonts w:ascii="Times New Roman" w:hAnsi="Times New Roman" w:cs="Times New Roman"/>
                <w:sz w:val="18"/>
              </w:rPr>
            </w:pPr>
            <w:r w:rsidRPr="005F1199">
              <w:rPr>
                <w:rFonts w:ascii="Times New Roman" w:hAnsi="Times New Roman" w:cs="Times New Roman"/>
                <w:sz w:val="18"/>
              </w:rPr>
              <w:t>12½%</w:t>
            </w:r>
          </w:p>
        </w:tc>
        <w:tc>
          <w:tcPr>
            <w:tcW w:w="775" w:type="pct"/>
            <w:tcBorders>
              <w:lef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18"/>
              </w:rPr>
            </w:pPr>
            <w:r w:rsidRPr="005F1199">
              <w:rPr>
                <w:rFonts w:ascii="Times New Roman" w:hAnsi="Times New Roman" w:cs="Times New Roman"/>
                <w:sz w:val="18"/>
              </w:rPr>
              <w:t>Free</w:t>
            </w:r>
            <w:r w:rsidR="009D33AF" w:rsidRPr="005F1199">
              <w:rPr>
                <w:rFonts w:ascii="Times New Roman" w:hAnsi="Times New Roman" w:cs="Times New Roman"/>
                <w:sz w:val="18"/>
              </w:rPr>
              <w:t>”</w:t>
            </w:r>
            <w:r w:rsidRPr="005F1199">
              <w:rPr>
                <w:rFonts w:ascii="Times New Roman" w:hAnsi="Times New Roman" w:cs="Times New Roman"/>
                <w:sz w:val="18"/>
              </w:rPr>
              <w:t>.</w:t>
            </w:r>
          </w:p>
        </w:tc>
      </w:tr>
      <w:tr w:rsidR="00FE5AD2" w:rsidRPr="005F1199" w:rsidTr="00FE5AD2">
        <w:trPr>
          <w:trHeight w:val="20"/>
        </w:trPr>
        <w:tc>
          <w:tcPr>
            <w:tcW w:w="5000" w:type="pct"/>
            <w:gridSpan w:val="5"/>
          </w:tcPr>
          <w:p w:rsidR="00FE5AD2" w:rsidRPr="005F1199" w:rsidRDefault="00FE5AD2" w:rsidP="00D56DA9">
            <w:pPr>
              <w:spacing w:before="120" w:after="60" w:line="240" w:lineRule="auto"/>
              <w:rPr>
                <w:rFonts w:ascii="Times New Roman" w:hAnsi="Times New Roman" w:cs="Times New Roman"/>
                <w:sz w:val="18"/>
              </w:rPr>
            </w:pPr>
            <w:r w:rsidRPr="005F1199">
              <w:rPr>
                <w:rFonts w:ascii="Times New Roman" w:hAnsi="Times New Roman" w:cs="Times New Roman"/>
                <w:sz w:val="18"/>
              </w:rPr>
              <w:t>157. Omit item 33.03, insert the following item:—</w:t>
            </w:r>
          </w:p>
        </w:tc>
      </w:tr>
      <w:tr w:rsidR="009842B4" w:rsidRPr="005F1199" w:rsidTr="004602EC">
        <w:trPr>
          <w:trHeight w:val="20"/>
        </w:trPr>
        <w:tc>
          <w:tcPr>
            <w:tcW w:w="766" w:type="pct"/>
            <w:tcBorders>
              <w:right w:val="single" w:sz="2" w:space="0" w:color="auto"/>
            </w:tcBorders>
          </w:tcPr>
          <w:p w:rsidR="009842B4" w:rsidRPr="005F1199" w:rsidRDefault="009D33AF" w:rsidP="00D56DA9">
            <w:pPr>
              <w:spacing w:after="0" w:line="240" w:lineRule="auto"/>
              <w:ind w:left="288"/>
              <w:jc w:val="both"/>
              <w:rPr>
                <w:rFonts w:ascii="Times New Roman" w:hAnsi="Times New Roman" w:cs="Times New Roman"/>
                <w:sz w:val="18"/>
              </w:rPr>
            </w:pPr>
            <w:r w:rsidRPr="005F1199">
              <w:rPr>
                <w:rFonts w:ascii="Times New Roman" w:hAnsi="Times New Roman" w:cs="Times New Roman"/>
                <w:sz w:val="18"/>
              </w:rPr>
              <w:t>“</w:t>
            </w:r>
            <w:r w:rsidR="009842B4" w:rsidRPr="005F1199">
              <w:rPr>
                <w:rFonts w:ascii="Times New Roman" w:hAnsi="Times New Roman" w:cs="Times New Roman"/>
                <w:sz w:val="18"/>
              </w:rPr>
              <w:t>33.03</w:t>
            </w:r>
          </w:p>
        </w:tc>
        <w:tc>
          <w:tcPr>
            <w:tcW w:w="2670" w:type="pct"/>
            <w:gridSpan w:val="2"/>
            <w:tcBorders>
              <w:left w:val="single" w:sz="2" w:space="0" w:color="auto"/>
              <w:right w:val="single" w:sz="2" w:space="0" w:color="auto"/>
            </w:tcBorders>
            <w:shd w:val="clear" w:color="auto" w:fill="auto"/>
          </w:tcPr>
          <w:p w:rsidR="009842B4" w:rsidRPr="005F1199" w:rsidRDefault="009842B4" w:rsidP="00D56DA9">
            <w:pPr>
              <w:spacing w:after="0" w:line="240" w:lineRule="auto"/>
              <w:ind w:left="144" w:hanging="144"/>
              <w:jc w:val="both"/>
              <w:rPr>
                <w:rFonts w:ascii="Times New Roman" w:hAnsi="Times New Roman" w:cs="Times New Roman"/>
                <w:sz w:val="18"/>
              </w:rPr>
            </w:pPr>
            <w:r w:rsidRPr="005F1199">
              <w:rPr>
                <w:rFonts w:ascii="Times New Roman" w:hAnsi="Times New Roman" w:cs="Times New Roman"/>
                <w:sz w:val="18"/>
              </w:rPr>
              <w:t>* Concentrates of essential oils in fats, in fixed oils, or in waxes or the like, obtained by cold absorption or by maceration</w:t>
            </w:r>
          </w:p>
        </w:tc>
        <w:tc>
          <w:tcPr>
            <w:tcW w:w="789" w:type="pct"/>
            <w:tcBorders>
              <w:left w:val="single" w:sz="2" w:space="0" w:color="auto"/>
              <w:right w:val="single" w:sz="2"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18"/>
              </w:rPr>
            </w:pPr>
            <w:r w:rsidRPr="005F1199">
              <w:rPr>
                <w:rFonts w:ascii="Times New Roman" w:hAnsi="Times New Roman" w:cs="Times New Roman"/>
                <w:sz w:val="18"/>
              </w:rPr>
              <w:t>12½%</w:t>
            </w:r>
          </w:p>
        </w:tc>
        <w:tc>
          <w:tcPr>
            <w:tcW w:w="775" w:type="pct"/>
            <w:tcBorders>
              <w:left w:val="single" w:sz="2"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18"/>
              </w:rPr>
            </w:pPr>
            <w:r w:rsidRPr="005F1199">
              <w:rPr>
                <w:rFonts w:ascii="Times New Roman" w:hAnsi="Times New Roman" w:cs="Times New Roman"/>
                <w:sz w:val="18"/>
              </w:rPr>
              <w:t>Free</w:t>
            </w:r>
            <w:r w:rsidR="009D33AF" w:rsidRPr="005F1199">
              <w:rPr>
                <w:rFonts w:ascii="Times New Roman" w:hAnsi="Times New Roman" w:cs="Times New Roman"/>
                <w:sz w:val="18"/>
              </w:rPr>
              <w:t>”</w:t>
            </w:r>
            <w:r w:rsidR="00456C2C" w:rsidRPr="005F1199">
              <w:rPr>
                <w:rFonts w:ascii="Times New Roman" w:hAnsi="Times New Roman" w:cs="Times New Roman"/>
                <w:sz w:val="18"/>
              </w:rPr>
              <w:t>.</w:t>
            </w:r>
          </w:p>
        </w:tc>
      </w:tr>
      <w:tr w:rsidR="00FE5AD2" w:rsidRPr="005F1199" w:rsidTr="00FE5AD2">
        <w:trPr>
          <w:trHeight w:val="20"/>
        </w:trPr>
        <w:tc>
          <w:tcPr>
            <w:tcW w:w="5000" w:type="pct"/>
            <w:gridSpan w:val="5"/>
          </w:tcPr>
          <w:p w:rsidR="00FE5AD2" w:rsidRPr="005F1199" w:rsidRDefault="00FE5AD2" w:rsidP="00D56DA9">
            <w:pPr>
              <w:spacing w:before="120" w:after="60" w:line="240" w:lineRule="auto"/>
              <w:rPr>
                <w:rFonts w:ascii="Times New Roman" w:hAnsi="Times New Roman" w:cs="Times New Roman"/>
                <w:sz w:val="18"/>
              </w:rPr>
            </w:pPr>
            <w:r w:rsidRPr="005F1199">
              <w:rPr>
                <w:rFonts w:ascii="Times New Roman" w:hAnsi="Times New Roman" w:cs="Times New Roman"/>
                <w:sz w:val="18"/>
              </w:rPr>
              <w:t>158. Omit sub-items 33.04.1 and 33.04.9, insert the following sub-items:—</w:t>
            </w:r>
          </w:p>
        </w:tc>
      </w:tr>
      <w:tr w:rsidR="009842B4" w:rsidRPr="005F1199" w:rsidTr="004602EC">
        <w:trPr>
          <w:trHeight w:val="20"/>
        </w:trPr>
        <w:tc>
          <w:tcPr>
            <w:tcW w:w="766" w:type="pct"/>
            <w:tcBorders>
              <w:right w:val="single" w:sz="2" w:space="0" w:color="auto"/>
            </w:tcBorders>
          </w:tcPr>
          <w:p w:rsidR="009842B4" w:rsidRPr="005F1199" w:rsidRDefault="009D33AF" w:rsidP="00D56DA9">
            <w:pPr>
              <w:spacing w:after="0" w:line="240" w:lineRule="auto"/>
              <w:ind w:left="360"/>
              <w:jc w:val="both"/>
              <w:rPr>
                <w:rFonts w:ascii="Times New Roman" w:hAnsi="Times New Roman" w:cs="Times New Roman"/>
                <w:sz w:val="18"/>
              </w:rPr>
            </w:pPr>
            <w:r w:rsidRPr="005F1199">
              <w:rPr>
                <w:rFonts w:ascii="Times New Roman" w:hAnsi="Times New Roman" w:cs="Times New Roman"/>
                <w:sz w:val="18"/>
              </w:rPr>
              <w:t>“</w:t>
            </w:r>
            <w:r w:rsidR="009842B4" w:rsidRPr="005F1199">
              <w:rPr>
                <w:rFonts w:ascii="Times New Roman" w:hAnsi="Times New Roman" w:cs="Times New Roman"/>
                <w:sz w:val="18"/>
              </w:rPr>
              <w:t>33.</w:t>
            </w:r>
            <w:r w:rsidR="009842B4" w:rsidRPr="005F1199">
              <w:rPr>
                <w:rFonts w:ascii="Times New Roman" w:hAnsi="Times New Roman" w:cs="Times New Roman"/>
                <w:smallCaps/>
                <w:sz w:val="18"/>
              </w:rPr>
              <w:t>04</w:t>
            </w:r>
            <w:r w:rsidR="009842B4" w:rsidRPr="005F1199">
              <w:rPr>
                <w:rFonts w:ascii="Times New Roman" w:hAnsi="Times New Roman" w:cs="Times New Roman"/>
                <w:sz w:val="18"/>
              </w:rPr>
              <w:t>.1</w:t>
            </w:r>
          </w:p>
        </w:tc>
        <w:tc>
          <w:tcPr>
            <w:tcW w:w="2670" w:type="pct"/>
            <w:gridSpan w:val="2"/>
            <w:tcBorders>
              <w:left w:val="single" w:sz="2" w:space="0" w:color="auto"/>
              <w:right w:val="single" w:sz="2" w:space="0" w:color="auto"/>
            </w:tcBorders>
            <w:shd w:val="clear" w:color="auto" w:fill="auto"/>
          </w:tcPr>
          <w:p w:rsidR="009842B4" w:rsidRPr="005F1199" w:rsidRDefault="009842B4" w:rsidP="00D56DA9">
            <w:pPr>
              <w:tabs>
                <w:tab w:val="left" w:leader="dot" w:pos="4724"/>
              </w:tabs>
              <w:spacing w:before="120" w:after="0" w:line="240" w:lineRule="auto"/>
              <w:ind w:left="288" w:hanging="144"/>
              <w:jc w:val="both"/>
              <w:rPr>
                <w:rFonts w:ascii="Times New Roman" w:hAnsi="Times New Roman" w:cs="Times New Roman"/>
                <w:sz w:val="18"/>
              </w:rPr>
            </w:pPr>
            <w:r w:rsidRPr="005F1199">
              <w:rPr>
                <w:rFonts w:ascii="Times New Roman" w:hAnsi="Times New Roman" w:cs="Times New Roman"/>
                <w:sz w:val="18"/>
              </w:rPr>
              <w:t>- Containing more than 2% of proof spirit</w:t>
            </w:r>
            <w:r w:rsidR="009A133D" w:rsidRPr="005F1199">
              <w:rPr>
                <w:rFonts w:ascii="Times New Roman" w:hAnsi="Times New Roman" w:cs="Times New Roman"/>
                <w:sz w:val="18"/>
              </w:rPr>
              <w:tab/>
            </w:r>
          </w:p>
        </w:tc>
        <w:tc>
          <w:tcPr>
            <w:tcW w:w="789" w:type="pct"/>
            <w:tcBorders>
              <w:left w:val="single" w:sz="2" w:space="0" w:color="auto"/>
              <w:right w:val="single" w:sz="2" w:space="0" w:color="auto"/>
            </w:tcBorders>
            <w:shd w:val="clear" w:color="auto" w:fill="auto"/>
          </w:tcPr>
          <w:p w:rsidR="009842B4" w:rsidRPr="005F1199" w:rsidRDefault="009842B4" w:rsidP="00D56DA9">
            <w:pPr>
              <w:spacing w:after="0" w:line="240" w:lineRule="auto"/>
              <w:ind w:right="57"/>
              <w:jc w:val="both"/>
              <w:rPr>
                <w:rFonts w:ascii="Times New Roman" w:hAnsi="Times New Roman" w:cs="Times New Roman"/>
                <w:sz w:val="18"/>
              </w:rPr>
            </w:pPr>
            <w:r w:rsidRPr="005F1199">
              <w:rPr>
                <w:rFonts w:ascii="Times New Roman" w:hAnsi="Times New Roman" w:cs="Times New Roman"/>
                <w:sz w:val="18"/>
              </w:rPr>
              <w:t>37½%, and $0.25 per gal for each 10% or part thereof of proof spirit</w:t>
            </w:r>
          </w:p>
        </w:tc>
        <w:tc>
          <w:tcPr>
            <w:tcW w:w="775" w:type="pct"/>
            <w:tcBorders>
              <w:left w:val="single" w:sz="2" w:space="0" w:color="auto"/>
            </w:tcBorders>
            <w:shd w:val="clear" w:color="auto" w:fill="auto"/>
          </w:tcPr>
          <w:p w:rsidR="009842B4" w:rsidRPr="005F1199" w:rsidRDefault="009842B4" w:rsidP="00D56DA9">
            <w:pPr>
              <w:spacing w:after="0" w:line="240" w:lineRule="auto"/>
              <w:ind w:right="57"/>
              <w:jc w:val="both"/>
              <w:rPr>
                <w:rFonts w:ascii="Times New Roman" w:hAnsi="Times New Roman" w:cs="Times New Roman"/>
                <w:sz w:val="18"/>
              </w:rPr>
            </w:pPr>
            <w:r w:rsidRPr="005F1199">
              <w:rPr>
                <w:rFonts w:ascii="Times New Roman" w:hAnsi="Times New Roman" w:cs="Times New Roman"/>
                <w:sz w:val="18"/>
              </w:rPr>
              <w:t>17½%, and $0.25 per gal for each 10% or part thereof of proof spirit</w:t>
            </w:r>
          </w:p>
        </w:tc>
      </w:tr>
      <w:tr w:rsidR="009842B4" w:rsidRPr="005F1199" w:rsidTr="004602EC">
        <w:trPr>
          <w:trHeight w:val="20"/>
        </w:trPr>
        <w:tc>
          <w:tcPr>
            <w:tcW w:w="766"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18"/>
              </w:rPr>
            </w:pPr>
            <w:r w:rsidRPr="005F1199">
              <w:rPr>
                <w:rFonts w:ascii="Times New Roman" w:hAnsi="Times New Roman" w:cs="Times New Roman"/>
                <w:sz w:val="18"/>
              </w:rPr>
              <w:t>33.04.9</w:t>
            </w:r>
          </w:p>
        </w:tc>
        <w:tc>
          <w:tcPr>
            <w:tcW w:w="2670" w:type="pct"/>
            <w:gridSpan w:val="2"/>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left="288" w:hanging="144"/>
              <w:jc w:val="both"/>
              <w:rPr>
                <w:rFonts w:ascii="Times New Roman" w:hAnsi="Times New Roman" w:cs="Times New Roman"/>
                <w:sz w:val="18"/>
              </w:rPr>
            </w:pPr>
            <w:r w:rsidRPr="005F1199">
              <w:rPr>
                <w:rFonts w:ascii="Times New Roman" w:hAnsi="Times New Roman" w:cs="Times New Roman"/>
                <w:sz w:val="18"/>
              </w:rPr>
              <w:t>- Other:</w:t>
            </w:r>
          </w:p>
        </w:tc>
        <w:tc>
          <w:tcPr>
            <w:tcW w:w="789"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left="40" w:right="57"/>
              <w:jc w:val="both"/>
              <w:rPr>
                <w:rFonts w:ascii="Times New Roman" w:hAnsi="Times New Roman" w:cs="Times New Roman"/>
                <w:sz w:val="18"/>
              </w:rPr>
            </w:pPr>
          </w:p>
        </w:tc>
        <w:tc>
          <w:tcPr>
            <w:tcW w:w="775" w:type="pct"/>
            <w:tcBorders>
              <w:left w:val="single" w:sz="2" w:space="0" w:color="auto"/>
            </w:tcBorders>
            <w:shd w:val="clear" w:color="auto" w:fill="auto"/>
          </w:tcPr>
          <w:p w:rsidR="009842B4" w:rsidRPr="005F1199" w:rsidRDefault="009842B4" w:rsidP="00D56DA9">
            <w:pPr>
              <w:spacing w:before="120" w:after="0" w:line="240" w:lineRule="auto"/>
              <w:ind w:left="40" w:right="57"/>
              <w:jc w:val="both"/>
              <w:rPr>
                <w:rFonts w:ascii="Times New Roman" w:hAnsi="Times New Roman" w:cs="Times New Roman"/>
                <w:sz w:val="18"/>
              </w:rPr>
            </w:pPr>
          </w:p>
        </w:tc>
      </w:tr>
      <w:tr w:rsidR="009842B4" w:rsidRPr="005F1199" w:rsidTr="004602EC">
        <w:trPr>
          <w:trHeight w:val="20"/>
        </w:trPr>
        <w:tc>
          <w:tcPr>
            <w:tcW w:w="766"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18"/>
              </w:rPr>
            </w:pPr>
            <w:r w:rsidRPr="005F1199">
              <w:rPr>
                <w:rFonts w:ascii="Times New Roman" w:hAnsi="Times New Roman" w:cs="Times New Roman"/>
                <w:sz w:val="18"/>
              </w:rPr>
              <w:t>33.04.91</w:t>
            </w:r>
          </w:p>
        </w:tc>
        <w:tc>
          <w:tcPr>
            <w:tcW w:w="2670" w:type="pct"/>
            <w:gridSpan w:val="2"/>
            <w:tcBorders>
              <w:left w:val="single" w:sz="2" w:space="0" w:color="auto"/>
              <w:right w:val="single" w:sz="2" w:space="0" w:color="auto"/>
            </w:tcBorders>
            <w:shd w:val="clear" w:color="auto" w:fill="auto"/>
          </w:tcPr>
          <w:p w:rsidR="009842B4" w:rsidRPr="005F1199" w:rsidRDefault="009842B4" w:rsidP="00D56DA9">
            <w:pPr>
              <w:tabs>
                <w:tab w:val="left" w:leader="dot" w:pos="4724"/>
              </w:tabs>
              <w:spacing w:before="120" w:after="0" w:line="240" w:lineRule="auto"/>
              <w:ind w:left="288" w:hanging="144"/>
              <w:jc w:val="both"/>
              <w:rPr>
                <w:rFonts w:ascii="Times New Roman" w:hAnsi="Times New Roman" w:cs="Times New Roman"/>
                <w:sz w:val="18"/>
              </w:rPr>
            </w:pPr>
            <w:r w:rsidRPr="005F1199">
              <w:rPr>
                <w:rFonts w:ascii="Times New Roman" w:hAnsi="Times New Roman" w:cs="Times New Roman"/>
                <w:sz w:val="18"/>
              </w:rPr>
              <w:t>-</w:t>
            </w:r>
            <w:r w:rsidR="00937CC8" w:rsidRPr="005F1199">
              <w:rPr>
                <w:rFonts w:ascii="Times New Roman" w:hAnsi="Times New Roman" w:cs="Times New Roman"/>
                <w:sz w:val="18"/>
              </w:rPr>
              <w:t xml:space="preserve"> </w:t>
            </w:r>
            <w:r w:rsidRPr="005F1199">
              <w:rPr>
                <w:rFonts w:ascii="Times New Roman" w:hAnsi="Times New Roman" w:cs="Times New Roman"/>
                <w:sz w:val="18"/>
              </w:rPr>
              <w:t>-Of a kind used in the food or drink industry</w:t>
            </w:r>
            <w:r w:rsidR="009A133D" w:rsidRPr="005F1199">
              <w:rPr>
                <w:rFonts w:ascii="Times New Roman" w:hAnsi="Times New Roman" w:cs="Times New Roman"/>
                <w:sz w:val="18"/>
              </w:rPr>
              <w:tab/>
            </w:r>
          </w:p>
        </w:tc>
        <w:tc>
          <w:tcPr>
            <w:tcW w:w="789"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right="57"/>
              <w:jc w:val="both"/>
              <w:rPr>
                <w:rFonts w:ascii="Times New Roman" w:hAnsi="Times New Roman" w:cs="Times New Roman"/>
                <w:sz w:val="18"/>
              </w:rPr>
            </w:pPr>
            <w:r w:rsidRPr="005F1199">
              <w:rPr>
                <w:rFonts w:ascii="Times New Roman" w:hAnsi="Times New Roman" w:cs="Times New Roman"/>
                <w:sz w:val="18"/>
              </w:rPr>
              <w:t xml:space="preserve">35%, or, if higher, </w:t>
            </w:r>
            <w:r w:rsidR="00A266F5" w:rsidRPr="005F1199">
              <w:rPr>
                <w:rFonts w:ascii="Times New Roman" w:hAnsi="Times New Roman" w:cs="Times New Roman"/>
                <w:sz w:val="18"/>
              </w:rPr>
              <w:t>$0.</w:t>
            </w:r>
            <w:r w:rsidRPr="005F1199">
              <w:rPr>
                <w:rFonts w:ascii="Times New Roman" w:hAnsi="Times New Roman" w:cs="Times New Roman"/>
                <w:sz w:val="18"/>
              </w:rPr>
              <w:t>425 per lb</w:t>
            </w:r>
          </w:p>
        </w:tc>
        <w:tc>
          <w:tcPr>
            <w:tcW w:w="775" w:type="pct"/>
            <w:tcBorders>
              <w:left w:val="single" w:sz="2" w:space="0" w:color="auto"/>
            </w:tcBorders>
            <w:shd w:val="clear" w:color="auto" w:fill="auto"/>
          </w:tcPr>
          <w:p w:rsidR="009842B4" w:rsidRPr="005F1199" w:rsidRDefault="009842B4" w:rsidP="00D56DA9">
            <w:pPr>
              <w:spacing w:before="120" w:after="0" w:line="240" w:lineRule="auto"/>
              <w:ind w:right="57"/>
              <w:jc w:val="both"/>
              <w:rPr>
                <w:rFonts w:ascii="Times New Roman" w:hAnsi="Times New Roman" w:cs="Times New Roman"/>
                <w:sz w:val="18"/>
              </w:rPr>
            </w:pPr>
            <w:r w:rsidRPr="005F1199">
              <w:rPr>
                <w:rFonts w:ascii="Times New Roman" w:hAnsi="Times New Roman" w:cs="Times New Roman"/>
                <w:sz w:val="18"/>
              </w:rPr>
              <w:t xml:space="preserve">20%, or, if higher, </w:t>
            </w:r>
            <w:r w:rsidR="00A266F5" w:rsidRPr="005F1199">
              <w:rPr>
                <w:rFonts w:ascii="Times New Roman" w:hAnsi="Times New Roman" w:cs="Times New Roman"/>
                <w:sz w:val="18"/>
              </w:rPr>
              <w:t>$0.</w:t>
            </w:r>
            <w:r w:rsidRPr="005F1199">
              <w:rPr>
                <w:rFonts w:ascii="Times New Roman" w:hAnsi="Times New Roman" w:cs="Times New Roman"/>
                <w:sz w:val="18"/>
              </w:rPr>
              <w:t>275 per lb</w:t>
            </w:r>
          </w:p>
        </w:tc>
      </w:tr>
      <w:tr w:rsidR="009842B4" w:rsidRPr="005F1199" w:rsidTr="004602EC">
        <w:trPr>
          <w:trHeight w:val="20"/>
        </w:trPr>
        <w:tc>
          <w:tcPr>
            <w:tcW w:w="766" w:type="pct"/>
            <w:tcBorders>
              <w:right w:val="single" w:sz="2" w:space="0" w:color="auto"/>
            </w:tcBorders>
            <w:shd w:val="clear" w:color="auto" w:fill="auto"/>
          </w:tcPr>
          <w:p w:rsidR="009842B4" w:rsidRPr="005F1199" w:rsidRDefault="009842B4" w:rsidP="00D56DA9">
            <w:pPr>
              <w:spacing w:before="120" w:after="0" w:line="240" w:lineRule="auto"/>
              <w:ind w:left="360"/>
              <w:jc w:val="both"/>
              <w:rPr>
                <w:rFonts w:ascii="Times New Roman" w:hAnsi="Times New Roman" w:cs="Times New Roman"/>
                <w:sz w:val="18"/>
              </w:rPr>
            </w:pPr>
            <w:r w:rsidRPr="005F1199">
              <w:rPr>
                <w:rFonts w:ascii="Times New Roman" w:hAnsi="Times New Roman" w:cs="Times New Roman"/>
                <w:sz w:val="18"/>
              </w:rPr>
              <w:t>33.04.99</w:t>
            </w:r>
          </w:p>
        </w:tc>
        <w:tc>
          <w:tcPr>
            <w:tcW w:w="2670" w:type="pct"/>
            <w:gridSpan w:val="2"/>
            <w:tcBorders>
              <w:left w:val="single" w:sz="2" w:space="0" w:color="auto"/>
              <w:right w:val="single" w:sz="2" w:space="0" w:color="auto"/>
            </w:tcBorders>
            <w:shd w:val="clear" w:color="auto" w:fill="auto"/>
          </w:tcPr>
          <w:p w:rsidR="009842B4" w:rsidRPr="005F1199" w:rsidRDefault="009842B4" w:rsidP="00D56DA9">
            <w:pPr>
              <w:tabs>
                <w:tab w:val="left" w:leader="dot" w:pos="4724"/>
              </w:tabs>
              <w:spacing w:before="120" w:after="0" w:line="240" w:lineRule="auto"/>
              <w:ind w:left="288" w:hanging="144"/>
              <w:jc w:val="both"/>
              <w:rPr>
                <w:rFonts w:ascii="Times New Roman" w:hAnsi="Times New Roman" w:cs="Times New Roman"/>
                <w:sz w:val="18"/>
              </w:rPr>
            </w:pPr>
            <w:r w:rsidRPr="005F1199">
              <w:rPr>
                <w:rFonts w:ascii="Times New Roman" w:hAnsi="Times New Roman" w:cs="Times New Roman"/>
                <w:sz w:val="18"/>
              </w:rPr>
              <w:t>-</w:t>
            </w:r>
            <w:r w:rsidR="00937CC8" w:rsidRPr="005F1199">
              <w:rPr>
                <w:rFonts w:ascii="Times New Roman" w:hAnsi="Times New Roman" w:cs="Times New Roman"/>
                <w:sz w:val="18"/>
              </w:rPr>
              <w:t xml:space="preserve"> </w:t>
            </w:r>
            <w:r w:rsidRPr="005F1199">
              <w:rPr>
                <w:rFonts w:ascii="Times New Roman" w:hAnsi="Times New Roman" w:cs="Times New Roman"/>
                <w:sz w:val="18"/>
              </w:rPr>
              <w:t>-Other</w:t>
            </w:r>
            <w:r w:rsidR="009A133D" w:rsidRPr="005F1199">
              <w:rPr>
                <w:rFonts w:ascii="Times New Roman" w:hAnsi="Times New Roman" w:cs="Times New Roman"/>
                <w:sz w:val="18"/>
              </w:rPr>
              <w:tab/>
            </w:r>
          </w:p>
        </w:tc>
        <w:tc>
          <w:tcPr>
            <w:tcW w:w="789"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right="57"/>
              <w:jc w:val="both"/>
              <w:rPr>
                <w:rFonts w:ascii="Times New Roman" w:hAnsi="Times New Roman" w:cs="Times New Roman"/>
                <w:sz w:val="18"/>
              </w:rPr>
            </w:pPr>
            <w:r w:rsidRPr="005F1199">
              <w:rPr>
                <w:rFonts w:ascii="Times New Roman" w:hAnsi="Times New Roman" w:cs="Times New Roman"/>
                <w:sz w:val="18"/>
              </w:rPr>
              <w:t>32½%, or, if higher, $7.60 per lb</w:t>
            </w:r>
          </w:p>
        </w:tc>
        <w:tc>
          <w:tcPr>
            <w:tcW w:w="775" w:type="pct"/>
            <w:tcBorders>
              <w:left w:val="single" w:sz="2" w:space="0" w:color="auto"/>
            </w:tcBorders>
            <w:shd w:val="clear" w:color="auto" w:fill="auto"/>
          </w:tcPr>
          <w:p w:rsidR="009842B4" w:rsidRPr="005F1199" w:rsidRDefault="009842B4" w:rsidP="00D56DA9">
            <w:pPr>
              <w:spacing w:before="120" w:after="0" w:line="240" w:lineRule="auto"/>
              <w:ind w:right="57"/>
              <w:jc w:val="both"/>
              <w:rPr>
                <w:rFonts w:ascii="Times New Roman" w:hAnsi="Times New Roman" w:cs="Times New Roman"/>
                <w:sz w:val="18"/>
              </w:rPr>
            </w:pPr>
            <w:r w:rsidRPr="005F1199">
              <w:rPr>
                <w:rFonts w:ascii="Times New Roman" w:hAnsi="Times New Roman" w:cs="Times New Roman"/>
                <w:sz w:val="18"/>
              </w:rPr>
              <w:t>12½%, or, if higher, $4.50 per lb</w:t>
            </w:r>
            <w:r w:rsidR="009D33AF" w:rsidRPr="005F1199">
              <w:rPr>
                <w:rFonts w:ascii="Times New Roman" w:hAnsi="Times New Roman" w:cs="Times New Roman"/>
                <w:sz w:val="18"/>
              </w:rPr>
              <w:t>”</w:t>
            </w:r>
            <w:r w:rsidRPr="005F1199">
              <w:rPr>
                <w:rFonts w:ascii="Times New Roman" w:hAnsi="Times New Roman" w:cs="Times New Roman"/>
                <w:sz w:val="18"/>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37CC8" w:rsidRPr="00D56DA9" w:rsidRDefault="00B0589B" w:rsidP="005F1199">
      <w:pPr>
        <w:spacing w:after="60" w:line="240" w:lineRule="auto"/>
        <w:jc w:val="center"/>
        <w:rPr>
          <w:rFonts w:ascii="Times New Roman" w:hAnsi="Times New Roman"/>
          <w:i/>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77"/>
        <w:gridCol w:w="9"/>
        <w:gridCol w:w="5006"/>
        <w:gridCol w:w="1263"/>
        <w:gridCol w:w="1354"/>
      </w:tblGrid>
      <w:tr w:rsidR="00937CC8" w:rsidRPr="005F1199" w:rsidTr="00F57351">
        <w:trPr>
          <w:trHeight w:val="20"/>
        </w:trPr>
        <w:tc>
          <w:tcPr>
            <w:tcW w:w="5000" w:type="pct"/>
            <w:gridSpan w:val="5"/>
          </w:tcPr>
          <w:p w:rsidR="00937CC8" w:rsidRPr="005F1199" w:rsidRDefault="00937CC8" w:rsidP="00D56DA9">
            <w:pPr>
              <w:spacing w:before="120" w:after="60" w:line="240" w:lineRule="auto"/>
              <w:rPr>
                <w:rFonts w:ascii="Times New Roman" w:hAnsi="Times New Roman" w:cs="Times New Roman"/>
                <w:sz w:val="20"/>
              </w:rPr>
            </w:pPr>
            <w:r w:rsidRPr="005F1199">
              <w:rPr>
                <w:rFonts w:ascii="Times New Roman" w:hAnsi="Times New Roman" w:cs="Times New Roman"/>
                <w:sz w:val="20"/>
              </w:rPr>
              <w:t>159. Omit sub-items 34.04.1 and 34.04.9, insert the following sub-items:—</w:t>
            </w:r>
          </w:p>
        </w:tc>
      </w:tr>
      <w:tr w:rsidR="00F57351" w:rsidRPr="005F1199" w:rsidTr="004602EC">
        <w:trPr>
          <w:trHeight w:val="20"/>
        </w:trPr>
        <w:tc>
          <w:tcPr>
            <w:tcW w:w="811" w:type="pct"/>
            <w:tcBorders>
              <w:right w:val="single" w:sz="2" w:space="0" w:color="auto"/>
            </w:tcBorders>
          </w:tcPr>
          <w:p w:rsidR="00937CC8" w:rsidRPr="005F1199" w:rsidRDefault="009D33AF" w:rsidP="00D56DA9">
            <w:pPr>
              <w:spacing w:after="0" w:line="240" w:lineRule="auto"/>
              <w:ind w:left="288"/>
              <w:jc w:val="both"/>
              <w:rPr>
                <w:rFonts w:ascii="Times New Roman" w:hAnsi="Times New Roman" w:cs="Times New Roman"/>
                <w:sz w:val="20"/>
              </w:rPr>
            </w:pPr>
            <w:r w:rsidRPr="005F1199">
              <w:rPr>
                <w:rFonts w:ascii="Times New Roman" w:hAnsi="Times New Roman" w:cs="Times New Roman"/>
                <w:sz w:val="20"/>
              </w:rPr>
              <w:t>“</w:t>
            </w:r>
            <w:r w:rsidR="00937CC8" w:rsidRPr="005F1199">
              <w:rPr>
                <w:rFonts w:ascii="Times New Roman" w:hAnsi="Times New Roman" w:cs="Times New Roman"/>
                <w:sz w:val="20"/>
              </w:rPr>
              <w:t>34.04.1</w:t>
            </w:r>
          </w:p>
        </w:tc>
        <w:tc>
          <w:tcPr>
            <w:tcW w:w="2753" w:type="pct"/>
            <w:gridSpan w:val="2"/>
            <w:tcBorders>
              <w:left w:val="single" w:sz="2" w:space="0" w:color="auto"/>
              <w:right w:val="single" w:sz="2" w:space="0" w:color="auto"/>
            </w:tcBorders>
            <w:shd w:val="clear" w:color="auto" w:fill="auto"/>
          </w:tcPr>
          <w:p w:rsidR="00937CC8" w:rsidRPr="005F1199" w:rsidRDefault="00937CC8" w:rsidP="00D56DA9">
            <w:pPr>
              <w:spacing w:after="0" w:line="240" w:lineRule="auto"/>
              <w:ind w:left="288" w:right="112" w:hanging="144"/>
              <w:jc w:val="both"/>
              <w:rPr>
                <w:rFonts w:ascii="Times New Roman" w:hAnsi="Times New Roman" w:cs="Times New Roman"/>
                <w:sz w:val="20"/>
              </w:rPr>
            </w:pPr>
            <w:r w:rsidRPr="005F1199">
              <w:rPr>
                <w:rFonts w:ascii="Times New Roman" w:hAnsi="Times New Roman" w:cs="Times New Roman"/>
                <w:sz w:val="20"/>
              </w:rPr>
              <w:t>- Artificial waxes; prepared artificial waxes:</w:t>
            </w:r>
          </w:p>
        </w:tc>
        <w:tc>
          <w:tcPr>
            <w:tcW w:w="693" w:type="pct"/>
            <w:tcBorders>
              <w:left w:val="single" w:sz="2" w:space="0" w:color="auto"/>
              <w:right w:val="single" w:sz="2" w:space="0" w:color="auto"/>
            </w:tcBorders>
            <w:shd w:val="clear" w:color="auto" w:fill="auto"/>
          </w:tcPr>
          <w:p w:rsidR="00937CC8" w:rsidRPr="005F1199" w:rsidRDefault="00937CC8" w:rsidP="00D56DA9">
            <w:pPr>
              <w:spacing w:after="0" w:line="240" w:lineRule="auto"/>
              <w:jc w:val="both"/>
              <w:rPr>
                <w:rFonts w:ascii="Times New Roman" w:hAnsi="Times New Roman" w:cs="Times New Roman"/>
                <w:sz w:val="20"/>
              </w:rPr>
            </w:pPr>
          </w:p>
        </w:tc>
        <w:tc>
          <w:tcPr>
            <w:tcW w:w="743" w:type="pct"/>
            <w:tcBorders>
              <w:left w:val="single" w:sz="2" w:space="0" w:color="auto"/>
            </w:tcBorders>
            <w:shd w:val="clear" w:color="auto" w:fill="auto"/>
          </w:tcPr>
          <w:p w:rsidR="00937CC8" w:rsidRPr="005F1199" w:rsidRDefault="00937CC8" w:rsidP="00D56DA9">
            <w:pPr>
              <w:spacing w:after="0" w:line="240" w:lineRule="auto"/>
              <w:jc w:val="both"/>
              <w:rPr>
                <w:rFonts w:ascii="Times New Roman" w:hAnsi="Times New Roman" w:cs="Times New Roman"/>
                <w:sz w:val="20"/>
              </w:rPr>
            </w:pPr>
          </w:p>
        </w:tc>
      </w:tr>
      <w:tr w:rsidR="00F57351" w:rsidRPr="005F1199" w:rsidTr="004602EC">
        <w:trPr>
          <w:trHeight w:val="20"/>
        </w:trPr>
        <w:tc>
          <w:tcPr>
            <w:tcW w:w="811"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20"/>
              </w:rPr>
            </w:pPr>
            <w:r w:rsidRPr="005F1199">
              <w:rPr>
                <w:rFonts w:ascii="Times New Roman" w:hAnsi="Times New Roman" w:cs="Times New Roman"/>
                <w:sz w:val="20"/>
              </w:rPr>
              <w:t>34.04.11</w:t>
            </w:r>
          </w:p>
        </w:tc>
        <w:tc>
          <w:tcPr>
            <w:tcW w:w="2753" w:type="pct"/>
            <w:gridSpan w:val="2"/>
            <w:tcBorders>
              <w:left w:val="single" w:sz="2" w:space="0" w:color="auto"/>
              <w:right w:val="single" w:sz="2" w:space="0" w:color="auto"/>
            </w:tcBorders>
            <w:shd w:val="clear" w:color="auto" w:fill="auto"/>
          </w:tcPr>
          <w:p w:rsidR="009842B4" w:rsidRPr="005F1199" w:rsidRDefault="009842B4" w:rsidP="00D56DA9">
            <w:pPr>
              <w:spacing w:before="120" w:after="0" w:line="240" w:lineRule="auto"/>
              <w:ind w:left="288" w:right="112" w:hanging="144"/>
              <w:jc w:val="both"/>
              <w:rPr>
                <w:rFonts w:ascii="Times New Roman" w:hAnsi="Times New Roman" w:cs="Times New Roman"/>
                <w:sz w:val="20"/>
              </w:rPr>
            </w:pPr>
            <w:r w:rsidRPr="005F1199">
              <w:rPr>
                <w:rFonts w:ascii="Times New Roman" w:hAnsi="Times New Roman" w:cs="Times New Roman"/>
                <w:sz w:val="20"/>
              </w:rPr>
              <w:t>-</w:t>
            </w:r>
            <w:r w:rsidR="006B2882" w:rsidRPr="005F1199">
              <w:rPr>
                <w:rFonts w:ascii="Times New Roman" w:hAnsi="Times New Roman" w:cs="Times New Roman"/>
                <w:sz w:val="20"/>
              </w:rPr>
              <w:t xml:space="preserve"> </w:t>
            </w:r>
            <w:r w:rsidRPr="005F1199">
              <w:rPr>
                <w:rFonts w:ascii="Times New Roman" w:hAnsi="Times New Roman" w:cs="Times New Roman"/>
                <w:sz w:val="20"/>
              </w:rPr>
              <w:t>-Being or based on ethylene oxide derivatives or glycerol esters</w:t>
            </w:r>
          </w:p>
        </w:tc>
        <w:tc>
          <w:tcPr>
            <w:tcW w:w="693"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20"/>
              </w:rPr>
            </w:pPr>
            <w:r w:rsidRPr="005F1199">
              <w:rPr>
                <w:rFonts w:ascii="Times New Roman" w:hAnsi="Times New Roman" w:cs="Times New Roman"/>
                <w:sz w:val="20"/>
              </w:rPr>
              <w:t>25%</w:t>
            </w:r>
          </w:p>
        </w:tc>
        <w:tc>
          <w:tcPr>
            <w:tcW w:w="743" w:type="pct"/>
            <w:tcBorders>
              <w:lef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20"/>
              </w:rPr>
            </w:pPr>
            <w:r w:rsidRPr="005F1199">
              <w:rPr>
                <w:rFonts w:ascii="Times New Roman" w:hAnsi="Times New Roman" w:cs="Times New Roman"/>
                <w:sz w:val="20"/>
              </w:rPr>
              <w:t>15%</w:t>
            </w:r>
          </w:p>
        </w:tc>
      </w:tr>
      <w:tr w:rsidR="00F57351" w:rsidRPr="005F1199" w:rsidTr="004602EC">
        <w:trPr>
          <w:trHeight w:val="20"/>
        </w:trPr>
        <w:tc>
          <w:tcPr>
            <w:tcW w:w="811"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20"/>
              </w:rPr>
            </w:pPr>
            <w:r w:rsidRPr="005F1199">
              <w:rPr>
                <w:rFonts w:ascii="Times New Roman" w:hAnsi="Times New Roman" w:cs="Times New Roman"/>
                <w:sz w:val="20"/>
              </w:rPr>
              <w:t>34.04.19</w:t>
            </w:r>
          </w:p>
        </w:tc>
        <w:tc>
          <w:tcPr>
            <w:tcW w:w="2753" w:type="pct"/>
            <w:gridSpan w:val="2"/>
            <w:tcBorders>
              <w:left w:val="single" w:sz="2" w:space="0" w:color="auto"/>
              <w:right w:val="single" w:sz="2" w:space="0" w:color="auto"/>
            </w:tcBorders>
            <w:shd w:val="clear" w:color="auto" w:fill="auto"/>
          </w:tcPr>
          <w:p w:rsidR="009842B4" w:rsidRPr="005F1199" w:rsidRDefault="009842B4" w:rsidP="00D56DA9">
            <w:pPr>
              <w:tabs>
                <w:tab w:val="left" w:leader="dot" w:pos="4823"/>
              </w:tabs>
              <w:spacing w:before="120" w:after="0" w:line="240" w:lineRule="auto"/>
              <w:ind w:left="288" w:right="112" w:hanging="144"/>
              <w:jc w:val="both"/>
              <w:rPr>
                <w:rFonts w:ascii="Times New Roman" w:hAnsi="Times New Roman" w:cs="Times New Roman"/>
                <w:sz w:val="20"/>
              </w:rPr>
            </w:pPr>
            <w:r w:rsidRPr="005F1199">
              <w:rPr>
                <w:rFonts w:ascii="Times New Roman" w:hAnsi="Times New Roman" w:cs="Times New Roman"/>
                <w:sz w:val="20"/>
              </w:rPr>
              <w:t>- - Other</w:t>
            </w:r>
            <w:r w:rsidR="00E17B80" w:rsidRPr="005F1199">
              <w:rPr>
                <w:rFonts w:ascii="Times New Roman" w:hAnsi="Times New Roman" w:cs="Times New Roman"/>
                <w:sz w:val="20"/>
              </w:rPr>
              <w:tab/>
            </w:r>
          </w:p>
        </w:tc>
        <w:tc>
          <w:tcPr>
            <w:tcW w:w="693"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20"/>
              </w:rPr>
            </w:pPr>
            <w:r w:rsidRPr="005F1199">
              <w:rPr>
                <w:rFonts w:ascii="Times New Roman" w:hAnsi="Times New Roman" w:cs="Times New Roman"/>
                <w:sz w:val="20"/>
              </w:rPr>
              <w:t>7½%</w:t>
            </w:r>
          </w:p>
        </w:tc>
        <w:tc>
          <w:tcPr>
            <w:tcW w:w="743" w:type="pct"/>
            <w:tcBorders>
              <w:lef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20"/>
              </w:rPr>
            </w:pPr>
            <w:r w:rsidRPr="005F1199">
              <w:rPr>
                <w:rFonts w:ascii="Times New Roman" w:hAnsi="Times New Roman" w:cs="Times New Roman"/>
                <w:sz w:val="20"/>
              </w:rPr>
              <w:t>Free</w:t>
            </w:r>
          </w:p>
        </w:tc>
      </w:tr>
      <w:tr w:rsidR="00F57351" w:rsidRPr="005F1199" w:rsidTr="004602EC">
        <w:trPr>
          <w:trHeight w:val="20"/>
        </w:trPr>
        <w:tc>
          <w:tcPr>
            <w:tcW w:w="811"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20"/>
              </w:rPr>
            </w:pPr>
            <w:r w:rsidRPr="005F1199">
              <w:rPr>
                <w:rFonts w:ascii="Times New Roman" w:hAnsi="Times New Roman" w:cs="Times New Roman"/>
                <w:sz w:val="20"/>
              </w:rPr>
              <w:t>34.04.9</w:t>
            </w:r>
          </w:p>
        </w:tc>
        <w:tc>
          <w:tcPr>
            <w:tcW w:w="2753" w:type="pct"/>
            <w:gridSpan w:val="2"/>
            <w:tcBorders>
              <w:left w:val="single" w:sz="2" w:space="0" w:color="auto"/>
              <w:right w:val="single" w:sz="2" w:space="0" w:color="auto"/>
            </w:tcBorders>
            <w:shd w:val="clear" w:color="auto" w:fill="auto"/>
          </w:tcPr>
          <w:p w:rsidR="009842B4" w:rsidRPr="005F1199" w:rsidRDefault="009842B4" w:rsidP="00D56DA9">
            <w:pPr>
              <w:tabs>
                <w:tab w:val="left" w:leader="dot" w:pos="4823"/>
              </w:tabs>
              <w:spacing w:before="120" w:after="0" w:line="240" w:lineRule="auto"/>
              <w:ind w:left="288" w:right="112" w:hanging="144"/>
              <w:jc w:val="both"/>
              <w:rPr>
                <w:rFonts w:ascii="Times New Roman" w:hAnsi="Times New Roman" w:cs="Times New Roman"/>
                <w:sz w:val="20"/>
              </w:rPr>
            </w:pPr>
            <w:r w:rsidRPr="005F1199">
              <w:rPr>
                <w:rFonts w:ascii="Times New Roman" w:hAnsi="Times New Roman" w:cs="Times New Roman"/>
                <w:sz w:val="20"/>
              </w:rPr>
              <w:t>- Other</w:t>
            </w:r>
            <w:r w:rsidR="00E17B80" w:rsidRPr="005F1199">
              <w:rPr>
                <w:rFonts w:ascii="Times New Roman" w:hAnsi="Times New Roman" w:cs="Times New Roman"/>
                <w:sz w:val="20"/>
              </w:rPr>
              <w:tab/>
            </w:r>
          </w:p>
        </w:tc>
        <w:tc>
          <w:tcPr>
            <w:tcW w:w="693"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20"/>
              </w:rPr>
            </w:pPr>
            <w:r w:rsidRPr="005F1199">
              <w:rPr>
                <w:rFonts w:ascii="Times New Roman" w:hAnsi="Times New Roman" w:cs="Times New Roman"/>
                <w:sz w:val="20"/>
              </w:rPr>
              <w:t>$0.012 per lb</w:t>
            </w:r>
          </w:p>
        </w:tc>
        <w:tc>
          <w:tcPr>
            <w:tcW w:w="743" w:type="pct"/>
            <w:tcBorders>
              <w:lef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20"/>
              </w:rPr>
            </w:pPr>
            <w:r w:rsidRPr="005F1199">
              <w:rPr>
                <w:rFonts w:ascii="Times New Roman" w:hAnsi="Times New Roman" w:cs="Times New Roman"/>
                <w:sz w:val="20"/>
              </w:rPr>
              <w:t>$0.006 per lb</w:t>
            </w:r>
            <w:r w:rsidR="009D33AF" w:rsidRPr="005F1199">
              <w:rPr>
                <w:rFonts w:ascii="Times New Roman" w:hAnsi="Times New Roman" w:cs="Times New Roman"/>
                <w:sz w:val="20"/>
              </w:rPr>
              <w:t>”</w:t>
            </w:r>
            <w:r w:rsidRPr="005F1199">
              <w:rPr>
                <w:rFonts w:ascii="Times New Roman" w:hAnsi="Times New Roman" w:cs="Times New Roman"/>
                <w:sz w:val="20"/>
              </w:rPr>
              <w:t>.</w:t>
            </w:r>
          </w:p>
        </w:tc>
      </w:tr>
      <w:tr w:rsidR="00FE5AD2" w:rsidRPr="005F1199" w:rsidTr="00F57351">
        <w:trPr>
          <w:trHeight w:val="20"/>
        </w:trPr>
        <w:tc>
          <w:tcPr>
            <w:tcW w:w="5000" w:type="pct"/>
            <w:gridSpan w:val="5"/>
          </w:tcPr>
          <w:p w:rsidR="00FE5AD2" w:rsidRPr="005F1199" w:rsidRDefault="00FE5AD2" w:rsidP="00D56DA9">
            <w:pPr>
              <w:spacing w:before="120" w:after="60" w:line="240" w:lineRule="auto"/>
              <w:rPr>
                <w:rFonts w:ascii="Times New Roman" w:hAnsi="Times New Roman" w:cs="Times New Roman"/>
                <w:sz w:val="20"/>
              </w:rPr>
            </w:pPr>
            <w:r w:rsidRPr="005F1199">
              <w:rPr>
                <w:rFonts w:ascii="Times New Roman" w:hAnsi="Times New Roman" w:cs="Times New Roman"/>
                <w:sz w:val="20"/>
              </w:rPr>
              <w:t>160. Omit paragraphs 35.01.11 and 35.01.12, insert the following paragraphs:—</w:t>
            </w:r>
          </w:p>
        </w:tc>
      </w:tr>
      <w:tr w:rsidR="00F57351" w:rsidRPr="005F1199" w:rsidTr="005F1199">
        <w:trPr>
          <w:trHeight w:val="20"/>
        </w:trPr>
        <w:tc>
          <w:tcPr>
            <w:tcW w:w="811" w:type="pct"/>
            <w:tcBorders>
              <w:right w:val="single" w:sz="2" w:space="0" w:color="auto"/>
            </w:tcBorders>
            <w:vAlign w:val="bottom"/>
          </w:tcPr>
          <w:p w:rsidR="009842B4" w:rsidRPr="005F1199" w:rsidRDefault="009D33AF" w:rsidP="005F1199">
            <w:pPr>
              <w:spacing w:after="0" w:line="240" w:lineRule="auto"/>
              <w:ind w:left="288"/>
              <w:rPr>
                <w:rFonts w:ascii="Times New Roman" w:hAnsi="Times New Roman" w:cs="Times New Roman"/>
                <w:sz w:val="20"/>
              </w:rPr>
            </w:pPr>
            <w:r w:rsidRPr="005F1199">
              <w:rPr>
                <w:rFonts w:ascii="Times New Roman" w:hAnsi="Times New Roman" w:cs="Times New Roman"/>
                <w:sz w:val="20"/>
              </w:rPr>
              <w:t>“</w:t>
            </w:r>
            <w:r w:rsidR="009842B4" w:rsidRPr="005F1199">
              <w:rPr>
                <w:rFonts w:ascii="Times New Roman" w:hAnsi="Times New Roman" w:cs="Times New Roman"/>
                <w:sz w:val="20"/>
              </w:rPr>
              <w:t>35.01.11</w:t>
            </w:r>
          </w:p>
        </w:tc>
        <w:tc>
          <w:tcPr>
            <w:tcW w:w="2753" w:type="pct"/>
            <w:gridSpan w:val="2"/>
            <w:tcBorders>
              <w:left w:val="single" w:sz="2" w:space="0" w:color="auto"/>
              <w:right w:val="single" w:sz="2" w:space="0" w:color="auto"/>
            </w:tcBorders>
            <w:shd w:val="clear" w:color="auto" w:fill="auto"/>
            <w:vAlign w:val="bottom"/>
          </w:tcPr>
          <w:p w:rsidR="009842B4" w:rsidRPr="005F1199" w:rsidRDefault="009842B4" w:rsidP="005F1199">
            <w:pPr>
              <w:tabs>
                <w:tab w:val="left" w:leader="dot" w:pos="4823"/>
              </w:tabs>
              <w:spacing w:before="120" w:after="0" w:line="240" w:lineRule="auto"/>
              <w:ind w:left="288" w:hanging="144"/>
              <w:rPr>
                <w:rFonts w:ascii="Times New Roman" w:hAnsi="Times New Roman" w:cs="Times New Roman"/>
                <w:sz w:val="20"/>
              </w:rPr>
            </w:pPr>
            <w:r w:rsidRPr="005F1199">
              <w:rPr>
                <w:rFonts w:ascii="Times New Roman" w:hAnsi="Times New Roman" w:cs="Times New Roman"/>
                <w:sz w:val="20"/>
              </w:rPr>
              <w:t>-</w:t>
            </w:r>
            <w:r w:rsidR="00F57351" w:rsidRPr="005F1199">
              <w:rPr>
                <w:rFonts w:ascii="Times New Roman" w:hAnsi="Times New Roman" w:cs="Times New Roman"/>
                <w:sz w:val="20"/>
              </w:rPr>
              <w:t xml:space="preserve"> </w:t>
            </w:r>
            <w:r w:rsidRPr="005F1199">
              <w:rPr>
                <w:rFonts w:ascii="Times New Roman" w:hAnsi="Times New Roman" w:cs="Times New Roman"/>
                <w:sz w:val="20"/>
              </w:rPr>
              <w:t>-</w:t>
            </w:r>
            <w:r w:rsidR="005F1199">
              <w:rPr>
                <w:rFonts w:ascii="Times New Roman" w:hAnsi="Times New Roman" w:cs="Times New Roman"/>
                <w:sz w:val="20"/>
              </w:rPr>
              <w:t xml:space="preserve"> </w:t>
            </w:r>
            <w:r w:rsidRPr="005F1199">
              <w:rPr>
                <w:rFonts w:ascii="Times New Roman" w:hAnsi="Times New Roman" w:cs="Times New Roman"/>
                <w:sz w:val="20"/>
              </w:rPr>
              <w:t>Casein</w:t>
            </w:r>
            <w:r w:rsidR="005F1199">
              <w:rPr>
                <w:rFonts w:ascii="Times New Roman" w:hAnsi="Times New Roman" w:cs="Times New Roman"/>
                <w:sz w:val="20"/>
              </w:rPr>
              <w:tab/>
            </w:r>
          </w:p>
        </w:tc>
        <w:tc>
          <w:tcPr>
            <w:tcW w:w="693" w:type="pct"/>
            <w:tcBorders>
              <w:left w:val="single" w:sz="2" w:space="0" w:color="auto"/>
              <w:right w:val="single" w:sz="2" w:space="0" w:color="auto"/>
            </w:tcBorders>
            <w:shd w:val="clear" w:color="auto" w:fill="auto"/>
            <w:vAlign w:val="bottom"/>
          </w:tcPr>
          <w:p w:rsidR="009842B4" w:rsidRPr="005F1199" w:rsidRDefault="009842B4" w:rsidP="005F1199">
            <w:pPr>
              <w:spacing w:after="0" w:line="240" w:lineRule="auto"/>
              <w:rPr>
                <w:rFonts w:ascii="Times New Roman" w:hAnsi="Times New Roman" w:cs="Times New Roman"/>
                <w:sz w:val="20"/>
              </w:rPr>
            </w:pPr>
            <w:r w:rsidRPr="005F1199">
              <w:rPr>
                <w:rFonts w:ascii="Times New Roman" w:hAnsi="Times New Roman" w:cs="Times New Roman"/>
                <w:sz w:val="20"/>
              </w:rPr>
              <w:t>40%</w:t>
            </w:r>
          </w:p>
        </w:tc>
        <w:tc>
          <w:tcPr>
            <w:tcW w:w="743" w:type="pct"/>
            <w:tcBorders>
              <w:left w:val="single" w:sz="2" w:space="0" w:color="auto"/>
            </w:tcBorders>
            <w:shd w:val="clear" w:color="auto" w:fill="auto"/>
            <w:vAlign w:val="bottom"/>
          </w:tcPr>
          <w:p w:rsidR="009842B4" w:rsidRPr="005F1199" w:rsidRDefault="009842B4" w:rsidP="005F1199">
            <w:pPr>
              <w:spacing w:after="0" w:line="240" w:lineRule="auto"/>
              <w:rPr>
                <w:rFonts w:ascii="Times New Roman" w:hAnsi="Times New Roman" w:cs="Times New Roman"/>
                <w:sz w:val="20"/>
              </w:rPr>
            </w:pPr>
            <w:r w:rsidRPr="005F1199">
              <w:rPr>
                <w:rFonts w:ascii="Times New Roman" w:hAnsi="Times New Roman" w:cs="Times New Roman"/>
                <w:sz w:val="20"/>
              </w:rPr>
              <w:t>17½%</w:t>
            </w:r>
          </w:p>
        </w:tc>
      </w:tr>
      <w:tr w:rsidR="00F57351" w:rsidRPr="005F1199" w:rsidTr="004602EC">
        <w:trPr>
          <w:trHeight w:val="20"/>
        </w:trPr>
        <w:tc>
          <w:tcPr>
            <w:tcW w:w="811"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20"/>
              </w:rPr>
            </w:pPr>
            <w:r w:rsidRPr="005F1199">
              <w:rPr>
                <w:rFonts w:ascii="Times New Roman" w:hAnsi="Times New Roman" w:cs="Times New Roman"/>
                <w:sz w:val="20"/>
              </w:rPr>
              <w:t>35.01.12</w:t>
            </w:r>
          </w:p>
        </w:tc>
        <w:tc>
          <w:tcPr>
            <w:tcW w:w="2753" w:type="pct"/>
            <w:gridSpan w:val="2"/>
            <w:tcBorders>
              <w:left w:val="single" w:sz="2" w:space="0" w:color="auto"/>
              <w:right w:val="single" w:sz="2" w:space="0" w:color="auto"/>
            </w:tcBorders>
            <w:shd w:val="clear" w:color="auto" w:fill="auto"/>
          </w:tcPr>
          <w:p w:rsidR="009842B4" w:rsidRPr="005F1199" w:rsidRDefault="009842B4" w:rsidP="00D56DA9">
            <w:pPr>
              <w:tabs>
                <w:tab w:val="left" w:leader="dot" w:pos="4823"/>
              </w:tabs>
              <w:spacing w:before="120" w:after="0" w:line="240" w:lineRule="auto"/>
              <w:ind w:left="288" w:hanging="144"/>
              <w:jc w:val="both"/>
              <w:rPr>
                <w:rFonts w:ascii="Times New Roman" w:hAnsi="Times New Roman" w:cs="Times New Roman"/>
                <w:sz w:val="20"/>
              </w:rPr>
            </w:pPr>
            <w:r w:rsidRPr="005F1199">
              <w:rPr>
                <w:rFonts w:ascii="Times New Roman" w:hAnsi="Times New Roman" w:cs="Times New Roman"/>
                <w:sz w:val="20"/>
              </w:rPr>
              <w:t>-</w:t>
            </w:r>
            <w:r w:rsidR="00F57351" w:rsidRPr="005F1199">
              <w:rPr>
                <w:rFonts w:ascii="Times New Roman" w:hAnsi="Times New Roman" w:cs="Times New Roman"/>
                <w:sz w:val="20"/>
              </w:rPr>
              <w:t xml:space="preserve"> </w:t>
            </w:r>
            <w:r w:rsidRPr="005F1199">
              <w:rPr>
                <w:rFonts w:ascii="Times New Roman" w:hAnsi="Times New Roman" w:cs="Times New Roman"/>
                <w:sz w:val="20"/>
              </w:rPr>
              <w:t>-</w:t>
            </w:r>
            <w:r w:rsidR="005F1199">
              <w:rPr>
                <w:rFonts w:ascii="Times New Roman" w:hAnsi="Times New Roman" w:cs="Times New Roman"/>
                <w:sz w:val="20"/>
              </w:rPr>
              <w:t xml:space="preserve"> </w:t>
            </w:r>
            <w:r w:rsidRPr="005F1199">
              <w:rPr>
                <w:rFonts w:ascii="Times New Roman" w:hAnsi="Times New Roman" w:cs="Times New Roman"/>
                <w:sz w:val="20"/>
              </w:rPr>
              <w:t>Ammonium caseinate; sodium caseinate</w:t>
            </w:r>
            <w:r w:rsidR="00E17B80" w:rsidRPr="005F1199">
              <w:rPr>
                <w:rFonts w:ascii="Times New Roman" w:hAnsi="Times New Roman" w:cs="Times New Roman"/>
                <w:sz w:val="20"/>
              </w:rPr>
              <w:tab/>
            </w:r>
          </w:p>
        </w:tc>
        <w:tc>
          <w:tcPr>
            <w:tcW w:w="693"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20"/>
              </w:rPr>
            </w:pPr>
            <w:r w:rsidRPr="005F1199">
              <w:rPr>
                <w:rFonts w:ascii="Times New Roman" w:hAnsi="Times New Roman" w:cs="Times New Roman"/>
                <w:sz w:val="20"/>
              </w:rPr>
              <w:t>30%</w:t>
            </w:r>
          </w:p>
        </w:tc>
        <w:tc>
          <w:tcPr>
            <w:tcW w:w="743" w:type="pct"/>
            <w:tcBorders>
              <w:lef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20"/>
              </w:rPr>
            </w:pPr>
            <w:r w:rsidRPr="005F1199">
              <w:rPr>
                <w:rFonts w:ascii="Times New Roman" w:hAnsi="Times New Roman" w:cs="Times New Roman"/>
                <w:sz w:val="20"/>
              </w:rPr>
              <w:t>12½%</w:t>
            </w:r>
            <w:r w:rsidR="004602EC" w:rsidRPr="005F1199">
              <w:rPr>
                <w:rFonts w:ascii="Times New Roman" w:hAnsi="Times New Roman" w:cs="Times New Roman"/>
                <w:sz w:val="20"/>
              </w:rPr>
              <w:t>”</w:t>
            </w:r>
            <w:r w:rsidR="005F1199">
              <w:rPr>
                <w:rFonts w:ascii="Times New Roman" w:hAnsi="Times New Roman" w:cs="Times New Roman"/>
                <w:sz w:val="20"/>
              </w:rPr>
              <w:t>.</w:t>
            </w:r>
          </w:p>
        </w:tc>
      </w:tr>
      <w:tr w:rsidR="00FE5AD2" w:rsidRPr="005F1199" w:rsidTr="00F57351">
        <w:trPr>
          <w:trHeight w:val="20"/>
        </w:trPr>
        <w:tc>
          <w:tcPr>
            <w:tcW w:w="5000" w:type="pct"/>
            <w:gridSpan w:val="5"/>
          </w:tcPr>
          <w:p w:rsidR="00FE5AD2" w:rsidRPr="005F1199" w:rsidRDefault="00FE5AD2" w:rsidP="00D56DA9">
            <w:pPr>
              <w:spacing w:before="120" w:after="60" w:line="240" w:lineRule="auto"/>
              <w:rPr>
                <w:rFonts w:ascii="Times New Roman" w:hAnsi="Times New Roman" w:cs="Times New Roman"/>
                <w:sz w:val="20"/>
              </w:rPr>
            </w:pPr>
            <w:r w:rsidRPr="005F1199">
              <w:rPr>
                <w:rFonts w:ascii="Times New Roman" w:hAnsi="Times New Roman" w:cs="Times New Roman"/>
                <w:sz w:val="20"/>
              </w:rPr>
              <w:t>161. Omit sub-item 35.02.1, insert the following sub-item:—</w:t>
            </w:r>
          </w:p>
        </w:tc>
      </w:tr>
      <w:tr w:rsidR="009842B4" w:rsidRPr="005F1199" w:rsidTr="004602EC">
        <w:trPr>
          <w:trHeight w:val="20"/>
        </w:trPr>
        <w:tc>
          <w:tcPr>
            <w:tcW w:w="811" w:type="pct"/>
            <w:tcBorders>
              <w:right w:val="single" w:sz="2" w:space="0" w:color="auto"/>
            </w:tcBorders>
          </w:tcPr>
          <w:p w:rsidR="009842B4" w:rsidRPr="005F1199" w:rsidRDefault="009D33AF" w:rsidP="00D56DA9">
            <w:pPr>
              <w:spacing w:after="0" w:line="240" w:lineRule="auto"/>
              <w:ind w:left="288"/>
              <w:jc w:val="both"/>
              <w:rPr>
                <w:rFonts w:ascii="Times New Roman" w:hAnsi="Times New Roman" w:cs="Times New Roman"/>
                <w:sz w:val="20"/>
              </w:rPr>
            </w:pPr>
            <w:r w:rsidRPr="005F1199">
              <w:rPr>
                <w:rFonts w:ascii="Times New Roman" w:hAnsi="Times New Roman" w:cs="Times New Roman"/>
                <w:sz w:val="20"/>
              </w:rPr>
              <w:t>“</w:t>
            </w:r>
            <w:r w:rsidR="009842B4" w:rsidRPr="005F1199">
              <w:rPr>
                <w:rFonts w:ascii="Times New Roman" w:hAnsi="Times New Roman" w:cs="Times New Roman"/>
                <w:sz w:val="20"/>
              </w:rPr>
              <w:t>35.02.1</w:t>
            </w:r>
          </w:p>
        </w:tc>
        <w:tc>
          <w:tcPr>
            <w:tcW w:w="2753" w:type="pct"/>
            <w:gridSpan w:val="2"/>
            <w:tcBorders>
              <w:left w:val="single" w:sz="2" w:space="0" w:color="auto"/>
              <w:right w:val="single" w:sz="2" w:space="0" w:color="auto"/>
            </w:tcBorders>
            <w:shd w:val="clear" w:color="auto" w:fill="auto"/>
          </w:tcPr>
          <w:p w:rsidR="009842B4" w:rsidRPr="005F1199" w:rsidRDefault="009842B4" w:rsidP="00D56DA9">
            <w:pPr>
              <w:spacing w:after="0" w:line="240" w:lineRule="auto"/>
              <w:ind w:left="288" w:hanging="144"/>
              <w:jc w:val="both"/>
              <w:rPr>
                <w:rFonts w:ascii="Times New Roman" w:hAnsi="Times New Roman" w:cs="Times New Roman"/>
                <w:sz w:val="20"/>
              </w:rPr>
            </w:pPr>
            <w:r w:rsidRPr="005F1199">
              <w:rPr>
                <w:rFonts w:ascii="Times New Roman" w:hAnsi="Times New Roman" w:cs="Times New Roman"/>
                <w:sz w:val="20"/>
              </w:rPr>
              <w:t>- Egg albumin:</w:t>
            </w:r>
          </w:p>
        </w:tc>
        <w:tc>
          <w:tcPr>
            <w:tcW w:w="693" w:type="pct"/>
            <w:tcBorders>
              <w:left w:val="single" w:sz="2" w:space="0" w:color="auto"/>
              <w:right w:val="single" w:sz="2"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20"/>
              </w:rPr>
            </w:pPr>
          </w:p>
        </w:tc>
        <w:tc>
          <w:tcPr>
            <w:tcW w:w="743" w:type="pct"/>
            <w:tcBorders>
              <w:left w:val="single" w:sz="2"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20"/>
              </w:rPr>
            </w:pPr>
          </w:p>
        </w:tc>
      </w:tr>
      <w:tr w:rsidR="009842B4" w:rsidRPr="005F1199" w:rsidTr="004602EC">
        <w:trPr>
          <w:trHeight w:val="20"/>
        </w:trPr>
        <w:tc>
          <w:tcPr>
            <w:tcW w:w="811"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20"/>
              </w:rPr>
            </w:pPr>
            <w:r w:rsidRPr="005F1199">
              <w:rPr>
                <w:rFonts w:ascii="Times New Roman" w:hAnsi="Times New Roman" w:cs="Times New Roman"/>
                <w:sz w:val="20"/>
              </w:rPr>
              <w:t>35.02.11</w:t>
            </w:r>
          </w:p>
        </w:tc>
        <w:tc>
          <w:tcPr>
            <w:tcW w:w="2753" w:type="pct"/>
            <w:gridSpan w:val="2"/>
            <w:tcBorders>
              <w:left w:val="single" w:sz="2" w:space="0" w:color="auto"/>
              <w:right w:val="single" w:sz="2" w:space="0" w:color="auto"/>
            </w:tcBorders>
            <w:shd w:val="clear" w:color="auto" w:fill="auto"/>
          </w:tcPr>
          <w:p w:rsidR="009842B4" w:rsidRPr="005F1199" w:rsidRDefault="009842B4" w:rsidP="00D56DA9">
            <w:pPr>
              <w:tabs>
                <w:tab w:val="left" w:leader="dot" w:pos="4823"/>
              </w:tabs>
              <w:spacing w:before="120" w:after="0" w:line="240" w:lineRule="auto"/>
              <w:ind w:left="288" w:hanging="144"/>
              <w:jc w:val="both"/>
              <w:rPr>
                <w:rFonts w:ascii="Times New Roman" w:hAnsi="Times New Roman" w:cs="Times New Roman"/>
                <w:sz w:val="20"/>
              </w:rPr>
            </w:pPr>
            <w:r w:rsidRPr="005F1199">
              <w:rPr>
                <w:rFonts w:ascii="Times New Roman" w:hAnsi="Times New Roman" w:cs="Times New Roman"/>
                <w:sz w:val="20"/>
              </w:rPr>
              <w:t>- - Dry</w:t>
            </w:r>
            <w:r w:rsidR="00E17B80" w:rsidRPr="005F1199">
              <w:rPr>
                <w:rFonts w:ascii="Times New Roman" w:hAnsi="Times New Roman" w:cs="Times New Roman"/>
                <w:sz w:val="20"/>
              </w:rPr>
              <w:tab/>
            </w:r>
          </w:p>
        </w:tc>
        <w:tc>
          <w:tcPr>
            <w:tcW w:w="693"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20"/>
              </w:rPr>
            </w:pPr>
            <w:r w:rsidRPr="005F1199">
              <w:rPr>
                <w:rFonts w:ascii="Times New Roman" w:hAnsi="Times New Roman" w:cs="Times New Roman"/>
                <w:sz w:val="20"/>
              </w:rPr>
              <w:t>$0.35 per lb</w:t>
            </w:r>
          </w:p>
        </w:tc>
        <w:tc>
          <w:tcPr>
            <w:tcW w:w="743" w:type="pct"/>
            <w:tcBorders>
              <w:left w:val="single" w:sz="2" w:space="0" w:color="auto"/>
            </w:tcBorders>
            <w:shd w:val="clear" w:color="auto" w:fill="auto"/>
          </w:tcPr>
          <w:p w:rsidR="009842B4" w:rsidRPr="005F1199" w:rsidRDefault="00A266F5" w:rsidP="00D56DA9">
            <w:pPr>
              <w:spacing w:before="120" w:after="0" w:line="240" w:lineRule="auto"/>
              <w:jc w:val="both"/>
              <w:rPr>
                <w:rFonts w:ascii="Times New Roman" w:hAnsi="Times New Roman" w:cs="Times New Roman"/>
                <w:sz w:val="20"/>
              </w:rPr>
            </w:pPr>
            <w:r w:rsidRPr="005F1199">
              <w:rPr>
                <w:rFonts w:ascii="Times New Roman" w:hAnsi="Times New Roman" w:cs="Times New Roman"/>
                <w:sz w:val="20"/>
              </w:rPr>
              <w:t>$0.</w:t>
            </w:r>
            <w:r w:rsidR="009842B4" w:rsidRPr="005F1199">
              <w:rPr>
                <w:rFonts w:ascii="Times New Roman" w:hAnsi="Times New Roman" w:cs="Times New Roman"/>
                <w:sz w:val="20"/>
              </w:rPr>
              <w:t>175 per lb</w:t>
            </w:r>
          </w:p>
        </w:tc>
      </w:tr>
      <w:tr w:rsidR="009842B4" w:rsidRPr="005F1199" w:rsidTr="004602EC">
        <w:trPr>
          <w:trHeight w:val="20"/>
        </w:trPr>
        <w:tc>
          <w:tcPr>
            <w:tcW w:w="811" w:type="pct"/>
            <w:tcBorders>
              <w:right w:val="single" w:sz="2" w:space="0" w:color="auto"/>
            </w:tcBorders>
          </w:tcPr>
          <w:p w:rsidR="009842B4" w:rsidRPr="005F1199" w:rsidRDefault="009842B4" w:rsidP="00D56DA9">
            <w:pPr>
              <w:spacing w:before="120" w:after="0" w:line="240" w:lineRule="auto"/>
              <w:ind w:left="360"/>
              <w:jc w:val="both"/>
              <w:rPr>
                <w:rFonts w:ascii="Times New Roman" w:hAnsi="Times New Roman" w:cs="Times New Roman"/>
                <w:sz w:val="20"/>
              </w:rPr>
            </w:pPr>
            <w:r w:rsidRPr="005F1199">
              <w:rPr>
                <w:rFonts w:ascii="Times New Roman" w:hAnsi="Times New Roman" w:cs="Times New Roman"/>
                <w:sz w:val="20"/>
              </w:rPr>
              <w:t>35.02.19</w:t>
            </w:r>
          </w:p>
        </w:tc>
        <w:tc>
          <w:tcPr>
            <w:tcW w:w="2753" w:type="pct"/>
            <w:gridSpan w:val="2"/>
            <w:tcBorders>
              <w:left w:val="single" w:sz="2" w:space="0" w:color="auto"/>
              <w:right w:val="single" w:sz="2" w:space="0" w:color="auto"/>
            </w:tcBorders>
            <w:shd w:val="clear" w:color="auto" w:fill="auto"/>
          </w:tcPr>
          <w:p w:rsidR="009842B4" w:rsidRPr="005F1199" w:rsidRDefault="009842B4" w:rsidP="00D56DA9">
            <w:pPr>
              <w:tabs>
                <w:tab w:val="left" w:leader="dot" w:pos="4823"/>
              </w:tabs>
              <w:spacing w:before="120" w:after="0" w:line="240" w:lineRule="auto"/>
              <w:ind w:left="288" w:hanging="144"/>
              <w:jc w:val="both"/>
              <w:rPr>
                <w:rFonts w:ascii="Times New Roman" w:hAnsi="Times New Roman" w:cs="Times New Roman"/>
                <w:sz w:val="20"/>
              </w:rPr>
            </w:pPr>
            <w:r w:rsidRPr="005F1199">
              <w:rPr>
                <w:rFonts w:ascii="Times New Roman" w:hAnsi="Times New Roman" w:cs="Times New Roman"/>
                <w:sz w:val="20"/>
              </w:rPr>
              <w:t>- - Other</w:t>
            </w:r>
            <w:r w:rsidR="00E17B80" w:rsidRPr="005F1199">
              <w:rPr>
                <w:rFonts w:ascii="Times New Roman" w:hAnsi="Times New Roman" w:cs="Times New Roman"/>
                <w:sz w:val="20"/>
              </w:rPr>
              <w:tab/>
            </w:r>
          </w:p>
        </w:tc>
        <w:tc>
          <w:tcPr>
            <w:tcW w:w="693" w:type="pct"/>
            <w:tcBorders>
              <w:left w:val="single" w:sz="2" w:space="0" w:color="auto"/>
              <w:right w:val="single" w:sz="2" w:space="0" w:color="auto"/>
            </w:tcBorders>
            <w:shd w:val="clear" w:color="auto" w:fill="auto"/>
          </w:tcPr>
          <w:p w:rsidR="009842B4" w:rsidRPr="005F1199" w:rsidRDefault="009842B4" w:rsidP="00D56DA9">
            <w:pPr>
              <w:spacing w:before="120" w:after="0" w:line="240" w:lineRule="auto"/>
              <w:jc w:val="both"/>
              <w:rPr>
                <w:rFonts w:ascii="Times New Roman" w:hAnsi="Times New Roman" w:cs="Times New Roman"/>
                <w:sz w:val="20"/>
              </w:rPr>
            </w:pPr>
            <w:r w:rsidRPr="005F1199">
              <w:rPr>
                <w:rFonts w:ascii="Times New Roman" w:hAnsi="Times New Roman" w:cs="Times New Roman"/>
                <w:sz w:val="20"/>
              </w:rPr>
              <w:t>$0.35 per gal</w:t>
            </w:r>
          </w:p>
        </w:tc>
        <w:tc>
          <w:tcPr>
            <w:tcW w:w="743" w:type="pct"/>
            <w:tcBorders>
              <w:left w:val="single" w:sz="2" w:space="0" w:color="auto"/>
            </w:tcBorders>
            <w:shd w:val="clear" w:color="auto" w:fill="auto"/>
          </w:tcPr>
          <w:p w:rsidR="009842B4" w:rsidRPr="005F1199" w:rsidRDefault="009842B4" w:rsidP="005F1199">
            <w:pPr>
              <w:spacing w:before="120" w:after="0" w:line="240" w:lineRule="auto"/>
              <w:rPr>
                <w:rFonts w:ascii="Times New Roman" w:hAnsi="Times New Roman" w:cs="Times New Roman"/>
                <w:sz w:val="20"/>
              </w:rPr>
            </w:pPr>
            <w:r w:rsidRPr="005F1199">
              <w:rPr>
                <w:rFonts w:ascii="Times New Roman" w:hAnsi="Times New Roman" w:cs="Times New Roman"/>
                <w:sz w:val="20"/>
              </w:rPr>
              <w:t>$0.175 per gal</w:t>
            </w:r>
            <w:r w:rsidR="009D33AF" w:rsidRPr="005F1199">
              <w:rPr>
                <w:rFonts w:ascii="Times New Roman" w:hAnsi="Times New Roman" w:cs="Times New Roman"/>
                <w:sz w:val="20"/>
              </w:rPr>
              <w:t>”</w:t>
            </w:r>
            <w:r w:rsidRPr="005F1199">
              <w:rPr>
                <w:rFonts w:ascii="Times New Roman" w:hAnsi="Times New Roman" w:cs="Times New Roman"/>
                <w:sz w:val="20"/>
              </w:rPr>
              <w:t>.</w:t>
            </w:r>
          </w:p>
        </w:tc>
      </w:tr>
      <w:tr w:rsidR="00FE5AD2" w:rsidRPr="005F1199" w:rsidTr="00F57351">
        <w:trPr>
          <w:trHeight w:val="20"/>
        </w:trPr>
        <w:tc>
          <w:tcPr>
            <w:tcW w:w="5000" w:type="pct"/>
            <w:gridSpan w:val="5"/>
          </w:tcPr>
          <w:p w:rsidR="00FE5AD2" w:rsidRPr="005F1199" w:rsidRDefault="00FE5AD2" w:rsidP="00D56DA9">
            <w:pPr>
              <w:spacing w:before="120" w:after="60" w:line="240" w:lineRule="auto"/>
              <w:rPr>
                <w:rFonts w:ascii="Times New Roman" w:hAnsi="Times New Roman" w:cs="Times New Roman"/>
                <w:sz w:val="20"/>
              </w:rPr>
            </w:pPr>
            <w:r w:rsidRPr="005F1199">
              <w:rPr>
                <w:rFonts w:ascii="Times New Roman" w:hAnsi="Times New Roman" w:cs="Times New Roman"/>
                <w:sz w:val="20"/>
              </w:rPr>
              <w:t>162. Omit paragraph 35.03.41, insert the following paragraph:—</w:t>
            </w:r>
          </w:p>
        </w:tc>
      </w:tr>
      <w:tr w:rsidR="00F57351" w:rsidRPr="005F1199" w:rsidTr="00F57351">
        <w:trPr>
          <w:trHeight w:val="20"/>
        </w:trPr>
        <w:tc>
          <w:tcPr>
            <w:tcW w:w="811" w:type="pct"/>
            <w:tcBorders>
              <w:right w:val="single" w:sz="4" w:space="0" w:color="auto"/>
            </w:tcBorders>
            <w:shd w:val="clear" w:color="auto" w:fill="auto"/>
          </w:tcPr>
          <w:p w:rsidR="009842B4" w:rsidRPr="005F1199" w:rsidRDefault="009D33AF" w:rsidP="00D56DA9">
            <w:pPr>
              <w:spacing w:after="0" w:line="240" w:lineRule="auto"/>
              <w:ind w:left="288"/>
              <w:jc w:val="both"/>
              <w:rPr>
                <w:rFonts w:ascii="Times New Roman" w:hAnsi="Times New Roman" w:cs="Times New Roman"/>
                <w:sz w:val="20"/>
              </w:rPr>
            </w:pPr>
            <w:r w:rsidRPr="005F1199">
              <w:rPr>
                <w:rFonts w:ascii="Times New Roman" w:hAnsi="Times New Roman" w:cs="Times New Roman"/>
                <w:sz w:val="20"/>
              </w:rPr>
              <w:t>“</w:t>
            </w:r>
            <w:r w:rsidR="009842B4" w:rsidRPr="005F1199">
              <w:rPr>
                <w:rFonts w:ascii="Times New Roman" w:hAnsi="Times New Roman" w:cs="Times New Roman"/>
                <w:sz w:val="20"/>
              </w:rPr>
              <w:t>35.03.41</w:t>
            </w:r>
          </w:p>
        </w:tc>
        <w:tc>
          <w:tcPr>
            <w:tcW w:w="2753" w:type="pct"/>
            <w:gridSpan w:val="2"/>
            <w:tcBorders>
              <w:left w:val="single" w:sz="4" w:space="0" w:color="auto"/>
              <w:right w:val="single" w:sz="4" w:space="0" w:color="auto"/>
            </w:tcBorders>
            <w:shd w:val="clear" w:color="auto" w:fill="auto"/>
          </w:tcPr>
          <w:p w:rsidR="009842B4" w:rsidRPr="005F1199" w:rsidRDefault="008A0172" w:rsidP="00D56DA9">
            <w:pPr>
              <w:tabs>
                <w:tab w:val="left" w:leader="dot" w:pos="4823"/>
              </w:tabs>
              <w:spacing w:after="0" w:line="240" w:lineRule="auto"/>
              <w:ind w:left="288" w:hanging="144"/>
              <w:jc w:val="both"/>
              <w:rPr>
                <w:rFonts w:ascii="Times New Roman" w:hAnsi="Times New Roman" w:cs="Times New Roman"/>
                <w:sz w:val="20"/>
              </w:rPr>
            </w:pPr>
            <w:r w:rsidRPr="005F1199">
              <w:rPr>
                <w:rFonts w:ascii="Times New Roman" w:hAnsi="Times New Roman" w:cs="Times New Roman"/>
                <w:sz w:val="20"/>
              </w:rPr>
              <w:t>- -</w:t>
            </w:r>
            <w:r w:rsidR="005F1199">
              <w:rPr>
                <w:rFonts w:ascii="Times New Roman" w:hAnsi="Times New Roman" w:cs="Times New Roman"/>
                <w:sz w:val="20"/>
              </w:rPr>
              <w:t xml:space="preserve"> </w:t>
            </w:r>
            <w:r w:rsidR="009842B4" w:rsidRPr="005F1199">
              <w:rPr>
                <w:rFonts w:ascii="Times New Roman" w:hAnsi="Times New Roman" w:cs="Times New Roman"/>
                <w:sz w:val="20"/>
              </w:rPr>
              <w:t>Put up for household use</w:t>
            </w:r>
            <w:r w:rsidR="00E17B80" w:rsidRPr="005F1199">
              <w:rPr>
                <w:rFonts w:ascii="Times New Roman" w:hAnsi="Times New Roman" w:cs="Times New Roman"/>
                <w:sz w:val="20"/>
              </w:rPr>
              <w:tab/>
            </w:r>
          </w:p>
        </w:tc>
        <w:tc>
          <w:tcPr>
            <w:tcW w:w="693" w:type="pct"/>
            <w:tcBorders>
              <w:left w:val="single" w:sz="4" w:space="0" w:color="auto"/>
              <w:right w:val="single" w:sz="4"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22½%</w:t>
            </w:r>
          </w:p>
        </w:tc>
        <w:tc>
          <w:tcPr>
            <w:tcW w:w="743" w:type="pct"/>
            <w:tcBorders>
              <w:left w:val="single" w:sz="4" w:space="0" w:color="auto"/>
            </w:tcBorders>
          </w:tcPr>
          <w:p w:rsidR="009842B4" w:rsidRPr="005F1199" w:rsidRDefault="009842B4"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10%</w:t>
            </w:r>
            <w:r w:rsidR="009D33AF" w:rsidRPr="005F1199">
              <w:rPr>
                <w:rFonts w:ascii="Times New Roman" w:hAnsi="Times New Roman" w:cs="Times New Roman"/>
                <w:sz w:val="20"/>
              </w:rPr>
              <w:t>”</w:t>
            </w:r>
            <w:r w:rsidRPr="005F1199">
              <w:rPr>
                <w:rFonts w:ascii="Times New Roman" w:hAnsi="Times New Roman" w:cs="Times New Roman"/>
                <w:sz w:val="20"/>
              </w:rPr>
              <w:t>.</w:t>
            </w:r>
          </w:p>
        </w:tc>
      </w:tr>
      <w:tr w:rsidR="00FE5AD2" w:rsidRPr="005F1199" w:rsidTr="00F57351">
        <w:trPr>
          <w:trHeight w:val="20"/>
        </w:trPr>
        <w:tc>
          <w:tcPr>
            <w:tcW w:w="5000" w:type="pct"/>
            <w:gridSpan w:val="5"/>
          </w:tcPr>
          <w:p w:rsidR="00FE5AD2" w:rsidRPr="005F1199" w:rsidRDefault="00FE5AD2" w:rsidP="00D56DA9">
            <w:pPr>
              <w:spacing w:before="120" w:after="60" w:line="240" w:lineRule="auto"/>
              <w:rPr>
                <w:rFonts w:ascii="Times New Roman" w:hAnsi="Times New Roman" w:cs="Times New Roman"/>
                <w:sz w:val="20"/>
              </w:rPr>
            </w:pPr>
            <w:r w:rsidRPr="005F1199">
              <w:rPr>
                <w:rFonts w:ascii="Times New Roman" w:hAnsi="Times New Roman" w:cs="Times New Roman"/>
                <w:sz w:val="20"/>
              </w:rPr>
              <w:t>163. Omit sub-item 35.05.1, insert the following sub-item:—</w:t>
            </w:r>
          </w:p>
        </w:tc>
      </w:tr>
      <w:tr w:rsidR="00F57351" w:rsidRPr="005F1199" w:rsidTr="00F57351">
        <w:trPr>
          <w:trHeight w:val="20"/>
        </w:trPr>
        <w:tc>
          <w:tcPr>
            <w:tcW w:w="811" w:type="pct"/>
            <w:tcBorders>
              <w:right w:val="single" w:sz="4" w:space="0" w:color="auto"/>
            </w:tcBorders>
            <w:shd w:val="clear" w:color="auto" w:fill="auto"/>
          </w:tcPr>
          <w:p w:rsidR="009842B4" w:rsidRPr="005F1199" w:rsidRDefault="009D33AF" w:rsidP="00D56DA9">
            <w:pPr>
              <w:spacing w:after="0" w:line="240" w:lineRule="auto"/>
              <w:ind w:left="288"/>
              <w:jc w:val="both"/>
              <w:rPr>
                <w:rFonts w:ascii="Times New Roman" w:hAnsi="Times New Roman" w:cs="Times New Roman"/>
                <w:sz w:val="20"/>
              </w:rPr>
            </w:pPr>
            <w:r w:rsidRPr="005F1199">
              <w:rPr>
                <w:rFonts w:ascii="Times New Roman" w:hAnsi="Times New Roman" w:cs="Times New Roman"/>
                <w:sz w:val="20"/>
              </w:rPr>
              <w:t>“</w:t>
            </w:r>
            <w:r w:rsidR="009842B4" w:rsidRPr="005F1199">
              <w:rPr>
                <w:rFonts w:ascii="Times New Roman" w:hAnsi="Times New Roman" w:cs="Times New Roman"/>
                <w:sz w:val="20"/>
              </w:rPr>
              <w:t>35.05.1</w:t>
            </w:r>
          </w:p>
        </w:tc>
        <w:tc>
          <w:tcPr>
            <w:tcW w:w="2753" w:type="pct"/>
            <w:gridSpan w:val="2"/>
            <w:tcBorders>
              <w:left w:val="single" w:sz="4" w:space="0" w:color="auto"/>
              <w:right w:val="single" w:sz="4" w:space="0" w:color="auto"/>
            </w:tcBorders>
            <w:shd w:val="clear" w:color="auto" w:fill="auto"/>
          </w:tcPr>
          <w:p w:rsidR="009842B4" w:rsidRPr="005F1199" w:rsidRDefault="009842B4" w:rsidP="00D56DA9">
            <w:pPr>
              <w:tabs>
                <w:tab w:val="left" w:leader="dot" w:pos="4823"/>
              </w:tabs>
              <w:spacing w:after="0" w:line="240" w:lineRule="auto"/>
              <w:ind w:left="288" w:hanging="144"/>
              <w:jc w:val="both"/>
              <w:rPr>
                <w:rFonts w:ascii="Times New Roman" w:hAnsi="Times New Roman" w:cs="Times New Roman"/>
                <w:sz w:val="20"/>
              </w:rPr>
            </w:pPr>
            <w:r w:rsidRPr="005F1199">
              <w:rPr>
                <w:rFonts w:ascii="Times New Roman" w:hAnsi="Times New Roman" w:cs="Times New Roman"/>
                <w:sz w:val="20"/>
              </w:rPr>
              <w:t>- Dextrins and dextrin glues</w:t>
            </w:r>
            <w:r w:rsidR="00E17B80" w:rsidRPr="005F1199">
              <w:rPr>
                <w:rFonts w:ascii="Times New Roman" w:hAnsi="Times New Roman" w:cs="Times New Roman"/>
                <w:sz w:val="20"/>
              </w:rPr>
              <w:tab/>
            </w:r>
          </w:p>
        </w:tc>
        <w:tc>
          <w:tcPr>
            <w:tcW w:w="693" w:type="pct"/>
            <w:tcBorders>
              <w:left w:val="single" w:sz="4" w:space="0" w:color="auto"/>
              <w:right w:val="single" w:sz="4"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22½%</w:t>
            </w:r>
          </w:p>
        </w:tc>
        <w:tc>
          <w:tcPr>
            <w:tcW w:w="743" w:type="pct"/>
            <w:tcBorders>
              <w:left w:val="single" w:sz="4" w:space="0" w:color="auto"/>
            </w:tcBorders>
          </w:tcPr>
          <w:p w:rsidR="009842B4" w:rsidRPr="005F1199" w:rsidRDefault="009842B4"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10%</w:t>
            </w:r>
            <w:r w:rsidR="009D33AF" w:rsidRPr="005F1199">
              <w:rPr>
                <w:rFonts w:ascii="Times New Roman" w:hAnsi="Times New Roman" w:cs="Times New Roman"/>
                <w:sz w:val="20"/>
              </w:rPr>
              <w:t>”</w:t>
            </w:r>
            <w:r w:rsidRPr="005F1199">
              <w:rPr>
                <w:rFonts w:ascii="Times New Roman" w:hAnsi="Times New Roman" w:cs="Times New Roman"/>
                <w:sz w:val="20"/>
              </w:rPr>
              <w:t>.</w:t>
            </w:r>
          </w:p>
        </w:tc>
      </w:tr>
      <w:tr w:rsidR="00FE5AD2" w:rsidRPr="005F1199" w:rsidTr="00F57351">
        <w:trPr>
          <w:trHeight w:val="20"/>
        </w:trPr>
        <w:tc>
          <w:tcPr>
            <w:tcW w:w="5000" w:type="pct"/>
            <w:gridSpan w:val="5"/>
          </w:tcPr>
          <w:p w:rsidR="00FE5AD2" w:rsidRPr="005F1199" w:rsidRDefault="00FE5AD2" w:rsidP="00D56DA9">
            <w:pPr>
              <w:spacing w:before="120" w:after="60" w:line="240" w:lineRule="auto"/>
              <w:rPr>
                <w:rFonts w:ascii="Times New Roman" w:hAnsi="Times New Roman" w:cs="Times New Roman"/>
                <w:sz w:val="20"/>
              </w:rPr>
            </w:pPr>
            <w:r w:rsidRPr="005F1199">
              <w:rPr>
                <w:rFonts w:ascii="Times New Roman" w:hAnsi="Times New Roman" w:cs="Times New Roman"/>
                <w:sz w:val="20"/>
              </w:rPr>
              <w:t>164. Omit item 36.03, insert the following item:—</w:t>
            </w:r>
          </w:p>
        </w:tc>
      </w:tr>
      <w:tr w:rsidR="00F57351" w:rsidRPr="005F1199" w:rsidTr="00F57351">
        <w:trPr>
          <w:trHeight w:val="20"/>
        </w:trPr>
        <w:tc>
          <w:tcPr>
            <w:tcW w:w="811" w:type="pct"/>
            <w:tcBorders>
              <w:right w:val="single" w:sz="4" w:space="0" w:color="auto"/>
            </w:tcBorders>
            <w:shd w:val="clear" w:color="auto" w:fill="auto"/>
          </w:tcPr>
          <w:p w:rsidR="009842B4" w:rsidRPr="005F1199" w:rsidRDefault="009D33AF" w:rsidP="00D56DA9">
            <w:pPr>
              <w:spacing w:after="0" w:line="240" w:lineRule="auto"/>
              <w:ind w:left="288"/>
              <w:jc w:val="both"/>
              <w:rPr>
                <w:rFonts w:ascii="Times New Roman" w:hAnsi="Times New Roman" w:cs="Times New Roman"/>
                <w:sz w:val="20"/>
              </w:rPr>
            </w:pPr>
            <w:r w:rsidRPr="005F1199">
              <w:rPr>
                <w:rFonts w:ascii="Times New Roman" w:hAnsi="Times New Roman" w:cs="Times New Roman"/>
                <w:sz w:val="20"/>
              </w:rPr>
              <w:t>“</w:t>
            </w:r>
            <w:r w:rsidR="009842B4" w:rsidRPr="005F1199">
              <w:rPr>
                <w:rFonts w:ascii="Times New Roman" w:hAnsi="Times New Roman" w:cs="Times New Roman"/>
                <w:sz w:val="20"/>
              </w:rPr>
              <w:t>36.03</w:t>
            </w:r>
          </w:p>
        </w:tc>
        <w:tc>
          <w:tcPr>
            <w:tcW w:w="2753" w:type="pct"/>
            <w:gridSpan w:val="2"/>
            <w:tcBorders>
              <w:left w:val="single" w:sz="4" w:space="0" w:color="auto"/>
              <w:right w:val="single" w:sz="4" w:space="0" w:color="auto"/>
            </w:tcBorders>
            <w:shd w:val="clear" w:color="auto" w:fill="auto"/>
          </w:tcPr>
          <w:p w:rsidR="009842B4" w:rsidRPr="005F1199" w:rsidRDefault="009842B4" w:rsidP="00D56DA9">
            <w:pPr>
              <w:tabs>
                <w:tab w:val="left" w:leader="dot" w:pos="4823"/>
              </w:tabs>
              <w:spacing w:after="0" w:line="240" w:lineRule="auto"/>
              <w:ind w:left="288" w:hanging="144"/>
              <w:jc w:val="both"/>
              <w:rPr>
                <w:rFonts w:ascii="Times New Roman" w:hAnsi="Times New Roman" w:cs="Times New Roman"/>
                <w:sz w:val="20"/>
              </w:rPr>
            </w:pPr>
            <w:r w:rsidRPr="005F1199">
              <w:rPr>
                <w:rFonts w:ascii="Times New Roman" w:hAnsi="Times New Roman" w:cs="Times New Roman"/>
                <w:sz w:val="20"/>
              </w:rPr>
              <w:t>* Mining, blasting and safety fuses</w:t>
            </w:r>
            <w:r w:rsidR="00E17B80" w:rsidRPr="005F1199">
              <w:rPr>
                <w:rFonts w:ascii="Times New Roman" w:hAnsi="Times New Roman" w:cs="Times New Roman"/>
                <w:sz w:val="20"/>
              </w:rPr>
              <w:tab/>
            </w:r>
          </w:p>
        </w:tc>
        <w:tc>
          <w:tcPr>
            <w:tcW w:w="693" w:type="pct"/>
            <w:tcBorders>
              <w:left w:val="single" w:sz="4" w:space="0" w:color="auto"/>
              <w:right w:val="single" w:sz="4"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$0.017 per 24 ft</w:t>
            </w:r>
          </w:p>
        </w:tc>
        <w:tc>
          <w:tcPr>
            <w:tcW w:w="743" w:type="pct"/>
            <w:tcBorders>
              <w:left w:val="single" w:sz="4" w:space="0" w:color="auto"/>
            </w:tcBorders>
          </w:tcPr>
          <w:p w:rsidR="009842B4" w:rsidRPr="005F1199" w:rsidRDefault="009842B4"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$0.006 per 24 ft</w:t>
            </w:r>
            <w:r w:rsidR="009D33AF" w:rsidRPr="005F1199">
              <w:rPr>
                <w:rFonts w:ascii="Times New Roman" w:hAnsi="Times New Roman" w:cs="Times New Roman"/>
                <w:sz w:val="20"/>
              </w:rPr>
              <w:t>”</w:t>
            </w:r>
            <w:r w:rsidRPr="005F1199">
              <w:rPr>
                <w:rFonts w:ascii="Times New Roman" w:hAnsi="Times New Roman" w:cs="Times New Roman"/>
                <w:sz w:val="20"/>
              </w:rPr>
              <w:t>.</w:t>
            </w:r>
          </w:p>
        </w:tc>
      </w:tr>
      <w:tr w:rsidR="00FE5AD2" w:rsidRPr="005F1199" w:rsidTr="00F57351">
        <w:trPr>
          <w:trHeight w:val="20"/>
        </w:trPr>
        <w:tc>
          <w:tcPr>
            <w:tcW w:w="5000" w:type="pct"/>
            <w:gridSpan w:val="5"/>
          </w:tcPr>
          <w:p w:rsidR="00FE5AD2" w:rsidRPr="005F1199" w:rsidRDefault="00FE5AD2" w:rsidP="00D56DA9">
            <w:pPr>
              <w:spacing w:before="120" w:after="60" w:line="240" w:lineRule="auto"/>
              <w:rPr>
                <w:rFonts w:ascii="Times New Roman" w:hAnsi="Times New Roman" w:cs="Times New Roman"/>
                <w:sz w:val="20"/>
              </w:rPr>
            </w:pPr>
            <w:r w:rsidRPr="005F1199">
              <w:rPr>
                <w:rFonts w:ascii="Times New Roman" w:hAnsi="Times New Roman" w:cs="Times New Roman"/>
                <w:sz w:val="20"/>
              </w:rPr>
              <w:t>165. Omit sub-item 36.08.9, insert the following sub-item:—</w:t>
            </w:r>
          </w:p>
        </w:tc>
      </w:tr>
      <w:tr w:rsidR="00F57351" w:rsidRPr="005F1199" w:rsidTr="00166759">
        <w:trPr>
          <w:trHeight w:val="20"/>
        </w:trPr>
        <w:tc>
          <w:tcPr>
            <w:tcW w:w="811" w:type="pct"/>
            <w:tcBorders>
              <w:right w:val="single" w:sz="4" w:space="0" w:color="auto"/>
            </w:tcBorders>
            <w:shd w:val="clear" w:color="auto" w:fill="auto"/>
          </w:tcPr>
          <w:p w:rsidR="009842B4" w:rsidRPr="005F1199" w:rsidRDefault="009D33AF" w:rsidP="00D56DA9">
            <w:pPr>
              <w:spacing w:after="0" w:line="240" w:lineRule="auto"/>
              <w:ind w:left="288"/>
              <w:jc w:val="both"/>
              <w:rPr>
                <w:rFonts w:ascii="Times New Roman" w:hAnsi="Times New Roman" w:cs="Times New Roman"/>
                <w:sz w:val="20"/>
              </w:rPr>
            </w:pPr>
            <w:r w:rsidRPr="005F1199">
              <w:rPr>
                <w:rFonts w:ascii="Times New Roman" w:hAnsi="Times New Roman" w:cs="Times New Roman"/>
                <w:sz w:val="20"/>
              </w:rPr>
              <w:t>“</w:t>
            </w:r>
            <w:r w:rsidR="009842B4" w:rsidRPr="005F1199">
              <w:rPr>
                <w:rFonts w:ascii="Times New Roman" w:hAnsi="Times New Roman" w:cs="Times New Roman"/>
                <w:sz w:val="20"/>
              </w:rPr>
              <w:t>36.08.9</w:t>
            </w:r>
          </w:p>
        </w:tc>
        <w:tc>
          <w:tcPr>
            <w:tcW w:w="2753" w:type="pct"/>
            <w:gridSpan w:val="2"/>
            <w:tcBorders>
              <w:left w:val="single" w:sz="4" w:space="0" w:color="auto"/>
              <w:right w:val="single" w:sz="4" w:space="0" w:color="auto"/>
            </w:tcBorders>
            <w:shd w:val="clear" w:color="auto" w:fill="auto"/>
          </w:tcPr>
          <w:p w:rsidR="009842B4" w:rsidRPr="005F1199" w:rsidRDefault="009842B4" w:rsidP="005F1199">
            <w:pPr>
              <w:tabs>
                <w:tab w:val="left" w:leader="dot" w:pos="4536"/>
              </w:tabs>
              <w:spacing w:after="0" w:line="240" w:lineRule="auto"/>
              <w:ind w:left="288" w:hanging="144"/>
              <w:jc w:val="both"/>
              <w:rPr>
                <w:rFonts w:ascii="Times New Roman" w:hAnsi="Times New Roman" w:cs="Times New Roman"/>
                <w:sz w:val="20"/>
              </w:rPr>
            </w:pPr>
            <w:r w:rsidRPr="005F1199">
              <w:rPr>
                <w:rFonts w:ascii="Times New Roman" w:hAnsi="Times New Roman" w:cs="Times New Roman"/>
                <w:sz w:val="20"/>
              </w:rPr>
              <w:t>- Other</w:t>
            </w:r>
            <w:r w:rsidR="005F1199">
              <w:rPr>
                <w:rFonts w:ascii="Times New Roman" w:hAnsi="Times New Roman" w:cs="Times New Roman"/>
                <w:sz w:val="20"/>
              </w:rPr>
              <w:tab/>
            </w:r>
          </w:p>
        </w:tc>
        <w:tc>
          <w:tcPr>
            <w:tcW w:w="693" w:type="pct"/>
            <w:tcBorders>
              <w:left w:val="single" w:sz="4" w:space="0" w:color="auto"/>
              <w:right w:val="single" w:sz="4" w:space="0" w:color="auto"/>
            </w:tcBorders>
            <w:shd w:val="clear" w:color="auto" w:fill="auto"/>
          </w:tcPr>
          <w:p w:rsidR="009842B4" w:rsidRPr="005F1199" w:rsidRDefault="009842B4" w:rsidP="00D56DA9">
            <w:pPr>
              <w:spacing w:after="0" w:line="240" w:lineRule="auto"/>
              <w:ind w:firstLine="78"/>
              <w:jc w:val="both"/>
              <w:rPr>
                <w:rFonts w:ascii="Times New Roman" w:hAnsi="Times New Roman" w:cs="Times New Roman"/>
                <w:sz w:val="20"/>
              </w:rPr>
            </w:pPr>
            <w:r w:rsidRPr="005F1199">
              <w:rPr>
                <w:rFonts w:ascii="Times New Roman" w:hAnsi="Times New Roman" w:cs="Times New Roman"/>
                <w:sz w:val="20"/>
              </w:rPr>
              <w:t>22½%</w:t>
            </w:r>
          </w:p>
        </w:tc>
        <w:tc>
          <w:tcPr>
            <w:tcW w:w="743" w:type="pct"/>
            <w:tcBorders>
              <w:left w:val="single" w:sz="4" w:space="0" w:color="auto"/>
            </w:tcBorders>
          </w:tcPr>
          <w:p w:rsidR="009842B4" w:rsidRPr="005F1199" w:rsidRDefault="009842B4" w:rsidP="00D56DA9">
            <w:pPr>
              <w:spacing w:after="0" w:line="240" w:lineRule="auto"/>
              <w:ind w:firstLine="78"/>
              <w:jc w:val="both"/>
              <w:rPr>
                <w:rFonts w:ascii="Times New Roman" w:hAnsi="Times New Roman" w:cs="Times New Roman"/>
                <w:sz w:val="20"/>
              </w:rPr>
            </w:pPr>
            <w:r w:rsidRPr="005F1199">
              <w:rPr>
                <w:rFonts w:ascii="Times New Roman" w:hAnsi="Times New Roman" w:cs="Times New Roman"/>
                <w:sz w:val="20"/>
              </w:rPr>
              <w:t>10%</w:t>
            </w:r>
            <w:r w:rsidR="009D33AF" w:rsidRPr="005F1199">
              <w:rPr>
                <w:rFonts w:ascii="Times New Roman" w:hAnsi="Times New Roman" w:cs="Times New Roman"/>
                <w:sz w:val="20"/>
              </w:rPr>
              <w:t>”</w:t>
            </w:r>
            <w:r w:rsidRPr="005F1199">
              <w:rPr>
                <w:rFonts w:ascii="Times New Roman" w:hAnsi="Times New Roman" w:cs="Times New Roman"/>
                <w:sz w:val="20"/>
              </w:rPr>
              <w:t>.</w:t>
            </w:r>
          </w:p>
        </w:tc>
      </w:tr>
      <w:tr w:rsidR="00FE5AD2" w:rsidRPr="005F1199" w:rsidTr="00F57351">
        <w:trPr>
          <w:trHeight w:val="20"/>
        </w:trPr>
        <w:tc>
          <w:tcPr>
            <w:tcW w:w="5000" w:type="pct"/>
            <w:gridSpan w:val="5"/>
          </w:tcPr>
          <w:p w:rsidR="00FE5AD2" w:rsidRPr="005F1199" w:rsidRDefault="00FE5AD2" w:rsidP="00D56DA9">
            <w:pPr>
              <w:spacing w:before="120" w:after="60" w:line="240" w:lineRule="auto"/>
              <w:rPr>
                <w:rFonts w:ascii="Times New Roman" w:hAnsi="Times New Roman" w:cs="Times New Roman"/>
                <w:sz w:val="20"/>
              </w:rPr>
            </w:pPr>
            <w:r w:rsidRPr="005F1199">
              <w:rPr>
                <w:rFonts w:ascii="Times New Roman" w:hAnsi="Times New Roman" w:cs="Times New Roman"/>
                <w:sz w:val="20"/>
              </w:rPr>
              <w:t>166. Omit sub-item 37.01.9, insert the following sub-item:—</w:t>
            </w:r>
          </w:p>
        </w:tc>
      </w:tr>
      <w:tr w:rsidR="009842B4" w:rsidRPr="005F1199" w:rsidTr="004602EC">
        <w:trPr>
          <w:trHeight w:val="20"/>
        </w:trPr>
        <w:tc>
          <w:tcPr>
            <w:tcW w:w="816" w:type="pct"/>
            <w:gridSpan w:val="2"/>
            <w:tcBorders>
              <w:right w:val="single" w:sz="2" w:space="0" w:color="auto"/>
            </w:tcBorders>
          </w:tcPr>
          <w:p w:rsidR="009842B4" w:rsidRPr="005F1199" w:rsidRDefault="009D33AF" w:rsidP="00D56DA9">
            <w:pPr>
              <w:spacing w:after="0" w:line="240" w:lineRule="auto"/>
              <w:ind w:left="288"/>
              <w:jc w:val="both"/>
              <w:rPr>
                <w:rFonts w:ascii="Times New Roman" w:hAnsi="Times New Roman" w:cs="Times New Roman"/>
                <w:sz w:val="20"/>
              </w:rPr>
            </w:pPr>
            <w:r w:rsidRPr="005F1199">
              <w:rPr>
                <w:rFonts w:ascii="Times New Roman" w:hAnsi="Times New Roman" w:cs="Times New Roman"/>
                <w:sz w:val="20"/>
              </w:rPr>
              <w:t>“</w:t>
            </w:r>
            <w:r w:rsidR="009842B4" w:rsidRPr="005F1199">
              <w:rPr>
                <w:rFonts w:ascii="Times New Roman" w:hAnsi="Times New Roman" w:cs="Times New Roman"/>
                <w:sz w:val="20"/>
              </w:rPr>
              <w:t>37.01.9</w:t>
            </w:r>
          </w:p>
        </w:tc>
        <w:tc>
          <w:tcPr>
            <w:tcW w:w="2748" w:type="pct"/>
            <w:tcBorders>
              <w:left w:val="single" w:sz="2" w:space="0" w:color="auto"/>
              <w:right w:val="single" w:sz="2" w:space="0" w:color="auto"/>
            </w:tcBorders>
            <w:shd w:val="clear" w:color="auto" w:fill="auto"/>
          </w:tcPr>
          <w:p w:rsidR="009842B4" w:rsidRPr="005F1199" w:rsidRDefault="009842B4" w:rsidP="00D56DA9">
            <w:pPr>
              <w:tabs>
                <w:tab w:val="left" w:leader="dot" w:pos="4823"/>
              </w:tabs>
              <w:spacing w:after="0" w:line="240" w:lineRule="auto"/>
              <w:ind w:left="288" w:hanging="144"/>
              <w:jc w:val="both"/>
              <w:rPr>
                <w:rFonts w:ascii="Times New Roman" w:hAnsi="Times New Roman" w:cs="Times New Roman"/>
                <w:sz w:val="20"/>
              </w:rPr>
            </w:pPr>
            <w:r w:rsidRPr="005F1199">
              <w:rPr>
                <w:rFonts w:ascii="Times New Roman" w:hAnsi="Times New Roman" w:cs="Times New Roman"/>
                <w:sz w:val="20"/>
              </w:rPr>
              <w:t>- Other</w:t>
            </w:r>
            <w:r w:rsidR="00E17B80" w:rsidRPr="005F1199">
              <w:rPr>
                <w:rFonts w:ascii="Times New Roman" w:hAnsi="Times New Roman" w:cs="Times New Roman"/>
                <w:sz w:val="20"/>
              </w:rPr>
              <w:tab/>
            </w:r>
          </w:p>
        </w:tc>
        <w:tc>
          <w:tcPr>
            <w:tcW w:w="693" w:type="pct"/>
            <w:tcBorders>
              <w:left w:val="single" w:sz="2" w:space="0" w:color="auto"/>
              <w:right w:val="single" w:sz="2"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27½%, or, if higher, $0.05 per sq ft</w:t>
            </w:r>
          </w:p>
        </w:tc>
        <w:tc>
          <w:tcPr>
            <w:tcW w:w="743" w:type="pct"/>
            <w:tcBorders>
              <w:left w:val="single" w:sz="2"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12½%, or, if higher, $0.025 per sq ft</w:t>
            </w:r>
            <w:r w:rsidR="009D33AF" w:rsidRPr="005F1199">
              <w:rPr>
                <w:rFonts w:ascii="Times New Roman" w:hAnsi="Times New Roman" w:cs="Times New Roman"/>
                <w:sz w:val="20"/>
              </w:rPr>
              <w:t>”</w:t>
            </w:r>
            <w:r w:rsidRPr="005F1199">
              <w:rPr>
                <w:rFonts w:ascii="Times New Roman" w:hAnsi="Times New Roman" w:cs="Times New Roman"/>
                <w:sz w:val="20"/>
              </w:rPr>
              <w:t>.</w:t>
            </w:r>
          </w:p>
        </w:tc>
      </w:tr>
      <w:tr w:rsidR="00FE5AD2" w:rsidRPr="005F1199" w:rsidTr="00F57351">
        <w:trPr>
          <w:trHeight w:val="20"/>
        </w:trPr>
        <w:tc>
          <w:tcPr>
            <w:tcW w:w="5000" w:type="pct"/>
            <w:gridSpan w:val="5"/>
          </w:tcPr>
          <w:p w:rsidR="00FE5AD2" w:rsidRPr="005F1199" w:rsidRDefault="00FE5AD2" w:rsidP="00D56DA9">
            <w:pPr>
              <w:spacing w:before="120" w:after="60" w:line="240" w:lineRule="auto"/>
              <w:rPr>
                <w:rFonts w:ascii="Times New Roman" w:hAnsi="Times New Roman" w:cs="Times New Roman"/>
                <w:sz w:val="20"/>
              </w:rPr>
            </w:pPr>
            <w:r w:rsidRPr="005F1199">
              <w:rPr>
                <w:rFonts w:ascii="Times New Roman" w:hAnsi="Times New Roman" w:cs="Times New Roman"/>
                <w:sz w:val="20"/>
              </w:rPr>
              <w:t>167. Omit sub-items 37.02.2 and 37.02.9, insert the following sub-items:—</w:t>
            </w:r>
          </w:p>
        </w:tc>
      </w:tr>
      <w:tr w:rsidR="009842B4" w:rsidRPr="005F1199" w:rsidTr="004602EC">
        <w:trPr>
          <w:trHeight w:val="20"/>
        </w:trPr>
        <w:tc>
          <w:tcPr>
            <w:tcW w:w="811" w:type="pct"/>
            <w:tcBorders>
              <w:right w:val="single" w:sz="2" w:space="0" w:color="auto"/>
            </w:tcBorders>
          </w:tcPr>
          <w:p w:rsidR="009842B4" w:rsidRPr="005F1199" w:rsidRDefault="009D33AF" w:rsidP="00D56DA9">
            <w:pPr>
              <w:spacing w:after="0" w:line="240" w:lineRule="auto"/>
              <w:ind w:left="288"/>
              <w:jc w:val="both"/>
              <w:rPr>
                <w:rFonts w:ascii="Times New Roman" w:hAnsi="Times New Roman" w:cs="Times New Roman"/>
                <w:sz w:val="20"/>
              </w:rPr>
            </w:pPr>
            <w:r w:rsidRPr="005F1199">
              <w:rPr>
                <w:rFonts w:ascii="Times New Roman" w:hAnsi="Times New Roman" w:cs="Times New Roman"/>
                <w:sz w:val="20"/>
              </w:rPr>
              <w:t>“</w:t>
            </w:r>
            <w:r w:rsidR="009842B4" w:rsidRPr="005F1199">
              <w:rPr>
                <w:rFonts w:ascii="Times New Roman" w:hAnsi="Times New Roman" w:cs="Times New Roman"/>
                <w:sz w:val="20"/>
              </w:rPr>
              <w:t>37.02.2</w:t>
            </w:r>
          </w:p>
        </w:tc>
        <w:tc>
          <w:tcPr>
            <w:tcW w:w="2753" w:type="pct"/>
            <w:gridSpan w:val="2"/>
            <w:tcBorders>
              <w:left w:val="single" w:sz="2" w:space="0" w:color="auto"/>
              <w:right w:val="single" w:sz="2" w:space="0" w:color="auto"/>
            </w:tcBorders>
            <w:shd w:val="clear" w:color="auto" w:fill="auto"/>
          </w:tcPr>
          <w:p w:rsidR="009842B4" w:rsidRPr="005F1199" w:rsidRDefault="009842B4" w:rsidP="00D56DA9">
            <w:pPr>
              <w:spacing w:after="0" w:line="240" w:lineRule="auto"/>
              <w:ind w:left="288" w:hanging="144"/>
              <w:jc w:val="both"/>
              <w:rPr>
                <w:rFonts w:ascii="Times New Roman" w:hAnsi="Times New Roman" w:cs="Times New Roman"/>
                <w:sz w:val="20"/>
              </w:rPr>
            </w:pPr>
            <w:r w:rsidRPr="005F1199">
              <w:rPr>
                <w:rFonts w:ascii="Times New Roman" w:hAnsi="Times New Roman" w:cs="Times New Roman"/>
                <w:sz w:val="20"/>
              </w:rPr>
              <w:t>- Perforated:</w:t>
            </w:r>
          </w:p>
        </w:tc>
        <w:tc>
          <w:tcPr>
            <w:tcW w:w="693" w:type="pct"/>
            <w:tcBorders>
              <w:left w:val="single" w:sz="2" w:space="0" w:color="auto"/>
              <w:right w:val="single" w:sz="2"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20"/>
              </w:rPr>
            </w:pPr>
          </w:p>
        </w:tc>
        <w:tc>
          <w:tcPr>
            <w:tcW w:w="743" w:type="pct"/>
            <w:tcBorders>
              <w:left w:val="single" w:sz="2"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20"/>
              </w:rPr>
            </w:pPr>
          </w:p>
        </w:tc>
      </w:tr>
      <w:tr w:rsidR="009842B4" w:rsidRPr="005F1199" w:rsidTr="004602EC">
        <w:trPr>
          <w:trHeight w:val="20"/>
        </w:trPr>
        <w:tc>
          <w:tcPr>
            <w:tcW w:w="811" w:type="pct"/>
            <w:tcBorders>
              <w:right w:val="single" w:sz="2" w:space="0" w:color="auto"/>
            </w:tcBorders>
          </w:tcPr>
          <w:p w:rsidR="009842B4" w:rsidRPr="005F1199" w:rsidRDefault="009842B4" w:rsidP="00D56DA9">
            <w:pPr>
              <w:spacing w:after="0" w:line="240" w:lineRule="auto"/>
              <w:ind w:left="360"/>
              <w:jc w:val="both"/>
              <w:rPr>
                <w:rFonts w:ascii="Times New Roman" w:hAnsi="Times New Roman" w:cs="Times New Roman"/>
                <w:sz w:val="20"/>
              </w:rPr>
            </w:pPr>
            <w:r w:rsidRPr="005F1199">
              <w:rPr>
                <w:rFonts w:ascii="Times New Roman" w:hAnsi="Times New Roman" w:cs="Times New Roman"/>
                <w:sz w:val="20"/>
              </w:rPr>
              <w:t>37.02.21</w:t>
            </w:r>
          </w:p>
        </w:tc>
        <w:tc>
          <w:tcPr>
            <w:tcW w:w="2753" w:type="pct"/>
            <w:gridSpan w:val="2"/>
            <w:tcBorders>
              <w:left w:val="single" w:sz="2" w:space="0" w:color="auto"/>
              <w:right w:val="single" w:sz="2" w:space="0" w:color="auto"/>
            </w:tcBorders>
            <w:shd w:val="clear" w:color="auto" w:fill="auto"/>
          </w:tcPr>
          <w:p w:rsidR="009842B4" w:rsidRPr="005F1199" w:rsidRDefault="009842B4" w:rsidP="00D56DA9">
            <w:pPr>
              <w:spacing w:after="0" w:line="240" w:lineRule="auto"/>
              <w:ind w:left="288" w:right="112" w:hanging="144"/>
              <w:jc w:val="both"/>
              <w:rPr>
                <w:rFonts w:ascii="Times New Roman" w:hAnsi="Times New Roman" w:cs="Times New Roman"/>
                <w:sz w:val="20"/>
              </w:rPr>
            </w:pPr>
            <w:r w:rsidRPr="005F1199">
              <w:rPr>
                <w:rFonts w:ascii="Times New Roman" w:hAnsi="Times New Roman" w:cs="Times New Roman"/>
                <w:sz w:val="20"/>
              </w:rPr>
              <w:t>-</w:t>
            </w:r>
            <w:r w:rsidR="00F57351" w:rsidRPr="005F1199">
              <w:rPr>
                <w:rFonts w:ascii="Times New Roman" w:hAnsi="Times New Roman" w:cs="Times New Roman"/>
                <w:sz w:val="20"/>
              </w:rPr>
              <w:t xml:space="preserve"> </w:t>
            </w:r>
            <w:r w:rsidRPr="005F1199">
              <w:rPr>
                <w:rFonts w:ascii="Times New Roman" w:hAnsi="Times New Roman" w:cs="Times New Roman"/>
                <w:sz w:val="20"/>
              </w:rPr>
              <w:t>-</w:t>
            </w:r>
            <w:r w:rsidR="00AB6FB5" w:rsidRPr="005F1199">
              <w:rPr>
                <w:rFonts w:ascii="Times New Roman" w:hAnsi="Times New Roman" w:cs="Times New Roman"/>
                <w:sz w:val="20"/>
              </w:rPr>
              <w:t xml:space="preserve"> </w:t>
            </w:r>
            <w:r w:rsidRPr="005F1199">
              <w:rPr>
                <w:rFonts w:ascii="Times New Roman" w:hAnsi="Times New Roman" w:cs="Times New Roman"/>
                <w:sz w:val="20"/>
              </w:rPr>
              <w:t>35 millimetres in width and not exceeding 5.5 feet in length</w:t>
            </w:r>
          </w:p>
        </w:tc>
        <w:tc>
          <w:tcPr>
            <w:tcW w:w="693" w:type="pct"/>
            <w:tcBorders>
              <w:left w:val="single" w:sz="2" w:space="0" w:color="auto"/>
              <w:right w:val="single" w:sz="2"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27½%</w:t>
            </w:r>
          </w:p>
        </w:tc>
        <w:tc>
          <w:tcPr>
            <w:tcW w:w="743" w:type="pct"/>
            <w:tcBorders>
              <w:left w:val="single" w:sz="2"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12½%</w:t>
            </w:r>
          </w:p>
        </w:tc>
      </w:tr>
      <w:tr w:rsidR="009842B4" w:rsidRPr="005F1199" w:rsidTr="004602EC">
        <w:trPr>
          <w:trHeight w:val="20"/>
        </w:trPr>
        <w:tc>
          <w:tcPr>
            <w:tcW w:w="811" w:type="pct"/>
            <w:tcBorders>
              <w:right w:val="single" w:sz="2" w:space="0" w:color="auto"/>
            </w:tcBorders>
          </w:tcPr>
          <w:p w:rsidR="009842B4" w:rsidRPr="005F1199" w:rsidRDefault="009842B4" w:rsidP="00D56DA9">
            <w:pPr>
              <w:spacing w:after="0" w:line="240" w:lineRule="auto"/>
              <w:ind w:left="360"/>
              <w:jc w:val="both"/>
              <w:rPr>
                <w:rFonts w:ascii="Times New Roman" w:hAnsi="Times New Roman" w:cs="Times New Roman"/>
                <w:sz w:val="20"/>
              </w:rPr>
            </w:pPr>
            <w:r w:rsidRPr="005F1199">
              <w:rPr>
                <w:rFonts w:ascii="Times New Roman" w:hAnsi="Times New Roman" w:cs="Times New Roman"/>
                <w:sz w:val="20"/>
              </w:rPr>
              <w:t>37.02.29</w:t>
            </w:r>
          </w:p>
        </w:tc>
        <w:tc>
          <w:tcPr>
            <w:tcW w:w="2753" w:type="pct"/>
            <w:gridSpan w:val="2"/>
            <w:tcBorders>
              <w:left w:val="single" w:sz="2" w:space="0" w:color="auto"/>
              <w:right w:val="single" w:sz="2" w:space="0" w:color="auto"/>
            </w:tcBorders>
            <w:shd w:val="clear" w:color="auto" w:fill="auto"/>
          </w:tcPr>
          <w:p w:rsidR="009842B4" w:rsidRPr="005F1199" w:rsidRDefault="009842B4" w:rsidP="00D56DA9">
            <w:pPr>
              <w:spacing w:after="0" w:line="240" w:lineRule="auto"/>
              <w:ind w:left="288" w:hanging="144"/>
              <w:jc w:val="both"/>
              <w:rPr>
                <w:rFonts w:ascii="Times New Roman" w:hAnsi="Times New Roman" w:cs="Times New Roman"/>
                <w:sz w:val="20"/>
              </w:rPr>
            </w:pPr>
            <w:r w:rsidRPr="005F1199">
              <w:rPr>
                <w:rFonts w:ascii="Times New Roman" w:hAnsi="Times New Roman" w:cs="Times New Roman"/>
                <w:sz w:val="20"/>
              </w:rPr>
              <w:t>- - Other:</w:t>
            </w:r>
          </w:p>
        </w:tc>
        <w:tc>
          <w:tcPr>
            <w:tcW w:w="693" w:type="pct"/>
            <w:tcBorders>
              <w:left w:val="single" w:sz="2" w:space="0" w:color="auto"/>
              <w:right w:val="single" w:sz="2" w:space="0" w:color="auto"/>
            </w:tcBorders>
            <w:shd w:val="clear" w:color="auto" w:fill="auto"/>
          </w:tcPr>
          <w:p w:rsidR="009842B4" w:rsidRPr="005F1199" w:rsidRDefault="009842B4" w:rsidP="00D56DA9">
            <w:pPr>
              <w:spacing w:after="0" w:line="240" w:lineRule="auto"/>
              <w:ind w:left="78"/>
              <w:jc w:val="both"/>
              <w:rPr>
                <w:rFonts w:ascii="Times New Roman" w:hAnsi="Times New Roman" w:cs="Times New Roman"/>
                <w:sz w:val="20"/>
              </w:rPr>
            </w:pPr>
          </w:p>
        </w:tc>
        <w:tc>
          <w:tcPr>
            <w:tcW w:w="743" w:type="pct"/>
            <w:tcBorders>
              <w:left w:val="single" w:sz="2" w:space="0" w:color="auto"/>
            </w:tcBorders>
            <w:shd w:val="clear" w:color="auto" w:fill="auto"/>
          </w:tcPr>
          <w:p w:rsidR="009842B4" w:rsidRPr="005F1199" w:rsidRDefault="009842B4" w:rsidP="00D56DA9">
            <w:pPr>
              <w:spacing w:after="0" w:line="240" w:lineRule="auto"/>
              <w:ind w:left="78"/>
              <w:jc w:val="both"/>
              <w:rPr>
                <w:rFonts w:ascii="Times New Roman" w:hAnsi="Times New Roman" w:cs="Times New Roman"/>
                <w:sz w:val="20"/>
              </w:rPr>
            </w:pPr>
          </w:p>
        </w:tc>
      </w:tr>
      <w:tr w:rsidR="009842B4" w:rsidRPr="005F1199" w:rsidTr="004602EC">
        <w:trPr>
          <w:trHeight w:val="20"/>
        </w:trPr>
        <w:tc>
          <w:tcPr>
            <w:tcW w:w="811" w:type="pct"/>
            <w:tcBorders>
              <w:right w:val="single" w:sz="2" w:space="0" w:color="auto"/>
            </w:tcBorders>
          </w:tcPr>
          <w:p w:rsidR="009842B4" w:rsidRPr="005F1199" w:rsidRDefault="009842B4" w:rsidP="00D56DA9">
            <w:pPr>
              <w:spacing w:after="0" w:line="240" w:lineRule="auto"/>
              <w:ind w:left="360"/>
              <w:jc w:val="both"/>
              <w:rPr>
                <w:rFonts w:ascii="Times New Roman" w:hAnsi="Times New Roman" w:cs="Times New Roman"/>
                <w:sz w:val="20"/>
              </w:rPr>
            </w:pPr>
            <w:r w:rsidRPr="005F1199">
              <w:rPr>
                <w:rFonts w:ascii="Times New Roman" w:hAnsi="Times New Roman" w:cs="Times New Roman"/>
                <w:sz w:val="20"/>
              </w:rPr>
              <w:t>37.02.291</w:t>
            </w:r>
          </w:p>
        </w:tc>
        <w:tc>
          <w:tcPr>
            <w:tcW w:w="2753" w:type="pct"/>
            <w:gridSpan w:val="2"/>
            <w:tcBorders>
              <w:left w:val="single" w:sz="2" w:space="0" w:color="auto"/>
              <w:right w:val="single" w:sz="2" w:space="0" w:color="auto"/>
            </w:tcBorders>
            <w:shd w:val="clear" w:color="auto" w:fill="auto"/>
          </w:tcPr>
          <w:p w:rsidR="009842B4" w:rsidRPr="005F1199" w:rsidRDefault="009842B4" w:rsidP="005F1199">
            <w:pPr>
              <w:tabs>
                <w:tab w:val="left" w:leader="dot" w:pos="4823"/>
              </w:tabs>
              <w:spacing w:after="0" w:line="240" w:lineRule="auto"/>
              <w:ind w:left="288" w:hanging="144"/>
              <w:jc w:val="both"/>
              <w:rPr>
                <w:rFonts w:ascii="Times New Roman" w:hAnsi="Times New Roman" w:cs="Times New Roman"/>
                <w:sz w:val="20"/>
              </w:rPr>
            </w:pPr>
            <w:r w:rsidRPr="005F1199">
              <w:rPr>
                <w:rFonts w:ascii="Times New Roman" w:hAnsi="Times New Roman" w:cs="Times New Roman"/>
                <w:sz w:val="20"/>
              </w:rPr>
              <w:t>-</w:t>
            </w:r>
            <w:r w:rsidR="00F57351" w:rsidRPr="005F1199">
              <w:rPr>
                <w:rFonts w:ascii="Times New Roman" w:hAnsi="Times New Roman" w:cs="Times New Roman"/>
                <w:sz w:val="20"/>
              </w:rPr>
              <w:t xml:space="preserve"> </w:t>
            </w:r>
            <w:r w:rsidRPr="005F1199">
              <w:rPr>
                <w:rFonts w:ascii="Times New Roman" w:hAnsi="Times New Roman" w:cs="Times New Roman"/>
                <w:sz w:val="20"/>
              </w:rPr>
              <w:t>-</w:t>
            </w:r>
            <w:r w:rsidR="00F57351" w:rsidRPr="005F1199">
              <w:rPr>
                <w:rFonts w:ascii="Times New Roman" w:hAnsi="Times New Roman" w:cs="Times New Roman"/>
                <w:sz w:val="20"/>
              </w:rPr>
              <w:t xml:space="preserve"> </w:t>
            </w:r>
            <w:r w:rsidRPr="005F1199">
              <w:rPr>
                <w:rFonts w:ascii="Times New Roman" w:hAnsi="Times New Roman" w:cs="Times New Roman"/>
                <w:sz w:val="20"/>
              </w:rPr>
              <w:t>-</w:t>
            </w:r>
            <w:r w:rsidR="00AB6FB5" w:rsidRPr="005F1199">
              <w:rPr>
                <w:rFonts w:ascii="Times New Roman" w:hAnsi="Times New Roman" w:cs="Times New Roman"/>
                <w:sz w:val="20"/>
              </w:rPr>
              <w:t xml:space="preserve"> </w:t>
            </w:r>
            <w:r w:rsidRPr="005F1199">
              <w:rPr>
                <w:rFonts w:ascii="Times New Roman" w:hAnsi="Times New Roman" w:cs="Times New Roman"/>
                <w:sz w:val="20"/>
              </w:rPr>
              <w:t>Not greater than 16 millimetres in width</w:t>
            </w:r>
            <w:r w:rsidR="005F1199">
              <w:rPr>
                <w:rFonts w:ascii="Times New Roman" w:hAnsi="Times New Roman" w:cs="Times New Roman"/>
                <w:sz w:val="20"/>
              </w:rPr>
              <w:tab/>
            </w:r>
          </w:p>
        </w:tc>
        <w:tc>
          <w:tcPr>
            <w:tcW w:w="693" w:type="pct"/>
            <w:tcBorders>
              <w:left w:val="single" w:sz="2" w:space="0" w:color="auto"/>
              <w:right w:val="single" w:sz="2" w:space="0" w:color="auto"/>
            </w:tcBorders>
            <w:shd w:val="clear" w:color="auto" w:fill="auto"/>
          </w:tcPr>
          <w:p w:rsidR="009842B4" w:rsidRPr="005F1199" w:rsidRDefault="00A266F5"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$0.</w:t>
            </w:r>
            <w:r w:rsidR="009842B4" w:rsidRPr="005F1199">
              <w:rPr>
                <w:rFonts w:ascii="Times New Roman" w:hAnsi="Times New Roman" w:cs="Times New Roman"/>
                <w:sz w:val="20"/>
              </w:rPr>
              <w:t>208 per 100 ft</w:t>
            </w:r>
          </w:p>
        </w:tc>
        <w:tc>
          <w:tcPr>
            <w:tcW w:w="743" w:type="pct"/>
            <w:tcBorders>
              <w:left w:val="single" w:sz="2" w:space="0" w:color="auto"/>
            </w:tcBorders>
            <w:shd w:val="clear" w:color="auto" w:fill="auto"/>
          </w:tcPr>
          <w:p w:rsidR="009842B4" w:rsidRPr="005F1199" w:rsidRDefault="00A266F5"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$0.</w:t>
            </w:r>
            <w:r w:rsidR="009842B4" w:rsidRPr="005F1199">
              <w:rPr>
                <w:rFonts w:ascii="Times New Roman" w:hAnsi="Times New Roman" w:cs="Times New Roman"/>
                <w:sz w:val="20"/>
              </w:rPr>
              <w:t>208 per 100 ft</w:t>
            </w:r>
          </w:p>
        </w:tc>
      </w:tr>
      <w:tr w:rsidR="009842B4" w:rsidRPr="005F1199" w:rsidTr="004602EC">
        <w:trPr>
          <w:trHeight w:val="20"/>
        </w:trPr>
        <w:tc>
          <w:tcPr>
            <w:tcW w:w="811" w:type="pct"/>
            <w:tcBorders>
              <w:right w:val="single" w:sz="2" w:space="0" w:color="auto"/>
            </w:tcBorders>
          </w:tcPr>
          <w:p w:rsidR="009842B4" w:rsidRPr="005F1199" w:rsidRDefault="009842B4" w:rsidP="00D56DA9">
            <w:pPr>
              <w:spacing w:after="0" w:line="240" w:lineRule="auto"/>
              <w:ind w:left="360"/>
              <w:jc w:val="both"/>
              <w:rPr>
                <w:rFonts w:ascii="Times New Roman" w:hAnsi="Times New Roman" w:cs="Times New Roman"/>
                <w:sz w:val="20"/>
              </w:rPr>
            </w:pPr>
            <w:r w:rsidRPr="005F1199">
              <w:rPr>
                <w:rFonts w:ascii="Times New Roman" w:hAnsi="Times New Roman" w:cs="Times New Roman"/>
                <w:sz w:val="20"/>
              </w:rPr>
              <w:t>37.02.299</w:t>
            </w:r>
          </w:p>
        </w:tc>
        <w:tc>
          <w:tcPr>
            <w:tcW w:w="2753" w:type="pct"/>
            <w:gridSpan w:val="2"/>
            <w:tcBorders>
              <w:left w:val="single" w:sz="2" w:space="0" w:color="auto"/>
              <w:right w:val="single" w:sz="2" w:space="0" w:color="auto"/>
            </w:tcBorders>
            <w:shd w:val="clear" w:color="auto" w:fill="auto"/>
          </w:tcPr>
          <w:p w:rsidR="009842B4" w:rsidRPr="005F1199" w:rsidRDefault="009842B4" w:rsidP="00D56DA9">
            <w:pPr>
              <w:tabs>
                <w:tab w:val="left" w:leader="dot" w:pos="4823"/>
              </w:tabs>
              <w:spacing w:after="0" w:line="240" w:lineRule="auto"/>
              <w:ind w:left="288" w:hanging="144"/>
              <w:jc w:val="both"/>
              <w:rPr>
                <w:rFonts w:ascii="Times New Roman" w:hAnsi="Times New Roman" w:cs="Times New Roman"/>
                <w:sz w:val="20"/>
              </w:rPr>
            </w:pPr>
            <w:r w:rsidRPr="005F1199">
              <w:rPr>
                <w:rFonts w:ascii="Times New Roman" w:hAnsi="Times New Roman" w:cs="Times New Roman"/>
                <w:sz w:val="20"/>
              </w:rPr>
              <w:t>-</w:t>
            </w:r>
            <w:r w:rsidR="00F57351" w:rsidRPr="005F1199">
              <w:rPr>
                <w:rFonts w:ascii="Times New Roman" w:hAnsi="Times New Roman" w:cs="Times New Roman"/>
                <w:sz w:val="20"/>
              </w:rPr>
              <w:t xml:space="preserve"> </w:t>
            </w:r>
            <w:r w:rsidRPr="005F1199">
              <w:rPr>
                <w:rFonts w:ascii="Times New Roman" w:hAnsi="Times New Roman" w:cs="Times New Roman"/>
                <w:sz w:val="20"/>
              </w:rPr>
              <w:t>-</w:t>
            </w:r>
            <w:r w:rsidR="00F57351" w:rsidRPr="005F1199">
              <w:rPr>
                <w:rFonts w:ascii="Times New Roman" w:hAnsi="Times New Roman" w:cs="Times New Roman"/>
                <w:sz w:val="20"/>
              </w:rPr>
              <w:t xml:space="preserve"> </w:t>
            </w:r>
            <w:r w:rsidRPr="005F1199">
              <w:rPr>
                <w:rFonts w:ascii="Times New Roman" w:hAnsi="Times New Roman" w:cs="Times New Roman"/>
                <w:sz w:val="20"/>
              </w:rPr>
              <w:t>-</w:t>
            </w:r>
            <w:r w:rsidR="005F1199">
              <w:rPr>
                <w:rFonts w:ascii="Times New Roman" w:hAnsi="Times New Roman" w:cs="Times New Roman"/>
                <w:sz w:val="20"/>
              </w:rPr>
              <w:t xml:space="preserve"> </w:t>
            </w:r>
            <w:r w:rsidRPr="005F1199">
              <w:rPr>
                <w:rFonts w:ascii="Times New Roman" w:hAnsi="Times New Roman" w:cs="Times New Roman"/>
                <w:sz w:val="20"/>
              </w:rPr>
              <w:t>Other</w:t>
            </w:r>
            <w:r w:rsidR="00E17B80" w:rsidRPr="005F1199">
              <w:rPr>
                <w:rFonts w:ascii="Times New Roman" w:hAnsi="Times New Roman" w:cs="Times New Roman"/>
                <w:sz w:val="20"/>
              </w:rPr>
              <w:tab/>
            </w:r>
          </w:p>
        </w:tc>
        <w:tc>
          <w:tcPr>
            <w:tcW w:w="693" w:type="pct"/>
            <w:tcBorders>
              <w:left w:val="single" w:sz="2" w:space="0" w:color="auto"/>
              <w:right w:val="single" w:sz="2"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$0.008 per ft</w:t>
            </w:r>
          </w:p>
        </w:tc>
        <w:tc>
          <w:tcPr>
            <w:tcW w:w="743" w:type="pct"/>
            <w:tcBorders>
              <w:left w:val="single" w:sz="2"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$0.008 per ft</w:t>
            </w:r>
          </w:p>
        </w:tc>
      </w:tr>
      <w:tr w:rsidR="009842B4" w:rsidRPr="005F1199" w:rsidTr="004602EC">
        <w:trPr>
          <w:trHeight w:val="20"/>
        </w:trPr>
        <w:tc>
          <w:tcPr>
            <w:tcW w:w="811" w:type="pct"/>
            <w:tcBorders>
              <w:right w:val="single" w:sz="2" w:space="0" w:color="auto"/>
            </w:tcBorders>
          </w:tcPr>
          <w:p w:rsidR="009842B4" w:rsidRPr="005F1199" w:rsidRDefault="009842B4" w:rsidP="00D56DA9">
            <w:pPr>
              <w:spacing w:after="0" w:line="240" w:lineRule="auto"/>
              <w:ind w:left="360"/>
              <w:jc w:val="both"/>
              <w:rPr>
                <w:rFonts w:ascii="Times New Roman" w:hAnsi="Times New Roman" w:cs="Times New Roman"/>
                <w:sz w:val="20"/>
              </w:rPr>
            </w:pPr>
            <w:r w:rsidRPr="005F1199">
              <w:rPr>
                <w:rFonts w:ascii="Times New Roman" w:hAnsi="Times New Roman" w:cs="Times New Roman"/>
                <w:sz w:val="20"/>
              </w:rPr>
              <w:t>37.02.9</w:t>
            </w:r>
          </w:p>
        </w:tc>
        <w:tc>
          <w:tcPr>
            <w:tcW w:w="2753" w:type="pct"/>
            <w:gridSpan w:val="2"/>
            <w:tcBorders>
              <w:left w:val="single" w:sz="2" w:space="0" w:color="auto"/>
              <w:right w:val="single" w:sz="2" w:space="0" w:color="auto"/>
            </w:tcBorders>
            <w:shd w:val="clear" w:color="auto" w:fill="auto"/>
          </w:tcPr>
          <w:p w:rsidR="009842B4" w:rsidRPr="005F1199" w:rsidRDefault="009842B4" w:rsidP="00D56DA9">
            <w:pPr>
              <w:tabs>
                <w:tab w:val="left" w:leader="dot" w:pos="4823"/>
              </w:tabs>
              <w:spacing w:after="0" w:line="240" w:lineRule="auto"/>
              <w:ind w:left="288" w:hanging="144"/>
              <w:jc w:val="both"/>
              <w:rPr>
                <w:rFonts w:ascii="Times New Roman" w:hAnsi="Times New Roman" w:cs="Times New Roman"/>
                <w:sz w:val="20"/>
              </w:rPr>
            </w:pPr>
            <w:r w:rsidRPr="005F1199">
              <w:rPr>
                <w:rFonts w:ascii="Times New Roman" w:hAnsi="Times New Roman" w:cs="Times New Roman"/>
                <w:sz w:val="20"/>
              </w:rPr>
              <w:t>- Other</w:t>
            </w:r>
            <w:r w:rsidR="00E17B80" w:rsidRPr="005F1199">
              <w:rPr>
                <w:rFonts w:ascii="Times New Roman" w:hAnsi="Times New Roman" w:cs="Times New Roman"/>
                <w:sz w:val="20"/>
              </w:rPr>
              <w:tab/>
            </w:r>
          </w:p>
        </w:tc>
        <w:tc>
          <w:tcPr>
            <w:tcW w:w="693" w:type="pct"/>
            <w:tcBorders>
              <w:left w:val="single" w:sz="2" w:space="0" w:color="auto"/>
              <w:right w:val="single" w:sz="2"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27½%, or, if higher, $0.062 per sq ft</w:t>
            </w:r>
          </w:p>
        </w:tc>
        <w:tc>
          <w:tcPr>
            <w:tcW w:w="743" w:type="pct"/>
            <w:tcBorders>
              <w:left w:val="single" w:sz="2"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12½%, or, if higher, $0.033 per sq ft</w:t>
            </w:r>
            <w:r w:rsidR="009D33AF" w:rsidRPr="005F1199">
              <w:rPr>
                <w:rFonts w:ascii="Times New Roman" w:hAnsi="Times New Roman" w:cs="Times New Roman"/>
                <w:sz w:val="20"/>
              </w:rPr>
              <w:t>”</w:t>
            </w:r>
            <w:r w:rsidRPr="005F1199">
              <w:rPr>
                <w:rFonts w:ascii="Times New Roman" w:hAnsi="Times New Roman" w:cs="Times New Roman"/>
                <w:sz w:val="20"/>
              </w:rPr>
              <w:t>.</w:t>
            </w:r>
          </w:p>
        </w:tc>
      </w:tr>
      <w:tr w:rsidR="00FE5AD2" w:rsidRPr="005F1199" w:rsidTr="00F57351">
        <w:trPr>
          <w:trHeight w:val="20"/>
        </w:trPr>
        <w:tc>
          <w:tcPr>
            <w:tcW w:w="5000" w:type="pct"/>
            <w:gridSpan w:val="5"/>
          </w:tcPr>
          <w:p w:rsidR="00FE5AD2" w:rsidRPr="005F1199" w:rsidRDefault="00FE5AD2" w:rsidP="00D56DA9">
            <w:pPr>
              <w:spacing w:before="120" w:after="60" w:line="240" w:lineRule="auto"/>
              <w:rPr>
                <w:rFonts w:ascii="Times New Roman" w:hAnsi="Times New Roman" w:cs="Times New Roman"/>
                <w:sz w:val="20"/>
              </w:rPr>
            </w:pPr>
            <w:r w:rsidRPr="005F1199">
              <w:rPr>
                <w:rFonts w:ascii="Times New Roman" w:hAnsi="Times New Roman" w:cs="Times New Roman"/>
                <w:sz w:val="20"/>
              </w:rPr>
              <w:t>168. Omit sub-item 37.03.2, insert the following sub-item:—</w:t>
            </w:r>
          </w:p>
        </w:tc>
      </w:tr>
      <w:tr w:rsidR="00F57351" w:rsidRPr="005F1199" w:rsidTr="00F57351">
        <w:trPr>
          <w:trHeight w:val="20"/>
        </w:trPr>
        <w:tc>
          <w:tcPr>
            <w:tcW w:w="811" w:type="pct"/>
            <w:tcBorders>
              <w:right w:val="single" w:sz="4" w:space="0" w:color="auto"/>
            </w:tcBorders>
            <w:shd w:val="clear" w:color="auto" w:fill="auto"/>
          </w:tcPr>
          <w:p w:rsidR="009842B4" w:rsidRPr="005F1199" w:rsidRDefault="009D33AF" w:rsidP="00D56DA9">
            <w:pPr>
              <w:spacing w:after="0" w:line="240" w:lineRule="auto"/>
              <w:ind w:left="288"/>
              <w:jc w:val="both"/>
              <w:rPr>
                <w:rFonts w:ascii="Times New Roman" w:hAnsi="Times New Roman" w:cs="Times New Roman"/>
                <w:sz w:val="20"/>
              </w:rPr>
            </w:pPr>
            <w:r w:rsidRPr="005F1199">
              <w:rPr>
                <w:rFonts w:ascii="Times New Roman" w:hAnsi="Times New Roman" w:cs="Times New Roman"/>
                <w:sz w:val="20"/>
              </w:rPr>
              <w:t>“</w:t>
            </w:r>
            <w:r w:rsidR="009842B4" w:rsidRPr="005F1199">
              <w:rPr>
                <w:rFonts w:ascii="Times New Roman" w:hAnsi="Times New Roman" w:cs="Times New Roman"/>
                <w:sz w:val="20"/>
              </w:rPr>
              <w:t>37.03.2</w:t>
            </w:r>
          </w:p>
        </w:tc>
        <w:tc>
          <w:tcPr>
            <w:tcW w:w="2753" w:type="pct"/>
            <w:gridSpan w:val="2"/>
            <w:tcBorders>
              <w:left w:val="single" w:sz="4" w:space="0" w:color="auto"/>
              <w:right w:val="single" w:sz="4" w:space="0" w:color="auto"/>
            </w:tcBorders>
            <w:shd w:val="clear" w:color="auto" w:fill="auto"/>
          </w:tcPr>
          <w:p w:rsidR="009842B4" w:rsidRPr="005F1199" w:rsidRDefault="009842B4" w:rsidP="00D56DA9">
            <w:pPr>
              <w:spacing w:after="0" w:line="240" w:lineRule="auto"/>
              <w:ind w:left="288" w:right="112" w:hanging="144"/>
              <w:jc w:val="both"/>
              <w:rPr>
                <w:rFonts w:ascii="Times New Roman" w:hAnsi="Times New Roman" w:cs="Times New Roman"/>
                <w:sz w:val="20"/>
              </w:rPr>
            </w:pPr>
            <w:r w:rsidRPr="005F1199">
              <w:rPr>
                <w:rFonts w:ascii="Times New Roman" w:hAnsi="Times New Roman" w:cs="Times New Roman"/>
                <w:sz w:val="20"/>
              </w:rPr>
              <w:t>- Papers and fabrics of a kind used in the production of heliographic prints, blue prints and like prints</w:t>
            </w:r>
          </w:p>
        </w:tc>
        <w:tc>
          <w:tcPr>
            <w:tcW w:w="693" w:type="pct"/>
            <w:tcBorders>
              <w:left w:val="single" w:sz="4" w:space="0" w:color="auto"/>
              <w:right w:val="single" w:sz="4" w:space="0" w:color="auto"/>
            </w:tcBorders>
            <w:shd w:val="clear" w:color="auto" w:fill="auto"/>
          </w:tcPr>
          <w:p w:rsidR="009842B4" w:rsidRPr="005F1199" w:rsidRDefault="009842B4"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37½%</w:t>
            </w:r>
          </w:p>
        </w:tc>
        <w:tc>
          <w:tcPr>
            <w:tcW w:w="743" w:type="pct"/>
            <w:tcBorders>
              <w:left w:val="single" w:sz="4" w:space="0" w:color="auto"/>
            </w:tcBorders>
          </w:tcPr>
          <w:p w:rsidR="009842B4" w:rsidRPr="005F1199" w:rsidRDefault="009842B4" w:rsidP="00D56DA9">
            <w:pPr>
              <w:spacing w:after="0" w:line="240" w:lineRule="auto"/>
              <w:jc w:val="both"/>
              <w:rPr>
                <w:rFonts w:ascii="Times New Roman" w:hAnsi="Times New Roman" w:cs="Times New Roman"/>
                <w:sz w:val="20"/>
              </w:rPr>
            </w:pPr>
            <w:r w:rsidRPr="005F1199">
              <w:rPr>
                <w:rFonts w:ascii="Times New Roman" w:hAnsi="Times New Roman" w:cs="Times New Roman"/>
                <w:sz w:val="20"/>
              </w:rPr>
              <w:t>15%</w:t>
            </w:r>
            <w:r w:rsidR="009D33AF" w:rsidRPr="005F1199">
              <w:rPr>
                <w:rFonts w:ascii="Times New Roman" w:hAnsi="Times New Roman" w:cs="Times New Roman"/>
                <w:sz w:val="20"/>
              </w:rPr>
              <w:t>”</w:t>
            </w:r>
            <w:r w:rsidR="005F1199">
              <w:rPr>
                <w:rFonts w:ascii="Times New Roman" w:hAnsi="Times New Roman" w:cs="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5F1199">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20"/>
        <w:gridCol w:w="5021"/>
        <w:gridCol w:w="1343"/>
        <w:gridCol w:w="1425"/>
      </w:tblGrid>
      <w:tr w:rsidR="00AB6FB5" w:rsidRPr="00D56DA9" w:rsidTr="00C9180F">
        <w:trPr>
          <w:trHeight w:val="20"/>
        </w:trPr>
        <w:tc>
          <w:tcPr>
            <w:tcW w:w="5000" w:type="pct"/>
            <w:gridSpan w:val="4"/>
          </w:tcPr>
          <w:p w:rsidR="00AB6FB5" w:rsidRPr="00D56DA9" w:rsidRDefault="00AB6FB5" w:rsidP="00D56DA9">
            <w:pPr>
              <w:spacing w:before="120" w:after="60" w:line="240" w:lineRule="auto"/>
              <w:rPr>
                <w:rFonts w:ascii="Times New Roman" w:hAnsi="Times New Roman"/>
                <w:sz w:val="20"/>
              </w:rPr>
            </w:pPr>
            <w:r w:rsidRPr="00D56DA9">
              <w:rPr>
                <w:rFonts w:ascii="Times New Roman" w:hAnsi="Times New Roman"/>
                <w:sz w:val="20"/>
              </w:rPr>
              <w:t>169. Omit paragraph 37.03.31, insert the following paragraph:—</w:t>
            </w:r>
          </w:p>
        </w:tc>
      </w:tr>
      <w:tr w:rsidR="00AB6FB5" w:rsidRPr="00D56DA9" w:rsidTr="00166759">
        <w:trPr>
          <w:trHeight w:val="20"/>
        </w:trPr>
        <w:tc>
          <w:tcPr>
            <w:tcW w:w="725" w:type="pct"/>
            <w:tcBorders>
              <w:right w:val="single" w:sz="4" w:space="0" w:color="auto"/>
            </w:tcBorders>
            <w:shd w:val="clear" w:color="auto" w:fill="auto"/>
          </w:tcPr>
          <w:p w:rsidR="00AB6FB5"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AB6FB5" w:rsidRPr="00D56DA9">
              <w:rPr>
                <w:rFonts w:ascii="Times New Roman" w:hAnsi="Times New Roman"/>
                <w:sz w:val="20"/>
              </w:rPr>
              <w:t>37.03.31</w:t>
            </w:r>
          </w:p>
        </w:tc>
        <w:tc>
          <w:tcPr>
            <w:tcW w:w="2756" w:type="pct"/>
            <w:tcBorders>
              <w:left w:val="single" w:sz="4" w:space="0" w:color="auto"/>
              <w:right w:val="single" w:sz="4" w:space="0" w:color="auto"/>
            </w:tcBorders>
            <w:shd w:val="clear" w:color="auto" w:fill="auto"/>
          </w:tcPr>
          <w:p w:rsidR="00AB6FB5" w:rsidRPr="00D56DA9" w:rsidRDefault="00AB6FB5" w:rsidP="00D56DA9">
            <w:pPr>
              <w:spacing w:after="0" w:line="240" w:lineRule="auto"/>
              <w:ind w:left="360" w:right="51" w:hanging="216"/>
              <w:jc w:val="both"/>
              <w:rPr>
                <w:rFonts w:ascii="Times New Roman" w:hAnsi="Times New Roman"/>
                <w:sz w:val="20"/>
              </w:rPr>
            </w:pPr>
            <w:r w:rsidRPr="00D56DA9">
              <w:rPr>
                <w:rFonts w:ascii="Times New Roman" w:hAnsi="Times New Roman"/>
                <w:sz w:val="20"/>
              </w:rPr>
              <w:t>- -</w:t>
            </w:r>
            <w:r w:rsidR="005F1199">
              <w:rPr>
                <w:rFonts w:ascii="Times New Roman" w:hAnsi="Times New Roman"/>
                <w:sz w:val="20"/>
              </w:rPr>
              <w:t xml:space="preserve"> </w:t>
            </w:r>
            <w:r w:rsidRPr="00D56DA9">
              <w:rPr>
                <w:rFonts w:ascii="Times New Roman" w:hAnsi="Times New Roman"/>
                <w:sz w:val="20"/>
              </w:rPr>
              <w:t>In sheets or strip, being sheets or strip none of which exceeds 400 square inches in area</w:t>
            </w:r>
          </w:p>
        </w:tc>
        <w:tc>
          <w:tcPr>
            <w:tcW w:w="737" w:type="pct"/>
            <w:tcBorders>
              <w:left w:val="single" w:sz="4" w:space="0" w:color="auto"/>
              <w:right w:val="single" w:sz="4" w:space="0" w:color="auto"/>
            </w:tcBorders>
            <w:shd w:val="clear" w:color="auto" w:fill="auto"/>
          </w:tcPr>
          <w:p w:rsidR="00AB6FB5" w:rsidRPr="00D56DA9" w:rsidRDefault="00AB6FB5" w:rsidP="00D56DA9">
            <w:pPr>
              <w:spacing w:after="0" w:line="240" w:lineRule="auto"/>
              <w:jc w:val="both"/>
              <w:rPr>
                <w:rFonts w:ascii="Times New Roman" w:hAnsi="Times New Roman"/>
                <w:sz w:val="20"/>
              </w:rPr>
            </w:pPr>
            <w:r w:rsidRPr="00D56DA9">
              <w:rPr>
                <w:rFonts w:ascii="Times New Roman" w:hAnsi="Times New Roman"/>
                <w:sz w:val="20"/>
              </w:rPr>
              <w:t>17½%</w:t>
            </w:r>
          </w:p>
        </w:tc>
        <w:tc>
          <w:tcPr>
            <w:tcW w:w="782" w:type="pct"/>
            <w:tcBorders>
              <w:left w:val="single" w:sz="4" w:space="0" w:color="auto"/>
            </w:tcBorders>
          </w:tcPr>
          <w:p w:rsidR="00AB6FB5" w:rsidRPr="00D56DA9" w:rsidRDefault="00AB6FB5" w:rsidP="00D56DA9">
            <w:pPr>
              <w:spacing w:after="0" w:line="240" w:lineRule="auto"/>
              <w:jc w:val="both"/>
              <w:rPr>
                <w:rFonts w:ascii="Times New Roman" w:hAnsi="Times New Roman"/>
                <w:sz w:val="20"/>
              </w:rPr>
            </w:pPr>
            <w:r w:rsidRPr="00D56DA9">
              <w:rPr>
                <w:rFonts w:ascii="Times New Roman" w:hAnsi="Times New Roman"/>
                <w:sz w:val="20"/>
              </w:rPr>
              <w:t>10%</w:t>
            </w:r>
            <w:r w:rsidR="009D33AF" w:rsidRPr="00D56DA9">
              <w:rPr>
                <w:rFonts w:ascii="Times New Roman" w:hAnsi="Times New Roman"/>
                <w:sz w:val="20"/>
              </w:rPr>
              <w:t>”</w:t>
            </w:r>
            <w:r w:rsidR="005F1199">
              <w:rPr>
                <w:rFonts w:ascii="Times New Roman" w:hAnsi="Times New Roman"/>
                <w:sz w:val="20"/>
              </w:rPr>
              <w:t>.</w:t>
            </w:r>
          </w:p>
        </w:tc>
      </w:tr>
      <w:tr w:rsidR="005C241E" w:rsidRPr="00D56DA9" w:rsidTr="00C9180F">
        <w:trPr>
          <w:trHeight w:val="20"/>
        </w:trPr>
        <w:tc>
          <w:tcPr>
            <w:tcW w:w="5000" w:type="pct"/>
            <w:gridSpan w:val="4"/>
          </w:tcPr>
          <w:p w:rsidR="005C241E" w:rsidRPr="00D56DA9" w:rsidRDefault="005C241E" w:rsidP="00D56DA9">
            <w:pPr>
              <w:spacing w:before="120" w:after="60" w:line="240" w:lineRule="auto"/>
              <w:rPr>
                <w:rFonts w:ascii="Times New Roman" w:hAnsi="Times New Roman"/>
                <w:sz w:val="20"/>
              </w:rPr>
            </w:pPr>
            <w:r w:rsidRPr="00D56DA9">
              <w:rPr>
                <w:rFonts w:ascii="Times New Roman" w:hAnsi="Times New Roman"/>
                <w:sz w:val="20"/>
              </w:rPr>
              <w:t>170. Omit sub-item 37.03.9, insert the following sub-item.—</w:t>
            </w:r>
          </w:p>
        </w:tc>
      </w:tr>
      <w:tr w:rsidR="009842B4" w:rsidRPr="00D56DA9" w:rsidTr="004602EC">
        <w:trPr>
          <w:trHeight w:val="20"/>
        </w:trPr>
        <w:tc>
          <w:tcPr>
            <w:tcW w:w="725"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37.03.9</w:t>
            </w:r>
          </w:p>
        </w:tc>
        <w:tc>
          <w:tcPr>
            <w:tcW w:w="2756" w:type="pct"/>
            <w:tcBorders>
              <w:left w:val="single" w:sz="2" w:space="0" w:color="auto"/>
              <w:right w:val="single" w:sz="2" w:space="0" w:color="auto"/>
            </w:tcBorders>
            <w:shd w:val="clear" w:color="auto" w:fill="auto"/>
          </w:tcPr>
          <w:p w:rsidR="009842B4" w:rsidRPr="00D56DA9" w:rsidRDefault="009842B4" w:rsidP="00D56DA9">
            <w:pPr>
              <w:tabs>
                <w:tab w:val="left" w:leader="dot" w:pos="4800"/>
              </w:tabs>
              <w:spacing w:after="0" w:line="240" w:lineRule="auto"/>
              <w:ind w:left="288" w:hanging="144"/>
              <w:jc w:val="both"/>
              <w:rPr>
                <w:rFonts w:ascii="Times New Roman" w:hAnsi="Times New Roman"/>
                <w:sz w:val="20"/>
              </w:rPr>
            </w:pPr>
            <w:r w:rsidRPr="00D56DA9">
              <w:rPr>
                <w:rFonts w:ascii="Times New Roman" w:hAnsi="Times New Roman"/>
                <w:sz w:val="20"/>
              </w:rPr>
              <w:t>- Other</w:t>
            </w:r>
            <w:r w:rsidR="003B1660" w:rsidRPr="00D56DA9">
              <w:rPr>
                <w:rFonts w:ascii="Times New Roman" w:hAnsi="Times New Roman"/>
                <w:sz w:val="20"/>
              </w:rPr>
              <w:tab/>
            </w:r>
          </w:p>
        </w:tc>
        <w:tc>
          <w:tcPr>
            <w:tcW w:w="737" w:type="pct"/>
            <w:tcBorders>
              <w:left w:val="single" w:sz="2" w:space="0" w:color="auto"/>
              <w:right w:val="single" w:sz="2" w:space="0" w:color="auto"/>
            </w:tcBorders>
            <w:shd w:val="clear" w:color="auto" w:fill="auto"/>
          </w:tcPr>
          <w:p w:rsidR="009842B4" w:rsidRPr="00D56DA9" w:rsidRDefault="009842B4" w:rsidP="00A94383">
            <w:pPr>
              <w:spacing w:after="0" w:line="240" w:lineRule="auto"/>
              <w:rPr>
                <w:rFonts w:ascii="Times New Roman" w:hAnsi="Times New Roman"/>
                <w:sz w:val="20"/>
              </w:rPr>
            </w:pPr>
            <w:r w:rsidRPr="00D56DA9">
              <w:rPr>
                <w:rFonts w:ascii="Times New Roman" w:hAnsi="Times New Roman"/>
                <w:sz w:val="20"/>
              </w:rPr>
              <w:t>27½%, or</w:t>
            </w:r>
            <w:r w:rsidR="00A94383">
              <w:rPr>
                <w:rFonts w:ascii="Times New Roman" w:hAnsi="Times New Roman"/>
                <w:sz w:val="20"/>
              </w:rPr>
              <w:t>,</w:t>
            </w:r>
            <w:r w:rsidRPr="00D56DA9">
              <w:rPr>
                <w:rFonts w:ascii="Times New Roman" w:hAnsi="Times New Roman"/>
                <w:sz w:val="20"/>
              </w:rPr>
              <w:t xml:space="preserve"> if higher, $0.008 per sq ft</w:t>
            </w:r>
          </w:p>
        </w:tc>
        <w:tc>
          <w:tcPr>
            <w:tcW w:w="782"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12½%, or, if higher, $0.004 per sq ft</w:t>
            </w:r>
            <w:r w:rsidR="009D33AF" w:rsidRPr="00D56DA9">
              <w:rPr>
                <w:rFonts w:ascii="Times New Roman" w:hAnsi="Times New Roman"/>
                <w:sz w:val="20"/>
              </w:rPr>
              <w:t>”</w:t>
            </w:r>
          </w:p>
        </w:tc>
      </w:tr>
      <w:tr w:rsidR="00FE5AD2" w:rsidRPr="00D56DA9" w:rsidTr="00C9180F">
        <w:trPr>
          <w:trHeight w:val="20"/>
        </w:trPr>
        <w:tc>
          <w:tcPr>
            <w:tcW w:w="5000" w:type="pct"/>
            <w:gridSpan w:val="4"/>
          </w:tcPr>
          <w:p w:rsidR="00FE5AD2" w:rsidRPr="00D56DA9" w:rsidRDefault="00FE5AD2" w:rsidP="00A94383">
            <w:pPr>
              <w:spacing w:before="120" w:after="60" w:line="240" w:lineRule="auto"/>
              <w:rPr>
                <w:rFonts w:ascii="Times New Roman" w:hAnsi="Times New Roman"/>
                <w:sz w:val="20"/>
              </w:rPr>
            </w:pPr>
            <w:r w:rsidRPr="00D56DA9">
              <w:rPr>
                <w:rFonts w:ascii="Times New Roman" w:hAnsi="Times New Roman"/>
                <w:sz w:val="20"/>
              </w:rPr>
              <w:t>171. Omit paragraph 37.04.19, insert the following paragraph—</w:t>
            </w:r>
          </w:p>
        </w:tc>
      </w:tr>
      <w:tr w:rsidR="009842B4" w:rsidRPr="00D56DA9" w:rsidTr="004602EC">
        <w:trPr>
          <w:trHeight w:val="20"/>
        </w:trPr>
        <w:tc>
          <w:tcPr>
            <w:tcW w:w="725"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37.04.19</w:t>
            </w:r>
          </w:p>
        </w:tc>
        <w:tc>
          <w:tcPr>
            <w:tcW w:w="2756" w:type="pct"/>
            <w:tcBorders>
              <w:left w:val="single" w:sz="2" w:space="0" w:color="auto"/>
              <w:right w:val="single" w:sz="2" w:space="0" w:color="auto"/>
            </w:tcBorders>
            <w:shd w:val="clear" w:color="auto" w:fill="auto"/>
          </w:tcPr>
          <w:p w:rsidR="009842B4" w:rsidRPr="00D56DA9" w:rsidRDefault="009842B4" w:rsidP="00D56DA9">
            <w:pPr>
              <w:tabs>
                <w:tab w:val="left" w:leader="dot" w:pos="4800"/>
              </w:tabs>
              <w:spacing w:after="0" w:line="240" w:lineRule="auto"/>
              <w:ind w:left="288" w:hanging="144"/>
              <w:jc w:val="both"/>
              <w:rPr>
                <w:rFonts w:ascii="Times New Roman" w:hAnsi="Times New Roman"/>
                <w:sz w:val="20"/>
              </w:rPr>
            </w:pPr>
            <w:r w:rsidRPr="00D56DA9">
              <w:rPr>
                <w:rFonts w:ascii="Times New Roman" w:hAnsi="Times New Roman"/>
                <w:sz w:val="20"/>
              </w:rPr>
              <w:t>- - Other</w:t>
            </w:r>
            <w:r w:rsidR="003B1660" w:rsidRPr="00D56DA9">
              <w:rPr>
                <w:rFonts w:ascii="Times New Roman" w:hAnsi="Times New Roman"/>
                <w:sz w:val="20"/>
              </w:rPr>
              <w:tab/>
            </w:r>
          </w:p>
        </w:tc>
        <w:tc>
          <w:tcPr>
            <w:tcW w:w="737" w:type="pct"/>
            <w:tcBorders>
              <w:left w:val="single" w:sz="2" w:space="0" w:color="auto"/>
              <w:right w:val="single" w:sz="2"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27½%, or, if higher, $0.05 per sq ft</w:t>
            </w:r>
          </w:p>
        </w:tc>
        <w:tc>
          <w:tcPr>
            <w:tcW w:w="782" w:type="pct"/>
            <w:tcBorders>
              <w:left w:val="single" w:sz="2" w:space="0" w:color="auto"/>
            </w:tcBorders>
            <w:shd w:val="clear" w:color="auto" w:fill="auto"/>
          </w:tcPr>
          <w:p w:rsidR="009842B4" w:rsidRPr="00D56DA9" w:rsidRDefault="009842B4" w:rsidP="00A94383">
            <w:pPr>
              <w:spacing w:after="0" w:line="240" w:lineRule="auto"/>
              <w:rPr>
                <w:rFonts w:ascii="Times New Roman" w:hAnsi="Times New Roman"/>
                <w:sz w:val="20"/>
              </w:rPr>
            </w:pPr>
            <w:r w:rsidRPr="00D56DA9">
              <w:rPr>
                <w:rFonts w:ascii="Times New Roman" w:hAnsi="Times New Roman"/>
                <w:sz w:val="20"/>
              </w:rPr>
              <w:t>12½%, or</w:t>
            </w:r>
            <w:r w:rsidR="00A94383">
              <w:rPr>
                <w:rFonts w:ascii="Times New Roman" w:hAnsi="Times New Roman"/>
                <w:sz w:val="20"/>
              </w:rPr>
              <w:t>,</w:t>
            </w:r>
            <w:r w:rsidRPr="00D56DA9">
              <w:rPr>
                <w:rFonts w:ascii="Times New Roman" w:hAnsi="Times New Roman"/>
                <w:sz w:val="20"/>
              </w:rPr>
              <w:t xml:space="preserve"> if higher, $0.025 per sq ft</w:t>
            </w:r>
            <w:r w:rsidR="009D33AF" w:rsidRPr="00D56DA9">
              <w:rPr>
                <w:rFonts w:ascii="Times New Roman" w:hAnsi="Times New Roman"/>
                <w:sz w:val="20"/>
              </w:rPr>
              <w:t>”</w:t>
            </w:r>
            <w:r w:rsidRPr="00D56DA9">
              <w:rPr>
                <w:rFonts w:ascii="Times New Roman" w:hAnsi="Times New Roman"/>
                <w:sz w:val="20"/>
              </w:rPr>
              <w:t>.</w:t>
            </w:r>
          </w:p>
        </w:tc>
      </w:tr>
      <w:tr w:rsidR="00FE5AD2" w:rsidRPr="00D56DA9" w:rsidTr="00C9180F">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172. Omit paragraphs 37.04.23, 37.04.24, 37.04.25 and 37.04.29, insert the following paragraphs:—</w:t>
            </w:r>
          </w:p>
        </w:tc>
      </w:tr>
      <w:tr w:rsidR="009842B4" w:rsidRPr="00D56DA9" w:rsidTr="004602EC">
        <w:trPr>
          <w:trHeight w:val="20"/>
        </w:trPr>
        <w:tc>
          <w:tcPr>
            <w:tcW w:w="725"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37.04.23</w:t>
            </w:r>
          </w:p>
        </w:tc>
        <w:tc>
          <w:tcPr>
            <w:tcW w:w="2756" w:type="pct"/>
            <w:tcBorders>
              <w:left w:val="single" w:sz="2" w:space="0" w:color="auto"/>
              <w:right w:val="single" w:sz="2" w:space="0" w:color="auto"/>
            </w:tcBorders>
            <w:shd w:val="clear" w:color="auto" w:fill="auto"/>
          </w:tcPr>
          <w:p w:rsidR="009842B4" w:rsidRPr="00D56DA9" w:rsidRDefault="009842B4" w:rsidP="00D56DA9">
            <w:pPr>
              <w:tabs>
                <w:tab w:val="left" w:leader="dot" w:pos="4800"/>
              </w:tabs>
              <w:spacing w:after="0" w:line="240" w:lineRule="auto"/>
              <w:ind w:left="288" w:hanging="144"/>
              <w:jc w:val="both"/>
              <w:rPr>
                <w:rFonts w:ascii="Times New Roman" w:hAnsi="Times New Roman"/>
                <w:sz w:val="20"/>
              </w:rPr>
            </w:pPr>
            <w:r w:rsidRPr="00D56DA9">
              <w:rPr>
                <w:rFonts w:ascii="Times New Roman" w:hAnsi="Times New Roman"/>
                <w:sz w:val="20"/>
              </w:rPr>
              <w:t>-</w:t>
            </w:r>
            <w:r w:rsidR="00C9180F" w:rsidRPr="00D56DA9">
              <w:rPr>
                <w:rFonts w:ascii="Times New Roman" w:hAnsi="Times New Roman"/>
                <w:sz w:val="20"/>
              </w:rPr>
              <w:t xml:space="preserve"> </w:t>
            </w:r>
            <w:r w:rsidRPr="00D56DA9">
              <w:rPr>
                <w:rFonts w:ascii="Times New Roman" w:hAnsi="Times New Roman"/>
                <w:sz w:val="20"/>
              </w:rPr>
              <w:t>- Of an advertising character</w:t>
            </w:r>
            <w:r w:rsidR="003B1660" w:rsidRPr="00D56DA9">
              <w:rPr>
                <w:rFonts w:ascii="Times New Roman" w:hAnsi="Times New Roman"/>
                <w:sz w:val="20"/>
              </w:rPr>
              <w:tab/>
            </w:r>
          </w:p>
        </w:tc>
        <w:tc>
          <w:tcPr>
            <w:tcW w:w="73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78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5F1199">
        <w:trPr>
          <w:trHeight w:val="20"/>
        </w:trPr>
        <w:tc>
          <w:tcPr>
            <w:tcW w:w="725"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37.04.24</w:t>
            </w:r>
          </w:p>
        </w:tc>
        <w:tc>
          <w:tcPr>
            <w:tcW w:w="2756" w:type="pct"/>
            <w:tcBorders>
              <w:left w:val="single" w:sz="2" w:space="0" w:color="auto"/>
              <w:right w:val="single" w:sz="2" w:space="0" w:color="auto"/>
            </w:tcBorders>
            <w:shd w:val="clear" w:color="auto" w:fill="auto"/>
            <w:vAlign w:val="bottom"/>
          </w:tcPr>
          <w:p w:rsidR="009842B4" w:rsidRPr="00D56DA9" w:rsidRDefault="009842B4" w:rsidP="005F1199">
            <w:pPr>
              <w:tabs>
                <w:tab w:val="left" w:leader="dot" w:pos="4800"/>
              </w:tabs>
              <w:spacing w:after="0" w:line="240" w:lineRule="auto"/>
              <w:ind w:left="288" w:hanging="144"/>
              <w:rPr>
                <w:rFonts w:ascii="Times New Roman" w:hAnsi="Times New Roman"/>
                <w:sz w:val="20"/>
              </w:rPr>
            </w:pPr>
            <w:r w:rsidRPr="00D56DA9">
              <w:rPr>
                <w:rFonts w:ascii="Times New Roman" w:hAnsi="Times New Roman"/>
                <w:sz w:val="20"/>
              </w:rPr>
              <w:t>-</w:t>
            </w:r>
            <w:r w:rsidR="00C9180F" w:rsidRPr="00D56DA9">
              <w:rPr>
                <w:rFonts w:ascii="Times New Roman" w:hAnsi="Times New Roman"/>
                <w:sz w:val="20"/>
              </w:rPr>
              <w:t xml:space="preserve"> </w:t>
            </w:r>
            <w:r w:rsidRPr="00D56DA9">
              <w:rPr>
                <w:rFonts w:ascii="Times New Roman" w:hAnsi="Times New Roman"/>
                <w:sz w:val="20"/>
              </w:rPr>
              <w:t>- Not greater than 9.5 millimetres in width</w:t>
            </w:r>
            <w:r w:rsidR="005F1199">
              <w:rPr>
                <w:rFonts w:ascii="Times New Roman" w:hAnsi="Times New Roman"/>
                <w:sz w:val="20"/>
              </w:rPr>
              <w:tab/>
            </w:r>
          </w:p>
        </w:tc>
        <w:tc>
          <w:tcPr>
            <w:tcW w:w="737"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$0.012 per ft</w:t>
            </w:r>
          </w:p>
        </w:tc>
        <w:tc>
          <w:tcPr>
            <w:tcW w:w="782"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$0.008 per ft</w:t>
            </w:r>
          </w:p>
        </w:tc>
      </w:tr>
      <w:tr w:rsidR="009842B4" w:rsidRPr="00D56DA9" w:rsidTr="004602EC">
        <w:trPr>
          <w:trHeight w:val="20"/>
        </w:trPr>
        <w:tc>
          <w:tcPr>
            <w:tcW w:w="725"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37.04.25</w:t>
            </w:r>
          </w:p>
        </w:tc>
        <w:tc>
          <w:tcPr>
            <w:tcW w:w="2756"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432" w:right="51" w:hanging="288"/>
              <w:jc w:val="both"/>
              <w:rPr>
                <w:rFonts w:ascii="Times New Roman" w:hAnsi="Times New Roman"/>
                <w:sz w:val="20"/>
              </w:rPr>
            </w:pPr>
            <w:r w:rsidRPr="00D56DA9">
              <w:rPr>
                <w:rFonts w:ascii="Times New Roman" w:hAnsi="Times New Roman"/>
                <w:sz w:val="20"/>
              </w:rPr>
              <w:t>-</w:t>
            </w:r>
            <w:r w:rsidR="00C9180F" w:rsidRPr="00D56DA9">
              <w:rPr>
                <w:rFonts w:ascii="Times New Roman" w:hAnsi="Times New Roman"/>
                <w:sz w:val="20"/>
              </w:rPr>
              <w:t xml:space="preserve"> </w:t>
            </w:r>
            <w:r w:rsidRPr="00D56DA9">
              <w:rPr>
                <w:rFonts w:ascii="Times New Roman" w:hAnsi="Times New Roman"/>
                <w:sz w:val="20"/>
              </w:rPr>
              <w:t>- Greater than 9.5 millimetres in width, for exhibition purposes and not intended for copying</w:t>
            </w:r>
          </w:p>
        </w:tc>
        <w:tc>
          <w:tcPr>
            <w:tcW w:w="737"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$0.05 per ft</w:t>
            </w:r>
          </w:p>
        </w:tc>
        <w:tc>
          <w:tcPr>
            <w:tcW w:w="782"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$0.017 per ft</w:t>
            </w:r>
          </w:p>
        </w:tc>
      </w:tr>
      <w:tr w:rsidR="009842B4" w:rsidRPr="00D56DA9" w:rsidTr="004602EC">
        <w:trPr>
          <w:trHeight w:val="20"/>
        </w:trPr>
        <w:tc>
          <w:tcPr>
            <w:tcW w:w="725"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37.04.29</w:t>
            </w:r>
          </w:p>
        </w:tc>
        <w:tc>
          <w:tcPr>
            <w:tcW w:w="2756"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 Other:</w:t>
            </w:r>
          </w:p>
        </w:tc>
        <w:tc>
          <w:tcPr>
            <w:tcW w:w="737"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49"/>
              <w:jc w:val="both"/>
              <w:rPr>
                <w:rFonts w:ascii="Times New Roman" w:hAnsi="Times New Roman"/>
                <w:sz w:val="20"/>
              </w:rPr>
            </w:pPr>
          </w:p>
        </w:tc>
        <w:tc>
          <w:tcPr>
            <w:tcW w:w="782" w:type="pct"/>
            <w:tcBorders>
              <w:left w:val="single" w:sz="2" w:space="0" w:color="auto"/>
            </w:tcBorders>
            <w:shd w:val="clear" w:color="auto" w:fill="auto"/>
          </w:tcPr>
          <w:p w:rsidR="009842B4" w:rsidRPr="00D56DA9" w:rsidRDefault="009842B4" w:rsidP="00D56DA9">
            <w:pPr>
              <w:spacing w:before="120" w:after="0" w:line="240" w:lineRule="auto"/>
              <w:ind w:left="49"/>
              <w:jc w:val="both"/>
              <w:rPr>
                <w:rFonts w:ascii="Times New Roman" w:hAnsi="Times New Roman"/>
                <w:sz w:val="20"/>
              </w:rPr>
            </w:pPr>
          </w:p>
        </w:tc>
      </w:tr>
      <w:tr w:rsidR="009842B4" w:rsidRPr="00D56DA9" w:rsidTr="004602EC">
        <w:trPr>
          <w:trHeight w:val="20"/>
        </w:trPr>
        <w:tc>
          <w:tcPr>
            <w:tcW w:w="725"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37.04.291</w:t>
            </w:r>
          </w:p>
        </w:tc>
        <w:tc>
          <w:tcPr>
            <w:tcW w:w="2756"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C9180F" w:rsidRPr="00D56DA9">
              <w:rPr>
                <w:rFonts w:ascii="Times New Roman" w:hAnsi="Times New Roman"/>
                <w:sz w:val="20"/>
              </w:rPr>
              <w:t xml:space="preserve"> </w:t>
            </w:r>
            <w:r w:rsidRPr="00D56DA9">
              <w:rPr>
                <w:rFonts w:ascii="Times New Roman" w:hAnsi="Times New Roman"/>
                <w:sz w:val="20"/>
              </w:rPr>
              <w:t>-</w:t>
            </w:r>
            <w:r w:rsidR="00C9180F" w:rsidRPr="00D56DA9">
              <w:rPr>
                <w:rFonts w:ascii="Times New Roman" w:hAnsi="Times New Roman"/>
                <w:sz w:val="20"/>
              </w:rPr>
              <w:t xml:space="preserve"> </w:t>
            </w:r>
            <w:r w:rsidRPr="00D56DA9">
              <w:rPr>
                <w:rFonts w:ascii="Times New Roman" w:hAnsi="Times New Roman"/>
                <w:sz w:val="20"/>
              </w:rPr>
              <w:t>- Negative films; other film intended for copying</w:t>
            </w:r>
          </w:p>
        </w:tc>
        <w:tc>
          <w:tcPr>
            <w:tcW w:w="737"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$0.075 per ft</w:t>
            </w:r>
          </w:p>
        </w:tc>
        <w:tc>
          <w:tcPr>
            <w:tcW w:w="782"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$0.008 per ft</w:t>
            </w:r>
          </w:p>
        </w:tc>
      </w:tr>
      <w:tr w:rsidR="009842B4" w:rsidRPr="00D56DA9" w:rsidTr="004602EC">
        <w:trPr>
          <w:trHeight w:val="20"/>
        </w:trPr>
        <w:tc>
          <w:tcPr>
            <w:tcW w:w="725"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37.04.299</w:t>
            </w:r>
          </w:p>
        </w:tc>
        <w:tc>
          <w:tcPr>
            <w:tcW w:w="2756" w:type="pct"/>
            <w:tcBorders>
              <w:left w:val="single" w:sz="2" w:space="0" w:color="auto"/>
              <w:right w:val="single" w:sz="2" w:space="0" w:color="auto"/>
            </w:tcBorders>
            <w:shd w:val="clear" w:color="auto" w:fill="auto"/>
          </w:tcPr>
          <w:p w:rsidR="009842B4" w:rsidRPr="00D56DA9" w:rsidRDefault="009842B4" w:rsidP="00D56DA9">
            <w:pPr>
              <w:tabs>
                <w:tab w:val="left" w:leader="dot" w:pos="4800"/>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C9180F" w:rsidRPr="00D56DA9">
              <w:rPr>
                <w:rFonts w:ascii="Times New Roman" w:hAnsi="Times New Roman"/>
                <w:sz w:val="20"/>
              </w:rPr>
              <w:t xml:space="preserve"> </w:t>
            </w:r>
            <w:r w:rsidRPr="00D56DA9">
              <w:rPr>
                <w:rFonts w:ascii="Times New Roman" w:hAnsi="Times New Roman"/>
                <w:sz w:val="20"/>
              </w:rPr>
              <w:t>-</w:t>
            </w:r>
            <w:r w:rsidR="00C9180F" w:rsidRPr="00D56DA9">
              <w:rPr>
                <w:rFonts w:ascii="Times New Roman" w:hAnsi="Times New Roman"/>
                <w:sz w:val="20"/>
              </w:rPr>
              <w:t xml:space="preserve"> </w:t>
            </w:r>
            <w:r w:rsidRPr="00D56DA9">
              <w:rPr>
                <w:rFonts w:ascii="Times New Roman" w:hAnsi="Times New Roman"/>
                <w:sz w:val="20"/>
              </w:rPr>
              <w:t>- Other .</w:t>
            </w:r>
            <w:r w:rsidR="003B1660" w:rsidRPr="00D56DA9">
              <w:rPr>
                <w:rFonts w:ascii="Times New Roman" w:hAnsi="Times New Roman"/>
                <w:sz w:val="20"/>
              </w:rPr>
              <w:tab/>
            </w:r>
          </w:p>
        </w:tc>
        <w:tc>
          <w:tcPr>
            <w:tcW w:w="737"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$0.042 per ft</w:t>
            </w:r>
          </w:p>
        </w:tc>
        <w:tc>
          <w:tcPr>
            <w:tcW w:w="782"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$0.008 per ft</w:t>
            </w:r>
            <w:r w:rsidR="009D33AF" w:rsidRPr="00D56DA9">
              <w:rPr>
                <w:rFonts w:ascii="Times New Roman" w:hAnsi="Times New Roman"/>
                <w:sz w:val="20"/>
              </w:rPr>
              <w:t>”</w:t>
            </w:r>
            <w:r w:rsidRPr="00D56DA9">
              <w:rPr>
                <w:rFonts w:ascii="Times New Roman" w:hAnsi="Times New Roman"/>
                <w:sz w:val="20"/>
              </w:rPr>
              <w:t>.</w:t>
            </w:r>
          </w:p>
        </w:tc>
      </w:tr>
      <w:tr w:rsidR="00FE5AD2" w:rsidRPr="00D56DA9" w:rsidTr="00C9180F">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173. Omit sub-item 37.04.9, insert the following sub-item:—</w:t>
            </w:r>
          </w:p>
        </w:tc>
      </w:tr>
      <w:tr w:rsidR="009842B4" w:rsidRPr="00D56DA9" w:rsidTr="004602EC">
        <w:trPr>
          <w:trHeight w:val="20"/>
        </w:trPr>
        <w:tc>
          <w:tcPr>
            <w:tcW w:w="725"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37.04.9</w:t>
            </w:r>
          </w:p>
        </w:tc>
        <w:tc>
          <w:tcPr>
            <w:tcW w:w="275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Other:</w:t>
            </w:r>
          </w:p>
        </w:tc>
        <w:tc>
          <w:tcPr>
            <w:tcW w:w="73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8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4602EC">
        <w:trPr>
          <w:trHeight w:val="20"/>
        </w:trPr>
        <w:tc>
          <w:tcPr>
            <w:tcW w:w="725"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37.04.91</w:t>
            </w:r>
          </w:p>
        </w:tc>
        <w:tc>
          <w:tcPr>
            <w:tcW w:w="2756" w:type="pct"/>
            <w:tcBorders>
              <w:left w:val="single" w:sz="2" w:space="0" w:color="auto"/>
              <w:right w:val="single" w:sz="2" w:space="0" w:color="auto"/>
            </w:tcBorders>
            <w:shd w:val="clear" w:color="auto" w:fill="auto"/>
          </w:tcPr>
          <w:p w:rsidR="009842B4" w:rsidRPr="00D56DA9" w:rsidRDefault="009842B4" w:rsidP="00D56DA9">
            <w:pPr>
              <w:tabs>
                <w:tab w:val="left" w:leader="dot" w:pos="4800"/>
              </w:tabs>
              <w:spacing w:before="120" w:after="0" w:line="240" w:lineRule="auto"/>
              <w:ind w:left="288" w:hanging="144"/>
              <w:jc w:val="both"/>
              <w:rPr>
                <w:rFonts w:ascii="Times New Roman" w:hAnsi="Times New Roman"/>
                <w:sz w:val="20"/>
              </w:rPr>
            </w:pPr>
            <w:r w:rsidRPr="00D56DA9">
              <w:rPr>
                <w:rFonts w:ascii="Times New Roman" w:hAnsi="Times New Roman"/>
                <w:sz w:val="20"/>
              </w:rPr>
              <w:t>- - Flat film</w:t>
            </w:r>
            <w:r w:rsidR="003B1660" w:rsidRPr="00D56DA9">
              <w:rPr>
                <w:rFonts w:ascii="Times New Roman" w:hAnsi="Times New Roman"/>
                <w:sz w:val="20"/>
              </w:rPr>
              <w:tab/>
            </w:r>
          </w:p>
        </w:tc>
        <w:tc>
          <w:tcPr>
            <w:tcW w:w="737"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27½%, or, if higher, $0.05 per sq ft</w:t>
            </w:r>
          </w:p>
        </w:tc>
        <w:tc>
          <w:tcPr>
            <w:tcW w:w="782" w:type="pct"/>
            <w:tcBorders>
              <w:left w:val="single" w:sz="2"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12½%, or, if higher, $0.025 per sq ft</w:t>
            </w:r>
          </w:p>
        </w:tc>
      </w:tr>
      <w:tr w:rsidR="009842B4" w:rsidRPr="00D56DA9" w:rsidTr="004602EC">
        <w:trPr>
          <w:trHeight w:val="20"/>
        </w:trPr>
        <w:tc>
          <w:tcPr>
            <w:tcW w:w="725"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37.04.99</w:t>
            </w:r>
          </w:p>
        </w:tc>
        <w:tc>
          <w:tcPr>
            <w:tcW w:w="2756" w:type="pct"/>
            <w:tcBorders>
              <w:left w:val="single" w:sz="2" w:space="0" w:color="auto"/>
              <w:right w:val="single" w:sz="2" w:space="0" w:color="auto"/>
            </w:tcBorders>
            <w:shd w:val="clear" w:color="auto" w:fill="auto"/>
          </w:tcPr>
          <w:p w:rsidR="009842B4" w:rsidRPr="00D56DA9" w:rsidRDefault="009842B4" w:rsidP="00D56DA9">
            <w:pPr>
              <w:tabs>
                <w:tab w:val="left" w:leader="dot" w:pos="4800"/>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C9180F" w:rsidRPr="00D56DA9">
              <w:rPr>
                <w:rFonts w:ascii="Times New Roman" w:hAnsi="Times New Roman"/>
                <w:sz w:val="20"/>
              </w:rPr>
              <w:t xml:space="preserve"> </w:t>
            </w:r>
            <w:r w:rsidRPr="00D56DA9">
              <w:rPr>
                <w:rFonts w:ascii="Times New Roman" w:hAnsi="Times New Roman"/>
                <w:sz w:val="20"/>
              </w:rPr>
              <w:t>- Other</w:t>
            </w:r>
            <w:r w:rsidR="003B1660" w:rsidRPr="00D56DA9">
              <w:rPr>
                <w:rFonts w:ascii="Times New Roman" w:hAnsi="Times New Roman"/>
                <w:sz w:val="20"/>
              </w:rPr>
              <w:tab/>
            </w:r>
          </w:p>
        </w:tc>
        <w:tc>
          <w:tcPr>
            <w:tcW w:w="737"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27½%, or, if higher, $0.062 per sq ft</w:t>
            </w:r>
          </w:p>
        </w:tc>
        <w:tc>
          <w:tcPr>
            <w:tcW w:w="782" w:type="pct"/>
            <w:tcBorders>
              <w:left w:val="single" w:sz="2"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12½%, or if higher, $0.033 per sq ft</w:t>
            </w:r>
            <w:r w:rsidR="004602EC" w:rsidRPr="00D56DA9">
              <w:rPr>
                <w:rFonts w:ascii="Times New Roman" w:hAnsi="Times New Roman"/>
              </w:rPr>
              <w:t>”</w:t>
            </w:r>
          </w:p>
        </w:tc>
      </w:tr>
      <w:tr w:rsidR="00FE5AD2" w:rsidRPr="00D56DA9" w:rsidTr="00C9180F">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174. Omit sub-item 37.06.4, insert the following sub-item:—</w:t>
            </w:r>
          </w:p>
        </w:tc>
      </w:tr>
      <w:tr w:rsidR="009842B4" w:rsidRPr="00D56DA9" w:rsidTr="008B0DDA">
        <w:trPr>
          <w:trHeight w:val="20"/>
        </w:trPr>
        <w:tc>
          <w:tcPr>
            <w:tcW w:w="725"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37.06.4</w:t>
            </w:r>
          </w:p>
        </w:tc>
        <w:tc>
          <w:tcPr>
            <w:tcW w:w="2756"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right="51" w:hanging="144"/>
              <w:jc w:val="both"/>
              <w:rPr>
                <w:rFonts w:ascii="Times New Roman" w:hAnsi="Times New Roman"/>
                <w:sz w:val="20"/>
              </w:rPr>
            </w:pPr>
            <w:r w:rsidRPr="00D56DA9">
              <w:rPr>
                <w:rFonts w:ascii="Times New Roman" w:hAnsi="Times New Roman"/>
                <w:sz w:val="20"/>
              </w:rPr>
              <w:t xml:space="preserve">- Greater than 9.5 millimetres in width, for exhibition </w:t>
            </w:r>
            <w:r w:rsidR="00B0589B" w:rsidRPr="00D56DA9">
              <w:rPr>
                <w:rFonts w:ascii="Times New Roman" w:hAnsi="Times New Roman"/>
                <w:sz w:val="20"/>
              </w:rPr>
              <w:t>1</w:t>
            </w:r>
            <w:r w:rsidR="00B0589B" w:rsidRPr="00D56DA9">
              <w:rPr>
                <w:rFonts w:ascii="Times New Roman" w:hAnsi="Times New Roman"/>
                <w:b/>
                <w:sz w:val="20"/>
              </w:rPr>
              <w:t xml:space="preserve"> </w:t>
            </w:r>
            <w:r w:rsidRPr="00D56DA9">
              <w:rPr>
                <w:rFonts w:ascii="Times New Roman" w:hAnsi="Times New Roman"/>
                <w:sz w:val="20"/>
              </w:rPr>
              <w:t>purposes and not intended for copying</w:t>
            </w:r>
          </w:p>
        </w:tc>
        <w:tc>
          <w:tcPr>
            <w:tcW w:w="73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$0.05 per ft</w:t>
            </w:r>
          </w:p>
        </w:tc>
        <w:tc>
          <w:tcPr>
            <w:tcW w:w="782"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$0.017 per ft</w:t>
            </w:r>
            <w:r w:rsidR="009D33AF" w:rsidRPr="00D56DA9">
              <w:rPr>
                <w:rFonts w:ascii="Times New Roman" w:hAnsi="Times New Roman"/>
                <w:sz w:val="20"/>
              </w:rPr>
              <w:t>”</w:t>
            </w:r>
            <w:r w:rsidRPr="00D56DA9">
              <w:rPr>
                <w:rFonts w:ascii="Times New Roman" w:hAnsi="Times New Roman"/>
                <w:sz w:val="20"/>
              </w:rPr>
              <w:t>.</w:t>
            </w:r>
          </w:p>
        </w:tc>
      </w:tr>
      <w:tr w:rsidR="00FE5AD2" w:rsidRPr="00D56DA9" w:rsidTr="00C9180F">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175. Omit paragraph 37.06.91, insert the following paragraph:—</w:t>
            </w:r>
          </w:p>
        </w:tc>
      </w:tr>
      <w:tr w:rsidR="009842B4" w:rsidRPr="00D56DA9" w:rsidTr="008B0DDA">
        <w:trPr>
          <w:trHeight w:val="20"/>
        </w:trPr>
        <w:tc>
          <w:tcPr>
            <w:tcW w:w="725"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37.06.91</w:t>
            </w:r>
          </w:p>
        </w:tc>
        <w:tc>
          <w:tcPr>
            <w:tcW w:w="2756"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w:t>
            </w:r>
            <w:r w:rsidR="00C9180F" w:rsidRPr="00D56DA9">
              <w:rPr>
                <w:rFonts w:ascii="Times New Roman" w:hAnsi="Times New Roman"/>
                <w:sz w:val="20"/>
              </w:rPr>
              <w:t xml:space="preserve"> </w:t>
            </w:r>
            <w:r w:rsidRPr="00D56DA9">
              <w:rPr>
                <w:rFonts w:ascii="Times New Roman" w:hAnsi="Times New Roman"/>
                <w:sz w:val="20"/>
              </w:rPr>
              <w:t>- Negative films; other film intended for copying</w:t>
            </w:r>
          </w:p>
        </w:tc>
        <w:tc>
          <w:tcPr>
            <w:tcW w:w="73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$0.075 per ft</w:t>
            </w:r>
          </w:p>
        </w:tc>
        <w:tc>
          <w:tcPr>
            <w:tcW w:w="782"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$0.008 per ft</w:t>
            </w:r>
            <w:r w:rsidR="009D33AF" w:rsidRPr="00D56DA9">
              <w:rPr>
                <w:rFonts w:ascii="Times New Roman" w:hAnsi="Times New Roman"/>
                <w:sz w:val="20"/>
              </w:rPr>
              <w:t>”</w:t>
            </w:r>
            <w:r w:rsidRPr="00D56DA9">
              <w:rPr>
                <w:rFonts w:ascii="Times New Roman" w:hAnsi="Times New Roman"/>
                <w:sz w:val="20"/>
              </w:rPr>
              <w:t>.</w:t>
            </w:r>
          </w:p>
        </w:tc>
      </w:tr>
      <w:tr w:rsidR="00FE5AD2" w:rsidRPr="00D56DA9" w:rsidTr="00C9180F">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176. Omit sub-item 37.07.5, insert the following sub-item:—</w:t>
            </w:r>
          </w:p>
        </w:tc>
      </w:tr>
      <w:tr w:rsidR="009842B4" w:rsidRPr="00D56DA9" w:rsidTr="008B0DDA">
        <w:trPr>
          <w:trHeight w:val="20"/>
        </w:trPr>
        <w:tc>
          <w:tcPr>
            <w:tcW w:w="725"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37.07.5</w:t>
            </w:r>
          </w:p>
        </w:tc>
        <w:tc>
          <w:tcPr>
            <w:tcW w:w="2756"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right="51" w:hanging="144"/>
              <w:jc w:val="both"/>
              <w:rPr>
                <w:rFonts w:ascii="Times New Roman" w:hAnsi="Times New Roman"/>
                <w:sz w:val="20"/>
              </w:rPr>
            </w:pPr>
            <w:r w:rsidRPr="00D56DA9">
              <w:rPr>
                <w:rFonts w:ascii="Times New Roman" w:hAnsi="Times New Roman"/>
                <w:sz w:val="20"/>
              </w:rPr>
              <w:t>- Gr</w:t>
            </w:r>
            <w:r w:rsidR="00456C2C" w:rsidRPr="00D56DA9">
              <w:rPr>
                <w:rFonts w:ascii="Times New Roman" w:hAnsi="Times New Roman"/>
                <w:sz w:val="20"/>
              </w:rPr>
              <w:t>e</w:t>
            </w:r>
            <w:r w:rsidRPr="00D56DA9">
              <w:rPr>
                <w:rFonts w:ascii="Times New Roman" w:hAnsi="Times New Roman"/>
                <w:sz w:val="20"/>
              </w:rPr>
              <w:t>at</w:t>
            </w:r>
            <w:r w:rsidR="00456C2C" w:rsidRPr="00D56DA9">
              <w:rPr>
                <w:rFonts w:ascii="Times New Roman" w:hAnsi="Times New Roman"/>
                <w:sz w:val="20"/>
              </w:rPr>
              <w:t>e</w:t>
            </w:r>
            <w:r w:rsidRPr="00D56DA9">
              <w:rPr>
                <w:rFonts w:ascii="Times New Roman" w:hAnsi="Times New Roman"/>
                <w:sz w:val="20"/>
              </w:rPr>
              <w:t>r</w:t>
            </w:r>
            <w:r w:rsidR="00456C2C" w:rsidRPr="00D56DA9">
              <w:rPr>
                <w:rFonts w:ascii="Times New Roman" w:hAnsi="Times New Roman"/>
                <w:sz w:val="20"/>
              </w:rPr>
              <w:t xml:space="preserve"> </w:t>
            </w:r>
            <w:r w:rsidRPr="00D56DA9">
              <w:rPr>
                <w:rFonts w:ascii="Times New Roman" w:hAnsi="Times New Roman"/>
                <w:sz w:val="20"/>
              </w:rPr>
              <w:t>than</w:t>
            </w:r>
            <w:r w:rsidR="00456C2C" w:rsidRPr="00D56DA9">
              <w:rPr>
                <w:rFonts w:ascii="Times New Roman" w:hAnsi="Times New Roman"/>
                <w:sz w:val="20"/>
              </w:rPr>
              <w:t xml:space="preserve"> </w:t>
            </w:r>
            <w:r w:rsidRPr="00D56DA9">
              <w:rPr>
                <w:rFonts w:ascii="Times New Roman" w:hAnsi="Times New Roman"/>
                <w:sz w:val="20"/>
              </w:rPr>
              <w:t>9.5</w:t>
            </w:r>
            <w:r w:rsidR="00456C2C" w:rsidRPr="00D56DA9">
              <w:rPr>
                <w:rFonts w:ascii="Times New Roman" w:hAnsi="Times New Roman"/>
                <w:sz w:val="20"/>
              </w:rPr>
              <w:t xml:space="preserve"> </w:t>
            </w:r>
            <w:r w:rsidRPr="00D56DA9">
              <w:rPr>
                <w:rFonts w:ascii="Times New Roman" w:hAnsi="Times New Roman"/>
                <w:sz w:val="20"/>
              </w:rPr>
              <w:t>millimetres</w:t>
            </w:r>
            <w:r w:rsidR="00456C2C" w:rsidRPr="00D56DA9">
              <w:rPr>
                <w:rFonts w:ascii="Times New Roman" w:hAnsi="Times New Roman"/>
                <w:sz w:val="20"/>
              </w:rPr>
              <w:t xml:space="preserve"> </w:t>
            </w:r>
            <w:r w:rsidRPr="00D56DA9">
              <w:rPr>
                <w:rFonts w:ascii="Times New Roman" w:hAnsi="Times New Roman"/>
                <w:sz w:val="20"/>
              </w:rPr>
              <w:t>in</w:t>
            </w:r>
            <w:r w:rsidR="00456C2C" w:rsidRPr="00D56DA9">
              <w:rPr>
                <w:rFonts w:ascii="Times New Roman" w:hAnsi="Times New Roman"/>
                <w:sz w:val="20"/>
              </w:rPr>
              <w:t xml:space="preserve"> </w:t>
            </w:r>
            <w:r w:rsidRPr="00D56DA9">
              <w:rPr>
                <w:rFonts w:ascii="Times New Roman" w:hAnsi="Times New Roman"/>
                <w:sz w:val="20"/>
              </w:rPr>
              <w:t>width,</w:t>
            </w:r>
            <w:r w:rsidR="00456C2C" w:rsidRPr="00D56DA9">
              <w:rPr>
                <w:rFonts w:ascii="Times New Roman" w:hAnsi="Times New Roman"/>
                <w:sz w:val="20"/>
              </w:rPr>
              <w:t xml:space="preserve"> </w:t>
            </w:r>
            <w:r w:rsidRPr="00D56DA9">
              <w:rPr>
                <w:rFonts w:ascii="Times New Roman" w:hAnsi="Times New Roman"/>
                <w:sz w:val="20"/>
              </w:rPr>
              <w:t>for</w:t>
            </w:r>
            <w:r w:rsidR="00456C2C" w:rsidRPr="00D56DA9">
              <w:rPr>
                <w:rFonts w:ascii="Times New Roman" w:hAnsi="Times New Roman"/>
                <w:sz w:val="20"/>
              </w:rPr>
              <w:t xml:space="preserve"> </w:t>
            </w:r>
            <w:r w:rsidRPr="00D56DA9">
              <w:rPr>
                <w:rFonts w:ascii="Times New Roman" w:hAnsi="Times New Roman"/>
                <w:sz w:val="20"/>
              </w:rPr>
              <w:t>exhibition purposes and not intended for copying</w:t>
            </w:r>
          </w:p>
        </w:tc>
        <w:tc>
          <w:tcPr>
            <w:tcW w:w="73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$0.05 per ft</w:t>
            </w:r>
          </w:p>
        </w:tc>
        <w:tc>
          <w:tcPr>
            <w:tcW w:w="782"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$0.017 per ft</w:t>
            </w:r>
            <w:r w:rsidR="009D33AF" w:rsidRPr="00D56DA9">
              <w:rPr>
                <w:rFonts w:ascii="Times New Roman" w:hAnsi="Times New Roman"/>
                <w:sz w:val="20"/>
              </w:rPr>
              <w:t>”</w:t>
            </w:r>
            <w:r w:rsidRPr="00D56DA9">
              <w:rPr>
                <w:rFonts w:ascii="Times New Roman" w:hAnsi="Times New Roman"/>
                <w:sz w:val="20"/>
              </w:rPr>
              <w:t>.</w:t>
            </w:r>
          </w:p>
        </w:tc>
      </w:tr>
      <w:tr w:rsidR="00FE5AD2" w:rsidRPr="00D56DA9" w:rsidTr="00C9180F">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177. Omit paragraph 37.07.91, insert the following paragraph:—</w:t>
            </w:r>
          </w:p>
        </w:tc>
      </w:tr>
      <w:tr w:rsidR="009842B4" w:rsidRPr="00D56DA9" w:rsidTr="008B0DDA">
        <w:trPr>
          <w:trHeight w:val="20"/>
        </w:trPr>
        <w:tc>
          <w:tcPr>
            <w:tcW w:w="725"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37.07.91</w:t>
            </w:r>
          </w:p>
        </w:tc>
        <w:tc>
          <w:tcPr>
            <w:tcW w:w="2756"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w:t>
            </w:r>
            <w:r w:rsidR="008607F6" w:rsidRPr="00D56DA9">
              <w:rPr>
                <w:rFonts w:ascii="Times New Roman" w:hAnsi="Times New Roman"/>
                <w:sz w:val="20"/>
              </w:rPr>
              <w:t xml:space="preserve"> </w:t>
            </w:r>
            <w:r w:rsidRPr="00D56DA9">
              <w:rPr>
                <w:rFonts w:ascii="Times New Roman" w:hAnsi="Times New Roman"/>
                <w:sz w:val="20"/>
              </w:rPr>
              <w:t>-Negative films; other film intended for copying</w:t>
            </w:r>
          </w:p>
        </w:tc>
        <w:tc>
          <w:tcPr>
            <w:tcW w:w="73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 xml:space="preserve">$0.075 per ft </w:t>
            </w:r>
          </w:p>
        </w:tc>
        <w:tc>
          <w:tcPr>
            <w:tcW w:w="782"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$0.008 per ft</w:t>
            </w:r>
            <w:r w:rsidR="009D33AF" w:rsidRPr="00D56DA9">
              <w:rPr>
                <w:rFonts w:ascii="Times New Roman" w:hAnsi="Times New Roman"/>
                <w:sz w:val="20"/>
              </w:rPr>
              <w:t>”</w:t>
            </w:r>
            <w:r w:rsidRPr="00D56DA9">
              <w:rPr>
                <w:rFonts w:ascii="Times New Roman" w:hAnsi="Times New Roman"/>
                <w:sz w:val="20"/>
              </w:rPr>
              <w:t>.</w:t>
            </w:r>
          </w:p>
        </w:tc>
      </w:tr>
      <w:tr w:rsidR="00FE5AD2" w:rsidRPr="00D56DA9" w:rsidTr="00C9180F">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178. Omit sub-items 37.08.1, 37.08.2 and 37.08.9, insert the following sub-items:—</w:t>
            </w:r>
          </w:p>
        </w:tc>
      </w:tr>
      <w:tr w:rsidR="009842B4" w:rsidRPr="00D56DA9" w:rsidTr="004602EC">
        <w:trPr>
          <w:trHeight w:val="20"/>
        </w:trPr>
        <w:tc>
          <w:tcPr>
            <w:tcW w:w="725"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37.08.1</w:t>
            </w:r>
          </w:p>
        </w:tc>
        <w:tc>
          <w:tcPr>
            <w:tcW w:w="275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88" w:right="51" w:hanging="144"/>
              <w:jc w:val="both"/>
              <w:rPr>
                <w:rFonts w:ascii="Times New Roman" w:hAnsi="Times New Roman"/>
                <w:sz w:val="20"/>
              </w:rPr>
            </w:pPr>
            <w:r w:rsidRPr="00D56DA9">
              <w:rPr>
                <w:rFonts w:ascii="Times New Roman" w:hAnsi="Times New Roman"/>
                <w:sz w:val="20"/>
              </w:rPr>
              <w:t>- Sodium thiosulphate; fixing salts having a basis of sodium thiosulphate</w:t>
            </w:r>
          </w:p>
        </w:tc>
        <w:tc>
          <w:tcPr>
            <w:tcW w:w="73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78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p>
        </w:tc>
      </w:tr>
      <w:tr w:rsidR="009842B4" w:rsidRPr="00D56DA9" w:rsidTr="004602EC">
        <w:trPr>
          <w:trHeight w:val="20"/>
        </w:trPr>
        <w:tc>
          <w:tcPr>
            <w:tcW w:w="725" w:type="pct"/>
            <w:tcBorders>
              <w:right w:val="single" w:sz="2" w:space="0" w:color="auto"/>
            </w:tcBorders>
          </w:tcPr>
          <w:p w:rsidR="009842B4" w:rsidRPr="00D56DA9" w:rsidRDefault="005C241E" w:rsidP="00D56DA9">
            <w:pPr>
              <w:spacing w:before="120" w:after="0" w:line="240" w:lineRule="auto"/>
              <w:ind w:left="360"/>
              <w:jc w:val="both"/>
              <w:rPr>
                <w:rFonts w:ascii="Times New Roman" w:hAnsi="Times New Roman"/>
                <w:sz w:val="20"/>
              </w:rPr>
            </w:pPr>
            <w:r w:rsidRPr="00D56DA9">
              <w:rPr>
                <w:rFonts w:ascii="Times New Roman" w:hAnsi="Times New Roman"/>
                <w:sz w:val="20"/>
              </w:rPr>
              <w:t>3</w:t>
            </w:r>
            <w:r w:rsidR="009842B4" w:rsidRPr="00D56DA9">
              <w:rPr>
                <w:rFonts w:ascii="Times New Roman" w:hAnsi="Times New Roman"/>
                <w:sz w:val="20"/>
              </w:rPr>
              <w:t>7.08.9</w:t>
            </w:r>
          </w:p>
        </w:tc>
        <w:tc>
          <w:tcPr>
            <w:tcW w:w="2756"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288" w:right="51" w:hanging="144"/>
              <w:jc w:val="both"/>
              <w:rPr>
                <w:rFonts w:ascii="Times New Roman" w:hAnsi="Times New Roman"/>
                <w:sz w:val="20"/>
              </w:rPr>
            </w:pPr>
            <w:r w:rsidRPr="00D56DA9">
              <w:rPr>
                <w:rFonts w:ascii="Times New Roman" w:hAnsi="Times New Roman"/>
                <w:sz w:val="20"/>
              </w:rPr>
              <w:t>- Other:</w:t>
            </w:r>
          </w:p>
        </w:tc>
        <w:tc>
          <w:tcPr>
            <w:tcW w:w="737"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firstLine="49"/>
              <w:jc w:val="both"/>
              <w:rPr>
                <w:rFonts w:ascii="Times New Roman" w:hAnsi="Times New Roman"/>
                <w:sz w:val="20"/>
              </w:rPr>
            </w:pPr>
          </w:p>
        </w:tc>
        <w:tc>
          <w:tcPr>
            <w:tcW w:w="782" w:type="pct"/>
            <w:tcBorders>
              <w:left w:val="single" w:sz="2" w:space="0" w:color="auto"/>
            </w:tcBorders>
            <w:shd w:val="clear" w:color="auto" w:fill="auto"/>
          </w:tcPr>
          <w:p w:rsidR="009842B4" w:rsidRPr="00D56DA9" w:rsidRDefault="009842B4" w:rsidP="00D56DA9">
            <w:pPr>
              <w:spacing w:before="120" w:after="0" w:line="240" w:lineRule="auto"/>
              <w:ind w:firstLine="49"/>
              <w:jc w:val="both"/>
              <w:rPr>
                <w:rFonts w:ascii="Times New Roman" w:hAnsi="Times New Roman"/>
                <w:sz w:val="20"/>
              </w:rPr>
            </w:pPr>
          </w:p>
        </w:tc>
      </w:tr>
      <w:tr w:rsidR="009842B4" w:rsidRPr="00D56DA9" w:rsidTr="004602EC">
        <w:trPr>
          <w:trHeight w:val="20"/>
        </w:trPr>
        <w:tc>
          <w:tcPr>
            <w:tcW w:w="725"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37.08.91</w:t>
            </w:r>
          </w:p>
        </w:tc>
        <w:tc>
          <w:tcPr>
            <w:tcW w:w="2756" w:type="pct"/>
            <w:tcBorders>
              <w:left w:val="single" w:sz="2" w:space="0" w:color="auto"/>
              <w:right w:val="single" w:sz="2" w:space="0" w:color="auto"/>
            </w:tcBorders>
            <w:shd w:val="clear" w:color="auto" w:fill="auto"/>
          </w:tcPr>
          <w:p w:rsidR="009842B4" w:rsidRPr="00D56DA9" w:rsidRDefault="009842B4" w:rsidP="00D56DA9">
            <w:pPr>
              <w:tabs>
                <w:tab w:val="left" w:leader="dot" w:pos="4800"/>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456C2C" w:rsidRPr="00D56DA9">
              <w:rPr>
                <w:rFonts w:ascii="Times New Roman" w:hAnsi="Times New Roman"/>
                <w:sz w:val="20"/>
              </w:rPr>
              <w:t xml:space="preserve"> </w:t>
            </w:r>
            <w:r w:rsidRPr="00D56DA9">
              <w:rPr>
                <w:rFonts w:ascii="Times New Roman" w:hAnsi="Times New Roman"/>
                <w:sz w:val="20"/>
              </w:rPr>
              <w:t>- Put up for retail sale</w:t>
            </w:r>
            <w:r w:rsidR="003B1660" w:rsidRPr="00D56DA9">
              <w:rPr>
                <w:rFonts w:ascii="Times New Roman" w:hAnsi="Times New Roman"/>
                <w:sz w:val="20"/>
              </w:rPr>
              <w:tab/>
            </w:r>
          </w:p>
        </w:tc>
        <w:tc>
          <w:tcPr>
            <w:tcW w:w="737"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c>
          <w:tcPr>
            <w:tcW w:w="782"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10%</w:t>
            </w:r>
          </w:p>
        </w:tc>
      </w:tr>
      <w:tr w:rsidR="009842B4" w:rsidRPr="00D56DA9" w:rsidTr="004602EC">
        <w:trPr>
          <w:trHeight w:val="20"/>
        </w:trPr>
        <w:tc>
          <w:tcPr>
            <w:tcW w:w="725"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37.08.99</w:t>
            </w:r>
          </w:p>
        </w:tc>
        <w:tc>
          <w:tcPr>
            <w:tcW w:w="2756" w:type="pct"/>
            <w:tcBorders>
              <w:left w:val="single" w:sz="2" w:space="0" w:color="auto"/>
              <w:right w:val="single" w:sz="2" w:space="0" w:color="auto"/>
            </w:tcBorders>
            <w:shd w:val="clear" w:color="auto" w:fill="auto"/>
          </w:tcPr>
          <w:p w:rsidR="009842B4" w:rsidRPr="00D56DA9" w:rsidRDefault="009842B4" w:rsidP="00D56DA9">
            <w:pPr>
              <w:tabs>
                <w:tab w:val="left" w:leader="dot" w:pos="4800"/>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456C2C" w:rsidRPr="00D56DA9">
              <w:rPr>
                <w:rFonts w:ascii="Times New Roman" w:hAnsi="Times New Roman"/>
                <w:sz w:val="20"/>
              </w:rPr>
              <w:t xml:space="preserve"> </w:t>
            </w:r>
            <w:r w:rsidRPr="00D56DA9">
              <w:rPr>
                <w:rFonts w:ascii="Times New Roman" w:hAnsi="Times New Roman"/>
                <w:sz w:val="20"/>
              </w:rPr>
              <w:t>-Other</w:t>
            </w:r>
            <w:r w:rsidR="003B1660" w:rsidRPr="00D56DA9">
              <w:rPr>
                <w:rFonts w:ascii="Times New Roman" w:hAnsi="Times New Roman"/>
                <w:sz w:val="20"/>
              </w:rPr>
              <w:tab/>
            </w:r>
          </w:p>
        </w:tc>
        <w:tc>
          <w:tcPr>
            <w:tcW w:w="737"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p>
        </w:tc>
        <w:tc>
          <w:tcPr>
            <w:tcW w:w="782"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9E3D2F">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94"/>
        <w:gridCol w:w="5019"/>
        <w:gridCol w:w="1441"/>
        <w:gridCol w:w="1255"/>
      </w:tblGrid>
      <w:tr w:rsidR="005C241E" w:rsidRPr="00D56DA9" w:rsidTr="005C241E">
        <w:trPr>
          <w:trHeight w:val="20"/>
        </w:trPr>
        <w:tc>
          <w:tcPr>
            <w:tcW w:w="5000" w:type="pct"/>
            <w:gridSpan w:val="4"/>
          </w:tcPr>
          <w:p w:rsidR="005C241E" w:rsidRPr="00D56DA9" w:rsidRDefault="005C241E" w:rsidP="009E3D2F">
            <w:pPr>
              <w:spacing w:before="120" w:after="60" w:line="240" w:lineRule="auto"/>
              <w:rPr>
                <w:rFonts w:ascii="Times New Roman" w:hAnsi="Times New Roman"/>
                <w:sz w:val="20"/>
                <w:szCs w:val="20"/>
              </w:rPr>
            </w:pPr>
            <w:r w:rsidRPr="00D56DA9">
              <w:rPr>
                <w:rFonts w:ascii="Times New Roman" w:hAnsi="Times New Roman"/>
                <w:sz w:val="20"/>
                <w:szCs w:val="20"/>
              </w:rPr>
              <w:t>179. Omit sub-item 38.01.1</w:t>
            </w:r>
            <w:r w:rsidR="009E3D2F">
              <w:rPr>
                <w:rFonts w:ascii="Times New Roman" w:hAnsi="Times New Roman"/>
                <w:sz w:val="20"/>
                <w:szCs w:val="20"/>
              </w:rPr>
              <w:t>,</w:t>
            </w:r>
            <w:r w:rsidRPr="00D56DA9">
              <w:rPr>
                <w:rFonts w:ascii="Times New Roman" w:hAnsi="Times New Roman"/>
                <w:sz w:val="20"/>
                <w:szCs w:val="20"/>
              </w:rPr>
              <w:t xml:space="preserve"> insert the following sub-item:—</w:t>
            </w:r>
          </w:p>
        </w:tc>
      </w:tr>
      <w:tr w:rsidR="005C241E" w:rsidRPr="00D56DA9" w:rsidTr="00655269">
        <w:trPr>
          <w:trHeight w:val="20"/>
        </w:trPr>
        <w:tc>
          <w:tcPr>
            <w:tcW w:w="765" w:type="pct"/>
            <w:tcBorders>
              <w:right w:val="single" w:sz="4" w:space="0" w:color="auto"/>
            </w:tcBorders>
            <w:shd w:val="clear" w:color="auto" w:fill="auto"/>
          </w:tcPr>
          <w:p w:rsidR="005C241E" w:rsidRPr="00D56DA9" w:rsidRDefault="009D33AF" w:rsidP="00D56DA9">
            <w:pPr>
              <w:spacing w:after="0" w:line="240" w:lineRule="auto"/>
              <w:ind w:left="288"/>
              <w:jc w:val="both"/>
              <w:rPr>
                <w:rFonts w:ascii="Times New Roman" w:hAnsi="Times New Roman"/>
                <w:sz w:val="20"/>
                <w:szCs w:val="20"/>
              </w:rPr>
            </w:pPr>
            <w:r w:rsidRPr="00D56DA9">
              <w:rPr>
                <w:rFonts w:ascii="Times New Roman" w:hAnsi="Times New Roman"/>
                <w:sz w:val="20"/>
                <w:szCs w:val="20"/>
              </w:rPr>
              <w:t>“</w:t>
            </w:r>
            <w:r w:rsidR="005C241E" w:rsidRPr="00D56DA9">
              <w:rPr>
                <w:rFonts w:ascii="Times New Roman" w:hAnsi="Times New Roman"/>
                <w:sz w:val="20"/>
                <w:szCs w:val="20"/>
              </w:rPr>
              <w:t>38.01.</w:t>
            </w:r>
            <w:r w:rsidR="008607F6" w:rsidRPr="00D56DA9">
              <w:rPr>
                <w:rFonts w:ascii="Times New Roman" w:hAnsi="Times New Roman"/>
                <w:sz w:val="20"/>
                <w:szCs w:val="20"/>
              </w:rPr>
              <w:t>1</w:t>
            </w:r>
          </w:p>
        </w:tc>
        <w:tc>
          <w:tcPr>
            <w:tcW w:w="2755" w:type="pct"/>
            <w:tcBorders>
              <w:left w:val="single" w:sz="4" w:space="0" w:color="auto"/>
              <w:right w:val="single" w:sz="4" w:space="0" w:color="auto"/>
            </w:tcBorders>
            <w:shd w:val="clear" w:color="auto" w:fill="auto"/>
          </w:tcPr>
          <w:p w:rsidR="005C241E" w:rsidRPr="00D56DA9" w:rsidRDefault="00655269" w:rsidP="00D56DA9">
            <w:pPr>
              <w:spacing w:after="0" w:line="240" w:lineRule="auto"/>
              <w:ind w:left="288" w:right="123" w:hanging="144"/>
              <w:jc w:val="both"/>
              <w:rPr>
                <w:rFonts w:ascii="Times New Roman" w:hAnsi="Times New Roman"/>
                <w:sz w:val="20"/>
                <w:szCs w:val="20"/>
              </w:rPr>
            </w:pPr>
            <w:r w:rsidRPr="00D56DA9">
              <w:rPr>
                <w:rFonts w:ascii="Times New Roman" w:hAnsi="Times New Roman"/>
                <w:sz w:val="20"/>
                <w:szCs w:val="20"/>
              </w:rPr>
              <w:t xml:space="preserve">- </w:t>
            </w:r>
            <w:r w:rsidR="005C241E" w:rsidRPr="00D56DA9">
              <w:rPr>
                <w:rFonts w:ascii="Times New Roman" w:hAnsi="Times New Roman"/>
                <w:sz w:val="20"/>
                <w:szCs w:val="20"/>
              </w:rPr>
              <w:t>Artificial graphite in powder, flake or similar form; colloidal graphite</w:t>
            </w:r>
          </w:p>
        </w:tc>
        <w:tc>
          <w:tcPr>
            <w:tcW w:w="791" w:type="pct"/>
            <w:tcBorders>
              <w:left w:val="single" w:sz="4" w:space="0" w:color="auto"/>
              <w:right w:val="single" w:sz="4" w:space="0" w:color="auto"/>
            </w:tcBorders>
            <w:shd w:val="clear" w:color="auto" w:fill="auto"/>
          </w:tcPr>
          <w:p w:rsidR="005C241E" w:rsidRPr="00D56DA9" w:rsidRDefault="005C241E" w:rsidP="00D56DA9">
            <w:pPr>
              <w:spacing w:after="0" w:line="240" w:lineRule="auto"/>
              <w:jc w:val="both"/>
              <w:rPr>
                <w:rFonts w:ascii="Times New Roman" w:hAnsi="Times New Roman"/>
                <w:sz w:val="20"/>
                <w:szCs w:val="20"/>
              </w:rPr>
            </w:pPr>
            <w:r w:rsidRPr="00D56DA9">
              <w:rPr>
                <w:rFonts w:ascii="Times New Roman" w:hAnsi="Times New Roman"/>
                <w:sz w:val="20"/>
                <w:szCs w:val="20"/>
              </w:rPr>
              <w:t>12½%</w:t>
            </w:r>
          </w:p>
        </w:tc>
        <w:tc>
          <w:tcPr>
            <w:tcW w:w="689" w:type="pct"/>
            <w:tcBorders>
              <w:left w:val="single" w:sz="4" w:space="0" w:color="auto"/>
            </w:tcBorders>
          </w:tcPr>
          <w:p w:rsidR="005C241E" w:rsidRPr="00D56DA9" w:rsidRDefault="005C241E" w:rsidP="00D56DA9">
            <w:pPr>
              <w:spacing w:after="0" w:line="240" w:lineRule="auto"/>
              <w:jc w:val="both"/>
              <w:rPr>
                <w:rFonts w:ascii="Times New Roman" w:hAnsi="Times New Roman"/>
                <w:sz w:val="20"/>
                <w:szCs w:val="20"/>
              </w:rPr>
            </w:pPr>
            <w:r w:rsidRPr="00D56DA9">
              <w:rPr>
                <w:rFonts w:ascii="Times New Roman" w:hAnsi="Times New Roman"/>
                <w:sz w:val="20"/>
                <w:szCs w:val="20"/>
              </w:rPr>
              <w:t>Free</w:t>
            </w:r>
            <w:r w:rsidR="009D33AF" w:rsidRPr="00D56DA9">
              <w:rPr>
                <w:rFonts w:ascii="Times New Roman" w:hAnsi="Times New Roman"/>
                <w:sz w:val="20"/>
                <w:szCs w:val="20"/>
              </w:rPr>
              <w:t>”</w:t>
            </w:r>
            <w:r w:rsidRPr="00D56DA9">
              <w:rPr>
                <w:rFonts w:ascii="Times New Roman" w:hAnsi="Times New Roman"/>
                <w:sz w:val="20"/>
                <w:szCs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szCs w:val="20"/>
              </w:rPr>
            </w:pPr>
            <w:r w:rsidRPr="00D56DA9">
              <w:rPr>
                <w:rFonts w:ascii="Times New Roman" w:hAnsi="Times New Roman"/>
                <w:sz w:val="20"/>
                <w:szCs w:val="20"/>
              </w:rPr>
              <w:t>180. Omit sub-item 38.01.9, insert the following sub-item:—</w:t>
            </w:r>
          </w:p>
        </w:tc>
      </w:tr>
      <w:tr w:rsidR="009842B4" w:rsidRPr="00D56DA9" w:rsidTr="00655269">
        <w:trPr>
          <w:trHeight w:val="20"/>
        </w:trPr>
        <w:tc>
          <w:tcPr>
            <w:tcW w:w="765"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38.01.9</w:t>
            </w:r>
          </w:p>
        </w:tc>
        <w:tc>
          <w:tcPr>
            <w:tcW w:w="2755" w:type="pct"/>
            <w:tcBorders>
              <w:left w:val="single" w:sz="4" w:space="0" w:color="auto"/>
              <w:right w:val="single" w:sz="4" w:space="0" w:color="auto"/>
            </w:tcBorders>
            <w:shd w:val="clear" w:color="auto" w:fill="auto"/>
          </w:tcPr>
          <w:p w:rsidR="009842B4" w:rsidRPr="00D56DA9" w:rsidRDefault="00655269" w:rsidP="00D56DA9">
            <w:pPr>
              <w:tabs>
                <w:tab w:val="left" w:leader="dot" w:pos="4823"/>
              </w:tabs>
              <w:spacing w:after="0" w:line="240" w:lineRule="auto"/>
              <w:ind w:left="288" w:hanging="144"/>
              <w:jc w:val="both"/>
              <w:rPr>
                <w:rFonts w:ascii="Times New Roman" w:hAnsi="Times New Roman"/>
                <w:sz w:val="20"/>
                <w:szCs w:val="20"/>
              </w:rPr>
            </w:pPr>
            <w:r w:rsidRPr="00D56DA9">
              <w:rPr>
                <w:rFonts w:ascii="Times New Roman" w:hAnsi="Times New Roman"/>
                <w:sz w:val="20"/>
                <w:szCs w:val="20"/>
              </w:rPr>
              <w:t xml:space="preserve">- </w:t>
            </w:r>
            <w:r w:rsidR="009842B4" w:rsidRPr="00D56DA9">
              <w:rPr>
                <w:rFonts w:ascii="Times New Roman" w:hAnsi="Times New Roman"/>
                <w:sz w:val="20"/>
                <w:szCs w:val="20"/>
              </w:rPr>
              <w:t>Other</w:t>
            </w:r>
            <w:r w:rsidR="009E4B95" w:rsidRPr="00D56DA9">
              <w:rPr>
                <w:rFonts w:ascii="Times New Roman" w:hAnsi="Times New Roman"/>
                <w:sz w:val="20"/>
                <w:szCs w:val="20"/>
              </w:rPr>
              <w:tab/>
            </w:r>
          </w:p>
        </w:tc>
        <w:tc>
          <w:tcPr>
            <w:tcW w:w="791"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27½%</w:t>
            </w:r>
          </w:p>
        </w:tc>
        <w:tc>
          <w:tcPr>
            <w:tcW w:w="689" w:type="pct"/>
            <w:tcBorders>
              <w:left w:val="single" w:sz="4" w:space="0" w:color="auto"/>
            </w:tcBorders>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17½%</w:t>
            </w:r>
            <w:r w:rsidR="009D33AF" w:rsidRPr="00D56DA9">
              <w:rPr>
                <w:rFonts w:ascii="Times New Roman" w:hAnsi="Times New Roman"/>
                <w:sz w:val="20"/>
                <w:szCs w:val="20"/>
              </w:rPr>
              <w:t>”</w:t>
            </w:r>
            <w:r w:rsidRPr="00D56DA9">
              <w:rPr>
                <w:rFonts w:ascii="Times New Roman" w:hAnsi="Times New Roman"/>
                <w:sz w:val="20"/>
                <w:szCs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szCs w:val="20"/>
              </w:rPr>
            </w:pPr>
            <w:r w:rsidRPr="00D56DA9">
              <w:rPr>
                <w:rFonts w:ascii="Times New Roman" w:hAnsi="Times New Roman"/>
                <w:sz w:val="20"/>
                <w:szCs w:val="20"/>
              </w:rPr>
              <w:t>181. Omit paragraph 38.05.99, insert the following paragraph:—</w:t>
            </w:r>
          </w:p>
        </w:tc>
      </w:tr>
      <w:tr w:rsidR="009842B4" w:rsidRPr="00D56DA9" w:rsidTr="00655269">
        <w:trPr>
          <w:trHeight w:val="20"/>
        </w:trPr>
        <w:tc>
          <w:tcPr>
            <w:tcW w:w="765"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38.05.99</w:t>
            </w:r>
          </w:p>
        </w:tc>
        <w:tc>
          <w:tcPr>
            <w:tcW w:w="2755" w:type="pct"/>
            <w:tcBorders>
              <w:left w:val="single" w:sz="4" w:space="0" w:color="auto"/>
              <w:right w:val="single" w:sz="4" w:space="0" w:color="auto"/>
            </w:tcBorders>
            <w:shd w:val="clear" w:color="auto" w:fill="auto"/>
          </w:tcPr>
          <w:p w:rsidR="009842B4" w:rsidRPr="00D56DA9" w:rsidRDefault="009842B4" w:rsidP="00D56DA9">
            <w:pPr>
              <w:tabs>
                <w:tab w:val="left" w:leader="dot" w:pos="4823"/>
              </w:tabs>
              <w:spacing w:after="0" w:line="240" w:lineRule="auto"/>
              <w:ind w:left="288" w:hanging="144"/>
              <w:jc w:val="both"/>
              <w:rPr>
                <w:rFonts w:ascii="Times New Roman" w:hAnsi="Times New Roman"/>
                <w:sz w:val="20"/>
                <w:szCs w:val="20"/>
              </w:rPr>
            </w:pPr>
            <w:r w:rsidRPr="00D56DA9">
              <w:rPr>
                <w:rFonts w:ascii="Times New Roman" w:hAnsi="Times New Roman"/>
                <w:sz w:val="20"/>
                <w:szCs w:val="20"/>
              </w:rPr>
              <w:t>- Other</w:t>
            </w:r>
            <w:r w:rsidR="009E4B95" w:rsidRPr="00D56DA9">
              <w:rPr>
                <w:rFonts w:ascii="Times New Roman" w:hAnsi="Times New Roman"/>
                <w:sz w:val="20"/>
                <w:szCs w:val="20"/>
              </w:rPr>
              <w:tab/>
            </w:r>
          </w:p>
        </w:tc>
        <w:tc>
          <w:tcPr>
            <w:tcW w:w="791"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40%</w:t>
            </w:r>
          </w:p>
        </w:tc>
        <w:tc>
          <w:tcPr>
            <w:tcW w:w="689" w:type="pct"/>
            <w:tcBorders>
              <w:left w:val="single" w:sz="4" w:space="0" w:color="auto"/>
            </w:tcBorders>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40%</w:t>
            </w:r>
            <w:r w:rsidR="009D33AF" w:rsidRPr="00D56DA9">
              <w:rPr>
                <w:rFonts w:ascii="Times New Roman" w:hAnsi="Times New Roman"/>
                <w:sz w:val="20"/>
                <w:szCs w:val="20"/>
              </w:rPr>
              <w:t>”</w:t>
            </w:r>
            <w:r w:rsidRPr="00D56DA9">
              <w:rPr>
                <w:rFonts w:ascii="Times New Roman" w:hAnsi="Times New Roman"/>
                <w:sz w:val="20"/>
                <w:szCs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szCs w:val="20"/>
              </w:rPr>
            </w:pPr>
            <w:r w:rsidRPr="00D56DA9">
              <w:rPr>
                <w:rFonts w:ascii="Times New Roman" w:hAnsi="Times New Roman"/>
                <w:sz w:val="20"/>
                <w:szCs w:val="20"/>
              </w:rPr>
              <w:t>182. Omit item 38.08, insert the following item:—</w:t>
            </w:r>
          </w:p>
        </w:tc>
      </w:tr>
      <w:tr w:rsidR="009842B4" w:rsidRPr="00D56DA9" w:rsidTr="00B53B7D">
        <w:trPr>
          <w:trHeight w:val="20"/>
        </w:trPr>
        <w:tc>
          <w:tcPr>
            <w:tcW w:w="765"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38.08</w:t>
            </w:r>
          </w:p>
        </w:tc>
        <w:tc>
          <w:tcPr>
            <w:tcW w:w="275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144" w:right="33" w:hanging="144"/>
              <w:jc w:val="both"/>
              <w:rPr>
                <w:rFonts w:ascii="Times New Roman" w:hAnsi="Times New Roman"/>
                <w:sz w:val="20"/>
                <w:szCs w:val="20"/>
              </w:rPr>
            </w:pPr>
            <w:r w:rsidRPr="00D56DA9">
              <w:rPr>
                <w:rFonts w:ascii="Times New Roman" w:hAnsi="Times New Roman"/>
                <w:sz w:val="20"/>
                <w:szCs w:val="20"/>
              </w:rPr>
              <w:t>* Rosin and resin acids, and derivatives thereof other than ester gums falling within item 39.05; rosin spirit and rosin oils:</w:t>
            </w:r>
          </w:p>
        </w:tc>
        <w:tc>
          <w:tcPr>
            <w:tcW w:w="79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p>
        </w:tc>
        <w:tc>
          <w:tcPr>
            <w:tcW w:w="6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p>
        </w:tc>
      </w:tr>
      <w:tr w:rsidR="009842B4" w:rsidRPr="00D56DA9" w:rsidTr="00B53B7D">
        <w:trPr>
          <w:trHeight w:val="20"/>
        </w:trPr>
        <w:tc>
          <w:tcPr>
            <w:tcW w:w="765"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szCs w:val="20"/>
              </w:rPr>
            </w:pPr>
            <w:r w:rsidRPr="00D56DA9">
              <w:rPr>
                <w:rFonts w:ascii="Times New Roman" w:hAnsi="Times New Roman"/>
                <w:sz w:val="20"/>
                <w:szCs w:val="20"/>
              </w:rPr>
              <w:t>38.08.1</w:t>
            </w:r>
          </w:p>
        </w:tc>
        <w:tc>
          <w:tcPr>
            <w:tcW w:w="2755" w:type="pct"/>
            <w:tcBorders>
              <w:left w:val="single" w:sz="2" w:space="0" w:color="auto"/>
              <w:right w:val="single" w:sz="2" w:space="0" w:color="auto"/>
            </w:tcBorders>
            <w:shd w:val="clear" w:color="auto" w:fill="auto"/>
          </w:tcPr>
          <w:p w:rsidR="009842B4" w:rsidRPr="00D56DA9" w:rsidRDefault="009842B4" w:rsidP="00D56DA9">
            <w:pPr>
              <w:tabs>
                <w:tab w:val="left" w:leader="dot" w:pos="4823"/>
              </w:tabs>
              <w:spacing w:before="120" w:after="0" w:line="240" w:lineRule="auto"/>
              <w:ind w:left="288" w:right="33" w:hanging="144"/>
              <w:jc w:val="both"/>
              <w:rPr>
                <w:rFonts w:ascii="Times New Roman" w:hAnsi="Times New Roman"/>
                <w:sz w:val="20"/>
                <w:szCs w:val="20"/>
              </w:rPr>
            </w:pPr>
            <w:r w:rsidRPr="00D56DA9">
              <w:rPr>
                <w:rFonts w:ascii="Times New Roman" w:hAnsi="Times New Roman"/>
                <w:sz w:val="20"/>
                <w:szCs w:val="20"/>
              </w:rPr>
              <w:t>- Rosin spirit and rosin oils</w:t>
            </w:r>
            <w:r w:rsidR="009E4B95" w:rsidRPr="00D56DA9">
              <w:rPr>
                <w:rFonts w:ascii="Times New Roman" w:hAnsi="Times New Roman"/>
                <w:sz w:val="20"/>
                <w:szCs w:val="20"/>
              </w:rPr>
              <w:tab/>
            </w:r>
          </w:p>
        </w:tc>
        <w:tc>
          <w:tcPr>
            <w:tcW w:w="79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r w:rsidRPr="00D56DA9">
              <w:rPr>
                <w:rFonts w:ascii="Times New Roman" w:hAnsi="Times New Roman"/>
                <w:sz w:val="20"/>
                <w:szCs w:val="20"/>
              </w:rPr>
              <w:t>$0.075 per gal</w:t>
            </w:r>
          </w:p>
        </w:tc>
        <w:tc>
          <w:tcPr>
            <w:tcW w:w="68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r w:rsidRPr="00D56DA9">
              <w:rPr>
                <w:rFonts w:ascii="Times New Roman" w:hAnsi="Times New Roman"/>
                <w:sz w:val="20"/>
                <w:szCs w:val="20"/>
              </w:rPr>
              <w:t>$0.05 per gal</w:t>
            </w:r>
          </w:p>
        </w:tc>
      </w:tr>
      <w:tr w:rsidR="009842B4" w:rsidRPr="00D56DA9" w:rsidTr="00B53B7D">
        <w:trPr>
          <w:trHeight w:val="20"/>
        </w:trPr>
        <w:tc>
          <w:tcPr>
            <w:tcW w:w="765"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szCs w:val="20"/>
              </w:rPr>
            </w:pPr>
            <w:r w:rsidRPr="00D56DA9">
              <w:rPr>
                <w:rFonts w:ascii="Times New Roman" w:hAnsi="Times New Roman"/>
                <w:sz w:val="20"/>
                <w:szCs w:val="20"/>
              </w:rPr>
              <w:t>38.08.2</w:t>
            </w:r>
          </w:p>
        </w:tc>
        <w:tc>
          <w:tcPr>
            <w:tcW w:w="2755"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288" w:right="33" w:hanging="144"/>
              <w:jc w:val="both"/>
              <w:rPr>
                <w:rFonts w:ascii="Times New Roman" w:hAnsi="Times New Roman"/>
                <w:sz w:val="20"/>
                <w:szCs w:val="20"/>
              </w:rPr>
            </w:pPr>
            <w:r w:rsidRPr="00D56DA9">
              <w:rPr>
                <w:rFonts w:ascii="Times New Roman" w:hAnsi="Times New Roman"/>
                <w:sz w:val="20"/>
                <w:szCs w:val="20"/>
              </w:rPr>
              <w:t>- Rosin and resin acids and their salts, maleic modified</w:t>
            </w:r>
          </w:p>
        </w:tc>
        <w:tc>
          <w:tcPr>
            <w:tcW w:w="79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r w:rsidRPr="00D56DA9">
              <w:rPr>
                <w:rFonts w:ascii="Times New Roman" w:hAnsi="Times New Roman"/>
                <w:sz w:val="20"/>
                <w:szCs w:val="20"/>
              </w:rPr>
              <w:t>40%</w:t>
            </w:r>
          </w:p>
        </w:tc>
        <w:tc>
          <w:tcPr>
            <w:tcW w:w="68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r w:rsidRPr="00D56DA9">
              <w:rPr>
                <w:rFonts w:ascii="Times New Roman" w:hAnsi="Times New Roman"/>
                <w:sz w:val="20"/>
                <w:szCs w:val="20"/>
              </w:rPr>
              <w:t>30%</w:t>
            </w:r>
          </w:p>
        </w:tc>
      </w:tr>
      <w:tr w:rsidR="009842B4" w:rsidRPr="00D56DA9" w:rsidTr="00B53B7D">
        <w:trPr>
          <w:trHeight w:val="20"/>
        </w:trPr>
        <w:tc>
          <w:tcPr>
            <w:tcW w:w="765"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szCs w:val="20"/>
              </w:rPr>
            </w:pPr>
            <w:r w:rsidRPr="00D56DA9">
              <w:rPr>
                <w:rFonts w:ascii="Times New Roman" w:hAnsi="Times New Roman"/>
                <w:sz w:val="20"/>
                <w:szCs w:val="20"/>
              </w:rPr>
              <w:t>38.08.3</w:t>
            </w:r>
          </w:p>
        </w:tc>
        <w:tc>
          <w:tcPr>
            <w:tcW w:w="2755"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288" w:right="33" w:hanging="144"/>
              <w:jc w:val="both"/>
              <w:rPr>
                <w:rFonts w:ascii="Times New Roman" w:hAnsi="Times New Roman"/>
                <w:sz w:val="20"/>
                <w:szCs w:val="20"/>
              </w:rPr>
            </w:pPr>
            <w:r w:rsidRPr="00D56DA9">
              <w:rPr>
                <w:rFonts w:ascii="Times New Roman" w:hAnsi="Times New Roman"/>
                <w:sz w:val="20"/>
                <w:szCs w:val="20"/>
              </w:rPr>
              <w:t>- Salts of rosin and resin acids, not being goods falling within sub-item 38.08.2</w:t>
            </w:r>
          </w:p>
        </w:tc>
        <w:tc>
          <w:tcPr>
            <w:tcW w:w="79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r w:rsidRPr="00D56DA9">
              <w:rPr>
                <w:rFonts w:ascii="Times New Roman" w:hAnsi="Times New Roman"/>
                <w:sz w:val="20"/>
                <w:szCs w:val="20"/>
              </w:rPr>
              <w:t>25%</w:t>
            </w:r>
          </w:p>
        </w:tc>
        <w:tc>
          <w:tcPr>
            <w:tcW w:w="68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r w:rsidRPr="00D56DA9">
              <w:rPr>
                <w:rFonts w:ascii="Times New Roman" w:hAnsi="Times New Roman"/>
                <w:sz w:val="20"/>
                <w:szCs w:val="20"/>
              </w:rPr>
              <w:t>15%</w:t>
            </w:r>
          </w:p>
        </w:tc>
      </w:tr>
      <w:tr w:rsidR="009842B4" w:rsidRPr="00D56DA9" w:rsidTr="00B53B7D">
        <w:trPr>
          <w:trHeight w:val="20"/>
        </w:trPr>
        <w:tc>
          <w:tcPr>
            <w:tcW w:w="765"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20"/>
                <w:szCs w:val="20"/>
              </w:rPr>
            </w:pPr>
            <w:r w:rsidRPr="00D56DA9">
              <w:rPr>
                <w:rFonts w:ascii="Times New Roman" w:hAnsi="Times New Roman"/>
                <w:sz w:val="20"/>
                <w:szCs w:val="20"/>
              </w:rPr>
              <w:t>38.08.9</w:t>
            </w:r>
          </w:p>
        </w:tc>
        <w:tc>
          <w:tcPr>
            <w:tcW w:w="2755" w:type="pct"/>
            <w:tcBorders>
              <w:left w:val="single" w:sz="2" w:space="0" w:color="auto"/>
              <w:right w:val="single" w:sz="2" w:space="0" w:color="auto"/>
            </w:tcBorders>
            <w:shd w:val="clear" w:color="auto" w:fill="auto"/>
          </w:tcPr>
          <w:p w:rsidR="009842B4" w:rsidRPr="00D56DA9" w:rsidRDefault="009842B4" w:rsidP="00D56DA9">
            <w:pPr>
              <w:tabs>
                <w:tab w:val="left" w:leader="dot" w:pos="4823"/>
              </w:tabs>
              <w:spacing w:before="120" w:after="0" w:line="240" w:lineRule="auto"/>
              <w:ind w:left="288" w:right="33" w:hanging="144"/>
              <w:jc w:val="both"/>
              <w:rPr>
                <w:rFonts w:ascii="Times New Roman" w:hAnsi="Times New Roman"/>
                <w:sz w:val="20"/>
                <w:szCs w:val="20"/>
              </w:rPr>
            </w:pPr>
            <w:r w:rsidRPr="00D56DA9">
              <w:rPr>
                <w:rFonts w:ascii="Times New Roman" w:hAnsi="Times New Roman"/>
                <w:sz w:val="20"/>
                <w:szCs w:val="20"/>
              </w:rPr>
              <w:t>- Other</w:t>
            </w:r>
            <w:r w:rsidR="00F84004" w:rsidRPr="00D56DA9">
              <w:rPr>
                <w:rFonts w:ascii="Times New Roman" w:hAnsi="Times New Roman"/>
                <w:sz w:val="20"/>
                <w:szCs w:val="20"/>
              </w:rPr>
              <w:tab/>
            </w:r>
          </w:p>
        </w:tc>
        <w:tc>
          <w:tcPr>
            <w:tcW w:w="79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r w:rsidRPr="00D56DA9">
              <w:rPr>
                <w:rFonts w:ascii="Times New Roman" w:hAnsi="Times New Roman"/>
                <w:sz w:val="20"/>
                <w:szCs w:val="20"/>
              </w:rPr>
              <w:t>Free</w:t>
            </w:r>
          </w:p>
        </w:tc>
        <w:tc>
          <w:tcPr>
            <w:tcW w:w="68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r w:rsidRPr="00D56DA9">
              <w:rPr>
                <w:rFonts w:ascii="Times New Roman" w:hAnsi="Times New Roman"/>
                <w:sz w:val="20"/>
                <w:szCs w:val="20"/>
              </w:rPr>
              <w:t>Free</w:t>
            </w:r>
            <w:r w:rsidR="009D33AF" w:rsidRPr="00D56DA9">
              <w:rPr>
                <w:rFonts w:ascii="Times New Roman" w:hAnsi="Times New Roman"/>
                <w:sz w:val="20"/>
                <w:szCs w:val="20"/>
              </w:rPr>
              <w:t>”</w:t>
            </w:r>
            <w:r w:rsidRPr="00D56DA9">
              <w:rPr>
                <w:rFonts w:ascii="Times New Roman" w:hAnsi="Times New Roman"/>
                <w:sz w:val="20"/>
                <w:szCs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szCs w:val="20"/>
              </w:rPr>
            </w:pPr>
            <w:r w:rsidRPr="00D56DA9">
              <w:rPr>
                <w:rFonts w:ascii="Times New Roman" w:hAnsi="Times New Roman"/>
                <w:sz w:val="20"/>
                <w:szCs w:val="20"/>
              </w:rPr>
              <w:t>183. Omit sub-item 38.11.2, insert the following sub-item:—</w:t>
            </w:r>
          </w:p>
        </w:tc>
      </w:tr>
      <w:tr w:rsidR="009842B4" w:rsidRPr="00D56DA9" w:rsidTr="00B53B7D">
        <w:trPr>
          <w:trHeight w:val="20"/>
        </w:trPr>
        <w:tc>
          <w:tcPr>
            <w:tcW w:w="765"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38.11.2</w:t>
            </w:r>
          </w:p>
        </w:tc>
        <w:tc>
          <w:tcPr>
            <w:tcW w:w="2755" w:type="pct"/>
            <w:tcBorders>
              <w:left w:val="single" w:sz="2" w:space="0" w:color="auto"/>
              <w:right w:val="single" w:sz="2" w:space="0" w:color="auto"/>
            </w:tcBorders>
            <w:shd w:val="clear" w:color="auto" w:fill="auto"/>
          </w:tcPr>
          <w:p w:rsidR="00166759" w:rsidRPr="00D56DA9" w:rsidRDefault="009842B4" w:rsidP="00D56DA9">
            <w:pPr>
              <w:tabs>
                <w:tab w:val="left" w:pos="4816"/>
              </w:tabs>
              <w:spacing w:after="0" w:line="240" w:lineRule="auto"/>
              <w:ind w:left="288" w:right="33" w:hanging="144"/>
              <w:jc w:val="both"/>
              <w:rPr>
                <w:rFonts w:ascii="Times New Roman" w:hAnsi="Times New Roman"/>
                <w:sz w:val="20"/>
                <w:szCs w:val="20"/>
              </w:rPr>
            </w:pPr>
            <w:r w:rsidRPr="00D56DA9">
              <w:rPr>
                <w:rFonts w:ascii="Times New Roman" w:hAnsi="Times New Roman"/>
                <w:sz w:val="20"/>
                <w:szCs w:val="20"/>
              </w:rPr>
              <w:t>- Goods (not being goods falling within sub-item 38.11.1) wholly of, or with a basis of:—</w:t>
            </w:r>
          </w:p>
          <w:p w:rsidR="009842B4" w:rsidRPr="00D56DA9" w:rsidRDefault="009842B4" w:rsidP="00D56DA9">
            <w:pPr>
              <w:tabs>
                <w:tab w:val="left" w:pos="4816"/>
              </w:tabs>
              <w:spacing w:after="0" w:line="240" w:lineRule="auto"/>
              <w:ind w:left="432" w:right="33" w:hanging="144"/>
              <w:jc w:val="both"/>
              <w:rPr>
                <w:rFonts w:ascii="Times New Roman" w:hAnsi="Times New Roman"/>
                <w:sz w:val="20"/>
                <w:szCs w:val="20"/>
              </w:rPr>
            </w:pPr>
            <w:r w:rsidRPr="00D56DA9">
              <w:rPr>
                <w:rFonts w:ascii="Times New Roman" w:hAnsi="Times New Roman"/>
                <w:sz w:val="20"/>
                <w:szCs w:val="20"/>
              </w:rPr>
              <w:t>(</w:t>
            </w:r>
            <w:r w:rsidR="00B0589B" w:rsidRPr="00D56DA9">
              <w:rPr>
                <w:rFonts w:ascii="Times New Roman" w:hAnsi="Times New Roman"/>
                <w:i/>
                <w:sz w:val="20"/>
                <w:szCs w:val="20"/>
              </w:rPr>
              <w:t>a</w:t>
            </w:r>
            <w:r w:rsidRPr="00D56DA9">
              <w:rPr>
                <w:rFonts w:ascii="Times New Roman" w:hAnsi="Times New Roman"/>
                <w:sz w:val="20"/>
                <w:szCs w:val="20"/>
              </w:rPr>
              <w:t>) chlorobenzencs;</w:t>
            </w:r>
          </w:p>
          <w:p w:rsidR="009842B4" w:rsidRPr="00D56DA9" w:rsidRDefault="009842B4" w:rsidP="00D56DA9">
            <w:pPr>
              <w:tabs>
                <w:tab w:val="left" w:pos="4816"/>
              </w:tabs>
              <w:spacing w:after="0" w:line="240" w:lineRule="auto"/>
              <w:ind w:left="432" w:right="33" w:hanging="144"/>
              <w:jc w:val="both"/>
              <w:rPr>
                <w:rFonts w:ascii="Times New Roman" w:hAnsi="Times New Roman"/>
                <w:sz w:val="20"/>
                <w:szCs w:val="20"/>
              </w:rPr>
            </w:pPr>
            <w:r w:rsidRPr="00D56DA9">
              <w:rPr>
                <w:rFonts w:ascii="Times New Roman" w:hAnsi="Times New Roman"/>
                <w:sz w:val="20"/>
                <w:szCs w:val="20"/>
              </w:rPr>
              <w:t>(</w:t>
            </w:r>
            <w:r w:rsidR="00B0589B" w:rsidRPr="00D56DA9">
              <w:rPr>
                <w:rFonts w:ascii="Times New Roman" w:hAnsi="Times New Roman"/>
                <w:i/>
                <w:sz w:val="20"/>
                <w:szCs w:val="20"/>
              </w:rPr>
              <w:t>b</w:t>
            </w:r>
            <w:r w:rsidRPr="00D56DA9">
              <w:rPr>
                <w:rFonts w:ascii="Times New Roman" w:hAnsi="Times New Roman"/>
                <w:sz w:val="20"/>
                <w:szCs w:val="20"/>
              </w:rPr>
              <w:t>) dichlorodiphcnyltrichloroethane;</w:t>
            </w:r>
          </w:p>
          <w:p w:rsidR="009842B4" w:rsidRPr="00D56DA9" w:rsidRDefault="009842B4" w:rsidP="00D56DA9">
            <w:pPr>
              <w:tabs>
                <w:tab w:val="left" w:pos="4816"/>
              </w:tabs>
              <w:spacing w:after="0" w:line="240" w:lineRule="auto"/>
              <w:ind w:left="576" w:right="33" w:hanging="288"/>
              <w:jc w:val="both"/>
              <w:rPr>
                <w:rFonts w:ascii="Times New Roman" w:hAnsi="Times New Roman"/>
                <w:sz w:val="20"/>
                <w:szCs w:val="20"/>
              </w:rPr>
            </w:pPr>
            <w:r w:rsidRPr="00D56DA9">
              <w:rPr>
                <w:rFonts w:ascii="Times New Roman" w:hAnsi="Times New Roman"/>
                <w:sz w:val="20"/>
                <w:szCs w:val="20"/>
              </w:rPr>
              <w:t>(</w:t>
            </w:r>
            <w:r w:rsidR="00B0589B" w:rsidRPr="00D56DA9">
              <w:rPr>
                <w:rFonts w:ascii="Times New Roman" w:hAnsi="Times New Roman"/>
                <w:i/>
                <w:sz w:val="20"/>
                <w:szCs w:val="20"/>
              </w:rPr>
              <w:t>c</w:t>
            </w:r>
            <w:r w:rsidRPr="00D56DA9">
              <w:rPr>
                <w:rFonts w:ascii="Times New Roman" w:hAnsi="Times New Roman"/>
                <w:sz w:val="20"/>
                <w:szCs w:val="20"/>
              </w:rPr>
              <w:t>) 2, 4-dichlorophenoxyacetic acid, its salts or esters;</w:t>
            </w:r>
          </w:p>
          <w:p w:rsidR="009842B4" w:rsidRPr="00D56DA9" w:rsidRDefault="009842B4" w:rsidP="00D56DA9">
            <w:pPr>
              <w:tabs>
                <w:tab w:val="left" w:pos="4816"/>
              </w:tabs>
              <w:spacing w:after="0" w:line="240" w:lineRule="auto"/>
              <w:ind w:left="576" w:right="33" w:hanging="288"/>
              <w:jc w:val="both"/>
              <w:rPr>
                <w:rFonts w:ascii="Times New Roman" w:hAnsi="Times New Roman"/>
                <w:sz w:val="20"/>
                <w:szCs w:val="20"/>
              </w:rPr>
            </w:pPr>
            <w:r w:rsidRPr="00D56DA9">
              <w:rPr>
                <w:rFonts w:ascii="Times New Roman" w:hAnsi="Times New Roman"/>
                <w:sz w:val="20"/>
                <w:szCs w:val="20"/>
              </w:rPr>
              <w:t>(</w:t>
            </w:r>
            <w:r w:rsidR="00B0589B" w:rsidRPr="00D56DA9">
              <w:rPr>
                <w:rFonts w:ascii="Times New Roman" w:hAnsi="Times New Roman"/>
                <w:i/>
                <w:sz w:val="20"/>
                <w:szCs w:val="20"/>
              </w:rPr>
              <w:t>d</w:t>
            </w:r>
            <w:r w:rsidRPr="00D56DA9">
              <w:rPr>
                <w:rFonts w:ascii="Times New Roman" w:hAnsi="Times New Roman"/>
                <w:sz w:val="20"/>
                <w:szCs w:val="20"/>
              </w:rPr>
              <w:t>) 2, 4, 5-trichlorophenoxyacetic acid, its salts or esters;</w:t>
            </w:r>
          </w:p>
          <w:p w:rsidR="009842B4" w:rsidRPr="00D56DA9" w:rsidRDefault="009842B4" w:rsidP="00D56DA9">
            <w:pPr>
              <w:tabs>
                <w:tab w:val="left" w:pos="4816"/>
              </w:tabs>
              <w:spacing w:after="0" w:line="240" w:lineRule="auto"/>
              <w:ind w:left="576" w:right="33" w:hanging="288"/>
              <w:jc w:val="both"/>
              <w:rPr>
                <w:rFonts w:ascii="Times New Roman" w:hAnsi="Times New Roman"/>
                <w:sz w:val="20"/>
                <w:szCs w:val="20"/>
              </w:rPr>
            </w:pPr>
            <w:r w:rsidRPr="00D56DA9">
              <w:rPr>
                <w:rFonts w:ascii="Times New Roman" w:hAnsi="Times New Roman"/>
                <w:sz w:val="20"/>
                <w:szCs w:val="20"/>
              </w:rPr>
              <w:t>(</w:t>
            </w:r>
            <w:r w:rsidR="00B0589B" w:rsidRPr="00D56DA9">
              <w:rPr>
                <w:rFonts w:ascii="Times New Roman" w:hAnsi="Times New Roman"/>
                <w:i/>
                <w:sz w:val="20"/>
                <w:szCs w:val="20"/>
              </w:rPr>
              <w:t>e</w:t>
            </w:r>
            <w:r w:rsidRPr="00D56DA9">
              <w:rPr>
                <w:rFonts w:ascii="Times New Roman" w:hAnsi="Times New Roman"/>
                <w:sz w:val="20"/>
                <w:szCs w:val="20"/>
              </w:rPr>
              <w:t>) di</w:t>
            </w:r>
            <w:r w:rsidR="00F84004" w:rsidRPr="00D56DA9">
              <w:rPr>
                <w:rFonts w:ascii="Times New Roman" w:hAnsi="Times New Roman"/>
                <w:sz w:val="20"/>
                <w:szCs w:val="20"/>
              </w:rPr>
              <w:t>chlorodiphenyldichloroethane, pentachlorophenol, sodium pe</w:t>
            </w:r>
            <w:r w:rsidRPr="00D56DA9">
              <w:rPr>
                <w:rFonts w:ascii="Times New Roman" w:hAnsi="Times New Roman"/>
                <w:sz w:val="20"/>
                <w:szCs w:val="20"/>
              </w:rPr>
              <w:t>ntachlorophenoxide, combined or separate; or</w:t>
            </w:r>
          </w:p>
          <w:p w:rsidR="009842B4" w:rsidRPr="00D56DA9" w:rsidRDefault="009842B4" w:rsidP="009E3D2F">
            <w:pPr>
              <w:tabs>
                <w:tab w:val="left" w:pos="4816"/>
              </w:tabs>
              <w:spacing w:after="0" w:line="240" w:lineRule="auto"/>
              <w:ind w:left="576" w:right="33" w:hanging="288"/>
              <w:jc w:val="both"/>
              <w:rPr>
                <w:rFonts w:ascii="Times New Roman" w:hAnsi="Times New Roman"/>
                <w:sz w:val="20"/>
                <w:szCs w:val="20"/>
              </w:rPr>
            </w:pPr>
            <w:r w:rsidRPr="00D56DA9">
              <w:rPr>
                <w:rFonts w:ascii="Times New Roman" w:hAnsi="Times New Roman"/>
                <w:sz w:val="20"/>
                <w:szCs w:val="20"/>
              </w:rPr>
              <w:t>(</w:t>
            </w:r>
            <w:r w:rsidR="00B0589B" w:rsidRPr="00D56DA9">
              <w:rPr>
                <w:rFonts w:ascii="Times New Roman" w:hAnsi="Times New Roman"/>
                <w:i/>
                <w:sz w:val="20"/>
                <w:szCs w:val="20"/>
              </w:rPr>
              <w:t>f</w:t>
            </w:r>
            <w:r w:rsidRPr="00D56DA9">
              <w:rPr>
                <w:rFonts w:ascii="Times New Roman" w:hAnsi="Times New Roman"/>
                <w:sz w:val="20"/>
                <w:szCs w:val="20"/>
              </w:rPr>
              <w:t>)</w:t>
            </w:r>
            <w:r w:rsidR="00B53B7D" w:rsidRPr="00D56DA9">
              <w:rPr>
                <w:rFonts w:ascii="Times New Roman" w:hAnsi="Times New Roman"/>
                <w:sz w:val="20"/>
                <w:szCs w:val="20"/>
              </w:rPr>
              <w:t xml:space="preserve"> t</w:t>
            </w:r>
            <w:r w:rsidR="009E3D2F">
              <w:rPr>
                <w:rFonts w:ascii="Times New Roman" w:hAnsi="Times New Roman"/>
                <w:sz w:val="20"/>
                <w:szCs w:val="20"/>
              </w:rPr>
              <w:t>c</w:t>
            </w:r>
            <w:r w:rsidR="00B53B7D" w:rsidRPr="00D56DA9">
              <w:rPr>
                <w:rFonts w:ascii="Times New Roman" w:hAnsi="Times New Roman"/>
                <w:sz w:val="20"/>
                <w:szCs w:val="20"/>
              </w:rPr>
              <w:t xml:space="preserve">trachloronitroanisole, </w:t>
            </w:r>
            <w:r w:rsidRPr="00D56DA9">
              <w:rPr>
                <w:rFonts w:ascii="Times New Roman" w:hAnsi="Times New Roman"/>
                <w:sz w:val="20"/>
                <w:szCs w:val="20"/>
              </w:rPr>
              <w:t>trichloronitroantsole, trichloronitromclhoxybenzen</w:t>
            </w:r>
            <w:r w:rsidR="009E3D2F">
              <w:rPr>
                <w:rFonts w:ascii="Times New Roman" w:hAnsi="Times New Roman"/>
                <w:sz w:val="20"/>
                <w:szCs w:val="20"/>
              </w:rPr>
              <w:t>c</w:t>
            </w:r>
            <w:r w:rsidRPr="00D56DA9">
              <w:rPr>
                <w:rFonts w:ascii="Times New Roman" w:hAnsi="Times New Roman"/>
                <w:sz w:val="20"/>
                <w:szCs w:val="20"/>
              </w:rPr>
              <w:t>, combined or separate</w:t>
            </w:r>
          </w:p>
        </w:tc>
        <w:tc>
          <w:tcPr>
            <w:tcW w:w="7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firstLine="67"/>
              <w:jc w:val="both"/>
              <w:rPr>
                <w:rFonts w:ascii="Times New Roman" w:hAnsi="Times New Roman"/>
                <w:sz w:val="20"/>
                <w:szCs w:val="20"/>
              </w:rPr>
            </w:pPr>
            <w:r w:rsidRPr="00D56DA9">
              <w:rPr>
                <w:rFonts w:ascii="Times New Roman" w:hAnsi="Times New Roman"/>
                <w:sz w:val="20"/>
                <w:szCs w:val="20"/>
              </w:rPr>
              <w:t>40%</w:t>
            </w:r>
          </w:p>
        </w:tc>
        <w:tc>
          <w:tcPr>
            <w:tcW w:w="689" w:type="pct"/>
            <w:tcBorders>
              <w:left w:val="single" w:sz="2" w:space="0" w:color="auto"/>
            </w:tcBorders>
            <w:shd w:val="clear" w:color="auto" w:fill="auto"/>
          </w:tcPr>
          <w:p w:rsidR="009842B4" w:rsidRPr="00D56DA9" w:rsidRDefault="009842B4" w:rsidP="00D56DA9">
            <w:pPr>
              <w:spacing w:after="0" w:line="240" w:lineRule="auto"/>
              <w:ind w:firstLine="67"/>
              <w:jc w:val="both"/>
              <w:rPr>
                <w:rFonts w:ascii="Times New Roman" w:hAnsi="Times New Roman"/>
                <w:sz w:val="20"/>
                <w:szCs w:val="20"/>
              </w:rPr>
            </w:pPr>
            <w:r w:rsidRPr="00D56DA9">
              <w:rPr>
                <w:rFonts w:ascii="Times New Roman" w:hAnsi="Times New Roman"/>
                <w:sz w:val="20"/>
                <w:szCs w:val="20"/>
              </w:rPr>
              <w:t>30%</w:t>
            </w:r>
            <w:r w:rsidR="009D33AF" w:rsidRPr="00D56DA9">
              <w:rPr>
                <w:rFonts w:ascii="Times New Roman" w:hAnsi="Times New Roman"/>
                <w:sz w:val="20"/>
                <w:szCs w:val="20"/>
              </w:rPr>
              <w:t>”</w:t>
            </w:r>
            <w:r w:rsidRPr="00D56DA9">
              <w:rPr>
                <w:rFonts w:ascii="Times New Roman" w:hAnsi="Times New Roman"/>
                <w:sz w:val="20"/>
                <w:szCs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szCs w:val="20"/>
              </w:rPr>
            </w:pPr>
            <w:r w:rsidRPr="00D56DA9">
              <w:rPr>
                <w:rFonts w:ascii="Times New Roman" w:hAnsi="Times New Roman"/>
                <w:sz w:val="20"/>
                <w:szCs w:val="20"/>
              </w:rPr>
              <w:t>184. Omit sub-item 38.11.9, insert the following sub-item:—</w:t>
            </w:r>
          </w:p>
        </w:tc>
      </w:tr>
      <w:tr w:rsidR="009842B4" w:rsidRPr="00D56DA9" w:rsidTr="00B53B7D">
        <w:trPr>
          <w:trHeight w:val="20"/>
        </w:trPr>
        <w:tc>
          <w:tcPr>
            <w:tcW w:w="765" w:type="pct"/>
            <w:tcBorders>
              <w:right w:val="single" w:sz="2" w:space="0" w:color="auto"/>
            </w:tcBorders>
            <w:shd w:val="clear" w:color="auto" w:fill="auto"/>
          </w:tcPr>
          <w:p w:rsidR="009842B4" w:rsidRPr="00D56DA9" w:rsidRDefault="009D33AF" w:rsidP="00D56DA9">
            <w:pPr>
              <w:spacing w:after="120" w:line="240" w:lineRule="auto"/>
              <w:ind w:left="288"/>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38.11.9</w:t>
            </w:r>
          </w:p>
        </w:tc>
        <w:tc>
          <w:tcPr>
            <w:tcW w:w="2755" w:type="pct"/>
            <w:tcBorders>
              <w:left w:val="single" w:sz="2" w:space="0" w:color="auto"/>
              <w:right w:val="single" w:sz="2" w:space="0" w:color="auto"/>
            </w:tcBorders>
            <w:shd w:val="clear" w:color="auto" w:fill="auto"/>
          </w:tcPr>
          <w:p w:rsidR="009842B4" w:rsidRPr="00D56DA9" w:rsidRDefault="00E55B27" w:rsidP="00D56DA9">
            <w:pPr>
              <w:spacing w:after="120" w:line="240" w:lineRule="auto"/>
              <w:ind w:left="432" w:hanging="288"/>
              <w:jc w:val="both"/>
              <w:rPr>
                <w:rFonts w:ascii="Times New Roman" w:hAnsi="Times New Roman"/>
                <w:sz w:val="20"/>
                <w:szCs w:val="20"/>
              </w:rPr>
            </w:pPr>
            <w:r w:rsidRPr="00D56DA9">
              <w:rPr>
                <w:rFonts w:ascii="Times New Roman" w:hAnsi="Times New Roman"/>
                <w:sz w:val="20"/>
                <w:szCs w:val="20"/>
              </w:rPr>
              <w:t xml:space="preserve">- </w:t>
            </w:r>
            <w:r w:rsidR="009842B4" w:rsidRPr="00D56DA9">
              <w:rPr>
                <w:rFonts w:ascii="Times New Roman" w:hAnsi="Times New Roman"/>
                <w:sz w:val="20"/>
                <w:szCs w:val="20"/>
              </w:rPr>
              <w:t>Other:</w:t>
            </w:r>
          </w:p>
        </w:tc>
        <w:tc>
          <w:tcPr>
            <w:tcW w:w="791" w:type="pct"/>
            <w:tcBorders>
              <w:left w:val="single" w:sz="2" w:space="0" w:color="auto"/>
              <w:right w:val="single" w:sz="2" w:space="0" w:color="auto"/>
            </w:tcBorders>
            <w:shd w:val="clear" w:color="auto" w:fill="auto"/>
          </w:tcPr>
          <w:p w:rsidR="009842B4" w:rsidRPr="00D56DA9" w:rsidRDefault="009842B4" w:rsidP="00D56DA9">
            <w:pPr>
              <w:spacing w:after="120" w:line="240" w:lineRule="auto"/>
              <w:jc w:val="both"/>
              <w:rPr>
                <w:rFonts w:ascii="Times New Roman" w:hAnsi="Times New Roman"/>
                <w:sz w:val="20"/>
                <w:szCs w:val="20"/>
              </w:rPr>
            </w:pPr>
          </w:p>
        </w:tc>
        <w:tc>
          <w:tcPr>
            <w:tcW w:w="689" w:type="pct"/>
            <w:tcBorders>
              <w:left w:val="single" w:sz="2" w:space="0" w:color="auto"/>
            </w:tcBorders>
            <w:shd w:val="clear" w:color="auto" w:fill="auto"/>
          </w:tcPr>
          <w:p w:rsidR="009842B4" w:rsidRPr="00D56DA9" w:rsidRDefault="009842B4" w:rsidP="00D56DA9">
            <w:pPr>
              <w:spacing w:after="120" w:line="240" w:lineRule="auto"/>
              <w:jc w:val="both"/>
              <w:rPr>
                <w:rFonts w:ascii="Times New Roman" w:hAnsi="Times New Roman"/>
                <w:sz w:val="20"/>
                <w:szCs w:val="20"/>
              </w:rPr>
            </w:pPr>
          </w:p>
        </w:tc>
      </w:tr>
      <w:tr w:rsidR="009842B4" w:rsidRPr="00D56DA9" w:rsidTr="00B53B7D">
        <w:trPr>
          <w:trHeight w:val="20"/>
        </w:trPr>
        <w:tc>
          <w:tcPr>
            <w:tcW w:w="765" w:type="pct"/>
            <w:tcBorders>
              <w:right w:val="single" w:sz="2" w:space="0" w:color="auto"/>
            </w:tcBorders>
          </w:tcPr>
          <w:p w:rsidR="009842B4" w:rsidRPr="00D56DA9" w:rsidRDefault="009842B4" w:rsidP="00D56DA9">
            <w:pPr>
              <w:spacing w:after="0" w:line="240" w:lineRule="auto"/>
              <w:ind w:left="288"/>
              <w:jc w:val="both"/>
              <w:rPr>
                <w:rFonts w:ascii="Times New Roman" w:hAnsi="Times New Roman"/>
                <w:sz w:val="20"/>
                <w:szCs w:val="20"/>
              </w:rPr>
            </w:pPr>
            <w:r w:rsidRPr="00D56DA9">
              <w:rPr>
                <w:rFonts w:ascii="Times New Roman" w:hAnsi="Times New Roman"/>
                <w:sz w:val="20"/>
                <w:szCs w:val="20"/>
              </w:rPr>
              <w:t>38.11.91</w:t>
            </w:r>
          </w:p>
        </w:tc>
        <w:tc>
          <w:tcPr>
            <w:tcW w:w="275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432" w:right="33" w:hanging="288"/>
              <w:jc w:val="both"/>
              <w:rPr>
                <w:rFonts w:ascii="Times New Roman" w:hAnsi="Times New Roman"/>
                <w:sz w:val="20"/>
                <w:szCs w:val="20"/>
              </w:rPr>
            </w:pPr>
            <w:r w:rsidRPr="00D56DA9">
              <w:rPr>
                <w:rFonts w:ascii="Times New Roman" w:hAnsi="Times New Roman"/>
                <w:sz w:val="20"/>
                <w:szCs w:val="20"/>
              </w:rPr>
              <w:t>-</w:t>
            </w:r>
            <w:r w:rsidR="00B34CB8" w:rsidRPr="00D56DA9">
              <w:rPr>
                <w:rFonts w:ascii="Times New Roman" w:hAnsi="Times New Roman"/>
                <w:sz w:val="20"/>
                <w:szCs w:val="20"/>
              </w:rPr>
              <w:t xml:space="preserve"> </w:t>
            </w:r>
            <w:r w:rsidRPr="00D56DA9">
              <w:rPr>
                <w:rFonts w:ascii="Times New Roman" w:hAnsi="Times New Roman"/>
                <w:sz w:val="20"/>
                <w:szCs w:val="20"/>
              </w:rPr>
              <w:t>- Disinfectants; herbicides; stock washes; insecticides; n</w:t>
            </w:r>
            <w:r w:rsidR="00B34CB8" w:rsidRPr="00D56DA9">
              <w:rPr>
                <w:rFonts w:ascii="Times New Roman" w:hAnsi="Times New Roman"/>
                <w:sz w:val="20"/>
                <w:szCs w:val="20"/>
              </w:rPr>
              <w:t>e</w:t>
            </w:r>
            <w:r w:rsidRPr="00D56DA9">
              <w:rPr>
                <w:rFonts w:ascii="Times New Roman" w:hAnsi="Times New Roman"/>
                <w:sz w:val="20"/>
                <w:szCs w:val="20"/>
              </w:rPr>
              <w:t>maticides; acaricides</w:t>
            </w:r>
          </w:p>
        </w:tc>
        <w:tc>
          <w:tcPr>
            <w:tcW w:w="79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40%</w:t>
            </w:r>
          </w:p>
        </w:tc>
        <w:tc>
          <w:tcPr>
            <w:tcW w:w="6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30%</w:t>
            </w:r>
          </w:p>
        </w:tc>
      </w:tr>
      <w:tr w:rsidR="009842B4" w:rsidRPr="00D56DA9" w:rsidTr="00B53B7D">
        <w:trPr>
          <w:trHeight w:val="20"/>
        </w:trPr>
        <w:tc>
          <w:tcPr>
            <w:tcW w:w="765" w:type="pct"/>
            <w:tcBorders>
              <w:right w:val="single" w:sz="2" w:space="0" w:color="auto"/>
            </w:tcBorders>
          </w:tcPr>
          <w:p w:rsidR="009842B4" w:rsidRPr="00D56DA9" w:rsidRDefault="009842B4" w:rsidP="00D56DA9">
            <w:pPr>
              <w:spacing w:before="120" w:after="0" w:line="240" w:lineRule="auto"/>
              <w:ind w:left="288"/>
              <w:jc w:val="both"/>
              <w:rPr>
                <w:rFonts w:ascii="Times New Roman" w:hAnsi="Times New Roman"/>
                <w:sz w:val="20"/>
                <w:szCs w:val="20"/>
              </w:rPr>
            </w:pPr>
            <w:r w:rsidRPr="00D56DA9">
              <w:rPr>
                <w:rFonts w:ascii="Times New Roman" w:hAnsi="Times New Roman"/>
                <w:sz w:val="20"/>
                <w:szCs w:val="20"/>
              </w:rPr>
              <w:t>38.11.99</w:t>
            </w:r>
          </w:p>
        </w:tc>
        <w:tc>
          <w:tcPr>
            <w:tcW w:w="2755" w:type="pct"/>
            <w:tcBorders>
              <w:left w:val="single" w:sz="2" w:space="0" w:color="auto"/>
              <w:right w:val="single" w:sz="2" w:space="0" w:color="auto"/>
            </w:tcBorders>
            <w:shd w:val="clear" w:color="auto" w:fill="auto"/>
          </w:tcPr>
          <w:p w:rsidR="009842B4" w:rsidRPr="00D56DA9" w:rsidRDefault="009842B4" w:rsidP="00D56DA9">
            <w:pPr>
              <w:tabs>
                <w:tab w:val="left" w:leader="dot" w:pos="4823"/>
              </w:tabs>
              <w:spacing w:before="120" w:after="0" w:line="240" w:lineRule="auto"/>
              <w:ind w:left="288" w:hanging="144"/>
              <w:jc w:val="both"/>
              <w:rPr>
                <w:rFonts w:ascii="Times New Roman" w:hAnsi="Times New Roman"/>
                <w:sz w:val="20"/>
                <w:szCs w:val="20"/>
              </w:rPr>
            </w:pPr>
            <w:r w:rsidRPr="00D56DA9">
              <w:rPr>
                <w:rFonts w:ascii="Times New Roman" w:hAnsi="Times New Roman"/>
                <w:sz w:val="20"/>
                <w:szCs w:val="20"/>
              </w:rPr>
              <w:t>- - Other</w:t>
            </w:r>
            <w:r w:rsidR="00E81D60" w:rsidRPr="00D56DA9">
              <w:rPr>
                <w:rFonts w:ascii="Times New Roman" w:hAnsi="Times New Roman"/>
                <w:sz w:val="20"/>
                <w:szCs w:val="20"/>
              </w:rPr>
              <w:tab/>
            </w:r>
          </w:p>
        </w:tc>
        <w:tc>
          <w:tcPr>
            <w:tcW w:w="79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r w:rsidRPr="00D56DA9">
              <w:rPr>
                <w:rFonts w:ascii="Times New Roman" w:hAnsi="Times New Roman"/>
                <w:sz w:val="20"/>
                <w:szCs w:val="20"/>
              </w:rPr>
              <w:t>7½%</w:t>
            </w:r>
          </w:p>
        </w:tc>
        <w:tc>
          <w:tcPr>
            <w:tcW w:w="689"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r w:rsidRPr="00D56DA9">
              <w:rPr>
                <w:rFonts w:ascii="Times New Roman" w:hAnsi="Times New Roman"/>
                <w:sz w:val="20"/>
                <w:szCs w:val="20"/>
              </w:rPr>
              <w:t>Free</w:t>
            </w:r>
            <w:r w:rsidR="009D33AF" w:rsidRPr="00D56DA9">
              <w:rPr>
                <w:rFonts w:ascii="Times New Roman" w:hAnsi="Times New Roman"/>
                <w:sz w:val="20"/>
                <w:szCs w:val="20"/>
              </w:rPr>
              <w:t>”</w:t>
            </w:r>
            <w:r w:rsidRPr="00D56DA9">
              <w:rPr>
                <w:rFonts w:ascii="Times New Roman" w:hAnsi="Times New Roman"/>
                <w:sz w:val="20"/>
                <w:szCs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szCs w:val="20"/>
              </w:rPr>
            </w:pPr>
            <w:r w:rsidRPr="00D56DA9">
              <w:rPr>
                <w:rFonts w:ascii="Times New Roman" w:hAnsi="Times New Roman"/>
                <w:sz w:val="20"/>
                <w:szCs w:val="20"/>
              </w:rPr>
              <w:t>185. Omit item 38.12, insert the following item:—</w:t>
            </w:r>
          </w:p>
        </w:tc>
      </w:tr>
      <w:tr w:rsidR="009842B4" w:rsidRPr="00D56DA9" w:rsidTr="00B53B7D">
        <w:trPr>
          <w:trHeight w:val="20"/>
        </w:trPr>
        <w:tc>
          <w:tcPr>
            <w:tcW w:w="765"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38.12</w:t>
            </w:r>
          </w:p>
        </w:tc>
        <w:tc>
          <w:tcPr>
            <w:tcW w:w="275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144" w:right="33" w:hanging="144"/>
              <w:jc w:val="both"/>
              <w:rPr>
                <w:rFonts w:ascii="Times New Roman" w:hAnsi="Times New Roman"/>
                <w:sz w:val="20"/>
                <w:szCs w:val="20"/>
              </w:rPr>
            </w:pPr>
            <w:r w:rsidRPr="00D56DA9">
              <w:rPr>
                <w:rFonts w:ascii="Times New Roman" w:hAnsi="Times New Roman"/>
                <w:sz w:val="20"/>
                <w:szCs w:val="20"/>
              </w:rPr>
              <w:t>*</w:t>
            </w:r>
            <w:r w:rsidR="009E3D2F">
              <w:rPr>
                <w:rFonts w:ascii="Times New Roman" w:hAnsi="Times New Roman"/>
                <w:sz w:val="20"/>
                <w:szCs w:val="20"/>
              </w:rPr>
              <w:t xml:space="preserve"> </w:t>
            </w:r>
            <w:r w:rsidRPr="00D56DA9">
              <w:rPr>
                <w:rFonts w:ascii="Times New Roman" w:hAnsi="Times New Roman"/>
                <w:sz w:val="20"/>
                <w:szCs w:val="20"/>
              </w:rPr>
              <w:t>Prepared glazings, prepared dressings and prepared mordants, of a kind used in the textile, paper, leather or like industries:</w:t>
            </w:r>
          </w:p>
        </w:tc>
        <w:tc>
          <w:tcPr>
            <w:tcW w:w="79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p>
        </w:tc>
        <w:tc>
          <w:tcPr>
            <w:tcW w:w="6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p>
        </w:tc>
      </w:tr>
      <w:tr w:rsidR="009842B4" w:rsidRPr="00D56DA9" w:rsidTr="00B53B7D">
        <w:trPr>
          <w:trHeight w:val="20"/>
        </w:trPr>
        <w:tc>
          <w:tcPr>
            <w:tcW w:w="765" w:type="pct"/>
            <w:tcBorders>
              <w:right w:val="single" w:sz="2" w:space="0" w:color="auto"/>
            </w:tcBorders>
          </w:tcPr>
          <w:p w:rsidR="009842B4" w:rsidRPr="00D56DA9" w:rsidRDefault="009842B4" w:rsidP="00D56DA9">
            <w:pPr>
              <w:spacing w:after="0" w:line="240" w:lineRule="auto"/>
              <w:ind w:left="360"/>
              <w:jc w:val="both"/>
              <w:rPr>
                <w:rFonts w:ascii="Times New Roman" w:hAnsi="Times New Roman"/>
                <w:sz w:val="20"/>
                <w:szCs w:val="20"/>
              </w:rPr>
            </w:pPr>
            <w:r w:rsidRPr="00D56DA9">
              <w:rPr>
                <w:rFonts w:ascii="Times New Roman" w:hAnsi="Times New Roman"/>
                <w:sz w:val="20"/>
                <w:szCs w:val="20"/>
              </w:rPr>
              <w:t>38.12.1</w:t>
            </w:r>
          </w:p>
        </w:tc>
        <w:tc>
          <w:tcPr>
            <w:tcW w:w="275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88" w:right="33" w:hanging="144"/>
              <w:jc w:val="both"/>
              <w:rPr>
                <w:rFonts w:ascii="Times New Roman" w:hAnsi="Times New Roman"/>
                <w:sz w:val="20"/>
                <w:szCs w:val="20"/>
              </w:rPr>
            </w:pPr>
            <w:r w:rsidRPr="00D56DA9">
              <w:rPr>
                <w:rFonts w:ascii="Times New Roman" w:hAnsi="Times New Roman"/>
                <w:sz w:val="20"/>
                <w:szCs w:val="20"/>
              </w:rPr>
              <w:t>- Goods of a kind used solely or principally for dressing leather</w:t>
            </w:r>
          </w:p>
        </w:tc>
        <w:tc>
          <w:tcPr>
            <w:tcW w:w="7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right="34"/>
              <w:jc w:val="both"/>
              <w:rPr>
                <w:rFonts w:ascii="Times New Roman" w:hAnsi="Times New Roman"/>
                <w:sz w:val="20"/>
                <w:szCs w:val="20"/>
              </w:rPr>
            </w:pPr>
            <w:r w:rsidRPr="00D56DA9">
              <w:rPr>
                <w:rFonts w:ascii="Times New Roman" w:hAnsi="Times New Roman"/>
                <w:sz w:val="20"/>
                <w:szCs w:val="20"/>
              </w:rPr>
              <w:t>47½%</w:t>
            </w:r>
          </w:p>
        </w:tc>
        <w:tc>
          <w:tcPr>
            <w:tcW w:w="689" w:type="pct"/>
            <w:tcBorders>
              <w:left w:val="single" w:sz="2" w:space="0" w:color="auto"/>
            </w:tcBorders>
            <w:shd w:val="clear" w:color="auto" w:fill="auto"/>
          </w:tcPr>
          <w:p w:rsidR="009842B4" w:rsidRPr="00D56DA9" w:rsidRDefault="009842B4" w:rsidP="009E3D2F">
            <w:pPr>
              <w:spacing w:after="0" w:line="240" w:lineRule="auto"/>
              <w:ind w:right="34"/>
              <w:jc w:val="both"/>
              <w:rPr>
                <w:rFonts w:ascii="Times New Roman" w:hAnsi="Times New Roman"/>
                <w:sz w:val="20"/>
                <w:szCs w:val="20"/>
              </w:rPr>
            </w:pPr>
            <w:r w:rsidRPr="00D56DA9">
              <w:rPr>
                <w:rFonts w:ascii="Times New Roman" w:hAnsi="Times New Roman"/>
                <w:sz w:val="20"/>
                <w:szCs w:val="20"/>
              </w:rPr>
              <w:t>22½%</w:t>
            </w:r>
          </w:p>
        </w:tc>
      </w:tr>
      <w:tr w:rsidR="009842B4" w:rsidRPr="00D56DA9" w:rsidTr="00B53B7D">
        <w:trPr>
          <w:trHeight w:val="20"/>
        </w:trPr>
        <w:tc>
          <w:tcPr>
            <w:tcW w:w="765" w:type="pct"/>
            <w:tcBorders>
              <w:right w:val="single" w:sz="2" w:space="0" w:color="auto"/>
            </w:tcBorders>
          </w:tcPr>
          <w:p w:rsidR="009842B4" w:rsidRPr="00D56DA9" w:rsidRDefault="009842B4" w:rsidP="00D56DA9">
            <w:pPr>
              <w:spacing w:after="0" w:line="240" w:lineRule="auto"/>
              <w:ind w:left="360"/>
              <w:jc w:val="both"/>
              <w:rPr>
                <w:rFonts w:ascii="Times New Roman" w:hAnsi="Times New Roman"/>
                <w:sz w:val="20"/>
                <w:szCs w:val="20"/>
              </w:rPr>
            </w:pPr>
            <w:r w:rsidRPr="00D56DA9">
              <w:rPr>
                <w:rFonts w:ascii="Times New Roman" w:hAnsi="Times New Roman"/>
                <w:sz w:val="20"/>
                <w:szCs w:val="20"/>
              </w:rPr>
              <w:t>38.12.2</w:t>
            </w:r>
          </w:p>
        </w:tc>
        <w:tc>
          <w:tcPr>
            <w:tcW w:w="275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88" w:right="33" w:hanging="144"/>
              <w:jc w:val="both"/>
              <w:rPr>
                <w:rFonts w:ascii="Times New Roman" w:hAnsi="Times New Roman"/>
                <w:sz w:val="20"/>
                <w:szCs w:val="20"/>
              </w:rPr>
            </w:pPr>
            <w:r w:rsidRPr="00D56DA9">
              <w:rPr>
                <w:rFonts w:ascii="Times New Roman" w:hAnsi="Times New Roman"/>
                <w:sz w:val="20"/>
                <w:szCs w:val="20"/>
              </w:rPr>
              <w:t>- Goods having a basis of wax, not being goods falling within sub-item 38.12.1</w:t>
            </w:r>
          </w:p>
        </w:tc>
        <w:tc>
          <w:tcPr>
            <w:tcW w:w="7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right="34"/>
              <w:jc w:val="both"/>
              <w:rPr>
                <w:rFonts w:ascii="Times New Roman" w:hAnsi="Times New Roman"/>
                <w:sz w:val="20"/>
                <w:szCs w:val="20"/>
              </w:rPr>
            </w:pPr>
            <w:r w:rsidRPr="00D56DA9">
              <w:rPr>
                <w:rFonts w:ascii="Times New Roman" w:hAnsi="Times New Roman"/>
                <w:sz w:val="20"/>
                <w:szCs w:val="20"/>
              </w:rPr>
              <w:t>$0.012 per lb</w:t>
            </w:r>
          </w:p>
        </w:tc>
        <w:tc>
          <w:tcPr>
            <w:tcW w:w="689" w:type="pct"/>
            <w:tcBorders>
              <w:left w:val="single" w:sz="2" w:space="0" w:color="auto"/>
            </w:tcBorders>
            <w:shd w:val="clear" w:color="auto" w:fill="auto"/>
          </w:tcPr>
          <w:p w:rsidR="009842B4" w:rsidRPr="00D56DA9" w:rsidRDefault="009842B4" w:rsidP="00D56DA9">
            <w:pPr>
              <w:spacing w:after="0" w:line="240" w:lineRule="auto"/>
              <w:ind w:right="34"/>
              <w:jc w:val="both"/>
              <w:rPr>
                <w:rFonts w:ascii="Times New Roman" w:hAnsi="Times New Roman"/>
                <w:sz w:val="20"/>
                <w:szCs w:val="20"/>
              </w:rPr>
            </w:pPr>
            <w:r w:rsidRPr="00D56DA9">
              <w:rPr>
                <w:rFonts w:ascii="Times New Roman" w:hAnsi="Times New Roman"/>
                <w:sz w:val="20"/>
                <w:szCs w:val="20"/>
              </w:rPr>
              <w:t>$0.006 per lb</w:t>
            </w:r>
          </w:p>
        </w:tc>
      </w:tr>
      <w:tr w:rsidR="009842B4" w:rsidRPr="00D56DA9" w:rsidTr="00B53B7D">
        <w:trPr>
          <w:trHeight w:val="20"/>
        </w:trPr>
        <w:tc>
          <w:tcPr>
            <w:tcW w:w="765" w:type="pct"/>
            <w:tcBorders>
              <w:right w:val="single" w:sz="2" w:space="0" w:color="auto"/>
            </w:tcBorders>
          </w:tcPr>
          <w:p w:rsidR="009842B4" w:rsidRPr="00D56DA9" w:rsidRDefault="009842B4" w:rsidP="00D56DA9">
            <w:pPr>
              <w:spacing w:after="0" w:line="240" w:lineRule="auto"/>
              <w:ind w:left="360"/>
              <w:jc w:val="both"/>
              <w:rPr>
                <w:rFonts w:ascii="Times New Roman" w:hAnsi="Times New Roman"/>
                <w:sz w:val="20"/>
                <w:szCs w:val="20"/>
              </w:rPr>
            </w:pPr>
            <w:r w:rsidRPr="00D56DA9">
              <w:rPr>
                <w:rFonts w:ascii="Times New Roman" w:hAnsi="Times New Roman"/>
                <w:sz w:val="20"/>
                <w:szCs w:val="20"/>
              </w:rPr>
              <w:t>38.12.3</w:t>
            </w:r>
          </w:p>
        </w:tc>
        <w:tc>
          <w:tcPr>
            <w:tcW w:w="275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88" w:right="33" w:hanging="144"/>
              <w:jc w:val="both"/>
              <w:rPr>
                <w:rFonts w:ascii="Times New Roman" w:hAnsi="Times New Roman"/>
                <w:sz w:val="20"/>
                <w:szCs w:val="20"/>
              </w:rPr>
            </w:pPr>
            <w:r w:rsidRPr="00D56DA9">
              <w:rPr>
                <w:rFonts w:ascii="Times New Roman" w:hAnsi="Times New Roman"/>
                <w:sz w:val="20"/>
                <w:szCs w:val="20"/>
              </w:rPr>
              <w:t>- Opacifying preparations of a kind used solely or principally for delustring man-made fibres</w:t>
            </w:r>
          </w:p>
        </w:tc>
        <w:tc>
          <w:tcPr>
            <w:tcW w:w="791" w:type="pct"/>
            <w:tcBorders>
              <w:left w:val="single" w:sz="2" w:space="0" w:color="auto"/>
              <w:right w:val="single" w:sz="2" w:space="0" w:color="auto"/>
            </w:tcBorders>
            <w:shd w:val="clear" w:color="auto" w:fill="auto"/>
          </w:tcPr>
          <w:p w:rsidR="009842B4" w:rsidRPr="00D56DA9" w:rsidRDefault="009842B4" w:rsidP="00A94383">
            <w:pPr>
              <w:spacing w:after="0" w:line="240" w:lineRule="auto"/>
              <w:ind w:right="34"/>
              <w:jc w:val="both"/>
              <w:rPr>
                <w:rFonts w:ascii="Times New Roman" w:hAnsi="Times New Roman"/>
                <w:sz w:val="20"/>
                <w:szCs w:val="20"/>
              </w:rPr>
            </w:pPr>
            <w:r w:rsidRPr="00D56DA9">
              <w:rPr>
                <w:rFonts w:ascii="Times New Roman" w:hAnsi="Times New Roman"/>
                <w:sz w:val="20"/>
                <w:szCs w:val="20"/>
              </w:rPr>
              <w:t>37½%, or</w:t>
            </w:r>
            <w:r w:rsidR="00A94383">
              <w:rPr>
                <w:rFonts w:ascii="Times New Roman" w:hAnsi="Times New Roman"/>
                <w:sz w:val="20"/>
                <w:szCs w:val="20"/>
              </w:rPr>
              <w:t>,</w:t>
            </w:r>
            <w:r w:rsidRPr="00D56DA9">
              <w:rPr>
                <w:rFonts w:ascii="Times New Roman" w:hAnsi="Times New Roman"/>
                <w:sz w:val="20"/>
                <w:szCs w:val="20"/>
              </w:rPr>
              <w:t xml:space="preserve"> if higher, $0.007 per lb</w:t>
            </w:r>
          </w:p>
        </w:tc>
        <w:tc>
          <w:tcPr>
            <w:tcW w:w="689" w:type="pct"/>
            <w:tcBorders>
              <w:left w:val="single" w:sz="2" w:space="0" w:color="auto"/>
            </w:tcBorders>
            <w:shd w:val="clear" w:color="auto" w:fill="auto"/>
          </w:tcPr>
          <w:p w:rsidR="009842B4" w:rsidRPr="00D56DA9" w:rsidRDefault="009842B4" w:rsidP="00D56DA9">
            <w:pPr>
              <w:spacing w:after="0" w:line="240" w:lineRule="auto"/>
              <w:ind w:right="34"/>
              <w:jc w:val="both"/>
              <w:rPr>
                <w:rFonts w:ascii="Times New Roman" w:hAnsi="Times New Roman"/>
                <w:sz w:val="20"/>
                <w:szCs w:val="20"/>
              </w:rPr>
            </w:pPr>
            <w:r w:rsidRPr="00D56DA9">
              <w:rPr>
                <w:rFonts w:ascii="Times New Roman" w:hAnsi="Times New Roman"/>
                <w:sz w:val="20"/>
                <w:szCs w:val="20"/>
              </w:rPr>
              <w:t>17½%, or, if higher, $0.004 per lb</w:t>
            </w:r>
          </w:p>
        </w:tc>
      </w:tr>
      <w:tr w:rsidR="009842B4" w:rsidRPr="00D56DA9" w:rsidTr="00B53B7D">
        <w:trPr>
          <w:trHeight w:val="20"/>
        </w:trPr>
        <w:tc>
          <w:tcPr>
            <w:tcW w:w="765" w:type="pct"/>
            <w:tcBorders>
              <w:right w:val="single" w:sz="2" w:space="0" w:color="auto"/>
            </w:tcBorders>
          </w:tcPr>
          <w:p w:rsidR="009842B4" w:rsidRPr="00D56DA9" w:rsidRDefault="009842B4" w:rsidP="00D56DA9">
            <w:pPr>
              <w:spacing w:after="0" w:line="240" w:lineRule="auto"/>
              <w:ind w:left="360"/>
              <w:jc w:val="both"/>
              <w:rPr>
                <w:rFonts w:ascii="Times New Roman" w:hAnsi="Times New Roman"/>
                <w:sz w:val="20"/>
                <w:szCs w:val="20"/>
              </w:rPr>
            </w:pPr>
            <w:r w:rsidRPr="00D56DA9">
              <w:rPr>
                <w:rFonts w:ascii="Times New Roman" w:hAnsi="Times New Roman"/>
                <w:sz w:val="20"/>
                <w:szCs w:val="20"/>
              </w:rPr>
              <w:t>38.12.9</w:t>
            </w:r>
          </w:p>
        </w:tc>
        <w:tc>
          <w:tcPr>
            <w:tcW w:w="275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88" w:right="33" w:hanging="144"/>
              <w:jc w:val="both"/>
              <w:rPr>
                <w:rFonts w:ascii="Times New Roman" w:hAnsi="Times New Roman"/>
                <w:sz w:val="20"/>
                <w:szCs w:val="20"/>
              </w:rPr>
            </w:pPr>
            <w:r w:rsidRPr="00D56DA9">
              <w:rPr>
                <w:rFonts w:ascii="Times New Roman" w:hAnsi="Times New Roman"/>
                <w:sz w:val="20"/>
                <w:szCs w:val="20"/>
              </w:rPr>
              <w:t>- Other:</w:t>
            </w:r>
          </w:p>
        </w:tc>
        <w:tc>
          <w:tcPr>
            <w:tcW w:w="7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 w:right="34"/>
              <w:jc w:val="both"/>
              <w:rPr>
                <w:rFonts w:ascii="Times New Roman" w:hAnsi="Times New Roman"/>
                <w:sz w:val="20"/>
                <w:szCs w:val="20"/>
              </w:rPr>
            </w:pPr>
          </w:p>
        </w:tc>
        <w:tc>
          <w:tcPr>
            <w:tcW w:w="689" w:type="pct"/>
            <w:tcBorders>
              <w:left w:val="single" w:sz="2" w:space="0" w:color="auto"/>
            </w:tcBorders>
            <w:shd w:val="clear" w:color="auto" w:fill="auto"/>
          </w:tcPr>
          <w:p w:rsidR="009842B4" w:rsidRPr="00D56DA9" w:rsidRDefault="009842B4" w:rsidP="00D56DA9">
            <w:pPr>
              <w:spacing w:after="0" w:line="240" w:lineRule="auto"/>
              <w:ind w:left="67" w:right="34"/>
              <w:jc w:val="both"/>
              <w:rPr>
                <w:rFonts w:ascii="Times New Roman" w:hAnsi="Times New Roman"/>
                <w:sz w:val="20"/>
                <w:szCs w:val="20"/>
              </w:rPr>
            </w:pPr>
          </w:p>
        </w:tc>
      </w:tr>
      <w:tr w:rsidR="009842B4" w:rsidRPr="00D56DA9" w:rsidTr="00B53B7D">
        <w:trPr>
          <w:trHeight w:val="20"/>
        </w:trPr>
        <w:tc>
          <w:tcPr>
            <w:tcW w:w="765" w:type="pct"/>
            <w:tcBorders>
              <w:right w:val="single" w:sz="2" w:space="0" w:color="auto"/>
            </w:tcBorders>
          </w:tcPr>
          <w:p w:rsidR="009842B4" w:rsidRPr="00D56DA9" w:rsidRDefault="009842B4" w:rsidP="00D56DA9">
            <w:pPr>
              <w:spacing w:after="0" w:line="240" w:lineRule="auto"/>
              <w:ind w:left="360"/>
              <w:jc w:val="both"/>
              <w:rPr>
                <w:rFonts w:ascii="Times New Roman" w:hAnsi="Times New Roman"/>
                <w:sz w:val="20"/>
                <w:szCs w:val="20"/>
              </w:rPr>
            </w:pPr>
            <w:r w:rsidRPr="00D56DA9">
              <w:rPr>
                <w:rFonts w:ascii="Times New Roman" w:hAnsi="Times New Roman"/>
                <w:sz w:val="20"/>
                <w:szCs w:val="20"/>
              </w:rPr>
              <w:t>38.12.91</w:t>
            </w:r>
          </w:p>
        </w:tc>
        <w:tc>
          <w:tcPr>
            <w:tcW w:w="275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360" w:right="33" w:hanging="216"/>
              <w:jc w:val="both"/>
              <w:rPr>
                <w:rFonts w:ascii="Times New Roman" w:hAnsi="Times New Roman"/>
                <w:sz w:val="20"/>
                <w:szCs w:val="20"/>
              </w:rPr>
            </w:pPr>
            <w:r w:rsidRPr="00D56DA9">
              <w:rPr>
                <w:rFonts w:ascii="Times New Roman" w:hAnsi="Times New Roman"/>
                <w:sz w:val="20"/>
                <w:szCs w:val="20"/>
              </w:rPr>
              <w:t>-</w:t>
            </w:r>
            <w:r w:rsidR="006A77F2" w:rsidRPr="00D56DA9">
              <w:rPr>
                <w:rFonts w:ascii="Times New Roman" w:hAnsi="Times New Roman"/>
                <w:sz w:val="20"/>
                <w:szCs w:val="20"/>
              </w:rPr>
              <w:t xml:space="preserve"> </w:t>
            </w:r>
            <w:r w:rsidRPr="00D56DA9">
              <w:rPr>
                <w:rFonts w:ascii="Times New Roman" w:hAnsi="Times New Roman"/>
                <w:sz w:val="20"/>
                <w:szCs w:val="20"/>
              </w:rPr>
              <w:t>- Of condensation products of urea and aldehydes or of melamine and aldehydes</w:t>
            </w:r>
          </w:p>
        </w:tc>
        <w:tc>
          <w:tcPr>
            <w:tcW w:w="7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right="34"/>
              <w:jc w:val="both"/>
              <w:rPr>
                <w:rFonts w:ascii="Times New Roman" w:hAnsi="Times New Roman"/>
                <w:sz w:val="20"/>
                <w:szCs w:val="20"/>
              </w:rPr>
            </w:pPr>
            <w:r w:rsidRPr="00D56DA9">
              <w:rPr>
                <w:rFonts w:ascii="Times New Roman" w:hAnsi="Times New Roman"/>
                <w:sz w:val="20"/>
                <w:szCs w:val="20"/>
              </w:rPr>
              <w:t>40%</w:t>
            </w:r>
          </w:p>
        </w:tc>
        <w:tc>
          <w:tcPr>
            <w:tcW w:w="689" w:type="pct"/>
            <w:tcBorders>
              <w:left w:val="single" w:sz="2" w:space="0" w:color="auto"/>
            </w:tcBorders>
            <w:shd w:val="clear" w:color="auto" w:fill="auto"/>
          </w:tcPr>
          <w:p w:rsidR="009842B4" w:rsidRPr="00D56DA9" w:rsidRDefault="009842B4" w:rsidP="00D56DA9">
            <w:pPr>
              <w:spacing w:after="0" w:line="240" w:lineRule="auto"/>
              <w:ind w:right="34"/>
              <w:jc w:val="both"/>
              <w:rPr>
                <w:rFonts w:ascii="Times New Roman" w:hAnsi="Times New Roman"/>
                <w:sz w:val="20"/>
                <w:szCs w:val="20"/>
              </w:rPr>
            </w:pPr>
            <w:r w:rsidRPr="00D56DA9">
              <w:rPr>
                <w:rFonts w:ascii="Times New Roman" w:hAnsi="Times New Roman"/>
                <w:sz w:val="20"/>
                <w:szCs w:val="20"/>
              </w:rPr>
              <w:t>25%</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9E3D2F">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70"/>
        <w:gridCol w:w="4826"/>
        <w:gridCol w:w="1383"/>
        <w:gridCol w:w="1330"/>
      </w:tblGrid>
      <w:tr w:rsidR="005C241E" w:rsidRPr="009E3D2F" w:rsidTr="005C241E">
        <w:trPr>
          <w:trHeight w:val="20"/>
        </w:trPr>
        <w:tc>
          <w:tcPr>
            <w:tcW w:w="5000" w:type="pct"/>
            <w:gridSpan w:val="4"/>
          </w:tcPr>
          <w:p w:rsidR="005C241E" w:rsidRPr="009E3D2F" w:rsidRDefault="005C241E" w:rsidP="00D56DA9">
            <w:pPr>
              <w:spacing w:before="120" w:after="60" w:line="240" w:lineRule="auto"/>
              <w:rPr>
                <w:rFonts w:ascii="Times New Roman" w:hAnsi="Times New Roman"/>
                <w:sz w:val="20"/>
                <w:szCs w:val="20"/>
              </w:rPr>
            </w:pPr>
            <w:r w:rsidRPr="009E3D2F">
              <w:rPr>
                <w:rFonts w:ascii="Times New Roman" w:hAnsi="Times New Roman"/>
                <w:sz w:val="20"/>
                <w:szCs w:val="20"/>
              </w:rPr>
              <w:t>185.—</w:t>
            </w:r>
            <w:r w:rsidRPr="009E3D2F">
              <w:rPr>
                <w:rFonts w:ascii="Times New Roman" w:hAnsi="Times New Roman"/>
                <w:i/>
                <w:sz w:val="20"/>
                <w:szCs w:val="20"/>
              </w:rPr>
              <w:t>continued</w:t>
            </w:r>
          </w:p>
        </w:tc>
      </w:tr>
      <w:tr w:rsidR="00CE5D89" w:rsidRPr="009E3D2F" w:rsidTr="00B53B7D">
        <w:trPr>
          <w:trHeight w:val="20"/>
        </w:trPr>
        <w:tc>
          <w:tcPr>
            <w:tcW w:w="862" w:type="pct"/>
            <w:tcBorders>
              <w:right w:val="single" w:sz="2" w:space="0" w:color="auto"/>
            </w:tcBorders>
          </w:tcPr>
          <w:p w:rsidR="005C241E" w:rsidRPr="009E3D2F" w:rsidRDefault="005C241E" w:rsidP="00D56DA9">
            <w:pPr>
              <w:spacing w:after="0" w:line="240" w:lineRule="auto"/>
              <w:ind w:left="576"/>
              <w:jc w:val="both"/>
              <w:rPr>
                <w:rFonts w:ascii="Times New Roman" w:hAnsi="Times New Roman"/>
                <w:sz w:val="20"/>
                <w:szCs w:val="20"/>
              </w:rPr>
            </w:pPr>
            <w:r w:rsidRPr="009E3D2F">
              <w:rPr>
                <w:rFonts w:ascii="Times New Roman" w:hAnsi="Times New Roman"/>
                <w:sz w:val="20"/>
                <w:szCs w:val="20"/>
              </w:rPr>
              <w:t>38.12.92</w:t>
            </w:r>
          </w:p>
        </w:tc>
        <w:tc>
          <w:tcPr>
            <w:tcW w:w="2649" w:type="pct"/>
            <w:tcBorders>
              <w:left w:val="single" w:sz="2" w:space="0" w:color="auto"/>
              <w:right w:val="single" w:sz="2" w:space="0" w:color="auto"/>
            </w:tcBorders>
            <w:shd w:val="clear" w:color="auto" w:fill="auto"/>
          </w:tcPr>
          <w:p w:rsidR="005C241E" w:rsidRPr="009E3D2F" w:rsidRDefault="005C241E" w:rsidP="00D56DA9">
            <w:pPr>
              <w:spacing w:after="0" w:line="240" w:lineRule="auto"/>
              <w:ind w:left="432" w:right="106" w:hanging="288"/>
              <w:jc w:val="both"/>
              <w:rPr>
                <w:rFonts w:ascii="Times New Roman" w:hAnsi="Times New Roman"/>
                <w:sz w:val="20"/>
                <w:szCs w:val="20"/>
              </w:rPr>
            </w:pP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w:t>
            </w:r>
            <w:r w:rsidR="008A0172" w:rsidRPr="009E3D2F">
              <w:rPr>
                <w:rFonts w:ascii="Times New Roman" w:hAnsi="Times New Roman"/>
                <w:sz w:val="20"/>
                <w:szCs w:val="20"/>
              </w:rPr>
              <w:t xml:space="preserve"> </w:t>
            </w:r>
            <w:r w:rsidRPr="009E3D2F">
              <w:rPr>
                <w:rFonts w:ascii="Times New Roman" w:hAnsi="Times New Roman"/>
                <w:sz w:val="20"/>
                <w:szCs w:val="20"/>
              </w:rPr>
              <w:t>Of condensation products, whether or not modified, of amines and aldehydes or of amides and aldehydes, not being goods falling within paragraph 38.12.91</w:t>
            </w:r>
          </w:p>
        </w:tc>
        <w:tc>
          <w:tcPr>
            <w:tcW w:w="759" w:type="pct"/>
            <w:tcBorders>
              <w:left w:val="single" w:sz="2" w:space="0" w:color="auto"/>
              <w:right w:val="single" w:sz="2" w:space="0" w:color="auto"/>
            </w:tcBorders>
            <w:shd w:val="clear" w:color="auto" w:fill="auto"/>
          </w:tcPr>
          <w:p w:rsidR="005C241E" w:rsidRPr="009E3D2F" w:rsidRDefault="005C241E" w:rsidP="00D56DA9">
            <w:pPr>
              <w:spacing w:after="0" w:line="240" w:lineRule="auto"/>
              <w:jc w:val="both"/>
              <w:rPr>
                <w:rFonts w:ascii="Times New Roman" w:hAnsi="Times New Roman"/>
                <w:sz w:val="20"/>
                <w:szCs w:val="20"/>
              </w:rPr>
            </w:pPr>
            <w:r w:rsidRPr="009E3D2F">
              <w:rPr>
                <w:rFonts w:ascii="Times New Roman" w:hAnsi="Times New Roman"/>
                <w:sz w:val="20"/>
                <w:szCs w:val="20"/>
              </w:rPr>
              <w:t>Free</w:t>
            </w:r>
          </w:p>
        </w:tc>
        <w:tc>
          <w:tcPr>
            <w:tcW w:w="730" w:type="pct"/>
            <w:tcBorders>
              <w:left w:val="single" w:sz="2" w:space="0" w:color="auto"/>
            </w:tcBorders>
            <w:shd w:val="clear" w:color="auto" w:fill="auto"/>
          </w:tcPr>
          <w:p w:rsidR="005C241E" w:rsidRPr="009E3D2F" w:rsidRDefault="005C241E" w:rsidP="00D56DA9">
            <w:pPr>
              <w:spacing w:after="0" w:line="240" w:lineRule="auto"/>
              <w:jc w:val="both"/>
              <w:rPr>
                <w:rFonts w:ascii="Times New Roman" w:hAnsi="Times New Roman"/>
                <w:sz w:val="20"/>
                <w:szCs w:val="20"/>
              </w:rPr>
            </w:pPr>
            <w:r w:rsidRPr="009E3D2F">
              <w:rPr>
                <w:rFonts w:ascii="Times New Roman" w:hAnsi="Times New Roman"/>
                <w:sz w:val="20"/>
                <w:szCs w:val="20"/>
              </w:rPr>
              <w:t>Free</w:t>
            </w:r>
          </w:p>
        </w:tc>
      </w:tr>
      <w:tr w:rsidR="00CE5D89" w:rsidRPr="009E3D2F" w:rsidTr="00B53B7D">
        <w:trPr>
          <w:trHeight w:val="20"/>
        </w:trPr>
        <w:tc>
          <w:tcPr>
            <w:tcW w:w="862" w:type="pct"/>
            <w:tcBorders>
              <w:right w:val="single" w:sz="2" w:space="0" w:color="auto"/>
            </w:tcBorders>
          </w:tcPr>
          <w:p w:rsidR="009842B4" w:rsidRPr="009E3D2F" w:rsidRDefault="009842B4" w:rsidP="00D56DA9">
            <w:pPr>
              <w:spacing w:before="120" w:after="0" w:line="240" w:lineRule="auto"/>
              <w:ind w:left="576"/>
              <w:jc w:val="both"/>
              <w:rPr>
                <w:rFonts w:ascii="Times New Roman" w:hAnsi="Times New Roman"/>
                <w:sz w:val="20"/>
                <w:szCs w:val="20"/>
              </w:rPr>
            </w:pPr>
            <w:r w:rsidRPr="009E3D2F">
              <w:rPr>
                <w:rFonts w:ascii="Times New Roman" w:hAnsi="Times New Roman"/>
                <w:sz w:val="20"/>
                <w:szCs w:val="20"/>
              </w:rPr>
              <w:t>38.12.93</w:t>
            </w:r>
          </w:p>
        </w:tc>
        <w:tc>
          <w:tcPr>
            <w:tcW w:w="2649" w:type="pct"/>
            <w:tcBorders>
              <w:left w:val="single" w:sz="2" w:space="0" w:color="auto"/>
              <w:right w:val="single" w:sz="2" w:space="0" w:color="auto"/>
            </w:tcBorders>
            <w:shd w:val="clear" w:color="auto" w:fill="auto"/>
          </w:tcPr>
          <w:p w:rsidR="009842B4" w:rsidRPr="009E3D2F" w:rsidRDefault="009842B4" w:rsidP="00D56DA9">
            <w:pPr>
              <w:tabs>
                <w:tab w:val="left" w:leader="dot" w:pos="4640"/>
              </w:tabs>
              <w:spacing w:before="120" w:after="0" w:line="240" w:lineRule="auto"/>
              <w:ind w:left="288" w:right="106" w:hanging="144"/>
              <w:jc w:val="both"/>
              <w:rPr>
                <w:rFonts w:ascii="Times New Roman" w:hAnsi="Times New Roman"/>
                <w:sz w:val="20"/>
                <w:szCs w:val="20"/>
              </w:rPr>
            </w:pP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w:t>
            </w:r>
            <w:r w:rsidR="008A0172" w:rsidRPr="009E3D2F">
              <w:rPr>
                <w:rFonts w:ascii="Times New Roman" w:hAnsi="Times New Roman"/>
                <w:sz w:val="20"/>
                <w:szCs w:val="20"/>
              </w:rPr>
              <w:t xml:space="preserve"> </w:t>
            </w:r>
            <w:r w:rsidRPr="009E3D2F">
              <w:rPr>
                <w:rFonts w:ascii="Times New Roman" w:hAnsi="Times New Roman"/>
                <w:sz w:val="20"/>
                <w:szCs w:val="20"/>
              </w:rPr>
              <w:t>Of shellac, rosin or vegetable gums</w:t>
            </w:r>
            <w:r w:rsidR="00F82441" w:rsidRPr="009E3D2F">
              <w:rPr>
                <w:rFonts w:ascii="Times New Roman" w:hAnsi="Times New Roman"/>
                <w:sz w:val="20"/>
                <w:szCs w:val="20"/>
              </w:rPr>
              <w:tab/>
            </w:r>
          </w:p>
        </w:tc>
        <w:tc>
          <w:tcPr>
            <w:tcW w:w="75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Free</w:t>
            </w:r>
          </w:p>
        </w:tc>
        <w:tc>
          <w:tcPr>
            <w:tcW w:w="730" w:type="pct"/>
            <w:tcBorders>
              <w:lef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Free</w:t>
            </w:r>
          </w:p>
        </w:tc>
      </w:tr>
      <w:tr w:rsidR="00CE5D89" w:rsidRPr="009E3D2F" w:rsidTr="00B53B7D">
        <w:trPr>
          <w:trHeight w:val="20"/>
        </w:trPr>
        <w:tc>
          <w:tcPr>
            <w:tcW w:w="862" w:type="pct"/>
            <w:tcBorders>
              <w:right w:val="single" w:sz="2" w:space="0" w:color="auto"/>
            </w:tcBorders>
          </w:tcPr>
          <w:p w:rsidR="009842B4" w:rsidRPr="009E3D2F" w:rsidRDefault="009842B4" w:rsidP="00D56DA9">
            <w:pPr>
              <w:spacing w:before="120" w:after="0" w:line="240" w:lineRule="auto"/>
              <w:ind w:left="576"/>
              <w:jc w:val="both"/>
              <w:rPr>
                <w:rFonts w:ascii="Times New Roman" w:hAnsi="Times New Roman"/>
                <w:sz w:val="20"/>
                <w:szCs w:val="20"/>
              </w:rPr>
            </w:pPr>
            <w:r w:rsidRPr="009E3D2F">
              <w:rPr>
                <w:rFonts w:ascii="Times New Roman" w:hAnsi="Times New Roman"/>
                <w:sz w:val="20"/>
                <w:szCs w:val="20"/>
              </w:rPr>
              <w:t>38.12.94</w:t>
            </w:r>
          </w:p>
        </w:tc>
        <w:tc>
          <w:tcPr>
            <w:tcW w:w="2649" w:type="pct"/>
            <w:tcBorders>
              <w:left w:val="single" w:sz="2" w:space="0" w:color="auto"/>
              <w:right w:val="single" w:sz="2" w:space="0" w:color="auto"/>
            </w:tcBorders>
            <w:shd w:val="clear" w:color="auto" w:fill="auto"/>
          </w:tcPr>
          <w:p w:rsidR="009842B4" w:rsidRPr="009E3D2F" w:rsidRDefault="009842B4" w:rsidP="00D56DA9">
            <w:pPr>
              <w:tabs>
                <w:tab w:val="left" w:leader="dot" w:pos="4640"/>
              </w:tabs>
              <w:spacing w:before="120" w:after="0" w:line="240" w:lineRule="auto"/>
              <w:ind w:left="288" w:right="106" w:hanging="144"/>
              <w:jc w:val="both"/>
              <w:rPr>
                <w:rFonts w:ascii="Times New Roman" w:hAnsi="Times New Roman"/>
                <w:sz w:val="20"/>
                <w:szCs w:val="20"/>
              </w:rPr>
            </w:pP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w:t>
            </w:r>
            <w:r w:rsidR="008A0172" w:rsidRPr="009E3D2F">
              <w:rPr>
                <w:rFonts w:ascii="Times New Roman" w:hAnsi="Times New Roman"/>
                <w:sz w:val="20"/>
                <w:szCs w:val="20"/>
              </w:rPr>
              <w:t xml:space="preserve"> </w:t>
            </w:r>
            <w:r w:rsidRPr="009E3D2F">
              <w:rPr>
                <w:rFonts w:ascii="Times New Roman" w:hAnsi="Times New Roman"/>
                <w:sz w:val="20"/>
                <w:szCs w:val="20"/>
              </w:rPr>
              <w:t>Of starch or modified starch</w:t>
            </w:r>
            <w:r w:rsidR="00F82441" w:rsidRPr="009E3D2F">
              <w:rPr>
                <w:rFonts w:ascii="Times New Roman" w:hAnsi="Times New Roman"/>
                <w:sz w:val="20"/>
                <w:szCs w:val="20"/>
              </w:rPr>
              <w:tab/>
            </w:r>
          </w:p>
        </w:tc>
        <w:tc>
          <w:tcPr>
            <w:tcW w:w="75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$0.025 per lb</w:t>
            </w:r>
          </w:p>
        </w:tc>
        <w:tc>
          <w:tcPr>
            <w:tcW w:w="730" w:type="pct"/>
            <w:tcBorders>
              <w:lef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$0.012 per lb</w:t>
            </w:r>
          </w:p>
        </w:tc>
      </w:tr>
      <w:tr w:rsidR="00CE5D89" w:rsidRPr="009E3D2F" w:rsidTr="00B53B7D">
        <w:trPr>
          <w:trHeight w:val="20"/>
        </w:trPr>
        <w:tc>
          <w:tcPr>
            <w:tcW w:w="862" w:type="pct"/>
            <w:tcBorders>
              <w:right w:val="single" w:sz="2" w:space="0" w:color="auto"/>
            </w:tcBorders>
          </w:tcPr>
          <w:p w:rsidR="009842B4" w:rsidRPr="009E3D2F" w:rsidRDefault="009842B4" w:rsidP="00D56DA9">
            <w:pPr>
              <w:spacing w:before="120" w:after="0" w:line="240" w:lineRule="auto"/>
              <w:ind w:left="576"/>
              <w:jc w:val="both"/>
              <w:rPr>
                <w:rFonts w:ascii="Times New Roman" w:hAnsi="Times New Roman"/>
                <w:sz w:val="20"/>
                <w:szCs w:val="20"/>
              </w:rPr>
            </w:pPr>
            <w:r w:rsidRPr="009E3D2F">
              <w:rPr>
                <w:rFonts w:ascii="Times New Roman" w:hAnsi="Times New Roman"/>
                <w:sz w:val="20"/>
                <w:szCs w:val="20"/>
              </w:rPr>
              <w:t>38.12.95</w:t>
            </w:r>
          </w:p>
        </w:tc>
        <w:tc>
          <w:tcPr>
            <w:tcW w:w="264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ind w:left="288" w:right="106" w:hanging="144"/>
              <w:jc w:val="both"/>
              <w:rPr>
                <w:rFonts w:ascii="Times New Roman" w:hAnsi="Times New Roman"/>
                <w:sz w:val="20"/>
                <w:szCs w:val="20"/>
              </w:rPr>
            </w:pPr>
            <w:r w:rsidRPr="009E3D2F">
              <w:rPr>
                <w:rFonts w:ascii="Times New Roman" w:hAnsi="Times New Roman"/>
                <w:sz w:val="20"/>
                <w:szCs w:val="20"/>
              </w:rPr>
              <w:t>- Of gelatin or casein:</w:t>
            </w:r>
          </w:p>
        </w:tc>
        <w:tc>
          <w:tcPr>
            <w:tcW w:w="75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ind w:left="84"/>
              <w:jc w:val="both"/>
              <w:rPr>
                <w:rFonts w:ascii="Times New Roman" w:hAnsi="Times New Roman"/>
                <w:sz w:val="20"/>
                <w:szCs w:val="20"/>
              </w:rPr>
            </w:pPr>
          </w:p>
        </w:tc>
        <w:tc>
          <w:tcPr>
            <w:tcW w:w="730" w:type="pct"/>
            <w:tcBorders>
              <w:left w:val="single" w:sz="2" w:space="0" w:color="auto"/>
            </w:tcBorders>
            <w:shd w:val="clear" w:color="auto" w:fill="auto"/>
          </w:tcPr>
          <w:p w:rsidR="009842B4" w:rsidRPr="009E3D2F" w:rsidRDefault="009842B4" w:rsidP="00D56DA9">
            <w:pPr>
              <w:spacing w:before="120" w:after="0" w:line="240" w:lineRule="auto"/>
              <w:ind w:left="84"/>
              <w:jc w:val="both"/>
              <w:rPr>
                <w:rFonts w:ascii="Times New Roman" w:hAnsi="Times New Roman"/>
                <w:sz w:val="20"/>
                <w:szCs w:val="20"/>
              </w:rPr>
            </w:pPr>
          </w:p>
        </w:tc>
      </w:tr>
      <w:tr w:rsidR="00CE5D89" w:rsidRPr="009E3D2F" w:rsidTr="00B53B7D">
        <w:trPr>
          <w:trHeight w:val="20"/>
        </w:trPr>
        <w:tc>
          <w:tcPr>
            <w:tcW w:w="862" w:type="pct"/>
            <w:tcBorders>
              <w:right w:val="single" w:sz="2" w:space="0" w:color="auto"/>
            </w:tcBorders>
          </w:tcPr>
          <w:p w:rsidR="009842B4" w:rsidRPr="009E3D2F" w:rsidRDefault="009842B4" w:rsidP="00D56DA9">
            <w:pPr>
              <w:spacing w:before="120" w:after="0" w:line="240" w:lineRule="auto"/>
              <w:ind w:left="576"/>
              <w:jc w:val="both"/>
              <w:rPr>
                <w:rFonts w:ascii="Times New Roman" w:hAnsi="Times New Roman"/>
                <w:sz w:val="20"/>
                <w:szCs w:val="20"/>
              </w:rPr>
            </w:pPr>
            <w:r w:rsidRPr="009E3D2F">
              <w:rPr>
                <w:rFonts w:ascii="Times New Roman" w:hAnsi="Times New Roman"/>
                <w:sz w:val="20"/>
                <w:szCs w:val="20"/>
              </w:rPr>
              <w:t>38.12.951</w:t>
            </w:r>
          </w:p>
        </w:tc>
        <w:tc>
          <w:tcPr>
            <w:tcW w:w="2649" w:type="pct"/>
            <w:tcBorders>
              <w:left w:val="single" w:sz="2" w:space="0" w:color="auto"/>
              <w:right w:val="single" w:sz="2" w:space="0" w:color="auto"/>
            </w:tcBorders>
            <w:shd w:val="clear" w:color="auto" w:fill="auto"/>
          </w:tcPr>
          <w:p w:rsidR="009842B4" w:rsidRPr="009E3D2F" w:rsidRDefault="009842B4" w:rsidP="00D56DA9">
            <w:pPr>
              <w:tabs>
                <w:tab w:val="left" w:leader="dot" w:pos="4640"/>
              </w:tabs>
              <w:spacing w:before="120" w:after="0" w:line="240" w:lineRule="auto"/>
              <w:ind w:left="288" w:right="106" w:hanging="144"/>
              <w:jc w:val="both"/>
              <w:rPr>
                <w:rFonts w:ascii="Times New Roman" w:hAnsi="Times New Roman"/>
                <w:sz w:val="20"/>
                <w:szCs w:val="20"/>
              </w:rPr>
            </w:pP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w:t>
            </w:r>
            <w:r w:rsidR="008A0172" w:rsidRPr="009E3D2F">
              <w:rPr>
                <w:rFonts w:ascii="Times New Roman" w:hAnsi="Times New Roman"/>
                <w:sz w:val="20"/>
                <w:szCs w:val="20"/>
              </w:rPr>
              <w:t xml:space="preserve"> </w:t>
            </w:r>
            <w:r w:rsidRPr="009E3D2F">
              <w:rPr>
                <w:rFonts w:ascii="Times New Roman" w:hAnsi="Times New Roman"/>
                <w:sz w:val="20"/>
                <w:szCs w:val="20"/>
              </w:rPr>
              <w:t>Of gelatin</w:t>
            </w:r>
            <w:r w:rsidR="00F82441" w:rsidRPr="009E3D2F">
              <w:rPr>
                <w:rFonts w:ascii="Times New Roman" w:hAnsi="Times New Roman"/>
                <w:sz w:val="20"/>
                <w:szCs w:val="20"/>
              </w:rPr>
              <w:tab/>
            </w:r>
          </w:p>
        </w:tc>
        <w:tc>
          <w:tcPr>
            <w:tcW w:w="75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rPr>
                <w:rFonts w:ascii="Times New Roman" w:hAnsi="Times New Roman"/>
                <w:sz w:val="20"/>
                <w:szCs w:val="20"/>
              </w:rPr>
            </w:pPr>
            <w:r w:rsidRPr="009E3D2F">
              <w:rPr>
                <w:rFonts w:ascii="Times New Roman" w:hAnsi="Times New Roman"/>
                <w:sz w:val="20"/>
                <w:szCs w:val="20"/>
              </w:rPr>
              <w:t xml:space="preserve">40%, or, if higher, </w:t>
            </w:r>
            <w:r w:rsidR="00A266F5" w:rsidRPr="009E3D2F">
              <w:rPr>
                <w:rFonts w:ascii="Times New Roman" w:hAnsi="Times New Roman"/>
                <w:sz w:val="20"/>
                <w:szCs w:val="20"/>
              </w:rPr>
              <w:t>$0.</w:t>
            </w:r>
            <w:r w:rsidRPr="009E3D2F">
              <w:rPr>
                <w:rFonts w:ascii="Times New Roman" w:hAnsi="Times New Roman"/>
                <w:sz w:val="20"/>
                <w:szCs w:val="20"/>
              </w:rPr>
              <w:t>158 per lb</w:t>
            </w:r>
          </w:p>
        </w:tc>
        <w:tc>
          <w:tcPr>
            <w:tcW w:w="730" w:type="pct"/>
            <w:tcBorders>
              <w:left w:val="single" w:sz="2" w:space="0" w:color="auto"/>
            </w:tcBorders>
            <w:shd w:val="clear" w:color="auto" w:fill="auto"/>
          </w:tcPr>
          <w:p w:rsidR="009842B4" w:rsidRPr="009E3D2F" w:rsidRDefault="009842B4" w:rsidP="00A94383">
            <w:pPr>
              <w:spacing w:before="120" w:after="0" w:line="240" w:lineRule="auto"/>
              <w:rPr>
                <w:rFonts w:ascii="Times New Roman" w:hAnsi="Times New Roman"/>
                <w:sz w:val="20"/>
                <w:szCs w:val="20"/>
              </w:rPr>
            </w:pPr>
            <w:r w:rsidRPr="009E3D2F">
              <w:rPr>
                <w:rFonts w:ascii="Times New Roman" w:hAnsi="Times New Roman"/>
                <w:sz w:val="20"/>
                <w:szCs w:val="20"/>
              </w:rPr>
              <w:t>30%, or</w:t>
            </w:r>
            <w:r w:rsidR="00A94383">
              <w:rPr>
                <w:rFonts w:ascii="Times New Roman" w:hAnsi="Times New Roman"/>
                <w:sz w:val="20"/>
                <w:szCs w:val="20"/>
              </w:rPr>
              <w:t>,</w:t>
            </w:r>
            <w:r w:rsidRPr="009E3D2F">
              <w:rPr>
                <w:rFonts w:ascii="Times New Roman" w:hAnsi="Times New Roman"/>
                <w:sz w:val="20"/>
                <w:szCs w:val="20"/>
              </w:rPr>
              <w:t xml:space="preserve"> if higher, </w:t>
            </w:r>
            <w:r w:rsidR="00A266F5" w:rsidRPr="009E3D2F">
              <w:rPr>
                <w:rFonts w:ascii="Times New Roman" w:hAnsi="Times New Roman"/>
                <w:sz w:val="20"/>
                <w:szCs w:val="20"/>
              </w:rPr>
              <w:t>$0.</w:t>
            </w:r>
            <w:r w:rsidRPr="009E3D2F">
              <w:rPr>
                <w:rFonts w:ascii="Times New Roman" w:hAnsi="Times New Roman"/>
                <w:sz w:val="20"/>
                <w:szCs w:val="20"/>
              </w:rPr>
              <w:t>117 per lb</w:t>
            </w:r>
          </w:p>
        </w:tc>
      </w:tr>
      <w:tr w:rsidR="00CE5D89" w:rsidRPr="009E3D2F" w:rsidTr="00B53B7D">
        <w:trPr>
          <w:trHeight w:val="20"/>
        </w:trPr>
        <w:tc>
          <w:tcPr>
            <w:tcW w:w="862" w:type="pct"/>
            <w:tcBorders>
              <w:right w:val="single" w:sz="2" w:space="0" w:color="auto"/>
            </w:tcBorders>
          </w:tcPr>
          <w:p w:rsidR="009842B4" w:rsidRPr="009E3D2F" w:rsidRDefault="009842B4" w:rsidP="00D56DA9">
            <w:pPr>
              <w:spacing w:before="120" w:after="0" w:line="240" w:lineRule="auto"/>
              <w:ind w:left="576"/>
              <w:jc w:val="both"/>
              <w:rPr>
                <w:rFonts w:ascii="Times New Roman" w:hAnsi="Times New Roman"/>
                <w:sz w:val="20"/>
                <w:szCs w:val="20"/>
              </w:rPr>
            </w:pPr>
            <w:r w:rsidRPr="009E3D2F">
              <w:rPr>
                <w:rFonts w:ascii="Times New Roman" w:hAnsi="Times New Roman"/>
                <w:sz w:val="20"/>
                <w:szCs w:val="20"/>
              </w:rPr>
              <w:t>38.12.952</w:t>
            </w:r>
          </w:p>
        </w:tc>
        <w:tc>
          <w:tcPr>
            <w:tcW w:w="2649" w:type="pct"/>
            <w:tcBorders>
              <w:left w:val="single" w:sz="2" w:space="0" w:color="auto"/>
              <w:right w:val="single" w:sz="2" w:space="0" w:color="auto"/>
            </w:tcBorders>
            <w:shd w:val="clear" w:color="auto" w:fill="auto"/>
          </w:tcPr>
          <w:p w:rsidR="009842B4" w:rsidRPr="009E3D2F" w:rsidRDefault="009842B4" w:rsidP="009E3D2F">
            <w:pPr>
              <w:tabs>
                <w:tab w:val="left" w:leader="dot" w:pos="4640"/>
              </w:tabs>
              <w:spacing w:before="120" w:after="0" w:line="240" w:lineRule="auto"/>
              <w:ind w:left="288" w:right="106" w:hanging="144"/>
              <w:jc w:val="both"/>
              <w:rPr>
                <w:rFonts w:ascii="Times New Roman" w:hAnsi="Times New Roman"/>
                <w:sz w:val="20"/>
                <w:szCs w:val="20"/>
              </w:rPr>
            </w:pP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w:t>
            </w:r>
            <w:r w:rsidR="009E3D2F">
              <w:rPr>
                <w:rFonts w:ascii="Times New Roman" w:hAnsi="Times New Roman"/>
                <w:sz w:val="20"/>
                <w:szCs w:val="20"/>
              </w:rPr>
              <w:t xml:space="preserve"> </w:t>
            </w:r>
            <w:r w:rsidRPr="009E3D2F">
              <w:rPr>
                <w:rFonts w:ascii="Times New Roman" w:hAnsi="Times New Roman"/>
                <w:sz w:val="20"/>
                <w:szCs w:val="20"/>
              </w:rPr>
              <w:t>Of casein</w:t>
            </w:r>
            <w:r w:rsidR="00F82441" w:rsidRPr="009E3D2F">
              <w:rPr>
                <w:rFonts w:ascii="Times New Roman" w:hAnsi="Times New Roman"/>
                <w:sz w:val="20"/>
                <w:szCs w:val="20"/>
              </w:rPr>
              <w:tab/>
            </w:r>
          </w:p>
        </w:tc>
        <w:tc>
          <w:tcPr>
            <w:tcW w:w="75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40%</w:t>
            </w:r>
          </w:p>
        </w:tc>
        <w:tc>
          <w:tcPr>
            <w:tcW w:w="730" w:type="pct"/>
            <w:tcBorders>
              <w:lef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17½%</w:t>
            </w:r>
          </w:p>
        </w:tc>
      </w:tr>
      <w:tr w:rsidR="00CE5D89" w:rsidRPr="009E3D2F" w:rsidTr="00B53B7D">
        <w:trPr>
          <w:trHeight w:val="20"/>
        </w:trPr>
        <w:tc>
          <w:tcPr>
            <w:tcW w:w="862" w:type="pct"/>
            <w:tcBorders>
              <w:right w:val="single" w:sz="2" w:space="0" w:color="auto"/>
            </w:tcBorders>
          </w:tcPr>
          <w:p w:rsidR="009842B4" w:rsidRPr="009E3D2F" w:rsidRDefault="009842B4" w:rsidP="00D56DA9">
            <w:pPr>
              <w:spacing w:before="120" w:after="0" w:line="240" w:lineRule="auto"/>
              <w:ind w:left="576"/>
              <w:jc w:val="both"/>
              <w:rPr>
                <w:rFonts w:ascii="Times New Roman" w:hAnsi="Times New Roman"/>
                <w:sz w:val="20"/>
                <w:szCs w:val="20"/>
              </w:rPr>
            </w:pPr>
            <w:r w:rsidRPr="009E3D2F">
              <w:rPr>
                <w:rFonts w:ascii="Times New Roman" w:hAnsi="Times New Roman"/>
                <w:sz w:val="20"/>
                <w:szCs w:val="20"/>
              </w:rPr>
              <w:t>38.12.96</w:t>
            </w:r>
          </w:p>
        </w:tc>
        <w:tc>
          <w:tcPr>
            <w:tcW w:w="264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ind w:left="432" w:right="106" w:hanging="288"/>
              <w:jc w:val="both"/>
              <w:rPr>
                <w:rFonts w:ascii="Times New Roman" w:hAnsi="Times New Roman"/>
                <w:sz w:val="20"/>
                <w:szCs w:val="20"/>
              </w:rPr>
            </w:pP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w:t>
            </w:r>
            <w:r w:rsidR="00FD36EC" w:rsidRPr="009E3D2F">
              <w:rPr>
                <w:rFonts w:ascii="Times New Roman" w:hAnsi="Times New Roman"/>
                <w:sz w:val="20"/>
                <w:szCs w:val="20"/>
              </w:rPr>
              <w:t xml:space="preserve"> </w:t>
            </w:r>
            <w:r w:rsidRPr="009E3D2F">
              <w:rPr>
                <w:rFonts w:ascii="Times New Roman" w:hAnsi="Times New Roman"/>
                <w:sz w:val="20"/>
                <w:szCs w:val="20"/>
              </w:rPr>
              <w:t>Of potassium dichromate, sodium dichromate or sodium chromate</w:t>
            </w:r>
          </w:p>
        </w:tc>
        <w:tc>
          <w:tcPr>
            <w:tcW w:w="75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42½%</w:t>
            </w:r>
          </w:p>
        </w:tc>
        <w:tc>
          <w:tcPr>
            <w:tcW w:w="730" w:type="pct"/>
            <w:tcBorders>
              <w:lef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25%</w:t>
            </w:r>
          </w:p>
        </w:tc>
      </w:tr>
      <w:tr w:rsidR="00CE5D89" w:rsidRPr="009E3D2F" w:rsidTr="00B53B7D">
        <w:trPr>
          <w:trHeight w:val="20"/>
        </w:trPr>
        <w:tc>
          <w:tcPr>
            <w:tcW w:w="862" w:type="pct"/>
            <w:tcBorders>
              <w:right w:val="single" w:sz="2" w:space="0" w:color="auto"/>
            </w:tcBorders>
          </w:tcPr>
          <w:p w:rsidR="009842B4" w:rsidRPr="009E3D2F" w:rsidRDefault="009842B4" w:rsidP="00D56DA9">
            <w:pPr>
              <w:spacing w:before="120" w:after="0" w:line="240" w:lineRule="auto"/>
              <w:ind w:left="576"/>
              <w:jc w:val="both"/>
              <w:rPr>
                <w:rFonts w:ascii="Times New Roman" w:hAnsi="Times New Roman"/>
                <w:sz w:val="20"/>
                <w:szCs w:val="20"/>
              </w:rPr>
            </w:pPr>
            <w:r w:rsidRPr="009E3D2F">
              <w:rPr>
                <w:rFonts w:ascii="Times New Roman" w:hAnsi="Times New Roman"/>
                <w:sz w:val="20"/>
                <w:szCs w:val="20"/>
              </w:rPr>
              <w:t>38.12.97</w:t>
            </w:r>
          </w:p>
        </w:tc>
        <w:tc>
          <w:tcPr>
            <w:tcW w:w="264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ind w:left="432" w:right="106" w:hanging="288"/>
              <w:jc w:val="both"/>
              <w:rPr>
                <w:rFonts w:ascii="Times New Roman" w:hAnsi="Times New Roman"/>
                <w:sz w:val="20"/>
                <w:szCs w:val="20"/>
              </w:rPr>
            </w:pP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Of aluminium ammonium sulphate, aluminium potassium sulphate, aluminium sodium sulphate, aluminium sulphate or zinc chloride:</w:t>
            </w:r>
          </w:p>
        </w:tc>
        <w:tc>
          <w:tcPr>
            <w:tcW w:w="75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ind w:left="84"/>
              <w:jc w:val="both"/>
              <w:rPr>
                <w:rFonts w:ascii="Times New Roman" w:hAnsi="Times New Roman"/>
                <w:sz w:val="20"/>
                <w:szCs w:val="20"/>
              </w:rPr>
            </w:pPr>
          </w:p>
        </w:tc>
        <w:tc>
          <w:tcPr>
            <w:tcW w:w="730" w:type="pct"/>
            <w:tcBorders>
              <w:left w:val="single" w:sz="2" w:space="0" w:color="auto"/>
            </w:tcBorders>
            <w:shd w:val="clear" w:color="auto" w:fill="auto"/>
          </w:tcPr>
          <w:p w:rsidR="009842B4" w:rsidRPr="009E3D2F" w:rsidRDefault="009842B4" w:rsidP="00D56DA9">
            <w:pPr>
              <w:spacing w:before="120" w:after="0" w:line="240" w:lineRule="auto"/>
              <w:ind w:left="84"/>
              <w:jc w:val="both"/>
              <w:rPr>
                <w:rFonts w:ascii="Times New Roman" w:hAnsi="Times New Roman"/>
                <w:sz w:val="20"/>
                <w:szCs w:val="20"/>
              </w:rPr>
            </w:pPr>
          </w:p>
        </w:tc>
      </w:tr>
      <w:tr w:rsidR="00CE5D89" w:rsidRPr="009E3D2F" w:rsidTr="00B53B7D">
        <w:trPr>
          <w:trHeight w:val="20"/>
        </w:trPr>
        <w:tc>
          <w:tcPr>
            <w:tcW w:w="862" w:type="pct"/>
            <w:tcBorders>
              <w:right w:val="single" w:sz="2" w:space="0" w:color="auto"/>
            </w:tcBorders>
          </w:tcPr>
          <w:p w:rsidR="009842B4" w:rsidRPr="009E3D2F" w:rsidRDefault="009842B4" w:rsidP="00D56DA9">
            <w:pPr>
              <w:spacing w:before="120" w:after="0" w:line="240" w:lineRule="auto"/>
              <w:ind w:left="576"/>
              <w:jc w:val="both"/>
              <w:rPr>
                <w:rFonts w:ascii="Times New Roman" w:hAnsi="Times New Roman"/>
                <w:sz w:val="20"/>
                <w:szCs w:val="20"/>
              </w:rPr>
            </w:pPr>
            <w:r w:rsidRPr="009E3D2F">
              <w:rPr>
                <w:rFonts w:ascii="Times New Roman" w:hAnsi="Times New Roman"/>
                <w:sz w:val="20"/>
                <w:szCs w:val="20"/>
              </w:rPr>
              <w:t>38.12.971</w:t>
            </w:r>
          </w:p>
        </w:tc>
        <w:tc>
          <w:tcPr>
            <w:tcW w:w="264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ind w:left="504" w:right="106" w:hanging="360"/>
              <w:jc w:val="both"/>
              <w:rPr>
                <w:rFonts w:ascii="Times New Roman" w:hAnsi="Times New Roman"/>
                <w:sz w:val="20"/>
                <w:szCs w:val="20"/>
              </w:rPr>
            </w:pP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Of aluminium ammonium sulphate, aluminium potassium sulphate, aluminium sodium sulphate or aluminium sulphate</w:t>
            </w:r>
          </w:p>
        </w:tc>
        <w:tc>
          <w:tcPr>
            <w:tcW w:w="75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55%</w:t>
            </w:r>
          </w:p>
        </w:tc>
        <w:tc>
          <w:tcPr>
            <w:tcW w:w="730" w:type="pct"/>
            <w:tcBorders>
              <w:lef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27½%</w:t>
            </w:r>
          </w:p>
        </w:tc>
      </w:tr>
      <w:tr w:rsidR="00CE5D89" w:rsidRPr="009E3D2F" w:rsidTr="00B53B7D">
        <w:trPr>
          <w:trHeight w:val="20"/>
        </w:trPr>
        <w:tc>
          <w:tcPr>
            <w:tcW w:w="862" w:type="pct"/>
            <w:tcBorders>
              <w:right w:val="single" w:sz="2" w:space="0" w:color="auto"/>
            </w:tcBorders>
          </w:tcPr>
          <w:p w:rsidR="009842B4" w:rsidRPr="009E3D2F" w:rsidRDefault="009842B4" w:rsidP="00D56DA9">
            <w:pPr>
              <w:spacing w:before="120" w:after="0" w:line="240" w:lineRule="auto"/>
              <w:ind w:left="576"/>
              <w:jc w:val="both"/>
              <w:rPr>
                <w:rFonts w:ascii="Times New Roman" w:hAnsi="Times New Roman"/>
                <w:sz w:val="20"/>
                <w:szCs w:val="20"/>
              </w:rPr>
            </w:pPr>
            <w:r w:rsidRPr="009E3D2F">
              <w:rPr>
                <w:rFonts w:ascii="Times New Roman" w:hAnsi="Times New Roman"/>
                <w:sz w:val="20"/>
                <w:szCs w:val="20"/>
              </w:rPr>
              <w:t>38.12.972</w:t>
            </w:r>
          </w:p>
        </w:tc>
        <w:tc>
          <w:tcPr>
            <w:tcW w:w="2649" w:type="pct"/>
            <w:tcBorders>
              <w:left w:val="single" w:sz="2" w:space="0" w:color="auto"/>
              <w:right w:val="single" w:sz="2" w:space="0" w:color="auto"/>
            </w:tcBorders>
            <w:shd w:val="clear" w:color="auto" w:fill="auto"/>
          </w:tcPr>
          <w:p w:rsidR="009842B4" w:rsidRPr="009E3D2F" w:rsidRDefault="009842B4" w:rsidP="00D56DA9">
            <w:pPr>
              <w:tabs>
                <w:tab w:val="left" w:leader="dot" w:pos="4640"/>
              </w:tabs>
              <w:spacing w:before="120" w:after="0" w:line="240" w:lineRule="auto"/>
              <w:ind w:left="288" w:right="106" w:hanging="144"/>
              <w:jc w:val="both"/>
              <w:rPr>
                <w:rFonts w:ascii="Times New Roman" w:hAnsi="Times New Roman"/>
                <w:sz w:val="20"/>
                <w:szCs w:val="20"/>
              </w:rPr>
            </w:pP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w:t>
            </w:r>
            <w:r w:rsidR="00FD36EC" w:rsidRPr="009E3D2F">
              <w:rPr>
                <w:rFonts w:ascii="Times New Roman" w:hAnsi="Times New Roman"/>
                <w:sz w:val="20"/>
                <w:szCs w:val="20"/>
              </w:rPr>
              <w:t xml:space="preserve"> </w:t>
            </w:r>
            <w:r w:rsidRPr="009E3D2F">
              <w:rPr>
                <w:rFonts w:ascii="Times New Roman" w:hAnsi="Times New Roman"/>
                <w:sz w:val="20"/>
                <w:szCs w:val="20"/>
              </w:rPr>
              <w:t>Of zinc chloride</w:t>
            </w:r>
            <w:r w:rsidR="00F82441" w:rsidRPr="009E3D2F">
              <w:rPr>
                <w:rFonts w:ascii="Times New Roman" w:hAnsi="Times New Roman"/>
                <w:sz w:val="20"/>
                <w:szCs w:val="20"/>
              </w:rPr>
              <w:tab/>
            </w:r>
          </w:p>
        </w:tc>
        <w:tc>
          <w:tcPr>
            <w:tcW w:w="75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32½%</w:t>
            </w:r>
          </w:p>
        </w:tc>
        <w:tc>
          <w:tcPr>
            <w:tcW w:w="730" w:type="pct"/>
            <w:tcBorders>
              <w:lef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12½%</w:t>
            </w:r>
          </w:p>
        </w:tc>
      </w:tr>
      <w:tr w:rsidR="00CE5D89" w:rsidRPr="009E3D2F" w:rsidTr="00B53B7D">
        <w:trPr>
          <w:trHeight w:val="20"/>
        </w:trPr>
        <w:tc>
          <w:tcPr>
            <w:tcW w:w="862" w:type="pct"/>
            <w:tcBorders>
              <w:right w:val="single" w:sz="2" w:space="0" w:color="auto"/>
            </w:tcBorders>
          </w:tcPr>
          <w:p w:rsidR="009842B4" w:rsidRPr="009E3D2F" w:rsidRDefault="009842B4" w:rsidP="00D56DA9">
            <w:pPr>
              <w:spacing w:before="120" w:after="0" w:line="240" w:lineRule="auto"/>
              <w:ind w:left="576"/>
              <w:jc w:val="both"/>
              <w:rPr>
                <w:rFonts w:ascii="Times New Roman" w:hAnsi="Times New Roman"/>
                <w:sz w:val="20"/>
                <w:szCs w:val="20"/>
              </w:rPr>
            </w:pPr>
            <w:r w:rsidRPr="009E3D2F">
              <w:rPr>
                <w:rFonts w:ascii="Times New Roman" w:hAnsi="Times New Roman"/>
                <w:sz w:val="20"/>
                <w:szCs w:val="20"/>
              </w:rPr>
              <w:t>38.12.98</w:t>
            </w:r>
          </w:p>
        </w:tc>
        <w:tc>
          <w:tcPr>
            <w:tcW w:w="264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ind w:left="360" w:right="106" w:hanging="216"/>
              <w:jc w:val="both"/>
              <w:rPr>
                <w:rFonts w:ascii="Times New Roman" w:hAnsi="Times New Roman"/>
                <w:sz w:val="20"/>
                <w:szCs w:val="20"/>
              </w:rPr>
            </w:pP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Of ammonium dihydrogen orthophosphate or diammonium hydrogen orthophosphate</w:t>
            </w:r>
          </w:p>
        </w:tc>
        <w:tc>
          <w:tcPr>
            <w:tcW w:w="75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40%</w:t>
            </w:r>
          </w:p>
        </w:tc>
        <w:tc>
          <w:tcPr>
            <w:tcW w:w="730" w:type="pct"/>
            <w:tcBorders>
              <w:lef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30%</w:t>
            </w:r>
          </w:p>
        </w:tc>
      </w:tr>
      <w:tr w:rsidR="00CE5D89" w:rsidRPr="009E3D2F" w:rsidTr="009E3D2F">
        <w:trPr>
          <w:trHeight w:val="20"/>
        </w:trPr>
        <w:tc>
          <w:tcPr>
            <w:tcW w:w="862" w:type="pct"/>
            <w:tcBorders>
              <w:right w:val="single" w:sz="2" w:space="0" w:color="auto"/>
            </w:tcBorders>
          </w:tcPr>
          <w:p w:rsidR="009842B4" w:rsidRPr="009E3D2F" w:rsidRDefault="009842B4" w:rsidP="00D56DA9">
            <w:pPr>
              <w:spacing w:before="120" w:after="0" w:line="240" w:lineRule="auto"/>
              <w:ind w:left="576"/>
              <w:jc w:val="both"/>
              <w:rPr>
                <w:rFonts w:ascii="Times New Roman" w:hAnsi="Times New Roman"/>
                <w:sz w:val="20"/>
                <w:szCs w:val="20"/>
              </w:rPr>
            </w:pPr>
            <w:r w:rsidRPr="009E3D2F">
              <w:rPr>
                <w:rFonts w:ascii="Times New Roman" w:hAnsi="Times New Roman"/>
                <w:sz w:val="20"/>
                <w:szCs w:val="20"/>
              </w:rPr>
              <w:t>38.12.99</w:t>
            </w:r>
          </w:p>
        </w:tc>
        <w:tc>
          <w:tcPr>
            <w:tcW w:w="2649" w:type="pct"/>
            <w:tcBorders>
              <w:left w:val="single" w:sz="2" w:space="0" w:color="auto"/>
              <w:right w:val="single" w:sz="2" w:space="0" w:color="auto"/>
            </w:tcBorders>
            <w:shd w:val="clear" w:color="auto" w:fill="auto"/>
          </w:tcPr>
          <w:p w:rsidR="009842B4" w:rsidRPr="009E3D2F" w:rsidRDefault="009842B4" w:rsidP="00D56DA9">
            <w:pPr>
              <w:tabs>
                <w:tab w:val="left" w:leader="dot" w:pos="4640"/>
              </w:tabs>
              <w:spacing w:before="120" w:after="0" w:line="240" w:lineRule="auto"/>
              <w:ind w:left="288" w:right="106" w:hanging="144"/>
              <w:jc w:val="both"/>
              <w:rPr>
                <w:rFonts w:ascii="Times New Roman" w:hAnsi="Times New Roman"/>
                <w:sz w:val="20"/>
                <w:szCs w:val="20"/>
              </w:rPr>
            </w:pP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Of other materials</w:t>
            </w:r>
            <w:r w:rsidR="00F82441" w:rsidRPr="009E3D2F">
              <w:rPr>
                <w:rFonts w:ascii="Times New Roman" w:hAnsi="Times New Roman"/>
                <w:sz w:val="20"/>
                <w:szCs w:val="20"/>
              </w:rPr>
              <w:tab/>
            </w:r>
          </w:p>
        </w:tc>
        <w:tc>
          <w:tcPr>
            <w:tcW w:w="75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7½%</w:t>
            </w:r>
          </w:p>
        </w:tc>
        <w:tc>
          <w:tcPr>
            <w:tcW w:w="730" w:type="pct"/>
            <w:tcBorders>
              <w:lef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Free</w:t>
            </w:r>
            <w:r w:rsidR="009D33AF" w:rsidRPr="009E3D2F">
              <w:rPr>
                <w:rFonts w:ascii="Times New Roman" w:hAnsi="Times New Roman"/>
                <w:sz w:val="20"/>
                <w:szCs w:val="20"/>
              </w:rPr>
              <w:t>”</w:t>
            </w:r>
            <w:r w:rsidRPr="009E3D2F">
              <w:rPr>
                <w:rFonts w:ascii="Times New Roman" w:hAnsi="Times New Roman"/>
                <w:sz w:val="20"/>
                <w:szCs w:val="20"/>
              </w:rPr>
              <w:t>.</w:t>
            </w:r>
          </w:p>
        </w:tc>
      </w:tr>
      <w:tr w:rsidR="00FE5AD2" w:rsidRPr="009E3D2F" w:rsidTr="009E3D2F">
        <w:trPr>
          <w:trHeight w:val="20"/>
        </w:trPr>
        <w:tc>
          <w:tcPr>
            <w:tcW w:w="5000" w:type="pct"/>
            <w:gridSpan w:val="4"/>
            <w:shd w:val="clear" w:color="auto" w:fill="auto"/>
          </w:tcPr>
          <w:p w:rsidR="00FE5AD2" w:rsidRPr="009E3D2F" w:rsidRDefault="00FE5AD2" w:rsidP="00D56DA9">
            <w:pPr>
              <w:spacing w:before="120" w:after="60" w:line="240" w:lineRule="auto"/>
              <w:rPr>
                <w:rFonts w:ascii="Times New Roman" w:hAnsi="Times New Roman"/>
                <w:sz w:val="20"/>
                <w:szCs w:val="20"/>
              </w:rPr>
            </w:pPr>
            <w:r w:rsidRPr="009E3D2F">
              <w:rPr>
                <w:rFonts w:ascii="Times New Roman" w:hAnsi="Times New Roman"/>
                <w:sz w:val="20"/>
                <w:szCs w:val="20"/>
              </w:rPr>
              <w:t>186. Omit item 38.13, insert the following item:—</w:t>
            </w:r>
          </w:p>
        </w:tc>
      </w:tr>
      <w:tr w:rsidR="009842B4" w:rsidRPr="009E3D2F" w:rsidTr="00B53B7D">
        <w:trPr>
          <w:trHeight w:val="20"/>
        </w:trPr>
        <w:tc>
          <w:tcPr>
            <w:tcW w:w="862" w:type="pct"/>
            <w:tcBorders>
              <w:right w:val="single" w:sz="2" w:space="0" w:color="auto"/>
            </w:tcBorders>
          </w:tcPr>
          <w:p w:rsidR="009842B4" w:rsidRPr="009E3D2F" w:rsidRDefault="009D33AF" w:rsidP="00D56DA9">
            <w:pPr>
              <w:spacing w:after="0" w:line="240" w:lineRule="auto"/>
              <w:ind w:left="288"/>
              <w:jc w:val="both"/>
              <w:rPr>
                <w:rFonts w:ascii="Times New Roman" w:hAnsi="Times New Roman"/>
                <w:sz w:val="20"/>
                <w:szCs w:val="20"/>
              </w:rPr>
            </w:pPr>
            <w:r w:rsidRPr="009E3D2F">
              <w:rPr>
                <w:rFonts w:ascii="Times New Roman" w:hAnsi="Times New Roman"/>
                <w:sz w:val="20"/>
                <w:szCs w:val="20"/>
              </w:rPr>
              <w:t>“</w:t>
            </w:r>
            <w:r w:rsidR="009842B4" w:rsidRPr="009E3D2F">
              <w:rPr>
                <w:rFonts w:ascii="Times New Roman" w:hAnsi="Times New Roman"/>
                <w:sz w:val="20"/>
                <w:szCs w:val="20"/>
              </w:rPr>
              <w:t>38.13</w:t>
            </w:r>
          </w:p>
        </w:tc>
        <w:tc>
          <w:tcPr>
            <w:tcW w:w="2649" w:type="pct"/>
            <w:tcBorders>
              <w:left w:val="single" w:sz="2" w:space="0" w:color="auto"/>
              <w:right w:val="single" w:sz="2" w:space="0" w:color="auto"/>
            </w:tcBorders>
            <w:shd w:val="clear" w:color="auto" w:fill="auto"/>
          </w:tcPr>
          <w:p w:rsidR="009842B4" w:rsidRPr="009E3D2F" w:rsidRDefault="009842B4" w:rsidP="00D56DA9">
            <w:pPr>
              <w:spacing w:after="0" w:line="240" w:lineRule="auto"/>
              <w:ind w:left="144" w:right="106" w:hanging="144"/>
              <w:jc w:val="both"/>
              <w:rPr>
                <w:rFonts w:ascii="Times New Roman" w:hAnsi="Times New Roman"/>
                <w:sz w:val="20"/>
                <w:szCs w:val="20"/>
              </w:rPr>
            </w:pPr>
            <w:r w:rsidRPr="009E3D2F">
              <w:rPr>
                <w:rFonts w:ascii="Times New Roman" w:hAnsi="Times New Roman"/>
                <w:sz w:val="20"/>
                <w:szCs w:val="20"/>
              </w:rPr>
              <w:t>* Pickling preparations for metal surfaces; fluxes and other auxiliary preparations for soldering, brazing or welding; soldering, brazing or welding powders and pastes consisting of metal and other materials; preparations of a kind used as cores or coatings for weld-ding rods and electrodes</w:t>
            </w:r>
          </w:p>
        </w:tc>
        <w:tc>
          <w:tcPr>
            <w:tcW w:w="759" w:type="pct"/>
            <w:tcBorders>
              <w:left w:val="single" w:sz="2" w:space="0" w:color="auto"/>
              <w:right w:val="single" w:sz="2" w:space="0" w:color="auto"/>
            </w:tcBorders>
            <w:shd w:val="clear" w:color="auto" w:fill="auto"/>
          </w:tcPr>
          <w:p w:rsidR="009842B4" w:rsidRPr="009E3D2F" w:rsidRDefault="009842B4" w:rsidP="00D56DA9">
            <w:pPr>
              <w:spacing w:after="0" w:line="240" w:lineRule="auto"/>
              <w:jc w:val="both"/>
              <w:rPr>
                <w:rFonts w:ascii="Times New Roman" w:hAnsi="Times New Roman"/>
                <w:sz w:val="20"/>
                <w:szCs w:val="20"/>
              </w:rPr>
            </w:pPr>
            <w:r w:rsidRPr="009E3D2F">
              <w:rPr>
                <w:rFonts w:ascii="Times New Roman" w:hAnsi="Times New Roman"/>
                <w:sz w:val="20"/>
                <w:szCs w:val="20"/>
              </w:rPr>
              <w:t>27½%</w:t>
            </w:r>
          </w:p>
        </w:tc>
        <w:tc>
          <w:tcPr>
            <w:tcW w:w="730" w:type="pct"/>
            <w:tcBorders>
              <w:left w:val="single" w:sz="2" w:space="0" w:color="auto"/>
            </w:tcBorders>
            <w:shd w:val="clear" w:color="auto" w:fill="auto"/>
          </w:tcPr>
          <w:p w:rsidR="009842B4" w:rsidRPr="009E3D2F" w:rsidRDefault="009842B4" w:rsidP="00D56DA9">
            <w:pPr>
              <w:spacing w:after="0" w:line="240" w:lineRule="auto"/>
              <w:jc w:val="both"/>
              <w:rPr>
                <w:rFonts w:ascii="Times New Roman" w:hAnsi="Times New Roman"/>
                <w:sz w:val="20"/>
                <w:szCs w:val="20"/>
              </w:rPr>
            </w:pPr>
            <w:r w:rsidRPr="009E3D2F">
              <w:rPr>
                <w:rFonts w:ascii="Times New Roman" w:hAnsi="Times New Roman"/>
                <w:sz w:val="20"/>
                <w:szCs w:val="20"/>
              </w:rPr>
              <w:t>12½%</w:t>
            </w:r>
            <w:r w:rsidR="009D33AF" w:rsidRPr="009E3D2F">
              <w:rPr>
                <w:rFonts w:ascii="Times New Roman" w:hAnsi="Times New Roman"/>
                <w:sz w:val="20"/>
                <w:szCs w:val="20"/>
              </w:rPr>
              <w:t>”</w:t>
            </w:r>
            <w:r w:rsidRPr="009E3D2F">
              <w:rPr>
                <w:rFonts w:ascii="Times New Roman" w:hAnsi="Times New Roman"/>
                <w:sz w:val="20"/>
                <w:szCs w:val="20"/>
              </w:rPr>
              <w:t>.</w:t>
            </w:r>
          </w:p>
        </w:tc>
      </w:tr>
      <w:tr w:rsidR="00FE5AD2" w:rsidRPr="009E3D2F" w:rsidTr="00FE5AD2">
        <w:trPr>
          <w:trHeight w:val="20"/>
        </w:trPr>
        <w:tc>
          <w:tcPr>
            <w:tcW w:w="5000" w:type="pct"/>
            <w:gridSpan w:val="4"/>
          </w:tcPr>
          <w:p w:rsidR="00FE5AD2" w:rsidRPr="009E3D2F" w:rsidRDefault="00FE5AD2" w:rsidP="00A94383">
            <w:pPr>
              <w:spacing w:before="120" w:after="60" w:line="240" w:lineRule="auto"/>
              <w:rPr>
                <w:rFonts w:ascii="Times New Roman" w:hAnsi="Times New Roman"/>
                <w:sz w:val="20"/>
                <w:szCs w:val="20"/>
              </w:rPr>
            </w:pPr>
            <w:r w:rsidRPr="009E3D2F">
              <w:rPr>
                <w:rFonts w:ascii="Times New Roman" w:hAnsi="Times New Roman"/>
                <w:sz w:val="20"/>
                <w:szCs w:val="20"/>
              </w:rPr>
              <w:t>187. Omit item 38.16</w:t>
            </w:r>
            <w:r w:rsidR="00A94383">
              <w:rPr>
                <w:rFonts w:ascii="Times New Roman" w:hAnsi="Times New Roman"/>
                <w:sz w:val="20"/>
                <w:szCs w:val="20"/>
              </w:rPr>
              <w:t>,</w:t>
            </w:r>
            <w:r w:rsidRPr="009E3D2F">
              <w:rPr>
                <w:rFonts w:ascii="Times New Roman" w:hAnsi="Times New Roman"/>
                <w:sz w:val="20"/>
                <w:szCs w:val="20"/>
              </w:rPr>
              <w:t xml:space="preserve"> insert the following item:—</w:t>
            </w:r>
          </w:p>
        </w:tc>
      </w:tr>
      <w:tr w:rsidR="00CE5D89" w:rsidRPr="009E3D2F" w:rsidTr="007C09AD">
        <w:trPr>
          <w:trHeight w:val="506"/>
        </w:trPr>
        <w:tc>
          <w:tcPr>
            <w:tcW w:w="862" w:type="pct"/>
            <w:tcBorders>
              <w:right w:val="single" w:sz="4" w:space="0" w:color="auto"/>
            </w:tcBorders>
            <w:shd w:val="clear" w:color="auto" w:fill="auto"/>
          </w:tcPr>
          <w:p w:rsidR="00CE5D89" w:rsidRPr="009E3D2F" w:rsidRDefault="009D33AF" w:rsidP="00D56DA9">
            <w:pPr>
              <w:spacing w:after="0" w:line="240" w:lineRule="auto"/>
              <w:ind w:left="288"/>
              <w:jc w:val="both"/>
              <w:rPr>
                <w:rFonts w:ascii="Times New Roman" w:hAnsi="Times New Roman"/>
                <w:sz w:val="20"/>
                <w:szCs w:val="20"/>
              </w:rPr>
            </w:pPr>
            <w:r w:rsidRPr="009E3D2F">
              <w:rPr>
                <w:rFonts w:ascii="Times New Roman" w:hAnsi="Times New Roman"/>
                <w:sz w:val="20"/>
                <w:szCs w:val="20"/>
              </w:rPr>
              <w:t>“</w:t>
            </w:r>
            <w:r w:rsidR="00CE5D89" w:rsidRPr="009E3D2F">
              <w:rPr>
                <w:rFonts w:ascii="Times New Roman" w:hAnsi="Times New Roman"/>
                <w:sz w:val="20"/>
                <w:szCs w:val="20"/>
              </w:rPr>
              <w:t>38.16</w:t>
            </w:r>
          </w:p>
        </w:tc>
        <w:tc>
          <w:tcPr>
            <w:tcW w:w="2649" w:type="pct"/>
            <w:tcBorders>
              <w:left w:val="single" w:sz="4" w:space="0" w:color="auto"/>
              <w:right w:val="single" w:sz="4" w:space="0" w:color="auto"/>
            </w:tcBorders>
            <w:shd w:val="clear" w:color="auto" w:fill="auto"/>
          </w:tcPr>
          <w:p w:rsidR="00CE5D89" w:rsidRPr="009E3D2F" w:rsidRDefault="00CE5D89" w:rsidP="00D56DA9">
            <w:pPr>
              <w:spacing w:after="0" w:line="240" w:lineRule="auto"/>
              <w:ind w:left="144" w:hanging="144"/>
              <w:jc w:val="both"/>
              <w:rPr>
                <w:rFonts w:ascii="Times New Roman" w:hAnsi="Times New Roman"/>
                <w:sz w:val="20"/>
                <w:szCs w:val="20"/>
              </w:rPr>
            </w:pPr>
            <w:r w:rsidRPr="009E3D2F">
              <w:rPr>
                <w:rFonts w:ascii="Times New Roman" w:hAnsi="Times New Roman"/>
                <w:sz w:val="20"/>
                <w:szCs w:val="20"/>
              </w:rPr>
              <w:t xml:space="preserve">* Prepared culture media for development of micro-organisms </w:t>
            </w:r>
          </w:p>
        </w:tc>
        <w:tc>
          <w:tcPr>
            <w:tcW w:w="759" w:type="pct"/>
            <w:tcBorders>
              <w:left w:val="single" w:sz="4" w:space="0" w:color="auto"/>
              <w:right w:val="single" w:sz="4" w:space="0" w:color="auto"/>
            </w:tcBorders>
            <w:shd w:val="clear" w:color="auto" w:fill="auto"/>
          </w:tcPr>
          <w:p w:rsidR="00CE5D89" w:rsidRPr="009E3D2F" w:rsidRDefault="00CE5D89" w:rsidP="00D56DA9">
            <w:pPr>
              <w:spacing w:after="0" w:line="240" w:lineRule="auto"/>
              <w:jc w:val="both"/>
              <w:rPr>
                <w:rFonts w:ascii="Times New Roman" w:hAnsi="Times New Roman"/>
                <w:sz w:val="20"/>
                <w:szCs w:val="20"/>
              </w:rPr>
            </w:pPr>
            <w:r w:rsidRPr="009E3D2F">
              <w:rPr>
                <w:rFonts w:ascii="Times New Roman" w:hAnsi="Times New Roman"/>
                <w:sz w:val="20"/>
                <w:szCs w:val="20"/>
              </w:rPr>
              <w:t>35%</w:t>
            </w:r>
          </w:p>
        </w:tc>
        <w:tc>
          <w:tcPr>
            <w:tcW w:w="730" w:type="pct"/>
            <w:tcBorders>
              <w:left w:val="single" w:sz="4" w:space="0" w:color="auto"/>
            </w:tcBorders>
          </w:tcPr>
          <w:p w:rsidR="00CE5D89" w:rsidRPr="009E3D2F" w:rsidRDefault="00CE5D89" w:rsidP="00D56DA9">
            <w:pPr>
              <w:spacing w:after="0" w:line="240" w:lineRule="auto"/>
              <w:jc w:val="both"/>
              <w:rPr>
                <w:rFonts w:ascii="Times New Roman" w:hAnsi="Times New Roman"/>
                <w:sz w:val="20"/>
                <w:szCs w:val="20"/>
              </w:rPr>
            </w:pPr>
            <w:r w:rsidRPr="009E3D2F">
              <w:rPr>
                <w:rFonts w:ascii="Times New Roman" w:hAnsi="Times New Roman"/>
                <w:sz w:val="20"/>
                <w:szCs w:val="20"/>
              </w:rPr>
              <w:t>20%</w:t>
            </w:r>
            <w:r w:rsidR="009D33AF" w:rsidRPr="009E3D2F">
              <w:rPr>
                <w:rFonts w:ascii="Times New Roman" w:hAnsi="Times New Roman"/>
                <w:sz w:val="20"/>
                <w:szCs w:val="20"/>
              </w:rPr>
              <w:t>”</w:t>
            </w:r>
            <w:r w:rsidRPr="009E3D2F">
              <w:rPr>
                <w:rFonts w:ascii="Times New Roman" w:hAnsi="Times New Roman"/>
                <w:sz w:val="20"/>
                <w:szCs w:val="20"/>
              </w:rPr>
              <w:t>.</w:t>
            </w:r>
          </w:p>
        </w:tc>
      </w:tr>
      <w:tr w:rsidR="00FE5AD2" w:rsidRPr="009E3D2F" w:rsidTr="00FE5AD2">
        <w:trPr>
          <w:trHeight w:val="20"/>
        </w:trPr>
        <w:tc>
          <w:tcPr>
            <w:tcW w:w="5000" w:type="pct"/>
            <w:gridSpan w:val="4"/>
          </w:tcPr>
          <w:p w:rsidR="00FE5AD2" w:rsidRPr="009E3D2F" w:rsidRDefault="00FE5AD2" w:rsidP="00D56DA9">
            <w:pPr>
              <w:spacing w:before="120" w:after="60" w:line="240" w:lineRule="auto"/>
              <w:rPr>
                <w:rFonts w:ascii="Times New Roman" w:hAnsi="Times New Roman"/>
                <w:sz w:val="20"/>
                <w:szCs w:val="20"/>
              </w:rPr>
            </w:pPr>
            <w:r w:rsidRPr="009E3D2F">
              <w:rPr>
                <w:rFonts w:ascii="Times New Roman" w:hAnsi="Times New Roman"/>
                <w:sz w:val="20"/>
                <w:szCs w:val="20"/>
              </w:rPr>
              <w:t>188. Omit paragraphs 38.17.11 and 38.17.12, insert the following paragraphs:—</w:t>
            </w:r>
          </w:p>
        </w:tc>
      </w:tr>
      <w:tr w:rsidR="00CE5D89" w:rsidRPr="009E3D2F" w:rsidTr="00B53B7D">
        <w:trPr>
          <w:trHeight w:val="20"/>
        </w:trPr>
        <w:tc>
          <w:tcPr>
            <w:tcW w:w="862" w:type="pct"/>
            <w:tcBorders>
              <w:right w:val="single" w:sz="2" w:space="0" w:color="auto"/>
            </w:tcBorders>
          </w:tcPr>
          <w:p w:rsidR="009842B4" w:rsidRPr="009E3D2F" w:rsidRDefault="009D33AF" w:rsidP="00D56DA9">
            <w:pPr>
              <w:spacing w:after="0" w:line="240" w:lineRule="auto"/>
              <w:ind w:left="288"/>
              <w:jc w:val="both"/>
              <w:rPr>
                <w:rFonts w:ascii="Times New Roman" w:hAnsi="Times New Roman"/>
                <w:sz w:val="20"/>
                <w:szCs w:val="20"/>
              </w:rPr>
            </w:pPr>
            <w:r w:rsidRPr="009E3D2F">
              <w:rPr>
                <w:rFonts w:ascii="Times New Roman" w:hAnsi="Times New Roman"/>
                <w:sz w:val="20"/>
                <w:szCs w:val="20"/>
              </w:rPr>
              <w:t>“</w:t>
            </w:r>
            <w:r w:rsidR="009842B4" w:rsidRPr="009E3D2F">
              <w:rPr>
                <w:rFonts w:ascii="Times New Roman" w:hAnsi="Times New Roman"/>
                <w:sz w:val="20"/>
                <w:szCs w:val="20"/>
              </w:rPr>
              <w:t>38.17.11</w:t>
            </w:r>
          </w:p>
        </w:tc>
        <w:tc>
          <w:tcPr>
            <w:tcW w:w="2649" w:type="pct"/>
            <w:tcBorders>
              <w:left w:val="single" w:sz="2" w:space="0" w:color="auto"/>
              <w:right w:val="single" w:sz="4" w:space="0" w:color="auto"/>
            </w:tcBorders>
            <w:shd w:val="clear" w:color="auto" w:fill="auto"/>
          </w:tcPr>
          <w:p w:rsidR="009842B4" w:rsidRPr="009E3D2F" w:rsidRDefault="009842B4" w:rsidP="00D56DA9">
            <w:pPr>
              <w:tabs>
                <w:tab w:val="left" w:leader="dot" w:pos="4640"/>
              </w:tabs>
              <w:spacing w:before="120" w:after="0" w:line="240" w:lineRule="auto"/>
              <w:ind w:left="288" w:right="106" w:hanging="144"/>
              <w:jc w:val="both"/>
              <w:rPr>
                <w:rFonts w:ascii="Times New Roman" w:hAnsi="Times New Roman"/>
                <w:sz w:val="20"/>
                <w:szCs w:val="20"/>
              </w:rPr>
            </w:pPr>
            <w:r w:rsidRPr="009E3D2F">
              <w:rPr>
                <w:rFonts w:ascii="Times New Roman" w:hAnsi="Times New Roman"/>
                <w:sz w:val="20"/>
                <w:szCs w:val="20"/>
              </w:rPr>
              <w:t>-</w:t>
            </w:r>
            <w:r w:rsidR="007C09AD" w:rsidRPr="009E3D2F">
              <w:rPr>
                <w:rFonts w:ascii="Times New Roman" w:hAnsi="Times New Roman"/>
                <w:sz w:val="20"/>
                <w:szCs w:val="20"/>
              </w:rPr>
              <w:t xml:space="preserve"> </w:t>
            </w:r>
            <w:r w:rsidRPr="009E3D2F">
              <w:rPr>
                <w:rFonts w:ascii="Times New Roman" w:hAnsi="Times New Roman"/>
                <w:sz w:val="20"/>
                <w:szCs w:val="20"/>
              </w:rPr>
              <w:t>-</w:t>
            </w:r>
            <w:r w:rsidR="008A0172" w:rsidRPr="009E3D2F">
              <w:rPr>
                <w:rFonts w:ascii="Times New Roman" w:hAnsi="Times New Roman"/>
                <w:sz w:val="20"/>
                <w:szCs w:val="20"/>
              </w:rPr>
              <w:t xml:space="preserve"> </w:t>
            </w:r>
            <w:r w:rsidRPr="009E3D2F">
              <w:rPr>
                <w:rFonts w:ascii="Times New Roman" w:hAnsi="Times New Roman"/>
                <w:sz w:val="20"/>
                <w:szCs w:val="20"/>
              </w:rPr>
              <w:t>Preparations for the production of foam</w:t>
            </w:r>
            <w:r w:rsidR="00F82441" w:rsidRPr="009E3D2F">
              <w:rPr>
                <w:rFonts w:ascii="Times New Roman" w:hAnsi="Times New Roman"/>
                <w:sz w:val="20"/>
                <w:szCs w:val="20"/>
              </w:rPr>
              <w:tab/>
            </w:r>
          </w:p>
        </w:tc>
        <w:tc>
          <w:tcPr>
            <w:tcW w:w="759" w:type="pct"/>
            <w:tcBorders>
              <w:left w:val="single" w:sz="4" w:space="0" w:color="auto"/>
              <w:right w:val="single" w:sz="2" w:space="0" w:color="auto"/>
            </w:tcBorders>
          </w:tcPr>
          <w:p w:rsidR="009842B4" w:rsidRPr="009E3D2F" w:rsidRDefault="009842B4" w:rsidP="00D56DA9">
            <w:pPr>
              <w:spacing w:after="0" w:line="240" w:lineRule="auto"/>
              <w:jc w:val="both"/>
              <w:rPr>
                <w:rFonts w:ascii="Times New Roman" w:hAnsi="Times New Roman"/>
                <w:sz w:val="20"/>
                <w:szCs w:val="20"/>
              </w:rPr>
            </w:pPr>
            <w:r w:rsidRPr="009E3D2F">
              <w:rPr>
                <w:rFonts w:ascii="Times New Roman" w:hAnsi="Times New Roman"/>
                <w:sz w:val="20"/>
                <w:szCs w:val="20"/>
              </w:rPr>
              <w:t>32½%</w:t>
            </w:r>
          </w:p>
        </w:tc>
        <w:tc>
          <w:tcPr>
            <w:tcW w:w="730" w:type="pct"/>
            <w:tcBorders>
              <w:left w:val="single" w:sz="2" w:space="0" w:color="auto"/>
            </w:tcBorders>
            <w:shd w:val="clear" w:color="auto" w:fill="auto"/>
          </w:tcPr>
          <w:p w:rsidR="009842B4" w:rsidRPr="009E3D2F" w:rsidRDefault="009842B4" w:rsidP="00D56DA9">
            <w:pPr>
              <w:spacing w:after="0" w:line="240" w:lineRule="auto"/>
              <w:jc w:val="both"/>
              <w:rPr>
                <w:rFonts w:ascii="Times New Roman" w:hAnsi="Times New Roman"/>
                <w:sz w:val="20"/>
                <w:szCs w:val="20"/>
              </w:rPr>
            </w:pPr>
            <w:r w:rsidRPr="009E3D2F">
              <w:rPr>
                <w:rFonts w:ascii="Times New Roman" w:hAnsi="Times New Roman"/>
                <w:sz w:val="20"/>
                <w:szCs w:val="20"/>
              </w:rPr>
              <w:t>12½%</w:t>
            </w:r>
          </w:p>
        </w:tc>
      </w:tr>
      <w:tr w:rsidR="00CE5D89" w:rsidRPr="009E3D2F" w:rsidTr="00B53B7D">
        <w:trPr>
          <w:trHeight w:val="20"/>
        </w:trPr>
        <w:tc>
          <w:tcPr>
            <w:tcW w:w="862" w:type="pct"/>
            <w:tcBorders>
              <w:right w:val="single" w:sz="2" w:space="0" w:color="auto"/>
            </w:tcBorders>
          </w:tcPr>
          <w:p w:rsidR="009842B4" w:rsidRPr="009E3D2F" w:rsidRDefault="009842B4" w:rsidP="00D56DA9">
            <w:pPr>
              <w:spacing w:before="120" w:after="0" w:line="240" w:lineRule="auto"/>
              <w:ind w:left="403"/>
              <w:jc w:val="both"/>
              <w:rPr>
                <w:rFonts w:ascii="Times New Roman" w:hAnsi="Times New Roman"/>
                <w:sz w:val="20"/>
                <w:szCs w:val="20"/>
              </w:rPr>
            </w:pPr>
            <w:r w:rsidRPr="009E3D2F">
              <w:rPr>
                <w:rFonts w:ascii="Times New Roman" w:hAnsi="Times New Roman"/>
                <w:sz w:val="20"/>
                <w:szCs w:val="20"/>
              </w:rPr>
              <w:t>38.17.12</w:t>
            </w:r>
          </w:p>
        </w:tc>
        <w:tc>
          <w:tcPr>
            <w:tcW w:w="2649" w:type="pct"/>
            <w:tcBorders>
              <w:left w:val="single" w:sz="2" w:space="0" w:color="auto"/>
              <w:right w:val="single" w:sz="4" w:space="0" w:color="auto"/>
            </w:tcBorders>
            <w:shd w:val="clear" w:color="auto" w:fill="auto"/>
          </w:tcPr>
          <w:p w:rsidR="009842B4" w:rsidRPr="009E3D2F" w:rsidRDefault="009842B4" w:rsidP="00D56DA9">
            <w:pPr>
              <w:spacing w:before="120" w:after="0" w:line="240" w:lineRule="auto"/>
              <w:ind w:left="410" w:right="106" w:hanging="266"/>
              <w:jc w:val="both"/>
              <w:rPr>
                <w:rFonts w:ascii="Times New Roman" w:hAnsi="Times New Roman"/>
                <w:sz w:val="20"/>
                <w:szCs w:val="20"/>
              </w:rPr>
            </w:pPr>
            <w:r w:rsidRPr="009E3D2F">
              <w:rPr>
                <w:rFonts w:ascii="Times New Roman" w:hAnsi="Times New Roman"/>
                <w:sz w:val="20"/>
                <w:szCs w:val="20"/>
              </w:rPr>
              <w:t>-</w:t>
            </w:r>
            <w:r w:rsidR="00CE5D89" w:rsidRPr="009E3D2F">
              <w:rPr>
                <w:rFonts w:ascii="Times New Roman" w:hAnsi="Times New Roman"/>
                <w:sz w:val="20"/>
                <w:szCs w:val="20"/>
              </w:rPr>
              <w:t xml:space="preserve"> </w:t>
            </w:r>
            <w:r w:rsidRPr="009E3D2F">
              <w:rPr>
                <w:rFonts w:ascii="Times New Roman" w:hAnsi="Times New Roman"/>
                <w:sz w:val="20"/>
                <w:szCs w:val="20"/>
              </w:rPr>
              <w:t>-</w:t>
            </w:r>
            <w:r w:rsidR="008A0172" w:rsidRPr="009E3D2F">
              <w:rPr>
                <w:rFonts w:ascii="Times New Roman" w:hAnsi="Times New Roman"/>
                <w:sz w:val="20"/>
                <w:szCs w:val="20"/>
              </w:rPr>
              <w:t xml:space="preserve"> </w:t>
            </w:r>
            <w:r w:rsidRPr="009E3D2F">
              <w:rPr>
                <w:rFonts w:ascii="Times New Roman" w:hAnsi="Times New Roman"/>
                <w:sz w:val="20"/>
                <w:szCs w:val="20"/>
              </w:rPr>
              <w:t>Preparations with a basis of sodium hydrogen</w:t>
            </w:r>
            <w:r w:rsidR="00CE5D89" w:rsidRPr="009E3D2F">
              <w:rPr>
                <w:rFonts w:ascii="Times New Roman" w:hAnsi="Times New Roman"/>
                <w:sz w:val="20"/>
                <w:szCs w:val="20"/>
              </w:rPr>
              <w:t xml:space="preserve"> </w:t>
            </w:r>
            <w:r w:rsidRPr="009E3D2F">
              <w:rPr>
                <w:rFonts w:ascii="Times New Roman" w:hAnsi="Times New Roman"/>
                <w:sz w:val="20"/>
                <w:szCs w:val="20"/>
              </w:rPr>
              <w:t>carbonate, not being preparations falling within paragraph 38.17.11</w:t>
            </w:r>
          </w:p>
        </w:tc>
        <w:tc>
          <w:tcPr>
            <w:tcW w:w="759" w:type="pct"/>
            <w:tcBorders>
              <w:left w:val="single" w:sz="4" w:space="0" w:color="auto"/>
              <w:right w:val="single" w:sz="2" w:space="0" w:color="auto"/>
            </w:tcBorders>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37½%</w:t>
            </w:r>
          </w:p>
        </w:tc>
        <w:tc>
          <w:tcPr>
            <w:tcW w:w="730" w:type="pct"/>
            <w:tcBorders>
              <w:lef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12½%</w:t>
            </w:r>
            <w:r w:rsidR="009D33AF" w:rsidRPr="009E3D2F">
              <w:rPr>
                <w:rFonts w:ascii="Times New Roman" w:hAnsi="Times New Roman"/>
                <w:sz w:val="20"/>
                <w:szCs w:val="20"/>
              </w:rPr>
              <w:t>”</w:t>
            </w:r>
            <w:r w:rsidRPr="009E3D2F">
              <w:rPr>
                <w:rFonts w:ascii="Times New Roman" w:hAnsi="Times New Roman"/>
                <w:sz w:val="20"/>
                <w:szCs w:val="20"/>
              </w:rPr>
              <w:t>.</w:t>
            </w:r>
          </w:p>
        </w:tc>
      </w:tr>
      <w:tr w:rsidR="00FE5AD2" w:rsidRPr="009E3D2F" w:rsidTr="00FE5AD2">
        <w:trPr>
          <w:trHeight w:val="20"/>
        </w:trPr>
        <w:tc>
          <w:tcPr>
            <w:tcW w:w="5000" w:type="pct"/>
            <w:gridSpan w:val="4"/>
          </w:tcPr>
          <w:p w:rsidR="00FE5AD2" w:rsidRPr="009E3D2F" w:rsidRDefault="00FE5AD2" w:rsidP="00D56DA9">
            <w:pPr>
              <w:spacing w:before="120" w:after="60" w:line="240" w:lineRule="auto"/>
              <w:rPr>
                <w:rFonts w:ascii="Times New Roman" w:hAnsi="Times New Roman"/>
                <w:sz w:val="20"/>
                <w:szCs w:val="20"/>
              </w:rPr>
            </w:pPr>
            <w:r w:rsidRPr="009E3D2F">
              <w:rPr>
                <w:rFonts w:ascii="Times New Roman" w:hAnsi="Times New Roman"/>
                <w:sz w:val="20"/>
                <w:szCs w:val="20"/>
              </w:rPr>
              <w:t>189. Omit sub-items 38.17.2 and 38.17.9, insert the following sub-item:—</w:t>
            </w:r>
          </w:p>
        </w:tc>
      </w:tr>
      <w:tr w:rsidR="00CE5D89" w:rsidRPr="009E3D2F" w:rsidTr="007C09AD">
        <w:trPr>
          <w:trHeight w:val="20"/>
        </w:trPr>
        <w:tc>
          <w:tcPr>
            <w:tcW w:w="862" w:type="pct"/>
            <w:tcBorders>
              <w:right w:val="single" w:sz="4" w:space="0" w:color="auto"/>
            </w:tcBorders>
            <w:shd w:val="clear" w:color="auto" w:fill="auto"/>
          </w:tcPr>
          <w:p w:rsidR="009842B4" w:rsidRPr="009E3D2F" w:rsidRDefault="009D33AF" w:rsidP="00D56DA9">
            <w:pPr>
              <w:spacing w:after="0" w:line="240" w:lineRule="auto"/>
              <w:ind w:left="288"/>
              <w:jc w:val="both"/>
              <w:rPr>
                <w:rFonts w:ascii="Times New Roman" w:hAnsi="Times New Roman"/>
                <w:sz w:val="20"/>
                <w:szCs w:val="20"/>
              </w:rPr>
            </w:pPr>
            <w:r w:rsidRPr="009E3D2F">
              <w:rPr>
                <w:rFonts w:ascii="Times New Roman" w:hAnsi="Times New Roman"/>
                <w:sz w:val="20"/>
                <w:szCs w:val="20"/>
              </w:rPr>
              <w:t>“</w:t>
            </w:r>
            <w:r w:rsidR="009842B4" w:rsidRPr="009E3D2F">
              <w:rPr>
                <w:rFonts w:ascii="Times New Roman" w:hAnsi="Times New Roman"/>
                <w:sz w:val="20"/>
                <w:szCs w:val="20"/>
              </w:rPr>
              <w:t>38.17.9</w:t>
            </w:r>
          </w:p>
        </w:tc>
        <w:tc>
          <w:tcPr>
            <w:tcW w:w="2649" w:type="pct"/>
            <w:tcBorders>
              <w:left w:val="single" w:sz="4" w:space="0" w:color="auto"/>
              <w:right w:val="single" w:sz="4" w:space="0" w:color="auto"/>
            </w:tcBorders>
            <w:shd w:val="clear" w:color="auto" w:fill="auto"/>
          </w:tcPr>
          <w:p w:rsidR="009842B4" w:rsidRPr="009E3D2F" w:rsidRDefault="009842B4" w:rsidP="00D56DA9">
            <w:pPr>
              <w:tabs>
                <w:tab w:val="left" w:leader="dot" w:pos="4640"/>
              </w:tabs>
              <w:spacing w:after="0" w:line="240" w:lineRule="auto"/>
              <w:ind w:left="288" w:hanging="144"/>
              <w:jc w:val="both"/>
              <w:rPr>
                <w:rFonts w:ascii="Times New Roman" w:hAnsi="Times New Roman"/>
                <w:sz w:val="20"/>
                <w:szCs w:val="20"/>
              </w:rPr>
            </w:pPr>
            <w:r w:rsidRPr="009E3D2F">
              <w:rPr>
                <w:rFonts w:ascii="Times New Roman" w:hAnsi="Times New Roman"/>
                <w:sz w:val="20"/>
                <w:szCs w:val="20"/>
              </w:rPr>
              <w:t>- Other</w:t>
            </w:r>
            <w:r w:rsidR="00F82441" w:rsidRPr="009E3D2F">
              <w:rPr>
                <w:rFonts w:ascii="Times New Roman" w:hAnsi="Times New Roman"/>
                <w:sz w:val="20"/>
                <w:szCs w:val="20"/>
              </w:rPr>
              <w:tab/>
            </w:r>
          </w:p>
        </w:tc>
        <w:tc>
          <w:tcPr>
            <w:tcW w:w="759" w:type="pct"/>
            <w:tcBorders>
              <w:left w:val="single" w:sz="4" w:space="0" w:color="auto"/>
              <w:right w:val="single" w:sz="4" w:space="0" w:color="auto"/>
            </w:tcBorders>
            <w:shd w:val="clear" w:color="auto" w:fill="auto"/>
          </w:tcPr>
          <w:p w:rsidR="009842B4" w:rsidRPr="009E3D2F" w:rsidRDefault="009842B4" w:rsidP="00D56DA9">
            <w:pPr>
              <w:spacing w:after="0" w:line="240" w:lineRule="auto"/>
              <w:jc w:val="both"/>
              <w:rPr>
                <w:rFonts w:ascii="Times New Roman" w:hAnsi="Times New Roman"/>
                <w:sz w:val="20"/>
                <w:szCs w:val="20"/>
              </w:rPr>
            </w:pPr>
            <w:r w:rsidRPr="009E3D2F">
              <w:rPr>
                <w:rFonts w:ascii="Times New Roman" w:hAnsi="Times New Roman"/>
                <w:sz w:val="20"/>
                <w:szCs w:val="20"/>
              </w:rPr>
              <w:t>50%</w:t>
            </w:r>
          </w:p>
        </w:tc>
        <w:tc>
          <w:tcPr>
            <w:tcW w:w="730" w:type="pct"/>
            <w:tcBorders>
              <w:left w:val="single" w:sz="4" w:space="0" w:color="auto"/>
            </w:tcBorders>
          </w:tcPr>
          <w:p w:rsidR="009842B4" w:rsidRPr="009E3D2F" w:rsidRDefault="009842B4" w:rsidP="00D56DA9">
            <w:pPr>
              <w:spacing w:after="0" w:line="240" w:lineRule="auto"/>
              <w:jc w:val="both"/>
              <w:rPr>
                <w:rFonts w:ascii="Times New Roman" w:hAnsi="Times New Roman"/>
                <w:sz w:val="20"/>
                <w:szCs w:val="20"/>
              </w:rPr>
            </w:pPr>
            <w:r w:rsidRPr="009E3D2F">
              <w:rPr>
                <w:rFonts w:ascii="Times New Roman" w:hAnsi="Times New Roman"/>
                <w:sz w:val="20"/>
                <w:szCs w:val="20"/>
              </w:rPr>
              <w:t>27½%</w:t>
            </w:r>
            <w:r w:rsidR="009D33AF" w:rsidRPr="009E3D2F">
              <w:rPr>
                <w:rFonts w:ascii="Times New Roman" w:hAnsi="Times New Roman"/>
                <w:sz w:val="20"/>
                <w:szCs w:val="20"/>
              </w:rPr>
              <w:t>”</w:t>
            </w:r>
            <w:r w:rsidRPr="009E3D2F">
              <w:rPr>
                <w:rFonts w:ascii="Times New Roman" w:hAnsi="Times New Roman"/>
                <w:sz w:val="20"/>
                <w:szCs w:val="20"/>
              </w:rPr>
              <w:t>.</w:t>
            </w:r>
          </w:p>
        </w:tc>
      </w:tr>
      <w:tr w:rsidR="00FE5AD2" w:rsidRPr="009E3D2F" w:rsidTr="00FE5AD2">
        <w:trPr>
          <w:trHeight w:val="20"/>
        </w:trPr>
        <w:tc>
          <w:tcPr>
            <w:tcW w:w="5000" w:type="pct"/>
            <w:gridSpan w:val="4"/>
          </w:tcPr>
          <w:p w:rsidR="00FE5AD2" w:rsidRPr="009E3D2F" w:rsidRDefault="00FE5AD2" w:rsidP="00D56DA9">
            <w:pPr>
              <w:spacing w:before="120" w:after="60" w:line="240" w:lineRule="auto"/>
              <w:rPr>
                <w:rFonts w:ascii="Times New Roman" w:hAnsi="Times New Roman"/>
                <w:b/>
                <w:sz w:val="20"/>
                <w:szCs w:val="20"/>
              </w:rPr>
            </w:pPr>
            <w:r w:rsidRPr="009E3D2F">
              <w:rPr>
                <w:rFonts w:ascii="Times New Roman" w:hAnsi="Times New Roman"/>
                <w:sz w:val="20"/>
                <w:szCs w:val="20"/>
              </w:rPr>
              <w:t>190. Omit paragraphs 38.19.31 and 38.19.32, insert the following paragraphs:—</w:t>
            </w:r>
          </w:p>
        </w:tc>
      </w:tr>
      <w:tr w:rsidR="00CE5D89" w:rsidRPr="009E3D2F" w:rsidTr="00B53B7D">
        <w:trPr>
          <w:trHeight w:val="20"/>
        </w:trPr>
        <w:tc>
          <w:tcPr>
            <w:tcW w:w="862" w:type="pct"/>
            <w:tcBorders>
              <w:right w:val="single" w:sz="2" w:space="0" w:color="auto"/>
            </w:tcBorders>
          </w:tcPr>
          <w:p w:rsidR="009842B4" w:rsidRPr="009E3D2F" w:rsidRDefault="009D33AF" w:rsidP="00D56DA9">
            <w:pPr>
              <w:spacing w:after="0" w:line="240" w:lineRule="auto"/>
              <w:ind w:left="288"/>
              <w:jc w:val="both"/>
              <w:rPr>
                <w:rFonts w:ascii="Times New Roman" w:hAnsi="Times New Roman"/>
                <w:sz w:val="20"/>
                <w:szCs w:val="20"/>
              </w:rPr>
            </w:pPr>
            <w:r w:rsidRPr="009E3D2F">
              <w:rPr>
                <w:rFonts w:ascii="Times New Roman" w:hAnsi="Times New Roman"/>
                <w:sz w:val="20"/>
                <w:szCs w:val="20"/>
              </w:rPr>
              <w:t>“</w:t>
            </w:r>
            <w:r w:rsidR="009842B4" w:rsidRPr="009E3D2F">
              <w:rPr>
                <w:rFonts w:ascii="Times New Roman" w:hAnsi="Times New Roman"/>
                <w:sz w:val="20"/>
                <w:szCs w:val="20"/>
              </w:rPr>
              <w:t>38.19.31</w:t>
            </w:r>
          </w:p>
        </w:tc>
        <w:tc>
          <w:tcPr>
            <w:tcW w:w="2649" w:type="pct"/>
            <w:tcBorders>
              <w:left w:val="single" w:sz="2" w:space="0" w:color="auto"/>
              <w:right w:val="single" w:sz="2" w:space="0" w:color="auto"/>
            </w:tcBorders>
            <w:shd w:val="clear" w:color="auto" w:fill="auto"/>
          </w:tcPr>
          <w:p w:rsidR="009842B4" w:rsidRPr="009E3D2F" w:rsidRDefault="009842B4" w:rsidP="00D56DA9">
            <w:pPr>
              <w:tabs>
                <w:tab w:val="left" w:leader="dot" w:pos="4640"/>
              </w:tabs>
              <w:spacing w:after="0" w:line="240" w:lineRule="auto"/>
              <w:ind w:left="288" w:hanging="144"/>
              <w:jc w:val="both"/>
              <w:rPr>
                <w:rFonts w:ascii="Times New Roman" w:hAnsi="Times New Roman"/>
                <w:sz w:val="20"/>
                <w:szCs w:val="20"/>
              </w:rPr>
            </w:pPr>
            <w:r w:rsidRPr="009E3D2F">
              <w:rPr>
                <w:rFonts w:ascii="Times New Roman" w:hAnsi="Times New Roman"/>
                <w:sz w:val="20"/>
                <w:szCs w:val="20"/>
              </w:rPr>
              <w:t>-</w:t>
            </w:r>
            <w:r w:rsidR="007C5FDC" w:rsidRPr="009E3D2F">
              <w:rPr>
                <w:rFonts w:ascii="Times New Roman" w:hAnsi="Times New Roman"/>
                <w:sz w:val="20"/>
                <w:szCs w:val="20"/>
              </w:rPr>
              <w:t xml:space="preserve"> </w:t>
            </w:r>
            <w:r w:rsidRPr="009E3D2F">
              <w:rPr>
                <w:rFonts w:ascii="Times New Roman" w:hAnsi="Times New Roman"/>
                <w:sz w:val="20"/>
                <w:szCs w:val="20"/>
              </w:rPr>
              <w:t>- Refractory cements and castables</w:t>
            </w:r>
            <w:r w:rsidR="00F82441" w:rsidRPr="009E3D2F">
              <w:rPr>
                <w:rFonts w:ascii="Times New Roman" w:hAnsi="Times New Roman"/>
                <w:sz w:val="20"/>
                <w:szCs w:val="20"/>
              </w:rPr>
              <w:tab/>
            </w:r>
          </w:p>
        </w:tc>
        <w:tc>
          <w:tcPr>
            <w:tcW w:w="759" w:type="pct"/>
            <w:tcBorders>
              <w:left w:val="single" w:sz="2" w:space="0" w:color="auto"/>
              <w:right w:val="single" w:sz="2" w:space="0" w:color="auto"/>
            </w:tcBorders>
            <w:shd w:val="clear" w:color="auto" w:fill="auto"/>
          </w:tcPr>
          <w:p w:rsidR="009842B4" w:rsidRPr="009E3D2F" w:rsidRDefault="009842B4" w:rsidP="00D56DA9">
            <w:pPr>
              <w:spacing w:after="0" w:line="240" w:lineRule="auto"/>
              <w:jc w:val="both"/>
              <w:rPr>
                <w:rFonts w:ascii="Times New Roman" w:hAnsi="Times New Roman"/>
                <w:sz w:val="20"/>
                <w:szCs w:val="20"/>
              </w:rPr>
            </w:pPr>
            <w:r w:rsidRPr="009E3D2F">
              <w:rPr>
                <w:rFonts w:ascii="Times New Roman" w:hAnsi="Times New Roman"/>
                <w:sz w:val="20"/>
                <w:szCs w:val="20"/>
              </w:rPr>
              <w:t>42½%</w:t>
            </w:r>
          </w:p>
        </w:tc>
        <w:tc>
          <w:tcPr>
            <w:tcW w:w="730" w:type="pct"/>
            <w:tcBorders>
              <w:left w:val="single" w:sz="2" w:space="0" w:color="auto"/>
            </w:tcBorders>
            <w:shd w:val="clear" w:color="auto" w:fill="auto"/>
          </w:tcPr>
          <w:p w:rsidR="009842B4" w:rsidRPr="009E3D2F" w:rsidRDefault="009842B4" w:rsidP="00D56DA9">
            <w:pPr>
              <w:spacing w:after="0" w:line="240" w:lineRule="auto"/>
              <w:jc w:val="both"/>
              <w:rPr>
                <w:rFonts w:ascii="Times New Roman" w:hAnsi="Times New Roman"/>
                <w:sz w:val="20"/>
                <w:szCs w:val="20"/>
              </w:rPr>
            </w:pPr>
            <w:r w:rsidRPr="009E3D2F">
              <w:rPr>
                <w:rFonts w:ascii="Times New Roman" w:hAnsi="Times New Roman"/>
                <w:sz w:val="20"/>
                <w:szCs w:val="20"/>
              </w:rPr>
              <w:t>17½%</w:t>
            </w:r>
          </w:p>
        </w:tc>
      </w:tr>
      <w:tr w:rsidR="00CE5D89" w:rsidRPr="009E3D2F" w:rsidTr="00B53B7D">
        <w:trPr>
          <w:trHeight w:val="20"/>
        </w:trPr>
        <w:tc>
          <w:tcPr>
            <w:tcW w:w="862" w:type="pct"/>
            <w:tcBorders>
              <w:right w:val="single" w:sz="2" w:space="0" w:color="auto"/>
            </w:tcBorders>
          </w:tcPr>
          <w:p w:rsidR="009842B4" w:rsidRPr="009E3D2F" w:rsidRDefault="009842B4" w:rsidP="00D56DA9">
            <w:pPr>
              <w:spacing w:before="120" w:after="0" w:line="240" w:lineRule="auto"/>
              <w:ind w:left="403"/>
              <w:jc w:val="both"/>
              <w:rPr>
                <w:rFonts w:ascii="Times New Roman" w:hAnsi="Times New Roman"/>
                <w:sz w:val="20"/>
                <w:szCs w:val="20"/>
              </w:rPr>
            </w:pPr>
            <w:r w:rsidRPr="009E3D2F">
              <w:rPr>
                <w:rFonts w:ascii="Times New Roman" w:hAnsi="Times New Roman"/>
                <w:sz w:val="20"/>
                <w:szCs w:val="20"/>
              </w:rPr>
              <w:t>38.19.32</w:t>
            </w:r>
          </w:p>
        </w:tc>
        <w:tc>
          <w:tcPr>
            <w:tcW w:w="2649" w:type="pct"/>
            <w:tcBorders>
              <w:left w:val="single" w:sz="2" w:space="0" w:color="auto"/>
              <w:right w:val="single" w:sz="2" w:space="0" w:color="auto"/>
            </w:tcBorders>
            <w:shd w:val="clear" w:color="auto" w:fill="auto"/>
          </w:tcPr>
          <w:p w:rsidR="009842B4" w:rsidRPr="009E3D2F" w:rsidRDefault="009842B4" w:rsidP="00D56DA9">
            <w:pPr>
              <w:tabs>
                <w:tab w:val="left" w:leader="dot" w:pos="4640"/>
              </w:tabs>
              <w:spacing w:before="120" w:after="0" w:line="240" w:lineRule="auto"/>
              <w:ind w:left="288" w:hanging="144"/>
              <w:jc w:val="both"/>
              <w:rPr>
                <w:rFonts w:ascii="Times New Roman" w:hAnsi="Times New Roman"/>
                <w:sz w:val="20"/>
                <w:szCs w:val="20"/>
              </w:rPr>
            </w:pPr>
            <w:r w:rsidRPr="009E3D2F">
              <w:rPr>
                <w:rFonts w:ascii="Times New Roman" w:hAnsi="Times New Roman"/>
                <w:sz w:val="20"/>
                <w:szCs w:val="20"/>
              </w:rPr>
              <w:t>-</w:t>
            </w:r>
            <w:r w:rsidR="007C5FDC" w:rsidRPr="009E3D2F">
              <w:rPr>
                <w:rFonts w:ascii="Times New Roman" w:hAnsi="Times New Roman"/>
                <w:sz w:val="20"/>
                <w:szCs w:val="20"/>
              </w:rPr>
              <w:t xml:space="preserve"> </w:t>
            </w:r>
            <w:r w:rsidRPr="009E3D2F">
              <w:rPr>
                <w:rFonts w:ascii="Times New Roman" w:hAnsi="Times New Roman"/>
                <w:sz w:val="20"/>
                <w:szCs w:val="20"/>
              </w:rPr>
              <w:t>-</w:t>
            </w:r>
            <w:r w:rsidR="008A0172" w:rsidRPr="009E3D2F">
              <w:rPr>
                <w:rFonts w:ascii="Times New Roman" w:hAnsi="Times New Roman"/>
                <w:sz w:val="20"/>
                <w:szCs w:val="20"/>
              </w:rPr>
              <w:t xml:space="preserve"> </w:t>
            </w:r>
            <w:r w:rsidRPr="009E3D2F">
              <w:rPr>
                <w:rFonts w:ascii="Times New Roman" w:hAnsi="Times New Roman"/>
                <w:sz w:val="20"/>
                <w:szCs w:val="20"/>
              </w:rPr>
              <w:t>Case-hardening preparations</w:t>
            </w:r>
            <w:r w:rsidR="00F82441" w:rsidRPr="009E3D2F">
              <w:rPr>
                <w:rFonts w:ascii="Times New Roman" w:hAnsi="Times New Roman"/>
                <w:sz w:val="20"/>
                <w:szCs w:val="20"/>
              </w:rPr>
              <w:tab/>
            </w:r>
          </w:p>
        </w:tc>
        <w:tc>
          <w:tcPr>
            <w:tcW w:w="759" w:type="pct"/>
            <w:tcBorders>
              <w:left w:val="single" w:sz="2" w:space="0" w:color="auto"/>
              <w:righ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27½%</w:t>
            </w:r>
          </w:p>
        </w:tc>
        <w:tc>
          <w:tcPr>
            <w:tcW w:w="730" w:type="pct"/>
            <w:tcBorders>
              <w:left w:val="single" w:sz="2" w:space="0" w:color="auto"/>
            </w:tcBorders>
            <w:shd w:val="clear" w:color="auto" w:fill="auto"/>
          </w:tcPr>
          <w:p w:rsidR="009842B4" w:rsidRPr="009E3D2F" w:rsidRDefault="009842B4" w:rsidP="00D56DA9">
            <w:pPr>
              <w:spacing w:before="120" w:after="0" w:line="240" w:lineRule="auto"/>
              <w:jc w:val="both"/>
              <w:rPr>
                <w:rFonts w:ascii="Times New Roman" w:hAnsi="Times New Roman"/>
                <w:sz w:val="20"/>
                <w:szCs w:val="20"/>
              </w:rPr>
            </w:pPr>
            <w:r w:rsidRPr="009E3D2F">
              <w:rPr>
                <w:rFonts w:ascii="Times New Roman" w:hAnsi="Times New Roman"/>
                <w:sz w:val="20"/>
                <w:szCs w:val="20"/>
              </w:rPr>
              <w:t>12½%</w:t>
            </w:r>
            <w:r w:rsidR="009D33AF" w:rsidRPr="009E3D2F">
              <w:rPr>
                <w:rFonts w:ascii="Times New Roman" w:hAnsi="Times New Roman"/>
                <w:sz w:val="20"/>
                <w:szCs w:val="20"/>
              </w:rPr>
              <w:t>”</w:t>
            </w:r>
            <w:r w:rsidRPr="009E3D2F">
              <w:rPr>
                <w:rFonts w:ascii="Times New Roman" w:hAnsi="Times New Roman"/>
                <w:sz w:val="20"/>
                <w:szCs w:val="20"/>
              </w:rPr>
              <w:t>.</w:t>
            </w:r>
          </w:p>
        </w:tc>
      </w:tr>
      <w:tr w:rsidR="00FE5AD2" w:rsidRPr="009E3D2F" w:rsidTr="00FE5AD2">
        <w:trPr>
          <w:trHeight w:val="20"/>
        </w:trPr>
        <w:tc>
          <w:tcPr>
            <w:tcW w:w="5000" w:type="pct"/>
            <w:gridSpan w:val="4"/>
          </w:tcPr>
          <w:p w:rsidR="00FE5AD2" w:rsidRPr="009E3D2F" w:rsidRDefault="00FE5AD2" w:rsidP="00D56DA9">
            <w:pPr>
              <w:spacing w:before="120" w:after="60" w:line="240" w:lineRule="auto"/>
              <w:rPr>
                <w:rFonts w:ascii="Times New Roman" w:hAnsi="Times New Roman"/>
                <w:sz w:val="20"/>
                <w:szCs w:val="20"/>
              </w:rPr>
            </w:pPr>
            <w:r w:rsidRPr="009E3D2F">
              <w:rPr>
                <w:rFonts w:ascii="Times New Roman" w:hAnsi="Times New Roman"/>
                <w:sz w:val="20"/>
                <w:szCs w:val="20"/>
              </w:rPr>
              <w:t>191. Omit paragraph 38.19.64, insert the following paragraph:—</w:t>
            </w:r>
          </w:p>
        </w:tc>
      </w:tr>
      <w:tr w:rsidR="00CE5D89" w:rsidRPr="009E3D2F" w:rsidTr="00B53B7D">
        <w:trPr>
          <w:trHeight w:val="20"/>
        </w:trPr>
        <w:tc>
          <w:tcPr>
            <w:tcW w:w="862" w:type="pct"/>
            <w:tcBorders>
              <w:right w:val="single" w:sz="2" w:space="0" w:color="auto"/>
            </w:tcBorders>
          </w:tcPr>
          <w:p w:rsidR="009842B4" w:rsidRPr="009E3D2F" w:rsidRDefault="009D33AF" w:rsidP="00D56DA9">
            <w:pPr>
              <w:spacing w:after="0" w:line="240" w:lineRule="auto"/>
              <w:ind w:left="288"/>
              <w:jc w:val="both"/>
              <w:rPr>
                <w:rFonts w:ascii="Times New Roman" w:hAnsi="Times New Roman"/>
                <w:sz w:val="20"/>
                <w:szCs w:val="20"/>
              </w:rPr>
            </w:pPr>
            <w:r w:rsidRPr="009E3D2F">
              <w:rPr>
                <w:rFonts w:ascii="Times New Roman" w:hAnsi="Times New Roman"/>
                <w:sz w:val="20"/>
                <w:szCs w:val="20"/>
              </w:rPr>
              <w:t>“</w:t>
            </w:r>
            <w:r w:rsidR="009842B4" w:rsidRPr="009E3D2F">
              <w:rPr>
                <w:rFonts w:ascii="Times New Roman" w:hAnsi="Times New Roman"/>
                <w:sz w:val="20"/>
                <w:szCs w:val="20"/>
              </w:rPr>
              <w:t>38.19.64</w:t>
            </w:r>
          </w:p>
        </w:tc>
        <w:tc>
          <w:tcPr>
            <w:tcW w:w="2649" w:type="pct"/>
            <w:tcBorders>
              <w:left w:val="single" w:sz="2" w:space="0" w:color="auto"/>
              <w:right w:val="single" w:sz="2" w:space="0" w:color="auto"/>
            </w:tcBorders>
            <w:shd w:val="clear" w:color="auto" w:fill="auto"/>
          </w:tcPr>
          <w:p w:rsidR="009842B4" w:rsidRPr="009E3D2F" w:rsidRDefault="009842B4" w:rsidP="009E3D2F">
            <w:pPr>
              <w:spacing w:after="0" w:line="240" w:lineRule="auto"/>
              <w:ind w:left="432" w:right="106" w:hanging="288"/>
              <w:jc w:val="both"/>
              <w:rPr>
                <w:rFonts w:ascii="Times New Roman" w:hAnsi="Times New Roman"/>
                <w:sz w:val="20"/>
                <w:szCs w:val="20"/>
              </w:rPr>
            </w:pPr>
            <w:r w:rsidRPr="009E3D2F">
              <w:rPr>
                <w:rFonts w:ascii="Times New Roman" w:hAnsi="Times New Roman"/>
                <w:sz w:val="20"/>
                <w:szCs w:val="20"/>
              </w:rPr>
              <w:t>-</w:t>
            </w:r>
            <w:r w:rsidR="007C5FDC" w:rsidRPr="009E3D2F">
              <w:rPr>
                <w:rFonts w:ascii="Times New Roman" w:hAnsi="Times New Roman"/>
                <w:sz w:val="20"/>
                <w:szCs w:val="20"/>
              </w:rPr>
              <w:t xml:space="preserve"> </w:t>
            </w:r>
            <w:r w:rsidRPr="009E3D2F">
              <w:rPr>
                <w:rFonts w:ascii="Times New Roman" w:hAnsi="Times New Roman"/>
                <w:sz w:val="20"/>
                <w:szCs w:val="20"/>
              </w:rPr>
              <w:t>-</w:t>
            </w:r>
            <w:r w:rsidR="007C09AD" w:rsidRPr="009E3D2F">
              <w:rPr>
                <w:rFonts w:ascii="Times New Roman" w:hAnsi="Times New Roman"/>
                <w:sz w:val="20"/>
                <w:szCs w:val="20"/>
              </w:rPr>
              <w:t xml:space="preserve"> </w:t>
            </w:r>
            <w:r w:rsidRPr="009E3D2F">
              <w:rPr>
                <w:rFonts w:ascii="Times New Roman" w:hAnsi="Times New Roman"/>
                <w:sz w:val="20"/>
                <w:szCs w:val="20"/>
              </w:rPr>
              <w:t>Fire retardant preparations for timber, ink removers, ion exchangers, naphthenates, sulphona</w:t>
            </w:r>
            <w:r w:rsidR="009E3D2F">
              <w:rPr>
                <w:rFonts w:ascii="Times New Roman" w:hAnsi="Times New Roman"/>
                <w:sz w:val="20"/>
                <w:szCs w:val="20"/>
              </w:rPr>
              <w:t>-</w:t>
            </w:r>
            <w:r w:rsidRPr="009E3D2F">
              <w:rPr>
                <w:rFonts w:ascii="Times New Roman" w:hAnsi="Times New Roman"/>
                <w:sz w:val="20"/>
                <w:szCs w:val="20"/>
              </w:rPr>
              <w:t>phthenates, naphthenic acid, plasters and preparations with a basis of plaster of a kind used solely or principally in dentistry, being goods put up for retail sale</w:t>
            </w:r>
          </w:p>
        </w:tc>
        <w:tc>
          <w:tcPr>
            <w:tcW w:w="759" w:type="pct"/>
            <w:tcBorders>
              <w:left w:val="single" w:sz="2" w:space="0" w:color="auto"/>
              <w:right w:val="single" w:sz="4" w:space="0" w:color="auto"/>
            </w:tcBorders>
            <w:shd w:val="clear" w:color="auto" w:fill="auto"/>
          </w:tcPr>
          <w:p w:rsidR="009842B4" w:rsidRPr="009E3D2F" w:rsidRDefault="009842B4" w:rsidP="00D56DA9">
            <w:pPr>
              <w:spacing w:after="0" w:line="240" w:lineRule="auto"/>
              <w:jc w:val="both"/>
              <w:rPr>
                <w:rFonts w:ascii="Times New Roman" w:hAnsi="Times New Roman"/>
                <w:sz w:val="20"/>
                <w:szCs w:val="20"/>
              </w:rPr>
            </w:pPr>
            <w:r w:rsidRPr="009E3D2F">
              <w:rPr>
                <w:rFonts w:ascii="Times New Roman" w:hAnsi="Times New Roman"/>
                <w:sz w:val="20"/>
                <w:szCs w:val="20"/>
              </w:rPr>
              <w:t>22½%</w:t>
            </w:r>
          </w:p>
        </w:tc>
        <w:tc>
          <w:tcPr>
            <w:tcW w:w="730" w:type="pct"/>
            <w:tcBorders>
              <w:left w:val="single" w:sz="4" w:space="0" w:color="auto"/>
            </w:tcBorders>
          </w:tcPr>
          <w:p w:rsidR="009842B4" w:rsidRPr="009E3D2F" w:rsidRDefault="009842B4" w:rsidP="00D56DA9">
            <w:pPr>
              <w:spacing w:after="0" w:line="240" w:lineRule="auto"/>
              <w:jc w:val="both"/>
              <w:rPr>
                <w:rFonts w:ascii="Times New Roman" w:hAnsi="Times New Roman"/>
                <w:sz w:val="20"/>
                <w:szCs w:val="20"/>
              </w:rPr>
            </w:pPr>
            <w:r w:rsidRPr="009E3D2F">
              <w:rPr>
                <w:rFonts w:ascii="Times New Roman" w:hAnsi="Times New Roman"/>
                <w:sz w:val="20"/>
                <w:szCs w:val="20"/>
              </w:rPr>
              <w:t>10%</w:t>
            </w:r>
            <w:r w:rsidR="009D33AF" w:rsidRPr="009E3D2F">
              <w:rPr>
                <w:rFonts w:ascii="Times New Roman" w:hAnsi="Times New Roman"/>
                <w:sz w:val="20"/>
                <w:szCs w:val="20"/>
              </w:rPr>
              <w:t>”</w:t>
            </w:r>
            <w:r w:rsidRPr="009E3D2F">
              <w:rPr>
                <w:rFonts w:ascii="Times New Roman" w:hAnsi="Times New Roman"/>
                <w:sz w:val="20"/>
                <w:szCs w:val="20"/>
              </w:rPr>
              <w:t>.</w:t>
            </w:r>
          </w:p>
        </w:tc>
      </w:tr>
    </w:tbl>
    <w:p w:rsidR="009842B4" w:rsidRPr="00D56DA9" w:rsidRDefault="00B0589B" w:rsidP="009E3D2F">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46"/>
        <w:gridCol w:w="4981"/>
        <w:gridCol w:w="1456"/>
        <w:gridCol w:w="1326"/>
      </w:tblGrid>
      <w:tr w:rsidR="005C241E" w:rsidRPr="00D56DA9" w:rsidTr="005C241E">
        <w:trPr>
          <w:trHeight w:val="20"/>
        </w:trPr>
        <w:tc>
          <w:tcPr>
            <w:tcW w:w="5000" w:type="pct"/>
            <w:gridSpan w:val="4"/>
          </w:tcPr>
          <w:p w:rsidR="005C241E" w:rsidRPr="00D56DA9" w:rsidRDefault="005C241E" w:rsidP="00D56DA9">
            <w:pPr>
              <w:spacing w:before="120" w:after="60" w:line="240" w:lineRule="auto"/>
              <w:rPr>
                <w:rFonts w:ascii="Times New Roman" w:hAnsi="Times New Roman"/>
                <w:sz w:val="20"/>
              </w:rPr>
            </w:pPr>
            <w:r w:rsidRPr="00D56DA9">
              <w:rPr>
                <w:rFonts w:ascii="Times New Roman" w:hAnsi="Times New Roman"/>
                <w:smallCaps/>
                <w:sz w:val="20"/>
              </w:rPr>
              <w:t xml:space="preserve">192. </w:t>
            </w:r>
            <w:r w:rsidRPr="00D56DA9">
              <w:rPr>
                <w:rFonts w:ascii="Times New Roman" w:hAnsi="Times New Roman"/>
                <w:sz w:val="20"/>
              </w:rPr>
              <w:t xml:space="preserve">Omit sub-item </w:t>
            </w:r>
            <w:r w:rsidRPr="00D56DA9">
              <w:rPr>
                <w:rFonts w:ascii="Times New Roman" w:hAnsi="Times New Roman"/>
                <w:smallCaps/>
                <w:sz w:val="20"/>
              </w:rPr>
              <w:t xml:space="preserve">38.19.8, </w:t>
            </w:r>
            <w:r w:rsidRPr="00D56DA9">
              <w:rPr>
                <w:rFonts w:ascii="Times New Roman" w:hAnsi="Times New Roman"/>
                <w:sz w:val="20"/>
              </w:rPr>
              <w:t>insert the following sub-item:—</w:t>
            </w:r>
          </w:p>
        </w:tc>
      </w:tr>
      <w:tr w:rsidR="005C241E" w:rsidRPr="00D56DA9" w:rsidTr="00B53B7D">
        <w:trPr>
          <w:trHeight w:val="20"/>
        </w:trPr>
        <w:tc>
          <w:tcPr>
            <w:tcW w:w="739" w:type="pct"/>
            <w:tcBorders>
              <w:right w:val="single" w:sz="2" w:space="0" w:color="auto"/>
            </w:tcBorders>
          </w:tcPr>
          <w:p w:rsidR="005C241E"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mallCaps/>
                <w:sz w:val="20"/>
              </w:rPr>
              <w:t>“</w:t>
            </w:r>
            <w:r w:rsidR="005C241E" w:rsidRPr="00D56DA9">
              <w:rPr>
                <w:rFonts w:ascii="Times New Roman" w:hAnsi="Times New Roman"/>
                <w:smallCaps/>
                <w:sz w:val="20"/>
              </w:rPr>
              <w:t>38.</w:t>
            </w:r>
            <w:r w:rsidR="005C241E" w:rsidRPr="00D56DA9">
              <w:rPr>
                <w:rFonts w:ascii="Times New Roman" w:hAnsi="Times New Roman"/>
                <w:sz w:val="20"/>
              </w:rPr>
              <w:t>19</w:t>
            </w:r>
            <w:r w:rsidR="005C241E" w:rsidRPr="00D56DA9">
              <w:rPr>
                <w:rFonts w:ascii="Times New Roman" w:hAnsi="Times New Roman"/>
                <w:smallCaps/>
                <w:sz w:val="20"/>
              </w:rPr>
              <w:t>.8</w:t>
            </w:r>
          </w:p>
        </w:tc>
        <w:tc>
          <w:tcPr>
            <w:tcW w:w="2734" w:type="pct"/>
            <w:tcBorders>
              <w:left w:val="single" w:sz="2" w:space="0" w:color="auto"/>
              <w:right w:val="single" w:sz="2" w:space="0" w:color="auto"/>
            </w:tcBorders>
            <w:shd w:val="clear" w:color="auto" w:fill="auto"/>
          </w:tcPr>
          <w:p w:rsidR="005C241E" w:rsidRPr="00D56DA9" w:rsidRDefault="005C241E" w:rsidP="00D56DA9">
            <w:pPr>
              <w:spacing w:after="0" w:line="240" w:lineRule="auto"/>
              <w:ind w:left="288" w:hanging="144"/>
              <w:jc w:val="both"/>
              <w:rPr>
                <w:rFonts w:ascii="Times New Roman" w:hAnsi="Times New Roman"/>
                <w:sz w:val="20"/>
              </w:rPr>
            </w:pPr>
            <w:r w:rsidRPr="00D56DA9">
              <w:rPr>
                <w:rFonts w:ascii="Times New Roman" w:hAnsi="Times New Roman"/>
                <w:sz w:val="20"/>
              </w:rPr>
              <w:t>- Mixed gases, liquefied or compressed:</w:t>
            </w:r>
          </w:p>
        </w:tc>
        <w:tc>
          <w:tcPr>
            <w:tcW w:w="799" w:type="pct"/>
            <w:tcBorders>
              <w:left w:val="single" w:sz="2" w:space="0" w:color="auto"/>
              <w:right w:val="single" w:sz="2" w:space="0" w:color="auto"/>
            </w:tcBorders>
            <w:shd w:val="clear" w:color="auto" w:fill="auto"/>
          </w:tcPr>
          <w:p w:rsidR="005C241E" w:rsidRPr="00D56DA9" w:rsidRDefault="005C241E" w:rsidP="00D56DA9">
            <w:pPr>
              <w:spacing w:after="0" w:line="240" w:lineRule="auto"/>
              <w:jc w:val="both"/>
              <w:rPr>
                <w:rFonts w:ascii="Times New Roman" w:hAnsi="Times New Roman"/>
                <w:sz w:val="20"/>
              </w:rPr>
            </w:pPr>
          </w:p>
        </w:tc>
        <w:tc>
          <w:tcPr>
            <w:tcW w:w="728" w:type="pct"/>
            <w:tcBorders>
              <w:left w:val="single" w:sz="2" w:space="0" w:color="auto"/>
            </w:tcBorders>
            <w:shd w:val="clear" w:color="auto" w:fill="auto"/>
          </w:tcPr>
          <w:p w:rsidR="005C241E" w:rsidRPr="00D56DA9" w:rsidRDefault="005C241E" w:rsidP="00D56DA9">
            <w:pPr>
              <w:spacing w:after="0" w:line="240" w:lineRule="auto"/>
              <w:jc w:val="both"/>
              <w:rPr>
                <w:rFonts w:ascii="Times New Roman" w:hAnsi="Times New Roman"/>
                <w:sz w:val="20"/>
              </w:rPr>
            </w:pPr>
          </w:p>
        </w:tc>
      </w:tr>
      <w:tr w:rsidR="009842B4" w:rsidRPr="00D56DA9" w:rsidTr="00B53B7D">
        <w:trPr>
          <w:trHeight w:val="253"/>
        </w:trPr>
        <w:tc>
          <w:tcPr>
            <w:tcW w:w="739" w:type="pct"/>
            <w:vMerge w:val="restart"/>
            <w:tcBorders>
              <w:right w:val="single" w:sz="2" w:space="0" w:color="auto"/>
            </w:tcBorders>
          </w:tcPr>
          <w:p w:rsidR="009842B4" w:rsidRPr="00D56DA9" w:rsidRDefault="00B0589B" w:rsidP="00D56DA9">
            <w:pPr>
              <w:spacing w:before="120" w:after="0" w:line="240" w:lineRule="auto"/>
              <w:ind w:left="360"/>
              <w:jc w:val="both"/>
              <w:rPr>
                <w:rFonts w:ascii="Times New Roman" w:hAnsi="Times New Roman"/>
                <w:sz w:val="20"/>
              </w:rPr>
            </w:pPr>
            <w:r w:rsidRPr="00D56DA9">
              <w:rPr>
                <w:rFonts w:ascii="Times New Roman" w:hAnsi="Times New Roman"/>
                <w:smallCaps/>
                <w:sz w:val="20"/>
              </w:rPr>
              <w:t>38.19.</w:t>
            </w:r>
            <w:r w:rsidRPr="00D56DA9">
              <w:rPr>
                <w:rFonts w:ascii="Times New Roman" w:hAnsi="Times New Roman"/>
                <w:sz w:val="20"/>
              </w:rPr>
              <w:t>81</w:t>
            </w:r>
          </w:p>
        </w:tc>
        <w:tc>
          <w:tcPr>
            <w:tcW w:w="2734" w:type="pct"/>
            <w:vMerge w:val="restart"/>
            <w:tcBorders>
              <w:left w:val="single" w:sz="2" w:space="0" w:color="auto"/>
              <w:right w:val="single" w:sz="2" w:space="0" w:color="auto"/>
            </w:tcBorders>
            <w:shd w:val="clear" w:color="auto" w:fill="auto"/>
          </w:tcPr>
          <w:p w:rsidR="009842B4" w:rsidRPr="00D56DA9" w:rsidRDefault="009842B4" w:rsidP="00D56DA9">
            <w:pPr>
              <w:tabs>
                <w:tab w:val="left" w:leader="dot" w:pos="4774"/>
              </w:tabs>
              <w:spacing w:before="120" w:after="0" w:line="240" w:lineRule="auto"/>
              <w:ind w:left="288" w:hanging="144"/>
              <w:jc w:val="both"/>
              <w:rPr>
                <w:rFonts w:ascii="Times New Roman" w:hAnsi="Times New Roman"/>
                <w:sz w:val="20"/>
              </w:rPr>
            </w:pPr>
            <w:r w:rsidRPr="00D56DA9">
              <w:rPr>
                <w:rFonts w:ascii="Times New Roman" w:hAnsi="Times New Roman"/>
                <w:sz w:val="20"/>
              </w:rPr>
              <w:t>-</w:t>
            </w:r>
            <w:r w:rsidR="008A0172" w:rsidRPr="00D56DA9">
              <w:rPr>
                <w:rFonts w:ascii="Times New Roman" w:hAnsi="Times New Roman"/>
                <w:sz w:val="20"/>
              </w:rPr>
              <w:t xml:space="preserve"> </w:t>
            </w:r>
            <w:r w:rsidRPr="00D56DA9">
              <w:rPr>
                <w:rFonts w:ascii="Times New Roman" w:hAnsi="Times New Roman"/>
                <w:sz w:val="20"/>
              </w:rPr>
              <w:t>-</w:t>
            </w:r>
            <w:r w:rsidR="008A0172" w:rsidRPr="00D56DA9">
              <w:rPr>
                <w:rFonts w:ascii="Times New Roman" w:hAnsi="Times New Roman"/>
                <w:sz w:val="20"/>
              </w:rPr>
              <w:t xml:space="preserve"> </w:t>
            </w:r>
            <w:r w:rsidRPr="00D56DA9">
              <w:rPr>
                <w:rFonts w:ascii="Times New Roman" w:hAnsi="Times New Roman"/>
                <w:sz w:val="20"/>
              </w:rPr>
              <w:t>Put up for retail sale</w:t>
            </w:r>
            <w:r w:rsidR="00C50712" w:rsidRPr="00D56DA9">
              <w:rPr>
                <w:rFonts w:ascii="Times New Roman" w:hAnsi="Times New Roman"/>
                <w:sz w:val="20"/>
              </w:rPr>
              <w:tab/>
            </w:r>
          </w:p>
        </w:tc>
        <w:tc>
          <w:tcPr>
            <w:tcW w:w="799" w:type="pct"/>
            <w:vMerge w:val="restar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right="53"/>
              <w:jc w:val="both"/>
              <w:rPr>
                <w:rFonts w:ascii="Times New Roman" w:hAnsi="Times New Roman"/>
                <w:sz w:val="20"/>
              </w:rPr>
            </w:pPr>
            <w:r w:rsidRPr="00D56DA9">
              <w:rPr>
                <w:rFonts w:ascii="Times New Roman" w:hAnsi="Times New Roman"/>
                <w:sz w:val="20"/>
              </w:rPr>
              <w:t xml:space="preserve">The rate of duty set out in this column that would apply to the goods if they consisted wholly of the constituent that, in the opinion of the Minister, gives the goods their essential character, or, if higher, </w:t>
            </w:r>
            <w:r w:rsidR="00B0589B" w:rsidRPr="00D56DA9">
              <w:rPr>
                <w:rFonts w:ascii="Times New Roman" w:hAnsi="Times New Roman"/>
                <w:smallCaps/>
                <w:sz w:val="20"/>
              </w:rPr>
              <w:t>22½%</w:t>
            </w:r>
          </w:p>
        </w:tc>
        <w:tc>
          <w:tcPr>
            <w:tcW w:w="728" w:type="pct"/>
            <w:vMerge w:val="restart"/>
            <w:tcBorders>
              <w:left w:val="single" w:sz="2" w:space="0" w:color="auto"/>
            </w:tcBorders>
            <w:shd w:val="clear" w:color="auto" w:fill="auto"/>
          </w:tcPr>
          <w:p w:rsidR="009842B4" w:rsidRPr="00D56DA9" w:rsidRDefault="009842B4" w:rsidP="00A94383">
            <w:pPr>
              <w:spacing w:before="120" w:after="0" w:line="240" w:lineRule="auto"/>
              <w:ind w:right="53"/>
              <w:jc w:val="both"/>
              <w:rPr>
                <w:rFonts w:ascii="Times New Roman" w:hAnsi="Times New Roman"/>
                <w:sz w:val="20"/>
              </w:rPr>
            </w:pPr>
            <w:r w:rsidRPr="00D56DA9">
              <w:rPr>
                <w:rFonts w:ascii="Times New Roman" w:hAnsi="Times New Roman"/>
                <w:sz w:val="20"/>
              </w:rPr>
              <w:t xml:space="preserve">The rate of duty set out in this column that would apply to the goods if they consisted wholly of the constituent that, in the opinion of the Minister, gives the goods their essential character, or, if higher, </w:t>
            </w:r>
            <w:r w:rsidR="00A94383">
              <w:rPr>
                <w:rFonts w:ascii="Times New Roman" w:hAnsi="Times New Roman"/>
                <w:smallCaps/>
                <w:sz w:val="20"/>
              </w:rPr>
              <w:t>1</w:t>
            </w:r>
            <w:r w:rsidR="00B0589B" w:rsidRPr="00D56DA9">
              <w:rPr>
                <w:rFonts w:ascii="Times New Roman" w:hAnsi="Times New Roman"/>
                <w:smallCaps/>
                <w:sz w:val="20"/>
              </w:rPr>
              <w:t>0%</w:t>
            </w:r>
          </w:p>
        </w:tc>
      </w:tr>
      <w:tr w:rsidR="009842B4" w:rsidRPr="00D56DA9" w:rsidTr="00B53B7D">
        <w:trPr>
          <w:trHeight w:val="253"/>
        </w:trPr>
        <w:tc>
          <w:tcPr>
            <w:tcW w:w="739" w:type="pct"/>
            <w:vMerge/>
            <w:tcBorders>
              <w:right w:val="single" w:sz="2" w:space="0" w:color="auto"/>
            </w:tcBorders>
          </w:tcPr>
          <w:p w:rsidR="009842B4" w:rsidRPr="00D56DA9" w:rsidRDefault="009842B4" w:rsidP="00D56DA9">
            <w:pPr>
              <w:spacing w:after="0" w:line="240" w:lineRule="auto"/>
              <w:jc w:val="both"/>
              <w:rPr>
                <w:rFonts w:ascii="Times New Roman" w:hAnsi="Times New Roman"/>
                <w:sz w:val="20"/>
              </w:rPr>
            </w:pPr>
          </w:p>
        </w:tc>
        <w:tc>
          <w:tcPr>
            <w:tcW w:w="2734" w:type="pct"/>
            <w:vMerge/>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99" w:type="pct"/>
            <w:vMerge/>
            <w:tcBorders>
              <w:left w:val="single" w:sz="2" w:space="0" w:color="auto"/>
              <w:right w:val="single" w:sz="2" w:space="0" w:color="auto"/>
            </w:tcBorders>
            <w:shd w:val="clear" w:color="auto" w:fill="auto"/>
          </w:tcPr>
          <w:p w:rsidR="009842B4" w:rsidRPr="00D56DA9" w:rsidRDefault="009842B4" w:rsidP="00D56DA9">
            <w:pPr>
              <w:spacing w:after="0" w:line="240" w:lineRule="auto"/>
              <w:ind w:left="63" w:right="53"/>
              <w:jc w:val="both"/>
              <w:rPr>
                <w:rFonts w:ascii="Times New Roman" w:hAnsi="Times New Roman"/>
                <w:sz w:val="20"/>
              </w:rPr>
            </w:pPr>
          </w:p>
        </w:tc>
        <w:tc>
          <w:tcPr>
            <w:tcW w:w="728" w:type="pct"/>
            <w:vMerge/>
            <w:tcBorders>
              <w:left w:val="single" w:sz="2" w:space="0" w:color="auto"/>
            </w:tcBorders>
            <w:shd w:val="clear" w:color="auto" w:fill="auto"/>
          </w:tcPr>
          <w:p w:rsidR="009842B4" w:rsidRPr="00D56DA9" w:rsidRDefault="009842B4" w:rsidP="00D56DA9">
            <w:pPr>
              <w:spacing w:after="0" w:line="240" w:lineRule="auto"/>
              <w:ind w:left="63" w:right="53"/>
              <w:jc w:val="both"/>
              <w:rPr>
                <w:rFonts w:ascii="Times New Roman" w:hAnsi="Times New Roman"/>
                <w:sz w:val="20"/>
              </w:rPr>
            </w:pPr>
          </w:p>
        </w:tc>
      </w:tr>
      <w:tr w:rsidR="009842B4" w:rsidRPr="00D56DA9" w:rsidTr="00B53B7D">
        <w:trPr>
          <w:trHeight w:val="4005"/>
        </w:trPr>
        <w:tc>
          <w:tcPr>
            <w:tcW w:w="739" w:type="pct"/>
            <w:vMerge/>
            <w:tcBorders>
              <w:right w:val="single" w:sz="2" w:space="0" w:color="auto"/>
            </w:tcBorders>
          </w:tcPr>
          <w:p w:rsidR="009842B4" w:rsidRPr="00D56DA9" w:rsidRDefault="009842B4" w:rsidP="00D56DA9">
            <w:pPr>
              <w:spacing w:after="0" w:line="240" w:lineRule="auto"/>
              <w:jc w:val="both"/>
              <w:rPr>
                <w:rFonts w:ascii="Times New Roman" w:hAnsi="Times New Roman"/>
                <w:sz w:val="20"/>
              </w:rPr>
            </w:pPr>
          </w:p>
        </w:tc>
        <w:tc>
          <w:tcPr>
            <w:tcW w:w="2734" w:type="pct"/>
            <w:vMerge/>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99" w:type="pct"/>
            <w:vMerge/>
            <w:tcBorders>
              <w:left w:val="single" w:sz="2" w:space="0" w:color="auto"/>
              <w:right w:val="single" w:sz="2" w:space="0" w:color="auto"/>
            </w:tcBorders>
            <w:shd w:val="clear" w:color="auto" w:fill="auto"/>
          </w:tcPr>
          <w:p w:rsidR="009842B4" w:rsidRPr="00D56DA9" w:rsidRDefault="009842B4" w:rsidP="00D56DA9">
            <w:pPr>
              <w:spacing w:after="0" w:line="240" w:lineRule="auto"/>
              <w:ind w:left="63" w:right="53"/>
              <w:jc w:val="both"/>
              <w:rPr>
                <w:rFonts w:ascii="Times New Roman" w:hAnsi="Times New Roman"/>
                <w:sz w:val="20"/>
              </w:rPr>
            </w:pPr>
          </w:p>
        </w:tc>
        <w:tc>
          <w:tcPr>
            <w:tcW w:w="728" w:type="pct"/>
            <w:vMerge/>
            <w:tcBorders>
              <w:left w:val="single" w:sz="2" w:space="0" w:color="auto"/>
            </w:tcBorders>
            <w:shd w:val="clear" w:color="auto" w:fill="auto"/>
          </w:tcPr>
          <w:p w:rsidR="009842B4" w:rsidRPr="00D56DA9" w:rsidRDefault="009842B4" w:rsidP="00D56DA9">
            <w:pPr>
              <w:spacing w:after="0" w:line="240" w:lineRule="auto"/>
              <w:ind w:left="63" w:right="53"/>
              <w:jc w:val="both"/>
              <w:rPr>
                <w:rFonts w:ascii="Times New Roman" w:hAnsi="Times New Roman"/>
                <w:sz w:val="20"/>
              </w:rPr>
            </w:pPr>
          </w:p>
        </w:tc>
      </w:tr>
      <w:tr w:rsidR="009842B4" w:rsidRPr="00D56DA9" w:rsidTr="00B53B7D">
        <w:trPr>
          <w:trHeight w:val="20"/>
        </w:trPr>
        <w:tc>
          <w:tcPr>
            <w:tcW w:w="739" w:type="pct"/>
            <w:tcBorders>
              <w:right w:val="single" w:sz="2" w:space="0" w:color="auto"/>
            </w:tcBorders>
          </w:tcPr>
          <w:p w:rsidR="009842B4" w:rsidRPr="00D56DA9" w:rsidRDefault="00B0589B" w:rsidP="00D56DA9">
            <w:pPr>
              <w:spacing w:before="120" w:after="0" w:line="240" w:lineRule="auto"/>
              <w:ind w:left="360"/>
              <w:jc w:val="both"/>
              <w:rPr>
                <w:rFonts w:ascii="Times New Roman" w:hAnsi="Times New Roman"/>
                <w:sz w:val="20"/>
              </w:rPr>
            </w:pPr>
            <w:r w:rsidRPr="00D56DA9">
              <w:rPr>
                <w:rFonts w:ascii="Times New Roman" w:hAnsi="Times New Roman"/>
                <w:smallCaps/>
                <w:sz w:val="20"/>
              </w:rPr>
              <w:t>38.19.89</w:t>
            </w:r>
          </w:p>
        </w:tc>
        <w:tc>
          <w:tcPr>
            <w:tcW w:w="2734" w:type="pct"/>
            <w:tcBorders>
              <w:left w:val="single" w:sz="2" w:space="0" w:color="auto"/>
              <w:right w:val="single" w:sz="2" w:space="0" w:color="auto"/>
            </w:tcBorders>
            <w:shd w:val="clear" w:color="auto" w:fill="auto"/>
          </w:tcPr>
          <w:p w:rsidR="009842B4" w:rsidRPr="00D56DA9" w:rsidRDefault="009842B4" w:rsidP="00D56DA9">
            <w:pPr>
              <w:tabs>
                <w:tab w:val="left" w:leader="dot" w:pos="4774"/>
              </w:tabs>
              <w:spacing w:before="120" w:after="0" w:line="240" w:lineRule="auto"/>
              <w:ind w:left="288" w:hanging="144"/>
              <w:jc w:val="both"/>
              <w:rPr>
                <w:rFonts w:ascii="Times New Roman" w:hAnsi="Times New Roman"/>
                <w:sz w:val="20"/>
              </w:rPr>
            </w:pPr>
            <w:r w:rsidRPr="00D56DA9">
              <w:rPr>
                <w:rFonts w:ascii="Times New Roman" w:hAnsi="Times New Roman"/>
                <w:sz w:val="20"/>
              </w:rPr>
              <w:t>- - Other</w:t>
            </w:r>
            <w:r w:rsidR="00C50712" w:rsidRPr="00D56DA9">
              <w:rPr>
                <w:rFonts w:ascii="Times New Roman" w:hAnsi="Times New Roman"/>
                <w:sz w:val="20"/>
              </w:rPr>
              <w:tab/>
            </w:r>
          </w:p>
        </w:tc>
        <w:tc>
          <w:tcPr>
            <w:tcW w:w="799"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right="53"/>
              <w:jc w:val="both"/>
              <w:rPr>
                <w:rFonts w:ascii="Times New Roman" w:hAnsi="Times New Roman"/>
                <w:sz w:val="20"/>
              </w:rPr>
            </w:pPr>
            <w:r w:rsidRPr="00D56DA9">
              <w:rPr>
                <w:rFonts w:ascii="Times New Roman" w:hAnsi="Times New Roman"/>
                <w:sz w:val="20"/>
              </w:rPr>
              <w:t>The rate of duty set out in this column that would apply to the goods if they consisted wholly of the constituent that, in the opinion of the Minister, gives the goods their essential character</w:t>
            </w:r>
          </w:p>
        </w:tc>
        <w:tc>
          <w:tcPr>
            <w:tcW w:w="728" w:type="pct"/>
            <w:tcBorders>
              <w:left w:val="single" w:sz="2" w:space="0" w:color="auto"/>
            </w:tcBorders>
            <w:shd w:val="clear" w:color="auto" w:fill="auto"/>
          </w:tcPr>
          <w:p w:rsidR="009842B4" w:rsidRPr="00D56DA9" w:rsidRDefault="009842B4" w:rsidP="009E3D2F">
            <w:pPr>
              <w:spacing w:before="120" w:after="0" w:line="240" w:lineRule="auto"/>
              <w:ind w:right="53"/>
              <w:jc w:val="both"/>
              <w:rPr>
                <w:rFonts w:ascii="Times New Roman" w:hAnsi="Times New Roman"/>
                <w:sz w:val="20"/>
              </w:rPr>
            </w:pPr>
            <w:r w:rsidRPr="00D56DA9">
              <w:rPr>
                <w:rFonts w:ascii="Times New Roman" w:hAnsi="Times New Roman"/>
                <w:sz w:val="20"/>
              </w:rPr>
              <w:t>The rate of duty set out in this column that would apply to the goods if they consisted wholly of the constituent that, in the opinion of the Minister, gives the goods their essential character</w:t>
            </w:r>
            <w:r w:rsidR="00B53B7D" w:rsidRPr="00D56DA9">
              <w:rPr>
                <w:rFonts w:ascii="Times New Roman" w:hAnsi="Times New Roman"/>
                <w:sz w:val="20"/>
                <w:szCs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mallCaps/>
                <w:sz w:val="20"/>
              </w:rPr>
              <w:t xml:space="preserve">193. </w:t>
            </w:r>
            <w:r w:rsidRPr="00D56DA9">
              <w:rPr>
                <w:rFonts w:ascii="Times New Roman" w:hAnsi="Times New Roman"/>
                <w:sz w:val="20"/>
              </w:rPr>
              <w:t xml:space="preserve">Omit paragraphs </w:t>
            </w:r>
            <w:r w:rsidRPr="00D56DA9">
              <w:rPr>
                <w:rFonts w:ascii="Times New Roman" w:hAnsi="Times New Roman"/>
                <w:smallCaps/>
                <w:sz w:val="20"/>
              </w:rPr>
              <w:t xml:space="preserve">39.01.12 </w:t>
            </w:r>
            <w:r w:rsidRPr="00D56DA9">
              <w:rPr>
                <w:rFonts w:ascii="Times New Roman" w:hAnsi="Times New Roman"/>
                <w:sz w:val="20"/>
              </w:rPr>
              <w:t xml:space="preserve">and </w:t>
            </w:r>
            <w:r w:rsidRPr="00D56DA9">
              <w:rPr>
                <w:rFonts w:ascii="Times New Roman" w:hAnsi="Times New Roman"/>
                <w:smallCaps/>
                <w:sz w:val="20"/>
              </w:rPr>
              <w:t xml:space="preserve">39.01.13, </w:t>
            </w:r>
            <w:r w:rsidRPr="00D56DA9">
              <w:rPr>
                <w:rFonts w:ascii="Times New Roman" w:hAnsi="Times New Roman"/>
                <w:sz w:val="20"/>
              </w:rPr>
              <w:t>insert the following paragraph:—</w:t>
            </w:r>
          </w:p>
        </w:tc>
      </w:tr>
      <w:tr w:rsidR="009842B4" w:rsidRPr="00D56DA9" w:rsidTr="00B53B7D">
        <w:trPr>
          <w:trHeight w:val="20"/>
        </w:trPr>
        <w:tc>
          <w:tcPr>
            <w:tcW w:w="739"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mallCaps/>
                <w:sz w:val="20"/>
              </w:rPr>
              <w:t>“</w:t>
            </w:r>
            <w:r w:rsidR="00B0589B" w:rsidRPr="00D56DA9">
              <w:rPr>
                <w:rFonts w:ascii="Times New Roman" w:hAnsi="Times New Roman"/>
                <w:smallCaps/>
                <w:sz w:val="20"/>
              </w:rPr>
              <w:t>39.</w:t>
            </w:r>
            <w:r w:rsidR="00B0589B" w:rsidRPr="00D56DA9">
              <w:rPr>
                <w:rFonts w:ascii="Times New Roman" w:hAnsi="Times New Roman"/>
                <w:sz w:val="20"/>
              </w:rPr>
              <w:t>01</w:t>
            </w:r>
            <w:r w:rsidR="00B0589B" w:rsidRPr="00D56DA9">
              <w:rPr>
                <w:rFonts w:ascii="Times New Roman" w:hAnsi="Times New Roman"/>
                <w:smallCaps/>
                <w:sz w:val="20"/>
              </w:rPr>
              <w:t>.12</w:t>
            </w:r>
          </w:p>
        </w:tc>
        <w:tc>
          <w:tcPr>
            <w:tcW w:w="273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432" w:right="37" w:hanging="288"/>
              <w:jc w:val="both"/>
              <w:rPr>
                <w:rFonts w:ascii="Times New Roman" w:hAnsi="Times New Roman"/>
                <w:sz w:val="20"/>
              </w:rPr>
            </w:pPr>
            <w:r w:rsidRPr="00D56DA9">
              <w:rPr>
                <w:rFonts w:ascii="Times New Roman" w:hAnsi="Times New Roman"/>
                <w:sz w:val="20"/>
              </w:rPr>
              <w:t>-</w:t>
            </w:r>
            <w:r w:rsidR="008A0172" w:rsidRPr="00D56DA9">
              <w:rPr>
                <w:rFonts w:ascii="Times New Roman" w:hAnsi="Times New Roman"/>
                <w:sz w:val="20"/>
              </w:rPr>
              <w:t xml:space="preserve"> </w:t>
            </w:r>
            <w:r w:rsidRPr="00D56DA9">
              <w:rPr>
                <w:rFonts w:ascii="Times New Roman" w:hAnsi="Times New Roman"/>
                <w:sz w:val="20"/>
              </w:rPr>
              <w:t>- Of aminoplasts, of phenoplasts, of the alkyd type, of the modified rosin ester type, or of the epoxy type, not being adhesives</w:t>
            </w:r>
          </w:p>
        </w:tc>
        <w:tc>
          <w:tcPr>
            <w:tcW w:w="799" w:type="pct"/>
            <w:tcBorders>
              <w:left w:val="single" w:sz="2" w:space="0" w:color="auto"/>
              <w:right w:val="single" w:sz="2" w:space="0" w:color="auto"/>
            </w:tcBorders>
            <w:shd w:val="clear" w:color="auto" w:fill="auto"/>
          </w:tcPr>
          <w:p w:rsidR="009842B4" w:rsidRPr="00D56DA9" w:rsidRDefault="00B0589B" w:rsidP="00D56DA9">
            <w:pPr>
              <w:spacing w:after="0" w:line="240" w:lineRule="auto"/>
              <w:jc w:val="both"/>
              <w:rPr>
                <w:rFonts w:ascii="Times New Roman" w:hAnsi="Times New Roman"/>
                <w:sz w:val="20"/>
              </w:rPr>
            </w:pPr>
            <w:r w:rsidRPr="00D56DA9">
              <w:rPr>
                <w:rFonts w:ascii="Times New Roman" w:hAnsi="Times New Roman"/>
                <w:smallCaps/>
                <w:sz w:val="20"/>
              </w:rPr>
              <w:t>40%</w:t>
            </w:r>
          </w:p>
        </w:tc>
        <w:tc>
          <w:tcPr>
            <w:tcW w:w="728" w:type="pct"/>
            <w:tcBorders>
              <w:left w:val="single" w:sz="2" w:space="0" w:color="auto"/>
            </w:tcBorders>
            <w:shd w:val="clear" w:color="auto" w:fill="auto"/>
          </w:tcPr>
          <w:p w:rsidR="009842B4" w:rsidRPr="00D56DA9" w:rsidRDefault="00B0589B" w:rsidP="00D56DA9">
            <w:pPr>
              <w:spacing w:after="0" w:line="240" w:lineRule="auto"/>
              <w:jc w:val="both"/>
              <w:rPr>
                <w:rFonts w:ascii="Times New Roman" w:hAnsi="Times New Roman"/>
                <w:sz w:val="20"/>
              </w:rPr>
            </w:pPr>
            <w:r w:rsidRPr="00D56DA9">
              <w:rPr>
                <w:rFonts w:ascii="Times New Roman" w:hAnsi="Times New Roman"/>
                <w:smallCaps/>
                <w:sz w:val="20"/>
              </w:rPr>
              <w:t>30%</w:t>
            </w:r>
            <w:r w:rsidR="009D33AF" w:rsidRPr="00D56DA9">
              <w:rPr>
                <w:rFonts w:ascii="Times New Roman" w:hAnsi="Times New Roman"/>
                <w:smallCaps/>
                <w:sz w:val="20"/>
              </w:rPr>
              <w:t>”</w:t>
            </w:r>
            <w:r w:rsidRPr="00D56DA9">
              <w:rPr>
                <w:rFonts w:ascii="Times New Roman" w:hAnsi="Times New Roman"/>
                <w:smallCaps/>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mallCaps/>
                <w:sz w:val="20"/>
              </w:rPr>
            </w:pPr>
            <w:r w:rsidRPr="00D56DA9">
              <w:rPr>
                <w:rFonts w:ascii="Times New Roman" w:hAnsi="Times New Roman"/>
                <w:smallCaps/>
                <w:sz w:val="20"/>
              </w:rPr>
              <w:t xml:space="preserve">194. </w:t>
            </w:r>
            <w:r w:rsidRPr="00D56DA9">
              <w:rPr>
                <w:rFonts w:ascii="Times New Roman" w:hAnsi="Times New Roman"/>
                <w:sz w:val="20"/>
              </w:rPr>
              <w:t>Omit sub</w:t>
            </w:r>
            <w:r w:rsidRPr="00D56DA9">
              <w:rPr>
                <w:rFonts w:ascii="Times New Roman" w:hAnsi="Times New Roman"/>
                <w:b/>
                <w:sz w:val="20"/>
              </w:rPr>
              <w:t>-</w:t>
            </w:r>
            <w:r w:rsidRPr="00D56DA9">
              <w:rPr>
                <w:rFonts w:ascii="Times New Roman" w:hAnsi="Times New Roman"/>
                <w:sz w:val="20"/>
              </w:rPr>
              <w:t xml:space="preserve">paragraph </w:t>
            </w:r>
            <w:r w:rsidRPr="00D56DA9">
              <w:rPr>
                <w:rFonts w:ascii="Times New Roman" w:hAnsi="Times New Roman"/>
                <w:smallCaps/>
                <w:sz w:val="20"/>
              </w:rPr>
              <w:t>39.01.143.</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mallCaps/>
                <w:sz w:val="20"/>
              </w:rPr>
            </w:pPr>
            <w:r w:rsidRPr="00D56DA9">
              <w:rPr>
                <w:rFonts w:ascii="Times New Roman" w:hAnsi="Times New Roman"/>
                <w:smallCaps/>
                <w:sz w:val="20"/>
              </w:rPr>
              <w:t xml:space="preserve">195. </w:t>
            </w:r>
            <w:r w:rsidRPr="00D56DA9">
              <w:rPr>
                <w:rFonts w:ascii="Times New Roman" w:hAnsi="Times New Roman"/>
                <w:sz w:val="20"/>
              </w:rPr>
              <w:t xml:space="preserve">Omit sub-paragraphs </w:t>
            </w:r>
            <w:r w:rsidRPr="00D56DA9">
              <w:rPr>
                <w:rFonts w:ascii="Times New Roman" w:hAnsi="Times New Roman"/>
                <w:smallCaps/>
                <w:sz w:val="20"/>
              </w:rPr>
              <w:t xml:space="preserve">39.03.332 </w:t>
            </w:r>
            <w:r w:rsidRPr="00D56DA9">
              <w:rPr>
                <w:rFonts w:ascii="Times New Roman" w:hAnsi="Times New Roman"/>
                <w:sz w:val="20"/>
              </w:rPr>
              <w:t xml:space="preserve">and </w:t>
            </w:r>
            <w:r w:rsidRPr="00D56DA9">
              <w:rPr>
                <w:rFonts w:ascii="Times New Roman" w:hAnsi="Times New Roman"/>
                <w:smallCaps/>
                <w:sz w:val="20"/>
              </w:rPr>
              <w:t xml:space="preserve">39.03.333, </w:t>
            </w:r>
            <w:r w:rsidRPr="00D56DA9">
              <w:rPr>
                <w:rFonts w:ascii="Times New Roman" w:hAnsi="Times New Roman"/>
                <w:sz w:val="20"/>
              </w:rPr>
              <w:t>insert the following sub-paragraphs:—</w:t>
            </w:r>
          </w:p>
        </w:tc>
      </w:tr>
      <w:tr w:rsidR="009842B4" w:rsidRPr="00D56DA9" w:rsidTr="00B53B7D">
        <w:trPr>
          <w:trHeight w:val="20"/>
        </w:trPr>
        <w:tc>
          <w:tcPr>
            <w:tcW w:w="739"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mallCaps/>
                <w:sz w:val="20"/>
              </w:rPr>
              <w:t>“</w:t>
            </w:r>
            <w:r w:rsidR="00B0589B" w:rsidRPr="00D56DA9">
              <w:rPr>
                <w:rFonts w:ascii="Times New Roman" w:hAnsi="Times New Roman"/>
                <w:smallCaps/>
                <w:sz w:val="20"/>
              </w:rPr>
              <w:t>39.</w:t>
            </w:r>
            <w:r w:rsidR="00B0589B" w:rsidRPr="00D56DA9">
              <w:rPr>
                <w:rFonts w:ascii="Times New Roman" w:hAnsi="Times New Roman"/>
                <w:sz w:val="20"/>
              </w:rPr>
              <w:t>03</w:t>
            </w:r>
            <w:r w:rsidR="00B0589B" w:rsidRPr="00D56DA9">
              <w:rPr>
                <w:rFonts w:ascii="Times New Roman" w:hAnsi="Times New Roman"/>
                <w:smallCaps/>
                <w:sz w:val="20"/>
              </w:rPr>
              <w:t>.332</w:t>
            </w:r>
          </w:p>
        </w:tc>
        <w:tc>
          <w:tcPr>
            <w:tcW w:w="273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576" w:right="37" w:hanging="432"/>
              <w:jc w:val="both"/>
              <w:rPr>
                <w:rFonts w:ascii="Times New Roman" w:hAnsi="Times New Roman"/>
                <w:sz w:val="20"/>
              </w:rPr>
            </w:pPr>
            <w:r w:rsidRPr="00D56DA9">
              <w:rPr>
                <w:rFonts w:ascii="Times New Roman" w:hAnsi="Times New Roman"/>
                <w:sz w:val="20"/>
              </w:rPr>
              <w:t>-</w:t>
            </w:r>
            <w:r w:rsidR="008A0172" w:rsidRPr="00D56DA9">
              <w:rPr>
                <w:rFonts w:ascii="Times New Roman" w:hAnsi="Times New Roman"/>
                <w:sz w:val="20"/>
              </w:rPr>
              <w:t xml:space="preserve"> </w:t>
            </w:r>
            <w:r w:rsidRPr="00D56DA9">
              <w:rPr>
                <w:rFonts w:ascii="Times New Roman" w:hAnsi="Times New Roman"/>
                <w:sz w:val="20"/>
              </w:rPr>
              <w:t>-</w:t>
            </w:r>
            <w:r w:rsidR="008A0172" w:rsidRPr="00D56DA9">
              <w:rPr>
                <w:rFonts w:ascii="Times New Roman" w:hAnsi="Times New Roman"/>
                <w:sz w:val="20"/>
              </w:rPr>
              <w:t xml:space="preserve"> </w:t>
            </w:r>
            <w:r w:rsidRPr="00D56DA9">
              <w:rPr>
                <w:rFonts w:ascii="Times New Roman" w:hAnsi="Times New Roman"/>
                <w:sz w:val="20"/>
              </w:rPr>
              <w:t xml:space="preserve">- Polyethylene coated, not being goods falling within sub-paragraph </w:t>
            </w:r>
            <w:r w:rsidR="00B0589B" w:rsidRPr="00D56DA9">
              <w:rPr>
                <w:rFonts w:ascii="Times New Roman" w:hAnsi="Times New Roman"/>
                <w:smallCaps/>
                <w:sz w:val="20"/>
              </w:rPr>
              <w:t>39.03.331</w:t>
            </w:r>
          </w:p>
        </w:tc>
        <w:tc>
          <w:tcPr>
            <w:tcW w:w="799" w:type="pct"/>
            <w:tcBorders>
              <w:left w:val="single" w:sz="2" w:space="0" w:color="auto"/>
              <w:right w:val="single" w:sz="2" w:space="0" w:color="auto"/>
            </w:tcBorders>
            <w:shd w:val="clear" w:color="auto" w:fill="auto"/>
          </w:tcPr>
          <w:p w:rsidR="009842B4" w:rsidRPr="00D56DA9" w:rsidRDefault="00B0589B" w:rsidP="00D56DA9">
            <w:pPr>
              <w:spacing w:after="0" w:line="240" w:lineRule="auto"/>
              <w:jc w:val="both"/>
              <w:rPr>
                <w:rFonts w:ascii="Times New Roman" w:hAnsi="Times New Roman"/>
                <w:sz w:val="20"/>
              </w:rPr>
            </w:pPr>
            <w:r w:rsidRPr="00D56DA9">
              <w:rPr>
                <w:rFonts w:ascii="Times New Roman" w:hAnsi="Times New Roman"/>
                <w:smallCaps/>
                <w:sz w:val="20"/>
              </w:rPr>
              <w:t>30%</w:t>
            </w:r>
          </w:p>
        </w:tc>
        <w:tc>
          <w:tcPr>
            <w:tcW w:w="728" w:type="pct"/>
            <w:tcBorders>
              <w:left w:val="single" w:sz="2" w:space="0" w:color="auto"/>
            </w:tcBorders>
            <w:shd w:val="clear" w:color="auto" w:fill="auto"/>
          </w:tcPr>
          <w:p w:rsidR="009842B4" w:rsidRPr="00D56DA9" w:rsidRDefault="00B0589B" w:rsidP="00D56DA9">
            <w:pPr>
              <w:spacing w:after="0" w:line="240" w:lineRule="auto"/>
              <w:jc w:val="both"/>
              <w:rPr>
                <w:rFonts w:ascii="Times New Roman" w:hAnsi="Times New Roman"/>
                <w:sz w:val="20"/>
              </w:rPr>
            </w:pPr>
            <w:r w:rsidRPr="00D56DA9">
              <w:rPr>
                <w:rFonts w:ascii="Times New Roman" w:hAnsi="Times New Roman"/>
                <w:smallCaps/>
                <w:sz w:val="20"/>
              </w:rPr>
              <w:t>20%</w:t>
            </w:r>
          </w:p>
        </w:tc>
      </w:tr>
      <w:tr w:rsidR="009842B4" w:rsidRPr="00D56DA9" w:rsidTr="00B53B7D">
        <w:trPr>
          <w:trHeight w:val="20"/>
        </w:trPr>
        <w:tc>
          <w:tcPr>
            <w:tcW w:w="739" w:type="pct"/>
            <w:tcBorders>
              <w:right w:val="single" w:sz="2" w:space="0" w:color="auto"/>
            </w:tcBorders>
          </w:tcPr>
          <w:p w:rsidR="009842B4" w:rsidRPr="00D56DA9" w:rsidRDefault="00B0589B" w:rsidP="00D56DA9">
            <w:pPr>
              <w:spacing w:before="120" w:after="0" w:line="240" w:lineRule="auto"/>
              <w:ind w:left="360"/>
              <w:jc w:val="both"/>
              <w:rPr>
                <w:rFonts w:ascii="Times New Roman" w:hAnsi="Times New Roman"/>
                <w:sz w:val="20"/>
              </w:rPr>
            </w:pPr>
            <w:r w:rsidRPr="00D56DA9">
              <w:rPr>
                <w:rFonts w:ascii="Times New Roman" w:hAnsi="Times New Roman"/>
                <w:smallCaps/>
                <w:sz w:val="20"/>
              </w:rPr>
              <w:t>39.03.</w:t>
            </w:r>
            <w:r w:rsidRPr="00D56DA9">
              <w:rPr>
                <w:rFonts w:ascii="Times New Roman" w:hAnsi="Times New Roman"/>
                <w:sz w:val="20"/>
              </w:rPr>
              <w:t>333</w:t>
            </w:r>
          </w:p>
        </w:tc>
        <w:tc>
          <w:tcPr>
            <w:tcW w:w="2734"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576" w:right="37" w:hanging="432"/>
              <w:jc w:val="both"/>
              <w:rPr>
                <w:rFonts w:ascii="Times New Roman" w:hAnsi="Times New Roman"/>
                <w:sz w:val="20"/>
              </w:rPr>
            </w:pPr>
            <w:r w:rsidRPr="00D56DA9">
              <w:rPr>
                <w:rFonts w:ascii="Times New Roman" w:hAnsi="Times New Roman"/>
                <w:sz w:val="20"/>
              </w:rPr>
              <w:t>-</w:t>
            </w:r>
            <w:r w:rsidR="008A0172" w:rsidRPr="00D56DA9">
              <w:rPr>
                <w:rFonts w:ascii="Times New Roman" w:hAnsi="Times New Roman"/>
                <w:sz w:val="20"/>
              </w:rPr>
              <w:t xml:space="preserve"> </w:t>
            </w:r>
            <w:r w:rsidRPr="00D56DA9">
              <w:rPr>
                <w:rFonts w:ascii="Times New Roman" w:hAnsi="Times New Roman"/>
                <w:sz w:val="20"/>
              </w:rPr>
              <w:t>-</w:t>
            </w:r>
            <w:r w:rsidR="008A0172" w:rsidRPr="00D56DA9">
              <w:rPr>
                <w:rFonts w:ascii="Times New Roman" w:hAnsi="Times New Roman"/>
                <w:sz w:val="20"/>
              </w:rPr>
              <w:t xml:space="preserve"> </w:t>
            </w:r>
            <w:r w:rsidRPr="00D56DA9">
              <w:rPr>
                <w:rFonts w:ascii="Times New Roman" w:hAnsi="Times New Roman"/>
                <w:sz w:val="20"/>
              </w:rPr>
              <w:t xml:space="preserve">- Printed or embossed, not being goods falling within sub-paragraph </w:t>
            </w:r>
            <w:r w:rsidR="00B0589B" w:rsidRPr="00D56DA9">
              <w:rPr>
                <w:rFonts w:ascii="Times New Roman" w:hAnsi="Times New Roman"/>
                <w:smallCaps/>
                <w:sz w:val="20"/>
              </w:rPr>
              <w:t xml:space="preserve">39.03.331 </w:t>
            </w:r>
            <w:r w:rsidRPr="00D56DA9">
              <w:rPr>
                <w:rFonts w:ascii="Times New Roman" w:hAnsi="Times New Roman"/>
                <w:sz w:val="20"/>
              </w:rPr>
              <w:t xml:space="preserve">or </w:t>
            </w:r>
            <w:r w:rsidR="00B0589B" w:rsidRPr="00D56DA9">
              <w:rPr>
                <w:rFonts w:ascii="Times New Roman" w:hAnsi="Times New Roman"/>
                <w:smallCaps/>
                <w:sz w:val="20"/>
              </w:rPr>
              <w:t>39.03.332</w:t>
            </w:r>
          </w:p>
        </w:tc>
        <w:tc>
          <w:tcPr>
            <w:tcW w:w="799" w:type="pct"/>
            <w:tcBorders>
              <w:left w:val="single" w:sz="2" w:space="0" w:color="auto"/>
              <w:right w:val="single" w:sz="2" w:space="0" w:color="auto"/>
            </w:tcBorders>
            <w:shd w:val="clear" w:color="auto" w:fill="auto"/>
          </w:tcPr>
          <w:p w:rsidR="009842B4" w:rsidRPr="00D56DA9" w:rsidRDefault="00B0589B" w:rsidP="00D56DA9">
            <w:pPr>
              <w:spacing w:before="120" w:after="0" w:line="240" w:lineRule="auto"/>
              <w:jc w:val="both"/>
              <w:rPr>
                <w:rFonts w:ascii="Times New Roman" w:hAnsi="Times New Roman"/>
                <w:sz w:val="20"/>
              </w:rPr>
            </w:pPr>
            <w:r w:rsidRPr="00D56DA9">
              <w:rPr>
                <w:rFonts w:ascii="Times New Roman" w:hAnsi="Times New Roman"/>
                <w:smallCaps/>
                <w:sz w:val="20"/>
              </w:rPr>
              <w:t xml:space="preserve">$0.05 </w:t>
            </w:r>
            <w:r w:rsidR="009842B4" w:rsidRPr="00D56DA9">
              <w:rPr>
                <w:rFonts w:ascii="Times New Roman" w:hAnsi="Times New Roman"/>
                <w:sz w:val="20"/>
              </w:rPr>
              <w:t xml:space="preserve">per lb, and </w:t>
            </w:r>
            <w:r w:rsidRPr="00D56DA9">
              <w:rPr>
                <w:rFonts w:ascii="Times New Roman" w:hAnsi="Times New Roman"/>
                <w:smallCaps/>
                <w:sz w:val="20"/>
              </w:rPr>
              <w:t>12½%</w:t>
            </w:r>
          </w:p>
        </w:tc>
        <w:tc>
          <w:tcPr>
            <w:tcW w:w="728" w:type="pct"/>
            <w:tcBorders>
              <w:left w:val="single" w:sz="2" w:space="0" w:color="auto"/>
            </w:tcBorders>
            <w:shd w:val="clear" w:color="auto" w:fill="auto"/>
          </w:tcPr>
          <w:p w:rsidR="009842B4" w:rsidRPr="00D56DA9" w:rsidRDefault="00B0589B" w:rsidP="00D56DA9">
            <w:pPr>
              <w:spacing w:before="120" w:after="0" w:line="240" w:lineRule="auto"/>
              <w:jc w:val="both"/>
              <w:rPr>
                <w:rFonts w:ascii="Times New Roman" w:hAnsi="Times New Roman"/>
                <w:sz w:val="20"/>
              </w:rPr>
            </w:pPr>
            <w:r w:rsidRPr="00D56DA9">
              <w:rPr>
                <w:rFonts w:ascii="Times New Roman" w:hAnsi="Times New Roman"/>
                <w:smallCaps/>
                <w:sz w:val="20"/>
              </w:rPr>
              <w:t xml:space="preserve">$0.025 </w:t>
            </w:r>
            <w:r w:rsidR="009842B4" w:rsidRPr="00D56DA9">
              <w:rPr>
                <w:rFonts w:ascii="Times New Roman" w:hAnsi="Times New Roman"/>
                <w:sz w:val="20"/>
              </w:rPr>
              <w:t>per lb</w:t>
            </w:r>
            <w:r w:rsidR="009D33AF" w:rsidRPr="00D56DA9">
              <w:rPr>
                <w:rFonts w:ascii="Times New Roman" w:hAnsi="Times New Roman"/>
                <w:sz w:val="20"/>
              </w:rPr>
              <w:t>”</w:t>
            </w:r>
            <w:r w:rsidR="009842B4"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mallCaps/>
                <w:sz w:val="20"/>
              </w:rPr>
            </w:pPr>
            <w:r w:rsidRPr="00D56DA9">
              <w:rPr>
                <w:rFonts w:ascii="Times New Roman" w:hAnsi="Times New Roman"/>
                <w:smallCaps/>
                <w:sz w:val="20"/>
              </w:rPr>
              <w:t xml:space="preserve">196. </w:t>
            </w:r>
            <w:r w:rsidRPr="00D56DA9">
              <w:rPr>
                <w:rFonts w:ascii="Times New Roman" w:hAnsi="Times New Roman"/>
                <w:sz w:val="20"/>
              </w:rPr>
              <w:t xml:space="preserve">Omit sub-paragraphs </w:t>
            </w:r>
            <w:r w:rsidRPr="00D56DA9">
              <w:rPr>
                <w:rFonts w:ascii="Times New Roman" w:hAnsi="Times New Roman"/>
                <w:smallCaps/>
                <w:sz w:val="20"/>
              </w:rPr>
              <w:t xml:space="preserve">39.07.311 </w:t>
            </w:r>
            <w:r w:rsidRPr="00D56DA9">
              <w:rPr>
                <w:rFonts w:ascii="Times New Roman" w:hAnsi="Times New Roman"/>
                <w:sz w:val="20"/>
              </w:rPr>
              <w:t xml:space="preserve">and </w:t>
            </w:r>
            <w:r w:rsidRPr="00D56DA9">
              <w:rPr>
                <w:rFonts w:ascii="Times New Roman" w:hAnsi="Times New Roman"/>
                <w:smallCaps/>
                <w:sz w:val="20"/>
              </w:rPr>
              <w:t xml:space="preserve">39.07.319, </w:t>
            </w:r>
            <w:r w:rsidRPr="00D56DA9">
              <w:rPr>
                <w:rFonts w:ascii="Times New Roman" w:hAnsi="Times New Roman"/>
                <w:sz w:val="20"/>
              </w:rPr>
              <w:t>insert the following sub-paragraphs:—</w:t>
            </w:r>
          </w:p>
        </w:tc>
      </w:tr>
      <w:tr w:rsidR="009842B4" w:rsidRPr="00D56DA9" w:rsidTr="00B53B7D">
        <w:trPr>
          <w:trHeight w:val="20"/>
        </w:trPr>
        <w:tc>
          <w:tcPr>
            <w:tcW w:w="739"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mallCaps/>
                <w:sz w:val="20"/>
              </w:rPr>
              <w:t>“</w:t>
            </w:r>
            <w:r w:rsidR="00B0589B" w:rsidRPr="00D56DA9">
              <w:rPr>
                <w:rFonts w:ascii="Times New Roman" w:hAnsi="Times New Roman"/>
                <w:smallCaps/>
                <w:sz w:val="20"/>
              </w:rPr>
              <w:t>39.</w:t>
            </w:r>
            <w:r w:rsidR="00B0589B" w:rsidRPr="00D56DA9">
              <w:rPr>
                <w:rFonts w:ascii="Times New Roman" w:hAnsi="Times New Roman"/>
                <w:sz w:val="20"/>
              </w:rPr>
              <w:t>07</w:t>
            </w:r>
            <w:r w:rsidR="00B0589B" w:rsidRPr="00D56DA9">
              <w:rPr>
                <w:rFonts w:ascii="Times New Roman" w:hAnsi="Times New Roman"/>
                <w:smallCaps/>
                <w:sz w:val="20"/>
              </w:rPr>
              <w:t>.311</w:t>
            </w:r>
          </w:p>
        </w:tc>
        <w:tc>
          <w:tcPr>
            <w:tcW w:w="2734" w:type="pct"/>
            <w:tcBorders>
              <w:left w:val="single" w:sz="2" w:space="0" w:color="auto"/>
              <w:right w:val="single" w:sz="2" w:space="0" w:color="auto"/>
            </w:tcBorders>
            <w:shd w:val="clear" w:color="auto" w:fill="auto"/>
          </w:tcPr>
          <w:p w:rsidR="009842B4" w:rsidRPr="00D56DA9" w:rsidRDefault="009842B4" w:rsidP="00D56DA9">
            <w:pPr>
              <w:tabs>
                <w:tab w:val="left" w:leader="dot" w:pos="4774"/>
              </w:tabs>
              <w:spacing w:after="0" w:line="240" w:lineRule="auto"/>
              <w:jc w:val="both"/>
              <w:rPr>
                <w:rFonts w:ascii="Times New Roman" w:hAnsi="Times New Roman"/>
                <w:sz w:val="20"/>
              </w:rPr>
            </w:pPr>
            <w:r w:rsidRPr="00D56DA9">
              <w:rPr>
                <w:rFonts w:ascii="Times New Roman" w:hAnsi="Times New Roman"/>
                <w:sz w:val="20"/>
              </w:rPr>
              <w:t>-</w:t>
            </w:r>
            <w:r w:rsidR="008A0172" w:rsidRPr="00D56DA9">
              <w:rPr>
                <w:rFonts w:ascii="Times New Roman" w:hAnsi="Times New Roman"/>
                <w:sz w:val="20"/>
              </w:rPr>
              <w:t xml:space="preserve"> </w:t>
            </w:r>
            <w:r w:rsidRPr="00D56DA9">
              <w:rPr>
                <w:rFonts w:ascii="Times New Roman" w:hAnsi="Times New Roman"/>
                <w:sz w:val="20"/>
              </w:rPr>
              <w:t>-</w:t>
            </w:r>
            <w:r w:rsidR="008A0172" w:rsidRPr="00D56DA9">
              <w:rPr>
                <w:rFonts w:ascii="Times New Roman" w:hAnsi="Times New Roman"/>
                <w:sz w:val="20"/>
              </w:rPr>
              <w:t xml:space="preserve"> </w:t>
            </w:r>
            <w:r w:rsidRPr="00D56DA9">
              <w:rPr>
                <w:rFonts w:ascii="Times New Roman" w:hAnsi="Times New Roman"/>
                <w:sz w:val="20"/>
              </w:rPr>
              <w:t>- Of ethylene polymers and copolymers</w:t>
            </w:r>
            <w:r w:rsidR="00B53B7D" w:rsidRPr="00D56DA9">
              <w:rPr>
                <w:rFonts w:ascii="Times New Roman" w:hAnsi="Times New Roman"/>
                <w:sz w:val="20"/>
              </w:rPr>
              <w:tab/>
            </w:r>
          </w:p>
        </w:tc>
        <w:tc>
          <w:tcPr>
            <w:tcW w:w="799" w:type="pct"/>
            <w:tcBorders>
              <w:left w:val="single" w:sz="2" w:space="0" w:color="auto"/>
              <w:right w:val="single" w:sz="2" w:space="0" w:color="auto"/>
            </w:tcBorders>
            <w:shd w:val="clear" w:color="auto" w:fill="auto"/>
          </w:tcPr>
          <w:p w:rsidR="009842B4" w:rsidRPr="00D56DA9" w:rsidRDefault="00B0589B" w:rsidP="00D56DA9">
            <w:pPr>
              <w:spacing w:after="0" w:line="240" w:lineRule="auto"/>
              <w:rPr>
                <w:rFonts w:ascii="Times New Roman" w:hAnsi="Times New Roman"/>
                <w:sz w:val="20"/>
              </w:rPr>
            </w:pPr>
            <w:r w:rsidRPr="00D56DA9">
              <w:rPr>
                <w:rFonts w:ascii="Times New Roman" w:hAnsi="Times New Roman"/>
                <w:smallCaps/>
                <w:sz w:val="20"/>
              </w:rPr>
              <w:t xml:space="preserve">30%, </w:t>
            </w:r>
            <w:r w:rsidR="009842B4" w:rsidRPr="00D56DA9">
              <w:rPr>
                <w:rFonts w:ascii="Times New Roman" w:hAnsi="Times New Roman"/>
                <w:sz w:val="20"/>
              </w:rPr>
              <w:t xml:space="preserve">or, if higher, </w:t>
            </w:r>
            <w:r w:rsidR="00A266F5" w:rsidRPr="00D56DA9">
              <w:rPr>
                <w:rFonts w:ascii="Times New Roman" w:hAnsi="Times New Roman"/>
                <w:smallCaps/>
                <w:sz w:val="20"/>
              </w:rPr>
              <w:t>$0.</w:t>
            </w:r>
            <w:r w:rsidRPr="00D56DA9">
              <w:rPr>
                <w:rFonts w:ascii="Times New Roman" w:hAnsi="Times New Roman"/>
                <w:smallCaps/>
                <w:sz w:val="20"/>
              </w:rPr>
              <w:t>125</w:t>
            </w:r>
            <w:r w:rsidR="009842B4" w:rsidRPr="00D56DA9">
              <w:rPr>
                <w:rFonts w:ascii="Times New Roman" w:hAnsi="Times New Roman"/>
                <w:sz w:val="20"/>
              </w:rPr>
              <w:t xml:space="preserve"> per lb</w:t>
            </w:r>
          </w:p>
        </w:tc>
        <w:tc>
          <w:tcPr>
            <w:tcW w:w="728" w:type="pct"/>
            <w:tcBorders>
              <w:left w:val="single" w:sz="2" w:space="0" w:color="auto"/>
            </w:tcBorders>
            <w:shd w:val="clear" w:color="auto" w:fill="auto"/>
          </w:tcPr>
          <w:p w:rsidR="009842B4" w:rsidRPr="00D56DA9" w:rsidRDefault="00B0589B" w:rsidP="00A94383">
            <w:pPr>
              <w:spacing w:after="0" w:line="240" w:lineRule="auto"/>
              <w:rPr>
                <w:rFonts w:ascii="Times New Roman" w:hAnsi="Times New Roman"/>
                <w:sz w:val="20"/>
              </w:rPr>
            </w:pPr>
            <w:r w:rsidRPr="00D56DA9">
              <w:rPr>
                <w:rFonts w:ascii="Times New Roman" w:hAnsi="Times New Roman"/>
                <w:smallCaps/>
                <w:sz w:val="20"/>
              </w:rPr>
              <w:t xml:space="preserve">20%; </w:t>
            </w:r>
            <w:r w:rsidR="009842B4" w:rsidRPr="00D56DA9">
              <w:rPr>
                <w:rFonts w:ascii="Times New Roman" w:hAnsi="Times New Roman"/>
                <w:sz w:val="20"/>
              </w:rPr>
              <w:t>or</w:t>
            </w:r>
            <w:r w:rsidR="00A94383">
              <w:rPr>
                <w:rFonts w:ascii="Times New Roman" w:hAnsi="Times New Roman"/>
                <w:sz w:val="20"/>
              </w:rPr>
              <w:t>,</w:t>
            </w:r>
            <w:r w:rsidR="009842B4" w:rsidRPr="00D56DA9">
              <w:rPr>
                <w:rFonts w:ascii="Times New Roman" w:hAnsi="Times New Roman"/>
                <w:sz w:val="20"/>
              </w:rPr>
              <w:t xml:space="preserve"> if higher, </w:t>
            </w:r>
            <w:r w:rsidR="00A266F5" w:rsidRPr="00D56DA9">
              <w:rPr>
                <w:rFonts w:ascii="Times New Roman" w:hAnsi="Times New Roman"/>
                <w:smallCaps/>
                <w:sz w:val="20"/>
              </w:rPr>
              <w:t>$0.</w:t>
            </w:r>
            <w:r w:rsidRPr="00D56DA9">
              <w:rPr>
                <w:rFonts w:ascii="Times New Roman" w:hAnsi="Times New Roman"/>
                <w:smallCaps/>
                <w:sz w:val="20"/>
              </w:rPr>
              <w:t>125</w:t>
            </w:r>
            <w:r w:rsidR="009842B4" w:rsidRPr="00D56DA9">
              <w:rPr>
                <w:rFonts w:ascii="Times New Roman" w:hAnsi="Times New Roman"/>
                <w:sz w:val="20"/>
              </w:rPr>
              <w:t xml:space="preserve"> per lb, less </w:t>
            </w:r>
            <w:r w:rsidRPr="00D56DA9">
              <w:rPr>
                <w:rFonts w:ascii="Times New Roman" w:hAnsi="Times New Roman"/>
                <w:smallCaps/>
                <w:sz w:val="20"/>
              </w:rPr>
              <w:t>10%</w:t>
            </w:r>
          </w:p>
        </w:tc>
      </w:tr>
      <w:tr w:rsidR="009842B4" w:rsidRPr="00D56DA9" w:rsidTr="00B53B7D">
        <w:trPr>
          <w:trHeight w:val="20"/>
        </w:trPr>
        <w:tc>
          <w:tcPr>
            <w:tcW w:w="739" w:type="pct"/>
            <w:tcBorders>
              <w:right w:val="single" w:sz="2" w:space="0" w:color="auto"/>
            </w:tcBorders>
          </w:tcPr>
          <w:p w:rsidR="009842B4" w:rsidRPr="00D56DA9" w:rsidRDefault="00B0589B" w:rsidP="00D56DA9">
            <w:pPr>
              <w:tabs>
                <w:tab w:val="left" w:leader="dot" w:pos="4774"/>
              </w:tabs>
              <w:spacing w:after="0" w:line="240" w:lineRule="auto"/>
              <w:ind w:left="288" w:hanging="144"/>
              <w:jc w:val="both"/>
              <w:rPr>
                <w:rFonts w:ascii="Times New Roman" w:hAnsi="Times New Roman"/>
                <w:sz w:val="20"/>
              </w:rPr>
            </w:pPr>
            <w:r w:rsidRPr="00D56DA9">
              <w:rPr>
                <w:rFonts w:ascii="Times New Roman" w:hAnsi="Times New Roman"/>
                <w:sz w:val="20"/>
              </w:rPr>
              <w:t>39.07.319</w:t>
            </w:r>
          </w:p>
        </w:tc>
        <w:tc>
          <w:tcPr>
            <w:tcW w:w="2734" w:type="pct"/>
            <w:tcBorders>
              <w:left w:val="single" w:sz="2" w:space="0" w:color="auto"/>
              <w:right w:val="single" w:sz="2" w:space="0" w:color="auto"/>
            </w:tcBorders>
            <w:shd w:val="clear" w:color="auto" w:fill="auto"/>
          </w:tcPr>
          <w:p w:rsidR="009842B4" w:rsidRPr="00D56DA9" w:rsidRDefault="009842B4" w:rsidP="00D56DA9">
            <w:pPr>
              <w:tabs>
                <w:tab w:val="left" w:leader="dot" w:pos="4774"/>
              </w:tabs>
              <w:spacing w:after="0" w:line="240" w:lineRule="auto"/>
              <w:ind w:left="288" w:hanging="144"/>
              <w:jc w:val="both"/>
              <w:rPr>
                <w:rFonts w:ascii="Times New Roman" w:hAnsi="Times New Roman"/>
                <w:sz w:val="20"/>
              </w:rPr>
            </w:pPr>
            <w:r w:rsidRPr="00D56DA9">
              <w:rPr>
                <w:rFonts w:ascii="Times New Roman" w:hAnsi="Times New Roman"/>
                <w:sz w:val="20"/>
              </w:rPr>
              <w:t>-</w:t>
            </w:r>
            <w:r w:rsidR="008A0172" w:rsidRPr="00D56DA9">
              <w:rPr>
                <w:rFonts w:ascii="Times New Roman" w:hAnsi="Times New Roman"/>
                <w:sz w:val="20"/>
              </w:rPr>
              <w:t xml:space="preserve"> </w:t>
            </w:r>
            <w:r w:rsidRPr="00D56DA9">
              <w:rPr>
                <w:rFonts w:ascii="Times New Roman" w:hAnsi="Times New Roman"/>
                <w:sz w:val="20"/>
              </w:rPr>
              <w:t>-</w:t>
            </w:r>
            <w:r w:rsidR="008A0172" w:rsidRPr="00D56DA9">
              <w:rPr>
                <w:rFonts w:ascii="Times New Roman" w:hAnsi="Times New Roman"/>
                <w:sz w:val="20"/>
              </w:rPr>
              <w:t xml:space="preserve"> </w:t>
            </w:r>
            <w:r w:rsidRPr="00D56DA9">
              <w:rPr>
                <w:rFonts w:ascii="Times New Roman" w:hAnsi="Times New Roman"/>
                <w:sz w:val="20"/>
              </w:rPr>
              <w:t>- Of other materials</w:t>
            </w:r>
            <w:r w:rsidR="00C50712" w:rsidRPr="00D56DA9">
              <w:rPr>
                <w:rFonts w:ascii="Times New Roman" w:hAnsi="Times New Roman"/>
                <w:sz w:val="20"/>
              </w:rPr>
              <w:tab/>
            </w:r>
          </w:p>
        </w:tc>
        <w:tc>
          <w:tcPr>
            <w:tcW w:w="799" w:type="pct"/>
            <w:tcBorders>
              <w:left w:val="single" w:sz="2" w:space="0" w:color="auto"/>
              <w:right w:val="single" w:sz="2" w:space="0" w:color="auto"/>
            </w:tcBorders>
            <w:shd w:val="clear" w:color="auto" w:fill="auto"/>
          </w:tcPr>
          <w:p w:rsidR="009842B4" w:rsidRPr="00D56DA9" w:rsidRDefault="00B0589B" w:rsidP="00D56DA9">
            <w:pPr>
              <w:spacing w:after="0" w:line="240" w:lineRule="auto"/>
              <w:jc w:val="both"/>
              <w:rPr>
                <w:rFonts w:ascii="Times New Roman" w:hAnsi="Times New Roman"/>
                <w:sz w:val="20"/>
              </w:rPr>
            </w:pPr>
            <w:r w:rsidRPr="00D56DA9">
              <w:rPr>
                <w:rFonts w:ascii="Times New Roman" w:hAnsi="Times New Roman"/>
                <w:smallCaps/>
                <w:sz w:val="20"/>
              </w:rPr>
              <w:t>37½%</w:t>
            </w:r>
          </w:p>
        </w:tc>
        <w:tc>
          <w:tcPr>
            <w:tcW w:w="728" w:type="pct"/>
            <w:tcBorders>
              <w:left w:val="single" w:sz="2" w:space="0" w:color="auto"/>
            </w:tcBorders>
            <w:shd w:val="clear" w:color="auto" w:fill="auto"/>
          </w:tcPr>
          <w:p w:rsidR="009842B4" w:rsidRPr="00D56DA9" w:rsidRDefault="00B0589B" w:rsidP="00D56DA9">
            <w:pPr>
              <w:spacing w:after="0" w:line="240" w:lineRule="auto"/>
              <w:jc w:val="both"/>
              <w:rPr>
                <w:rFonts w:ascii="Times New Roman" w:hAnsi="Times New Roman"/>
                <w:sz w:val="20"/>
              </w:rPr>
            </w:pPr>
            <w:r w:rsidRPr="00D56DA9">
              <w:rPr>
                <w:rFonts w:ascii="Times New Roman" w:hAnsi="Times New Roman"/>
                <w:smallCaps/>
                <w:sz w:val="20"/>
              </w:rPr>
              <w:t>27½%</w:t>
            </w:r>
            <w:r w:rsidR="009D33AF" w:rsidRPr="00D56DA9">
              <w:rPr>
                <w:rFonts w:ascii="Times New Roman" w:hAnsi="Times New Roman"/>
                <w:smallCaps/>
                <w:sz w:val="20"/>
              </w:rPr>
              <w:t>”</w:t>
            </w:r>
            <w:r w:rsidRPr="00D56DA9">
              <w:rPr>
                <w:rFonts w:ascii="Times New Roman" w:hAnsi="Times New Roman"/>
                <w:smallCaps/>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mallCaps/>
                <w:sz w:val="20"/>
              </w:rPr>
            </w:pPr>
            <w:r w:rsidRPr="00D56DA9">
              <w:rPr>
                <w:rFonts w:ascii="Times New Roman" w:hAnsi="Times New Roman"/>
                <w:smallCaps/>
                <w:sz w:val="20"/>
              </w:rPr>
              <w:t xml:space="preserve">197. </w:t>
            </w:r>
            <w:r w:rsidRPr="00D56DA9">
              <w:rPr>
                <w:rFonts w:ascii="Times New Roman" w:hAnsi="Times New Roman"/>
                <w:sz w:val="20"/>
              </w:rPr>
              <w:t xml:space="preserve">Omit paragraph </w:t>
            </w:r>
            <w:r w:rsidRPr="00D56DA9">
              <w:rPr>
                <w:rFonts w:ascii="Times New Roman" w:hAnsi="Times New Roman"/>
                <w:smallCaps/>
                <w:sz w:val="20"/>
              </w:rPr>
              <w:t xml:space="preserve">39.07.55, </w:t>
            </w:r>
            <w:r w:rsidRPr="00D56DA9">
              <w:rPr>
                <w:rFonts w:ascii="Times New Roman" w:hAnsi="Times New Roman"/>
                <w:sz w:val="20"/>
              </w:rPr>
              <w:t>insert the following paragraph:—</w:t>
            </w:r>
          </w:p>
        </w:tc>
      </w:tr>
      <w:tr w:rsidR="009842B4" w:rsidRPr="00D56DA9" w:rsidTr="008A0172">
        <w:trPr>
          <w:trHeight w:val="20"/>
        </w:trPr>
        <w:tc>
          <w:tcPr>
            <w:tcW w:w="739" w:type="pct"/>
            <w:tcBorders>
              <w:right w:val="single" w:sz="4" w:space="0" w:color="auto"/>
            </w:tcBorders>
            <w:shd w:val="clear" w:color="auto" w:fill="auto"/>
          </w:tcPr>
          <w:p w:rsidR="009842B4" w:rsidRPr="00D56DA9" w:rsidRDefault="009D33AF" w:rsidP="00D56DA9">
            <w:pPr>
              <w:tabs>
                <w:tab w:val="left" w:leader="dot" w:pos="4774"/>
              </w:tabs>
              <w:spacing w:after="0" w:line="240" w:lineRule="auto"/>
              <w:ind w:left="288" w:hanging="144"/>
              <w:jc w:val="both"/>
              <w:rPr>
                <w:rFonts w:ascii="Times New Roman" w:hAnsi="Times New Roman"/>
                <w:sz w:val="20"/>
              </w:rPr>
            </w:pPr>
            <w:r w:rsidRPr="00D56DA9">
              <w:rPr>
                <w:rFonts w:ascii="Times New Roman" w:hAnsi="Times New Roman"/>
                <w:sz w:val="20"/>
              </w:rPr>
              <w:t>“</w:t>
            </w:r>
            <w:r w:rsidR="00B0589B" w:rsidRPr="00D56DA9">
              <w:rPr>
                <w:rFonts w:ascii="Times New Roman" w:hAnsi="Times New Roman"/>
                <w:sz w:val="20"/>
              </w:rPr>
              <w:t>39.07.55</w:t>
            </w:r>
          </w:p>
        </w:tc>
        <w:tc>
          <w:tcPr>
            <w:tcW w:w="2734" w:type="pct"/>
            <w:tcBorders>
              <w:left w:val="single" w:sz="4" w:space="0" w:color="auto"/>
              <w:right w:val="single" w:sz="4" w:space="0" w:color="auto"/>
            </w:tcBorders>
            <w:shd w:val="clear" w:color="auto" w:fill="auto"/>
          </w:tcPr>
          <w:p w:rsidR="009842B4" w:rsidRPr="00D56DA9" w:rsidRDefault="008A0172" w:rsidP="00D56DA9">
            <w:pPr>
              <w:tabs>
                <w:tab w:val="left" w:leader="dot" w:pos="4774"/>
              </w:tabs>
              <w:spacing w:after="0" w:line="240" w:lineRule="auto"/>
              <w:ind w:left="288" w:hanging="144"/>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Artificial eyes</w:t>
            </w:r>
            <w:r w:rsidR="00C50712" w:rsidRPr="00D56DA9">
              <w:rPr>
                <w:rFonts w:ascii="Times New Roman" w:hAnsi="Times New Roman"/>
                <w:sz w:val="20"/>
              </w:rPr>
              <w:tab/>
            </w:r>
          </w:p>
        </w:tc>
        <w:tc>
          <w:tcPr>
            <w:tcW w:w="799" w:type="pct"/>
            <w:tcBorders>
              <w:left w:val="single" w:sz="4" w:space="0" w:color="auto"/>
              <w:right w:val="single" w:sz="4" w:space="0" w:color="auto"/>
            </w:tcBorders>
            <w:shd w:val="clear" w:color="auto" w:fill="auto"/>
          </w:tcPr>
          <w:p w:rsidR="009842B4" w:rsidRPr="00D56DA9" w:rsidRDefault="00B0589B" w:rsidP="00D56DA9">
            <w:pPr>
              <w:spacing w:after="0" w:line="240" w:lineRule="auto"/>
              <w:jc w:val="both"/>
              <w:rPr>
                <w:rFonts w:ascii="Times New Roman" w:hAnsi="Times New Roman"/>
                <w:sz w:val="20"/>
              </w:rPr>
            </w:pPr>
            <w:r w:rsidRPr="00D56DA9">
              <w:rPr>
                <w:rFonts w:ascii="Times New Roman" w:hAnsi="Times New Roman"/>
                <w:smallCaps/>
                <w:sz w:val="20"/>
              </w:rPr>
              <w:t>47½%</w:t>
            </w:r>
          </w:p>
        </w:tc>
        <w:tc>
          <w:tcPr>
            <w:tcW w:w="728" w:type="pct"/>
            <w:tcBorders>
              <w:left w:val="single" w:sz="4" w:space="0" w:color="auto"/>
            </w:tcBorders>
          </w:tcPr>
          <w:p w:rsidR="009842B4" w:rsidRPr="00D56DA9" w:rsidRDefault="00B0589B" w:rsidP="00D56DA9">
            <w:pPr>
              <w:spacing w:after="0" w:line="240" w:lineRule="auto"/>
              <w:jc w:val="both"/>
              <w:rPr>
                <w:rFonts w:ascii="Times New Roman" w:hAnsi="Times New Roman"/>
                <w:sz w:val="20"/>
              </w:rPr>
            </w:pPr>
            <w:r w:rsidRPr="00D56DA9">
              <w:rPr>
                <w:rFonts w:ascii="Times New Roman" w:hAnsi="Times New Roman"/>
                <w:smallCaps/>
                <w:sz w:val="20"/>
              </w:rPr>
              <w:t>30%</w:t>
            </w:r>
            <w:r w:rsidR="009D33AF" w:rsidRPr="00D56DA9">
              <w:rPr>
                <w:rFonts w:ascii="Times New Roman" w:hAnsi="Times New Roman"/>
                <w:smallCaps/>
                <w:sz w:val="20"/>
              </w:rPr>
              <w:t>”</w:t>
            </w:r>
            <w:r w:rsidRPr="00D56DA9">
              <w:rPr>
                <w:rFonts w:ascii="Times New Roman" w:hAnsi="Times New Roman"/>
                <w:smallCaps/>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9E3D2F">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38"/>
        <w:gridCol w:w="4811"/>
        <w:gridCol w:w="1521"/>
        <w:gridCol w:w="1239"/>
      </w:tblGrid>
      <w:tr w:rsidR="005C241E" w:rsidRPr="00D56DA9" w:rsidTr="005C241E">
        <w:trPr>
          <w:trHeight w:val="20"/>
        </w:trPr>
        <w:tc>
          <w:tcPr>
            <w:tcW w:w="5000" w:type="pct"/>
            <w:gridSpan w:val="4"/>
          </w:tcPr>
          <w:p w:rsidR="005C241E" w:rsidRPr="00D56DA9" w:rsidRDefault="005C241E" w:rsidP="00D56DA9">
            <w:pPr>
              <w:spacing w:before="120" w:after="60" w:line="240" w:lineRule="auto"/>
              <w:rPr>
                <w:rFonts w:ascii="Times New Roman" w:hAnsi="Times New Roman"/>
                <w:sz w:val="18"/>
              </w:rPr>
            </w:pPr>
            <w:r w:rsidRPr="00D56DA9">
              <w:rPr>
                <w:rFonts w:ascii="Times New Roman" w:hAnsi="Times New Roman"/>
                <w:sz w:val="18"/>
              </w:rPr>
              <w:t>198. Omit sub-paragraphs 39.07.711 and 39.07.712, insert the following sub-paragraphs:—</w:t>
            </w:r>
          </w:p>
        </w:tc>
      </w:tr>
      <w:tr w:rsidR="00754827" w:rsidRPr="00D56DA9" w:rsidTr="00B53B7D">
        <w:trPr>
          <w:trHeight w:val="20"/>
        </w:trPr>
        <w:tc>
          <w:tcPr>
            <w:tcW w:w="844" w:type="pct"/>
            <w:tcBorders>
              <w:right w:val="single" w:sz="2" w:space="0" w:color="auto"/>
            </w:tcBorders>
          </w:tcPr>
          <w:p w:rsidR="005C241E" w:rsidRPr="00D56DA9" w:rsidRDefault="009D33AF" w:rsidP="00D56DA9">
            <w:pPr>
              <w:spacing w:after="0" w:line="240" w:lineRule="auto"/>
              <w:ind w:left="288"/>
              <w:jc w:val="both"/>
              <w:rPr>
                <w:rFonts w:ascii="Times New Roman" w:hAnsi="Times New Roman"/>
                <w:sz w:val="18"/>
              </w:rPr>
            </w:pPr>
            <w:r w:rsidRPr="00D56DA9">
              <w:rPr>
                <w:rFonts w:ascii="Times New Roman" w:hAnsi="Times New Roman"/>
                <w:sz w:val="18"/>
              </w:rPr>
              <w:t>“</w:t>
            </w:r>
            <w:r w:rsidR="005C241E" w:rsidRPr="00D56DA9">
              <w:rPr>
                <w:rFonts w:ascii="Times New Roman" w:hAnsi="Times New Roman"/>
                <w:sz w:val="18"/>
              </w:rPr>
              <w:t>39.07.711</w:t>
            </w:r>
          </w:p>
        </w:tc>
        <w:tc>
          <w:tcPr>
            <w:tcW w:w="2641" w:type="pct"/>
            <w:tcBorders>
              <w:left w:val="single" w:sz="2" w:space="0" w:color="auto"/>
              <w:right w:val="single" w:sz="2" w:space="0" w:color="auto"/>
            </w:tcBorders>
            <w:shd w:val="clear" w:color="auto" w:fill="auto"/>
          </w:tcPr>
          <w:p w:rsidR="005C241E" w:rsidRPr="00D56DA9" w:rsidRDefault="008A0172" w:rsidP="00D56DA9">
            <w:pPr>
              <w:spacing w:after="0" w:line="240" w:lineRule="auto"/>
              <w:ind w:left="622" w:right="59" w:hanging="478"/>
              <w:jc w:val="both"/>
              <w:rPr>
                <w:rFonts w:ascii="Times New Roman" w:hAnsi="Times New Roman"/>
                <w:sz w:val="18"/>
              </w:rPr>
            </w:pPr>
            <w:r w:rsidRPr="00D56DA9">
              <w:rPr>
                <w:rFonts w:ascii="Times New Roman" w:hAnsi="Times New Roman"/>
                <w:sz w:val="18"/>
              </w:rPr>
              <w:t>- - -</w:t>
            </w:r>
            <w:r w:rsidR="00AB3653" w:rsidRPr="00D56DA9">
              <w:rPr>
                <w:rFonts w:ascii="Times New Roman" w:hAnsi="Times New Roman"/>
                <w:sz w:val="18"/>
              </w:rPr>
              <w:t xml:space="preserve"> </w:t>
            </w:r>
            <w:r w:rsidR="005C241E" w:rsidRPr="00D56DA9">
              <w:rPr>
                <w:rFonts w:ascii="Times New Roman" w:hAnsi="Times New Roman"/>
                <w:sz w:val="18"/>
              </w:rPr>
              <w:t>Of ethylene polymers and copolymers, being gloves, mittens or mitts that are of a kind worn solely or principally by industrial workers or by members of the medical, nursing and veterinary professions or are of the dress type</w:t>
            </w:r>
          </w:p>
        </w:tc>
        <w:tc>
          <w:tcPr>
            <w:tcW w:w="835" w:type="pct"/>
            <w:tcBorders>
              <w:left w:val="single" w:sz="2" w:space="0" w:color="auto"/>
              <w:right w:val="single" w:sz="2" w:space="0" w:color="auto"/>
            </w:tcBorders>
            <w:shd w:val="clear" w:color="auto" w:fill="auto"/>
          </w:tcPr>
          <w:p w:rsidR="005C241E" w:rsidRPr="00D56DA9" w:rsidRDefault="005C241E" w:rsidP="00D56DA9">
            <w:pPr>
              <w:spacing w:after="0" w:line="240" w:lineRule="auto"/>
              <w:rPr>
                <w:rFonts w:ascii="Times New Roman" w:hAnsi="Times New Roman"/>
                <w:sz w:val="18"/>
              </w:rPr>
            </w:pPr>
            <w:r w:rsidRPr="00D56DA9">
              <w:rPr>
                <w:rFonts w:ascii="Times New Roman" w:hAnsi="Times New Roman"/>
                <w:sz w:val="18"/>
              </w:rPr>
              <w:t>12½%, and a temporary duty of $0.25 per doz pairs</w:t>
            </w:r>
          </w:p>
        </w:tc>
        <w:tc>
          <w:tcPr>
            <w:tcW w:w="680" w:type="pct"/>
            <w:tcBorders>
              <w:left w:val="single" w:sz="2" w:space="0" w:color="auto"/>
            </w:tcBorders>
            <w:shd w:val="clear" w:color="auto" w:fill="auto"/>
          </w:tcPr>
          <w:p w:rsidR="005C241E" w:rsidRPr="00D56DA9" w:rsidRDefault="005C241E" w:rsidP="00D56DA9">
            <w:pPr>
              <w:spacing w:after="0" w:line="240" w:lineRule="auto"/>
              <w:rPr>
                <w:rFonts w:ascii="Times New Roman" w:hAnsi="Times New Roman"/>
                <w:sz w:val="18"/>
              </w:rPr>
            </w:pPr>
            <w:r w:rsidRPr="00D56DA9">
              <w:rPr>
                <w:rFonts w:ascii="Times New Roman" w:hAnsi="Times New Roman"/>
                <w:sz w:val="18"/>
              </w:rPr>
              <w:t>Free, and a temporary duty of $0.25 per doz pairs</w:t>
            </w:r>
          </w:p>
        </w:tc>
      </w:tr>
      <w:tr w:rsidR="00754827" w:rsidRPr="00D56DA9" w:rsidTr="00B53B7D">
        <w:trPr>
          <w:trHeight w:val="20"/>
        </w:trPr>
        <w:tc>
          <w:tcPr>
            <w:tcW w:w="844"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18"/>
              </w:rPr>
            </w:pPr>
            <w:r w:rsidRPr="00D56DA9">
              <w:rPr>
                <w:rFonts w:ascii="Times New Roman" w:hAnsi="Times New Roman"/>
                <w:sz w:val="18"/>
              </w:rPr>
              <w:t>39.07.712</w:t>
            </w:r>
          </w:p>
        </w:tc>
        <w:tc>
          <w:tcPr>
            <w:tcW w:w="2641" w:type="pct"/>
            <w:tcBorders>
              <w:left w:val="single" w:sz="2" w:space="0" w:color="auto"/>
              <w:right w:val="single" w:sz="2" w:space="0" w:color="auto"/>
            </w:tcBorders>
            <w:shd w:val="clear" w:color="auto" w:fill="auto"/>
          </w:tcPr>
          <w:p w:rsidR="009842B4" w:rsidRPr="00D56DA9" w:rsidRDefault="008A0172" w:rsidP="00D56DA9">
            <w:pPr>
              <w:spacing w:before="120" w:after="0" w:line="240" w:lineRule="auto"/>
              <w:ind w:left="532" w:right="59" w:hanging="388"/>
              <w:jc w:val="both"/>
              <w:rPr>
                <w:rFonts w:ascii="Times New Roman" w:hAnsi="Times New Roman"/>
                <w:sz w:val="18"/>
              </w:rPr>
            </w:pPr>
            <w:r w:rsidRPr="00D56DA9">
              <w:rPr>
                <w:rFonts w:ascii="Times New Roman" w:hAnsi="Times New Roman"/>
                <w:sz w:val="18"/>
              </w:rPr>
              <w:t>- - -</w:t>
            </w:r>
            <w:r w:rsidR="00AB3653" w:rsidRPr="00D56DA9">
              <w:rPr>
                <w:rFonts w:ascii="Times New Roman" w:hAnsi="Times New Roman"/>
                <w:sz w:val="18"/>
              </w:rPr>
              <w:t xml:space="preserve"> </w:t>
            </w:r>
            <w:r w:rsidR="009842B4" w:rsidRPr="00D56DA9">
              <w:rPr>
                <w:rFonts w:ascii="Times New Roman" w:hAnsi="Times New Roman"/>
                <w:sz w:val="18"/>
              </w:rPr>
              <w:t>Of other materials, being gloves, mittens or mitts that are of a kind worn solely or principally by industrial workers or by members of the medical, nursing and veterinary professions or are of the dress type</w:t>
            </w:r>
          </w:p>
        </w:tc>
        <w:tc>
          <w:tcPr>
            <w:tcW w:w="835"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12½%</w:t>
            </w:r>
          </w:p>
        </w:tc>
        <w:tc>
          <w:tcPr>
            <w:tcW w:w="680"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Free</w:t>
            </w:r>
            <w:r w:rsidR="009D33AF" w:rsidRPr="00D56DA9">
              <w:rPr>
                <w:rFonts w:ascii="Times New Roman" w:hAnsi="Times New Roman"/>
                <w:sz w:val="18"/>
              </w:rPr>
              <w:t>”</w:t>
            </w:r>
            <w:r w:rsidRPr="00D56DA9">
              <w:rPr>
                <w:rFonts w:ascii="Times New Roman" w:hAnsi="Times New Roman"/>
                <w:sz w:val="18"/>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18"/>
              </w:rPr>
            </w:pPr>
            <w:r w:rsidRPr="00D56DA9">
              <w:rPr>
                <w:rFonts w:ascii="Times New Roman" w:hAnsi="Times New Roman"/>
                <w:sz w:val="18"/>
              </w:rPr>
              <w:t>199. Omit paragraphs 39.07.72 and 39.07.73, insert the following paragraphs:—</w:t>
            </w:r>
          </w:p>
        </w:tc>
      </w:tr>
      <w:tr w:rsidR="00DB2506" w:rsidRPr="00D56DA9" w:rsidTr="00B53B7D">
        <w:trPr>
          <w:trHeight w:val="20"/>
        </w:trPr>
        <w:tc>
          <w:tcPr>
            <w:tcW w:w="844"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18"/>
              </w:rPr>
            </w:pPr>
            <w:r w:rsidRPr="00D56DA9">
              <w:rPr>
                <w:rFonts w:ascii="Times New Roman" w:hAnsi="Times New Roman"/>
                <w:sz w:val="18"/>
              </w:rPr>
              <w:t>“</w:t>
            </w:r>
            <w:r w:rsidR="009842B4" w:rsidRPr="00D56DA9">
              <w:rPr>
                <w:rFonts w:ascii="Times New Roman" w:hAnsi="Times New Roman"/>
                <w:sz w:val="18"/>
              </w:rPr>
              <w:t>39.07.72</w:t>
            </w:r>
          </w:p>
        </w:tc>
        <w:tc>
          <w:tcPr>
            <w:tcW w:w="2641" w:type="pct"/>
            <w:tcBorders>
              <w:left w:val="single" w:sz="2" w:space="0" w:color="auto"/>
              <w:right w:val="single" w:sz="2" w:space="0" w:color="auto"/>
            </w:tcBorders>
            <w:shd w:val="clear" w:color="auto" w:fill="auto"/>
          </w:tcPr>
          <w:p w:rsidR="009842B4" w:rsidRPr="00D56DA9" w:rsidRDefault="008A0172" w:rsidP="00D56DA9">
            <w:pPr>
              <w:tabs>
                <w:tab w:val="left" w:leader="dot" w:pos="4672"/>
              </w:tabs>
              <w:spacing w:after="0" w:line="240" w:lineRule="auto"/>
              <w:ind w:left="288" w:hanging="144"/>
              <w:jc w:val="both"/>
              <w:rPr>
                <w:rFonts w:ascii="Times New Roman" w:hAnsi="Times New Roman"/>
                <w:sz w:val="18"/>
              </w:rPr>
            </w:pPr>
            <w:r w:rsidRPr="00D56DA9">
              <w:rPr>
                <w:rFonts w:ascii="Times New Roman" w:hAnsi="Times New Roman"/>
                <w:sz w:val="18"/>
              </w:rPr>
              <w:t xml:space="preserve">- - </w:t>
            </w:r>
            <w:r w:rsidR="009842B4" w:rsidRPr="00D56DA9">
              <w:rPr>
                <w:rFonts w:ascii="Times New Roman" w:hAnsi="Times New Roman"/>
                <w:sz w:val="18"/>
              </w:rPr>
              <w:t>Pilches</w:t>
            </w:r>
            <w:r w:rsidR="007439F7" w:rsidRPr="00D56DA9">
              <w:rPr>
                <w:rFonts w:ascii="Times New Roman" w:hAnsi="Times New Roman"/>
                <w:sz w:val="18"/>
              </w:rPr>
              <w:tab/>
            </w:r>
          </w:p>
        </w:tc>
        <w:tc>
          <w:tcPr>
            <w:tcW w:w="835" w:type="pct"/>
            <w:tcBorders>
              <w:left w:val="single" w:sz="2" w:space="0" w:color="auto"/>
              <w:righ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62½%, or, if higher, $0.10 each</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DB2506" w:rsidRPr="00D56DA9" w:rsidTr="00B53B7D">
        <w:trPr>
          <w:trHeight w:val="20"/>
        </w:trPr>
        <w:tc>
          <w:tcPr>
            <w:tcW w:w="844" w:type="pct"/>
            <w:tcBorders>
              <w:right w:val="single" w:sz="2" w:space="0" w:color="auto"/>
            </w:tcBorders>
          </w:tcPr>
          <w:p w:rsidR="009842B4" w:rsidRPr="00D56DA9" w:rsidRDefault="009842B4" w:rsidP="00D56DA9">
            <w:pPr>
              <w:spacing w:after="0" w:line="240" w:lineRule="auto"/>
              <w:ind w:left="360"/>
              <w:jc w:val="both"/>
              <w:rPr>
                <w:rFonts w:ascii="Times New Roman" w:hAnsi="Times New Roman"/>
                <w:sz w:val="18"/>
              </w:rPr>
            </w:pPr>
            <w:r w:rsidRPr="00D56DA9">
              <w:rPr>
                <w:rFonts w:ascii="Times New Roman" w:hAnsi="Times New Roman"/>
                <w:sz w:val="18"/>
              </w:rPr>
              <w:t>39.07.73</w:t>
            </w:r>
          </w:p>
        </w:tc>
        <w:tc>
          <w:tcPr>
            <w:tcW w:w="2641" w:type="pct"/>
            <w:tcBorders>
              <w:left w:val="single" w:sz="2" w:space="0" w:color="auto"/>
              <w:right w:val="single" w:sz="2" w:space="0" w:color="auto"/>
            </w:tcBorders>
            <w:shd w:val="clear" w:color="auto" w:fill="auto"/>
          </w:tcPr>
          <w:p w:rsidR="009842B4" w:rsidRPr="00D56DA9" w:rsidRDefault="008A0172" w:rsidP="00D56DA9">
            <w:pPr>
              <w:tabs>
                <w:tab w:val="left" w:leader="dot" w:pos="4672"/>
              </w:tabs>
              <w:spacing w:after="0" w:line="240" w:lineRule="auto"/>
              <w:ind w:left="288" w:hanging="144"/>
              <w:jc w:val="both"/>
              <w:rPr>
                <w:rFonts w:ascii="Times New Roman" w:hAnsi="Times New Roman"/>
                <w:sz w:val="18"/>
              </w:rPr>
            </w:pPr>
            <w:r w:rsidRPr="00D56DA9">
              <w:rPr>
                <w:rFonts w:ascii="Times New Roman" w:hAnsi="Times New Roman"/>
                <w:sz w:val="18"/>
              </w:rPr>
              <w:t xml:space="preserve">- </w:t>
            </w:r>
            <w:r w:rsidR="009842B4" w:rsidRPr="00D56DA9">
              <w:rPr>
                <w:rFonts w:ascii="Times New Roman" w:hAnsi="Times New Roman"/>
                <w:sz w:val="18"/>
              </w:rPr>
              <w:t>- X-ray protective aprons, lead impregnated</w:t>
            </w:r>
            <w:r w:rsidR="007439F7" w:rsidRPr="00D56DA9">
              <w:rPr>
                <w:rFonts w:ascii="Times New Roman" w:hAnsi="Times New Roman"/>
                <w:sz w:val="18"/>
              </w:rPr>
              <w:tab/>
            </w:r>
          </w:p>
        </w:tc>
        <w:tc>
          <w:tcPr>
            <w:tcW w:w="83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r w:rsidR="009D33AF" w:rsidRPr="00D56DA9">
              <w:rPr>
                <w:rFonts w:ascii="Times New Roman" w:hAnsi="Times New Roman"/>
                <w:sz w:val="18"/>
              </w:rPr>
              <w:t>”</w:t>
            </w:r>
            <w:r w:rsidR="00E50A99">
              <w:rPr>
                <w:rFonts w:ascii="Times New Roman" w:hAnsi="Times New Roman"/>
                <w:sz w:val="18"/>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18"/>
              </w:rPr>
            </w:pPr>
            <w:r w:rsidRPr="00D56DA9">
              <w:rPr>
                <w:rFonts w:ascii="Times New Roman" w:hAnsi="Times New Roman"/>
                <w:sz w:val="18"/>
              </w:rPr>
              <w:t>200. Omit sub-paragraph 39.07.791, insert the following sub-paragraph:—</w:t>
            </w:r>
          </w:p>
        </w:tc>
      </w:tr>
      <w:tr w:rsidR="00DB2506" w:rsidRPr="00D56DA9" w:rsidTr="00B53B7D">
        <w:trPr>
          <w:trHeight w:val="20"/>
        </w:trPr>
        <w:tc>
          <w:tcPr>
            <w:tcW w:w="844"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18"/>
              </w:rPr>
            </w:pPr>
            <w:r w:rsidRPr="00D56DA9">
              <w:rPr>
                <w:rFonts w:ascii="Times New Roman" w:hAnsi="Times New Roman"/>
                <w:sz w:val="18"/>
              </w:rPr>
              <w:t>“</w:t>
            </w:r>
            <w:r w:rsidR="009842B4" w:rsidRPr="00D56DA9">
              <w:rPr>
                <w:rFonts w:ascii="Times New Roman" w:hAnsi="Times New Roman"/>
                <w:sz w:val="18"/>
              </w:rPr>
              <w:t>39.07.791</w:t>
            </w:r>
          </w:p>
        </w:tc>
        <w:tc>
          <w:tcPr>
            <w:tcW w:w="2641" w:type="pct"/>
            <w:tcBorders>
              <w:left w:val="single" w:sz="2" w:space="0" w:color="auto"/>
              <w:right w:val="single" w:sz="2" w:space="0" w:color="auto"/>
            </w:tcBorders>
            <w:shd w:val="clear" w:color="auto" w:fill="auto"/>
          </w:tcPr>
          <w:p w:rsidR="009842B4" w:rsidRPr="00D56DA9" w:rsidRDefault="008A0172" w:rsidP="00D56DA9">
            <w:pPr>
              <w:tabs>
                <w:tab w:val="left" w:leader="dot" w:pos="4672"/>
              </w:tabs>
              <w:spacing w:after="0" w:line="240" w:lineRule="auto"/>
              <w:ind w:left="288" w:hanging="144"/>
              <w:jc w:val="both"/>
              <w:rPr>
                <w:rFonts w:ascii="Times New Roman" w:hAnsi="Times New Roman"/>
                <w:sz w:val="18"/>
              </w:rPr>
            </w:pPr>
            <w:r w:rsidRPr="00D56DA9">
              <w:rPr>
                <w:rFonts w:ascii="Times New Roman" w:hAnsi="Times New Roman"/>
                <w:sz w:val="18"/>
              </w:rPr>
              <w:t>- - -</w:t>
            </w:r>
            <w:r w:rsidR="00754827" w:rsidRPr="00D56DA9">
              <w:rPr>
                <w:rFonts w:ascii="Times New Roman" w:hAnsi="Times New Roman"/>
                <w:sz w:val="18"/>
              </w:rPr>
              <w:t xml:space="preserve"> </w:t>
            </w:r>
            <w:r w:rsidR="009842B4" w:rsidRPr="00D56DA9">
              <w:rPr>
                <w:rFonts w:ascii="Times New Roman" w:hAnsi="Times New Roman"/>
                <w:sz w:val="18"/>
              </w:rPr>
              <w:t>Coats, including overcoats</w:t>
            </w:r>
            <w:r w:rsidR="007439F7" w:rsidRPr="00D56DA9">
              <w:rPr>
                <w:rFonts w:ascii="Times New Roman" w:hAnsi="Times New Roman"/>
                <w:sz w:val="18"/>
              </w:rPr>
              <w:tab/>
            </w:r>
          </w:p>
        </w:tc>
        <w:tc>
          <w:tcPr>
            <w:tcW w:w="835" w:type="pct"/>
            <w:tcBorders>
              <w:left w:val="single" w:sz="2" w:space="0" w:color="auto"/>
              <w:righ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57½%; or, if higher, $2.50 each, and 40%</w:t>
            </w:r>
          </w:p>
        </w:tc>
        <w:tc>
          <w:tcPr>
            <w:tcW w:w="68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 or, if higher, $1 each, and 12½%</w:t>
            </w:r>
            <w:r w:rsidR="009D33AF" w:rsidRPr="00D56DA9">
              <w:rPr>
                <w:rFonts w:ascii="Times New Roman" w:hAnsi="Times New Roman"/>
                <w:sz w:val="18"/>
              </w:rPr>
              <w:t>”</w:t>
            </w:r>
            <w:r w:rsidRPr="00D56DA9">
              <w:rPr>
                <w:rFonts w:ascii="Times New Roman" w:hAnsi="Times New Roman"/>
                <w:sz w:val="18"/>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18"/>
              </w:rPr>
            </w:pPr>
            <w:r w:rsidRPr="00D56DA9">
              <w:rPr>
                <w:rFonts w:ascii="Times New Roman" w:hAnsi="Times New Roman"/>
                <w:sz w:val="18"/>
              </w:rPr>
              <w:t>201. Omit note 11 to Chapter 40, insert the following note:—</w:t>
            </w:r>
          </w:p>
        </w:tc>
      </w:tr>
      <w:tr w:rsidR="009842B4" w:rsidRPr="00D56DA9" w:rsidTr="00C11F97">
        <w:trPr>
          <w:trHeight w:val="20"/>
        </w:trPr>
        <w:tc>
          <w:tcPr>
            <w:tcW w:w="5000" w:type="pct"/>
            <w:gridSpan w:val="4"/>
          </w:tcPr>
          <w:p w:rsidR="009842B4" w:rsidRPr="00D56DA9" w:rsidRDefault="009D33AF" w:rsidP="00D56DA9">
            <w:pPr>
              <w:spacing w:after="0" w:line="240" w:lineRule="auto"/>
              <w:ind w:left="936" w:hanging="504"/>
              <w:jc w:val="both"/>
              <w:rPr>
                <w:rFonts w:ascii="Times New Roman" w:hAnsi="Times New Roman"/>
                <w:sz w:val="18"/>
              </w:rPr>
            </w:pPr>
            <w:r w:rsidRPr="00D56DA9">
              <w:rPr>
                <w:rFonts w:ascii="Times New Roman" w:hAnsi="Times New Roman"/>
                <w:sz w:val="18"/>
              </w:rPr>
              <w:t>“</w:t>
            </w:r>
            <w:r w:rsidR="009842B4" w:rsidRPr="00D56DA9">
              <w:rPr>
                <w:rFonts w:ascii="Times New Roman" w:hAnsi="Times New Roman"/>
                <w:sz w:val="18"/>
              </w:rPr>
              <w:t>11. For the purposes of sub-item 40.01.2 and paragraphs 40.01.49,</w:t>
            </w:r>
            <w:r w:rsidR="001458A3" w:rsidRPr="00D56DA9">
              <w:rPr>
                <w:rFonts w:ascii="Times New Roman" w:hAnsi="Times New Roman"/>
                <w:sz w:val="18"/>
              </w:rPr>
              <w:t xml:space="preserve"> </w:t>
            </w:r>
            <w:r w:rsidR="009842B4" w:rsidRPr="00D56DA9">
              <w:rPr>
                <w:rFonts w:ascii="Times New Roman" w:hAnsi="Times New Roman"/>
                <w:sz w:val="18"/>
              </w:rPr>
              <w:t>40.02.99 and 40.06.19, the weight by reference to which duty in respect of latex is to be calculated is the weight of the dry rubber content of the latex.</w:t>
            </w:r>
            <w:r w:rsidRPr="00D56DA9">
              <w:rPr>
                <w:rFonts w:ascii="Times New Roman" w:hAnsi="Times New Roman"/>
                <w:sz w:val="18"/>
              </w:rPr>
              <w:t>”</w:t>
            </w:r>
            <w:r w:rsidR="009842B4" w:rsidRPr="00D56DA9">
              <w:rPr>
                <w:rFonts w:ascii="Times New Roman" w:hAnsi="Times New Roman"/>
                <w:sz w:val="18"/>
              </w:rPr>
              <w:t>.</w:t>
            </w:r>
          </w:p>
        </w:tc>
      </w:tr>
      <w:tr w:rsidR="001458A3" w:rsidRPr="00D56DA9" w:rsidTr="00C11F97">
        <w:trPr>
          <w:trHeight w:val="20"/>
        </w:trPr>
        <w:tc>
          <w:tcPr>
            <w:tcW w:w="5000" w:type="pct"/>
            <w:gridSpan w:val="4"/>
          </w:tcPr>
          <w:p w:rsidR="001458A3" w:rsidRPr="00D56DA9" w:rsidRDefault="001458A3" w:rsidP="00E50A99">
            <w:pPr>
              <w:spacing w:before="120" w:after="60" w:line="240" w:lineRule="auto"/>
              <w:rPr>
                <w:rFonts w:ascii="Times New Roman" w:hAnsi="Times New Roman"/>
                <w:sz w:val="18"/>
              </w:rPr>
            </w:pPr>
            <w:r w:rsidRPr="00D56DA9">
              <w:rPr>
                <w:rFonts w:ascii="Times New Roman" w:hAnsi="Times New Roman"/>
                <w:sz w:val="18"/>
              </w:rPr>
              <w:t xml:space="preserve">202. </w:t>
            </w:r>
            <w:r w:rsidR="00E50A99">
              <w:rPr>
                <w:rFonts w:ascii="Times New Roman" w:hAnsi="Times New Roman"/>
                <w:sz w:val="18"/>
              </w:rPr>
              <w:t>Omit sub-items 40.01.2 and 40.01.3, insert the following sub-item:—</w:t>
            </w:r>
          </w:p>
        </w:tc>
      </w:tr>
      <w:tr w:rsidR="00DB2506" w:rsidRPr="00D56DA9" w:rsidTr="00B53B7D">
        <w:trPr>
          <w:trHeight w:val="20"/>
        </w:trPr>
        <w:tc>
          <w:tcPr>
            <w:tcW w:w="844"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18"/>
              </w:rPr>
            </w:pPr>
            <w:r w:rsidRPr="00D56DA9">
              <w:rPr>
                <w:rFonts w:ascii="Times New Roman" w:hAnsi="Times New Roman"/>
                <w:sz w:val="18"/>
              </w:rPr>
              <w:t>“</w:t>
            </w:r>
            <w:r w:rsidR="009842B4" w:rsidRPr="00D56DA9">
              <w:rPr>
                <w:rFonts w:ascii="Times New Roman" w:hAnsi="Times New Roman"/>
                <w:sz w:val="18"/>
              </w:rPr>
              <w:t>40.01.2</w:t>
            </w:r>
          </w:p>
        </w:tc>
        <w:tc>
          <w:tcPr>
            <w:tcW w:w="26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88" w:right="59" w:hanging="144"/>
              <w:jc w:val="both"/>
              <w:rPr>
                <w:rFonts w:ascii="Times New Roman" w:hAnsi="Times New Roman"/>
                <w:sz w:val="18"/>
              </w:rPr>
            </w:pPr>
            <w:r w:rsidRPr="00D56DA9">
              <w:rPr>
                <w:rFonts w:ascii="Times New Roman" w:hAnsi="Times New Roman"/>
                <w:sz w:val="18"/>
              </w:rPr>
              <w:t>- Natural rubber latex without added synthetic rubber latex; pre-vulcanised natural rubber latex; natural rubber</w:t>
            </w:r>
          </w:p>
        </w:tc>
        <w:tc>
          <w:tcPr>
            <w:tcW w:w="83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$0.017 per lb</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$0.017 per lb</w:t>
            </w:r>
            <w:r w:rsidR="009D33AF" w:rsidRPr="00D56DA9">
              <w:rPr>
                <w:rFonts w:ascii="Times New Roman" w:hAnsi="Times New Roman"/>
                <w:sz w:val="18"/>
              </w:rPr>
              <w:t>”</w:t>
            </w:r>
            <w:r w:rsidRPr="00D56DA9">
              <w:rPr>
                <w:rFonts w:ascii="Times New Roman" w:hAnsi="Times New Roman"/>
                <w:sz w:val="18"/>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18"/>
              </w:rPr>
            </w:pPr>
            <w:r w:rsidRPr="00D56DA9">
              <w:rPr>
                <w:rFonts w:ascii="Times New Roman" w:hAnsi="Times New Roman"/>
                <w:sz w:val="18"/>
              </w:rPr>
              <w:t>203. Omit paragraphs 40.02.92 and 40.02.99, insert the following paragraphs:—</w:t>
            </w:r>
          </w:p>
        </w:tc>
      </w:tr>
      <w:tr w:rsidR="00DB2506" w:rsidRPr="00D56DA9" w:rsidTr="00B53B7D">
        <w:trPr>
          <w:trHeight w:val="20"/>
        </w:trPr>
        <w:tc>
          <w:tcPr>
            <w:tcW w:w="844"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18"/>
              </w:rPr>
            </w:pPr>
            <w:r w:rsidRPr="00D56DA9">
              <w:rPr>
                <w:rFonts w:ascii="Times New Roman" w:hAnsi="Times New Roman"/>
                <w:sz w:val="18"/>
              </w:rPr>
              <w:t>“</w:t>
            </w:r>
            <w:r w:rsidR="009842B4" w:rsidRPr="00D56DA9">
              <w:rPr>
                <w:rFonts w:ascii="Times New Roman" w:hAnsi="Times New Roman"/>
                <w:sz w:val="18"/>
              </w:rPr>
              <w:t>40.02.92</w:t>
            </w:r>
          </w:p>
        </w:tc>
        <w:tc>
          <w:tcPr>
            <w:tcW w:w="2641" w:type="pct"/>
            <w:tcBorders>
              <w:left w:val="single" w:sz="2" w:space="0" w:color="auto"/>
              <w:right w:val="single" w:sz="2" w:space="0" w:color="auto"/>
            </w:tcBorders>
            <w:shd w:val="clear" w:color="auto" w:fill="auto"/>
          </w:tcPr>
          <w:p w:rsidR="009842B4" w:rsidRPr="00D56DA9" w:rsidRDefault="008A0172" w:rsidP="00D56DA9">
            <w:pPr>
              <w:spacing w:after="0" w:line="240" w:lineRule="auto"/>
              <w:ind w:left="720" w:right="59" w:hanging="576"/>
              <w:jc w:val="both"/>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 xml:space="preserve"> Of polybutadiene; of polybutadiene-styrene; of polybutadiene and polybutadiene-styrene</w:t>
            </w:r>
          </w:p>
        </w:tc>
        <w:tc>
          <w:tcPr>
            <w:tcW w:w="83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60%</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60%</w:t>
            </w:r>
          </w:p>
        </w:tc>
      </w:tr>
      <w:tr w:rsidR="00DB2506" w:rsidRPr="00D56DA9" w:rsidTr="00E50A99">
        <w:trPr>
          <w:trHeight w:val="20"/>
        </w:trPr>
        <w:tc>
          <w:tcPr>
            <w:tcW w:w="844"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18"/>
              </w:rPr>
            </w:pPr>
            <w:r w:rsidRPr="00D56DA9">
              <w:rPr>
                <w:rFonts w:ascii="Times New Roman" w:hAnsi="Times New Roman"/>
                <w:sz w:val="18"/>
              </w:rPr>
              <w:t>40.02.99</w:t>
            </w:r>
          </w:p>
        </w:tc>
        <w:tc>
          <w:tcPr>
            <w:tcW w:w="2641" w:type="pct"/>
            <w:tcBorders>
              <w:left w:val="single" w:sz="2" w:space="0" w:color="auto"/>
              <w:right w:val="single" w:sz="2" w:space="0" w:color="auto"/>
            </w:tcBorders>
            <w:shd w:val="clear" w:color="auto" w:fill="auto"/>
            <w:vAlign w:val="bottom"/>
          </w:tcPr>
          <w:p w:rsidR="009842B4" w:rsidRPr="00D56DA9" w:rsidRDefault="008A0172" w:rsidP="00E50A99">
            <w:pPr>
              <w:tabs>
                <w:tab w:val="left" w:leader="dot" w:pos="4672"/>
              </w:tabs>
              <w:spacing w:after="0" w:line="240" w:lineRule="auto"/>
              <w:ind w:left="288" w:hanging="144"/>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 xml:space="preserve"> Of other materials</w:t>
            </w:r>
            <w:r w:rsidR="00E50A99">
              <w:rPr>
                <w:rFonts w:ascii="Times New Roman" w:hAnsi="Times New Roman"/>
                <w:sz w:val="18"/>
              </w:rPr>
              <w:tab/>
            </w:r>
          </w:p>
        </w:tc>
        <w:tc>
          <w:tcPr>
            <w:tcW w:w="835"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$0.017 per lb</w:t>
            </w:r>
          </w:p>
        </w:tc>
        <w:tc>
          <w:tcPr>
            <w:tcW w:w="680"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$0.017 per lb</w:t>
            </w:r>
            <w:r w:rsidR="009D33AF" w:rsidRPr="00D56DA9">
              <w:rPr>
                <w:rFonts w:ascii="Times New Roman" w:hAnsi="Times New Roman"/>
                <w:sz w:val="18"/>
              </w:rPr>
              <w:t>”</w:t>
            </w:r>
            <w:r w:rsidRPr="00D56DA9">
              <w:rPr>
                <w:rFonts w:ascii="Times New Roman" w:hAnsi="Times New Roman"/>
                <w:sz w:val="18"/>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18"/>
              </w:rPr>
            </w:pPr>
            <w:r w:rsidRPr="00D56DA9">
              <w:rPr>
                <w:rFonts w:ascii="Times New Roman" w:hAnsi="Times New Roman"/>
                <w:sz w:val="18"/>
              </w:rPr>
              <w:t>204. Omit sub-item 40.03.9, insert the following sub-item:—</w:t>
            </w:r>
          </w:p>
        </w:tc>
      </w:tr>
      <w:tr w:rsidR="00DB2506" w:rsidRPr="00D56DA9" w:rsidTr="00754827">
        <w:trPr>
          <w:trHeight w:val="20"/>
        </w:trPr>
        <w:tc>
          <w:tcPr>
            <w:tcW w:w="844"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18"/>
              </w:rPr>
            </w:pPr>
            <w:r w:rsidRPr="00D56DA9">
              <w:rPr>
                <w:rFonts w:ascii="Times New Roman" w:hAnsi="Times New Roman"/>
                <w:sz w:val="18"/>
              </w:rPr>
              <w:t>“</w:t>
            </w:r>
            <w:r w:rsidR="009842B4" w:rsidRPr="00D56DA9">
              <w:rPr>
                <w:rFonts w:ascii="Times New Roman" w:hAnsi="Times New Roman"/>
                <w:sz w:val="18"/>
              </w:rPr>
              <w:t xml:space="preserve">40.03.9 </w:t>
            </w:r>
          </w:p>
        </w:tc>
        <w:tc>
          <w:tcPr>
            <w:tcW w:w="2641" w:type="pct"/>
            <w:tcBorders>
              <w:left w:val="single" w:sz="4" w:space="0" w:color="auto"/>
              <w:right w:val="single" w:sz="4" w:space="0" w:color="auto"/>
            </w:tcBorders>
            <w:shd w:val="clear" w:color="auto" w:fill="auto"/>
          </w:tcPr>
          <w:p w:rsidR="009842B4" w:rsidRPr="00D56DA9" w:rsidRDefault="009842B4" w:rsidP="00D56DA9">
            <w:pPr>
              <w:tabs>
                <w:tab w:val="left" w:leader="dot" w:pos="4672"/>
              </w:tabs>
              <w:spacing w:after="0" w:line="240" w:lineRule="auto"/>
              <w:ind w:left="288" w:hanging="144"/>
              <w:jc w:val="both"/>
              <w:rPr>
                <w:rFonts w:ascii="Times New Roman" w:hAnsi="Times New Roman"/>
                <w:sz w:val="18"/>
              </w:rPr>
            </w:pPr>
            <w:r w:rsidRPr="00D56DA9">
              <w:rPr>
                <w:rFonts w:ascii="Times New Roman" w:hAnsi="Times New Roman"/>
                <w:sz w:val="18"/>
              </w:rPr>
              <w:t>-</w:t>
            </w:r>
            <w:r w:rsidR="00754827" w:rsidRPr="00D56DA9">
              <w:rPr>
                <w:rFonts w:ascii="Times New Roman" w:hAnsi="Times New Roman"/>
                <w:sz w:val="18"/>
              </w:rPr>
              <w:t xml:space="preserve"> </w:t>
            </w:r>
            <w:r w:rsidRPr="00D56DA9">
              <w:rPr>
                <w:rFonts w:ascii="Times New Roman" w:hAnsi="Times New Roman"/>
                <w:sz w:val="18"/>
              </w:rPr>
              <w:t>Other</w:t>
            </w:r>
            <w:r w:rsidR="007439F7" w:rsidRPr="00D56DA9">
              <w:rPr>
                <w:rFonts w:ascii="Times New Roman" w:hAnsi="Times New Roman"/>
                <w:sz w:val="18"/>
              </w:rPr>
              <w:tab/>
            </w:r>
          </w:p>
        </w:tc>
        <w:tc>
          <w:tcPr>
            <w:tcW w:w="83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$0.017</w:t>
            </w:r>
            <w:r w:rsidR="00A94383">
              <w:rPr>
                <w:rFonts w:ascii="Times New Roman" w:hAnsi="Times New Roman"/>
                <w:sz w:val="18"/>
              </w:rPr>
              <w:t xml:space="preserve"> </w:t>
            </w:r>
            <w:r w:rsidRPr="00D56DA9">
              <w:rPr>
                <w:rFonts w:ascii="Times New Roman" w:hAnsi="Times New Roman"/>
                <w:sz w:val="18"/>
              </w:rPr>
              <w:t>per</w:t>
            </w:r>
            <w:r w:rsidR="00A94383">
              <w:rPr>
                <w:rFonts w:ascii="Times New Roman" w:hAnsi="Times New Roman"/>
                <w:sz w:val="18"/>
              </w:rPr>
              <w:t xml:space="preserve"> </w:t>
            </w:r>
            <w:r w:rsidRPr="00D56DA9">
              <w:rPr>
                <w:rFonts w:ascii="Times New Roman" w:hAnsi="Times New Roman"/>
                <w:sz w:val="18"/>
              </w:rPr>
              <w:t>lb</w:t>
            </w:r>
          </w:p>
        </w:tc>
        <w:tc>
          <w:tcPr>
            <w:tcW w:w="680" w:type="pct"/>
            <w:tcBorders>
              <w:left w:val="single" w:sz="4"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$0.017 per lb</w:t>
            </w:r>
            <w:r w:rsidR="009D33AF" w:rsidRPr="00D56DA9">
              <w:rPr>
                <w:rFonts w:ascii="Times New Roman" w:hAnsi="Times New Roman"/>
                <w:sz w:val="18"/>
              </w:rPr>
              <w:t>”</w:t>
            </w:r>
            <w:r w:rsidRPr="00D56DA9">
              <w:rPr>
                <w:rFonts w:ascii="Times New Roman" w:hAnsi="Times New Roman"/>
                <w:sz w:val="18"/>
              </w:rPr>
              <w:t>.</w:t>
            </w:r>
          </w:p>
        </w:tc>
      </w:tr>
      <w:tr w:rsidR="009842B4" w:rsidRPr="00D56DA9" w:rsidTr="00DB2506">
        <w:trPr>
          <w:trHeight w:val="20"/>
        </w:trPr>
        <w:tc>
          <w:tcPr>
            <w:tcW w:w="5000" w:type="pct"/>
            <w:gridSpan w:val="4"/>
          </w:tcPr>
          <w:p w:rsidR="009842B4" w:rsidRPr="00D56DA9" w:rsidRDefault="009842B4" w:rsidP="00D56DA9">
            <w:pPr>
              <w:spacing w:before="120" w:after="60" w:line="240" w:lineRule="auto"/>
              <w:rPr>
                <w:rFonts w:ascii="Times New Roman" w:hAnsi="Times New Roman"/>
                <w:sz w:val="18"/>
              </w:rPr>
            </w:pPr>
            <w:r w:rsidRPr="00D56DA9">
              <w:rPr>
                <w:rFonts w:ascii="Times New Roman" w:hAnsi="Times New Roman"/>
                <w:sz w:val="18"/>
              </w:rPr>
              <w:t>205. Omit paragraph 40.05.99, insert the following paragraph:—</w:t>
            </w:r>
          </w:p>
        </w:tc>
      </w:tr>
      <w:tr w:rsidR="00DB2506" w:rsidRPr="00D56DA9" w:rsidTr="00754827">
        <w:trPr>
          <w:trHeight w:val="20"/>
        </w:trPr>
        <w:tc>
          <w:tcPr>
            <w:tcW w:w="844"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18"/>
              </w:rPr>
            </w:pPr>
            <w:r w:rsidRPr="00D56DA9">
              <w:rPr>
                <w:rFonts w:ascii="Times New Roman" w:hAnsi="Times New Roman"/>
                <w:sz w:val="18"/>
              </w:rPr>
              <w:t>“</w:t>
            </w:r>
            <w:r w:rsidR="009842B4" w:rsidRPr="00D56DA9">
              <w:rPr>
                <w:rFonts w:ascii="Times New Roman" w:hAnsi="Times New Roman"/>
                <w:sz w:val="18"/>
              </w:rPr>
              <w:t>40.05.99</w:t>
            </w:r>
          </w:p>
        </w:tc>
        <w:tc>
          <w:tcPr>
            <w:tcW w:w="2641" w:type="pct"/>
            <w:tcBorders>
              <w:left w:val="single" w:sz="4" w:space="0" w:color="auto"/>
              <w:right w:val="single" w:sz="4" w:space="0" w:color="auto"/>
            </w:tcBorders>
            <w:shd w:val="clear" w:color="auto" w:fill="auto"/>
          </w:tcPr>
          <w:p w:rsidR="009842B4" w:rsidRPr="00D56DA9" w:rsidRDefault="008A0172" w:rsidP="00D56DA9">
            <w:pPr>
              <w:tabs>
                <w:tab w:val="left" w:leader="dot" w:pos="4672"/>
              </w:tabs>
              <w:spacing w:after="0" w:line="240" w:lineRule="auto"/>
              <w:ind w:left="288" w:hanging="144"/>
              <w:jc w:val="both"/>
              <w:rPr>
                <w:rFonts w:ascii="Times New Roman" w:hAnsi="Times New Roman"/>
                <w:sz w:val="18"/>
              </w:rPr>
            </w:pPr>
            <w:r w:rsidRPr="00D56DA9">
              <w:rPr>
                <w:rFonts w:ascii="Times New Roman" w:hAnsi="Times New Roman"/>
                <w:sz w:val="18"/>
              </w:rPr>
              <w:t>- -</w:t>
            </w:r>
            <w:r w:rsidR="00754827" w:rsidRPr="00D56DA9">
              <w:rPr>
                <w:rFonts w:ascii="Times New Roman" w:hAnsi="Times New Roman"/>
                <w:sz w:val="18"/>
              </w:rPr>
              <w:t xml:space="preserve"> </w:t>
            </w:r>
            <w:r w:rsidR="00E50A99" w:rsidRPr="00D56DA9">
              <w:rPr>
                <w:rFonts w:ascii="Times New Roman" w:hAnsi="Times New Roman"/>
                <w:sz w:val="18"/>
              </w:rPr>
              <w:t>O</w:t>
            </w:r>
            <w:r w:rsidR="009842B4" w:rsidRPr="00D56DA9">
              <w:rPr>
                <w:rFonts w:ascii="Times New Roman" w:hAnsi="Times New Roman"/>
                <w:sz w:val="18"/>
              </w:rPr>
              <w:t>f other materials</w:t>
            </w:r>
            <w:r w:rsidR="007439F7" w:rsidRPr="00D56DA9">
              <w:rPr>
                <w:rFonts w:ascii="Times New Roman" w:hAnsi="Times New Roman"/>
                <w:sz w:val="18"/>
              </w:rPr>
              <w:tab/>
            </w:r>
          </w:p>
        </w:tc>
        <w:tc>
          <w:tcPr>
            <w:tcW w:w="835" w:type="pct"/>
            <w:tcBorders>
              <w:left w:val="single" w:sz="4" w:space="0" w:color="auto"/>
              <w:right w:val="single" w:sz="4" w:space="0" w:color="auto"/>
            </w:tcBorders>
            <w:shd w:val="clear" w:color="auto" w:fill="auto"/>
          </w:tcPr>
          <w:p w:rsidR="009842B4" w:rsidRPr="00D56DA9" w:rsidRDefault="009842B4" w:rsidP="00E50A99">
            <w:pPr>
              <w:spacing w:after="0" w:line="240" w:lineRule="auto"/>
              <w:jc w:val="both"/>
              <w:rPr>
                <w:rFonts w:ascii="Times New Roman" w:hAnsi="Times New Roman"/>
                <w:sz w:val="18"/>
              </w:rPr>
            </w:pPr>
            <w:r w:rsidRPr="00D56DA9">
              <w:rPr>
                <w:rFonts w:ascii="Times New Roman" w:hAnsi="Times New Roman"/>
                <w:sz w:val="18"/>
              </w:rPr>
              <w:t>$</w:t>
            </w:r>
            <w:r w:rsidR="00DB2506" w:rsidRPr="00D56DA9">
              <w:rPr>
                <w:rFonts w:ascii="Times New Roman" w:hAnsi="Times New Roman"/>
                <w:sz w:val="18"/>
              </w:rPr>
              <w:t>0</w:t>
            </w:r>
            <w:r w:rsidRPr="00D56DA9">
              <w:rPr>
                <w:rFonts w:ascii="Times New Roman" w:hAnsi="Times New Roman"/>
                <w:sz w:val="18"/>
              </w:rPr>
              <w:t>.</w:t>
            </w:r>
            <w:r w:rsidR="00DB2506" w:rsidRPr="00D56DA9">
              <w:rPr>
                <w:rFonts w:ascii="Times New Roman" w:hAnsi="Times New Roman"/>
                <w:sz w:val="18"/>
              </w:rPr>
              <w:t>0</w:t>
            </w:r>
            <w:r w:rsidR="00E50A99">
              <w:rPr>
                <w:rFonts w:ascii="Times New Roman" w:hAnsi="Times New Roman"/>
                <w:sz w:val="18"/>
              </w:rPr>
              <w:t>1</w:t>
            </w:r>
            <w:r w:rsidRPr="00D56DA9">
              <w:rPr>
                <w:rFonts w:ascii="Times New Roman" w:hAnsi="Times New Roman"/>
                <w:sz w:val="18"/>
              </w:rPr>
              <w:t>7</w:t>
            </w:r>
            <w:r w:rsidR="00A94383">
              <w:rPr>
                <w:rFonts w:ascii="Times New Roman" w:hAnsi="Times New Roman"/>
                <w:sz w:val="18"/>
              </w:rPr>
              <w:t xml:space="preserve"> </w:t>
            </w:r>
            <w:r w:rsidRPr="00D56DA9">
              <w:rPr>
                <w:rFonts w:ascii="Times New Roman" w:hAnsi="Times New Roman"/>
                <w:sz w:val="18"/>
              </w:rPr>
              <w:t>per lb</w:t>
            </w:r>
          </w:p>
        </w:tc>
        <w:tc>
          <w:tcPr>
            <w:tcW w:w="680" w:type="pct"/>
            <w:tcBorders>
              <w:left w:val="single" w:sz="4"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$0.017 per lb</w:t>
            </w:r>
            <w:r w:rsidR="009D33AF" w:rsidRPr="00D56DA9">
              <w:rPr>
                <w:rFonts w:ascii="Times New Roman" w:hAnsi="Times New Roman"/>
                <w:sz w:val="18"/>
              </w:rPr>
              <w:t>”</w:t>
            </w:r>
            <w:r w:rsidRPr="00D56DA9">
              <w:rPr>
                <w:rFonts w:ascii="Times New Roman" w:hAnsi="Times New Roman"/>
                <w:sz w:val="18"/>
              </w:rPr>
              <w:t>.</w:t>
            </w:r>
          </w:p>
        </w:tc>
      </w:tr>
      <w:tr w:rsidR="00FE5AD2" w:rsidRPr="00D56DA9" w:rsidTr="00DB2506">
        <w:trPr>
          <w:trHeight w:val="20"/>
        </w:trPr>
        <w:tc>
          <w:tcPr>
            <w:tcW w:w="5000" w:type="pct"/>
            <w:gridSpan w:val="4"/>
          </w:tcPr>
          <w:p w:rsidR="00FE5AD2" w:rsidRPr="00D56DA9" w:rsidRDefault="00FE5AD2" w:rsidP="00D56DA9">
            <w:pPr>
              <w:spacing w:before="120" w:after="60" w:line="240" w:lineRule="auto"/>
              <w:rPr>
                <w:rFonts w:ascii="Times New Roman" w:hAnsi="Times New Roman"/>
                <w:sz w:val="18"/>
              </w:rPr>
            </w:pPr>
            <w:r w:rsidRPr="00D56DA9">
              <w:rPr>
                <w:rFonts w:ascii="Times New Roman" w:hAnsi="Times New Roman"/>
                <w:sz w:val="18"/>
              </w:rPr>
              <w:t>206. Omit paragraph 40.06.31, insert the following paragraph:—</w:t>
            </w:r>
          </w:p>
        </w:tc>
      </w:tr>
      <w:tr w:rsidR="00DB2506" w:rsidRPr="00D56DA9" w:rsidTr="00754827">
        <w:trPr>
          <w:trHeight w:val="20"/>
        </w:trPr>
        <w:tc>
          <w:tcPr>
            <w:tcW w:w="844"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18"/>
              </w:rPr>
            </w:pPr>
            <w:r w:rsidRPr="00D56DA9">
              <w:rPr>
                <w:rFonts w:ascii="Times New Roman" w:hAnsi="Times New Roman"/>
                <w:sz w:val="18"/>
              </w:rPr>
              <w:t>“</w:t>
            </w:r>
            <w:r w:rsidR="009842B4" w:rsidRPr="00D56DA9">
              <w:rPr>
                <w:rFonts w:ascii="Times New Roman" w:hAnsi="Times New Roman"/>
                <w:sz w:val="18"/>
              </w:rPr>
              <w:t>40.06.31</w:t>
            </w:r>
          </w:p>
        </w:tc>
        <w:tc>
          <w:tcPr>
            <w:tcW w:w="2641" w:type="pct"/>
            <w:tcBorders>
              <w:left w:val="single" w:sz="4" w:space="0" w:color="auto"/>
              <w:right w:val="single" w:sz="4" w:space="0" w:color="auto"/>
            </w:tcBorders>
            <w:shd w:val="clear" w:color="auto" w:fill="auto"/>
          </w:tcPr>
          <w:p w:rsidR="009842B4" w:rsidRPr="00D56DA9" w:rsidRDefault="008A0172" w:rsidP="00D56DA9">
            <w:pPr>
              <w:tabs>
                <w:tab w:val="left" w:leader="dot" w:pos="4672"/>
              </w:tabs>
              <w:spacing w:after="0" w:line="240" w:lineRule="auto"/>
              <w:ind w:left="288" w:hanging="144"/>
              <w:jc w:val="both"/>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 xml:space="preserve"> Gaskets and similar joints</w:t>
            </w:r>
            <w:r w:rsidR="007439F7" w:rsidRPr="00D56DA9">
              <w:rPr>
                <w:rFonts w:ascii="Times New Roman" w:hAnsi="Times New Roman"/>
                <w:sz w:val="18"/>
              </w:rPr>
              <w:tab/>
            </w:r>
          </w:p>
        </w:tc>
        <w:tc>
          <w:tcPr>
            <w:tcW w:w="83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52½%</w:t>
            </w:r>
          </w:p>
        </w:tc>
        <w:tc>
          <w:tcPr>
            <w:tcW w:w="680" w:type="pct"/>
            <w:tcBorders>
              <w:left w:val="single" w:sz="4"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r w:rsidR="009D33AF" w:rsidRPr="00D56DA9">
              <w:rPr>
                <w:rFonts w:ascii="Times New Roman" w:hAnsi="Times New Roman"/>
                <w:sz w:val="18"/>
              </w:rPr>
              <w:t>”</w:t>
            </w:r>
            <w:r w:rsidRPr="00D56DA9">
              <w:rPr>
                <w:rFonts w:ascii="Times New Roman" w:hAnsi="Times New Roman"/>
                <w:sz w:val="18"/>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18"/>
              </w:rPr>
            </w:pPr>
            <w:r w:rsidRPr="00D56DA9">
              <w:rPr>
                <w:rFonts w:ascii="Times New Roman" w:hAnsi="Times New Roman"/>
                <w:sz w:val="18"/>
              </w:rPr>
              <w:t>207. Omit paragraphs 40.09.91 and 40.09.99, insert the following paragraphs:—</w:t>
            </w:r>
          </w:p>
        </w:tc>
      </w:tr>
      <w:tr w:rsidR="00DB2506" w:rsidRPr="00D56DA9" w:rsidTr="00B53B7D">
        <w:trPr>
          <w:trHeight w:val="20"/>
        </w:trPr>
        <w:tc>
          <w:tcPr>
            <w:tcW w:w="844"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18"/>
              </w:rPr>
            </w:pPr>
            <w:r w:rsidRPr="00D56DA9">
              <w:rPr>
                <w:rFonts w:ascii="Times New Roman" w:hAnsi="Times New Roman"/>
                <w:sz w:val="18"/>
              </w:rPr>
              <w:t>“</w:t>
            </w:r>
            <w:r w:rsidR="009842B4" w:rsidRPr="00D56DA9">
              <w:rPr>
                <w:rFonts w:ascii="Times New Roman" w:hAnsi="Times New Roman"/>
                <w:sz w:val="18"/>
              </w:rPr>
              <w:t>40.09.91</w:t>
            </w:r>
          </w:p>
        </w:tc>
        <w:tc>
          <w:tcPr>
            <w:tcW w:w="2641" w:type="pct"/>
            <w:tcBorders>
              <w:left w:val="single" w:sz="4" w:space="0" w:color="auto"/>
              <w:right w:val="single" w:sz="2" w:space="0" w:color="auto"/>
            </w:tcBorders>
          </w:tcPr>
          <w:p w:rsidR="009842B4" w:rsidRPr="00D56DA9" w:rsidRDefault="008A0172" w:rsidP="00E50A99">
            <w:pPr>
              <w:tabs>
                <w:tab w:val="left" w:leader="dot" w:pos="4672"/>
              </w:tabs>
              <w:spacing w:after="0" w:line="240" w:lineRule="auto"/>
              <w:ind w:left="288" w:hanging="144"/>
              <w:jc w:val="both"/>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 xml:space="preserve"> Not greater than one inch internal diameter</w:t>
            </w:r>
            <w:r w:rsidR="00E50A99">
              <w:rPr>
                <w:rFonts w:ascii="Times New Roman" w:hAnsi="Times New Roman"/>
                <w:sz w:val="18"/>
              </w:rPr>
              <w:tab/>
            </w:r>
          </w:p>
        </w:tc>
        <w:tc>
          <w:tcPr>
            <w:tcW w:w="835" w:type="pct"/>
            <w:tcBorders>
              <w:left w:val="single" w:sz="2" w:space="0" w:color="auto"/>
              <w:righ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40%, or, if higher, $0.083 per lb</w:t>
            </w:r>
          </w:p>
        </w:tc>
        <w:tc>
          <w:tcPr>
            <w:tcW w:w="68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 or, if higher, $0.042 per lb</w:t>
            </w:r>
          </w:p>
        </w:tc>
      </w:tr>
      <w:tr w:rsidR="00DB2506" w:rsidRPr="00D56DA9" w:rsidTr="00E50A99">
        <w:trPr>
          <w:trHeight w:val="20"/>
        </w:trPr>
        <w:tc>
          <w:tcPr>
            <w:tcW w:w="844" w:type="pct"/>
            <w:tcBorders>
              <w:right w:val="single" w:sz="4" w:space="0" w:color="auto"/>
            </w:tcBorders>
            <w:shd w:val="clear" w:color="auto" w:fill="auto"/>
          </w:tcPr>
          <w:p w:rsidR="009842B4" w:rsidRPr="00D56DA9" w:rsidRDefault="009842B4" w:rsidP="00D56DA9">
            <w:pPr>
              <w:spacing w:before="120" w:after="0" w:line="240" w:lineRule="auto"/>
              <w:ind w:left="360"/>
              <w:jc w:val="both"/>
              <w:rPr>
                <w:rFonts w:ascii="Times New Roman" w:hAnsi="Times New Roman"/>
                <w:sz w:val="18"/>
              </w:rPr>
            </w:pPr>
            <w:r w:rsidRPr="00D56DA9">
              <w:rPr>
                <w:rFonts w:ascii="Times New Roman" w:hAnsi="Times New Roman"/>
                <w:sz w:val="18"/>
              </w:rPr>
              <w:t>40.09.99</w:t>
            </w:r>
          </w:p>
        </w:tc>
        <w:tc>
          <w:tcPr>
            <w:tcW w:w="2641" w:type="pct"/>
            <w:tcBorders>
              <w:left w:val="single" w:sz="4" w:space="0" w:color="auto"/>
              <w:right w:val="single" w:sz="2" w:space="0" w:color="auto"/>
            </w:tcBorders>
            <w:vAlign w:val="bottom"/>
          </w:tcPr>
          <w:p w:rsidR="009842B4" w:rsidRPr="00D56DA9" w:rsidRDefault="009842B4" w:rsidP="00E50A99">
            <w:pPr>
              <w:tabs>
                <w:tab w:val="left" w:leader="dot" w:pos="4672"/>
              </w:tabs>
              <w:spacing w:after="0" w:line="240" w:lineRule="auto"/>
              <w:ind w:left="288" w:hanging="144"/>
              <w:rPr>
                <w:rFonts w:ascii="Times New Roman" w:hAnsi="Times New Roman"/>
                <w:sz w:val="18"/>
              </w:rPr>
            </w:pPr>
            <w:r w:rsidRPr="00D56DA9">
              <w:rPr>
                <w:rFonts w:ascii="Times New Roman" w:hAnsi="Times New Roman"/>
                <w:sz w:val="18"/>
              </w:rPr>
              <w:t>- - Other</w:t>
            </w:r>
            <w:r w:rsidR="00E50A99">
              <w:rPr>
                <w:rFonts w:ascii="Times New Roman" w:hAnsi="Times New Roman"/>
                <w:sz w:val="18"/>
              </w:rPr>
              <w:tab/>
            </w:r>
          </w:p>
        </w:tc>
        <w:tc>
          <w:tcPr>
            <w:tcW w:w="835"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40%</w:t>
            </w:r>
          </w:p>
        </w:tc>
        <w:tc>
          <w:tcPr>
            <w:tcW w:w="680"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22½%</w:t>
            </w:r>
            <w:r w:rsidR="009D33AF" w:rsidRPr="00D56DA9">
              <w:rPr>
                <w:rFonts w:ascii="Times New Roman" w:hAnsi="Times New Roman"/>
                <w:sz w:val="18"/>
              </w:rPr>
              <w:t>”</w:t>
            </w:r>
            <w:r w:rsidRPr="00D56DA9">
              <w:rPr>
                <w:rFonts w:ascii="Times New Roman" w:hAnsi="Times New Roman"/>
                <w:sz w:val="18"/>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18"/>
              </w:rPr>
            </w:pPr>
            <w:r w:rsidRPr="00D56DA9">
              <w:rPr>
                <w:rFonts w:ascii="Times New Roman" w:hAnsi="Times New Roman"/>
                <w:sz w:val="18"/>
              </w:rPr>
              <w:t>208. Omit item 40.11, insert the following item:—</w:t>
            </w:r>
          </w:p>
        </w:tc>
      </w:tr>
      <w:tr w:rsidR="00DB2506" w:rsidRPr="00D56DA9" w:rsidTr="00B53B7D">
        <w:trPr>
          <w:trHeight w:val="20"/>
        </w:trPr>
        <w:tc>
          <w:tcPr>
            <w:tcW w:w="844" w:type="pct"/>
            <w:tcBorders>
              <w:right w:val="single" w:sz="2" w:space="0" w:color="auto"/>
            </w:tcBorders>
          </w:tcPr>
          <w:p w:rsidR="009842B4" w:rsidRPr="00D56DA9" w:rsidRDefault="009D33AF" w:rsidP="00D56DA9">
            <w:pPr>
              <w:spacing w:after="0" w:line="240" w:lineRule="auto"/>
              <w:ind w:left="288"/>
              <w:jc w:val="both"/>
              <w:rPr>
                <w:rFonts w:ascii="Times New Roman" w:hAnsi="Times New Roman"/>
                <w:sz w:val="18"/>
              </w:rPr>
            </w:pPr>
            <w:r w:rsidRPr="00D56DA9">
              <w:rPr>
                <w:rFonts w:ascii="Times New Roman" w:hAnsi="Times New Roman"/>
                <w:sz w:val="18"/>
              </w:rPr>
              <w:t>“</w:t>
            </w:r>
            <w:r w:rsidR="009842B4" w:rsidRPr="00D56DA9">
              <w:rPr>
                <w:rFonts w:ascii="Times New Roman" w:hAnsi="Times New Roman"/>
                <w:sz w:val="18"/>
              </w:rPr>
              <w:t>40.11</w:t>
            </w:r>
          </w:p>
        </w:tc>
        <w:tc>
          <w:tcPr>
            <w:tcW w:w="26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16" w:right="59" w:hanging="216"/>
              <w:jc w:val="both"/>
              <w:rPr>
                <w:rFonts w:ascii="Times New Roman" w:hAnsi="Times New Roman"/>
                <w:sz w:val="18"/>
              </w:rPr>
            </w:pPr>
            <w:r w:rsidRPr="00D56DA9">
              <w:rPr>
                <w:rFonts w:ascii="Times New Roman" w:hAnsi="Times New Roman"/>
                <w:sz w:val="18"/>
              </w:rPr>
              <w:t>* Rubber tyres, tyre cases, interchangeable tyre treads, inner lubes and tyre flaps, for wheels of all kinds:</w:t>
            </w:r>
          </w:p>
        </w:tc>
        <w:tc>
          <w:tcPr>
            <w:tcW w:w="83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r>
      <w:tr w:rsidR="00DB2506" w:rsidRPr="00D56DA9" w:rsidTr="00B53B7D">
        <w:trPr>
          <w:trHeight w:val="20"/>
        </w:trPr>
        <w:tc>
          <w:tcPr>
            <w:tcW w:w="844"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18"/>
              </w:rPr>
            </w:pPr>
            <w:r w:rsidRPr="00D56DA9">
              <w:rPr>
                <w:rFonts w:ascii="Times New Roman" w:hAnsi="Times New Roman"/>
                <w:sz w:val="18"/>
              </w:rPr>
              <w:t>40.11.1</w:t>
            </w:r>
          </w:p>
        </w:tc>
        <w:tc>
          <w:tcPr>
            <w:tcW w:w="2641"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ind w:left="288" w:right="59" w:hanging="144"/>
              <w:jc w:val="both"/>
              <w:rPr>
                <w:rFonts w:ascii="Times New Roman" w:hAnsi="Times New Roman"/>
                <w:sz w:val="18"/>
              </w:rPr>
            </w:pPr>
            <w:r w:rsidRPr="00D56DA9">
              <w:rPr>
                <w:rFonts w:ascii="Times New Roman" w:hAnsi="Times New Roman"/>
                <w:sz w:val="18"/>
              </w:rPr>
              <w:t>- Solid tyres; solid substitute inner tubes, suitable for use with pneumatic lyres</w:t>
            </w:r>
          </w:p>
        </w:tc>
        <w:tc>
          <w:tcPr>
            <w:tcW w:w="835"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37½%</w:t>
            </w:r>
          </w:p>
        </w:tc>
        <w:tc>
          <w:tcPr>
            <w:tcW w:w="680" w:type="pct"/>
            <w:tcBorders>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17½%</w:t>
            </w:r>
          </w:p>
        </w:tc>
      </w:tr>
      <w:tr w:rsidR="00DB2506" w:rsidRPr="00D56DA9" w:rsidTr="00B53B7D">
        <w:trPr>
          <w:trHeight w:val="20"/>
        </w:trPr>
        <w:tc>
          <w:tcPr>
            <w:tcW w:w="844" w:type="pct"/>
            <w:tcBorders>
              <w:right w:val="single" w:sz="2" w:space="0" w:color="auto"/>
            </w:tcBorders>
          </w:tcPr>
          <w:p w:rsidR="009842B4" w:rsidRPr="00D56DA9" w:rsidRDefault="009842B4" w:rsidP="00D56DA9">
            <w:pPr>
              <w:spacing w:before="120" w:after="0" w:line="240" w:lineRule="auto"/>
              <w:ind w:left="360"/>
              <w:jc w:val="both"/>
              <w:rPr>
                <w:rFonts w:ascii="Times New Roman" w:hAnsi="Times New Roman"/>
                <w:sz w:val="18"/>
              </w:rPr>
            </w:pPr>
            <w:r w:rsidRPr="00D56DA9">
              <w:rPr>
                <w:rFonts w:ascii="Times New Roman" w:hAnsi="Times New Roman"/>
                <w:sz w:val="18"/>
              </w:rPr>
              <w:t>40.11.9</w:t>
            </w:r>
          </w:p>
        </w:tc>
        <w:tc>
          <w:tcPr>
            <w:tcW w:w="2641" w:type="pct"/>
            <w:tcBorders>
              <w:left w:val="single" w:sz="2" w:space="0" w:color="auto"/>
              <w:right w:val="single" w:sz="2" w:space="0" w:color="auto"/>
            </w:tcBorders>
            <w:shd w:val="clear" w:color="auto" w:fill="auto"/>
          </w:tcPr>
          <w:p w:rsidR="009842B4" w:rsidRPr="00D56DA9" w:rsidRDefault="009842B4" w:rsidP="00D56DA9">
            <w:pPr>
              <w:tabs>
                <w:tab w:val="left" w:leader="dot" w:pos="4672"/>
              </w:tabs>
              <w:spacing w:before="120" w:after="0" w:line="240" w:lineRule="auto"/>
              <w:ind w:left="288" w:hanging="144"/>
              <w:jc w:val="both"/>
              <w:rPr>
                <w:rFonts w:ascii="Times New Roman" w:hAnsi="Times New Roman"/>
                <w:sz w:val="18"/>
              </w:rPr>
            </w:pPr>
            <w:r w:rsidRPr="00D56DA9">
              <w:rPr>
                <w:rFonts w:ascii="Times New Roman" w:hAnsi="Times New Roman"/>
                <w:sz w:val="18"/>
              </w:rPr>
              <w:t>- Other</w:t>
            </w:r>
            <w:r w:rsidR="009D3B9A" w:rsidRPr="00D56DA9">
              <w:rPr>
                <w:rFonts w:ascii="Times New Roman" w:hAnsi="Times New Roman"/>
                <w:sz w:val="18"/>
              </w:rPr>
              <w:tab/>
            </w:r>
          </w:p>
        </w:tc>
        <w:tc>
          <w:tcPr>
            <w:tcW w:w="835" w:type="pct"/>
            <w:tcBorders>
              <w:left w:val="single" w:sz="2" w:space="0" w:color="auto"/>
              <w:right w:val="single" w:sz="2" w:space="0" w:color="auto"/>
            </w:tcBorders>
            <w:shd w:val="clear" w:color="auto" w:fill="auto"/>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20%, or, if higher, $0.10 per lb</w:t>
            </w:r>
          </w:p>
        </w:tc>
        <w:tc>
          <w:tcPr>
            <w:tcW w:w="680" w:type="pct"/>
            <w:tcBorders>
              <w:left w:val="single" w:sz="2" w:space="0" w:color="auto"/>
            </w:tcBorders>
            <w:shd w:val="clear" w:color="auto" w:fill="auto"/>
          </w:tcPr>
          <w:p w:rsidR="009842B4" w:rsidRPr="00D56DA9" w:rsidRDefault="009842B4" w:rsidP="006A57AA">
            <w:pPr>
              <w:spacing w:before="120" w:after="0" w:line="240" w:lineRule="auto"/>
              <w:rPr>
                <w:rFonts w:ascii="Times New Roman" w:hAnsi="Times New Roman"/>
                <w:sz w:val="18"/>
              </w:rPr>
            </w:pPr>
            <w:r w:rsidRPr="00D56DA9">
              <w:rPr>
                <w:rFonts w:ascii="Times New Roman" w:hAnsi="Times New Roman"/>
                <w:sz w:val="18"/>
              </w:rPr>
              <w:t>7½%</w:t>
            </w:r>
            <w:r w:rsidR="006A57AA">
              <w:rPr>
                <w:rFonts w:ascii="Times New Roman" w:hAnsi="Times New Roman"/>
                <w:sz w:val="18"/>
              </w:rPr>
              <w:t>,</w:t>
            </w:r>
            <w:r w:rsidRPr="00D56DA9">
              <w:rPr>
                <w:rFonts w:ascii="Times New Roman" w:hAnsi="Times New Roman"/>
                <w:sz w:val="18"/>
              </w:rPr>
              <w:t xml:space="preserve"> or, if higher, $0.05 per lb</w:t>
            </w:r>
            <w:r w:rsidR="009D33AF" w:rsidRPr="00D56DA9">
              <w:rPr>
                <w:rFonts w:ascii="Times New Roman" w:hAnsi="Times New Roman"/>
                <w:sz w:val="18"/>
              </w:rPr>
              <w:t>”</w:t>
            </w:r>
            <w:r w:rsidRPr="00D56DA9">
              <w:rPr>
                <w:rFonts w:ascii="Times New Roman" w:hAnsi="Times New Roman"/>
                <w:sz w:val="18"/>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E50A99">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Layout w:type="fixed"/>
        <w:tblCellMar>
          <w:left w:w="40" w:type="dxa"/>
          <w:right w:w="40" w:type="dxa"/>
        </w:tblCellMar>
        <w:tblLook w:val="0000" w:firstRow="0" w:lastRow="0" w:firstColumn="0" w:lastColumn="0" w:noHBand="0" w:noVBand="0"/>
      </w:tblPr>
      <w:tblGrid>
        <w:gridCol w:w="1366"/>
        <w:gridCol w:w="7"/>
        <w:gridCol w:w="5147"/>
        <w:gridCol w:w="1257"/>
        <w:gridCol w:w="1332"/>
      </w:tblGrid>
      <w:tr w:rsidR="004B4567" w:rsidRPr="00D56DA9" w:rsidTr="00017CD4">
        <w:trPr>
          <w:trHeight w:val="20"/>
        </w:trPr>
        <w:tc>
          <w:tcPr>
            <w:tcW w:w="5000" w:type="pct"/>
            <w:gridSpan w:val="5"/>
          </w:tcPr>
          <w:p w:rsidR="004B4567" w:rsidRPr="00D56DA9" w:rsidRDefault="004B4567" w:rsidP="00D56DA9">
            <w:pPr>
              <w:spacing w:before="120" w:after="60" w:line="240" w:lineRule="auto"/>
              <w:rPr>
                <w:rFonts w:ascii="Times New Roman" w:hAnsi="Times New Roman"/>
                <w:sz w:val="20"/>
              </w:rPr>
            </w:pPr>
            <w:r w:rsidRPr="00D56DA9">
              <w:rPr>
                <w:rFonts w:ascii="Times New Roman" w:hAnsi="Times New Roman"/>
                <w:sz w:val="20"/>
              </w:rPr>
              <w:t>209. Omit sub-item 40.14.2, insert the following sub-item:—</w:t>
            </w:r>
          </w:p>
        </w:tc>
      </w:tr>
      <w:tr w:rsidR="00694D64" w:rsidRPr="00D56DA9" w:rsidTr="00017CD4">
        <w:trPr>
          <w:trHeight w:val="20"/>
        </w:trPr>
        <w:tc>
          <w:tcPr>
            <w:tcW w:w="750" w:type="pct"/>
            <w:tcBorders>
              <w:right w:val="single" w:sz="4" w:space="0" w:color="auto"/>
            </w:tcBorders>
            <w:shd w:val="clear" w:color="auto" w:fill="auto"/>
          </w:tcPr>
          <w:p w:rsidR="004B4567"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4B4567" w:rsidRPr="00D56DA9">
              <w:rPr>
                <w:rFonts w:ascii="Times New Roman" w:hAnsi="Times New Roman"/>
                <w:sz w:val="20"/>
              </w:rPr>
              <w:t>40.14.2</w:t>
            </w:r>
          </w:p>
        </w:tc>
        <w:tc>
          <w:tcPr>
            <w:tcW w:w="2829" w:type="pct"/>
            <w:gridSpan w:val="2"/>
            <w:tcBorders>
              <w:left w:val="single" w:sz="4" w:space="0" w:color="auto"/>
              <w:right w:val="single" w:sz="4" w:space="0" w:color="auto"/>
            </w:tcBorders>
            <w:shd w:val="clear" w:color="auto" w:fill="auto"/>
          </w:tcPr>
          <w:p w:rsidR="004B4567" w:rsidRPr="00D56DA9" w:rsidRDefault="004B4567" w:rsidP="00D56DA9">
            <w:pPr>
              <w:tabs>
                <w:tab w:val="left" w:leader="dot" w:pos="4934"/>
              </w:tabs>
              <w:spacing w:after="0" w:line="240" w:lineRule="auto"/>
              <w:ind w:left="288" w:hanging="144"/>
              <w:jc w:val="both"/>
              <w:rPr>
                <w:rFonts w:ascii="Times New Roman" w:hAnsi="Times New Roman"/>
                <w:sz w:val="20"/>
              </w:rPr>
            </w:pPr>
            <w:r w:rsidRPr="00D56DA9">
              <w:rPr>
                <w:rFonts w:ascii="Times New Roman" w:hAnsi="Times New Roman"/>
                <w:sz w:val="20"/>
              </w:rPr>
              <w:t>- Gaskets and similar joints</w:t>
            </w:r>
            <w:r w:rsidR="00DD317F" w:rsidRPr="00D56DA9">
              <w:rPr>
                <w:rFonts w:ascii="Times New Roman" w:hAnsi="Times New Roman"/>
                <w:sz w:val="20"/>
              </w:rPr>
              <w:tab/>
            </w:r>
          </w:p>
        </w:tc>
        <w:tc>
          <w:tcPr>
            <w:tcW w:w="690" w:type="pct"/>
            <w:tcBorders>
              <w:left w:val="single" w:sz="4" w:space="0" w:color="auto"/>
              <w:right w:val="single" w:sz="4" w:space="0" w:color="auto"/>
            </w:tcBorders>
            <w:shd w:val="clear" w:color="auto" w:fill="auto"/>
          </w:tcPr>
          <w:p w:rsidR="004B4567" w:rsidRPr="00D56DA9" w:rsidRDefault="004B4567" w:rsidP="00D56DA9">
            <w:pPr>
              <w:spacing w:after="0" w:line="240" w:lineRule="auto"/>
              <w:jc w:val="both"/>
              <w:rPr>
                <w:rFonts w:ascii="Times New Roman" w:hAnsi="Times New Roman"/>
                <w:sz w:val="20"/>
              </w:rPr>
            </w:pPr>
            <w:r w:rsidRPr="00D56DA9">
              <w:rPr>
                <w:rFonts w:ascii="Times New Roman" w:hAnsi="Times New Roman"/>
                <w:sz w:val="20"/>
              </w:rPr>
              <w:t>52½%</w:t>
            </w:r>
          </w:p>
        </w:tc>
        <w:tc>
          <w:tcPr>
            <w:tcW w:w="731" w:type="pct"/>
            <w:tcBorders>
              <w:left w:val="single" w:sz="4" w:space="0" w:color="auto"/>
            </w:tcBorders>
          </w:tcPr>
          <w:p w:rsidR="004B4567" w:rsidRPr="00D56DA9" w:rsidRDefault="004B4567"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FE5AD2" w:rsidRPr="00D56DA9" w:rsidTr="00017CD4">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210. Omit sub-item 40.14.9, insert the following sub-item:—</w:t>
            </w:r>
          </w:p>
        </w:tc>
      </w:tr>
      <w:tr w:rsidR="00017CD4" w:rsidRPr="00D56DA9" w:rsidTr="00017CD4">
        <w:trPr>
          <w:trHeight w:val="20"/>
        </w:trPr>
        <w:tc>
          <w:tcPr>
            <w:tcW w:w="750"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40.14.9</w:t>
            </w:r>
          </w:p>
        </w:tc>
        <w:tc>
          <w:tcPr>
            <w:tcW w:w="2829" w:type="pct"/>
            <w:gridSpan w:val="2"/>
            <w:tcBorders>
              <w:left w:val="single" w:sz="4" w:space="0" w:color="auto"/>
              <w:right w:val="single" w:sz="4" w:space="0" w:color="auto"/>
            </w:tcBorders>
            <w:shd w:val="clear" w:color="auto" w:fill="auto"/>
          </w:tcPr>
          <w:p w:rsidR="009842B4" w:rsidRPr="00D56DA9" w:rsidRDefault="009842B4" w:rsidP="00D56DA9">
            <w:pPr>
              <w:tabs>
                <w:tab w:val="left" w:leader="dot" w:pos="4934"/>
              </w:tabs>
              <w:spacing w:after="0" w:line="240" w:lineRule="auto"/>
              <w:ind w:left="288" w:hanging="144"/>
              <w:jc w:val="both"/>
              <w:rPr>
                <w:rFonts w:ascii="Times New Roman" w:hAnsi="Times New Roman"/>
                <w:sz w:val="20"/>
              </w:rPr>
            </w:pPr>
            <w:r w:rsidRPr="00D56DA9">
              <w:rPr>
                <w:rFonts w:ascii="Times New Roman" w:hAnsi="Times New Roman"/>
                <w:sz w:val="20"/>
              </w:rPr>
              <w:t>- Other</w:t>
            </w:r>
            <w:r w:rsidR="00DD317F" w:rsidRPr="00D56DA9">
              <w:rPr>
                <w:rFonts w:ascii="Times New Roman" w:hAnsi="Times New Roman"/>
                <w:sz w:val="20"/>
              </w:rPr>
              <w:tab/>
            </w:r>
          </w:p>
        </w:tc>
        <w:tc>
          <w:tcPr>
            <w:tcW w:w="690"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40%</w:t>
            </w:r>
          </w:p>
        </w:tc>
        <w:tc>
          <w:tcPr>
            <w:tcW w:w="7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FE5AD2" w:rsidRPr="00D56DA9" w:rsidTr="00017CD4">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211. Omit paragraph 41.01.99, insert the following paragraph:—</w:t>
            </w:r>
          </w:p>
        </w:tc>
      </w:tr>
      <w:tr w:rsidR="00694D64" w:rsidRPr="00D56DA9" w:rsidTr="00017CD4">
        <w:trPr>
          <w:trHeight w:val="20"/>
        </w:trPr>
        <w:tc>
          <w:tcPr>
            <w:tcW w:w="750"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41.01.99</w:t>
            </w:r>
          </w:p>
        </w:tc>
        <w:tc>
          <w:tcPr>
            <w:tcW w:w="2829" w:type="pct"/>
            <w:gridSpan w:val="2"/>
            <w:tcBorders>
              <w:left w:val="single" w:sz="4" w:space="0" w:color="auto"/>
              <w:right w:val="single" w:sz="4" w:space="0" w:color="auto"/>
            </w:tcBorders>
            <w:shd w:val="clear" w:color="auto" w:fill="auto"/>
          </w:tcPr>
          <w:p w:rsidR="009842B4" w:rsidRPr="00D56DA9" w:rsidRDefault="009842B4" w:rsidP="00D56DA9">
            <w:pPr>
              <w:tabs>
                <w:tab w:val="left" w:leader="dot" w:pos="4934"/>
              </w:tabs>
              <w:spacing w:after="0" w:line="240" w:lineRule="auto"/>
              <w:ind w:left="288" w:hanging="144"/>
              <w:jc w:val="both"/>
              <w:rPr>
                <w:rFonts w:ascii="Times New Roman" w:hAnsi="Times New Roman"/>
                <w:sz w:val="20"/>
              </w:rPr>
            </w:pPr>
            <w:r w:rsidRPr="00D56DA9">
              <w:rPr>
                <w:rFonts w:ascii="Times New Roman" w:hAnsi="Times New Roman"/>
                <w:sz w:val="20"/>
              </w:rPr>
              <w:t>- - Other</w:t>
            </w:r>
            <w:r w:rsidR="00DD317F" w:rsidRPr="00D56DA9">
              <w:rPr>
                <w:rFonts w:ascii="Times New Roman" w:hAnsi="Times New Roman"/>
                <w:sz w:val="20"/>
              </w:rPr>
              <w:tab/>
            </w:r>
          </w:p>
        </w:tc>
        <w:tc>
          <w:tcPr>
            <w:tcW w:w="690"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$0.30 per hide or skin</w:t>
            </w:r>
          </w:p>
        </w:tc>
        <w:tc>
          <w:tcPr>
            <w:tcW w:w="731" w:type="pct"/>
            <w:tcBorders>
              <w:left w:val="single" w:sz="4" w:space="0" w:color="auto"/>
            </w:tcBorders>
          </w:tcPr>
          <w:p w:rsidR="009842B4" w:rsidRPr="00D56DA9" w:rsidRDefault="00A266F5" w:rsidP="00D56DA9">
            <w:pPr>
              <w:spacing w:after="0" w:line="240" w:lineRule="auto"/>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225 per hide or skin</w:t>
            </w:r>
            <w:r w:rsidR="009D33AF" w:rsidRPr="00D56DA9">
              <w:rPr>
                <w:rFonts w:ascii="Times New Roman" w:hAnsi="Times New Roman"/>
                <w:sz w:val="20"/>
              </w:rPr>
              <w:t>”</w:t>
            </w:r>
            <w:r w:rsidR="009842B4" w:rsidRPr="00D56DA9">
              <w:rPr>
                <w:rFonts w:ascii="Times New Roman" w:hAnsi="Times New Roman"/>
                <w:sz w:val="20"/>
              </w:rPr>
              <w:t>.</w:t>
            </w:r>
          </w:p>
        </w:tc>
      </w:tr>
      <w:tr w:rsidR="00FE5AD2" w:rsidRPr="00D56DA9" w:rsidTr="00017CD4">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212. Omit paragraph 41.03.19, insert the following paragraph:—</w:t>
            </w:r>
          </w:p>
        </w:tc>
      </w:tr>
      <w:tr w:rsidR="00694D64" w:rsidRPr="00D56DA9" w:rsidTr="00017CD4">
        <w:trPr>
          <w:trHeight w:val="20"/>
        </w:trPr>
        <w:tc>
          <w:tcPr>
            <w:tcW w:w="750"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41.03.19</w:t>
            </w:r>
          </w:p>
        </w:tc>
        <w:tc>
          <w:tcPr>
            <w:tcW w:w="2829" w:type="pct"/>
            <w:gridSpan w:val="2"/>
            <w:tcBorders>
              <w:left w:val="single" w:sz="4" w:space="0" w:color="auto"/>
              <w:right w:val="single" w:sz="4" w:space="0" w:color="auto"/>
            </w:tcBorders>
            <w:shd w:val="clear" w:color="auto" w:fill="auto"/>
          </w:tcPr>
          <w:p w:rsidR="009842B4" w:rsidRPr="00D56DA9" w:rsidRDefault="008A0172" w:rsidP="00D56DA9">
            <w:pPr>
              <w:tabs>
                <w:tab w:val="left" w:leader="dot" w:pos="4934"/>
              </w:tabs>
              <w:spacing w:after="0" w:line="240" w:lineRule="auto"/>
              <w:ind w:left="288" w:hanging="144"/>
              <w:jc w:val="both"/>
              <w:rPr>
                <w:rFonts w:ascii="Times New Roman" w:hAnsi="Times New Roman"/>
                <w:sz w:val="20"/>
              </w:rPr>
            </w:pPr>
            <w:r w:rsidRPr="00D56DA9">
              <w:rPr>
                <w:rFonts w:ascii="Times New Roman" w:hAnsi="Times New Roman"/>
                <w:sz w:val="20"/>
              </w:rPr>
              <w:t>- -</w:t>
            </w:r>
            <w:r w:rsidR="00694D64" w:rsidRPr="00D56DA9">
              <w:rPr>
                <w:rFonts w:ascii="Times New Roman" w:hAnsi="Times New Roman"/>
                <w:sz w:val="20"/>
              </w:rPr>
              <w:t xml:space="preserve"> </w:t>
            </w:r>
            <w:r w:rsidR="009842B4" w:rsidRPr="00D56DA9">
              <w:rPr>
                <w:rFonts w:ascii="Times New Roman" w:hAnsi="Times New Roman"/>
                <w:sz w:val="20"/>
              </w:rPr>
              <w:t>Other</w:t>
            </w:r>
            <w:r w:rsidR="00DD317F" w:rsidRPr="00D56DA9">
              <w:rPr>
                <w:rFonts w:ascii="Times New Roman" w:hAnsi="Times New Roman"/>
                <w:sz w:val="20"/>
              </w:rPr>
              <w:tab/>
            </w:r>
          </w:p>
        </w:tc>
        <w:tc>
          <w:tcPr>
            <w:tcW w:w="690"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c>
          <w:tcPr>
            <w:tcW w:w="7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10%</w:t>
            </w:r>
            <w:r w:rsidR="009D33AF" w:rsidRPr="00D56DA9">
              <w:rPr>
                <w:rFonts w:ascii="Times New Roman" w:hAnsi="Times New Roman"/>
                <w:sz w:val="20"/>
              </w:rPr>
              <w:t>”</w:t>
            </w:r>
            <w:r w:rsidRPr="00D56DA9">
              <w:rPr>
                <w:rFonts w:ascii="Times New Roman" w:hAnsi="Times New Roman"/>
                <w:sz w:val="20"/>
              </w:rPr>
              <w:t>.</w:t>
            </w:r>
          </w:p>
        </w:tc>
      </w:tr>
      <w:tr w:rsidR="00FE5AD2" w:rsidRPr="00D56DA9" w:rsidTr="00017CD4">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213. Omit sub-item 42.02.2, insert the following sub-item:—</w:t>
            </w:r>
          </w:p>
        </w:tc>
      </w:tr>
      <w:tr w:rsidR="00017CD4" w:rsidRPr="00D56DA9" w:rsidTr="00017CD4">
        <w:trPr>
          <w:trHeight w:val="20"/>
        </w:trPr>
        <w:tc>
          <w:tcPr>
            <w:tcW w:w="750" w:type="pct"/>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42.02.2</w:t>
            </w:r>
          </w:p>
        </w:tc>
        <w:tc>
          <w:tcPr>
            <w:tcW w:w="2829" w:type="pct"/>
            <w:gridSpan w:val="2"/>
            <w:tcBorders>
              <w:left w:val="single" w:sz="4" w:space="0" w:color="auto"/>
              <w:right w:val="single" w:sz="4" w:space="0" w:color="auto"/>
            </w:tcBorders>
            <w:shd w:val="clear" w:color="auto" w:fill="auto"/>
          </w:tcPr>
          <w:p w:rsidR="009842B4" w:rsidRPr="00D56DA9" w:rsidRDefault="009842B4" w:rsidP="00D56DA9">
            <w:pPr>
              <w:tabs>
                <w:tab w:val="left" w:leader="dot" w:pos="4934"/>
              </w:tabs>
              <w:spacing w:after="0" w:line="240" w:lineRule="auto"/>
              <w:ind w:left="288" w:hanging="144"/>
              <w:jc w:val="both"/>
              <w:rPr>
                <w:rFonts w:ascii="Times New Roman" w:hAnsi="Times New Roman"/>
                <w:sz w:val="20"/>
              </w:rPr>
            </w:pPr>
            <w:r w:rsidRPr="00D56DA9">
              <w:rPr>
                <w:rFonts w:ascii="Times New Roman" w:hAnsi="Times New Roman"/>
                <w:sz w:val="20"/>
              </w:rPr>
              <w:t>- Spectacle cases</w:t>
            </w:r>
            <w:r w:rsidR="00DD317F" w:rsidRPr="00D56DA9">
              <w:rPr>
                <w:rFonts w:ascii="Times New Roman" w:hAnsi="Times New Roman"/>
                <w:sz w:val="20"/>
              </w:rPr>
              <w:tab/>
            </w:r>
          </w:p>
        </w:tc>
        <w:tc>
          <w:tcPr>
            <w:tcW w:w="690"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c>
          <w:tcPr>
            <w:tcW w:w="7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10%</w:t>
            </w:r>
            <w:r w:rsidR="009D33AF" w:rsidRPr="00D56DA9">
              <w:rPr>
                <w:rFonts w:ascii="Times New Roman" w:hAnsi="Times New Roman"/>
                <w:sz w:val="20"/>
              </w:rPr>
              <w:t>”</w:t>
            </w:r>
            <w:r w:rsidRPr="00D56DA9">
              <w:rPr>
                <w:rFonts w:ascii="Times New Roman" w:hAnsi="Times New Roman"/>
                <w:sz w:val="20"/>
              </w:rPr>
              <w:t>.</w:t>
            </w:r>
          </w:p>
        </w:tc>
      </w:tr>
      <w:tr w:rsidR="00FE5AD2" w:rsidRPr="00D56DA9" w:rsidTr="00017CD4">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214. Omit paragraph 42.03.11, insert the following paragraph:—</w:t>
            </w:r>
          </w:p>
        </w:tc>
      </w:tr>
      <w:tr w:rsidR="00017CD4" w:rsidRPr="00D56DA9" w:rsidTr="00017CD4">
        <w:trPr>
          <w:trHeight w:val="20"/>
        </w:trPr>
        <w:tc>
          <w:tcPr>
            <w:tcW w:w="754" w:type="pct"/>
            <w:gridSpan w:val="2"/>
            <w:tcBorders>
              <w:right w:val="single" w:sz="4" w:space="0" w:color="auto"/>
            </w:tcBorders>
            <w:shd w:val="clear" w:color="auto" w:fill="auto"/>
          </w:tcPr>
          <w:p w:rsidR="009842B4" w:rsidRPr="00D56DA9" w:rsidRDefault="009D33AF" w:rsidP="00E50A9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42.03.11</w:t>
            </w:r>
          </w:p>
        </w:tc>
        <w:tc>
          <w:tcPr>
            <w:tcW w:w="2825"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432" w:hanging="288"/>
              <w:jc w:val="both"/>
              <w:rPr>
                <w:rFonts w:ascii="Times New Roman" w:hAnsi="Times New Roman"/>
                <w:sz w:val="20"/>
              </w:rPr>
            </w:pPr>
            <w:r w:rsidRPr="00D56DA9">
              <w:rPr>
                <w:rFonts w:ascii="Times New Roman" w:hAnsi="Times New Roman"/>
                <w:sz w:val="20"/>
              </w:rPr>
              <w:t>- -</w:t>
            </w:r>
            <w:r w:rsidR="00694D64" w:rsidRPr="00D56DA9">
              <w:rPr>
                <w:rFonts w:ascii="Times New Roman" w:hAnsi="Times New Roman"/>
                <w:sz w:val="20"/>
              </w:rPr>
              <w:t xml:space="preserve"> </w:t>
            </w:r>
            <w:r w:rsidR="009842B4" w:rsidRPr="00D56DA9">
              <w:rPr>
                <w:rFonts w:ascii="Times New Roman" w:hAnsi="Times New Roman"/>
                <w:sz w:val="20"/>
              </w:rPr>
              <w:t>Of a kind worn solely or principally by industrial</w:t>
            </w:r>
            <w:r w:rsidR="00AB3653" w:rsidRPr="00D56DA9">
              <w:rPr>
                <w:rFonts w:ascii="Times New Roman" w:hAnsi="Times New Roman"/>
                <w:sz w:val="20"/>
              </w:rPr>
              <w:t xml:space="preserve"> </w:t>
            </w:r>
            <w:r w:rsidR="009842B4" w:rsidRPr="00D56DA9">
              <w:rPr>
                <w:rFonts w:ascii="Times New Roman" w:hAnsi="Times New Roman"/>
                <w:sz w:val="20"/>
              </w:rPr>
              <w:t>workers or by golfers; dress type</w:t>
            </w:r>
          </w:p>
        </w:tc>
        <w:tc>
          <w:tcPr>
            <w:tcW w:w="690"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p>
        </w:tc>
        <w:tc>
          <w:tcPr>
            <w:tcW w:w="7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FE5AD2" w:rsidRPr="00D56DA9" w:rsidTr="00017CD4">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215. Omit sub-item 42.03.2, insert the following sub-item:—</w:t>
            </w:r>
          </w:p>
        </w:tc>
      </w:tr>
      <w:tr w:rsidR="00694D64" w:rsidRPr="00D56DA9" w:rsidTr="00F9005E">
        <w:trPr>
          <w:trHeight w:val="20"/>
        </w:trPr>
        <w:tc>
          <w:tcPr>
            <w:tcW w:w="754" w:type="pct"/>
            <w:gridSpan w:val="2"/>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42.03.2</w:t>
            </w:r>
          </w:p>
        </w:tc>
        <w:tc>
          <w:tcPr>
            <w:tcW w:w="2825" w:type="pct"/>
            <w:tcBorders>
              <w:left w:val="single" w:sz="4" w:space="0" w:color="auto"/>
              <w:right w:val="single" w:sz="4" w:space="0" w:color="auto"/>
            </w:tcBorders>
          </w:tcPr>
          <w:p w:rsidR="009842B4" w:rsidRPr="00D56DA9" w:rsidRDefault="009842B4" w:rsidP="00D56DA9">
            <w:pPr>
              <w:tabs>
                <w:tab w:val="left" w:leader="dot" w:pos="4934"/>
              </w:tabs>
              <w:spacing w:after="0" w:line="240" w:lineRule="auto"/>
              <w:ind w:left="288" w:hanging="144"/>
              <w:jc w:val="both"/>
              <w:rPr>
                <w:rFonts w:ascii="Times New Roman" w:hAnsi="Times New Roman"/>
                <w:sz w:val="20"/>
              </w:rPr>
            </w:pPr>
            <w:r w:rsidRPr="00D56DA9">
              <w:rPr>
                <w:rFonts w:ascii="Times New Roman" w:hAnsi="Times New Roman"/>
                <w:sz w:val="20"/>
              </w:rPr>
              <w:t>- Coats; jackets; overcoats</w:t>
            </w:r>
            <w:r w:rsidR="00DD317F" w:rsidRPr="00D56DA9">
              <w:rPr>
                <w:rFonts w:ascii="Times New Roman" w:hAnsi="Times New Roman"/>
                <w:sz w:val="20"/>
              </w:rPr>
              <w:tab/>
            </w:r>
          </w:p>
        </w:tc>
        <w:tc>
          <w:tcPr>
            <w:tcW w:w="690"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57½%; or, if higher, 40%, and $1.50 each</w:t>
            </w:r>
          </w:p>
        </w:tc>
        <w:tc>
          <w:tcPr>
            <w:tcW w:w="7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 or, if higher, 12½%, and $0.60 each</w:t>
            </w:r>
            <w:r w:rsidR="009D33AF" w:rsidRPr="00D56DA9">
              <w:rPr>
                <w:rFonts w:ascii="Times New Roman" w:hAnsi="Times New Roman"/>
                <w:sz w:val="20"/>
              </w:rPr>
              <w:t>”</w:t>
            </w:r>
            <w:r w:rsidRPr="00D56DA9">
              <w:rPr>
                <w:rFonts w:ascii="Times New Roman" w:hAnsi="Times New Roman"/>
                <w:sz w:val="20"/>
              </w:rPr>
              <w:t>.</w:t>
            </w:r>
          </w:p>
        </w:tc>
      </w:tr>
      <w:tr w:rsidR="00FE5AD2" w:rsidRPr="00D56DA9" w:rsidTr="00017CD4">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216. Omit sub-item 42.04.1, insert the following sub-item:—</w:t>
            </w:r>
          </w:p>
        </w:tc>
      </w:tr>
      <w:tr w:rsidR="00694D64" w:rsidRPr="00D56DA9" w:rsidTr="00017CD4">
        <w:trPr>
          <w:trHeight w:val="20"/>
        </w:trPr>
        <w:tc>
          <w:tcPr>
            <w:tcW w:w="754" w:type="pct"/>
            <w:gridSpan w:val="2"/>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42.04.1</w:t>
            </w:r>
          </w:p>
        </w:tc>
        <w:tc>
          <w:tcPr>
            <w:tcW w:w="2825" w:type="pct"/>
            <w:tcBorders>
              <w:left w:val="single" w:sz="4" w:space="0" w:color="auto"/>
              <w:right w:val="single" w:sz="4" w:space="0" w:color="auto"/>
            </w:tcBorders>
            <w:shd w:val="clear" w:color="auto" w:fill="auto"/>
          </w:tcPr>
          <w:p w:rsidR="009842B4" w:rsidRPr="00D56DA9" w:rsidRDefault="009842B4" w:rsidP="00D56DA9">
            <w:pPr>
              <w:tabs>
                <w:tab w:val="left" w:leader="dot" w:pos="4934"/>
              </w:tabs>
              <w:spacing w:after="0" w:line="240" w:lineRule="auto"/>
              <w:ind w:left="288" w:hanging="144"/>
              <w:jc w:val="both"/>
              <w:rPr>
                <w:rFonts w:ascii="Times New Roman" w:hAnsi="Times New Roman"/>
                <w:sz w:val="20"/>
              </w:rPr>
            </w:pPr>
            <w:r w:rsidRPr="00D56DA9">
              <w:rPr>
                <w:rFonts w:ascii="Times New Roman" w:hAnsi="Times New Roman"/>
                <w:sz w:val="20"/>
              </w:rPr>
              <w:t>- Belts and belting</w:t>
            </w:r>
            <w:r w:rsidR="00DD317F" w:rsidRPr="00D56DA9">
              <w:rPr>
                <w:rFonts w:ascii="Times New Roman" w:hAnsi="Times New Roman"/>
                <w:sz w:val="20"/>
              </w:rPr>
              <w:tab/>
            </w:r>
          </w:p>
        </w:tc>
        <w:tc>
          <w:tcPr>
            <w:tcW w:w="690"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7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B53B7D" w:rsidRPr="00D56DA9">
              <w:rPr>
                <w:rFonts w:ascii="Times New Roman" w:hAnsi="Times New Roman"/>
                <w:sz w:val="20"/>
                <w:szCs w:val="20"/>
              </w:rPr>
              <w:t>”</w:t>
            </w:r>
            <w:r w:rsidR="00E50A99">
              <w:rPr>
                <w:rFonts w:ascii="Times New Roman" w:hAnsi="Times New Roman"/>
                <w:sz w:val="20"/>
                <w:szCs w:val="20"/>
              </w:rPr>
              <w:t>.</w:t>
            </w:r>
          </w:p>
        </w:tc>
      </w:tr>
      <w:tr w:rsidR="00FE5AD2" w:rsidRPr="00D56DA9" w:rsidTr="00017CD4">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217. Omit sub-item 43.02.1, insert the following sub-item:—</w:t>
            </w:r>
          </w:p>
        </w:tc>
      </w:tr>
      <w:tr w:rsidR="00017CD4" w:rsidRPr="00D56DA9" w:rsidTr="00017CD4">
        <w:trPr>
          <w:trHeight w:val="20"/>
        </w:trPr>
        <w:tc>
          <w:tcPr>
            <w:tcW w:w="754" w:type="pct"/>
            <w:gridSpan w:val="2"/>
            <w:tcBorders>
              <w:right w:val="single" w:sz="4" w:space="0" w:color="auto"/>
            </w:tcBorders>
            <w:shd w:val="clear" w:color="auto" w:fill="auto"/>
          </w:tcPr>
          <w:p w:rsidR="00017CD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017CD4" w:rsidRPr="00D56DA9">
              <w:rPr>
                <w:rFonts w:ascii="Times New Roman" w:hAnsi="Times New Roman"/>
                <w:sz w:val="20"/>
              </w:rPr>
              <w:t>43.02.1</w:t>
            </w:r>
          </w:p>
        </w:tc>
        <w:tc>
          <w:tcPr>
            <w:tcW w:w="2825" w:type="pct"/>
            <w:tcBorders>
              <w:left w:val="single" w:sz="4" w:space="0" w:color="auto"/>
              <w:right w:val="single" w:sz="4" w:space="0" w:color="auto"/>
            </w:tcBorders>
            <w:shd w:val="clear" w:color="auto" w:fill="auto"/>
          </w:tcPr>
          <w:p w:rsidR="00017CD4" w:rsidRPr="00D56DA9" w:rsidRDefault="00017CD4" w:rsidP="00D56DA9">
            <w:pPr>
              <w:spacing w:after="0" w:line="240" w:lineRule="auto"/>
              <w:ind w:left="288" w:hanging="144"/>
              <w:jc w:val="both"/>
              <w:rPr>
                <w:rFonts w:ascii="Times New Roman" w:hAnsi="Times New Roman"/>
                <w:sz w:val="20"/>
              </w:rPr>
            </w:pPr>
            <w:r w:rsidRPr="00D56DA9">
              <w:rPr>
                <w:rFonts w:ascii="Times New Roman" w:hAnsi="Times New Roman"/>
                <w:sz w:val="20"/>
              </w:rPr>
              <w:t>- Furskins assembled in plates, crosses and similar forms</w:t>
            </w:r>
          </w:p>
        </w:tc>
        <w:tc>
          <w:tcPr>
            <w:tcW w:w="690" w:type="pct"/>
            <w:tcBorders>
              <w:left w:val="single" w:sz="4" w:space="0" w:color="auto"/>
              <w:right w:val="single" w:sz="4" w:space="0" w:color="auto"/>
            </w:tcBorders>
            <w:shd w:val="clear" w:color="auto" w:fill="auto"/>
          </w:tcPr>
          <w:p w:rsidR="00017CD4" w:rsidRPr="00D56DA9" w:rsidRDefault="00017CD4" w:rsidP="00D56DA9">
            <w:pPr>
              <w:spacing w:after="0" w:line="240" w:lineRule="auto"/>
              <w:jc w:val="both"/>
              <w:rPr>
                <w:rFonts w:ascii="Times New Roman" w:hAnsi="Times New Roman"/>
                <w:sz w:val="20"/>
              </w:rPr>
            </w:pPr>
            <w:r w:rsidRPr="00D56DA9">
              <w:rPr>
                <w:rFonts w:ascii="Times New Roman" w:hAnsi="Times New Roman"/>
                <w:sz w:val="20"/>
              </w:rPr>
              <w:t>65%</w:t>
            </w:r>
          </w:p>
        </w:tc>
        <w:tc>
          <w:tcPr>
            <w:tcW w:w="731" w:type="pct"/>
            <w:tcBorders>
              <w:left w:val="single" w:sz="4" w:space="0" w:color="auto"/>
            </w:tcBorders>
          </w:tcPr>
          <w:p w:rsidR="00017CD4" w:rsidRPr="00D56DA9" w:rsidRDefault="00017CD4" w:rsidP="00D56DA9">
            <w:pPr>
              <w:spacing w:after="0" w:line="240" w:lineRule="auto"/>
              <w:jc w:val="both"/>
              <w:rPr>
                <w:rFonts w:ascii="Times New Roman" w:hAnsi="Times New Roman"/>
                <w:sz w:val="20"/>
              </w:rPr>
            </w:pPr>
            <w:r w:rsidRPr="00D56DA9">
              <w:rPr>
                <w:rFonts w:ascii="Times New Roman" w:hAnsi="Times New Roman"/>
                <w:sz w:val="20"/>
              </w:rPr>
              <w:t>40%</w:t>
            </w:r>
            <w:r w:rsidR="009D33AF" w:rsidRPr="00D56DA9">
              <w:rPr>
                <w:rFonts w:ascii="Times New Roman" w:hAnsi="Times New Roman"/>
                <w:sz w:val="20"/>
              </w:rPr>
              <w:t>”</w:t>
            </w:r>
            <w:r w:rsidRPr="00D56DA9">
              <w:rPr>
                <w:rFonts w:ascii="Times New Roman" w:hAnsi="Times New Roman"/>
                <w:sz w:val="20"/>
              </w:rPr>
              <w:t>.</w:t>
            </w:r>
          </w:p>
        </w:tc>
      </w:tr>
      <w:tr w:rsidR="00FE5AD2" w:rsidRPr="00D56DA9" w:rsidTr="00017CD4">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218. Omit item 43.03, insert the following item:—</w:t>
            </w:r>
          </w:p>
        </w:tc>
      </w:tr>
      <w:tr w:rsidR="00694D64" w:rsidRPr="00D56DA9" w:rsidTr="00017CD4">
        <w:trPr>
          <w:trHeight w:val="20"/>
        </w:trPr>
        <w:tc>
          <w:tcPr>
            <w:tcW w:w="754" w:type="pct"/>
            <w:gridSpan w:val="2"/>
            <w:tcBorders>
              <w:right w:val="single" w:sz="4" w:space="0" w:color="auto"/>
            </w:tcBorders>
            <w:shd w:val="clear" w:color="auto" w:fill="auto"/>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43.03</w:t>
            </w:r>
          </w:p>
        </w:tc>
        <w:tc>
          <w:tcPr>
            <w:tcW w:w="2825" w:type="pct"/>
            <w:tcBorders>
              <w:left w:val="single" w:sz="4" w:space="0" w:color="auto"/>
              <w:right w:val="single" w:sz="4" w:space="0" w:color="auto"/>
            </w:tcBorders>
            <w:shd w:val="clear" w:color="auto" w:fill="auto"/>
          </w:tcPr>
          <w:p w:rsidR="009842B4" w:rsidRPr="00D56DA9" w:rsidRDefault="009842B4" w:rsidP="00D56DA9">
            <w:pPr>
              <w:tabs>
                <w:tab w:val="left" w:leader="dot" w:pos="4934"/>
              </w:tabs>
              <w:spacing w:after="0" w:line="240" w:lineRule="auto"/>
              <w:ind w:left="288" w:hanging="144"/>
              <w:jc w:val="both"/>
              <w:rPr>
                <w:rFonts w:ascii="Times New Roman" w:hAnsi="Times New Roman"/>
                <w:sz w:val="20"/>
              </w:rPr>
            </w:pPr>
            <w:r w:rsidRPr="00D56DA9">
              <w:rPr>
                <w:rFonts w:ascii="Times New Roman" w:hAnsi="Times New Roman"/>
                <w:sz w:val="20"/>
              </w:rPr>
              <w:t>* Goods made of furskin</w:t>
            </w:r>
            <w:r w:rsidR="00DD317F" w:rsidRPr="00D56DA9">
              <w:rPr>
                <w:rFonts w:ascii="Times New Roman" w:hAnsi="Times New Roman"/>
                <w:sz w:val="20"/>
              </w:rPr>
              <w:tab/>
            </w:r>
          </w:p>
        </w:tc>
        <w:tc>
          <w:tcPr>
            <w:tcW w:w="690"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65%</w:t>
            </w:r>
          </w:p>
        </w:tc>
        <w:tc>
          <w:tcPr>
            <w:tcW w:w="7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40%</w:t>
            </w:r>
            <w:r w:rsidR="009D33AF" w:rsidRPr="00D56DA9">
              <w:rPr>
                <w:rFonts w:ascii="Times New Roman" w:hAnsi="Times New Roman"/>
                <w:sz w:val="20"/>
              </w:rPr>
              <w:t>”</w:t>
            </w:r>
            <w:r w:rsidRPr="00D56DA9">
              <w:rPr>
                <w:rFonts w:ascii="Times New Roman" w:hAnsi="Times New Roman"/>
                <w:sz w:val="20"/>
              </w:rPr>
              <w:t>.</w:t>
            </w:r>
          </w:p>
        </w:tc>
      </w:tr>
      <w:tr w:rsidR="00FE5AD2" w:rsidRPr="00D56DA9" w:rsidTr="00017CD4">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219. Omit item 43.04, insert the following item:—</w:t>
            </w:r>
          </w:p>
        </w:tc>
      </w:tr>
      <w:tr w:rsidR="00694D64" w:rsidRPr="00D56DA9" w:rsidTr="00F9005E">
        <w:trPr>
          <w:trHeight w:val="20"/>
        </w:trPr>
        <w:tc>
          <w:tcPr>
            <w:tcW w:w="754" w:type="pct"/>
            <w:gridSpan w:val="2"/>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43.04</w:t>
            </w:r>
          </w:p>
        </w:tc>
        <w:tc>
          <w:tcPr>
            <w:tcW w:w="2825"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w:t>
            </w:r>
            <w:r w:rsidR="00E50A99">
              <w:rPr>
                <w:rFonts w:ascii="Times New Roman" w:hAnsi="Times New Roman"/>
                <w:sz w:val="20"/>
              </w:rPr>
              <w:t xml:space="preserve"> </w:t>
            </w:r>
            <w:r w:rsidRPr="00D56DA9">
              <w:rPr>
                <w:rFonts w:ascii="Times New Roman" w:hAnsi="Times New Roman"/>
                <w:sz w:val="20"/>
              </w:rPr>
              <w:t>Artificial fur and goods made thereof:</w:t>
            </w:r>
          </w:p>
        </w:tc>
        <w:tc>
          <w:tcPr>
            <w:tcW w:w="690"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p>
        </w:tc>
        <w:tc>
          <w:tcPr>
            <w:tcW w:w="7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p>
        </w:tc>
      </w:tr>
      <w:tr w:rsidR="00694D64" w:rsidRPr="00D56DA9" w:rsidTr="00F9005E">
        <w:trPr>
          <w:trHeight w:val="20"/>
        </w:trPr>
        <w:tc>
          <w:tcPr>
            <w:tcW w:w="754"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43.04.1</w:t>
            </w:r>
          </w:p>
        </w:tc>
        <w:tc>
          <w:tcPr>
            <w:tcW w:w="2825" w:type="pct"/>
            <w:tcBorders>
              <w:left w:val="single" w:sz="4" w:space="0" w:color="auto"/>
              <w:right w:val="single" w:sz="4" w:space="0" w:color="auto"/>
            </w:tcBorders>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Apparel or attire or other goods partly or wholly made up</w:t>
            </w:r>
          </w:p>
        </w:tc>
        <w:tc>
          <w:tcPr>
            <w:tcW w:w="690"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65%</w:t>
            </w:r>
          </w:p>
        </w:tc>
        <w:tc>
          <w:tcPr>
            <w:tcW w:w="731"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w:t>
            </w:r>
          </w:p>
        </w:tc>
      </w:tr>
      <w:tr w:rsidR="00694D64" w:rsidRPr="00D56DA9" w:rsidTr="00F9005E">
        <w:trPr>
          <w:trHeight w:val="20"/>
        </w:trPr>
        <w:tc>
          <w:tcPr>
            <w:tcW w:w="754" w:type="pct"/>
            <w:gridSpan w:val="2"/>
            <w:tcBorders>
              <w:right w:val="single" w:sz="4" w:space="0" w:color="auto"/>
            </w:tcBorders>
          </w:tcPr>
          <w:p w:rsidR="009842B4" w:rsidRPr="00D56DA9" w:rsidRDefault="009842B4" w:rsidP="00D56DA9">
            <w:pPr>
              <w:spacing w:after="0" w:line="240" w:lineRule="auto"/>
              <w:ind w:left="360"/>
              <w:jc w:val="both"/>
              <w:rPr>
                <w:rFonts w:ascii="Times New Roman" w:hAnsi="Times New Roman"/>
                <w:sz w:val="20"/>
              </w:rPr>
            </w:pPr>
            <w:r w:rsidRPr="00D56DA9">
              <w:rPr>
                <w:rFonts w:ascii="Times New Roman" w:hAnsi="Times New Roman"/>
                <w:sz w:val="20"/>
              </w:rPr>
              <w:t>43.04.9</w:t>
            </w:r>
          </w:p>
        </w:tc>
        <w:tc>
          <w:tcPr>
            <w:tcW w:w="2825" w:type="pct"/>
            <w:tcBorders>
              <w:left w:val="single" w:sz="4" w:space="0" w:color="auto"/>
              <w:right w:val="single" w:sz="4" w:space="0" w:color="auto"/>
            </w:tcBorders>
          </w:tcPr>
          <w:p w:rsidR="009842B4" w:rsidRPr="00D56DA9" w:rsidRDefault="009842B4" w:rsidP="00D56DA9">
            <w:pPr>
              <w:tabs>
                <w:tab w:val="left" w:leader="dot" w:pos="4934"/>
              </w:tabs>
              <w:spacing w:after="0" w:line="240" w:lineRule="auto"/>
              <w:ind w:left="288" w:hanging="144"/>
              <w:jc w:val="both"/>
              <w:rPr>
                <w:rFonts w:ascii="Times New Roman" w:hAnsi="Times New Roman"/>
                <w:sz w:val="20"/>
              </w:rPr>
            </w:pPr>
            <w:r w:rsidRPr="00D56DA9">
              <w:rPr>
                <w:rFonts w:ascii="Times New Roman" w:hAnsi="Times New Roman"/>
                <w:sz w:val="20"/>
              </w:rPr>
              <w:t>- Other</w:t>
            </w:r>
            <w:r w:rsidR="00DD317F" w:rsidRPr="00D56DA9">
              <w:rPr>
                <w:rFonts w:ascii="Times New Roman" w:hAnsi="Times New Roman"/>
                <w:sz w:val="20"/>
              </w:rPr>
              <w:tab/>
            </w:r>
          </w:p>
        </w:tc>
        <w:tc>
          <w:tcPr>
            <w:tcW w:w="690"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p>
        </w:tc>
        <w:tc>
          <w:tcPr>
            <w:tcW w:w="7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017CD4">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220. Omit items 44.03 and 44.04, insert the following items:—</w:t>
            </w:r>
          </w:p>
        </w:tc>
      </w:tr>
      <w:tr w:rsidR="00694D64" w:rsidRPr="00D56DA9" w:rsidTr="00F9005E">
        <w:trPr>
          <w:trHeight w:val="20"/>
        </w:trPr>
        <w:tc>
          <w:tcPr>
            <w:tcW w:w="754" w:type="pct"/>
            <w:gridSpan w:val="2"/>
            <w:tcBorders>
              <w:right w:val="single" w:sz="4" w:space="0" w:color="auto"/>
            </w:tcBorders>
          </w:tcPr>
          <w:p w:rsidR="009842B4" w:rsidRPr="00D56DA9" w:rsidRDefault="009D33AF" w:rsidP="00D56DA9">
            <w:pPr>
              <w:spacing w:after="0" w:line="240" w:lineRule="auto"/>
              <w:ind w:left="288"/>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44.03</w:t>
            </w:r>
          </w:p>
        </w:tc>
        <w:tc>
          <w:tcPr>
            <w:tcW w:w="2825" w:type="pct"/>
            <w:tcBorders>
              <w:left w:val="single" w:sz="4" w:space="0" w:color="auto"/>
              <w:right w:val="single" w:sz="4" w:space="0" w:color="auto"/>
            </w:tcBorders>
          </w:tcPr>
          <w:p w:rsidR="009842B4" w:rsidRPr="00D56DA9" w:rsidRDefault="009842B4" w:rsidP="00D56DA9">
            <w:pPr>
              <w:spacing w:after="0" w:line="240" w:lineRule="auto"/>
              <w:ind w:left="216" w:hanging="216"/>
              <w:jc w:val="both"/>
              <w:rPr>
                <w:rFonts w:ascii="Times New Roman" w:hAnsi="Times New Roman"/>
                <w:sz w:val="20"/>
              </w:rPr>
            </w:pPr>
            <w:r w:rsidRPr="00D56DA9">
              <w:rPr>
                <w:rFonts w:ascii="Times New Roman" w:hAnsi="Times New Roman"/>
                <w:sz w:val="20"/>
              </w:rPr>
              <w:t>* Wood in the rough, whether or not stripped of its bark or merely roughed down:</w:t>
            </w:r>
          </w:p>
        </w:tc>
        <w:tc>
          <w:tcPr>
            <w:tcW w:w="690"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p>
        </w:tc>
        <w:tc>
          <w:tcPr>
            <w:tcW w:w="7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p>
        </w:tc>
      </w:tr>
      <w:tr w:rsidR="00694D64" w:rsidRPr="00D56DA9" w:rsidTr="00F9005E">
        <w:trPr>
          <w:trHeight w:val="20"/>
        </w:trPr>
        <w:tc>
          <w:tcPr>
            <w:tcW w:w="754"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44.03.1</w:t>
            </w:r>
          </w:p>
        </w:tc>
        <w:tc>
          <w:tcPr>
            <w:tcW w:w="2825" w:type="pct"/>
            <w:tcBorders>
              <w:left w:val="single" w:sz="4" w:space="0" w:color="auto"/>
              <w:right w:val="single" w:sz="4" w:space="0" w:color="auto"/>
            </w:tcBorders>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For use in the manufacture of plywood and veneers, as prescribed by by-law</w:t>
            </w:r>
          </w:p>
        </w:tc>
        <w:tc>
          <w:tcPr>
            <w:tcW w:w="690"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p>
        </w:tc>
        <w:tc>
          <w:tcPr>
            <w:tcW w:w="731"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694D64" w:rsidRPr="00D56DA9" w:rsidTr="00F9005E">
        <w:trPr>
          <w:trHeight w:val="20"/>
        </w:trPr>
        <w:tc>
          <w:tcPr>
            <w:tcW w:w="754"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44.03.2</w:t>
            </w:r>
          </w:p>
        </w:tc>
        <w:tc>
          <w:tcPr>
            <w:tcW w:w="2825" w:type="pct"/>
            <w:tcBorders>
              <w:left w:val="single" w:sz="4" w:space="0" w:color="auto"/>
              <w:right w:val="single" w:sz="4" w:space="0" w:color="auto"/>
            </w:tcBorders>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xml:space="preserve">- Douglas fir (that is to say, </w:t>
            </w:r>
            <w:r w:rsidR="00B0589B" w:rsidRPr="00D56DA9">
              <w:rPr>
                <w:rFonts w:ascii="Times New Roman" w:hAnsi="Times New Roman"/>
                <w:i/>
                <w:sz w:val="20"/>
              </w:rPr>
              <w:t>Pseudotsuga douglasii</w:t>
            </w:r>
            <w:r w:rsidRPr="00D56DA9">
              <w:rPr>
                <w:rFonts w:ascii="Times New Roman" w:hAnsi="Times New Roman"/>
                <w:sz w:val="20"/>
              </w:rPr>
              <w:t>)</w:t>
            </w:r>
            <w:r w:rsidR="00B0589B" w:rsidRPr="00D56DA9">
              <w:rPr>
                <w:rFonts w:ascii="Times New Roman" w:hAnsi="Times New Roman"/>
                <w:i/>
                <w:sz w:val="20"/>
              </w:rPr>
              <w:t xml:space="preserve">, </w:t>
            </w:r>
            <w:r w:rsidRPr="00D56DA9">
              <w:rPr>
                <w:rFonts w:ascii="Times New Roman" w:hAnsi="Times New Roman"/>
                <w:sz w:val="20"/>
              </w:rPr>
              <w:t xml:space="preserve">hemlock (that is to say, all species of </w:t>
            </w:r>
            <w:r w:rsidR="00B0589B" w:rsidRPr="00D56DA9">
              <w:rPr>
                <w:rFonts w:ascii="Times New Roman" w:hAnsi="Times New Roman"/>
                <w:i/>
                <w:sz w:val="20"/>
              </w:rPr>
              <w:t>Tsuga</w:t>
            </w:r>
            <w:r w:rsidRPr="00D56DA9">
              <w:rPr>
                <w:rFonts w:ascii="Times New Roman" w:hAnsi="Times New Roman"/>
                <w:sz w:val="20"/>
              </w:rPr>
              <w:t>)</w:t>
            </w:r>
            <w:r w:rsidR="00B0589B" w:rsidRPr="00D56DA9">
              <w:rPr>
                <w:rFonts w:ascii="Times New Roman" w:hAnsi="Times New Roman"/>
                <w:i/>
                <w:sz w:val="20"/>
              </w:rPr>
              <w:t xml:space="preserve">, </w:t>
            </w:r>
            <w:r w:rsidRPr="00D56DA9">
              <w:rPr>
                <w:rFonts w:ascii="Times New Roman" w:hAnsi="Times New Roman"/>
                <w:sz w:val="20"/>
              </w:rPr>
              <w:t xml:space="preserve">larch (that is to say, all species of </w:t>
            </w:r>
            <w:r w:rsidR="00B0589B" w:rsidRPr="00D56DA9">
              <w:rPr>
                <w:rFonts w:ascii="Times New Roman" w:hAnsi="Times New Roman"/>
                <w:i/>
                <w:sz w:val="20"/>
              </w:rPr>
              <w:t xml:space="preserve">Larix), </w:t>
            </w:r>
            <w:r w:rsidRPr="00D56DA9">
              <w:rPr>
                <w:rFonts w:ascii="Times New Roman" w:hAnsi="Times New Roman"/>
                <w:sz w:val="20"/>
              </w:rPr>
              <w:t xml:space="preserve">spruce (that is to say, all species of </w:t>
            </w:r>
            <w:r w:rsidR="00B0589B" w:rsidRPr="00D56DA9">
              <w:rPr>
                <w:rFonts w:ascii="Times New Roman" w:hAnsi="Times New Roman"/>
                <w:i/>
                <w:sz w:val="20"/>
              </w:rPr>
              <w:t>Picea</w:t>
            </w:r>
            <w:r w:rsidRPr="00D56DA9">
              <w:rPr>
                <w:rFonts w:ascii="Times New Roman" w:hAnsi="Times New Roman"/>
                <w:sz w:val="20"/>
              </w:rPr>
              <w:t>)</w:t>
            </w:r>
            <w:r w:rsidR="00B0589B" w:rsidRPr="00D56DA9">
              <w:rPr>
                <w:rFonts w:ascii="Times New Roman" w:hAnsi="Times New Roman"/>
                <w:i/>
                <w:sz w:val="20"/>
              </w:rPr>
              <w:t xml:space="preserve"> </w:t>
            </w:r>
            <w:r w:rsidRPr="00D56DA9">
              <w:rPr>
                <w:rFonts w:ascii="Times New Roman" w:hAnsi="Times New Roman"/>
                <w:sz w:val="20"/>
              </w:rPr>
              <w:t xml:space="preserve">and white fir (that is to say, all species of </w:t>
            </w:r>
            <w:r w:rsidR="00B0589B" w:rsidRPr="00D56DA9">
              <w:rPr>
                <w:rFonts w:ascii="Times New Roman" w:hAnsi="Times New Roman"/>
                <w:i/>
                <w:sz w:val="20"/>
              </w:rPr>
              <w:t>Abies</w:t>
            </w:r>
            <w:r w:rsidRPr="00D56DA9">
              <w:rPr>
                <w:rFonts w:ascii="Times New Roman" w:hAnsi="Times New Roman"/>
                <w:sz w:val="20"/>
              </w:rPr>
              <w:t>)</w:t>
            </w:r>
          </w:p>
        </w:tc>
        <w:tc>
          <w:tcPr>
            <w:tcW w:w="690"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$0.05 per 100 superficial feet calculated according to the Brereton system of measurement</w:t>
            </w:r>
          </w:p>
        </w:tc>
        <w:tc>
          <w:tcPr>
            <w:tcW w:w="731"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694D64" w:rsidRPr="00D56DA9" w:rsidTr="00F9005E">
        <w:trPr>
          <w:trHeight w:val="20"/>
        </w:trPr>
        <w:tc>
          <w:tcPr>
            <w:tcW w:w="754" w:type="pct"/>
            <w:gridSpan w:val="2"/>
            <w:tcBorders>
              <w:right w:val="single" w:sz="4" w:space="0" w:color="auto"/>
            </w:tcBorders>
          </w:tcPr>
          <w:p w:rsidR="009842B4" w:rsidRPr="00D56DA9" w:rsidRDefault="009842B4" w:rsidP="00D56DA9">
            <w:pPr>
              <w:spacing w:after="0" w:line="240" w:lineRule="auto"/>
              <w:ind w:left="360"/>
              <w:jc w:val="both"/>
              <w:rPr>
                <w:rFonts w:ascii="Times New Roman" w:hAnsi="Times New Roman"/>
                <w:sz w:val="20"/>
              </w:rPr>
            </w:pPr>
            <w:r w:rsidRPr="00D56DA9">
              <w:rPr>
                <w:rFonts w:ascii="Times New Roman" w:hAnsi="Times New Roman"/>
                <w:sz w:val="20"/>
              </w:rPr>
              <w:t>44.03.9</w:t>
            </w:r>
          </w:p>
        </w:tc>
        <w:tc>
          <w:tcPr>
            <w:tcW w:w="2825" w:type="pct"/>
            <w:tcBorders>
              <w:left w:val="single" w:sz="4" w:space="0" w:color="auto"/>
              <w:right w:val="single" w:sz="4" w:space="0" w:color="auto"/>
            </w:tcBorders>
          </w:tcPr>
          <w:p w:rsidR="009842B4" w:rsidRPr="00D56DA9" w:rsidRDefault="009842B4" w:rsidP="00D56DA9">
            <w:pPr>
              <w:tabs>
                <w:tab w:val="left" w:leader="dot" w:pos="4934"/>
              </w:tabs>
              <w:spacing w:after="0" w:line="240" w:lineRule="auto"/>
              <w:ind w:left="288" w:hanging="144"/>
              <w:jc w:val="both"/>
              <w:rPr>
                <w:rFonts w:ascii="Times New Roman" w:hAnsi="Times New Roman"/>
                <w:sz w:val="20"/>
              </w:rPr>
            </w:pPr>
            <w:r w:rsidRPr="00D56DA9">
              <w:rPr>
                <w:rFonts w:ascii="Times New Roman" w:hAnsi="Times New Roman"/>
                <w:sz w:val="20"/>
              </w:rPr>
              <w:t>- Other</w:t>
            </w:r>
            <w:r w:rsidR="00DD317F" w:rsidRPr="00D56DA9">
              <w:rPr>
                <w:rFonts w:ascii="Times New Roman" w:hAnsi="Times New Roman"/>
                <w:sz w:val="20"/>
              </w:rPr>
              <w:tab/>
            </w:r>
          </w:p>
        </w:tc>
        <w:tc>
          <w:tcPr>
            <w:tcW w:w="690"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17½%</w:t>
            </w:r>
          </w:p>
        </w:tc>
        <w:tc>
          <w:tcPr>
            <w:tcW w:w="7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694D64" w:rsidRPr="00D56DA9" w:rsidTr="00F9005E">
        <w:trPr>
          <w:trHeight w:val="20"/>
        </w:trPr>
        <w:tc>
          <w:tcPr>
            <w:tcW w:w="754"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44.04</w:t>
            </w:r>
          </w:p>
        </w:tc>
        <w:tc>
          <w:tcPr>
            <w:tcW w:w="2825" w:type="pct"/>
            <w:tcBorders>
              <w:left w:val="single" w:sz="4" w:space="0" w:color="auto"/>
              <w:right w:val="single" w:sz="4" w:space="0" w:color="auto"/>
            </w:tcBorders>
          </w:tcPr>
          <w:p w:rsidR="009842B4" w:rsidRPr="00D56DA9" w:rsidRDefault="009842B4" w:rsidP="00D56DA9">
            <w:pPr>
              <w:spacing w:before="120" w:after="0" w:line="240" w:lineRule="auto"/>
              <w:ind w:left="144" w:hanging="144"/>
              <w:jc w:val="both"/>
              <w:rPr>
                <w:rFonts w:ascii="Times New Roman" w:hAnsi="Times New Roman"/>
                <w:sz w:val="20"/>
              </w:rPr>
            </w:pPr>
            <w:r w:rsidRPr="00D56DA9">
              <w:rPr>
                <w:rFonts w:ascii="Times New Roman" w:hAnsi="Times New Roman"/>
                <w:sz w:val="20"/>
              </w:rPr>
              <w:t>*</w:t>
            </w:r>
            <w:r w:rsidR="00E50A99">
              <w:rPr>
                <w:rFonts w:ascii="Times New Roman" w:hAnsi="Times New Roman"/>
                <w:sz w:val="20"/>
              </w:rPr>
              <w:t xml:space="preserve"> </w:t>
            </w:r>
            <w:r w:rsidRPr="00D56DA9">
              <w:rPr>
                <w:rFonts w:ascii="Times New Roman" w:hAnsi="Times New Roman"/>
                <w:sz w:val="20"/>
              </w:rPr>
              <w:t>Wood, roughly squared or half-squared, but not further manufactured:</w:t>
            </w:r>
          </w:p>
        </w:tc>
        <w:tc>
          <w:tcPr>
            <w:tcW w:w="690"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p>
        </w:tc>
        <w:tc>
          <w:tcPr>
            <w:tcW w:w="731"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p>
        </w:tc>
      </w:tr>
      <w:tr w:rsidR="00694D64" w:rsidRPr="00D56DA9" w:rsidTr="00F9005E">
        <w:trPr>
          <w:trHeight w:val="20"/>
        </w:trPr>
        <w:tc>
          <w:tcPr>
            <w:tcW w:w="754" w:type="pct"/>
            <w:gridSpan w:val="2"/>
            <w:tcBorders>
              <w:right w:val="single" w:sz="4" w:space="0" w:color="auto"/>
            </w:tcBorders>
          </w:tcPr>
          <w:p w:rsidR="009842B4" w:rsidRPr="00D56DA9" w:rsidRDefault="009842B4" w:rsidP="00D56DA9">
            <w:pPr>
              <w:spacing w:before="120" w:after="0" w:line="240" w:lineRule="auto"/>
              <w:ind w:left="360"/>
              <w:jc w:val="both"/>
              <w:rPr>
                <w:rFonts w:ascii="Times New Roman" w:hAnsi="Times New Roman"/>
                <w:sz w:val="20"/>
              </w:rPr>
            </w:pPr>
            <w:r w:rsidRPr="00D56DA9">
              <w:rPr>
                <w:rFonts w:ascii="Times New Roman" w:hAnsi="Times New Roman"/>
                <w:sz w:val="20"/>
              </w:rPr>
              <w:t>44.04.1</w:t>
            </w:r>
          </w:p>
        </w:tc>
        <w:tc>
          <w:tcPr>
            <w:tcW w:w="2825" w:type="pct"/>
            <w:tcBorders>
              <w:left w:val="single" w:sz="4" w:space="0" w:color="auto"/>
              <w:right w:val="single" w:sz="4" w:space="0" w:color="auto"/>
            </w:tcBorders>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For use in the manufacture of plywood and veneers, as prescribed by by-law</w:t>
            </w:r>
          </w:p>
        </w:tc>
        <w:tc>
          <w:tcPr>
            <w:tcW w:w="690"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p>
        </w:tc>
        <w:tc>
          <w:tcPr>
            <w:tcW w:w="731"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E50A99">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67"/>
        <w:gridCol w:w="5188"/>
        <w:gridCol w:w="33"/>
        <w:gridCol w:w="1352"/>
        <w:gridCol w:w="969"/>
      </w:tblGrid>
      <w:tr w:rsidR="004B4567" w:rsidRPr="00D56DA9" w:rsidTr="004B4567">
        <w:trPr>
          <w:trHeight w:val="20"/>
        </w:trPr>
        <w:tc>
          <w:tcPr>
            <w:tcW w:w="5000" w:type="pct"/>
            <w:gridSpan w:val="5"/>
          </w:tcPr>
          <w:p w:rsidR="004B4567" w:rsidRPr="00D56DA9" w:rsidRDefault="004B4567" w:rsidP="00D56DA9">
            <w:pPr>
              <w:spacing w:before="120" w:after="60" w:line="240" w:lineRule="auto"/>
              <w:rPr>
                <w:rFonts w:ascii="Times New Roman" w:hAnsi="Times New Roman"/>
                <w:sz w:val="18"/>
                <w:szCs w:val="18"/>
              </w:rPr>
            </w:pPr>
            <w:r w:rsidRPr="00D56DA9">
              <w:rPr>
                <w:rFonts w:ascii="Times New Roman" w:hAnsi="Times New Roman"/>
                <w:sz w:val="18"/>
                <w:szCs w:val="18"/>
              </w:rPr>
              <w:t>220.—</w:t>
            </w:r>
            <w:r w:rsidRPr="00D56DA9">
              <w:rPr>
                <w:rFonts w:ascii="Times New Roman" w:hAnsi="Times New Roman"/>
                <w:i/>
                <w:sz w:val="18"/>
                <w:szCs w:val="18"/>
              </w:rPr>
              <w:t>continued</w:t>
            </w:r>
          </w:p>
        </w:tc>
      </w:tr>
      <w:tr w:rsidR="004B4567" w:rsidRPr="00D56DA9" w:rsidTr="00A02545">
        <w:trPr>
          <w:trHeight w:val="20"/>
        </w:trPr>
        <w:tc>
          <w:tcPr>
            <w:tcW w:w="860" w:type="pct"/>
            <w:tcBorders>
              <w:right w:val="single" w:sz="4" w:space="0" w:color="auto"/>
            </w:tcBorders>
          </w:tcPr>
          <w:p w:rsidR="004B4567" w:rsidRPr="00D56DA9" w:rsidRDefault="004B4567" w:rsidP="00D56DA9">
            <w:pPr>
              <w:spacing w:after="0" w:line="240" w:lineRule="auto"/>
              <w:ind w:left="720" w:hanging="180"/>
              <w:jc w:val="both"/>
              <w:rPr>
                <w:rFonts w:ascii="Times New Roman" w:hAnsi="Times New Roman"/>
                <w:sz w:val="18"/>
                <w:szCs w:val="18"/>
              </w:rPr>
            </w:pPr>
            <w:r w:rsidRPr="00D56DA9">
              <w:rPr>
                <w:rFonts w:ascii="Times New Roman" w:hAnsi="Times New Roman"/>
                <w:sz w:val="18"/>
                <w:szCs w:val="18"/>
              </w:rPr>
              <w:t>44.04.2</w:t>
            </w:r>
          </w:p>
        </w:tc>
        <w:tc>
          <w:tcPr>
            <w:tcW w:w="2848" w:type="pct"/>
            <w:tcBorders>
              <w:left w:val="single" w:sz="4" w:space="0" w:color="auto"/>
              <w:right w:val="single" w:sz="4" w:space="0" w:color="auto"/>
            </w:tcBorders>
          </w:tcPr>
          <w:p w:rsidR="004B4567" w:rsidRPr="00D56DA9" w:rsidRDefault="004B4567" w:rsidP="00D56DA9">
            <w:pPr>
              <w:spacing w:after="0" w:line="240" w:lineRule="auto"/>
              <w:ind w:left="288" w:hanging="144"/>
              <w:jc w:val="both"/>
              <w:rPr>
                <w:rFonts w:ascii="Times New Roman" w:hAnsi="Times New Roman"/>
                <w:sz w:val="18"/>
                <w:szCs w:val="18"/>
              </w:rPr>
            </w:pPr>
            <w:r w:rsidRPr="00D56DA9">
              <w:rPr>
                <w:rFonts w:ascii="Times New Roman" w:hAnsi="Times New Roman"/>
                <w:sz w:val="18"/>
                <w:szCs w:val="18"/>
              </w:rPr>
              <w:t xml:space="preserve">- Douglas fir (that is to say, </w:t>
            </w:r>
            <w:r w:rsidRPr="00D56DA9">
              <w:rPr>
                <w:rFonts w:ascii="Times New Roman" w:hAnsi="Times New Roman"/>
                <w:i/>
                <w:sz w:val="18"/>
                <w:szCs w:val="18"/>
              </w:rPr>
              <w:t xml:space="preserve">Pseudotsuga douglasii), </w:t>
            </w:r>
            <w:r w:rsidRPr="00D56DA9">
              <w:rPr>
                <w:rFonts w:ascii="Times New Roman" w:hAnsi="Times New Roman"/>
                <w:sz w:val="18"/>
                <w:szCs w:val="18"/>
              </w:rPr>
              <w:t xml:space="preserve">hemlock (that is to say, all species of </w:t>
            </w:r>
            <w:r w:rsidRPr="00D56DA9">
              <w:rPr>
                <w:rFonts w:ascii="Times New Roman" w:hAnsi="Times New Roman"/>
                <w:i/>
                <w:sz w:val="18"/>
                <w:szCs w:val="18"/>
              </w:rPr>
              <w:t>Tsuga</w:t>
            </w:r>
            <w:r w:rsidRPr="00D56DA9">
              <w:rPr>
                <w:rFonts w:ascii="Times New Roman" w:hAnsi="Times New Roman"/>
                <w:sz w:val="18"/>
                <w:szCs w:val="18"/>
              </w:rPr>
              <w:t>)</w:t>
            </w:r>
            <w:r w:rsidRPr="00D56DA9">
              <w:rPr>
                <w:rFonts w:ascii="Times New Roman" w:hAnsi="Times New Roman"/>
                <w:i/>
                <w:sz w:val="18"/>
                <w:szCs w:val="18"/>
              </w:rPr>
              <w:t xml:space="preserve">, </w:t>
            </w:r>
            <w:r w:rsidRPr="00D56DA9">
              <w:rPr>
                <w:rFonts w:ascii="Times New Roman" w:hAnsi="Times New Roman"/>
                <w:sz w:val="18"/>
                <w:szCs w:val="18"/>
              </w:rPr>
              <w:t xml:space="preserve">larch (that is to say, all species of </w:t>
            </w:r>
            <w:r w:rsidRPr="00D56DA9">
              <w:rPr>
                <w:rFonts w:ascii="Times New Roman" w:hAnsi="Times New Roman"/>
                <w:i/>
                <w:sz w:val="18"/>
                <w:szCs w:val="18"/>
              </w:rPr>
              <w:t>Larix</w:t>
            </w:r>
            <w:r w:rsidRPr="00D56DA9">
              <w:rPr>
                <w:rFonts w:ascii="Times New Roman" w:hAnsi="Times New Roman"/>
                <w:sz w:val="18"/>
                <w:szCs w:val="18"/>
              </w:rPr>
              <w:t>)</w:t>
            </w:r>
            <w:r w:rsidRPr="00D56DA9">
              <w:rPr>
                <w:rFonts w:ascii="Times New Roman" w:hAnsi="Times New Roman"/>
                <w:i/>
                <w:sz w:val="18"/>
                <w:szCs w:val="18"/>
              </w:rPr>
              <w:t xml:space="preserve">, </w:t>
            </w:r>
            <w:r w:rsidRPr="00D56DA9">
              <w:rPr>
                <w:rFonts w:ascii="Times New Roman" w:hAnsi="Times New Roman"/>
                <w:sz w:val="18"/>
                <w:szCs w:val="18"/>
              </w:rPr>
              <w:t xml:space="preserve">spruce (that is to say, all species of </w:t>
            </w:r>
            <w:r w:rsidRPr="00D56DA9">
              <w:rPr>
                <w:rFonts w:ascii="Times New Roman" w:hAnsi="Times New Roman"/>
                <w:i/>
                <w:sz w:val="18"/>
                <w:szCs w:val="18"/>
              </w:rPr>
              <w:t>Picea</w:t>
            </w:r>
            <w:r w:rsidRPr="00D56DA9">
              <w:rPr>
                <w:rFonts w:ascii="Times New Roman" w:hAnsi="Times New Roman"/>
                <w:sz w:val="18"/>
                <w:szCs w:val="18"/>
              </w:rPr>
              <w:t>)</w:t>
            </w:r>
            <w:r w:rsidRPr="00D56DA9">
              <w:rPr>
                <w:rFonts w:ascii="Times New Roman" w:hAnsi="Times New Roman"/>
                <w:i/>
                <w:sz w:val="18"/>
                <w:szCs w:val="18"/>
              </w:rPr>
              <w:t xml:space="preserve"> </w:t>
            </w:r>
            <w:r w:rsidRPr="00D56DA9">
              <w:rPr>
                <w:rFonts w:ascii="Times New Roman" w:hAnsi="Times New Roman"/>
                <w:sz w:val="18"/>
                <w:szCs w:val="18"/>
              </w:rPr>
              <w:t xml:space="preserve">and white fir (that is to say, all species of </w:t>
            </w:r>
            <w:r w:rsidRPr="00D56DA9">
              <w:rPr>
                <w:rFonts w:ascii="Times New Roman" w:hAnsi="Times New Roman"/>
                <w:i/>
                <w:sz w:val="18"/>
                <w:szCs w:val="18"/>
              </w:rPr>
              <w:t>Abies</w:t>
            </w:r>
            <w:r w:rsidRPr="00D56DA9">
              <w:rPr>
                <w:rFonts w:ascii="Times New Roman" w:hAnsi="Times New Roman"/>
                <w:sz w:val="18"/>
                <w:szCs w:val="18"/>
              </w:rPr>
              <w:t>)</w:t>
            </w:r>
          </w:p>
        </w:tc>
        <w:tc>
          <w:tcPr>
            <w:tcW w:w="760" w:type="pct"/>
            <w:gridSpan w:val="2"/>
            <w:tcBorders>
              <w:left w:val="single" w:sz="4" w:space="0" w:color="auto"/>
              <w:right w:val="single" w:sz="4" w:space="0" w:color="auto"/>
            </w:tcBorders>
          </w:tcPr>
          <w:p w:rsidR="004B4567" w:rsidRPr="00D56DA9" w:rsidRDefault="004B4567" w:rsidP="00D56DA9">
            <w:pPr>
              <w:spacing w:after="0" w:line="240" w:lineRule="auto"/>
              <w:jc w:val="both"/>
              <w:rPr>
                <w:rFonts w:ascii="Times New Roman" w:hAnsi="Times New Roman"/>
                <w:sz w:val="18"/>
                <w:szCs w:val="18"/>
              </w:rPr>
            </w:pPr>
            <w:r w:rsidRPr="00D56DA9">
              <w:rPr>
                <w:rFonts w:ascii="Times New Roman" w:hAnsi="Times New Roman"/>
                <w:sz w:val="18"/>
                <w:szCs w:val="18"/>
              </w:rPr>
              <w:t>$0.05 per 100 superficial feet</w:t>
            </w:r>
          </w:p>
        </w:tc>
        <w:tc>
          <w:tcPr>
            <w:tcW w:w="532" w:type="pct"/>
            <w:tcBorders>
              <w:left w:val="single" w:sz="4" w:space="0" w:color="auto"/>
            </w:tcBorders>
          </w:tcPr>
          <w:p w:rsidR="004B4567" w:rsidRPr="00D56DA9" w:rsidRDefault="004B4567" w:rsidP="00D56DA9">
            <w:pPr>
              <w:spacing w:after="0" w:line="240" w:lineRule="auto"/>
              <w:jc w:val="both"/>
              <w:rPr>
                <w:rFonts w:ascii="Times New Roman" w:hAnsi="Times New Roman"/>
                <w:sz w:val="18"/>
                <w:szCs w:val="18"/>
              </w:rPr>
            </w:pPr>
            <w:r w:rsidRPr="00D56DA9">
              <w:rPr>
                <w:rFonts w:ascii="Times New Roman" w:hAnsi="Times New Roman"/>
                <w:sz w:val="18"/>
                <w:szCs w:val="18"/>
              </w:rPr>
              <w:t>Free</w:t>
            </w:r>
          </w:p>
        </w:tc>
      </w:tr>
      <w:tr w:rsidR="009842B4" w:rsidRPr="00D56DA9" w:rsidTr="00A02545">
        <w:trPr>
          <w:trHeight w:val="20"/>
        </w:trPr>
        <w:tc>
          <w:tcPr>
            <w:tcW w:w="860" w:type="pct"/>
            <w:tcBorders>
              <w:right w:val="single" w:sz="4" w:space="0" w:color="auto"/>
            </w:tcBorders>
          </w:tcPr>
          <w:p w:rsidR="009842B4" w:rsidRPr="00D56DA9" w:rsidRDefault="009842B4" w:rsidP="00D56DA9">
            <w:pPr>
              <w:spacing w:before="120" w:after="0" w:line="240" w:lineRule="auto"/>
              <w:ind w:left="720" w:hanging="180"/>
              <w:jc w:val="both"/>
              <w:rPr>
                <w:rFonts w:ascii="Times New Roman" w:hAnsi="Times New Roman"/>
                <w:sz w:val="18"/>
                <w:szCs w:val="18"/>
              </w:rPr>
            </w:pPr>
            <w:r w:rsidRPr="00D56DA9">
              <w:rPr>
                <w:rFonts w:ascii="Times New Roman" w:hAnsi="Times New Roman"/>
                <w:sz w:val="18"/>
                <w:szCs w:val="18"/>
              </w:rPr>
              <w:t>44.04.9</w:t>
            </w:r>
          </w:p>
        </w:tc>
        <w:tc>
          <w:tcPr>
            <w:tcW w:w="2848" w:type="pct"/>
            <w:tcBorders>
              <w:left w:val="single" w:sz="4" w:space="0" w:color="auto"/>
              <w:right w:val="single" w:sz="4" w:space="0" w:color="auto"/>
            </w:tcBorders>
          </w:tcPr>
          <w:p w:rsidR="009842B4" w:rsidRPr="00D56DA9" w:rsidRDefault="009842B4" w:rsidP="00D56DA9">
            <w:pPr>
              <w:tabs>
                <w:tab w:val="left" w:leader="dot" w:pos="5040"/>
              </w:tabs>
              <w:spacing w:before="120" w:after="0" w:line="240" w:lineRule="auto"/>
              <w:ind w:left="288" w:hanging="144"/>
              <w:jc w:val="both"/>
              <w:rPr>
                <w:rFonts w:ascii="Times New Roman" w:hAnsi="Times New Roman"/>
                <w:sz w:val="18"/>
                <w:szCs w:val="18"/>
              </w:rPr>
            </w:pPr>
            <w:r w:rsidRPr="00D56DA9">
              <w:rPr>
                <w:rFonts w:ascii="Times New Roman" w:hAnsi="Times New Roman"/>
                <w:sz w:val="18"/>
                <w:szCs w:val="18"/>
              </w:rPr>
              <w:t>- Other</w:t>
            </w:r>
            <w:r w:rsidR="001D08E6" w:rsidRPr="00D56DA9">
              <w:rPr>
                <w:rFonts w:ascii="Times New Roman" w:hAnsi="Times New Roman"/>
                <w:sz w:val="18"/>
                <w:szCs w:val="18"/>
              </w:rPr>
              <w:tab/>
            </w:r>
          </w:p>
        </w:tc>
        <w:tc>
          <w:tcPr>
            <w:tcW w:w="760" w:type="pct"/>
            <w:gridSpan w:val="2"/>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17½%</w:t>
            </w:r>
          </w:p>
        </w:tc>
        <w:tc>
          <w:tcPr>
            <w:tcW w:w="532"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Free</w:t>
            </w:r>
            <w:r w:rsidR="009D33AF" w:rsidRPr="00D56DA9">
              <w:rPr>
                <w:rFonts w:ascii="Times New Roman" w:hAnsi="Times New Roman"/>
                <w:sz w:val="18"/>
                <w:szCs w:val="18"/>
              </w:rPr>
              <w:t>”</w:t>
            </w:r>
            <w:r w:rsidRPr="00D56DA9">
              <w:rPr>
                <w:rFonts w:ascii="Times New Roman" w:hAnsi="Times New Roman"/>
                <w:sz w:val="18"/>
                <w:szCs w:val="18"/>
              </w:rPr>
              <w:t>.</w:t>
            </w:r>
          </w:p>
        </w:tc>
      </w:tr>
      <w:tr w:rsidR="00FE5AD2" w:rsidRPr="00D56DA9" w:rsidTr="00FE5AD2">
        <w:trPr>
          <w:trHeight w:val="20"/>
        </w:trPr>
        <w:tc>
          <w:tcPr>
            <w:tcW w:w="5000" w:type="pct"/>
            <w:gridSpan w:val="5"/>
          </w:tcPr>
          <w:p w:rsidR="00FE5AD2" w:rsidRPr="00D56DA9" w:rsidRDefault="00FE5AD2" w:rsidP="00D56DA9">
            <w:pPr>
              <w:spacing w:before="120" w:after="60" w:line="240" w:lineRule="auto"/>
              <w:rPr>
                <w:rFonts w:ascii="Times New Roman" w:hAnsi="Times New Roman"/>
                <w:sz w:val="18"/>
                <w:szCs w:val="18"/>
              </w:rPr>
            </w:pPr>
            <w:r w:rsidRPr="00D56DA9">
              <w:rPr>
                <w:rFonts w:ascii="Times New Roman" w:hAnsi="Times New Roman"/>
                <w:sz w:val="18"/>
                <w:szCs w:val="18"/>
              </w:rPr>
              <w:t>221. Omit sub-item 44.05.2, insert the following sub-item:—</w:t>
            </w:r>
          </w:p>
        </w:tc>
      </w:tr>
      <w:tr w:rsidR="009842B4" w:rsidRPr="00D56DA9" w:rsidTr="00A02545">
        <w:trPr>
          <w:trHeight w:val="20"/>
        </w:trPr>
        <w:tc>
          <w:tcPr>
            <w:tcW w:w="860"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18"/>
                <w:szCs w:val="18"/>
              </w:rPr>
            </w:pPr>
            <w:r w:rsidRPr="00D56DA9">
              <w:rPr>
                <w:rFonts w:ascii="Times New Roman" w:hAnsi="Times New Roman"/>
                <w:sz w:val="18"/>
                <w:szCs w:val="18"/>
              </w:rPr>
              <w:t>“</w:t>
            </w:r>
            <w:r w:rsidR="009842B4" w:rsidRPr="00D56DA9">
              <w:rPr>
                <w:rFonts w:ascii="Times New Roman" w:hAnsi="Times New Roman"/>
                <w:sz w:val="18"/>
                <w:szCs w:val="18"/>
              </w:rPr>
              <w:t>44.05.2</w:t>
            </w:r>
          </w:p>
        </w:tc>
        <w:tc>
          <w:tcPr>
            <w:tcW w:w="2866" w:type="pct"/>
            <w:gridSpan w:val="2"/>
            <w:tcBorders>
              <w:left w:val="single" w:sz="4" w:space="0" w:color="auto"/>
              <w:right w:val="single" w:sz="4" w:space="0" w:color="auto"/>
            </w:tcBorders>
          </w:tcPr>
          <w:p w:rsidR="009842B4" w:rsidRPr="00D56DA9" w:rsidRDefault="009842B4" w:rsidP="00D56DA9">
            <w:pPr>
              <w:spacing w:after="0" w:line="240" w:lineRule="auto"/>
              <w:ind w:left="288" w:hanging="144"/>
              <w:jc w:val="both"/>
              <w:rPr>
                <w:rFonts w:ascii="Times New Roman" w:hAnsi="Times New Roman"/>
                <w:sz w:val="18"/>
                <w:szCs w:val="18"/>
              </w:rPr>
            </w:pPr>
            <w:r w:rsidRPr="00D56DA9">
              <w:rPr>
                <w:rFonts w:ascii="Times New Roman" w:hAnsi="Times New Roman"/>
                <w:sz w:val="18"/>
                <w:szCs w:val="18"/>
              </w:rPr>
              <w:t xml:space="preserve">- Other than redwood (that is to say, </w:t>
            </w:r>
            <w:r w:rsidR="00B0589B" w:rsidRPr="00D56DA9">
              <w:rPr>
                <w:rFonts w:ascii="Times New Roman" w:hAnsi="Times New Roman"/>
                <w:i/>
                <w:sz w:val="18"/>
                <w:szCs w:val="18"/>
              </w:rPr>
              <w:t>Sequoia sempervirens</w:t>
            </w:r>
            <w:r w:rsidRPr="00D56DA9">
              <w:rPr>
                <w:rFonts w:ascii="Times New Roman" w:hAnsi="Times New Roman"/>
                <w:sz w:val="18"/>
                <w:szCs w:val="18"/>
              </w:rPr>
              <w:t>)</w:t>
            </w:r>
            <w:r w:rsidR="00B0589B" w:rsidRPr="00D56DA9">
              <w:rPr>
                <w:rFonts w:ascii="Times New Roman" w:hAnsi="Times New Roman"/>
                <w:i/>
                <w:sz w:val="18"/>
                <w:szCs w:val="18"/>
              </w:rPr>
              <w:t xml:space="preserve"> </w:t>
            </w:r>
            <w:r w:rsidRPr="00D56DA9">
              <w:rPr>
                <w:rFonts w:ascii="Times New Roman" w:hAnsi="Times New Roman"/>
                <w:sz w:val="18"/>
                <w:szCs w:val="18"/>
              </w:rPr>
              <w:t xml:space="preserve">and western red cedar (that is to say, </w:t>
            </w:r>
            <w:r w:rsidR="00B0589B" w:rsidRPr="00D56DA9">
              <w:rPr>
                <w:rFonts w:ascii="Times New Roman" w:hAnsi="Times New Roman"/>
                <w:i/>
                <w:sz w:val="18"/>
                <w:szCs w:val="18"/>
              </w:rPr>
              <w:t>Thuja plicata</w:t>
            </w:r>
            <w:r w:rsidRPr="00D56DA9">
              <w:rPr>
                <w:rFonts w:ascii="Times New Roman" w:hAnsi="Times New Roman"/>
                <w:sz w:val="18"/>
                <w:szCs w:val="18"/>
              </w:rPr>
              <w:t>)</w:t>
            </w:r>
            <w:r w:rsidR="00B0589B" w:rsidRPr="00D56DA9">
              <w:rPr>
                <w:rFonts w:ascii="Times New Roman" w:hAnsi="Times New Roman"/>
                <w:i/>
                <w:sz w:val="18"/>
                <w:szCs w:val="18"/>
              </w:rPr>
              <w:t xml:space="preserve">, </w:t>
            </w:r>
            <w:r w:rsidRPr="00D56DA9">
              <w:rPr>
                <w:rFonts w:ascii="Times New Roman" w:hAnsi="Times New Roman"/>
                <w:sz w:val="18"/>
                <w:szCs w:val="18"/>
              </w:rPr>
              <w:t>as prescribed by by-law</w:t>
            </w:r>
          </w:p>
        </w:tc>
        <w:tc>
          <w:tcPr>
            <w:tcW w:w="742" w:type="pct"/>
            <w:tcBorders>
              <w:left w:val="single" w:sz="4" w:space="0" w:color="auto"/>
              <w:right w:val="single" w:sz="4" w:space="0" w:color="auto"/>
            </w:tcBorders>
            <w:shd w:val="clear" w:color="auto" w:fill="auto"/>
          </w:tcPr>
          <w:p w:rsidR="009842B4" w:rsidRPr="00D56DA9" w:rsidRDefault="009842B4" w:rsidP="00A94383">
            <w:pPr>
              <w:spacing w:after="0" w:line="240" w:lineRule="auto"/>
              <w:jc w:val="both"/>
              <w:rPr>
                <w:rFonts w:ascii="Times New Roman" w:hAnsi="Times New Roman"/>
                <w:sz w:val="18"/>
                <w:szCs w:val="18"/>
              </w:rPr>
            </w:pPr>
            <w:r w:rsidRPr="00D56DA9">
              <w:rPr>
                <w:rFonts w:ascii="Times New Roman" w:hAnsi="Times New Roman"/>
                <w:sz w:val="18"/>
                <w:szCs w:val="18"/>
              </w:rPr>
              <w:t>$</w:t>
            </w:r>
            <w:r w:rsidR="00681E6D" w:rsidRPr="00D56DA9">
              <w:rPr>
                <w:rFonts w:ascii="Times New Roman" w:hAnsi="Times New Roman"/>
                <w:sz w:val="18"/>
                <w:szCs w:val="18"/>
              </w:rPr>
              <w:t>0</w:t>
            </w:r>
            <w:r w:rsidRPr="00D56DA9">
              <w:rPr>
                <w:rFonts w:ascii="Times New Roman" w:hAnsi="Times New Roman"/>
                <w:sz w:val="18"/>
                <w:szCs w:val="18"/>
              </w:rPr>
              <w:t>.10 per 100 superficial feet</w:t>
            </w:r>
          </w:p>
        </w:tc>
        <w:tc>
          <w:tcPr>
            <w:tcW w:w="532" w:type="pct"/>
            <w:tcBorders>
              <w:left w:val="single" w:sz="4" w:space="0" w:color="auto"/>
            </w:tcBorders>
          </w:tcPr>
          <w:p w:rsidR="009842B4" w:rsidRPr="00D56DA9" w:rsidRDefault="009842B4" w:rsidP="00D33F36">
            <w:pPr>
              <w:spacing w:after="0" w:line="240" w:lineRule="auto"/>
              <w:jc w:val="both"/>
              <w:rPr>
                <w:rFonts w:ascii="Times New Roman" w:hAnsi="Times New Roman"/>
                <w:sz w:val="18"/>
                <w:szCs w:val="18"/>
              </w:rPr>
            </w:pPr>
            <w:r w:rsidRPr="00D56DA9">
              <w:rPr>
                <w:rFonts w:ascii="Times New Roman" w:hAnsi="Times New Roman"/>
                <w:sz w:val="18"/>
                <w:szCs w:val="18"/>
              </w:rPr>
              <w:t>Free</w:t>
            </w:r>
            <w:r w:rsidR="009D33AF" w:rsidRPr="00D56DA9">
              <w:rPr>
                <w:rFonts w:ascii="Times New Roman" w:hAnsi="Times New Roman"/>
                <w:sz w:val="18"/>
                <w:szCs w:val="18"/>
              </w:rPr>
              <w:t>”</w:t>
            </w:r>
            <w:r w:rsidR="00D33F36">
              <w:rPr>
                <w:rFonts w:ascii="Times New Roman" w:hAnsi="Times New Roman"/>
                <w:sz w:val="18"/>
                <w:szCs w:val="18"/>
              </w:rPr>
              <w:t>.</w:t>
            </w:r>
          </w:p>
        </w:tc>
      </w:tr>
      <w:tr w:rsidR="00FE5AD2" w:rsidRPr="00D56DA9" w:rsidTr="00FE5AD2">
        <w:trPr>
          <w:trHeight w:val="20"/>
        </w:trPr>
        <w:tc>
          <w:tcPr>
            <w:tcW w:w="5000" w:type="pct"/>
            <w:gridSpan w:val="5"/>
          </w:tcPr>
          <w:p w:rsidR="00FE5AD2" w:rsidRPr="00D56DA9" w:rsidRDefault="00FE5AD2" w:rsidP="00D56DA9">
            <w:pPr>
              <w:spacing w:before="120" w:after="60" w:line="240" w:lineRule="auto"/>
              <w:rPr>
                <w:rFonts w:ascii="Times New Roman" w:hAnsi="Times New Roman"/>
                <w:sz w:val="18"/>
                <w:szCs w:val="18"/>
              </w:rPr>
            </w:pPr>
            <w:r w:rsidRPr="00D56DA9">
              <w:rPr>
                <w:rFonts w:ascii="Times New Roman" w:hAnsi="Times New Roman"/>
                <w:sz w:val="18"/>
                <w:szCs w:val="18"/>
              </w:rPr>
              <w:t>222. Omit sub-items 44.05.3 and 44.05.9, insert the following sub-items:—</w:t>
            </w:r>
          </w:p>
        </w:tc>
      </w:tr>
      <w:tr w:rsidR="009842B4" w:rsidRPr="00D56DA9" w:rsidTr="00A02545">
        <w:trPr>
          <w:trHeight w:val="20"/>
        </w:trPr>
        <w:tc>
          <w:tcPr>
            <w:tcW w:w="860"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18"/>
                <w:szCs w:val="18"/>
              </w:rPr>
            </w:pPr>
            <w:r w:rsidRPr="00D56DA9">
              <w:rPr>
                <w:rFonts w:ascii="Times New Roman" w:hAnsi="Times New Roman"/>
                <w:sz w:val="18"/>
                <w:szCs w:val="18"/>
              </w:rPr>
              <w:t>“</w:t>
            </w:r>
            <w:r w:rsidR="009842B4" w:rsidRPr="00D56DA9">
              <w:rPr>
                <w:rFonts w:ascii="Times New Roman" w:hAnsi="Times New Roman"/>
                <w:sz w:val="18"/>
                <w:szCs w:val="18"/>
              </w:rPr>
              <w:t>44.05.3</w:t>
            </w:r>
          </w:p>
        </w:tc>
        <w:tc>
          <w:tcPr>
            <w:tcW w:w="2866" w:type="pct"/>
            <w:gridSpan w:val="2"/>
            <w:tcBorders>
              <w:left w:val="single" w:sz="4" w:space="0" w:color="auto"/>
              <w:right w:val="single" w:sz="4" w:space="0" w:color="auto"/>
            </w:tcBorders>
          </w:tcPr>
          <w:p w:rsidR="009842B4" w:rsidRPr="00D56DA9" w:rsidRDefault="009842B4" w:rsidP="00D56DA9">
            <w:pPr>
              <w:spacing w:after="0" w:line="240" w:lineRule="auto"/>
              <w:ind w:left="288" w:hanging="144"/>
              <w:jc w:val="both"/>
              <w:rPr>
                <w:rFonts w:ascii="Times New Roman" w:hAnsi="Times New Roman"/>
                <w:sz w:val="18"/>
                <w:szCs w:val="18"/>
              </w:rPr>
            </w:pPr>
            <w:r w:rsidRPr="00D56DA9">
              <w:rPr>
                <w:rFonts w:ascii="Times New Roman" w:hAnsi="Times New Roman"/>
                <w:sz w:val="18"/>
                <w:szCs w:val="18"/>
              </w:rPr>
              <w:t>- Cut to size for making boxes or staves:</w:t>
            </w:r>
          </w:p>
        </w:tc>
        <w:tc>
          <w:tcPr>
            <w:tcW w:w="742" w:type="pct"/>
            <w:tcBorders>
              <w:left w:val="single" w:sz="4" w:space="0" w:color="auto"/>
              <w:right w:val="single" w:sz="6" w:space="0" w:color="auto"/>
            </w:tcBorders>
          </w:tcPr>
          <w:p w:rsidR="009842B4" w:rsidRPr="00D56DA9" w:rsidRDefault="009842B4" w:rsidP="00D56DA9">
            <w:pPr>
              <w:spacing w:after="0" w:line="240" w:lineRule="auto"/>
              <w:jc w:val="both"/>
              <w:rPr>
                <w:rFonts w:ascii="Times New Roman" w:hAnsi="Times New Roman"/>
                <w:sz w:val="18"/>
                <w:szCs w:val="18"/>
              </w:rPr>
            </w:pPr>
          </w:p>
        </w:tc>
        <w:tc>
          <w:tcPr>
            <w:tcW w:w="532" w:type="pct"/>
            <w:tcBorders>
              <w:left w:val="single" w:sz="6" w:space="0" w:color="auto"/>
            </w:tcBorders>
          </w:tcPr>
          <w:p w:rsidR="009842B4" w:rsidRPr="00D56DA9" w:rsidRDefault="009842B4" w:rsidP="00D56DA9">
            <w:pPr>
              <w:spacing w:after="0" w:line="240" w:lineRule="auto"/>
              <w:jc w:val="both"/>
              <w:rPr>
                <w:rFonts w:ascii="Times New Roman" w:hAnsi="Times New Roman"/>
                <w:sz w:val="18"/>
                <w:szCs w:val="18"/>
              </w:rPr>
            </w:pPr>
          </w:p>
        </w:tc>
      </w:tr>
      <w:tr w:rsidR="009842B4" w:rsidRPr="00D56DA9" w:rsidTr="00A02545">
        <w:trPr>
          <w:trHeight w:val="20"/>
        </w:trPr>
        <w:tc>
          <w:tcPr>
            <w:tcW w:w="8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szCs w:val="18"/>
              </w:rPr>
            </w:pPr>
            <w:r w:rsidRPr="00D56DA9">
              <w:rPr>
                <w:rFonts w:ascii="Times New Roman" w:hAnsi="Times New Roman"/>
                <w:sz w:val="18"/>
                <w:szCs w:val="18"/>
              </w:rPr>
              <w:t>44.05.31</w:t>
            </w:r>
          </w:p>
        </w:tc>
        <w:tc>
          <w:tcPr>
            <w:tcW w:w="2866" w:type="pct"/>
            <w:gridSpan w:val="2"/>
            <w:tcBorders>
              <w:left w:val="single" w:sz="4" w:space="0" w:color="auto"/>
              <w:right w:val="single" w:sz="4" w:space="0" w:color="auto"/>
            </w:tcBorders>
          </w:tcPr>
          <w:p w:rsidR="009842B4" w:rsidRPr="00D56DA9" w:rsidRDefault="008A0172" w:rsidP="00D56DA9">
            <w:pPr>
              <w:tabs>
                <w:tab w:val="left" w:leader="dot" w:pos="5040"/>
              </w:tabs>
              <w:spacing w:before="120" w:after="0" w:line="240" w:lineRule="auto"/>
              <w:ind w:left="288" w:hanging="144"/>
              <w:jc w:val="both"/>
              <w:rPr>
                <w:rFonts w:ascii="Times New Roman" w:hAnsi="Times New Roman"/>
                <w:sz w:val="18"/>
                <w:szCs w:val="18"/>
              </w:rPr>
            </w:pPr>
            <w:r w:rsidRPr="00D56DA9">
              <w:rPr>
                <w:rFonts w:ascii="Times New Roman" w:hAnsi="Times New Roman"/>
                <w:sz w:val="18"/>
                <w:szCs w:val="18"/>
              </w:rPr>
              <w:t>- -</w:t>
            </w:r>
            <w:r w:rsidR="009842B4" w:rsidRPr="00D56DA9">
              <w:rPr>
                <w:rFonts w:ascii="Times New Roman" w:hAnsi="Times New Roman"/>
                <w:sz w:val="18"/>
                <w:szCs w:val="18"/>
              </w:rPr>
              <w:t xml:space="preserve"> Cut to size for making boxes</w:t>
            </w:r>
            <w:r w:rsidR="001D08E6" w:rsidRPr="00D56DA9">
              <w:rPr>
                <w:rFonts w:ascii="Times New Roman" w:hAnsi="Times New Roman"/>
                <w:sz w:val="18"/>
                <w:szCs w:val="18"/>
              </w:rPr>
              <w:tab/>
            </w:r>
          </w:p>
        </w:tc>
        <w:tc>
          <w:tcPr>
            <w:tcW w:w="742"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$1.40 per 100 superficial feet</w:t>
            </w:r>
          </w:p>
        </w:tc>
        <w:tc>
          <w:tcPr>
            <w:tcW w:w="532"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$0.90 per 100 superficial feet</w:t>
            </w:r>
          </w:p>
        </w:tc>
      </w:tr>
      <w:tr w:rsidR="009842B4" w:rsidRPr="00D56DA9" w:rsidTr="00A02545">
        <w:trPr>
          <w:trHeight w:val="20"/>
        </w:trPr>
        <w:tc>
          <w:tcPr>
            <w:tcW w:w="8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szCs w:val="18"/>
              </w:rPr>
            </w:pPr>
            <w:r w:rsidRPr="00D56DA9">
              <w:rPr>
                <w:rFonts w:ascii="Times New Roman" w:hAnsi="Times New Roman"/>
                <w:sz w:val="18"/>
                <w:szCs w:val="18"/>
              </w:rPr>
              <w:t>44.05.32</w:t>
            </w:r>
          </w:p>
        </w:tc>
        <w:tc>
          <w:tcPr>
            <w:tcW w:w="2866" w:type="pct"/>
            <w:gridSpan w:val="2"/>
            <w:tcBorders>
              <w:left w:val="single" w:sz="4" w:space="0" w:color="auto"/>
              <w:right w:val="single" w:sz="4" w:space="0" w:color="auto"/>
            </w:tcBorders>
          </w:tcPr>
          <w:p w:rsidR="009842B4" w:rsidRPr="00D56DA9" w:rsidRDefault="008A0172" w:rsidP="00D56DA9">
            <w:pPr>
              <w:tabs>
                <w:tab w:val="left" w:leader="dot" w:pos="5040"/>
              </w:tabs>
              <w:spacing w:before="120" w:after="0" w:line="240" w:lineRule="auto"/>
              <w:ind w:left="288" w:hanging="144"/>
              <w:jc w:val="both"/>
              <w:rPr>
                <w:rFonts w:ascii="Times New Roman" w:hAnsi="Times New Roman"/>
                <w:sz w:val="18"/>
                <w:szCs w:val="18"/>
              </w:rPr>
            </w:pPr>
            <w:r w:rsidRPr="00D56DA9">
              <w:rPr>
                <w:rFonts w:ascii="Times New Roman" w:hAnsi="Times New Roman"/>
                <w:sz w:val="18"/>
                <w:szCs w:val="18"/>
              </w:rPr>
              <w:t>- -</w:t>
            </w:r>
            <w:r w:rsidR="009842B4" w:rsidRPr="00D56DA9">
              <w:rPr>
                <w:rFonts w:ascii="Times New Roman" w:hAnsi="Times New Roman"/>
                <w:sz w:val="18"/>
                <w:szCs w:val="18"/>
              </w:rPr>
              <w:t>Cut to size for making staves</w:t>
            </w:r>
            <w:r w:rsidR="001D08E6" w:rsidRPr="00D56DA9">
              <w:rPr>
                <w:rFonts w:ascii="Times New Roman" w:hAnsi="Times New Roman"/>
                <w:sz w:val="18"/>
                <w:szCs w:val="18"/>
              </w:rPr>
              <w:tab/>
            </w:r>
          </w:p>
        </w:tc>
        <w:tc>
          <w:tcPr>
            <w:tcW w:w="742"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$0.90 per 100 pieces</w:t>
            </w:r>
          </w:p>
        </w:tc>
        <w:tc>
          <w:tcPr>
            <w:tcW w:w="532"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$0.80 per 100 pieces</w:t>
            </w:r>
          </w:p>
        </w:tc>
      </w:tr>
      <w:tr w:rsidR="009842B4" w:rsidRPr="00D56DA9" w:rsidTr="00A02545">
        <w:trPr>
          <w:trHeight w:val="20"/>
        </w:trPr>
        <w:tc>
          <w:tcPr>
            <w:tcW w:w="8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szCs w:val="18"/>
              </w:rPr>
            </w:pPr>
            <w:r w:rsidRPr="00D56DA9">
              <w:rPr>
                <w:rFonts w:ascii="Times New Roman" w:hAnsi="Times New Roman"/>
                <w:sz w:val="18"/>
                <w:szCs w:val="18"/>
              </w:rPr>
              <w:t>44.05.9</w:t>
            </w:r>
          </w:p>
        </w:tc>
        <w:tc>
          <w:tcPr>
            <w:tcW w:w="2866" w:type="pct"/>
            <w:gridSpan w:val="2"/>
            <w:tcBorders>
              <w:left w:val="single" w:sz="4" w:space="0" w:color="auto"/>
              <w:right w:val="single" w:sz="4" w:space="0" w:color="auto"/>
            </w:tcBorders>
          </w:tcPr>
          <w:p w:rsidR="009842B4" w:rsidRPr="00D56DA9" w:rsidRDefault="009842B4" w:rsidP="00D56DA9">
            <w:pPr>
              <w:spacing w:before="120" w:after="0" w:line="240" w:lineRule="auto"/>
              <w:ind w:left="288" w:hanging="144"/>
              <w:jc w:val="both"/>
              <w:rPr>
                <w:rFonts w:ascii="Times New Roman" w:hAnsi="Times New Roman"/>
                <w:sz w:val="18"/>
                <w:szCs w:val="18"/>
              </w:rPr>
            </w:pPr>
            <w:r w:rsidRPr="00D56DA9">
              <w:rPr>
                <w:rFonts w:ascii="Times New Roman" w:hAnsi="Times New Roman"/>
                <w:sz w:val="18"/>
                <w:szCs w:val="18"/>
              </w:rPr>
              <w:t>- Other:</w:t>
            </w:r>
          </w:p>
        </w:tc>
        <w:tc>
          <w:tcPr>
            <w:tcW w:w="742"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p>
        </w:tc>
        <w:tc>
          <w:tcPr>
            <w:tcW w:w="532"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p>
        </w:tc>
      </w:tr>
      <w:tr w:rsidR="009842B4" w:rsidRPr="00D56DA9" w:rsidTr="00A02545">
        <w:trPr>
          <w:trHeight w:val="20"/>
        </w:trPr>
        <w:tc>
          <w:tcPr>
            <w:tcW w:w="8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szCs w:val="18"/>
              </w:rPr>
            </w:pPr>
            <w:r w:rsidRPr="00D56DA9">
              <w:rPr>
                <w:rFonts w:ascii="Times New Roman" w:hAnsi="Times New Roman"/>
                <w:sz w:val="18"/>
                <w:szCs w:val="18"/>
              </w:rPr>
              <w:t>44.05.91</w:t>
            </w:r>
          </w:p>
        </w:tc>
        <w:tc>
          <w:tcPr>
            <w:tcW w:w="2866" w:type="pct"/>
            <w:gridSpan w:val="2"/>
            <w:tcBorders>
              <w:left w:val="single" w:sz="4" w:space="0" w:color="auto"/>
              <w:right w:val="single" w:sz="4" w:space="0" w:color="auto"/>
            </w:tcBorders>
          </w:tcPr>
          <w:p w:rsidR="009842B4" w:rsidRPr="00D56DA9" w:rsidRDefault="008A0172" w:rsidP="00D56DA9">
            <w:pPr>
              <w:tabs>
                <w:tab w:val="left" w:leader="dot" w:pos="5040"/>
              </w:tabs>
              <w:spacing w:before="120" w:after="0" w:line="240" w:lineRule="auto"/>
              <w:ind w:left="288" w:hanging="144"/>
              <w:jc w:val="both"/>
              <w:rPr>
                <w:rFonts w:ascii="Times New Roman" w:hAnsi="Times New Roman"/>
                <w:sz w:val="18"/>
                <w:szCs w:val="18"/>
              </w:rPr>
            </w:pPr>
            <w:r w:rsidRPr="00D56DA9">
              <w:rPr>
                <w:rFonts w:ascii="Times New Roman" w:hAnsi="Times New Roman"/>
                <w:sz w:val="18"/>
                <w:szCs w:val="18"/>
              </w:rPr>
              <w:t>- -</w:t>
            </w:r>
            <w:r w:rsidR="009842B4" w:rsidRPr="00D56DA9">
              <w:rPr>
                <w:rFonts w:ascii="Times New Roman" w:hAnsi="Times New Roman"/>
                <w:sz w:val="18"/>
                <w:szCs w:val="18"/>
              </w:rPr>
              <w:t xml:space="preserve"> Hickory</w:t>
            </w:r>
            <w:r w:rsidR="001D08E6" w:rsidRPr="00D56DA9">
              <w:rPr>
                <w:rFonts w:ascii="Times New Roman" w:hAnsi="Times New Roman"/>
                <w:sz w:val="18"/>
                <w:szCs w:val="18"/>
              </w:rPr>
              <w:tab/>
            </w:r>
          </w:p>
        </w:tc>
        <w:tc>
          <w:tcPr>
            <w:tcW w:w="742"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Free</w:t>
            </w:r>
          </w:p>
        </w:tc>
        <w:tc>
          <w:tcPr>
            <w:tcW w:w="532"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Free</w:t>
            </w:r>
          </w:p>
        </w:tc>
      </w:tr>
      <w:tr w:rsidR="009842B4" w:rsidRPr="00D56DA9" w:rsidTr="00A02545">
        <w:trPr>
          <w:trHeight w:val="20"/>
        </w:trPr>
        <w:tc>
          <w:tcPr>
            <w:tcW w:w="8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szCs w:val="18"/>
              </w:rPr>
            </w:pPr>
            <w:r w:rsidRPr="00D56DA9">
              <w:rPr>
                <w:rFonts w:ascii="Times New Roman" w:hAnsi="Times New Roman"/>
                <w:sz w:val="18"/>
                <w:szCs w:val="18"/>
              </w:rPr>
              <w:t>44.05.92</w:t>
            </w:r>
          </w:p>
        </w:tc>
        <w:tc>
          <w:tcPr>
            <w:tcW w:w="2866" w:type="pct"/>
            <w:gridSpan w:val="2"/>
            <w:tcBorders>
              <w:left w:val="single" w:sz="4" w:space="0" w:color="auto"/>
              <w:right w:val="single" w:sz="4" w:space="0" w:color="auto"/>
            </w:tcBorders>
          </w:tcPr>
          <w:p w:rsidR="009842B4" w:rsidRPr="00D56DA9" w:rsidRDefault="008A0172" w:rsidP="00D56DA9">
            <w:pPr>
              <w:spacing w:before="120" w:after="0" w:line="240" w:lineRule="auto"/>
              <w:ind w:left="413" w:hanging="269"/>
              <w:jc w:val="both"/>
              <w:rPr>
                <w:rFonts w:ascii="Times New Roman" w:hAnsi="Times New Roman"/>
                <w:sz w:val="18"/>
                <w:szCs w:val="18"/>
              </w:rPr>
            </w:pPr>
            <w:r w:rsidRPr="00D56DA9">
              <w:rPr>
                <w:rFonts w:ascii="Times New Roman" w:hAnsi="Times New Roman"/>
                <w:sz w:val="18"/>
                <w:szCs w:val="18"/>
              </w:rPr>
              <w:t>- -</w:t>
            </w:r>
            <w:r w:rsidR="009842B4" w:rsidRPr="00D56DA9">
              <w:rPr>
                <w:rFonts w:ascii="Times New Roman" w:hAnsi="Times New Roman"/>
                <w:sz w:val="18"/>
                <w:szCs w:val="18"/>
              </w:rPr>
              <w:t xml:space="preserve"> Douglas fir (that is to say, </w:t>
            </w:r>
            <w:r w:rsidR="00B0589B" w:rsidRPr="00D56DA9">
              <w:rPr>
                <w:rFonts w:ascii="Times New Roman" w:hAnsi="Times New Roman"/>
                <w:i/>
                <w:sz w:val="18"/>
                <w:szCs w:val="18"/>
              </w:rPr>
              <w:t>Pseudotsuga douglasii</w:t>
            </w:r>
            <w:r w:rsidR="009842B4" w:rsidRPr="00D56DA9">
              <w:rPr>
                <w:rFonts w:ascii="Times New Roman" w:hAnsi="Times New Roman"/>
                <w:sz w:val="18"/>
                <w:szCs w:val="18"/>
              </w:rPr>
              <w:t>)</w:t>
            </w:r>
            <w:r w:rsidR="00B0589B" w:rsidRPr="00D56DA9">
              <w:rPr>
                <w:rFonts w:ascii="Times New Roman" w:hAnsi="Times New Roman"/>
                <w:i/>
                <w:sz w:val="18"/>
                <w:szCs w:val="18"/>
              </w:rPr>
              <w:t xml:space="preserve">, </w:t>
            </w:r>
            <w:r w:rsidR="009842B4" w:rsidRPr="00D56DA9">
              <w:rPr>
                <w:rFonts w:ascii="Times New Roman" w:hAnsi="Times New Roman"/>
                <w:sz w:val="18"/>
                <w:szCs w:val="18"/>
              </w:rPr>
              <w:t xml:space="preserve">hemlock (that is to say, </w:t>
            </w:r>
            <w:r w:rsidR="00005E8D" w:rsidRPr="00D56DA9">
              <w:rPr>
                <w:rFonts w:ascii="Times New Roman" w:hAnsi="Times New Roman"/>
                <w:i/>
                <w:sz w:val="18"/>
                <w:szCs w:val="18"/>
              </w:rPr>
              <w:t>Tsuga hetero-phyll</w:t>
            </w:r>
            <w:r w:rsidR="00B0589B" w:rsidRPr="00D56DA9">
              <w:rPr>
                <w:rFonts w:ascii="Times New Roman" w:hAnsi="Times New Roman"/>
                <w:i/>
                <w:sz w:val="18"/>
                <w:szCs w:val="18"/>
              </w:rPr>
              <w:t>a</w:t>
            </w:r>
            <w:r w:rsidR="009842B4" w:rsidRPr="00D56DA9">
              <w:rPr>
                <w:rFonts w:ascii="Times New Roman" w:hAnsi="Times New Roman"/>
                <w:sz w:val="18"/>
                <w:szCs w:val="18"/>
              </w:rPr>
              <w:t>)</w:t>
            </w:r>
            <w:r w:rsidR="00B0589B" w:rsidRPr="00D56DA9">
              <w:rPr>
                <w:rFonts w:ascii="Times New Roman" w:hAnsi="Times New Roman"/>
                <w:i/>
                <w:sz w:val="18"/>
                <w:szCs w:val="18"/>
              </w:rPr>
              <w:t xml:space="preserve">, </w:t>
            </w:r>
            <w:r w:rsidR="009842B4" w:rsidRPr="00D56DA9">
              <w:rPr>
                <w:rFonts w:ascii="Times New Roman" w:hAnsi="Times New Roman"/>
                <w:sz w:val="18"/>
                <w:szCs w:val="18"/>
              </w:rPr>
              <w:t xml:space="preserve">spruce (that is to say, </w:t>
            </w:r>
            <w:r w:rsidR="00B0589B" w:rsidRPr="00D56DA9">
              <w:rPr>
                <w:rFonts w:ascii="Times New Roman" w:hAnsi="Times New Roman"/>
                <w:i/>
                <w:sz w:val="18"/>
                <w:szCs w:val="18"/>
              </w:rPr>
              <w:t>Picea sitchensis</w:t>
            </w:r>
            <w:r w:rsidR="009842B4" w:rsidRPr="00D56DA9">
              <w:rPr>
                <w:rFonts w:ascii="Times New Roman" w:hAnsi="Times New Roman"/>
                <w:sz w:val="18"/>
                <w:szCs w:val="18"/>
              </w:rPr>
              <w:t xml:space="preserve">) and balsam (that is to say, </w:t>
            </w:r>
            <w:r w:rsidR="00B0589B" w:rsidRPr="00D56DA9">
              <w:rPr>
                <w:rFonts w:ascii="Times New Roman" w:hAnsi="Times New Roman"/>
                <w:i/>
                <w:sz w:val="18"/>
                <w:szCs w:val="18"/>
              </w:rPr>
              <w:t>Abies balsamea</w:t>
            </w:r>
            <w:r w:rsidR="009842B4" w:rsidRPr="00D56DA9">
              <w:rPr>
                <w:rFonts w:ascii="Times New Roman" w:hAnsi="Times New Roman"/>
                <w:sz w:val="18"/>
                <w:szCs w:val="18"/>
              </w:rPr>
              <w:t>)</w:t>
            </w:r>
            <w:r w:rsidR="00B0589B" w:rsidRPr="00D56DA9">
              <w:rPr>
                <w:rFonts w:ascii="Times New Roman" w:hAnsi="Times New Roman"/>
                <w:i/>
                <w:sz w:val="18"/>
                <w:szCs w:val="18"/>
              </w:rPr>
              <w:t xml:space="preserve">, </w:t>
            </w:r>
            <w:r w:rsidR="009842B4" w:rsidRPr="00D56DA9">
              <w:rPr>
                <w:rFonts w:ascii="Times New Roman" w:hAnsi="Times New Roman"/>
                <w:sz w:val="18"/>
                <w:szCs w:val="18"/>
              </w:rPr>
              <w:t>in sizes less than 6 inches × 4 inches (or its equivalent), not being wood in respect of which a certificate by an authority or body in the country of export, being an authority or body approved by the Minister, certifying the wood to be of clear grades has been produced to a Collector</w:t>
            </w:r>
          </w:p>
        </w:tc>
        <w:tc>
          <w:tcPr>
            <w:tcW w:w="742"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$3.10 per 100 superficial feet</w:t>
            </w:r>
          </w:p>
        </w:tc>
        <w:tc>
          <w:tcPr>
            <w:tcW w:w="532"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$3 per 100 superficial feet</w:t>
            </w:r>
          </w:p>
        </w:tc>
      </w:tr>
      <w:tr w:rsidR="009842B4" w:rsidRPr="00D56DA9" w:rsidTr="00A02545">
        <w:trPr>
          <w:trHeight w:val="20"/>
        </w:trPr>
        <w:tc>
          <w:tcPr>
            <w:tcW w:w="8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szCs w:val="18"/>
              </w:rPr>
            </w:pPr>
            <w:r w:rsidRPr="00D56DA9">
              <w:rPr>
                <w:rFonts w:ascii="Times New Roman" w:hAnsi="Times New Roman"/>
                <w:sz w:val="18"/>
                <w:szCs w:val="18"/>
              </w:rPr>
              <w:t>44.05.93</w:t>
            </w:r>
          </w:p>
        </w:tc>
        <w:tc>
          <w:tcPr>
            <w:tcW w:w="2866" w:type="pct"/>
            <w:gridSpan w:val="2"/>
            <w:tcBorders>
              <w:left w:val="single" w:sz="4" w:space="0" w:color="auto"/>
              <w:right w:val="single" w:sz="4" w:space="0" w:color="auto"/>
            </w:tcBorders>
          </w:tcPr>
          <w:p w:rsidR="009842B4" w:rsidRPr="00D56DA9" w:rsidRDefault="008A0172" w:rsidP="00A94383">
            <w:pPr>
              <w:spacing w:before="120" w:after="0" w:line="240" w:lineRule="auto"/>
              <w:ind w:left="413" w:hanging="269"/>
              <w:jc w:val="both"/>
              <w:rPr>
                <w:rFonts w:ascii="Times New Roman" w:hAnsi="Times New Roman"/>
                <w:sz w:val="18"/>
                <w:szCs w:val="18"/>
              </w:rPr>
            </w:pPr>
            <w:r w:rsidRPr="00D56DA9">
              <w:rPr>
                <w:rFonts w:ascii="Times New Roman" w:hAnsi="Times New Roman"/>
                <w:sz w:val="18"/>
                <w:szCs w:val="18"/>
              </w:rPr>
              <w:t>- -</w:t>
            </w:r>
            <w:r w:rsidR="000A32F5" w:rsidRPr="00D56DA9">
              <w:rPr>
                <w:rFonts w:ascii="Times New Roman" w:hAnsi="Times New Roman"/>
                <w:sz w:val="18"/>
                <w:szCs w:val="18"/>
              </w:rPr>
              <w:t xml:space="preserve"> </w:t>
            </w:r>
            <w:r w:rsidR="009842B4" w:rsidRPr="00D56DA9">
              <w:rPr>
                <w:rFonts w:ascii="Times New Roman" w:hAnsi="Times New Roman"/>
                <w:sz w:val="18"/>
                <w:szCs w:val="18"/>
              </w:rPr>
              <w:t xml:space="preserve">Douglas fir (that is to say, </w:t>
            </w:r>
            <w:r w:rsidR="00B0589B" w:rsidRPr="00D56DA9">
              <w:rPr>
                <w:rFonts w:ascii="Times New Roman" w:hAnsi="Times New Roman"/>
                <w:i/>
                <w:sz w:val="18"/>
                <w:szCs w:val="18"/>
              </w:rPr>
              <w:t>Pseudotsuga douglasii</w:t>
            </w:r>
            <w:r w:rsidR="009842B4" w:rsidRPr="00D56DA9">
              <w:rPr>
                <w:rFonts w:ascii="Times New Roman" w:hAnsi="Times New Roman"/>
                <w:sz w:val="18"/>
                <w:szCs w:val="18"/>
              </w:rPr>
              <w:t>)</w:t>
            </w:r>
            <w:r w:rsidR="00A94383">
              <w:rPr>
                <w:rFonts w:ascii="Times New Roman" w:hAnsi="Times New Roman"/>
                <w:i/>
                <w:sz w:val="18"/>
                <w:szCs w:val="18"/>
              </w:rPr>
              <w:t>,</w:t>
            </w:r>
            <w:r w:rsidR="00B0589B" w:rsidRPr="00D56DA9">
              <w:rPr>
                <w:rFonts w:ascii="Times New Roman" w:hAnsi="Times New Roman"/>
                <w:i/>
                <w:sz w:val="18"/>
                <w:szCs w:val="18"/>
              </w:rPr>
              <w:t xml:space="preserve"> </w:t>
            </w:r>
            <w:r w:rsidR="009842B4" w:rsidRPr="00D56DA9">
              <w:rPr>
                <w:rFonts w:ascii="Times New Roman" w:hAnsi="Times New Roman"/>
                <w:sz w:val="18"/>
                <w:szCs w:val="18"/>
              </w:rPr>
              <w:t xml:space="preserve">hemlock (that is to say, </w:t>
            </w:r>
            <w:r w:rsidR="009A192B" w:rsidRPr="00D56DA9">
              <w:rPr>
                <w:rFonts w:ascii="Times New Roman" w:hAnsi="Times New Roman"/>
                <w:i/>
                <w:sz w:val="18"/>
                <w:szCs w:val="18"/>
              </w:rPr>
              <w:t>Tsuga hetero</w:t>
            </w:r>
            <w:r w:rsidR="00B0589B" w:rsidRPr="00D56DA9">
              <w:rPr>
                <w:rFonts w:ascii="Times New Roman" w:hAnsi="Times New Roman"/>
                <w:i/>
                <w:sz w:val="18"/>
                <w:szCs w:val="18"/>
              </w:rPr>
              <w:t>phylla</w:t>
            </w:r>
            <w:r w:rsidR="009842B4" w:rsidRPr="00D56DA9">
              <w:rPr>
                <w:rFonts w:ascii="Times New Roman" w:hAnsi="Times New Roman"/>
                <w:sz w:val="18"/>
                <w:szCs w:val="18"/>
              </w:rPr>
              <w:t>)</w:t>
            </w:r>
            <w:r w:rsidR="00B0589B" w:rsidRPr="00D56DA9">
              <w:rPr>
                <w:rFonts w:ascii="Times New Roman" w:hAnsi="Times New Roman"/>
                <w:i/>
                <w:sz w:val="18"/>
                <w:szCs w:val="18"/>
              </w:rPr>
              <w:t xml:space="preserve">, </w:t>
            </w:r>
            <w:r w:rsidR="009842B4" w:rsidRPr="00D56DA9">
              <w:rPr>
                <w:rFonts w:ascii="Times New Roman" w:hAnsi="Times New Roman"/>
                <w:sz w:val="18"/>
                <w:szCs w:val="18"/>
              </w:rPr>
              <w:t xml:space="preserve">spruce (that is to say, </w:t>
            </w:r>
            <w:r w:rsidR="00B0589B" w:rsidRPr="00D56DA9">
              <w:rPr>
                <w:rFonts w:ascii="Times New Roman" w:hAnsi="Times New Roman"/>
                <w:i/>
                <w:sz w:val="18"/>
                <w:szCs w:val="18"/>
              </w:rPr>
              <w:t>Picea sitchensis</w:t>
            </w:r>
            <w:r w:rsidR="009842B4" w:rsidRPr="00D56DA9">
              <w:rPr>
                <w:rFonts w:ascii="Times New Roman" w:hAnsi="Times New Roman"/>
                <w:sz w:val="18"/>
                <w:szCs w:val="18"/>
              </w:rPr>
              <w:t xml:space="preserve">) and balsam (that is to say, </w:t>
            </w:r>
            <w:r w:rsidR="00B0589B" w:rsidRPr="00D56DA9">
              <w:rPr>
                <w:rFonts w:ascii="Times New Roman" w:hAnsi="Times New Roman"/>
                <w:i/>
                <w:sz w:val="18"/>
                <w:szCs w:val="18"/>
              </w:rPr>
              <w:t>Abies balsamea</w:t>
            </w:r>
            <w:r w:rsidR="009842B4" w:rsidRPr="00D56DA9">
              <w:rPr>
                <w:rFonts w:ascii="Times New Roman" w:hAnsi="Times New Roman"/>
                <w:sz w:val="18"/>
                <w:szCs w:val="18"/>
              </w:rPr>
              <w:t>)</w:t>
            </w:r>
            <w:r w:rsidR="00B0589B" w:rsidRPr="00D56DA9">
              <w:rPr>
                <w:rFonts w:ascii="Times New Roman" w:hAnsi="Times New Roman"/>
                <w:i/>
                <w:sz w:val="18"/>
                <w:szCs w:val="18"/>
              </w:rPr>
              <w:t xml:space="preserve">, </w:t>
            </w:r>
            <w:r w:rsidR="009842B4" w:rsidRPr="00D56DA9">
              <w:rPr>
                <w:rFonts w:ascii="Times New Roman" w:hAnsi="Times New Roman"/>
                <w:sz w:val="18"/>
                <w:szCs w:val="18"/>
              </w:rPr>
              <w:t>not falling within paragraph 44.05.92:</w:t>
            </w:r>
          </w:p>
        </w:tc>
        <w:tc>
          <w:tcPr>
            <w:tcW w:w="742"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p>
        </w:tc>
        <w:tc>
          <w:tcPr>
            <w:tcW w:w="532"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p>
        </w:tc>
      </w:tr>
      <w:tr w:rsidR="009842B4" w:rsidRPr="00D56DA9" w:rsidTr="00A02545">
        <w:trPr>
          <w:trHeight w:val="20"/>
        </w:trPr>
        <w:tc>
          <w:tcPr>
            <w:tcW w:w="8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szCs w:val="18"/>
              </w:rPr>
            </w:pPr>
            <w:r w:rsidRPr="00D56DA9">
              <w:rPr>
                <w:rFonts w:ascii="Times New Roman" w:hAnsi="Times New Roman"/>
                <w:sz w:val="18"/>
                <w:szCs w:val="18"/>
              </w:rPr>
              <w:t>44.05.931</w:t>
            </w:r>
          </w:p>
        </w:tc>
        <w:tc>
          <w:tcPr>
            <w:tcW w:w="2866" w:type="pct"/>
            <w:gridSpan w:val="2"/>
            <w:tcBorders>
              <w:left w:val="single" w:sz="4" w:space="0" w:color="auto"/>
              <w:right w:val="single" w:sz="4" w:space="0" w:color="auto"/>
            </w:tcBorders>
          </w:tcPr>
          <w:p w:rsidR="009842B4" w:rsidRPr="00D56DA9" w:rsidRDefault="008A0172" w:rsidP="00D56DA9">
            <w:pPr>
              <w:spacing w:before="120" w:after="0" w:line="240" w:lineRule="auto"/>
              <w:ind w:left="432" w:hanging="288"/>
              <w:jc w:val="both"/>
              <w:rPr>
                <w:rFonts w:ascii="Times New Roman" w:hAnsi="Times New Roman"/>
                <w:sz w:val="18"/>
                <w:szCs w:val="18"/>
              </w:rPr>
            </w:pPr>
            <w:r w:rsidRPr="00D56DA9">
              <w:rPr>
                <w:rFonts w:ascii="Times New Roman" w:hAnsi="Times New Roman"/>
                <w:sz w:val="18"/>
                <w:szCs w:val="18"/>
              </w:rPr>
              <w:t>- - -</w:t>
            </w:r>
            <w:r w:rsidR="009842B4" w:rsidRPr="00D56DA9">
              <w:rPr>
                <w:rFonts w:ascii="Times New Roman" w:hAnsi="Times New Roman"/>
                <w:sz w:val="18"/>
                <w:szCs w:val="18"/>
              </w:rPr>
              <w:t>In sizes of or greater than 12 inches × 6 inches (or its equivalent)</w:t>
            </w:r>
          </w:p>
        </w:tc>
        <w:tc>
          <w:tcPr>
            <w:tcW w:w="742"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$1 per 100 superficial feet</w:t>
            </w:r>
          </w:p>
        </w:tc>
        <w:tc>
          <w:tcPr>
            <w:tcW w:w="532"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$0.90 per 100 superficial feet</w:t>
            </w:r>
          </w:p>
        </w:tc>
      </w:tr>
      <w:tr w:rsidR="009842B4" w:rsidRPr="00D56DA9" w:rsidTr="00A02545">
        <w:trPr>
          <w:trHeight w:val="20"/>
        </w:trPr>
        <w:tc>
          <w:tcPr>
            <w:tcW w:w="8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szCs w:val="18"/>
              </w:rPr>
            </w:pPr>
            <w:r w:rsidRPr="00D56DA9">
              <w:rPr>
                <w:rFonts w:ascii="Times New Roman" w:hAnsi="Times New Roman"/>
                <w:sz w:val="18"/>
                <w:szCs w:val="18"/>
              </w:rPr>
              <w:t>44.05.932</w:t>
            </w:r>
          </w:p>
        </w:tc>
        <w:tc>
          <w:tcPr>
            <w:tcW w:w="2866" w:type="pct"/>
            <w:gridSpan w:val="2"/>
            <w:tcBorders>
              <w:left w:val="single" w:sz="4" w:space="0" w:color="auto"/>
              <w:right w:val="single" w:sz="4" w:space="0" w:color="auto"/>
            </w:tcBorders>
          </w:tcPr>
          <w:p w:rsidR="009842B4" w:rsidRPr="00D56DA9" w:rsidRDefault="008A0172" w:rsidP="00D56DA9">
            <w:pPr>
              <w:spacing w:before="120" w:after="0" w:line="240" w:lineRule="auto"/>
              <w:ind w:left="432" w:hanging="288"/>
              <w:jc w:val="both"/>
              <w:rPr>
                <w:rFonts w:ascii="Times New Roman" w:hAnsi="Times New Roman"/>
                <w:sz w:val="18"/>
                <w:szCs w:val="18"/>
              </w:rPr>
            </w:pPr>
            <w:r w:rsidRPr="00D56DA9">
              <w:rPr>
                <w:rFonts w:ascii="Times New Roman" w:hAnsi="Times New Roman"/>
                <w:sz w:val="18"/>
                <w:szCs w:val="18"/>
              </w:rPr>
              <w:t>- - -</w:t>
            </w:r>
            <w:r w:rsidR="009842B4" w:rsidRPr="00D56DA9">
              <w:rPr>
                <w:rFonts w:ascii="Times New Roman" w:hAnsi="Times New Roman"/>
                <w:sz w:val="18"/>
                <w:szCs w:val="18"/>
              </w:rPr>
              <w:t>In sizes of or greater than 6 inches × 4 inches (or its equivalent) and less than 12 inches × 6 inches (or its equivalent)</w:t>
            </w:r>
          </w:p>
        </w:tc>
        <w:tc>
          <w:tcPr>
            <w:tcW w:w="742"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$1.65 per 100 superficial feet</w:t>
            </w:r>
          </w:p>
        </w:tc>
        <w:tc>
          <w:tcPr>
            <w:tcW w:w="532"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$1.55 per 100 superficial feet</w:t>
            </w:r>
          </w:p>
        </w:tc>
      </w:tr>
      <w:tr w:rsidR="009842B4" w:rsidRPr="00D56DA9" w:rsidTr="00A02545">
        <w:trPr>
          <w:trHeight w:val="20"/>
        </w:trPr>
        <w:tc>
          <w:tcPr>
            <w:tcW w:w="8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szCs w:val="18"/>
              </w:rPr>
            </w:pPr>
            <w:r w:rsidRPr="00D56DA9">
              <w:rPr>
                <w:rFonts w:ascii="Times New Roman" w:hAnsi="Times New Roman"/>
                <w:sz w:val="18"/>
                <w:szCs w:val="18"/>
              </w:rPr>
              <w:t>44.05.933</w:t>
            </w:r>
          </w:p>
        </w:tc>
        <w:tc>
          <w:tcPr>
            <w:tcW w:w="2866" w:type="pct"/>
            <w:gridSpan w:val="2"/>
            <w:tcBorders>
              <w:left w:val="single" w:sz="4" w:space="0" w:color="auto"/>
              <w:right w:val="single" w:sz="4" w:space="0" w:color="auto"/>
            </w:tcBorders>
          </w:tcPr>
          <w:p w:rsidR="009842B4" w:rsidRPr="00D56DA9" w:rsidRDefault="008A0172" w:rsidP="00D56DA9">
            <w:pPr>
              <w:spacing w:before="120" w:after="0" w:line="240" w:lineRule="auto"/>
              <w:ind w:left="576" w:hanging="432"/>
              <w:jc w:val="both"/>
              <w:rPr>
                <w:rFonts w:ascii="Times New Roman" w:hAnsi="Times New Roman"/>
                <w:sz w:val="18"/>
                <w:szCs w:val="18"/>
              </w:rPr>
            </w:pPr>
            <w:r w:rsidRPr="00D56DA9">
              <w:rPr>
                <w:rFonts w:ascii="Times New Roman" w:hAnsi="Times New Roman"/>
                <w:sz w:val="18"/>
                <w:szCs w:val="18"/>
              </w:rPr>
              <w:t>- - -</w:t>
            </w:r>
            <w:r w:rsidR="009842B4" w:rsidRPr="00D56DA9">
              <w:rPr>
                <w:rFonts w:ascii="Times New Roman" w:hAnsi="Times New Roman"/>
                <w:sz w:val="18"/>
                <w:szCs w:val="18"/>
              </w:rPr>
              <w:t xml:space="preserve"> In sizes less than 6 inches × 4 inches for its equivalent)</w:t>
            </w:r>
          </w:p>
        </w:tc>
        <w:tc>
          <w:tcPr>
            <w:tcW w:w="742"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$2.30 per 100 superficial feet</w:t>
            </w:r>
          </w:p>
        </w:tc>
        <w:tc>
          <w:tcPr>
            <w:tcW w:w="532"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$2.20 per 100 superficial feet</w:t>
            </w:r>
          </w:p>
        </w:tc>
      </w:tr>
      <w:tr w:rsidR="009842B4" w:rsidRPr="00D56DA9" w:rsidTr="00A02545">
        <w:trPr>
          <w:trHeight w:val="20"/>
        </w:trPr>
        <w:tc>
          <w:tcPr>
            <w:tcW w:w="8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szCs w:val="18"/>
              </w:rPr>
            </w:pPr>
            <w:r w:rsidRPr="00D56DA9">
              <w:rPr>
                <w:rFonts w:ascii="Times New Roman" w:hAnsi="Times New Roman"/>
                <w:sz w:val="18"/>
                <w:szCs w:val="18"/>
              </w:rPr>
              <w:t>44.05.94</w:t>
            </w:r>
          </w:p>
        </w:tc>
        <w:tc>
          <w:tcPr>
            <w:tcW w:w="2866" w:type="pct"/>
            <w:gridSpan w:val="2"/>
            <w:tcBorders>
              <w:left w:val="single" w:sz="4" w:space="0" w:color="auto"/>
              <w:right w:val="single" w:sz="4" w:space="0" w:color="auto"/>
            </w:tcBorders>
          </w:tcPr>
          <w:p w:rsidR="009842B4" w:rsidRPr="00D56DA9" w:rsidRDefault="008A0172" w:rsidP="00D56DA9">
            <w:pPr>
              <w:spacing w:before="120" w:after="0" w:line="240" w:lineRule="auto"/>
              <w:ind w:left="432" w:hanging="288"/>
              <w:jc w:val="both"/>
              <w:rPr>
                <w:rFonts w:ascii="Times New Roman" w:hAnsi="Times New Roman"/>
                <w:sz w:val="18"/>
                <w:szCs w:val="18"/>
              </w:rPr>
            </w:pPr>
            <w:r w:rsidRPr="00D56DA9">
              <w:rPr>
                <w:rFonts w:ascii="Times New Roman" w:hAnsi="Times New Roman"/>
                <w:sz w:val="18"/>
                <w:szCs w:val="18"/>
              </w:rPr>
              <w:t>- -</w:t>
            </w:r>
            <w:r w:rsidR="009842B4" w:rsidRPr="00D56DA9">
              <w:rPr>
                <w:rFonts w:ascii="Times New Roman" w:hAnsi="Times New Roman"/>
                <w:sz w:val="18"/>
                <w:szCs w:val="18"/>
              </w:rPr>
              <w:t xml:space="preserve"> Redwood (that is to say, </w:t>
            </w:r>
            <w:r w:rsidR="00B0589B" w:rsidRPr="00D56DA9">
              <w:rPr>
                <w:rFonts w:ascii="Times New Roman" w:hAnsi="Times New Roman"/>
                <w:i/>
                <w:sz w:val="18"/>
                <w:szCs w:val="18"/>
              </w:rPr>
              <w:t>Sequoia sempervirens</w:t>
            </w:r>
            <w:r w:rsidR="009842B4" w:rsidRPr="00D56DA9">
              <w:rPr>
                <w:rFonts w:ascii="Times New Roman" w:hAnsi="Times New Roman"/>
                <w:sz w:val="18"/>
                <w:szCs w:val="18"/>
              </w:rPr>
              <w:t xml:space="preserve">) and western red cedar (that is to say, </w:t>
            </w:r>
            <w:r w:rsidR="00B0589B" w:rsidRPr="00D56DA9">
              <w:rPr>
                <w:rFonts w:ascii="Times New Roman" w:hAnsi="Times New Roman"/>
                <w:i/>
                <w:sz w:val="18"/>
                <w:szCs w:val="18"/>
              </w:rPr>
              <w:t>Thuja plicata</w:t>
            </w:r>
            <w:r w:rsidR="009842B4" w:rsidRPr="00D56DA9">
              <w:rPr>
                <w:rFonts w:ascii="Times New Roman" w:hAnsi="Times New Roman"/>
                <w:sz w:val="18"/>
                <w:szCs w:val="18"/>
              </w:rPr>
              <w:t>)</w:t>
            </w:r>
            <w:r w:rsidR="00B0589B" w:rsidRPr="00D56DA9">
              <w:rPr>
                <w:rFonts w:ascii="Times New Roman" w:hAnsi="Times New Roman"/>
                <w:i/>
                <w:sz w:val="18"/>
                <w:szCs w:val="18"/>
              </w:rPr>
              <w:t>:</w:t>
            </w:r>
          </w:p>
        </w:tc>
        <w:tc>
          <w:tcPr>
            <w:tcW w:w="742"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p>
        </w:tc>
        <w:tc>
          <w:tcPr>
            <w:tcW w:w="532"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p>
        </w:tc>
      </w:tr>
      <w:tr w:rsidR="009842B4" w:rsidRPr="00D56DA9" w:rsidTr="00A02545">
        <w:trPr>
          <w:trHeight w:val="20"/>
        </w:trPr>
        <w:tc>
          <w:tcPr>
            <w:tcW w:w="8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szCs w:val="18"/>
              </w:rPr>
            </w:pPr>
            <w:r w:rsidRPr="00D56DA9">
              <w:rPr>
                <w:rFonts w:ascii="Times New Roman" w:hAnsi="Times New Roman"/>
                <w:sz w:val="18"/>
                <w:szCs w:val="18"/>
              </w:rPr>
              <w:t>44.05.941</w:t>
            </w:r>
          </w:p>
        </w:tc>
        <w:tc>
          <w:tcPr>
            <w:tcW w:w="2866" w:type="pct"/>
            <w:gridSpan w:val="2"/>
            <w:tcBorders>
              <w:left w:val="single" w:sz="4" w:space="0" w:color="auto"/>
              <w:right w:val="single" w:sz="4" w:space="0" w:color="auto"/>
            </w:tcBorders>
          </w:tcPr>
          <w:p w:rsidR="009842B4" w:rsidRPr="00D56DA9" w:rsidRDefault="008A0172" w:rsidP="00D56DA9">
            <w:pPr>
              <w:spacing w:before="120" w:after="0" w:line="240" w:lineRule="auto"/>
              <w:ind w:left="360" w:hanging="216"/>
              <w:jc w:val="both"/>
              <w:rPr>
                <w:rFonts w:ascii="Times New Roman" w:hAnsi="Times New Roman"/>
                <w:sz w:val="18"/>
                <w:szCs w:val="18"/>
              </w:rPr>
            </w:pPr>
            <w:r w:rsidRPr="00D56DA9">
              <w:rPr>
                <w:rFonts w:ascii="Times New Roman" w:hAnsi="Times New Roman"/>
                <w:sz w:val="18"/>
                <w:szCs w:val="18"/>
              </w:rPr>
              <w:t>- -</w:t>
            </w:r>
            <w:r w:rsidR="009842B4" w:rsidRPr="00D56DA9">
              <w:rPr>
                <w:rFonts w:ascii="Times New Roman" w:hAnsi="Times New Roman"/>
                <w:sz w:val="18"/>
                <w:szCs w:val="18"/>
              </w:rPr>
              <w:t xml:space="preserve"> In sizes of or greater than 12 inches × 6 inches (or its equivalent)</w:t>
            </w:r>
          </w:p>
        </w:tc>
        <w:tc>
          <w:tcPr>
            <w:tcW w:w="742" w:type="pct"/>
            <w:tcBorders>
              <w:left w:val="single" w:sz="4" w:space="0" w:color="auto"/>
              <w:right w:val="single" w:sz="4" w:space="0" w:color="auto"/>
            </w:tcBorders>
          </w:tcPr>
          <w:p w:rsidR="009842B4" w:rsidRPr="00D56DA9" w:rsidRDefault="009842B4" w:rsidP="00D33F36">
            <w:pPr>
              <w:spacing w:before="120" w:after="0" w:line="240" w:lineRule="auto"/>
              <w:jc w:val="both"/>
              <w:rPr>
                <w:rFonts w:ascii="Times New Roman" w:hAnsi="Times New Roman"/>
                <w:sz w:val="18"/>
                <w:szCs w:val="18"/>
              </w:rPr>
            </w:pPr>
            <w:r w:rsidRPr="00D56DA9">
              <w:rPr>
                <w:rFonts w:ascii="Times New Roman" w:hAnsi="Times New Roman"/>
                <w:sz w:val="18"/>
                <w:szCs w:val="18"/>
              </w:rPr>
              <w:t>$</w:t>
            </w:r>
            <w:r w:rsidR="002C248A" w:rsidRPr="00D56DA9">
              <w:rPr>
                <w:rFonts w:ascii="Times New Roman" w:hAnsi="Times New Roman"/>
                <w:sz w:val="18"/>
                <w:szCs w:val="18"/>
              </w:rPr>
              <w:t>1</w:t>
            </w:r>
            <w:r w:rsidRPr="00D56DA9">
              <w:rPr>
                <w:rFonts w:ascii="Times New Roman" w:hAnsi="Times New Roman"/>
                <w:sz w:val="18"/>
                <w:szCs w:val="18"/>
              </w:rPr>
              <w:t>.10 per 100 superficial</w:t>
            </w:r>
            <w:r w:rsidR="00D33F36">
              <w:rPr>
                <w:rFonts w:ascii="Times New Roman" w:hAnsi="Times New Roman"/>
                <w:sz w:val="18"/>
                <w:szCs w:val="18"/>
              </w:rPr>
              <w:t xml:space="preserve"> </w:t>
            </w:r>
            <w:r w:rsidRPr="00D56DA9">
              <w:rPr>
                <w:rFonts w:ascii="Times New Roman" w:hAnsi="Times New Roman"/>
                <w:sz w:val="18"/>
                <w:szCs w:val="18"/>
              </w:rPr>
              <w:t>feet</w:t>
            </w:r>
          </w:p>
        </w:tc>
        <w:tc>
          <w:tcPr>
            <w:tcW w:w="532"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$0.90 per 100 superficial feet</w:t>
            </w:r>
          </w:p>
        </w:tc>
      </w:tr>
      <w:tr w:rsidR="009842B4" w:rsidRPr="00D56DA9" w:rsidTr="00A02545">
        <w:trPr>
          <w:trHeight w:val="20"/>
        </w:trPr>
        <w:tc>
          <w:tcPr>
            <w:tcW w:w="8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szCs w:val="18"/>
              </w:rPr>
            </w:pPr>
            <w:r w:rsidRPr="00D56DA9">
              <w:rPr>
                <w:rFonts w:ascii="Times New Roman" w:hAnsi="Times New Roman"/>
                <w:sz w:val="18"/>
                <w:szCs w:val="18"/>
              </w:rPr>
              <w:t>44.05.942</w:t>
            </w:r>
          </w:p>
        </w:tc>
        <w:tc>
          <w:tcPr>
            <w:tcW w:w="2866" w:type="pct"/>
            <w:gridSpan w:val="2"/>
            <w:tcBorders>
              <w:left w:val="single" w:sz="4" w:space="0" w:color="auto"/>
              <w:right w:val="single" w:sz="4" w:space="0" w:color="auto"/>
            </w:tcBorders>
          </w:tcPr>
          <w:p w:rsidR="009842B4" w:rsidRPr="00D56DA9" w:rsidRDefault="008A0172" w:rsidP="00D56DA9">
            <w:pPr>
              <w:spacing w:before="120" w:after="0" w:line="240" w:lineRule="auto"/>
              <w:ind w:left="504" w:hanging="360"/>
              <w:jc w:val="both"/>
              <w:rPr>
                <w:rFonts w:ascii="Times New Roman" w:hAnsi="Times New Roman"/>
                <w:sz w:val="18"/>
                <w:szCs w:val="18"/>
              </w:rPr>
            </w:pPr>
            <w:r w:rsidRPr="00D56DA9">
              <w:rPr>
                <w:rFonts w:ascii="Times New Roman" w:hAnsi="Times New Roman"/>
                <w:sz w:val="18"/>
                <w:szCs w:val="18"/>
              </w:rPr>
              <w:t xml:space="preserve">- </w:t>
            </w:r>
            <w:r w:rsidR="009A192B" w:rsidRPr="00D56DA9">
              <w:rPr>
                <w:rFonts w:ascii="Times New Roman" w:hAnsi="Times New Roman"/>
                <w:sz w:val="18"/>
                <w:szCs w:val="18"/>
              </w:rPr>
              <w:t>- -</w:t>
            </w:r>
            <w:r w:rsidR="009842B4" w:rsidRPr="00D56DA9">
              <w:rPr>
                <w:rFonts w:ascii="Times New Roman" w:hAnsi="Times New Roman"/>
                <w:sz w:val="18"/>
                <w:szCs w:val="18"/>
              </w:rPr>
              <w:t xml:space="preserve"> In sizes of or greater than 8 inches × 2 inches (or its equivalent) and less than 12 inches × 6 inches (or its equivalent)</w:t>
            </w:r>
          </w:p>
        </w:tc>
        <w:tc>
          <w:tcPr>
            <w:tcW w:w="74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$1.75 per 100 superficial feet</w:t>
            </w:r>
          </w:p>
        </w:tc>
        <w:tc>
          <w:tcPr>
            <w:tcW w:w="532"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18"/>
                <w:szCs w:val="18"/>
              </w:rPr>
            </w:pPr>
            <w:r w:rsidRPr="00D56DA9">
              <w:rPr>
                <w:rFonts w:ascii="Times New Roman" w:hAnsi="Times New Roman"/>
                <w:sz w:val="18"/>
                <w:szCs w:val="18"/>
              </w:rPr>
              <w:t>$1.42 per 100 superficial feet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33F36">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80"/>
        <w:gridCol w:w="4769"/>
        <w:gridCol w:w="1481"/>
        <w:gridCol w:w="1379"/>
      </w:tblGrid>
      <w:tr w:rsidR="004B4567" w:rsidRPr="00D56DA9" w:rsidTr="004B4567">
        <w:trPr>
          <w:trHeight w:val="20"/>
        </w:trPr>
        <w:tc>
          <w:tcPr>
            <w:tcW w:w="5000" w:type="pct"/>
            <w:gridSpan w:val="4"/>
          </w:tcPr>
          <w:p w:rsidR="004B4567" w:rsidRPr="00D56DA9" w:rsidRDefault="004B4567" w:rsidP="00D56DA9">
            <w:pPr>
              <w:spacing w:before="120" w:after="60" w:line="240" w:lineRule="auto"/>
              <w:rPr>
                <w:rFonts w:ascii="Times New Roman" w:hAnsi="Times New Roman"/>
                <w:sz w:val="20"/>
              </w:rPr>
            </w:pPr>
            <w:r w:rsidRPr="00D56DA9">
              <w:rPr>
                <w:rFonts w:ascii="Times New Roman" w:hAnsi="Times New Roman"/>
                <w:sz w:val="20"/>
              </w:rPr>
              <w:t>222.—</w:t>
            </w:r>
            <w:r w:rsidRPr="00D56DA9">
              <w:rPr>
                <w:rFonts w:ascii="Times New Roman" w:hAnsi="Times New Roman"/>
                <w:i/>
                <w:sz w:val="20"/>
              </w:rPr>
              <w:t>continued</w:t>
            </w:r>
          </w:p>
        </w:tc>
      </w:tr>
      <w:tr w:rsidR="004B4567" w:rsidRPr="00D56DA9" w:rsidTr="00351EF4">
        <w:trPr>
          <w:trHeight w:val="20"/>
        </w:trPr>
        <w:tc>
          <w:tcPr>
            <w:tcW w:w="812" w:type="pct"/>
            <w:tcBorders>
              <w:right w:val="single" w:sz="4" w:space="0" w:color="auto"/>
            </w:tcBorders>
          </w:tcPr>
          <w:p w:rsidR="004B4567" w:rsidRPr="00D56DA9" w:rsidRDefault="004B4567" w:rsidP="00D56DA9">
            <w:pPr>
              <w:spacing w:after="60" w:line="240" w:lineRule="auto"/>
              <w:ind w:left="576" w:hanging="126"/>
              <w:jc w:val="both"/>
              <w:rPr>
                <w:rFonts w:ascii="Times New Roman" w:hAnsi="Times New Roman"/>
                <w:sz w:val="20"/>
              </w:rPr>
            </w:pPr>
            <w:r w:rsidRPr="00D56DA9">
              <w:rPr>
                <w:rFonts w:ascii="Times New Roman" w:hAnsi="Times New Roman"/>
                <w:sz w:val="20"/>
              </w:rPr>
              <w:t>44.05.943</w:t>
            </w:r>
          </w:p>
        </w:tc>
        <w:tc>
          <w:tcPr>
            <w:tcW w:w="2618" w:type="pct"/>
            <w:tcBorders>
              <w:left w:val="single" w:sz="4" w:space="0" w:color="auto"/>
              <w:right w:val="single" w:sz="4" w:space="0" w:color="auto"/>
            </w:tcBorders>
          </w:tcPr>
          <w:p w:rsidR="004B4567" w:rsidRPr="00D56DA9" w:rsidRDefault="008A0172" w:rsidP="00D56DA9">
            <w:pPr>
              <w:spacing w:after="60" w:line="240" w:lineRule="auto"/>
              <w:ind w:left="680" w:hanging="536"/>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4B4567" w:rsidRPr="00D56DA9">
              <w:rPr>
                <w:rFonts w:ascii="Times New Roman" w:hAnsi="Times New Roman"/>
                <w:sz w:val="20"/>
              </w:rPr>
              <w:t xml:space="preserve"> In sizes less than 8 inches × 2 inches (or its equivalent)</w:t>
            </w:r>
          </w:p>
        </w:tc>
        <w:tc>
          <w:tcPr>
            <w:tcW w:w="813" w:type="pct"/>
            <w:tcBorders>
              <w:left w:val="single" w:sz="4" w:space="0" w:color="auto"/>
              <w:right w:val="single" w:sz="4" w:space="0" w:color="auto"/>
            </w:tcBorders>
          </w:tcPr>
          <w:p w:rsidR="004B4567" w:rsidRPr="00D56DA9" w:rsidRDefault="004B4567" w:rsidP="00D56DA9">
            <w:pPr>
              <w:spacing w:after="60" w:line="240" w:lineRule="auto"/>
              <w:jc w:val="both"/>
              <w:rPr>
                <w:rFonts w:ascii="Times New Roman" w:hAnsi="Times New Roman"/>
                <w:sz w:val="20"/>
              </w:rPr>
            </w:pPr>
            <w:r w:rsidRPr="00D56DA9">
              <w:rPr>
                <w:rFonts w:ascii="Times New Roman" w:hAnsi="Times New Roman"/>
                <w:sz w:val="20"/>
              </w:rPr>
              <w:t>$2.40 per 100 superficial feet</w:t>
            </w:r>
          </w:p>
        </w:tc>
        <w:tc>
          <w:tcPr>
            <w:tcW w:w="757" w:type="pct"/>
            <w:tcBorders>
              <w:left w:val="single" w:sz="4" w:space="0" w:color="auto"/>
            </w:tcBorders>
          </w:tcPr>
          <w:p w:rsidR="004B4567" w:rsidRPr="00D56DA9" w:rsidRDefault="004B4567" w:rsidP="00D56DA9">
            <w:pPr>
              <w:spacing w:after="60" w:line="240" w:lineRule="auto"/>
              <w:jc w:val="both"/>
              <w:rPr>
                <w:rFonts w:ascii="Times New Roman" w:hAnsi="Times New Roman"/>
                <w:sz w:val="20"/>
              </w:rPr>
            </w:pPr>
            <w:r w:rsidRPr="00D56DA9">
              <w:rPr>
                <w:rFonts w:ascii="Times New Roman" w:hAnsi="Times New Roman"/>
                <w:sz w:val="20"/>
              </w:rPr>
              <w:t>$2 per 100 superficial feet</w:t>
            </w:r>
          </w:p>
        </w:tc>
      </w:tr>
      <w:tr w:rsidR="009842B4" w:rsidRPr="00D56DA9" w:rsidTr="00351EF4">
        <w:trPr>
          <w:trHeight w:val="20"/>
        </w:trPr>
        <w:tc>
          <w:tcPr>
            <w:tcW w:w="812" w:type="pct"/>
            <w:tcBorders>
              <w:right w:val="single" w:sz="4" w:space="0" w:color="auto"/>
            </w:tcBorders>
          </w:tcPr>
          <w:p w:rsidR="009842B4" w:rsidRPr="00D56DA9" w:rsidRDefault="009842B4" w:rsidP="00D56DA9">
            <w:pPr>
              <w:spacing w:after="60" w:line="240" w:lineRule="auto"/>
              <w:ind w:left="576" w:hanging="126"/>
              <w:jc w:val="both"/>
              <w:rPr>
                <w:rFonts w:ascii="Times New Roman" w:hAnsi="Times New Roman"/>
                <w:sz w:val="20"/>
              </w:rPr>
            </w:pPr>
            <w:r w:rsidRPr="00D56DA9">
              <w:rPr>
                <w:rFonts w:ascii="Times New Roman" w:hAnsi="Times New Roman"/>
                <w:sz w:val="20"/>
              </w:rPr>
              <w:t>44.05.95</w:t>
            </w:r>
          </w:p>
        </w:tc>
        <w:tc>
          <w:tcPr>
            <w:tcW w:w="2618" w:type="pct"/>
            <w:tcBorders>
              <w:left w:val="single" w:sz="4" w:space="0" w:color="auto"/>
              <w:right w:val="single" w:sz="4" w:space="0" w:color="auto"/>
            </w:tcBorders>
          </w:tcPr>
          <w:p w:rsidR="009842B4" w:rsidRPr="00D56DA9" w:rsidRDefault="008A0172" w:rsidP="00D56DA9">
            <w:pPr>
              <w:spacing w:after="60" w:line="240" w:lineRule="auto"/>
              <w:ind w:left="288" w:hanging="144"/>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Pinus radiata:</w:t>
            </w:r>
          </w:p>
        </w:tc>
        <w:tc>
          <w:tcPr>
            <w:tcW w:w="813" w:type="pct"/>
            <w:tcBorders>
              <w:left w:val="single" w:sz="4" w:space="0" w:color="auto"/>
              <w:right w:val="single" w:sz="4" w:space="0" w:color="auto"/>
            </w:tcBorders>
          </w:tcPr>
          <w:p w:rsidR="009842B4" w:rsidRPr="00D56DA9" w:rsidRDefault="009842B4" w:rsidP="00D56DA9">
            <w:pPr>
              <w:spacing w:after="60" w:line="240" w:lineRule="auto"/>
              <w:jc w:val="both"/>
              <w:rPr>
                <w:rFonts w:ascii="Times New Roman" w:hAnsi="Times New Roman"/>
                <w:sz w:val="20"/>
              </w:rPr>
            </w:pPr>
          </w:p>
        </w:tc>
        <w:tc>
          <w:tcPr>
            <w:tcW w:w="757" w:type="pct"/>
            <w:tcBorders>
              <w:left w:val="single" w:sz="4" w:space="0" w:color="auto"/>
            </w:tcBorders>
          </w:tcPr>
          <w:p w:rsidR="009842B4" w:rsidRPr="00D56DA9" w:rsidRDefault="009842B4" w:rsidP="00D56DA9">
            <w:pPr>
              <w:spacing w:after="60" w:line="240" w:lineRule="auto"/>
              <w:jc w:val="both"/>
              <w:rPr>
                <w:rFonts w:ascii="Times New Roman" w:hAnsi="Times New Roman"/>
                <w:sz w:val="20"/>
              </w:rPr>
            </w:pPr>
          </w:p>
        </w:tc>
      </w:tr>
      <w:tr w:rsidR="009842B4" w:rsidRPr="00D56DA9" w:rsidTr="00351EF4">
        <w:trPr>
          <w:trHeight w:val="20"/>
        </w:trPr>
        <w:tc>
          <w:tcPr>
            <w:tcW w:w="812" w:type="pct"/>
            <w:tcBorders>
              <w:right w:val="single" w:sz="4" w:space="0" w:color="auto"/>
            </w:tcBorders>
          </w:tcPr>
          <w:p w:rsidR="009842B4" w:rsidRPr="00D56DA9" w:rsidRDefault="009842B4" w:rsidP="00D56DA9">
            <w:pPr>
              <w:spacing w:after="60" w:line="240" w:lineRule="auto"/>
              <w:ind w:left="576" w:hanging="126"/>
              <w:jc w:val="both"/>
              <w:rPr>
                <w:rFonts w:ascii="Times New Roman" w:hAnsi="Times New Roman"/>
                <w:sz w:val="20"/>
              </w:rPr>
            </w:pPr>
            <w:r w:rsidRPr="00D56DA9">
              <w:rPr>
                <w:rFonts w:ascii="Times New Roman" w:hAnsi="Times New Roman"/>
                <w:sz w:val="20"/>
              </w:rPr>
              <w:t>44.05.951</w:t>
            </w:r>
          </w:p>
        </w:tc>
        <w:tc>
          <w:tcPr>
            <w:tcW w:w="2618" w:type="pct"/>
            <w:tcBorders>
              <w:left w:val="single" w:sz="4" w:space="0" w:color="auto"/>
              <w:right w:val="single" w:sz="4" w:space="0" w:color="auto"/>
            </w:tcBorders>
          </w:tcPr>
          <w:p w:rsidR="009842B4" w:rsidRPr="00D56DA9" w:rsidRDefault="008A0172" w:rsidP="00D56DA9">
            <w:pPr>
              <w:spacing w:after="60" w:line="240" w:lineRule="auto"/>
              <w:ind w:left="590" w:hanging="446"/>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In sizes of or greater than 12 inches × 6 inches (or its equivalent)</w:t>
            </w:r>
          </w:p>
        </w:tc>
        <w:tc>
          <w:tcPr>
            <w:tcW w:w="813" w:type="pct"/>
            <w:tcBorders>
              <w:left w:val="single" w:sz="4" w:space="0" w:color="auto"/>
              <w:right w:val="single" w:sz="4" w:space="0" w:color="auto"/>
            </w:tcBorders>
          </w:tcPr>
          <w:p w:rsidR="009842B4" w:rsidRPr="00D56DA9" w:rsidRDefault="009842B4" w:rsidP="00D56DA9">
            <w:pPr>
              <w:spacing w:after="60" w:line="240" w:lineRule="auto"/>
              <w:jc w:val="both"/>
              <w:rPr>
                <w:rFonts w:ascii="Times New Roman" w:hAnsi="Times New Roman"/>
                <w:sz w:val="20"/>
              </w:rPr>
            </w:pPr>
            <w:r w:rsidRPr="00D56DA9">
              <w:rPr>
                <w:rFonts w:ascii="Times New Roman" w:hAnsi="Times New Roman"/>
                <w:sz w:val="20"/>
              </w:rPr>
              <w:t>$0.70 per 100 superficial feet</w:t>
            </w:r>
          </w:p>
        </w:tc>
        <w:tc>
          <w:tcPr>
            <w:tcW w:w="757" w:type="pct"/>
            <w:tcBorders>
              <w:left w:val="single" w:sz="4" w:space="0" w:color="auto"/>
            </w:tcBorders>
          </w:tcPr>
          <w:p w:rsidR="009842B4" w:rsidRPr="00D56DA9" w:rsidRDefault="009842B4" w:rsidP="00D56DA9">
            <w:pPr>
              <w:spacing w:after="60" w:line="240" w:lineRule="auto"/>
              <w:jc w:val="both"/>
              <w:rPr>
                <w:rFonts w:ascii="Times New Roman" w:hAnsi="Times New Roman"/>
                <w:sz w:val="20"/>
              </w:rPr>
            </w:pPr>
            <w:r w:rsidRPr="00D56DA9">
              <w:rPr>
                <w:rFonts w:ascii="Times New Roman" w:hAnsi="Times New Roman"/>
                <w:sz w:val="20"/>
              </w:rPr>
              <w:t>$0.60 per 100 superficial feet</w:t>
            </w:r>
          </w:p>
        </w:tc>
      </w:tr>
      <w:tr w:rsidR="009842B4" w:rsidRPr="00D56DA9" w:rsidTr="00351EF4">
        <w:trPr>
          <w:trHeight w:val="20"/>
        </w:trPr>
        <w:tc>
          <w:tcPr>
            <w:tcW w:w="812" w:type="pct"/>
            <w:tcBorders>
              <w:right w:val="single" w:sz="4" w:space="0" w:color="auto"/>
            </w:tcBorders>
          </w:tcPr>
          <w:p w:rsidR="009842B4" w:rsidRPr="00D56DA9" w:rsidRDefault="009842B4" w:rsidP="00D56DA9">
            <w:pPr>
              <w:spacing w:after="60" w:line="240" w:lineRule="auto"/>
              <w:ind w:left="576" w:hanging="126"/>
              <w:jc w:val="both"/>
              <w:rPr>
                <w:rFonts w:ascii="Times New Roman" w:hAnsi="Times New Roman"/>
                <w:sz w:val="20"/>
              </w:rPr>
            </w:pPr>
            <w:r w:rsidRPr="00D56DA9">
              <w:rPr>
                <w:rFonts w:ascii="Times New Roman" w:hAnsi="Times New Roman"/>
                <w:sz w:val="20"/>
              </w:rPr>
              <w:t>44.05.952</w:t>
            </w:r>
          </w:p>
        </w:tc>
        <w:tc>
          <w:tcPr>
            <w:tcW w:w="2618" w:type="pct"/>
            <w:tcBorders>
              <w:left w:val="single" w:sz="4" w:space="0" w:color="auto"/>
              <w:right w:val="single" w:sz="4" w:space="0" w:color="auto"/>
            </w:tcBorders>
          </w:tcPr>
          <w:p w:rsidR="009842B4" w:rsidRPr="00D56DA9" w:rsidRDefault="008A0172" w:rsidP="00D56DA9">
            <w:pPr>
              <w:spacing w:after="60" w:line="240" w:lineRule="auto"/>
              <w:ind w:left="590" w:hanging="356"/>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In sizes of or greater than 7 inches × 2½ inches (or its equivalent) and less than 12 inches × 6 inches (or its equivalent)</w:t>
            </w:r>
          </w:p>
        </w:tc>
        <w:tc>
          <w:tcPr>
            <w:tcW w:w="813" w:type="pct"/>
            <w:tcBorders>
              <w:left w:val="single" w:sz="4" w:space="0" w:color="auto"/>
              <w:right w:val="single" w:sz="4" w:space="0" w:color="auto"/>
            </w:tcBorders>
          </w:tcPr>
          <w:p w:rsidR="009842B4" w:rsidRPr="00D56DA9" w:rsidRDefault="009842B4" w:rsidP="00D56DA9">
            <w:pPr>
              <w:spacing w:after="60" w:line="240" w:lineRule="auto"/>
              <w:jc w:val="both"/>
              <w:rPr>
                <w:rFonts w:ascii="Times New Roman" w:hAnsi="Times New Roman"/>
                <w:sz w:val="20"/>
              </w:rPr>
            </w:pPr>
            <w:r w:rsidRPr="00D56DA9">
              <w:rPr>
                <w:rFonts w:ascii="Times New Roman" w:hAnsi="Times New Roman"/>
                <w:sz w:val="20"/>
              </w:rPr>
              <w:t>$1 per 100 superficial feet</w:t>
            </w:r>
          </w:p>
        </w:tc>
        <w:tc>
          <w:tcPr>
            <w:tcW w:w="757" w:type="pct"/>
            <w:tcBorders>
              <w:left w:val="single" w:sz="4" w:space="0" w:color="auto"/>
            </w:tcBorders>
          </w:tcPr>
          <w:p w:rsidR="009842B4" w:rsidRPr="00D56DA9" w:rsidRDefault="009842B4" w:rsidP="00D56DA9">
            <w:pPr>
              <w:spacing w:after="60" w:line="240" w:lineRule="auto"/>
              <w:jc w:val="both"/>
              <w:rPr>
                <w:rFonts w:ascii="Times New Roman" w:hAnsi="Times New Roman"/>
                <w:sz w:val="20"/>
              </w:rPr>
            </w:pPr>
            <w:r w:rsidRPr="00D56DA9">
              <w:rPr>
                <w:rFonts w:ascii="Times New Roman" w:hAnsi="Times New Roman"/>
                <w:sz w:val="20"/>
              </w:rPr>
              <w:t>$0.90 per 100 superficial feet</w:t>
            </w:r>
          </w:p>
        </w:tc>
      </w:tr>
      <w:tr w:rsidR="009842B4" w:rsidRPr="00D56DA9" w:rsidTr="00351EF4">
        <w:trPr>
          <w:trHeight w:val="20"/>
        </w:trPr>
        <w:tc>
          <w:tcPr>
            <w:tcW w:w="812" w:type="pct"/>
            <w:tcBorders>
              <w:right w:val="single" w:sz="4" w:space="0" w:color="auto"/>
            </w:tcBorders>
          </w:tcPr>
          <w:p w:rsidR="009842B4" w:rsidRPr="00D56DA9" w:rsidRDefault="009842B4" w:rsidP="00D56DA9">
            <w:pPr>
              <w:spacing w:after="60" w:line="240" w:lineRule="auto"/>
              <w:ind w:left="576" w:hanging="126"/>
              <w:jc w:val="both"/>
              <w:rPr>
                <w:rFonts w:ascii="Times New Roman" w:hAnsi="Times New Roman"/>
                <w:sz w:val="20"/>
              </w:rPr>
            </w:pPr>
            <w:r w:rsidRPr="00D56DA9">
              <w:rPr>
                <w:rFonts w:ascii="Times New Roman" w:hAnsi="Times New Roman"/>
                <w:sz w:val="20"/>
              </w:rPr>
              <w:t>44.05.953</w:t>
            </w:r>
          </w:p>
        </w:tc>
        <w:tc>
          <w:tcPr>
            <w:tcW w:w="2618" w:type="pct"/>
            <w:tcBorders>
              <w:left w:val="single" w:sz="4" w:space="0" w:color="auto"/>
              <w:right w:val="single" w:sz="4" w:space="0" w:color="auto"/>
            </w:tcBorders>
          </w:tcPr>
          <w:p w:rsidR="009842B4" w:rsidRPr="00D56DA9" w:rsidRDefault="008A0172" w:rsidP="00D56DA9">
            <w:pPr>
              <w:spacing w:after="60" w:line="240" w:lineRule="auto"/>
              <w:ind w:left="590" w:hanging="446"/>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In sizes less than 7 inches × 2½ inches (or its equivalent)</w:t>
            </w:r>
          </w:p>
        </w:tc>
        <w:tc>
          <w:tcPr>
            <w:tcW w:w="813" w:type="pct"/>
            <w:tcBorders>
              <w:left w:val="single" w:sz="4" w:space="0" w:color="auto"/>
              <w:right w:val="single" w:sz="4" w:space="0" w:color="auto"/>
            </w:tcBorders>
          </w:tcPr>
          <w:p w:rsidR="009842B4" w:rsidRPr="00D56DA9" w:rsidRDefault="009842B4" w:rsidP="00D56DA9">
            <w:pPr>
              <w:spacing w:after="60" w:line="240" w:lineRule="auto"/>
              <w:jc w:val="both"/>
              <w:rPr>
                <w:rFonts w:ascii="Times New Roman" w:hAnsi="Times New Roman"/>
                <w:sz w:val="20"/>
              </w:rPr>
            </w:pPr>
            <w:r w:rsidRPr="00D56DA9">
              <w:rPr>
                <w:rFonts w:ascii="Times New Roman" w:hAnsi="Times New Roman"/>
                <w:sz w:val="20"/>
              </w:rPr>
              <w:t>$1.30 per 100 superficial feet</w:t>
            </w:r>
          </w:p>
        </w:tc>
        <w:tc>
          <w:tcPr>
            <w:tcW w:w="757" w:type="pct"/>
            <w:tcBorders>
              <w:left w:val="single" w:sz="4" w:space="0" w:color="auto"/>
            </w:tcBorders>
          </w:tcPr>
          <w:p w:rsidR="009842B4" w:rsidRPr="00D56DA9" w:rsidRDefault="009842B4" w:rsidP="00D56DA9">
            <w:pPr>
              <w:spacing w:after="60" w:line="240" w:lineRule="auto"/>
              <w:jc w:val="both"/>
              <w:rPr>
                <w:rFonts w:ascii="Times New Roman" w:hAnsi="Times New Roman"/>
                <w:sz w:val="20"/>
              </w:rPr>
            </w:pPr>
            <w:r w:rsidRPr="00D56DA9">
              <w:rPr>
                <w:rFonts w:ascii="Times New Roman" w:hAnsi="Times New Roman"/>
                <w:sz w:val="20"/>
              </w:rPr>
              <w:t>$1.20 per 100 superficial feet</w:t>
            </w:r>
          </w:p>
        </w:tc>
      </w:tr>
      <w:tr w:rsidR="009842B4" w:rsidRPr="00D56DA9" w:rsidTr="00351EF4">
        <w:trPr>
          <w:trHeight w:val="20"/>
        </w:trPr>
        <w:tc>
          <w:tcPr>
            <w:tcW w:w="812" w:type="pct"/>
            <w:tcBorders>
              <w:right w:val="single" w:sz="4" w:space="0" w:color="auto"/>
            </w:tcBorders>
          </w:tcPr>
          <w:p w:rsidR="009842B4" w:rsidRPr="00D56DA9" w:rsidRDefault="009842B4" w:rsidP="00D56DA9">
            <w:pPr>
              <w:spacing w:after="60" w:line="240" w:lineRule="auto"/>
              <w:ind w:left="576" w:hanging="126"/>
              <w:jc w:val="both"/>
              <w:rPr>
                <w:rFonts w:ascii="Times New Roman" w:hAnsi="Times New Roman"/>
                <w:sz w:val="20"/>
              </w:rPr>
            </w:pPr>
            <w:r w:rsidRPr="00D56DA9">
              <w:rPr>
                <w:rFonts w:ascii="Times New Roman" w:hAnsi="Times New Roman"/>
                <w:sz w:val="20"/>
              </w:rPr>
              <w:t>44.05.99</w:t>
            </w:r>
          </w:p>
        </w:tc>
        <w:tc>
          <w:tcPr>
            <w:tcW w:w="2618" w:type="pct"/>
            <w:tcBorders>
              <w:left w:val="single" w:sz="4" w:space="0" w:color="auto"/>
              <w:right w:val="single" w:sz="4" w:space="0" w:color="auto"/>
            </w:tcBorders>
          </w:tcPr>
          <w:p w:rsidR="009842B4" w:rsidRPr="00D56DA9" w:rsidRDefault="008A0172" w:rsidP="00D56DA9">
            <w:pPr>
              <w:spacing w:after="60" w:line="240" w:lineRule="auto"/>
              <w:ind w:left="288" w:hanging="144"/>
              <w:jc w:val="both"/>
              <w:rPr>
                <w:rFonts w:ascii="Times New Roman" w:hAnsi="Times New Roman"/>
                <w:sz w:val="20"/>
              </w:rPr>
            </w:pPr>
            <w:r w:rsidRPr="00D56DA9">
              <w:rPr>
                <w:rFonts w:ascii="Times New Roman" w:hAnsi="Times New Roman"/>
                <w:sz w:val="20"/>
              </w:rPr>
              <w:t>- -</w:t>
            </w:r>
            <w:r w:rsidR="00D33F36">
              <w:rPr>
                <w:rFonts w:ascii="Times New Roman" w:hAnsi="Times New Roman"/>
                <w:sz w:val="20"/>
              </w:rPr>
              <w:t xml:space="preserve"> </w:t>
            </w:r>
            <w:r w:rsidR="009842B4" w:rsidRPr="00D56DA9">
              <w:rPr>
                <w:rFonts w:ascii="Times New Roman" w:hAnsi="Times New Roman"/>
                <w:sz w:val="20"/>
              </w:rPr>
              <w:t>Other:</w:t>
            </w:r>
          </w:p>
        </w:tc>
        <w:tc>
          <w:tcPr>
            <w:tcW w:w="813" w:type="pct"/>
            <w:tcBorders>
              <w:left w:val="single" w:sz="4" w:space="0" w:color="auto"/>
              <w:right w:val="single" w:sz="4" w:space="0" w:color="auto"/>
            </w:tcBorders>
          </w:tcPr>
          <w:p w:rsidR="009842B4" w:rsidRPr="00D56DA9" w:rsidRDefault="009842B4" w:rsidP="00D56DA9">
            <w:pPr>
              <w:spacing w:after="60" w:line="240" w:lineRule="auto"/>
              <w:jc w:val="both"/>
              <w:rPr>
                <w:rFonts w:ascii="Times New Roman" w:hAnsi="Times New Roman"/>
                <w:sz w:val="20"/>
              </w:rPr>
            </w:pPr>
          </w:p>
        </w:tc>
        <w:tc>
          <w:tcPr>
            <w:tcW w:w="757" w:type="pct"/>
            <w:tcBorders>
              <w:left w:val="single" w:sz="4" w:space="0" w:color="auto"/>
            </w:tcBorders>
          </w:tcPr>
          <w:p w:rsidR="009842B4" w:rsidRPr="00D56DA9" w:rsidRDefault="009842B4" w:rsidP="00D56DA9">
            <w:pPr>
              <w:spacing w:after="60" w:line="240" w:lineRule="auto"/>
              <w:jc w:val="both"/>
              <w:rPr>
                <w:rFonts w:ascii="Times New Roman" w:hAnsi="Times New Roman"/>
                <w:sz w:val="20"/>
              </w:rPr>
            </w:pPr>
          </w:p>
        </w:tc>
      </w:tr>
      <w:tr w:rsidR="009842B4" w:rsidRPr="00D56DA9" w:rsidTr="00351EF4">
        <w:trPr>
          <w:trHeight w:val="20"/>
        </w:trPr>
        <w:tc>
          <w:tcPr>
            <w:tcW w:w="812" w:type="pct"/>
            <w:tcBorders>
              <w:right w:val="single" w:sz="4" w:space="0" w:color="auto"/>
            </w:tcBorders>
          </w:tcPr>
          <w:p w:rsidR="009842B4" w:rsidRPr="00D56DA9" w:rsidRDefault="009842B4" w:rsidP="00D56DA9">
            <w:pPr>
              <w:spacing w:after="60" w:line="240" w:lineRule="auto"/>
              <w:ind w:left="576" w:hanging="126"/>
              <w:jc w:val="both"/>
              <w:rPr>
                <w:rFonts w:ascii="Times New Roman" w:hAnsi="Times New Roman"/>
                <w:sz w:val="20"/>
              </w:rPr>
            </w:pPr>
            <w:r w:rsidRPr="00D56DA9">
              <w:rPr>
                <w:rFonts w:ascii="Times New Roman" w:hAnsi="Times New Roman"/>
                <w:sz w:val="20"/>
              </w:rPr>
              <w:t>44.05.991</w:t>
            </w:r>
          </w:p>
        </w:tc>
        <w:tc>
          <w:tcPr>
            <w:tcW w:w="2618" w:type="pct"/>
            <w:tcBorders>
              <w:left w:val="single" w:sz="4" w:space="0" w:color="auto"/>
              <w:right w:val="single" w:sz="4" w:space="0" w:color="auto"/>
            </w:tcBorders>
          </w:tcPr>
          <w:p w:rsidR="009842B4" w:rsidRPr="00D56DA9" w:rsidRDefault="008A0172" w:rsidP="00D56DA9">
            <w:pPr>
              <w:spacing w:after="60" w:line="240" w:lineRule="auto"/>
              <w:ind w:left="500" w:hanging="356"/>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In sizes of or greater than 12 inches × 6 inches (or its equivalent)</w:t>
            </w:r>
          </w:p>
        </w:tc>
        <w:tc>
          <w:tcPr>
            <w:tcW w:w="813" w:type="pct"/>
            <w:tcBorders>
              <w:left w:val="single" w:sz="4" w:space="0" w:color="auto"/>
              <w:right w:val="single" w:sz="4" w:space="0" w:color="auto"/>
            </w:tcBorders>
          </w:tcPr>
          <w:p w:rsidR="009842B4" w:rsidRPr="00D56DA9" w:rsidRDefault="009842B4" w:rsidP="00D56DA9">
            <w:pPr>
              <w:spacing w:after="60" w:line="240" w:lineRule="auto"/>
              <w:jc w:val="both"/>
              <w:rPr>
                <w:rFonts w:ascii="Times New Roman" w:hAnsi="Times New Roman"/>
                <w:sz w:val="20"/>
              </w:rPr>
            </w:pPr>
            <w:r w:rsidRPr="00D56DA9">
              <w:rPr>
                <w:rFonts w:ascii="Times New Roman" w:hAnsi="Times New Roman"/>
                <w:sz w:val="20"/>
              </w:rPr>
              <w:t>$</w:t>
            </w:r>
            <w:r w:rsidR="00D33F36">
              <w:rPr>
                <w:rFonts w:ascii="Times New Roman" w:hAnsi="Times New Roman"/>
                <w:sz w:val="20"/>
              </w:rPr>
              <w:t xml:space="preserve">1 </w:t>
            </w:r>
            <w:r w:rsidRPr="00D56DA9">
              <w:rPr>
                <w:rFonts w:ascii="Times New Roman" w:hAnsi="Times New Roman"/>
                <w:sz w:val="20"/>
              </w:rPr>
              <w:t>per 100 superficial feet</w:t>
            </w:r>
          </w:p>
        </w:tc>
        <w:tc>
          <w:tcPr>
            <w:tcW w:w="757" w:type="pct"/>
            <w:tcBorders>
              <w:left w:val="single" w:sz="4" w:space="0" w:color="auto"/>
            </w:tcBorders>
          </w:tcPr>
          <w:p w:rsidR="009842B4" w:rsidRPr="00D56DA9" w:rsidRDefault="009842B4" w:rsidP="00D56DA9">
            <w:pPr>
              <w:spacing w:after="60" w:line="240" w:lineRule="auto"/>
              <w:jc w:val="both"/>
              <w:rPr>
                <w:rFonts w:ascii="Times New Roman" w:hAnsi="Times New Roman"/>
                <w:sz w:val="20"/>
              </w:rPr>
            </w:pPr>
            <w:r w:rsidRPr="00D56DA9">
              <w:rPr>
                <w:rFonts w:ascii="Times New Roman" w:hAnsi="Times New Roman"/>
                <w:sz w:val="20"/>
              </w:rPr>
              <w:t>$0.90 per 100 superficial feet</w:t>
            </w:r>
          </w:p>
        </w:tc>
      </w:tr>
      <w:tr w:rsidR="009842B4" w:rsidRPr="00D56DA9" w:rsidTr="00351EF4">
        <w:trPr>
          <w:trHeight w:val="20"/>
        </w:trPr>
        <w:tc>
          <w:tcPr>
            <w:tcW w:w="812" w:type="pct"/>
            <w:tcBorders>
              <w:right w:val="single" w:sz="4" w:space="0" w:color="auto"/>
            </w:tcBorders>
          </w:tcPr>
          <w:p w:rsidR="009842B4" w:rsidRPr="00D56DA9" w:rsidRDefault="009842B4" w:rsidP="00D56DA9">
            <w:pPr>
              <w:spacing w:after="60" w:line="240" w:lineRule="auto"/>
              <w:ind w:left="576" w:hanging="126"/>
              <w:jc w:val="both"/>
              <w:rPr>
                <w:rFonts w:ascii="Times New Roman" w:hAnsi="Times New Roman"/>
                <w:sz w:val="20"/>
              </w:rPr>
            </w:pPr>
            <w:r w:rsidRPr="00D56DA9">
              <w:rPr>
                <w:rFonts w:ascii="Times New Roman" w:hAnsi="Times New Roman"/>
                <w:sz w:val="20"/>
              </w:rPr>
              <w:t>44.05.992</w:t>
            </w:r>
          </w:p>
        </w:tc>
        <w:tc>
          <w:tcPr>
            <w:tcW w:w="2618" w:type="pct"/>
            <w:tcBorders>
              <w:left w:val="single" w:sz="4" w:space="0" w:color="auto"/>
              <w:right w:val="single" w:sz="4" w:space="0" w:color="auto"/>
            </w:tcBorders>
          </w:tcPr>
          <w:p w:rsidR="009842B4" w:rsidRPr="00D56DA9" w:rsidRDefault="008A0172" w:rsidP="00D56DA9">
            <w:pPr>
              <w:spacing w:after="60" w:line="240" w:lineRule="auto"/>
              <w:ind w:left="500" w:hanging="356"/>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In sizes of or greater than 7 inches × 2½ inches (or its equivalent) and less than 12 inches × 6 inches (or its equivalent)</w:t>
            </w:r>
          </w:p>
        </w:tc>
        <w:tc>
          <w:tcPr>
            <w:tcW w:w="813" w:type="pct"/>
            <w:tcBorders>
              <w:left w:val="single" w:sz="4" w:space="0" w:color="auto"/>
              <w:right w:val="single" w:sz="4" w:space="0" w:color="auto"/>
            </w:tcBorders>
          </w:tcPr>
          <w:p w:rsidR="009842B4" w:rsidRPr="00D56DA9" w:rsidRDefault="009842B4" w:rsidP="00D56DA9">
            <w:pPr>
              <w:spacing w:after="60" w:line="240" w:lineRule="auto"/>
              <w:jc w:val="both"/>
              <w:rPr>
                <w:rFonts w:ascii="Times New Roman" w:hAnsi="Times New Roman"/>
                <w:sz w:val="20"/>
              </w:rPr>
            </w:pPr>
            <w:r w:rsidRPr="00D56DA9">
              <w:rPr>
                <w:rFonts w:ascii="Times New Roman" w:hAnsi="Times New Roman"/>
                <w:sz w:val="20"/>
              </w:rPr>
              <w:t>$1.65 per 100 superficial feet</w:t>
            </w:r>
          </w:p>
        </w:tc>
        <w:tc>
          <w:tcPr>
            <w:tcW w:w="757" w:type="pct"/>
            <w:tcBorders>
              <w:left w:val="single" w:sz="4" w:space="0" w:color="auto"/>
            </w:tcBorders>
          </w:tcPr>
          <w:p w:rsidR="009842B4" w:rsidRPr="00D56DA9" w:rsidRDefault="009842B4" w:rsidP="00D56DA9">
            <w:pPr>
              <w:spacing w:after="60" w:line="240" w:lineRule="auto"/>
              <w:jc w:val="both"/>
              <w:rPr>
                <w:rFonts w:ascii="Times New Roman" w:hAnsi="Times New Roman"/>
                <w:sz w:val="20"/>
              </w:rPr>
            </w:pPr>
            <w:r w:rsidRPr="00D56DA9">
              <w:rPr>
                <w:rFonts w:ascii="Times New Roman" w:hAnsi="Times New Roman"/>
                <w:sz w:val="20"/>
              </w:rPr>
              <w:t>$1.55 per 100 superficial feet</w:t>
            </w:r>
          </w:p>
        </w:tc>
      </w:tr>
      <w:tr w:rsidR="009842B4" w:rsidRPr="00D56DA9" w:rsidTr="00351EF4">
        <w:trPr>
          <w:trHeight w:val="20"/>
        </w:trPr>
        <w:tc>
          <w:tcPr>
            <w:tcW w:w="812" w:type="pct"/>
            <w:tcBorders>
              <w:right w:val="single" w:sz="4" w:space="0" w:color="auto"/>
            </w:tcBorders>
          </w:tcPr>
          <w:p w:rsidR="009842B4" w:rsidRPr="00D56DA9" w:rsidRDefault="009842B4" w:rsidP="00D56DA9">
            <w:pPr>
              <w:spacing w:after="60" w:line="240" w:lineRule="auto"/>
              <w:ind w:left="576" w:hanging="126"/>
              <w:jc w:val="both"/>
              <w:rPr>
                <w:rFonts w:ascii="Times New Roman" w:hAnsi="Times New Roman"/>
                <w:sz w:val="20"/>
              </w:rPr>
            </w:pPr>
            <w:r w:rsidRPr="00D56DA9">
              <w:rPr>
                <w:rFonts w:ascii="Times New Roman" w:hAnsi="Times New Roman"/>
                <w:sz w:val="20"/>
              </w:rPr>
              <w:t>44.05.993</w:t>
            </w:r>
          </w:p>
        </w:tc>
        <w:tc>
          <w:tcPr>
            <w:tcW w:w="2618" w:type="pct"/>
            <w:tcBorders>
              <w:left w:val="single" w:sz="4" w:space="0" w:color="auto"/>
              <w:right w:val="single" w:sz="4" w:space="0" w:color="auto"/>
            </w:tcBorders>
          </w:tcPr>
          <w:p w:rsidR="009842B4" w:rsidRPr="00D56DA9" w:rsidRDefault="008A0172" w:rsidP="00D56DA9">
            <w:pPr>
              <w:spacing w:after="60" w:line="240" w:lineRule="auto"/>
              <w:ind w:left="500" w:hanging="356"/>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D33F36">
              <w:rPr>
                <w:rFonts w:ascii="Times New Roman" w:hAnsi="Times New Roman"/>
                <w:sz w:val="20"/>
              </w:rPr>
              <w:t xml:space="preserve"> </w:t>
            </w:r>
            <w:r w:rsidR="009842B4" w:rsidRPr="00D56DA9">
              <w:rPr>
                <w:rFonts w:ascii="Times New Roman" w:hAnsi="Times New Roman"/>
                <w:sz w:val="20"/>
              </w:rPr>
              <w:t>In sizes less than 7 inches × 2½ inches (or its equivalent)</w:t>
            </w:r>
          </w:p>
        </w:tc>
        <w:tc>
          <w:tcPr>
            <w:tcW w:w="813" w:type="pct"/>
            <w:tcBorders>
              <w:left w:val="single" w:sz="4" w:space="0" w:color="auto"/>
              <w:right w:val="single" w:sz="4" w:space="0" w:color="auto"/>
            </w:tcBorders>
          </w:tcPr>
          <w:p w:rsidR="009842B4" w:rsidRPr="00D56DA9" w:rsidRDefault="009842B4" w:rsidP="00D56DA9">
            <w:pPr>
              <w:spacing w:after="60" w:line="240" w:lineRule="auto"/>
              <w:jc w:val="both"/>
              <w:rPr>
                <w:rFonts w:ascii="Times New Roman" w:hAnsi="Times New Roman"/>
                <w:sz w:val="20"/>
              </w:rPr>
            </w:pPr>
            <w:r w:rsidRPr="00D56DA9">
              <w:rPr>
                <w:rFonts w:ascii="Times New Roman" w:hAnsi="Times New Roman"/>
                <w:sz w:val="20"/>
              </w:rPr>
              <w:t>$2.30 per 100 superficial feet</w:t>
            </w:r>
          </w:p>
        </w:tc>
        <w:tc>
          <w:tcPr>
            <w:tcW w:w="757" w:type="pct"/>
            <w:tcBorders>
              <w:left w:val="single" w:sz="4" w:space="0" w:color="auto"/>
            </w:tcBorders>
          </w:tcPr>
          <w:p w:rsidR="009842B4" w:rsidRPr="00D56DA9" w:rsidRDefault="009842B4" w:rsidP="00D56DA9">
            <w:pPr>
              <w:spacing w:after="60" w:line="240" w:lineRule="auto"/>
              <w:jc w:val="both"/>
              <w:rPr>
                <w:rFonts w:ascii="Times New Roman" w:hAnsi="Times New Roman"/>
                <w:sz w:val="20"/>
              </w:rPr>
            </w:pPr>
            <w:r w:rsidRPr="00D56DA9">
              <w:rPr>
                <w:rFonts w:ascii="Times New Roman" w:hAnsi="Times New Roman"/>
                <w:sz w:val="20"/>
              </w:rPr>
              <w:t>$2.20 per 100 superficial feet</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223. Omit item 44.06, insert the following item:—</w:t>
            </w:r>
          </w:p>
        </w:tc>
      </w:tr>
      <w:tr w:rsidR="009842B4" w:rsidRPr="00D56DA9" w:rsidTr="00292A3F">
        <w:trPr>
          <w:trHeight w:val="20"/>
        </w:trPr>
        <w:tc>
          <w:tcPr>
            <w:tcW w:w="812" w:type="pct"/>
            <w:tcBorders>
              <w:right w:val="single" w:sz="4" w:space="0" w:color="auto"/>
            </w:tcBorders>
            <w:shd w:val="clear" w:color="auto" w:fill="auto"/>
          </w:tcPr>
          <w:p w:rsidR="009842B4" w:rsidRPr="00D56DA9" w:rsidRDefault="009D33AF" w:rsidP="00D56DA9">
            <w:pPr>
              <w:spacing w:after="0" w:line="240" w:lineRule="auto"/>
              <w:ind w:left="432" w:hanging="7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44.06</w:t>
            </w:r>
          </w:p>
        </w:tc>
        <w:tc>
          <w:tcPr>
            <w:tcW w:w="2618" w:type="pct"/>
            <w:tcBorders>
              <w:left w:val="single" w:sz="4" w:space="0" w:color="auto"/>
              <w:right w:val="single" w:sz="4" w:space="0" w:color="auto"/>
            </w:tcBorders>
            <w:shd w:val="clear" w:color="auto" w:fill="auto"/>
          </w:tcPr>
          <w:p w:rsidR="009842B4" w:rsidRPr="00D56DA9" w:rsidRDefault="009842B4" w:rsidP="00D56DA9">
            <w:pPr>
              <w:tabs>
                <w:tab w:val="left" w:leader="dot" w:pos="4550"/>
              </w:tabs>
              <w:spacing w:after="0" w:line="240" w:lineRule="auto"/>
              <w:jc w:val="both"/>
              <w:rPr>
                <w:rFonts w:ascii="Times New Roman" w:hAnsi="Times New Roman"/>
                <w:sz w:val="20"/>
              </w:rPr>
            </w:pPr>
            <w:r w:rsidRPr="00D56DA9">
              <w:rPr>
                <w:rFonts w:ascii="Times New Roman" w:hAnsi="Times New Roman"/>
                <w:sz w:val="20"/>
              </w:rPr>
              <w:t>* Wood paving blocks</w:t>
            </w:r>
            <w:r w:rsidR="00830CC7" w:rsidRPr="00D56DA9">
              <w:rPr>
                <w:rFonts w:ascii="Times New Roman" w:hAnsi="Times New Roman"/>
                <w:sz w:val="20"/>
              </w:rPr>
              <w:tab/>
            </w:r>
          </w:p>
        </w:tc>
        <w:tc>
          <w:tcPr>
            <w:tcW w:w="81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47½%</w:t>
            </w:r>
          </w:p>
        </w:tc>
        <w:tc>
          <w:tcPr>
            <w:tcW w:w="757"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224. Omit item 44.07, insert the following item:—</w:t>
            </w:r>
          </w:p>
        </w:tc>
      </w:tr>
      <w:tr w:rsidR="009842B4" w:rsidRPr="00D56DA9" w:rsidTr="00351EF4">
        <w:trPr>
          <w:trHeight w:val="20"/>
        </w:trPr>
        <w:tc>
          <w:tcPr>
            <w:tcW w:w="812" w:type="pct"/>
            <w:tcBorders>
              <w:right w:val="single" w:sz="4" w:space="0" w:color="auto"/>
            </w:tcBorders>
          </w:tcPr>
          <w:p w:rsidR="009842B4" w:rsidRPr="00D56DA9" w:rsidRDefault="009D33AF" w:rsidP="00D56DA9">
            <w:pPr>
              <w:spacing w:after="0" w:line="240" w:lineRule="auto"/>
              <w:ind w:left="432" w:hanging="7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44.07</w:t>
            </w:r>
          </w:p>
        </w:tc>
        <w:tc>
          <w:tcPr>
            <w:tcW w:w="2618" w:type="pct"/>
            <w:tcBorders>
              <w:left w:val="single" w:sz="4" w:space="0" w:color="auto"/>
              <w:right w:val="single" w:sz="4" w:space="0" w:color="auto"/>
            </w:tcBorders>
          </w:tcPr>
          <w:p w:rsidR="009842B4" w:rsidRPr="00D56DA9" w:rsidRDefault="009842B4" w:rsidP="00D56DA9">
            <w:pPr>
              <w:tabs>
                <w:tab w:val="left" w:leader="dot" w:pos="4550"/>
              </w:tabs>
              <w:spacing w:after="0" w:line="240" w:lineRule="auto"/>
              <w:jc w:val="both"/>
              <w:rPr>
                <w:rFonts w:ascii="Times New Roman" w:hAnsi="Times New Roman"/>
                <w:sz w:val="20"/>
              </w:rPr>
            </w:pPr>
            <w:r w:rsidRPr="00D56DA9">
              <w:rPr>
                <w:rFonts w:ascii="Times New Roman" w:hAnsi="Times New Roman"/>
                <w:sz w:val="20"/>
              </w:rPr>
              <w:t>* Railway or tramway sleepers of wood</w:t>
            </w:r>
            <w:r w:rsidR="00830CC7" w:rsidRPr="00D56DA9">
              <w:rPr>
                <w:rFonts w:ascii="Times New Roman" w:hAnsi="Times New Roman"/>
                <w:sz w:val="20"/>
              </w:rPr>
              <w:tab/>
            </w:r>
          </w:p>
        </w:tc>
        <w:tc>
          <w:tcPr>
            <w:tcW w:w="813"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$1.65 per 100 superficial feet</w:t>
            </w:r>
          </w:p>
        </w:tc>
        <w:tc>
          <w:tcPr>
            <w:tcW w:w="757"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$1.55 per 100 superficial feet</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225. Omit sub-item 44.08.9, insert the following sub-item:—</w:t>
            </w:r>
          </w:p>
        </w:tc>
      </w:tr>
      <w:tr w:rsidR="009842B4" w:rsidRPr="00D56DA9" w:rsidTr="00292A3F">
        <w:trPr>
          <w:trHeight w:val="20"/>
        </w:trPr>
        <w:tc>
          <w:tcPr>
            <w:tcW w:w="812" w:type="pct"/>
            <w:tcBorders>
              <w:right w:val="single" w:sz="4" w:space="0" w:color="auto"/>
            </w:tcBorders>
            <w:shd w:val="clear" w:color="auto" w:fill="auto"/>
          </w:tcPr>
          <w:p w:rsidR="009842B4" w:rsidRPr="00D56DA9" w:rsidRDefault="009D33AF" w:rsidP="00D56DA9">
            <w:pPr>
              <w:spacing w:after="0" w:line="240" w:lineRule="auto"/>
              <w:ind w:left="432" w:hanging="7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44.08.9</w:t>
            </w:r>
          </w:p>
        </w:tc>
        <w:tc>
          <w:tcPr>
            <w:tcW w:w="2618" w:type="pct"/>
            <w:tcBorders>
              <w:left w:val="single" w:sz="4" w:space="0" w:color="auto"/>
              <w:right w:val="single" w:sz="4" w:space="0" w:color="auto"/>
            </w:tcBorders>
            <w:shd w:val="clear" w:color="auto" w:fill="auto"/>
          </w:tcPr>
          <w:p w:rsidR="009842B4" w:rsidRPr="00D56DA9" w:rsidRDefault="009842B4" w:rsidP="00D56DA9">
            <w:pPr>
              <w:tabs>
                <w:tab w:val="left" w:leader="dot" w:pos="4550"/>
              </w:tabs>
              <w:spacing w:after="0" w:line="240" w:lineRule="auto"/>
              <w:ind w:firstLine="140"/>
              <w:jc w:val="both"/>
              <w:rPr>
                <w:rFonts w:ascii="Times New Roman" w:hAnsi="Times New Roman"/>
                <w:sz w:val="20"/>
              </w:rPr>
            </w:pPr>
            <w:r w:rsidRPr="00D56DA9">
              <w:rPr>
                <w:rFonts w:ascii="Times New Roman" w:hAnsi="Times New Roman"/>
                <w:sz w:val="20"/>
              </w:rPr>
              <w:t>- Other</w:t>
            </w:r>
            <w:r w:rsidR="00830CC7" w:rsidRPr="00D56DA9">
              <w:rPr>
                <w:rFonts w:ascii="Times New Roman" w:hAnsi="Times New Roman"/>
                <w:sz w:val="20"/>
              </w:rPr>
              <w:tab/>
            </w:r>
          </w:p>
        </w:tc>
        <w:tc>
          <w:tcPr>
            <w:tcW w:w="81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$0.90 per 100 staves</w:t>
            </w:r>
          </w:p>
        </w:tc>
        <w:tc>
          <w:tcPr>
            <w:tcW w:w="757"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$0.80 per 100 staves</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226. Omit sub-item 44.12.1, insert the following sub-item:—</w:t>
            </w:r>
          </w:p>
        </w:tc>
      </w:tr>
      <w:tr w:rsidR="009842B4" w:rsidRPr="00D56DA9" w:rsidTr="00292A3F">
        <w:trPr>
          <w:trHeight w:val="20"/>
        </w:trPr>
        <w:tc>
          <w:tcPr>
            <w:tcW w:w="812" w:type="pct"/>
            <w:tcBorders>
              <w:right w:val="single" w:sz="4" w:space="0" w:color="auto"/>
            </w:tcBorders>
            <w:shd w:val="clear" w:color="auto" w:fill="auto"/>
          </w:tcPr>
          <w:p w:rsidR="009842B4" w:rsidRPr="00D56DA9" w:rsidRDefault="009D33AF" w:rsidP="00D56DA9">
            <w:pPr>
              <w:spacing w:after="0" w:line="240" w:lineRule="auto"/>
              <w:ind w:left="432" w:hanging="7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44.12.1</w:t>
            </w:r>
          </w:p>
        </w:tc>
        <w:tc>
          <w:tcPr>
            <w:tcW w:w="2618" w:type="pct"/>
            <w:tcBorders>
              <w:left w:val="single" w:sz="4" w:space="0" w:color="auto"/>
              <w:right w:val="single" w:sz="4" w:space="0" w:color="auto"/>
            </w:tcBorders>
            <w:shd w:val="clear" w:color="auto" w:fill="auto"/>
          </w:tcPr>
          <w:p w:rsidR="009842B4" w:rsidRPr="00D56DA9" w:rsidRDefault="00830CC7" w:rsidP="00D56DA9">
            <w:pPr>
              <w:tabs>
                <w:tab w:val="left" w:leader="dot" w:pos="4550"/>
              </w:tabs>
              <w:spacing w:after="0" w:line="240" w:lineRule="auto"/>
              <w:ind w:firstLine="140"/>
              <w:jc w:val="both"/>
              <w:rPr>
                <w:rFonts w:ascii="Times New Roman" w:hAnsi="Times New Roman"/>
                <w:sz w:val="20"/>
              </w:rPr>
            </w:pPr>
            <w:r w:rsidRPr="00D56DA9">
              <w:rPr>
                <w:rFonts w:ascii="Times New Roman" w:hAnsi="Times New Roman"/>
                <w:sz w:val="20"/>
              </w:rPr>
              <w:t xml:space="preserve">- </w:t>
            </w:r>
            <w:r w:rsidR="009842B4" w:rsidRPr="00D56DA9">
              <w:rPr>
                <w:rFonts w:ascii="Times New Roman" w:hAnsi="Times New Roman"/>
                <w:sz w:val="20"/>
              </w:rPr>
              <w:t>Wood wool</w:t>
            </w:r>
            <w:r w:rsidRPr="00D56DA9">
              <w:rPr>
                <w:rFonts w:ascii="Times New Roman" w:hAnsi="Times New Roman"/>
                <w:sz w:val="20"/>
              </w:rPr>
              <w:tab/>
            </w:r>
          </w:p>
        </w:tc>
        <w:tc>
          <w:tcPr>
            <w:tcW w:w="81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30%</w:t>
            </w:r>
          </w:p>
        </w:tc>
        <w:tc>
          <w:tcPr>
            <w:tcW w:w="757"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227. Omit sub-items 44.13.2, 44.13.3 and 44.13.9, insert the following sub-items:—</w:t>
            </w:r>
          </w:p>
        </w:tc>
      </w:tr>
      <w:tr w:rsidR="009842B4" w:rsidRPr="00D56DA9" w:rsidTr="00351EF4">
        <w:trPr>
          <w:trHeight w:val="20"/>
        </w:trPr>
        <w:tc>
          <w:tcPr>
            <w:tcW w:w="812" w:type="pct"/>
            <w:tcBorders>
              <w:right w:val="single" w:sz="4" w:space="0" w:color="auto"/>
            </w:tcBorders>
          </w:tcPr>
          <w:p w:rsidR="009842B4" w:rsidRPr="00D56DA9" w:rsidRDefault="009D33AF" w:rsidP="00D56DA9">
            <w:pPr>
              <w:spacing w:after="0" w:line="240" w:lineRule="auto"/>
              <w:ind w:left="432" w:hanging="7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44.13.2</w:t>
            </w:r>
          </w:p>
        </w:tc>
        <w:tc>
          <w:tcPr>
            <w:tcW w:w="2618" w:type="pct"/>
            <w:tcBorders>
              <w:left w:val="single" w:sz="4" w:space="0" w:color="auto"/>
              <w:right w:val="single" w:sz="4" w:space="0" w:color="auto"/>
            </w:tcBorders>
          </w:tcPr>
          <w:p w:rsidR="009842B4" w:rsidRPr="00D56DA9" w:rsidRDefault="009842B4" w:rsidP="00D56DA9">
            <w:pPr>
              <w:tabs>
                <w:tab w:val="left" w:leader="dot" w:pos="4550"/>
              </w:tabs>
              <w:spacing w:after="0" w:line="240" w:lineRule="auto"/>
              <w:ind w:firstLine="140"/>
              <w:jc w:val="both"/>
              <w:rPr>
                <w:rFonts w:ascii="Times New Roman" w:hAnsi="Times New Roman"/>
                <w:sz w:val="20"/>
              </w:rPr>
            </w:pPr>
            <w:r w:rsidRPr="00D56DA9">
              <w:rPr>
                <w:rFonts w:ascii="Times New Roman" w:hAnsi="Times New Roman"/>
                <w:sz w:val="20"/>
              </w:rPr>
              <w:t>- Cut to size for making boxes</w:t>
            </w:r>
            <w:r w:rsidR="00830CC7" w:rsidRPr="00D56DA9">
              <w:rPr>
                <w:rFonts w:ascii="Times New Roman" w:hAnsi="Times New Roman"/>
                <w:sz w:val="20"/>
              </w:rPr>
              <w:tab/>
            </w:r>
          </w:p>
        </w:tc>
        <w:tc>
          <w:tcPr>
            <w:tcW w:w="813" w:type="pct"/>
            <w:tcBorders>
              <w:left w:val="single" w:sz="4" w:space="0" w:color="auto"/>
              <w:right w:val="single" w:sz="4" w:space="0" w:color="auto"/>
            </w:tcBorders>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$1.50 per 100 superficial feet</w:t>
            </w:r>
          </w:p>
        </w:tc>
        <w:tc>
          <w:tcPr>
            <w:tcW w:w="757" w:type="pct"/>
            <w:tcBorders>
              <w:left w:val="single" w:sz="4" w:space="0" w:color="auto"/>
            </w:tcBorders>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$1.40 per 100 superficial feet</w:t>
            </w:r>
          </w:p>
        </w:tc>
      </w:tr>
      <w:tr w:rsidR="009842B4" w:rsidRPr="00D56DA9" w:rsidTr="00351EF4">
        <w:trPr>
          <w:trHeight w:val="20"/>
        </w:trPr>
        <w:tc>
          <w:tcPr>
            <w:tcW w:w="812" w:type="pct"/>
            <w:tcBorders>
              <w:right w:val="single" w:sz="4" w:space="0" w:color="auto"/>
            </w:tcBorders>
          </w:tcPr>
          <w:p w:rsidR="009842B4" w:rsidRPr="00D56DA9" w:rsidRDefault="009842B4" w:rsidP="00D56DA9">
            <w:pPr>
              <w:spacing w:before="120" w:after="0" w:line="240" w:lineRule="auto"/>
              <w:ind w:left="360" w:firstLine="90"/>
              <w:jc w:val="both"/>
              <w:rPr>
                <w:rFonts w:ascii="Times New Roman" w:hAnsi="Times New Roman"/>
                <w:sz w:val="20"/>
              </w:rPr>
            </w:pPr>
            <w:r w:rsidRPr="00D56DA9">
              <w:rPr>
                <w:rFonts w:ascii="Times New Roman" w:hAnsi="Times New Roman"/>
                <w:sz w:val="20"/>
              </w:rPr>
              <w:t>44.13.3</w:t>
            </w:r>
          </w:p>
        </w:tc>
        <w:tc>
          <w:tcPr>
            <w:tcW w:w="2618" w:type="pct"/>
            <w:tcBorders>
              <w:left w:val="single" w:sz="4" w:space="0" w:color="auto"/>
              <w:right w:val="single" w:sz="4" w:space="0" w:color="auto"/>
            </w:tcBorders>
          </w:tcPr>
          <w:p w:rsidR="009842B4" w:rsidRPr="00D56DA9" w:rsidRDefault="009842B4" w:rsidP="00D56DA9">
            <w:pPr>
              <w:tabs>
                <w:tab w:val="left" w:leader="dot" w:pos="4550"/>
              </w:tabs>
              <w:spacing w:after="0" w:line="240" w:lineRule="auto"/>
              <w:ind w:firstLine="140"/>
              <w:jc w:val="both"/>
              <w:rPr>
                <w:rFonts w:ascii="Times New Roman" w:hAnsi="Times New Roman"/>
                <w:sz w:val="20"/>
              </w:rPr>
            </w:pPr>
            <w:r w:rsidRPr="00D56DA9">
              <w:rPr>
                <w:rFonts w:ascii="Times New Roman" w:hAnsi="Times New Roman"/>
                <w:sz w:val="20"/>
              </w:rPr>
              <w:t>- Cut to size for making staves</w:t>
            </w:r>
            <w:r w:rsidR="00830CC7" w:rsidRPr="00D56DA9">
              <w:rPr>
                <w:rFonts w:ascii="Times New Roman" w:hAnsi="Times New Roman"/>
                <w:sz w:val="20"/>
              </w:rPr>
              <w:tab/>
            </w:r>
          </w:p>
        </w:tc>
        <w:tc>
          <w:tcPr>
            <w:tcW w:w="813" w:type="pct"/>
            <w:tcBorders>
              <w:left w:val="single" w:sz="4" w:space="0" w:color="auto"/>
              <w:right w:val="single" w:sz="4" w:space="0" w:color="auto"/>
            </w:tcBorders>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$1.20 per 100 pieces</w:t>
            </w:r>
          </w:p>
        </w:tc>
        <w:tc>
          <w:tcPr>
            <w:tcW w:w="757" w:type="pct"/>
            <w:tcBorders>
              <w:left w:val="single" w:sz="4" w:space="0" w:color="auto"/>
            </w:tcBorders>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$1.10 per 100 pieces</w:t>
            </w:r>
          </w:p>
        </w:tc>
      </w:tr>
      <w:tr w:rsidR="009842B4" w:rsidRPr="00D56DA9" w:rsidTr="00351EF4">
        <w:trPr>
          <w:trHeight w:val="20"/>
        </w:trPr>
        <w:tc>
          <w:tcPr>
            <w:tcW w:w="812" w:type="pct"/>
            <w:tcBorders>
              <w:right w:val="single" w:sz="4" w:space="0" w:color="auto"/>
            </w:tcBorders>
          </w:tcPr>
          <w:p w:rsidR="009842B4" w:rsidRPr="00D56DA9" w:rsidRDefault="009842B4" w:rsidP="00D56DA9">
            <w:pPr>
              <w:spacing w:before="120" w:after="0" w:line="240" w:lineRule="auto"/>
              <w:ind w:left="360" w:firstLine="90"/>
              <w:jc w:val="both"/>
              <w:rPr>
                <w:rFonts w:ascii="Times New Roman" w:hAnsi="Times New Roman"/>
                <w:sz w:val="20"/>
              </w:rPr>
            </w:pPr>
            <w:r w:rsidRPr="00D56DA9">
              <w:rPr>
                <w:rFonts w:ascii="Times New Roman" w:hAnsi="Times New Roman"/>
                <w:sz w:val="20"/>
              </w:rPr>
              <w:t>44.13.9</w:t>
            </w:r>
          </w:p>
        </w:tc>
        <w:tc>
          <w:tcPr>
            <w:tcW w:w="2618" w:type="pct"/>
            <w:tcBorders>
              <w:left w:val="single" w:sz="4" w:space="0" w:color="auto"/>
              <w:right w:val="single" w:sz="4" w:space="0" w:color="auto"/>
            </w:tcBorders>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Other:</w:t>
            </w:r>
          </w:p>
        </w:tc>
        <w:tc>
          <w:tcPr>
            <w:tcW w:w="813" w:type="pct"/>
            <w:tcBorders>
              <w:left w:val="single" w:sz="4" w:space="0" w:color="auto"/>
              <w:right w:val="single" w:sz="4" w:space="0" w:color="auto"/>
            </w:tcBorders>
          </w:tcPr>
          <w:p w:rsidR="009842B4" w:rsidRPr="00D56DA9" w:rsidRDefault="009842B4" w:rsidP="00D56DA9">
            <w:pPr>
              <w:spacing w:before="120" w:after="0" w:line="240" w:lineRule="auto"/>
              <w:rPr>
                <w:rFonts w:ascii="Times New Roman" w:hAnsi="Times New Roman"/>
                <w:sz w:val="20"/>
              </w:rPr>
            </w:pPr>
          </w:p>
        </w:tc>
        <w:tc>
          <w:tcPr>
            <w:tcW w:w="757" w:type="pct"/>
            <w:tcBorders>
              <w:left w:val="single" w:sz="4" w:space="0" w:color="auto"/>
            </w:tcBorders>
          </w:tcPr>
          <w:p w:rsidR="009842B4" w:rsidRPr="00D56DA9" w:rsidRDefault="009842B4" w:rsidP="00D56DA9">
            <w:pPr>
              <w:spacing w:before="120" w:after="0" w:line="240" w:lineRule="auto"/>
              <w:rPr>
                <w:rFonts w:ascii="Times New Roman" w:hAnsi="Times New Roman"/>
                <w:sz w:val="20"/>
              </w:rPr>
            </w:pPr>
          </w:p>
        </w:tc>
      </w:tr>
      <w:tr w:rsidR="009842B4" w:rsidRPr="00D56DA9" w:rsidTr="006C482A">
        <w:trPr>
          <w:trHeight w:val="20"/>
        </w:trPr>
        <w:tc>
          <w:tcPr>
            <w:tcW w:w="812" w:type="pct"/>
            <w:tcBorders>
              <w:right w:val="single" w:sz="4" w:space="0" w:color="auto"/>
            </w:tcBorders>
          </w:tcPr>
          <w:p w:rsidR="009842B4" w:rsidRPr="00D56DA9" w:rsidRDefault="009842B4" w:rsidP="00D56DA9">
            <w:pPr>
              <w:spacing w:before="120" w:after="0" w:line="240" w:lineRule="auto"/>
              <w:ind w:left="360" w:firstLine="90"/>
              <w:jc w:val="both"/>
              <w:rPr>
                <w:rFonts w:ascii="Times New Roman" w:hAnsi="Times New Roman"/>
                <w:sz w:val="20"/>
              </w:rPr>
            </w:pPr>
            <w:r w:rsidRPr="00D56DA9">
              <w:rPr>
                <w:rFonts w:ascii="Times New Roman" w:hAnsi="Times New Roman"/>
                <w:sz w:val="20"/>
              </w:rPr>
              <w:t>44.13.91</w:t>
            </w:r>
          </w:p>
        </w:tc>
        <w:tc>
          <w:tcPr>
            <w:tcW w:w="2618" w:type="pct"/>
            <w:tcBorders>
              <w:left w:val="single" w:sz="4" w:space="0" w:color="auto"/>
              <w:right w:val="single" w:sz="4" w:space="0" w:color="auto"/>
            </w:tcBorders>
          </w:tcPr>
          <w:p w:rsidR="009842B4" w:rsidRPr="00D56DA9" w:rsidRDefault="008A0172" w:rsidP="007508BE">
            <w:pPr>
              <w:spacing w:before="120"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Douglas fir (that is to say, </w:t>
            </w:r>
            <w:r w:rsidR="00B0589B" w:rsidRPr="00D56DA9">
              <w:rPr>
                <w:rFonts w:ascii="Times New Roman" w:hAnsi="Times New Roman"/>
                <w:i/>
                <w:sz w:val="20"/>
              </w:rPr>
              <w:t>Pseudo</w:t>
            </w:r>
            <w:r w:rsidR="007508BE">
              <w:rPr>
                <w:rFonts w:ascii="Times New Roman" w:hAnsi="Times New Roman"/>
                <w:i/>
                <w:sz w:val="20"/>
              </w:rPr>
              <w:t>t</w:t>
            </w:r>
            <w:r w:rsidR="00B0589B" w:rsidRPr="00D56DA9">
              <w:rPr>
                <w:rFonts w:ascii="Times New Roman" w:hAnsi="Times New Roman"/>
                <w:i/>
                <w:sz w:val="20"/>
              </w:rPr>
              <w:t>suga douglasii</w:t>
            </w:r>
            <w:r w:rsidR="009842B4" w:rsidRPr="00D56DA9">
              <w:rPr>
                <w:rFonts w:ascii="Times New Roman" w:hAnsi="Times New Roman"/>
                <w:sz w:val="20"/>
              </w:rPr>
              <w:t>)</w:t>
            </w:r>
            <w:r w:rsidR="00B0589B" w:rsidRPr="00D56DA9">
              <w:rPr>
                <w:rFonts w:ascii="Times New Roman" w:hAnsi="Times New Roman"/>
                <w:i/>
                <w:sz w:val="20"/>
              </w:rPr>
              <w:t xml:space="preserve">, </w:t>
            </w:r>
            <w:r w:rsidR="009842B4" w:rsidRPr="00D56DA9">
              <w:rPr>
                <w:rFonts w:ascii="Times New Roman" w:hAnsi="Times New Roman"/>
                <w:sz w:val="20"/>
              </w:rPr>
              <w:t xml:space="preserve">hemlock (that is to say, </w:t>
            </w:r>
            <w:r w:rsidR="00B0589B" w:rsidRPr="00D56DA9">
              <w:rPr>
                <w:rFonts w:ascii="Times New Roman" w:hAnsi="Times New Roman"/>
                <w:i/>
                <w:sz w:val="20"/>
              </w:rPr>
              <w:t>Tsuga heterophyll</w:t>
            </w:r>
            <w:r w:rsidR="006C482A" w:rsidRPr="00D56DA9">
              <w:rPr>
                <w:rFonts w:ascii="Times New Roman" w:hAnsi="Times New Roman"/>
                <w:i/>
                <w:sz w:val="20"/>
              </w:rPr>
              <w:t>a</w:t>
            </w:r>
            <w:r w:rsidR="009842B4" w:rsidRPr="00D56DA9">
              <w:rPr>
                <w:rFonts w:ascii="Times New Roman" w:hAnsi="Times New Roman"/>
                <w:sz w:val="20"/>
              </w:rPr>
              <w:t>)</w:t>
            </w:r>
            <w:r w:rsidR="00B0589B" w:rsidRPr="00D56DA9">
              <w:rPr>
                <w:rFonts w:ascii="Times New Roman" w:hAnsi="Times New Roman"/>
                <w:i/>
                <w:sz w:val="20"/>
              </w:rPr>
              <w:t xml:space="preserve">, </w:t>
            </w:r>
            <w:r w:rsidR="009842B4" w:rsidRPr="00D56DA9">
              <w:rPr>
                <w:rFonts w:ascii="Times New Roman" w:hAnsi="Times New Roman"/>
                <w:sz w:val="20"/>
              </w:rPr>
              <w:t xml:space="preserve">spruce (that is to say, </w:t>
            </w:r>
            <w:r w:rsidR="00B0589B" w:rsidRPr="00D56DA9">
              <w:rPr>
                <w:rFonts w:ascii="Times New Roman" w:hAnsi="Times New Roman"/>
                <w:i/>
                <w:sz w:val="20"/>
              </w:rPr>
              <w:t>Picea sitchrnsis</w:t>
            </w:r>
            <w:r w:rsidR="009842B4" w:rsidRPr="00D56DA9">
              <w:rPr>
                <w:rFonts w:ascii="Times New Roman" w:hAnsi="Times New Roman"/>
                <w:sz w:val="20"/>
              </w:rPr>
              <w:t xml:space="preserve">) and balsam (that is to say, </w:t>
            </w:r>
            <w:r w:rsidR="00B0589B" w:rsidRPr="00D56DA9">
              <w:rPr>
                <w:rFonts w:ascii="Times New Roman" w:hAnsi="Times New Roman"/>
                <w:i/>
                <w:sz w:val="20"/>
              </w:rPr>
              <w:t xml:space="preserve">Abies </w:t>
            </w:r>
            <w:r w:rsidR="006C482A" w:rsidRPr="00D56DA9">
              <w:rPr>
                <w:rFonts w:ascii="Times New Roman" w:hAnsi="Times New Roman"/>
                <w:i/>
                <w:sz w:val="20"/>
              </w:rPr>
              <w:t>b</w:t>
            </w:r>
            <w:r w:rsidR="00B0589B" w:rsidRPr="00D56DA9">
              <w:rPr>
                <w:rFonts w:ascii="Times New Roman" w:hAnsi="Times New Roman"/>
                <w:i/>
                <w:sz w:val="20"/>
              </w:rPr>
              <w:t>alsamea</w:t>
            </w:r>
            <w:r w:rsidR="009842B4" w:rsidRPr="00D56DA9">
              <w:rPr>
                <w:rFonts w:ascii="Times New Roman" w:hAnsi="Times New Roman"/>
                <w:sz w:val="20"/>
              </w:rPr>
              <w:t>)</w:t>
            </w:r>
            <w:r w:rsidR="00B0589B" w:rsidRPr="00D56DA9">
              <w:rPr>
                <w:rFonts w:ascii="Times New Roman" w:hAnsi="Times New Roman"/>
                <w:i/>
                <w:sz w:val="20"/>
              </w:rPr>
              <w:t xml:space="preserve">, </w:t>
            </w:r>
            <w:r w:rsidR="009842B4" w:rsidRPr="00D56DA9">
              <w:rPr>
                <w:rFonts w:ascii="Times New Roman" w:hAnsi="Times New Roman"/>
                <w:sz w:val="20"/>
              </w:rPr>
              <w:t>in sizes less than 6 inches × 4 inches (or its equivalent), not being wood in respect of which a certificate by an authority or body in the country of export, being an authority or body approved by the Minister, certifying the wood to be of clear grades has been produced to a Collector</w:t>
            </w:r>
          </w:p>
        </w:tc>
        <w:tc>
          <w:tcPr>
            <w:tcW w:w="813" w:type="pct"/>
            <w:tcBorders>
              <w:left w:val="single" w:sz="4" w:space="0" w:color="auto"/>
              <w:right w:val="single" w:sz="4" w:space="0" w:color="auto"/>
            </w:tcBorders>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$4.20 per 100 superficial feet</w:t>
            </w:r>
          </w:p>
        </w:tc>
        <w:tc>
          <w:tcPr>
            <w:tcW w:w="757" w:type="pct"/>
            <w:tcBorders>
              <w:left w:val="single" w:sz="4" w:space="0" w:color="auto"/>
            </w:tcBorders>
          </w:tcPr>
          <w:p w:rsidR="009842B4" w:rsidRPr="00D56DA9" w:rsidRDefault="006400F4" w:rsidP="00D56DA9">
            <w:pPr>
              <w:spacing w:before="120" w:after="0" w:line="240" w:lineRule="auto"/>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3.45 per 100 superficial feet</w:t>
            </w:r>
          </w:p>
        </w:tc>
      </w:tr>
      <w:tr w:rsidR="009842B4" w:rsidRPr="00D56DA9" w:rsidTr="006C482A">
        <w:trPr>
          <w:trHeight w:val="20"/>
        </w:trPr>
        <w:tc>
          <w:tcPr>
            <w:tcW w:w="812" w:type="pct"/>
            <w:tcBorders>
              <w:right w:val="single" w:sz="4" w:space="0" w:color="auto"/>
            </w:tcBorders>
          </w:tcPr>
          <w:p w:rsidR="009842B4" w:rsidRPr="00D56DA9" w:rsidRDefault="009842B4" w:rsidP="00D56DA9">
            <w:pPr>
              <w:spacing w:after="0" w:line="240" w:lineRule="auto"/>
              <w:ind w:left="360" w:firstLine="90"/>
              <w:jc w:val="both"/>
              <w:rPr>
                <w:rFonts w:ascii="Times New Roman" w:hAnsi="Times New Roman"/>
                <w:sz w:val="20"/>
              </w:rPr>
            </w:pPr>
            <w:r w:rsidRPr="00D56DA9">
              <w:rPr>
                <w:rFonts w:ascii="Times New Roman" w:hAnsi="Times New Roman"/>
                <w:sz w:val="20"/>
              </w:rPr>
              <w:t>44.13.99</w:t>
            </w:r>
          </w:p>
        </w:tc>
        <w:tc>
          <w:tcPr>
            <w:tcW w:w="2618" w:type="pct"/>
            <w:tcBorders>
              <w:left w:val="single" w:sz="4" w:space="0" w:color="auto"/>
              <w:right w:val="single" w:sz="4" w:space="0" w:color="auto"/>
            </w:tcBorders>
          </w:tcPr>
          <w:p w:rsidR="009842B4" w:rsidRPr="00D56DA9" w:rsidRDefault="009842B4" w:rsidP="00D56DA9">
            <w:pPr>
              <w:tabs>
                <w:tab w:val="left" w:leader="dot" w:pos="4550"/>
              </w:tabs>
              <w:spacing w:after="0" w:line="240" w:lineRule="auto"/>
              <w:ind w:firstLine="140"/>
              <w:jc w:val="both"/>
              <w:rPr>
                <w:rFonts w:ascii="Times New Roman" w:hAnsi="Times New Roman"/>
                <w:sz w:val="20"/>
              </w:rPr>
            </w:pPr>
            <w:r w:rsidRPr="00D56DA9">
              <w:rPr>
                <w:rFonts w:ascii="Times New Roman" w:hAnsi="Times New Roman"/>
                <w:sz w:val="20"/>
              </w:rPr>
              <w:t>- - Other</w:t>
            </w:r>
            <w:r w:rsidR="00830CC7" w:rsidRPr="00D56DA9">
              <w:rPr>
                <w:rFonts w:ascii="Times New Roman" w:hAnsi="Times New Roman"/>
                <w:sz w:val="20"/>
              </w:rPr>
              <w:tab/>
            </w:r>
          </w:p>
        </w:tc>
        <w:tc>
          <w:tcPr>
            <w:tcW w:w="813" w:type="pct"/>
            <w:tcBorders>
              <w:left w:val="single" w:sz="4" w:space="0" w:color="auto"/>
              <w:right w:val="single" w:sz="4" w:space="0" w:color="auto"/>
            </w:tcBorders>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$3.40 per 100 superficial feet</w:t>
            </w:r>
          </w:p>
        </w:tc>
        <w:tc>
          <w:tcPr>
            <w:tcW w:w="757" w:type="pct"/>
            <w:tcBorders>
              <w:left w:val="single" w:sz="4" w:space="0" w:color="auto"/>
            </w:tcBorders>
          </w:tcPr>
          <w:p w:rsidR="009842B4" w:rsidRPr="00D56DA9" w:rsidRDefault="002C248A" w:rsidP="00D56DA9">
            <w:pPr>
              <w:spacing w:after="0" w:line="240" w:lineRule="auto"/>
              <w:rPr>
                <w:rFonts w:ascii="Times New Roman" w:hAnsi="Times New Roman"/>
                <w:sz w:val="20"/>
              </w:rPr>
            </w:pPr>
            <w:r w:rsidRPr="00D56DA9">
              <w:rPr>
                <w:rFonts w:ascii="Times New Roman" w:hAnsi="Times New Roman"/>
                <w:sz w:val="20"/>
              </w:rPr>
              <w:t>$2.65 per 100 superficial feet</w:t>
            </w:r>
            <w:r w:rsidR="009D33AF" w:rsidRPr="00D56DA9">
              <w:rPr>
                <w:rFonts w:ascii="Times New Roman" w:hAnsi="Times New Roman"/>
                <w:sz w:val="20"/>
              </w:rPr>
              <w:t>”</w:t>
            </w:r>
            <w:r w:rsidR="009842B4"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7508BE">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75"/>
        <w:gridCol w:w="4799"/>
        <w:gridCol w:w="75"/>
        <w:gridCol w:w="1375"/>
        <w:gridCol w:w="62"/>
        <w:gridCol w:w="1323"/>
      </w:tblGrid>
      <w:tr w:rsidR="004B4567" w:rsidRPr="00D56DA9" w:rsidTr="004B4567">
        <w:trPr>
          <w:trHeight w:val="20"/>
        </w:trPr>
        <w:tc>
          <w:tcPr>
            <w:tcW w:w="5000" w:type="pct"/>
            <w:gridSpan w:val="6"/>
          </w:tcPr>
          <w:p w:rsidR="004B4567" w:rsidRPr="00D56DA9" w:rsidRDefault="004B4567" w:rsidP="00D56DA9">
            <w:pPr>
              <w:spacing w:before="120" w:after="60" w:line="240" w:lineRule="auto"/>
              <w:rPr>
                <w:rFonts w:ascii="Times New Roman" w:hAnsi="Times New Roman"/>
                <w:sz w:val="20"/>
              </w:rPr>
            </w:pPr>
            <w:r w:rsidRPr="00D56DA9">
              <w:rPr>
                <w:rFonts w:ascii="Times New Roman" w:hAnsi="Times New Roman"/>
                <w:sz w:val="20"/>
              </w:rPr>
              <w:t>228. Omit sub-items 44.14.1, 44.14.2 and 44.14.9, insert the following sub-items:—</w:t>
            </w:r>
          </w:p>
        </w:tc>
      </w:tr>
      <w:tr w:rsidR="004B4567" w:rsidRPr="00D56DA9" w:rsidTr="00E43D58">
        <w:trPr>
          <w:trHeight w:val="20"/>
        </w:trPr>
        <w:tc>
          <w:tcPr>
            <w:tcW w:w="810" w:type="pct"/>
            <w:tcBorders>
              <w:right w:val="single" w:sz="4" w:space="0" w:color="auto"/>
            </w:tcBorders>
          </w:tcPr>
          <w:p w:rsidR="004B4567" w:rsidRPr="00D56DA9" w:rsidRDefault="009D33AF" w:rsidP="00D56DA9">
            <w:pPr>
              <w:spacing w:after="0" w:line="240" w:lineRule="auto"/>
              <w:ind w:left="432" w:hanging="72"/>
              <w:jc w:val="both"/>
              <w:rPr>
                <w:rFonts w:ascii="Times New Roman" w:hAnsi="Times New Roman"/>
                <w:sz w:val="20"/>
              </w:rPr>
            </w:pPr>
            <w:r w:rsidRPr="00D56DA9">
              <w:rPr>
                <w:rFonts w:ascii="Times New Roman" w:hAnsi="Times New Roman"/>
                <w:sz w:val="20"/>
              </w:rPr>
              <w:t>“</w:t>
            </w:r>
            <w:r w:rsidR="004B4567" w:rsidRPr="00D56DA9">
              <w:rPr>
                <w:rFonts w:ascii="Times New Roman" w:hAnsi="Times New Roman"/>
                <w:sz w:val="20"/>
              </w:rPr>
              <w:t>44.14.1</w:t>
            </w:r>
          </w:p>
        </w:tc>
        <w:tc>
          <w:tcPr>
            <w:tcW w:w="2675" w:type="pct"/>
            <w:gridSpan w:val="2"/>
            <w:tcBorders>
              <w:left w:val="single" w:sz="4" w:space="0" w:color="auto"/>
              <w:right w:val="single" w:sz="4" w:space="0" w:color="auto"/>
            </w:tcBorders>
          </w:tcPr>
          <w:p w:rsidR="004B4567" w:rsidRPr="00D56DA9" w:rsidRDefault="004B4567" w:rsidP="00D56DA9">
            <w:pPr>
              <w:tabs>
                <w:tab w:val="left" w:leader="dot" w:pos="4645"/>
              </w:tabs>
              <w:spacing w:after="0" w:line="240" w:lineRule="auto"/>
              <w:ind w:left="288" w:hanging="144"/>
              <w:jc w:val="both"/>
              <w:rPr>
                <w:rFonts w:ascii="Times New Roman" w:hAnsi="Times New Roman"/>
                <w:sz w:val="20"/>
              </w:rPr>
            </w:pPr>
            <w:r w:rsidRPr="00D56DA9">
              <w:rPr>
                <w:rFonts w:ascii="Times New Roman" w:hAnsi="Times New Roman"/>
                <w:sz w:val="20"/>
              </w:rPr>
              <w:t>- Balsa wood</w:t>
            </w:r>
            <w:r w:rsidR="006C482A" w:rsidRPr="00D56DA9">
              <w:rPr>
                <w:rFonts w:ascii="Times New Roman" w:hAnsi="Times New Roman"/>
                <w:sz w:val="20"/>
              </w:rPr>
              <w:tab/>
            </w:r>
          </w:p>
        </w:tc>
        <w:tc>
          <w:tcPr>
            <w:tcW w:w="789" w:type="pct"/>
            <w:gridSpan w:val="2"/>
            <w:tcBorders>
              <w:left w:val="single" w:sz="4" w:space="0" w:color="auto"/>
              <w:right w:val="single" w:sz="4" w:space="0" w:color="auto"/>
            </w:tcBorders>
          </w:tcPr>
          <w:p w:rsidR="004B4567" w:rsidRPr="00D56DA9" w:rsidRDefault="004B4567" w:rsidP="00D56DA9">
            <w:pPr>
              <w:spacing w:after="0" w:line="240" w:lineRule="auto"/>
              <w:rPr>
                <w:rFonts w:ascii="Times New Roman" w:hAnsi="Times New Roman"/>
                <w:sz w:val="20"/>
              </w:rPr>
            </w:pPr>
            <w:r w:rsidRPr="00D56DA9">
              <w:rPr>
                <w:rFonts w:ascii="Times New Roman" w:hAnsi="Times New Roman"/>
                <w:sz w:val="20"/>
              </w:rPr>
              <w:t>$2.30 per 100 superficial feet</w:t>
            </w:r>
          </w:p>
        </w:tc>
        <w:tc>
          <w:tcPr>
            <w:tcW w:w="726" w:type="pct"/>
            <w:tcBorders>
              <w:left w:val="single" w:sz="4" w:space="0" w:color="auto"/>
            </w:tcBorders>
          </w:tcPr>
          <w:p w:rsidR="004B4567" w:rsidRPr="00D56DA9" w:rsidRDefault="004B4567" w:rsidP="00D56DA9">
            <w:pPr>
              <w:spacing w:after="0" w:line="240" w:lineRule="auto"/>
              <w:rPr>
                <w:rFonts w:ascii="Times New Roman" w:hAnsi="Times New Roman"/>
                <w:sz w:val="20"/>
              </w:rPr>
            </w:pPr>
            <w:r w:rsidRPr="00D56DA9">
              <w:rPr>
                <w:rFonts w:ascii="Times New Roman" w:hAnsi="Times New Roman"/>
                <w:sz w:val="20"/>
              </w:rPr>
              <w:t>$2.20 per 100 superficial feet</w:t>
            </w:r>
          </w:p>
        </w:tc>
      </w:tr>
      <w:tr w:rsidR="009842B4" w:rsidRPr="00D56DA9" w:rsidTr="00E43D58">
        <w:trPr>
          <w:trHeight w:val="20"/>
        </w:trPr>
        <w:tc>
          <w:tcPr>
            <w:tcW w:w="810" w:type="pct"/>
            <w:tcBorders>
              <w:right w:val="single" w:sz="4" w:space="0" w:color="auto"/>
            </w:tcBorders>
          </w:tcPr>
          <w:p w:rsidR="009842B4" w:rsidRPr="00D56DA9" w:rsidRDefault="009842B4" w:rsidP="006A57AA">
            <w:pPr>
              <w:spacing w:before="120" w:after="0" w:line="240" w:lineRule="auto"/>
              <w:ind w:left="504" w:hanging="54"/>
              <w:jc w:val="both"/>
              <w:rPr>
                <w:rFonts w:ascii="Times New Roman" w:hAnsi="Times New Roman"/>
                <w:sz w:val="20"/>
              </w:rPr>
            </w:pPr>
            <w:r w:rsidRPr="00D56DA9">
              <w:rPr>
                <w:rFonts w:ascii="Times New Roman" w:hAnsi="Times New Roman"/>
                <w:sz w:val="20"/>
              </w:rPr>
              <w:t>44</w:t>
            </w:r>
            <w:r w:rsidR="006A57AA">
              <w:rPr>
                <w:rFonts w:ascii="Times New Roman" w:hAnsi="Times New Roman"/>
                <w:sz w:val="20"/>
              </w:rPr>
              <w:t>.</w:t>
            </w:r>
            <w:r w:rsidRPr="00D56DA9">
              <w:rPr>
                <w:rFonts w:ascii="Times New Roman" w:hAnsi="Times New Roman"/>
                <w:sz w:val="20"/>
              </w:rPr>
              <w:t>14.2</w:t>
            </w:r>
          </w:p>
        </w:tc>
        <w:tc>
          <w:tcPr>
            <w:tcW w:w="2675" w:type="pct"/>
            <w:gridSpan w:val="2"/>
            <w:tcBorders>
              <w:left w:val="single" w:sz="4" w:space="0" w:color="auto"/>
              <w:right w:val="single" w:sz="4" w:space="0" w:color="auto"/>
            </w:tcBorders>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Cut to size for making boxes, not further prepared than sawn</w:t>
            </w:r>
          </w:p>
        </w:tc>
        <w:tc>
          <w:tcPr>
            <w:tcW w:w="789" w:type="pct"/>
            <w:gridSpan w:val="2"/>
            <w:tcBorders>
              <w:left w:val="single" w:sz="4" w:space="0" w:color="auto"/>
              <w:right w:val="single" w:sz="4" w:space="0" w:color="auto"/>
            </w:tcBorders>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$1.40 per 100 superficial feet</w:t>
            </w:r>
          </w:p>
        </w:tc>
        <w:tc>
          <w:tcPr>
            <w:tcW w:w="726" w:type="pct"/>
            <w:tcBorders>
              <w:left w:val="single" w:sz="4" w:space="0" w:color="auto"/>
            </w:tcBorders>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$0.90 per 100 superficial feet</w:t>
            </w:r>
          </w:p>
        </w:tc>
      </w:tr>
      <w:tr w:rsidR="009842B4" w:rsidRPr="00D56DA9" w:rsidTr="00E43D58">
        <w:trPr>
          <w:trHeight w:val="20"/>
        </w:trPr>
        <w:tc>
          <w:tcPr>
            <w:tcW w:w="810" w:type="pct"/>
            <w:tcBorders>
              <w:right w:val="single" w:sz="4" w:space="0" w:color="auto"/>
            </w:tcBorders>
          </w:tcPr>
          <w:p w:rsidR="009842B4" w:rsidRPr="00D56DA9" w:rsidRDefault="009842B4" w:rsidP="00D56DA9">
            <w:pPr>
              <w:spacing w:before="120" w:after="0" w:line="240" w:lineRule="auto"/>
              <w:ind w:left="504" w:hanging="54"/>
              <w:jc w:val="both"/>
              <w:rPr>
                <w:rFonts w:ascii="Times New Roman" w:hAnsi="Times New Roman"/>
                <w:sz w:val="20"/>
              </w:rPr>
            </w:pPr>
            <w:r w:rsidRPr="00D56DA9">
              <w:rPr>
                <w:rFonts w:ascii="Times New Roman" w:hAnsi="Times New Roman"/>
                <w:sz w:val="20"/>
              </w:rPr>
              <w:t>44.14.9</w:t>
            </w:r>
          </w:p>
        </w:tc>
        <w:tc>
          <w:tcPr>
            <w:tcW w:w="2675" w:type="pct"/>
            <w:gridSpan w:val="2"/>
            <w:tcBorders>
              <w:left w:val="single" w:sz="4" w:space="0" w:color="auto"/>
              <w:right w:val="single" w:sz="4" w:space="0" w:color="auto"/>
            </w:tcBorders>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Other:</w:t>
            </w:r>
          </w:p>
        </w:tc>
        <w:tc>
          <w:tcPr>
            <w:tcW w:w="789" w:type="pct"/>
            <w:gridSpan w:val="2"/>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p>
        </w:tc>
        <w:tc>
          <w:tcPr>
            <w:tcW w:w="726"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E43D58">
        <w:trPr>
          <w:trHeight w:val="20"/>
        </w:trPr>
        <w:tc>
          <w:tcPr>
            <w:tcW w:w="810" w:type="pct"/>
            <w:tcBorders>
              <w:right w:val="single" w:sz="4" w:space="0" w:color="auto"/>
            </w:tcBorders>
          </w:tcPr>
          <w:p w:rsidR="009842B4" w:rsidRPr="00D56DA9" w:rsidRDefault="009842B4" w:rsidP="00D56DA9">
            <w:pPr>
              <w:spacing w:before="120" w:after="0" w:line="240" w:lineRule="auto"/>
              <w:ind w:left="504" w:hanging="54"/>
              <w:jc w:val="both"/>
              <w:rPr>
                <w:rFonts w:ascii="Times New Roman" w:hAnsi="Times New Roman"/>
                <w:sz w:val="20"/>
              </w:rPr>
            </w:pPr>
            <w:r w:rsidRPr="00D56DA9">
              <w:rPr>
                <w:rFonts w:ascii="Times New Roman" w:hAnsi="Times New Roman"/>
                <w:sz w:val="20"/>
              </w:rPr>
              <w:t>44.14.91</w:t>
            </w:r>
          </w:p>
        </w:tc>
        <w:tc>
          <w:tcPr>
            <w:tcW w:w="2675" w:type="pct"/>
            <w:gridSpan w:val="2"/>
            <w:tcBorders>
              <w:left w:val="single" w:sz="4" w:space="0" w:color="auto"/>
              <w:right w:val="single" w:sz="4" w:space="0" w:color="auto"/>
            </w:tcBorders>
          </w:tcPr>
          <w:p w:rsidR="009842B4" w:rsidRPr="00D56DA9" w:rsidRDefault="008A0172" w:rsidP="00D56DA9">
            <w:pPr>
              <w:spacing w:before="120"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The value of which does not exceed $4.40 per 100 square feet</w:t>
            </w:r>
          </w:p>
        </w:tc>
        <w:tc>
          <w:tcPr>
            <w:tcW w:w="789" w:type="pct"/>
            <w:gridSpan w:val="2"/>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w:t>
            </w:r>
          </w:p>
        </w:tc>
        <w:tc>
          <w:tcPr>
            <w:tcW w:w="726"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12½%</w:t>
            </w:r>
          </w:p>
        </w:tc>
      </w:tr>
      <w:tr w:rsidR="009842B4" w:rsidRPr="00D56DA9" w:rsidTr="00E43D58">
        <w:trPr>
          <w:trHeight w:val="20"/>
        </w:trPr>
        <w:tc>
          <w:tcPr>
            <w:tcW w:w="810" w:type="pct"/>
            <w:tcBorders>
              <w:right w:val="single" w:sz="4" w:space="0" w:color="auto"/>
            </w:tcBorders>
          </w:tcPr>
          <w:p w:rsidR="009842B4" w:rsidRPr="00D56DA9" w:rsidRDefault="009842B4" w:rsidP="00D56DA9">
            <w:pPr>
              <w:spacing w:after="0" w:line="240" w:lineRule="auto"/>
              <w:ind w:left="504" w:hanging="54"/>
              <w:jc w:val="both"/>
              <w:rPr>
                <w:rFonts w:ascii="Times New Roman" w:hAnsi="Times New Roman"/>
                <w:sz w:val="20"/>
              </w:rPr>
            </w:pPr>
            <w:r w:rsidRPr="00D56DA9">
              <w:rPr>
                <w:rFonts w:ascii="Times New Roman" w:hAnsi="Times New Roman"/>
                <w:sz w:val="20"/>
              </w:rPr>
              <w:t>44.14.99</w:t>
            </w:r>
          </w:p>
        </w:tc>
        <w:tc>
          <w:tcPr>
            <w:tcW w:w="2675" w:type="pct"/>
            <w:gridSpan w:val="2"/>
            <w:tcBorders>
              <w:left w:val="single" w:sz="4" w:space="0" w:color="auto"/>
              <w:right w:val="single" w:sz="4" w:space="0" w:color="auto"/>
            </w:tcBorders>
          </w:tcPr>
          <w:p w:rsidR="009842B4" w:rsidRPr="00D56DA9" w:rsidRDefault="009842B4" w:rsidP="00D56DA9">
            <w:pPr>
              <w:tabs>
                <w:tab w:val="left" w:leader="dot" w:pos="4645"/>
              </w:tabs>
              <w:spacing w:after="0" w:line="240" w:lineRule="auto"/>
              <w:ind w:left="288" w:hanging="144"/>
              <w:jc w:val="both"/>
              <w:rPr>
                <w:rFonts w:ascii="Times New Roman" w:hAnsi="Times New Roman"/>
                <w:sz w:val="20"/>
              </w:rPr>
            </w:pPr>
            <w:r w:rsidRPr="00D56DA9">
              <w:rPr>
                <w:rFonts w:ascii="Times New Roman" w:hAnsi="Times New Roman"/>
                <w:sz w:val="20"/>
              </w:rPr>
              <w:t>- - Other</w:t>
            </w:r>
            <w:r w:rsidR="006C482A" w:rsidRPr="00D56DA9">
              <w:rPr>
                <w:rFonts w:ascii="Times New Roman" w:hAnsi="Times New Roman"/>
                <w:sz w:val="20"/>
              </w:rPr>
              <w:tab/>
            </w:r>
          </w:p>
        </w:tc>
        <w:tc>
          <w:tcPr>
            <w:tcW w:w="789" w:type="pct"/>
            <w:gridSpan w:val="2"/>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$1.32 per 100 sq ft</w:t>
            </w:r>
          </w:p>
        </w:tc>
        <w:tc>
          <w:tcPr>
            <w:tcW w:w="72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$0.62 per 100 sq ft</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229. Omit sub-items 44.15.1, 44.15.2 and 44.15.9, insert the following sub-items:—</w:t>
            </w:r>
          </w:p>
        </w:tc>
      </w:tr>
      <w:tr w:rsidR="009842B4" w:rsidRPr="00D56DA9" w:rsidTr="00163BD5">
        <w:trPr>
          <w:trHeight w:val="20"/>
        </w:trPr>
        <w:tc>
          <w:tcPr>
            <w:tcW w:w="810" w:type="pct"/>
            <w:tcBorders>
              <w:right w:val="single" w:sz="4" w:space="0" w:color="auto"/>
            </w:tcBorders>
          </w:tcPr>
          <w:p w:rsidR="009842B4" w:rsidRPr="00D56DA9" w:rsidRDefault="009D33AF" w:rsidP="00D56DA9">
            <w:pPr>
              <w:spacing w:after="0" w:line="240" w:lineRule="auto"/>
              <w:ind w:left="432" w:hanging="7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44.15.1</w:t>
            </w:r>
          </w:p>
        </w:tc>
        <w:tc>
          <w:tcPr>
            <w:tcW w:w="2675" w:type="pct"/>
            <w:gridSpan w:val="2"/>
            <w:tcBorders>
              <w:left w:val="single" w:sz="4" w:space="0" w:color="auto"/>
              <w:right w:val="single" w:sz="4" w:space="0" w:color="auto"/>
            </w:tcBorders>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Plywood, including plywood covered with any material:</w:t>
            </w:r>
          </w:p>
        </w:tc>
        <w:tc>
          <w:tcPr>
            <w:tcW w:w="789" w:type="pct"/>
            <w:gridSpan w:val="2"/>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p>
        </w:tc>
        <w:tc>
          <w:tcPr>
            <w:tcW w:w="72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p>
        </w:tc>
      </w:tr>
      <w:tr w:rsidR="009842B4" w:rsidRPr="00D56DA9" w:rsidTr="00163BD5">
        <w:trPr>
          <w:trHeight w:val="20"/>
        </w:trPr>
        <w:tc>
          <w:tcPr>
            <w:tcW w:w="810" w:type="pct"/>
            <w:tcBorders>
              <w:right w:val="single" w:sz="4" w:space="0" w:color="auto"/>
            </w:tcBorders>
          </w:tcPr>
          <w:p w:rsidR="009842B4" w:rsidRPr="00D56DA9" w:rsidRDefault="009842B4" w:rsidP="00D56DA9">
            <w:pPr>
              <w:spacing w:before="120" w:after="0" w:line="240" w:lineRule="auto"/>
              <w:ind w:left="504" w:hanging="54"/>
              <w:jc w:val="both"/>
              <w:rPr>
                <w:rFonts w:ascii="Times New Roman" w:hAnsi="Times New Roman"/>
                <w:sz w:val="20"/>
              </w:rPr>
            </w:pPr>
            <w:r w:rsidRPr="00D56DA9">
              <w:rPr>
                <w:rFonts w:ascii="Times New Roman" w:hAnsi="Times New Roman"/>
                <w:sz w:val="20"/>
              </w:rPr>
              <w:t>44.15.11</w:t>
            </w:r>
          </w:p>
        </w:tc>
        <w:tc>
          <w:tcPr>
            <w:tcW w:w="2675" w:type="pct"/>
            <w:gridSpan w:val="2"/>
            <w:tcBorders>
              <w:left w:val="single" w:sz="4" w:space="0" w:color="auto"/>
              <w:right w:val="single" w:sz="4" w:space="0" w:color="auto"/>
            </w:tcBorders>
          </w:tcPr>
          <w:p w:rsidR="009842B4" w:rsidRPr="00D56DA9" w:rsidRDefault="008A0172"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Not exceeding seven-eighths of an inch in thickness</w:t>
            </w:r>
          </w:p>
        </w:tc>
        <w:tc>
          <w:tcPr>
            <w:tcW w:w="789" w:type="pct"/>
            <w:gridSpan w:val="2"/>
            <w:tcBorders>
              <w:left w:val="single" w:sz="4" w:space="0" w:color="auto"/>
              <w:right w:val="single" w:sz="4" w:space="0" w:color="auto"/>
            </w:tcBorders>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$0.70 per 100 sq ft, and $0.20 per 100 sq ft for each 1/16</w:t>
            </w:r>
            <w:r w:rsidR="00B0589B" w:rsidRPr="00D56DA9">
              <w:rPr>
                <w:rFonts w:ascii="Times New Roman" w:hAnsi="Times New Roman"/>
                <w:i/>
                <w:sz w:val="20"/>
              </w:rPr>
              <w:t xml:space="preserve"> </w:t>
            </w:r>
            <w:r w:rsidRPr="00D56DA9">
              <w:rPr>
                <w:rFonts w:ascii="Times New Roman" w:hAnsi="Times New Roman"/>
                <w:sz w:val="20"/>
              </w:rPr>
              <w:t>inch in thickness in excess of 3/16 inch; or, if higher, 57½%</w:t>
            </w:r>
          </w:p>
        </w:tc>
        <w:tc>
          <w:tcPr>
            <w:tcW w:w="726" w:type="pct"/>
            <w:tcBorders>
              <w:left w:val="single" w:sz="4" w:space="0" w:color="auto"/>
            </w:tcBorders>
          </w:tcPr>
          <w:p w:rsidR="009842B4" w:rsidRPr="00D56DA9" w:rsidRDefault="00A266F5" w:rsidP="00D56DA9">
            <w:pPr>
              <w:spacing w:before="120" w:after="0" w:line="240" w:lineRule="auto"/>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 xml:space="preserve">375 per 100 sq ft, and </w:t>
            </w:r>
            <w:r w:rsidRPr="00D56DA9">
              <w:rPr>
                <w:rFonts w:ascii="Times New Roman" w:hAnsi="Times New Roman"/>
                <w:sz w:val="20"/>
              </w:rPr>
              <w:t>$0.</w:t>
            </w:r>
            <w:r w:rsidR="009842B4" w:rsidRPr="00D56DA9">
              <w:rPr>
                <w:rFonts w:ascii="Times New Roman" w:hAnsi="Times New Roman"/>
                <w:sz w:val="20"/>
              </w:rPr>
              <w:t>108 per 100 sq ft for each 1/16 inch in thickness in excess of 3/16 inch; or, if higher, 32½%</w:t>
            </w:r>
          </w:p>
        </w:tc>
      </w:tr>
      <w:tr w:rsidR="009842B4" w:rsidRPr="00D56DA9" w:rsidTr="00163BD5">
        <w:trPr>
          <w:trHeight w:val="20"/>
        </w:trPr>
        <w:tc>
          <w:tcPr>
            <w:tcW w:w="810" w:type="pct"/>
            <w:tcBorders>
              <w:right w:val="single" w:sz="4" w:space="0" w:color="auto"/>
            </w:tcBorders>
          </w:tcPr>
          <w:p w:rsidR="009842B4" w:rsidRPr="00D56DA9" w:rsidRDefault="009842B4" w:rsidP="00D56DA9">
            <w:pPr>
              <w:spacing w:before="120" w:after="0" w:line="240" w:lineRule="auto"/>
              <w:ind w:left="504" w:hanging="54"/>
              <w:jc w:val="both"/>
              <w:rPr>
                <w:rFonts w:ascii="Times New Roman" w:hAnsi="Times New Roman"/>
                <w:sz w:val="20"/>
              </w:rPr>
            </w:pPr>
            <w:r w:rsidRPr="00D56DA9">
              <w:rPr>
                <w:rFonts w:ascii="Times New Roman" w:hAnsi="Times New Roman"/>
                <w:sz w:val="20"/>
              </w:rPr>
              <w:t>44.15.19</w:t>
            </w:r>
          </w:p>
        </w:tc>
        <w:tc>
          <w:tcPr>
            <w:tcW w:w="2675" w:type="pct"/>
            <w:gridSpan w:val="2"/>
            <w:tcBorders>
              <w:left w:val="single" w:sz="4" w:space="0" w:color="auto"/>
              <w:right w:val="single" w:sz="4" w:space="0" w:color="auto"/>
            </w:tcBorders>
          </w:tcPr>
          <w:p w:rsidR="009842B4" w:rsidRPr="00D56DA9" w:rsidRDefault="009842B4" w:rsidP="00D56DA9">
            <w:pPr>
              <w:tabs>
                <w:tab w:val="left" w:leader="dot" w:pos="4645"/>
              </w:tabs>
              <w:spacing w:before="120" w:after="0" w:line="240" w:lineRule="auto"/>
              <w:ind w:left="288" w:hanging="144"/>
              <w:jc w:val="both"/>
              <w:rPr>
                <w:rFonts w:ascii="Times New Roman" w:hAnsi="Times New Roman"/>
                <w:sz w:val="20"/>
              </w:rPr>
            </w:pPr>
            <w:r w:rsidRPr="00D56DA9">
              <w:rPr>
                <w:rFonts w:ascii="Times New Roman" w:hAnsi="Times New Roman"/>
                <w:sz w:val="20"/>
              </w:rPr>
              <w:t>- - Other</w:t>
            </w:r>
            <w:r w:rsidR="006C482A" w:rsidRPr="00D56DA9">
              <w:rPr>
                <w:rFonts w:ascii="Times New Roman" w:hAnsi="Times New Roman"/>
                <w:sz w:val="20"/>
              </w:rPr>
              <w:tab/>
            </w:r>
          </w:p>
        </w:tc>
        <w:tc>
          <w:tcPr>
            <w:tcW w:w="789" w:type="pct"/>
            <w:gridSpan w:val="2"/>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57½%</w:t>
            </w:r>
          </w:p>
        </w:tc>
        <w:tc>
          <w:tcPr>
            <w:tcW w:w="726"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32½%</w:t>
            </w:r>
          </w:p>
        </w:tc>
      </w:tr>
      <w:tr w:rsidR="009842B4" w:rsidRPr="00D56DA9" w:rsidTr="00163BD5">
        <w:trPr>
          <w:trHeight w:val="20"/>
        </w:trPr>
        <w:tc>
          <w:tcPr>
            <w:tcW w:w="810" w:type="pct"/>
            <w:tcBorders>
              <w:right w:val="single" w:sz="4" w:space="0" w:color="auto"/>
            </w:tcBorders>
          </w:tcPr>
          <w:p w:rsidR="009842B4" w:rsidRPr="00D56DA9" w:rsidRDefault="009842B4" w:rsidP="00D56DA9">
            <w:pPr>
              <w:spacing w:before="120" w:after="0" w:line="240" w:lineRule="auto"/>
              <w:ind w:left="504" w:hanging="54"/>
              <w:jc w:val="both"/>
              <w:rPr>
                <w:rFonts w:ascii="Times New Roman" w:hAnsi="Times New Roman"/>
                <w:sz w:val="20"/>
              </w:rPr>
            </w:pPr>
            <w:r w:rsidRPr="00D56DA9">
              <w:rPr>
                <w:rFonts w:ascii="Times New Roman" w:hAnsi="Times New Roman"/>
                <w:sz w:val="20"/>
              </w:rPr>
              <w:t>44.15.9</w:t>
            </w:r>
          </w:p>
        </w:tc>
        <w:tc>
          <w:tcPr>
            <w:tcW w:w="2675" w:type="pct"/>
            <w:gridSpan w:val="2"/>
            <w:tcBorders>
              <w:left w:val="single" w:sz="4" w:space="0" w:color="auto"/>
              <w:right w:val="single" w:sz="4" w:space="0" w:color="auto"/>
            </w:tcBorders>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Other:</w:t>
            </w:r>
          </w:p>
        </w:tc>
        <w:tc>
          <w:tcPr>
            <w:tcW w:w="789" w:type="pct"/>
            <w:gridSpan w:val="2"/>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p>
        </w:tc>
        <w:tc>
          <w:tcPr>
            <w:tcW w:w="726"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163BD5">
        <w:trPr>
          <w:trHeight w:val="20"/>
        </w:trPr>
        <w:tc>
          <w:tcPr>
            <w:tcW w:w="810" w:type="pct"/>
            <w:tcBorders>
              <w:right w:val="single" w:sz="4" w:space="0" w:color="auto"/>
            </w:tcBorders>
          </w:tcPr>
          <w:p w:rsidR="009842B4" w:rsidRPr="00D56DA9" w:rsidRDefault="009842B4" w:rsidP="00D56DA9">
            <w:pPr>
              <w:spacing w:before="120" w:after="0" w:line="240" w:lineRule="auto"/>
              <w:ind w:left="504" w:hanging="54"/>
              <w:jc w:val="both"/>
              <w:rPr>
                <w:rFonts w:ascii="Times New Roman" w:hAnsi="Times New Roman"/>
                <w:sz w:val="20"/>
              </w:rPr>
            </w:pPr>
            <w:r w:rsidRPr="00D56DA9">
              <w:rPr>
                <w:rFonts w:ascii="Times New Roman" w:hAnsi="Times New Roman"/>
                <w:sz w:val="20"/>
              </w:rPr>
              <w:t>44.15.91</w:t>
            </w:r>
          </w:p>
        </w:tc>
        <w:tc>
          <w:tcPr>
            <w:tcW w:w="2675" w:type="pct"/>
            <w:gridSpan w:val="2"/>
            <w:tcBorders>
              <w:left w:val="single" w:sz="4" w:space="0" w:color="auto"/>
              <w:right w:val="single" w:sz="4" w:space="0" w:color="auto"/>
            </w:tcBorders>
          </w:tcPr>
          <w:p w:rsidR="009842B4" w:rsidRPr="00D56DA9" w:rsidRDefault="008A0172" w:rsidP="00D56DA9">
            <w:pPr>
              <w:spacing w:before="120"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Flooring, the wearing layer of which is oak or beech, tongued or grooved or tongued and grooved</w:t>
            </w:r>
          </w:p>
        </w:tc>
        <w:tc>
          <w:tcPr>
            <w:tcW w:w="789" w:type="pct"/>
            <w:gridSpan w:val="2"/>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37½%</w:t>
            </w:r>
          </w:p>
        </w:tc>
        <w:tc>
          <w:tcPr>
            <w:tcW w:w="726"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163BD5">
        <w:trPr>
          <w:trHeight w:val="20"/>
        </w:trPr>
        <w:tc>
          <w:tcPr>
            <w:tcW w:w="810" w:type="pct"/>
            <w:tcBorders>
              <w:right w:val="single" w:sz="4" w:space="0" w:color="auto"/>
            </w:tcBorders>
          </w:tcPr>
          <w:p w:rsidR="009842B4" w:rsidRPr="00D56DA9" w:rsidRDefault="009842B4" w:rsidP="00D56DA9">
            <w:pPr>
              <w:spacing w:before="120" w:after="0" w:line="240" w:lineRule="auto"/>
              <w:ind w:left="504" w:hanging="54"/>
              <w:jc w:val="both"/>
              <w:rPr>
                <w:rFonts w:ascii="Times New Roman" w:hAnsi="Times New Roman"/>
                <w:sz w:val="20"/>
              </w:rPr>
            </w:pPr>
            <w:r w:rsidRPr="00D56DA9">
              <w:rPr>
                <w:rFonts w:ascii="Times New Roman" w:hAnsi="Times New Roman"/>
                <w:sz w:val="20"/>
              </w:rPr>
              <w:t>44.15.99</w:t>
            </w:r>
          </w:p>
        </w:tc>
        <w:tc>
          <w:tcPr>
            <w:tcW w:w="2675" w:type="pct"/>
            <w:gridSpan w:val="2"/>
            <w:tcBorders>
              <w:left w:val="single" w:sz="4" w:space="0" w:color="auto"/>
              <w:right w:val="single" w:sz="4" w:space="0" w:color="auto"/>
            </w:tcBorders>
          </w:tcPr>
          <w:p w:rsidR="009842B4" w:rsidRPr="00D56DA9" w:rsidRDefault="009842B4" w:rsidP="00D56DA9">
            <w:pPr>
              <w:tabs>
                <w:tab w:val="left" w:leader="dot" w:pos="4645"/>
              </w:tabs>
              <w:spacing w:before="120" w:after="0" w:line="240" w:lineRule="auto"/>
              <w:ind w:left="288" w:hanging="144"/>
              <w:jc w:val="both"/>
              <w:rPr>
                <w:rFonts w:ascii="Times New Roman" w:hAnsi="Times New Roman"/>
                <w:sz w:val="20"/>
              </w:rPr>
            </w:pPr>
            <w:r w:rsidRPr="00D56DA9">
              <w:rPr>
                <w:rFonts w:ascii="Times New Roman" w:hAnsi="Times New Roman"/>
                <w:sz w:val="20"/>
              </w:rPr>
              <w:t>- - Other</w:t>
            </w:r>
            <w:r w:rsidR="006C482A" w:rsidRPr="00D56DA9">
              <w:rPr>
                <w:rFonts w:ascii="Times New Roman" w:hAnsi="Times New Roman"/>
                <w:sz w:val="20"/>
              </w:rPr>
              <w:tab/>
            </w:r>
          </w:p>
        </w:tc>
        <w:tc>
          <w:tcPr>
            <w:tcW w:w="789" w:type="pct"/>
            <w:gridSpan w:val="2"/>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w:t>
            </w:r>
          </w:p>
        </w:tc>
        <w:tc>
          <w:tcPr>
            <w:tcW w:w="726"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230. Omit sub-item 44.19.9, insert the following sub-item:—</w:t>
            </w:r>
          </w:p>
        </w:tc>
      </w:tr>
      <w:tr w:rsidR="009842B4" w:rsidRPr="00D56DA9" w:rsidTr="00DF71DD">
        <w:trPr>
          <w:trHeight w:val="20"/>
        </w:trPr>
        <w:tc>
          <w:tcPr>
            <w:tcW w:w="810" w:type="pct"/>
            <w:tcBorders>
              <w:right w:val="single" w:sz="4" w:space="0" w:color="auto"/>
            </w:tcBorders>
            <w:shd w:val="clear" w:color="auto" w:fill="auto"/>
          </w:tcPr>
          <w:p w:rsidR="009842B4" w:rsidRPr="00D56DA9" w:rsidRDefault="009D33AF" w:rsidP="00D56DA9">
            <w:pPr>
              <w:spacing w:after="0" w:line="240" w:lineRule="auto"/>
              <w:ind w:left="432" w:hanging="7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44.19.9</w:t>
            </w:r>
          </w:p>
        </w:tc>
        <w:tc>
          <w:tcPr>
            <w:tcW w:w="2675" w:type="pct"/>
            <w:gridSpan w:val="2"/>
            <w:tcBorders>
              <w:left w:val="single" w:sz="4" w:space="0" w:color="auto"/>
              <w:right w:val="single" w:sz="4" w:space="0" w:color="auto"/>
            </w:tcBorders>
            <w:shd w:val="clear" w:color="auto" w:fill="auto"/>
          </w:tcPr>
          <w:p w:rsidR="009842B4" w:rsidRPr="00D56DA9" w:rsidRDefault="009842B4" w:rsidP="00D56DA9">
            <w:pPr>
              <w:tabs>
                <w:tab w:val="left" w:leader="dot" w:pos="4645"/>
              </w:tabs>
              <w:spacing w:after="0" w:line="240" w:lineRule="auto"/>
              <w:ind w:left="288" w:hanging="144"/>
              <w:jc w:val="both"/>
              <w:rPr>
                <w:rFonts w:ascii="Times New Roman" w:hAnsi="Times New Roman"/>
                <w:sz w:val="20"/>
              </w:rPr>
            </w:pPr>
            <w:r w:rsidRPr="00D56DA9">
              <w:rPr>
                <w:rFonts w:ascii="Times New Roman" w:hAnsi="Times New Roman"/>
                <w:sz w:val="20"/>
              </w:rPr>
              <w:t>- Other</w:t>
            </w:r>
            <w:r w:rsidR="00CE6E34" w:rsidRPr="00D56DA9">
              <w:rPr>
                <w:rFonts w:ascii="Times New Roman" w:hAnsi="Times New Roman"/>
                <w:sz w:val="20"/>
              </w:rPr>
              <w:tab/>
            </w:r>
          </w:p>
        </w:tc>
        <w:tc>
          <w:tcPr>
            <w:tcW w:w="789"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30%</w:t>
            </w:r>
          </w:p>
        </w:tc>
        <w:tc>
          <w:tcPr>
            <w:tcW w:w="72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231. Omit sub-item 44.22.2.</w:t>
            </w:r>
          </w:p>
        </w:tc>
      </w:tr>
      <w:tr w:rsidR="00FE5AD2" w:rsidRPr="00D56DA9" w:rsidTr="00FE5AD2">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232. Omit sub-item 44.23.1, insert the following sub-item:—</w:t>
            </w:r>
          </w:p>
        </w:tc>
      </w:tr>
      <w:tr w:rsidR="009842B4" w:rsidRPr="00D56DA9" w:rsidTr="00163BD5">
        <w:trPr>
          <w:trHeight w:val="20"/>
        </w:trPr>
        <w:tc>
          <w:tcPr>
            <w:tcW w:w="810" w:type="pct"/>
            <w:tcBorders>
              <w:right w:val="single" w:sz="4" w:space="0" w:color="auto"/>
            </w:tcBorders>
            <w:shd w:val="clear" w:color="auto" w:fill="auto"/>
          </w:tcPr>
          <w:p w:rsidR="009842B4" w:rsidRPr="00D56DA9" w:rsidRDefault="009D33AF" w:rsidP="00D56DA9">
            <w:pPr>
              <w:spacing w:after="0" w:line="240" w:lineRule="auto"/>
              <w:ind w:left="432" w:hanging="7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44.23.1</w:t>
            </w:r>
          </w:p>
        </w:tc>
        <w:tc>
          <w:tcPr>
            <w:tcW w:w="2634" w:type="pct"/>
            <w:tcBorders>
              <w:left w:val="single" w:sz="4" w:space="0" w:color="auto"/>
              <w:right w:val="single" w:sz="4" w:space="0" w:color="auto"/>
            </w:tcBorders>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Doors not incorporating locks, hinges or similar fittings</w:t>
            </w:r>
          </w:p>
        </w:tc>
        <w:tc>
          <w:tcPr>
            <w:tcW w:w="796" w:type="pct"/>
            <w:gridSpan w:val="2"/>
            <w:tcBorders>
              <w:left w:val="single" w:sz="4" w:space="0" w:color="auto"/>
              <w:right w:val="single" w:sz="4" w:space="0" w:color="auto"/>
            </w:tcBorders>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$1 each for, if higher, $0.05 per superficial foot</w:t>
            </w:r>
          </w:p>
        </w:tc>
        <w:tc>
          <w:tcPr>
            <w:tcW w:w="760" w:type="pct"/>
            <w:gridSpan w:val="2"/>
            <w:tcBorders>
              <w:left w:val="single" w:sz="4" w:space="0" w:color="auto"/>
            </w:tcBorders>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$0.60 each, or if higher, $0.025 per superficial foot</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233. Omit sub-item 45.03.9, insert the following sub-item:—</w:t>
            </w:r>
          </w:p>
        </w:tc>
      </w:tr>
      <w:tr w:rsidR="009842B4" w:rsidRPr="00D56DA9" w:rsidTr="00163BD5">
        <w:trPr>
          <w:trHeight w:val="20"/>
        </w:trPr>
        <w:tc>
          <w:tcPr>
            <w:tcW w:w="810" w:type="pct"/>
            <w:tcBorders>
              <w:right w:val="single" w:sz="4" w:space="0" w:color="auto"/>
            </w:tcBorders>
          </w:tcPr>
          <w:p w:rsidR="009842B4" w:rsidRPr="00D56DA9" w:rsidRDefault="009D33AF" w:rsidP="00D56DA9">
            <w:pPr>
              <w:spacing w:after="0" w:line="240" w:lineRule="auto"/>
              <w:ind w:left="432" w:hanging="7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45.03.9</w:t>
            </w:r>
          </w:p>
        </w:tc>
        <w:tc>
          <w:tcPr>
            <w:tcW w:w="2634" w:type="pct"/>
            <w:tcBorders>
              <w:left w:val="single" w:sz="4" w:space="0" w:color="auto"/>
              <w:right w:val="single" w:sz="4" w:space="0" w:color="auto"/>
            </w:tcBorders>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Other:</w:t>
            </w:r>
          </w:p>
        </w:tc>
        <w:tc>
          <w:tcPr>
            <w:tcW w:w="796" w:type="pct"/>
            <w:gridSpan w:val="2"/>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p>
        </w:tc>
        <w:tc>
          <w:tcPr>
            <w:tcW w:w="760"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p>
        </w:tc>
      </w:tr>
      <w:tr w:rsidR="009842B4" w:rsidRPr="00D56DA9" w:rsidTr="00163BD5">
        <w:trPr>
          <w:trHeight w:val="20"/>
        </w:trPr>
        <w:tc>
          <w:tcPr>
            <w:tcW w:w="810" w:type="pct"/>
            <w:tcBorders>
              <w:right w:val="single" w:sz="4" w:space="0" w:color="auto"/>
            </w:tcBorders>
          </w:tcPr>
          <w:p w:rsidR="009842B4" w:rsidRPr="00D56DA9" w:rsidRDefault="009842B4" w:rsidP="00D56DA9">
            <w:pPr>
              <w:spacing w:before="120" w:after="0" w:line="240" w:lineRule="auto"/>
              <w:ind w:left="504" w:hanging="54"/>
              <w:jc w:val="both"/>
              <w:rPr>
                <w:rFonts w:ascii="Times New Roman" w:hAnsi="Times New Roman"/>
                <w:sz w:val="20"/>
              </w:rPr>
            </w:pPr>
            <w:r w:rsidRPr="00D56DA9">
              <w:rPr>
                <w:rFonts w:ascii="Times New Roman" w:hAnsi="Times New Roman"/>
                <w:sz w:val="20"/>
              </w:rPr>
              <w:t>45.03.91</w:t>
            </w:r>
          </w:p>
        </w:tc>
        <w:tc>
          <w:tcPr>
            <w:tcW w:w="2634" w:type="pct"/>
            <w:tcBorders>
              <w:left w:val="single" w:sz="4" w:space="0" w:color="auto"/>
              <w:right w:val="single" w:sz="4" w:space="0" w:color="auto"/>
            </w:tcBorders>
          </w:tcPr>
          <w:p w:rsidR="009842B4" w:rsidRPr="00D56DA9" w:rsidRDefault="008A0172" w:rsidP="007508BE">
            <w:pPr>
              <w:tabs>
                <w:tab w:val="left" w:leader="dot" w:pos="4645"/>
              </w:tabs>
              <w:spacing w:before="120" w:after="60" w:line="240" w:lineRule="auto"/>
              <w:ind w:firstLine="145"/>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Gaskets and similar joints</w:t>
            </w:r>
            <w:r w:rsidR="007508BE">
              <w:rPr>
                <w:rFonts w:ascii="Times New Roman" w:hAnsi="Times New Roman"/>
                <w:sz w:val="20"/>
              </w:rPr>
              <w:tab/>
            </w:r>
          </w:p>
        </w:tc>
        <w:tc>
          <w:tcPr>
            <w:tcW w:w="796" w:type="pct"/>
            <w:gridSpan w:val="2"/>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52½%</w:t>
            </w:r>
          </w:p>
        </w:tc>
        <w:tc>
          <w:tcPr>
            <w:tcW w:w="760" w:type="pct"/>
            <w:gridSpan w:val="2"/>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163BD5">
        <w:trPr>
          <w:trHeight w:val="20"/>
        </w:trPr>
        <w:tc>
          <w:tcPr>
            <w:tcW w:w="810" w:type="pct"/>
            <w:tcBorders>
              <w:right w:val="single" w:sz="4" w:space="0" w:color="auto"/>
            </w:tcBorders>
          </w:tcPr>
          <w:p w:rsidR="009842B4" w:rsidRPr="00D56DA9" w:rsidRDefault="009842B4" w:rsidP="00D56DA9">
            <w:pPr>
              <w:spacing w:before="120" w:after="0" w:line="240" w:lineRule="auto"/>
              <w:ind w:left="504" w:hanging="54"/>
              <w:jc w:val="both"/>
              <w:rPr>
                <w:rFonts w:ascii="Times New Roman" w:hAnsi="Times New Roman"/>
                <w:sz w:val="20"/>
              </w:rPr>
            </w:pPr>
            <w:r w:rsidRPr="00D56DA9">
              <w:rPr>
                <w:rFonts w:ascii="Times New Roman" w:hAnsi="Times New Roman"/>
                <w:sz w:val="20"/>
              </w:rPr>
              <w:t>45.03.99</w:t>
            </w:r>
          </w:p>
        </w:tc>
        <w:tc>
          <w:tcPr>
            <w:tcW w:w="2634" w:type="pct"/>
            <w:tcBorders>
              <w:left w:val="single" w:sz="4" w:space="0" w:color="auto"/>
              <w:right w:val="single" w:sz="4" w:space="0" w:color="auto"/>
            </w:tcBorders>
          </w:tcPr>
          <w:p w:rsidR="009842B4" w:rsidRPr="00D56DA9" w:rsidRDefault="008A0172" w:rsidP="00D56DA9">
            <w:pPr>
              <w:tabs>
                <w:tab w:val="left" w:leader="dot" w:pos="4645"/>
              </w:tabs>
              <w:spacing w:before="120" w:after="0" w:line="240" w:lineRule="auto"/>
              <w:ind w:left="288" w:hanging="144"/>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r w:rsidR="006C482A" w:rsidRPr="00D56DA9">
              <w:rPr>
                <w:rFonts w:ascii="Times New Roman" w:hAnsi="Times New Roman"/>
                <w:sz w:val="20"/>
              </w:rPr>
              <w:tab/>
            </w:r>
          </w:p>
        </w:tc>
        <w:tc>
          <w:tcPr>
            <w:tcW w:w="796" w:type="pct"/>
            <w:gridSpan w:val="2"/>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35%</w:t>
            </w:r>
          </w:p>
        </w:tc>
        <w:tc>
          <w:tcPr>
            <w:tcW w:w="760" w:type="pct"/>
            <w:gridSpan w:val="2"/>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20%</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6"/>
          </w:tcPr>
          <w:p w:rsidR="00FE5AD2" w:rsidRPr="00D56DA9" w:rsidRDefault="00FE5AD2" w:rsidP="00A94383">
            <w:pPr>
              <w:spacing w:before="120" w:after="60" w:line="240" w:lineRule="auto"/>
              <w:rPr>
                <w:rFonts w:ascii="Times New Roman" w:hAnsi="Times New Roman"/>
                <w:sz w:val="20"/>
              </w:rPr>
            </w:pPr>
            <w:r w:rsidRPr="00D56DA9">
              <w:rPr>
                <w:rFonts w:ascii="Times New Roman" w:hAnsi="Times New Roman"/>
                <w:sz w:val="20"/>
              </w:rPr>
              <w:t>234. Omit sub-item 45.04.3</w:t>
            </w:r>
            <w:r w:rsidR="00A94383">
              <w:rPr>
                <w:rFonts w:ascii="Times New Roman" w:hAnsi="Times New Roman"/>
                <w:sz w:val="20"/>
              </w:rPr>
              <w:t>,</w:t>
            </w:r>
            <w:r w:rsidRPr="00D56DA9">
              <w:rPr>
                <w:rFonts w:ascii="Times New Roman" w:hAnsi="Times New Roman"/>
                <w:sz w:val="20"/>
              </w:rPr>
              <w:t xml:space="preserve"> insert the following sub-item:—</w:t>
            </w:r>
          </w:p>
        </w:tc>
      </w:tr>
      <w:tr w:rsidR="00E62F4A" w:rsidRPr="00D56DA9" w:rsidTr="00E62F4A">
        <w:trPr>
          <w:trHeight w:val="20"/>
        </w:trPr>
        <w:tc>
          <w:tcPr>
            <w:tcW w:w="810" w:type="pct"/>
            <w:tcBorders>
              <w:right w:val="single" w:sz="4" w:space="0" w:color="auto"/>
            </w:tcBorders>
            <w:shd w:val="clear" w:color="auto" w:fill="auto"/>
          </w:tcPr>
          <w:p w:rsidR="009842B4" w:rsidRPr="00D56DA9" w:rsidRDefault="009D33AF" w:rsidP="00D56DA9">
            <w:pPr>
              <w:spacing w:after="0" w:line="240" w:lineRule="auto"/>
              <w:ind w:left="432" w:hanging="7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45.04.3</w:t>
            </w:r>
          </w:p>
        </w:tc>
        <w:tc>
          <w:tcPr>
            <w:tcW w:w="2634" w:type="pct"/>
            <w:tcBorders>
              <w:left w:val="single" w:sz="4" w:space="0" w:color="auto"/>
              <w:right w:val="single" w:sz="4" w:space="0" w:color="auto"/>
            </w:tcBorders>
            <w:shd w:val="clear" w:color="auto" w:fill="auto"/>
          </w:tcPr>
          <w:p w:rsidR="009842B4" w:rsidRPr="00D56DA9" w:rsidRDefault="009842B4" w:rsidP="00D56DA9">
            <w:pPr>
              <w:tabs>
                <w:tab w:val="left" w:leader="dot" w:pos="4645"/>
              </w:tabs>
              <w:spacing w:after="0" w:line="240" w:lineRule="auto"/>
              <w:ind w:left="288" w:hanging="144"/>
              <w:jc w:val="both"/>
              <w:rPr>
                <w:rFonts w:ascii="Times New Roman" w:hAnsi="Times New Roman"/>
                <w:sz w:val="20"/>
              </w:rPr>
            </w:pPr>
            <w:r w:rsidRPr="00D56DA9">
              <w:rPr>
                <w:rFonts w:ascii="Times New Roman" w:hAnsi="Times New Roman"/>
                <w:sz w:val="20"/>
              </w:rPr>
              <w:t>- Floor and wall coverings (including tiles)</w:t>
            </w:r>
            <w:r w:rsidR="00CE6E34" w:rsidRPr="00D56DA9">
              <w:rPr>
                <w:rFonts w:ascii="Times New Roman" w:hAnsi="Times New Roman"/>
                <w:sz w:val="20"/>
              </w:rPr>
              <w:tab/>
            </w:r>
          </w:p>
        </w:tc>
        <w:tc>
          <w:tcPr>
            <w:tcW w:w="796"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35%</w:t>
            </w:r>
          </w:p>
        </w:tc>
        <w:tc>
          <w:tcPr>
            <w:tcW w:w="760"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6"/>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235. Omit paragraph 45.04.99, insert the following paragraph:—</w:t>
            </w:r>
          </w:p>
        </w:tc>
      </w:tr>
      <w:tr w:rsidR="00E62F4A" w:rsidRPr="00D56DA9" w:rsidTr="00E62F4A">
        <w:trPr>
          <w:trHeight w:val="20"/>
        </w:trPr>
        <w:tc>
          <w:tcPr>
            <w:tcW w:w="810" w:type="pct"/>
            <w:tcBorders>
              <w:right w:val="single" w:sz="4" w:space="0" w:color="auto"/>
            </w:tcBorders>
            <w:shd w:val="clear" w:color="auto" w:fill="auto"/>
          </w:tcPr>
          <w:p w:rsidR="009842B4" w:rsidRPr="00D56DA9" w:rsidRDefault="009D33AF" w:rsidP="006A57AA">
            <w:pPr>
              <w:spacing w:after="0" w:line="240" w:lineRule="auto"/>
              <w:ind w:left="432" w:hanging="7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45.04.99</w:t>
            </w:r>
          </w:p>
        </w:tc>
        <w:tc>
          <w:tcPr>
            <w:tcW w:w="2634" w:type="pct"/>
            <w:tcBorders>
              <w:left w:val="single" w:sz="4" w:space="0" w:color="auto"/>
              <w:right w:val="single" w:sz="4" w:space="0" w:color="auto"/>
            </w:tcBorders>
            <w:shd w:val="clear" w:color="auto" w:fill="auto"/>
          </w:tcPr>
          <w:p w:rsidR="009842B4" w:rsidRPr="00D56DA9" w:rsidRDefault="008A0172" w:rsidP="00D56DA9">
            <w:pPr>
              <w:tabs>
                <w:tab w:val="left" w:leader="dot" w:pos="4645"/>
              </w:tabs>
              <w:spacing w:after="0" w:line="240" w:lineRule="auto"/>
              <w:ind w:left="288" w:hanging="144"/>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r w:rsidR="006C482A" w:rsidRPr="00D56DA9">
              <w:rPr>
                <w:rFonts w:ascii="Times New Roman" w:hAnsi="Times New Roman"/>
                <w:sz w:val="20"/>
              </w:rPr>
              <w:tab/>
            </w:r>
          </w:p>
        </w:tc>
        <w:tc>
          <w:tcPr>
            <w:tcW w:w="796"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35%</w:t>
            </w:r>
          </w:p>
        </w:tc>
        <w:tc>
          <w:tcPr>
            <w:tcW w:w="760"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20 %</w:t>
            </w:r>
            <w:r w:rsidR="009D33AF"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7508BE">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50"/>
        <w:gridCol w:w="5059"/>
        <w:gridCol w:w="1170"/>
        <w:gridCol w:w="1330"/>
      </w:tblGrid>
      <w:tr w:rsidR="00A22821" w:rsidRPr="007508BE" w:rsidTr="00A22821">
        <w:trPr>
          <w:trHeight w:val="20"/>
        </w:trPr>
        <w:tc>
          <w:tcPr>
            <w:tcW w:w="5000" w:type="pct"/>
            <w:gridSpan w:val="4"/>
          </w:tcPr>
          <w:p w:rsidR="00A22821" w:rsidRPr="007508BE" w:rsidRDefault="00A22821" w:rsidP="00D56DA9">
            <w:pPr>
              <w:spacing w:before="120" w:after="60" w:line="240" w:lineRule="auto"/>
              <w:rPr>
                <w:rFonts w:ascii="Times New Roman" w:hAnsi="Times New Roman" w:cs="Times New Roman"/>
                <w:sz w:val="20"/>
              </w:rPr>
            </w:pPr>
            <w:r w:rsidRPr="007508BE">
              <w:rPr>
                <w:rFonts w:ascii="Times New Roman" w:hAnsi="Times New Roman" w:cs="Times New Roman"/>
                <w:sz w:val="20"/>
              </w:rPr>
              <w:t>236. Omit sub-paragraph 46.03.291, insert the following sub-paragraph:—</w:t>
            </w:r>
          </w:p>
        </w:tc>
      </w:tr>
      <w:tr w:rsidR="002F5250" w:rsidRPr="007508BE" w:rsidTr="00163BD5">
        <w:trPr>
          <w:trHeight w:val="20"/>
        </w:trPr>
        <w:tc>
          <w:tcPr>
            <w:tcW w:w="851" w:type="pct"/>
            <w:tcBorders>
              <w:right w:val="single" w:sz="4" w:space="0" w:color="auto"/>
            </w:tcBorders>
            <w:shd w:val="clear" w:color="auto" w:fill="auto"/>
          </w:tcPr>
          <w:p w:rsidR="00A22821" w:rsidRPr="007508BE" w:rsidRDefault="009D33AF" w:rsidP="00D56DA9">
            <w:pPr>
              <w:spacing w:after="0" w:line="240" w:lineRule="auto"/>
              <w:ind w:left="432" w:hanging="72"/>
              <w:jc w:val="both"/>
              <w:rPr>
                <w:rFonts w:ascii="Times New Roman" w:hAnsi="Times New Roman" w:cs="Times New Roman"/>
                <w:sz w:val="20"/>
              </w:rPr>
            </w:pPr>
            <w:r w:rsidRPr="007508BE">
              <w:rPr>
                <w:rFonts w:ascii="Times New Roman" w:hAnsi="Times New Roman" w:cs="Times New Roman"/>
                <w:sz w:val="20"/>
              </w:rPr>
              <w:t>“</w:t>
            </w:r>
            <w:r w:rsidR="00A22821" w:rsidRPr="007508BE">
              <w:rPr>
                <w:rFonts w:ascii="Times New Roman" w:hAnsi="Times New Roman" w:cs="Times New Roman"/>
                <w:sz w:val="20"/>
              </w:rPr>
              <w:t>46.03.291</w:t>
            </w:r>
          </w:p>
        </w:tc>
        <w:tc>
          <w:tcPr>
            <w:tcW w:w="2777" w:type="pct"/>
            <w:tcBorders>
              <w:left w:val="single" w:sz="4" w:space="0" w:color="auto"/>
              <w:right w:val="single" w:sz="4" w:space="0" w:color="auto"/>
            </w:tcBorders>
            <w:shd w:val="clear" w:color="auto" w:fill="auto"/>
          </w:tcPr>
          <w:p w:rsidR="00A22821" w:rsidRPr="007508BE" w:rsidRDefault="008A0172" w:rsidP="00D56DA9">
            <w:pPr>
              <w:tabs>
                <w:tab w:val="left" w:leader="dot" w:pos="4840"/>
              </w:tabs>
              <w:spacing w:after="0" w:line="240" w:lineRule="auto"/>
              <w:ind w:left="288" w:hanging="144"/>
              <w:jc w:val="both"/>
              <w:rPr>
                <w:rFonts w:ascii="Times New Roman" w:hAnsi="Times New Roman" w:cs="Times New Roman"/>
                <w:sz w:val="20"/>
              </w:rPr>
            </w:pPr>
            <w:r w:rsidRPr="007508BE">
              <w:rPr>
                <w:rFonts w:ascii="Times New Roman" w:hAnsi="Times New Roman" w:cs="Times New Roman"/>
                <w:sz w:val="20"/>
              </w:rPr>
              <w:t xml:space="preserve">- </w:t>
            </w:r>
            <w:r w:rsidR="009A192B" w:rsidRPr="007508BE">
              <w:rPr>
                <w:rFonts w:ascii="Times New Roman" w:hAnsi="Times New Roman" w:cs="Times New Roman"/>
                <w:sz w:val="20"/>
              </w:rPr>
              <w:t>- -</w:t>
            </w:r>
            <w:r w:rsidR="00A22821" w:rsidRPr="007508BE">
              <w:rPr>
                <w:rFonts w:ascii="Times New Roman" w:hAnsi="Times New Roman" w:cs="Times New Roman"/>
                <w:sz w:val="20"/>
              </w:rPr>
              <w:t>Of palm tree leaves</w:t>
            </w:r>
            <w:r w:rsidR="00CC3157" w:rsidRPr="007508BE">
              <w:rPr>
                <w:rFonts w:ascii="Times New Roman" w:hAnsi="Times New Roman" w:cs="Times New Roman"/>
                <w:sz w:val="20"/>
              </w:rPr>
              <w:tab/>
            </w:r>
          </w:p>
        </w:tc>
        <w:tc>
          <w:tcPr>
            <w:tcW w:w="642" w:type="pct"/>
            <w:tcBorders>
              <w:left w:val="single" w:sz="4" w:space="0" w:color="auto"/>
              <w:right w:val="single" w:sz="4" w:space="0" w:color="auto"/>
            </w:tcBorders>
            <w:shd w:val="clear" w:color="auto" w:fill="auto"/>
          </w:tcPr>
          <w:p w:rsidR="00A22821" w:rsidRPr="007508BE" w:rsidRDefault="00A22821" w:rsidP="00D56DA9">
            <w:pPr>
              <w:spacing w:after="0" w:line="240" w:lineRule="auto"/>
              <w:jc w:val="both"/>
              <w:rPr>
                <w:rFonts w:ascii="Times New Roman" w:hAnsi="Times New Roman" w:cs="Times New Roman"/>
                <w:sz w:val="20"/>
              </w:rPr>
            </w:pPr>
            <w:r w:rsidRPr="007508BE">
              <w:rPr>
                <w:rFonts w:ascii="Times New Roman" w:hAnsi="Times New Roman" w:cs="Times New Roman"/>
                <w:sz w:val="20"/>
              </w:rPr>
              <w:t>45%</w:t>
            </w:r>
          </w:p>
        </w:tc>
        <w:tc>
          <w:tcPr>
            <w:tcW w:w="730" w:type="pct"/>
            <w:tcBorders>
              <w:left w:val="single" w:sz="4" w:space="0" w:color="auto"/>
            </w:tcBorders>
          </w:tcPr>
          <w:p w:rsidR="00A22821" w:rsidRPr="007508BE" w:rsidRDefault="00A22821" w:rsidP="00D56DA9">
            <w:pPr>
              <w:spacing w:after="0" w:line="240" w:lineRule="auto"/>
              <w:jc w:val="both"/>
              <w:rPr>
                <w:rFonts w:ascii="Times New Roman" w:hAnsi="Times New Roman" w:cs="Times New Roman"/>
                <w:sz w:val="20"/>
              </w:rPr>
            </w:pPr>
            <w:r w:rsidRPr="007508BE">
              <w:rPr>
                <w:rFonts w:ascii="Times New Roman" w:hAnsi="Times New Roman" w:cs="Times New Roman"/>
                <w:sz w:val="20"/>
              </w:rPr>
              <w:t>22½%</w:t>
            </w:r>
            <w:r w:rsidR="009D33AF" w:rsidRPr="007508BE">
              <w:rPr>
                <w:rFonts w:ascii="Times New Roman" w:hAnsi="Times New Roman" w:cs="Times New Roman"/>
                <w:sz w:val="20"/>
              </w:rPr>
              <w:t>”</w:t>
            </w:r>
            <w:r w:rsidRPr="007508BE">
              <w:rPr>
                <w:rFonts w:ascii="Times New Roman" w:hAnsi="Times New Roman" w:cs="Times New Roman"/>
                <w:sz w:val="20"/>
              </w:rPr>
              <w:t>.</w:t>
            </w:r>
          </w:p>
        </w:tc>
      </w:tr>
      <w:tr w:rsidR="00FE5AD2" w:rsidRPr="007508BE" w:rsidTr="00FE5AD2">
        <w:trPr>
          <w:trHeight w:val="20"/>
        </w:trPr>
        <w:tc>
          <w:tcPr>
            <w:tcW w:w="5000" w:type="pct"/>
            <w:gridSpan w:val="4"/>
          </w:tcPr>
          <w:p w:rsidR="00FE5AD2" w:rsidRPr="007508BE" w:rsidRDefault="00FE5AD2" w:rsidP="00D56DA9">
            <w:pPr>
              <w:spacing w:before="120" w:after="60" w:line="240" w:lineRule="auto"/>
              <w:rPr>
                <w:rFonts w:ascii="Times New Roman" w:hAnsi="Times New Roman" w:cs="Times New Roman"/>
                <w:b/>
                <w:sz w:val="20"/>
              </w:rPr>
            </w:pPr>
            <w:r w:rsidRPr="007508BE">
              <w:rPr>
                <w:rFonts w:ascii="Times New Roman" w:hAnsi="Times New Roman" w:cs="Times New Roman"/>
                <w:sz w:val="20"/>
              </w:rPr>
              <w:t>237. Omit paragraph 46.03.31, insert the following paragraph:—</w:t>
            </w:r>
          </w:p>
        </w:tc>
      </w:tr>
      <w:tr w:rsidR="002F5250" w:rsidRPr="007508BE" w:rsidTr="00163BD5">
        <w:trPr>
          <w:trHeight w:val="20"/>
        </w:trPr>
        <w:tc>
          <w:tcPr>
            <w:tcW w:w="851" w:type="pct"/>
            <w:tcBorders>
              <w:right w:val="single" w:sz="4" w:space="0" w:color="auto"/>
            </w:tcBorders>
            <w:shd w:val="clear" w:color="auto" w:fill="auto"/>
          </w:tcPr>
          <w:p w:rsidR="009842B4" w:rsidRPr="007508BE" w:rsidRDefault="009D33AF" w:rsidP="00D56DA9">
            <w:pPr>
              <w:spacing w:after="0" w:line="240" w:lineRule="auto"/>
              <w:ind w:left="432" w:hanging="72"/>
              <w:jc w:val="both"/>
              <w:rPr>
                <w:rFonts w:ascii="Times New Roman" w:hAnsi="Times New Roman" w:cs="Times New Roman"/>
                <w:sz w:val="20"/>
              </w:rPr>
            </w:pPr>
            <w:r w:rsidRPr="007508BE">
              <w:rPr>
                <w:rFonts w:ascii="Times New Roman" w:hAnsi="Times New Roman" w:cs="Times New Roman"/>
                <w:sz w:val="20"/>
              </w:rPr>
              <w:t>“</w:t>
            </w:r>
            <w:r w:rsidR="009842B4" w:rsidRPr="007508BE">
              <w:rPr>
                <w:rFonts w:ascii="Times New Roman" w:hAnsi="Times New Roman" w:cs="Times New Roman"/>
                <w:sz w:val="20"/>
              </w:rPr>
              <w:t>46.03.31</w:t>
            </w:r>
          </w:p>
        </w:tc>
        <w:tc>
          <w:tcPr>
            <w:tcW w:w="2777" w:type="pct"/>
            <w:tcBorders>
              <w:left w:val="single" w:sz="4" w:space="0" w:color="auto"/>
              <w:right w:val="single" w:sz="4" w:space="0" w:color="auto"/>
            </w:tcBorders>
            <w:shd w:val="clear" w:color="auto" w:fill="auto"/>
          </w:tcPr>
          <w:p w:rsidR="009842B4" w:rsidRPr="007508BE" w:rsidRDefault="008A0172" w:rsidP="00D56DA9">
            <w:pPr>
              <w:tabs>
                <w:tab w:val="left" w:leader="dot" w:pos="4840"/>
              </w:tabs>
              <w:spacing w:after="0" w:line="240" w:lineRule="auto"/>
              <w:ind w:left="288" w:hanging="144"/>
              <w:jc w:val="both"/>
              <w:rPr>
                <w:rFonts w:ascii="Times New Roman" w:hAnsi="Times New Roman" w:cs="Times New Roman"/>
                <w:sz w:val="20"/>
              </w:rPr>
            </w:pPr>
            <w:r w:rsidRPr="007508BE">
              <w:rPr>
                <w:rFonts w:ascii="Times New Roman" w:hAnsi="Times New Roman" w:cs="Times New Roman"/>
                <w:sz w:val="20"/>
              </w:rPr>
              <w:t>- -</w:t>
            </w:r>
            <w:r w:rsidR="007508BE">
              <w:rPr>
                <w:rFonts w:ascii="Times New Roman" w:hAnsi="Times New Roman" w:cs="Times New Roman"/>
                <w:sz w:val="20"/>
              </w:rPr>
              <w:t xml:space="preserve"> </w:t>
            </w:r>
            <w:r w:rsidR="009842B4" w:rsidRPr="007508BE">
              <w:rPr>
                <w:rFonts w:ascii="Times New Roman" w:hAnsi="Times New Roman" w:cs="Times New Roman"/>
                <w:sz w:val="20"/>
              </w:rPr>
              <w:t>Of palm tree leaves</w:t>
            </w:r>
            <w:r w:rsidR="00CC3157" w:rsidRPr="007508BE">
              <w:rPr>
                <w:rFonts w:ascii="Times New Roman" w:hAnsi="Times New Roman" w:cs="Times New Roman"/>
                <w:sz w:val="20"/>
              </w:rPr>
              <w:tab/>
            </w:r>
          </w:p>
        </w:tc>
        <w:tc>
          <w:tcPr>
            <w:tcW w:w="642" w:type="pct"/>
            <w:tcBorders>
              <w:left w:val="single" w:sz="4" w:space="0" w:color="auto"/>
              <w:right w:val="single" w:sz="4" w:space="0" w:color="auto"/>
            </w:tcBorders>
            <w:shd w:val="clear" w:color="auto" w:fill="auto"/>
          </w:tcPr>
          <w:p w:rsidR="009842B4" w:rsidRPr="007508BE" w:rsidRDefault="009842B4" w:rsidP="00D56DA9">
            <w:pPr>
              <w:spacing w:after="0" w:line="240" w:lineRule="auto"/>
              <w:jc w:val="both"/>
              <w:rPr>
                <w:rFonts w:ascii="Times New Roman" w:hAnsi="Times New Roman" w:cs="Times New Roman"/>
                <w:sz w:val="20"/>
              </w:rPr>
            </w:pPr>
            <w:r w:rsidRPr="007508BE">
              <w:rPr>
                <w:rFonts w:ascii="Times New Roman" w:hAnsi="Times New Roman" w:cs="Times New Roman"/>
                <w:sz w:val="20"/>
              </w:rPr>
              <w:t>32½%</w:t>
            </w:r>
          </w:p>
        </w:tc>
        <w:tc>
          <w:tcPr>
            <w:tcW w:w="730" w:type="pct"/>
            <w:tcBorders>
              <w:left w:val="single" w:sz="4" w:space="0" w:color="auto"/>
            </w:tcBorders>
          </w:tcPr>
          <w:p w:rsidR="009842B4" w:rsidRPr="007508BE" w:rsidRDefault="009842B4" w:rsidP="00D56DA9">
            <w:pPr>
              <w:spacing w:after="0" w:line="240" w:lineRule="auto"/>
              <w:jc w:val="both"/>
              <w:rPr>
                <w:rFonts w:ascii="Times New Roman" w:hAnsi="Times New Roman" w:cs="Times New Roman"/>
                <w:sz w:val="20"/>
              </w:rPr>
            </w:pPr>
            <w:r w:rsidRPr="007508BE">
              <w:rPr>
                <w:rFonts w:ascii="Times New Roman" w:hAnsi="Times New Roman" w:cs="Times New Roman"/>
                <w:sz w:val="20"/>
              </w:rPr>
              <w:t>15%</w:t>
            </w:r>
            <w:r w:rsidR="009D33AF" w:rsidRPr="007508BE">
              <w:rPr>
                <w:rFonts w:ascii="Times New Roman" w:hAnsi="Times New Roman" w:cs="Times New Roman"/>
                <w:sz w:val="20"/>
              </w:rPr>
              <w:t>”</w:t>
            </w:r>
            <w:r w:rsidRPr="007508BE">
              <w:rPr>
                <w:rFonts w:ascii="Times New Roman" w:hAnsi="Times New Roman" w:cs="Times New Roman"/>
                <w:sz w:val="20"/>
              </w:rPr>
              <w:t>.</w:t>
            </w:r>
          </w:p>
        </w:tc>
      </w:tr>
      <w:tr w:rsidR="00FE5AD2" w:rsidRPr="007508BE" w:rsidTr="00FE5AD2">
        <w:trPr>
          <w:trHeight w:val="20"/>
        </w:trPr>
        <w:tc>
          <w:tcPr>
            <w:tcW w:w="5000" w:type="pct"/>
            <w:gridSpan w:val="4"/>
          </w:tcPr>
          <w:p w:rsidR="00FE5AD2" w:rsidRPr="007508BE" w:rsidRDefault="00FE5AD2" w:rsidP="00D56DA9">
            <w:pPr>
              <w:spacing w:before="120" w:after="60" w:line="240" w:lineRule="auto"/>
              <w:rPr>
                <w:rFonts w:ascii="Times New Roman" w:hAnsi="Times New Roman" w:cs="Times New Roman"/>
                <w:sz w:val="20"/>
              </w:rPr>
            </w:pPr>
            <w:r w:rsidRPr="007508BE">
              <w:rPr>
                <w:rFonts w:ascii="Times New Roman" w:hAnsi="Times New Roman" w:cs="Times New Roman"/>
                <w:sz w:val="20"/>
              </w:rPr>
              <w:t>238. Omit paragraph 46.03.41, insert the following paragraph:—</w:t>
            </w:r>
          </w:p>
        </w:tc>
      </w:tr>
      <w:tr w:rsidR="00E62F4A" w:rsidRPr="007508BE" w:rsidTr="00163BD5">
        <w:trPr>
          <w:trHeight w:val="20"/>
        </w:trPr>
        <w:tc>
          <w:tcPr>
            <w:tcW w:w="851" w:type="pct"/>
            <w:tcBorders>
              <w:right w:val="single" w:sz="4" w:space="0" w:color="auto"/>
            </w:tcBorders>
            <w:shd w:val="clear" w:color="auto" w:fill="auto"/>
          </w:tcPr>
          <w:p w:rsidR="009842B4" w:rsidRPr="007508BE" w:rsidRDefault="009D33AF" w:rsidP="00D56DA9">
            <w:pPr>
              <w:spacing w:after="0" w:line="240" w:lineRule="auto"/>
              <w:ind w:left="432" w:hanging="72"/>
              <w:jc w:val="both"/>
              <w:rPr>
                <w:rFonts w:ascii="Times New Roman" w:hAnsi="Times New Roman" w:cs="Times New Roman"/>
                <w:sz w:val="20"/>
              </w:rPr>
            </w:pPr>
            <w:r w:rsidRPr="007508BE">
              <w:rPr>
                <w:rFonts w:ascii="Times New Roman" w:hAnsi="Times New Roman" w:cs="Times New Roman"/>
                <w:sz w:val="20"/>
              </w:rPr>
              <w:t>“</w:t>
            </w:r>
            <w:r w:rsidR="009842B4" w:rsidRPr="007508BE">
              <w:rPr>
                <w:rFonts w:ascii="Times New Roman" w:hAnsi="Times New Roman" w:cs="Times New Roman"/>
                <w:sz w:val="20"/>
              </w:rPr>
              <w:t>46.03.41</w:t>
            </w:r>
          </w:p>
        </w:tc>
        <w:tc>
          <w:tcPr>
            <w:tcW w:w="2777" w:type="pct"/>
            <w:tcBorders>
              <w:left w:val="single" w:sz="4" w:space="0" w:color="auto"/>
              <w:right w:val="single" w:sz="4" w:space="0" w:color="auto"/>
            </w:tcBorders>
            <w:shd w:val="clear" w:color="auto" w:fill="auto"/>
          </w:tcPr>
          <w:p w:rsidR="009842B4" w:rsidRPr="007508BE" w:rsidRDefault="008A0172" w:rsidP="00D56DA9">
            <w:pPr>
              <w:tabs>
                <w:tab w:val="left" w:leader="dot" w:pos="4840"/>
              </w:tabs>
              <w:spacing w:after="0" w:line="240" w:lineRule="auto"/>
              <w:ind w:left="288" w:hanging="144"/>
              <w:jc w:val="both"/>
              <w:rPr>
                <w:rFonts w:ascii="Times New Roman" w:hAnsi="Times New Roman" w:cs="Times New Roman"/>
                <w:sz w:val="20"/>
              </w:rPr>
            </w:pPr>
            <w:r w:rsidRPr="007508BE">
              <w:rPr>
                <w:rFonts w:ascii="Times New Roman" w:hAnsi="Times New Roman" w:cs="Times New Roman"/>
                <w:sz w:val="20"/>
              </w:rPr>
              <w:t>- -</w:t>
            </w:r>
            <w:r w:rsidR="009842B4" w:rsidRPr="007508BE">
              <w:rPr>
                <w:rFonts w:ascii="Times New Roman" w:hAnsi="Times New Roman" w:cs="Times New Roman"/>
                <w:sz w:val="20"/>
              </w:rPr>
              <w:t xml:space="preserve"> Of palm tree leaves</w:t>
            </w:r>
            <w:r w:rsidR="00CC3157" w:rsidRPr="007508BE">
              <w:rPr>
                <w:rFonts w:ascii="Times New Roman" w:hAnsi="Times New Roman" w:cs="Times New Roman"/>
                <w:sz w:val="20"/>
              </w:rPr>
              <w:tab/>
            </w:r>
          </w:p>
        </w:tc>
        <w:tc>
          <w:tcPr>
            <w:tcW w:w="642" w:type="pct"/>
            <w:tcBorders>
              <w:left w:val="single" w:sz="4" w:space="0" w:color="auto"/>
              <w:right w:val="single" w:sz="4" w:space="0" w:color="auto"/>
            </w:tcBorders>
            <w:shd w:val="clear" w:color="auto" w:fill="auto"/>
          </w:tcPr>
          <w:p w:rsidR="009842B4" w:rsidRPr="007508BE" w:rsidRDefault="009842B4" w:rsidP="00D56DA9">
            <w:pPr>
              <w:spacing w:after="0" w:line="240" w:lineRule="auto"/>
              <w:jc w:val="both"/>
              <w:rPr>
                <w:rFonts w:ascii="Times New Roman" w:hAnsi="Times New Roman" w:cs="Times New Roman"/>
                <w:sz w:val="20"/>
              </w:rPr>
            </w:pPr>
            <w:r w:rsidRPr="007508BE">
              <w:rPr>
                <w:rFonts w:ascii="Times New Roman" w:hAnsi="Times New Roman" w:cs="Times New Roman"/>
                <w:sz w:val="20"/>
              </w:rPr>
              <w:t>45%</w:t>
            </w:r>
          </w:p>
        </w:tc>
        <w:tc>
          <w:tcPr>
            <w:tcW w:w="730" w:type="pct"/>
            <w:tcBorders>
              <w:left w:val="single" w:sz="4" w:space="0" w:color="auto"/>
            </w:tcBorders>
          </w:tcPr>
          <w:p w:rsidR="009842B4" w:rsidRPr="007508BE" w:rsidRDefault="009842B4" w:rsidP="00D56DA9">
            <w:pPr>
              <w:spacing w:after="0" w:line="240" w:lineRule="auto"/>
              <w:jc w:val="both"/>
              <w:rPr>
                <w:rFonts w:ascii="Times New Roman" w:hAnsi="Times New Roman" w:cs="Times New Roman"/>
                <w:sz w:val="20"/>
              </w:rPr>
            </w:pPr>
            <w:r w:rsidRPr="007508BE">
              <w:rPr>
                <w:rFonts w:ascii="Times New Roman" w:hAnsi="Times New Roman" w:cs="Times New Roman"/>
                <w:sz w:val="20"/>
              </w:rPr>
              <w:t>17½%</w:t>
            </w:r>
            <w:r w:rsidR="009D33AF" w:rsidRPr="007508BE">
              <w:rPr>
                <w:rFonts w:ascii="Times New Roman" w:hAnsi="Times New Roman" w:cs="Times New Roman"/>
                <w:sz w:val="20"/>
              </w:rPr>
              <w:t>”</w:t>
            </w:r>
            <w:r w:rsidRPr="007508BE">
              <w:rPr>
                <w:rFonts w:ascii="Times New Roman" w:hAnsi="Times New Roman" w:cs="Times New Roman"/>
                <w:sz w:val="20"/>
              </w:rPr>
              <w:t>.</w:t>
            </w:r>
          </w:p>
        </w:tc>
      </w:tr>
      <w:tr w:rsidR="00FE5AD2" w:rsidRPr="007508BE" w:rsidTr="00FE5AD2">
        <w:trPr>
          <w:trHeight w:val="20"/>
        </w:trPr>
        <w:tc>
          <w:tcPr>
            <w:tcW w:w="5000" w:type="pct"/>
            <w:gridSpan w:val="4"/>
          </w:tcPr>
          <w:p w:rsidR="00FE5AD2" w:rsidRPr="007508BE" w:rsidRDefault="00FE5AD2" w:rsidP="00D56DA9">
            <w:pPr>
              <w:spacing w:before="120" w:after="60" w:line="240" w:lineRule="auto"/>
              <w:rPr>
                <w:rFonts w:ascii="Times New Roman" w:hAnsi="Times New Roman" w:cs="Times New Roman"/>
                <w:sz w:val="20"/>
              </w:rPr>
            </w:pPr>
            <w:r w:rsidRPr="007508BE">
              <w:rPr>
                <w:rFonts w:ascii="Times New Roman" w:hAnsi="Times New Roman" w:cs="Times New Roman"/>
                <w:sz w:val="20"/>
              </w:rPr>
              <w:t>239. Omit sub-item 47.01.9, insert the following sub-item:—</w:t>
            </w:r>
          </w:p>
        </w:tc>
      </w:tr>
      <w:tr w:rsidR="002F5250" w:rsidRPr="007508BE" w:rsidTr="00163BD5">
        <w:trPr>
          <w:trHeight w:val="20"/>
        </w:trPr>
        <w:tc>
          <w:tcPr>
            <w:tcW w:w="851" w:type="pct"/>
            <w:tcBorders>
              <w:right w:val="single" w:sz="4" w:space="0" w:color="auto"/>
            </w:tcBorders>
            <w:shd w:val="clear" w:color="auto" w:fill="auto"/>
          </w:tcPr>
          <w:p w:rsidR="009842B4" w:rsidRPr="007508BE" w:rsidRDefault="009D33AF" w:rsidP="00D56DA9">
            <w:pPr>
              <w:spacing w:after="0" w:line="240" w:lineRule="auto"/>
              <w:ind w:left="432" w:hanging="72"/>
              <w:jc w:val="both"/>
              <w:rPr>
                <w:rFonts w:ascii="Times New Roman" w:hAnsi="Times New Roman" w:cs="Times New Roman"/>
                <w:sz w:val="20"/>
              </w:rPr>
            </w:pPr>
            <w:r w:rsidRPr="007508BE">
              <w:rPr>
                <w:rFonts w:ascii="Times New Roman" w:hAnsi="Times New Roman" w:cs="Times New Roman"/>
                <w:sz w:val="20"/>
              </w:rPr>
              <w:t>“</w:t>
            </w:r>
            <w:r w:rsidR="009842B4" w:rsidRPr="007508BE">
              <w:rPr>
                <w:rFonts w:ascii="Times New Roman" w:hAnsi="Times New Roman" w:cs="Times New Roman"/>
                <w:sz w:val="20"/>
              </w:rPr>
              <w:t>47.01.9</w:t>
            </w:r>
          </w:p>
        </w:tc>
        <w:tc>
          <w:tcPr>
            <w:tcW w:w="2777" w:type="pct"/>
            <w:tcBorders>
              <w:left w:val="single" w:sz="4" w:space="0" w:color="auto"/>
              <w:right w:val="single" w:sz="4" w:space="0" w:color="auto"/>
            </w:tcBorders>
            <w:shd w:val="clear" w:color="auto" w:fill="auto"/>
          </w:tcPr>
          <w:p w:rsidR="009842B4" w:rsidRPr="007508BE" w:rsidRDefault="009842B4" w:rsidP="00D56DA9">
            <w:pPr>
              <w:tabs>
                <w:tab w:val="left" w:leader="dot" w:pos="4840"/>
              </w:tabs>
              <w:spacing w:after="0" w:line="240" w:lineRule="auto"/>
              <w:ind w:left="288" w:hanging="144"/>
              <w:jc w:val="both"/>
              <w:rPr>
                <w:rFonts w:ascii="Times New Roman" w:hAnsi="Times New Roman" w:cs="Times New Roman"/>
                <w:sz w:val="20"/>
              </w:rPr>
            </w:pPr>
            <w:r w:rsidRPr="007508BE">
              <w:rPr>
                <w:rFonts w:ascii="Times New Roman" w:hAnsi="Times New Roman" w:cs="Times New Roman"/>
                <w:sz w:val="20"/>
              </w:rPr>
              <w:t>- Other</w:t>
            </w:r>
            <w:r w:rsidR="00CC3157" w:rsidRPr="007508BE">
              <w:rPr>
                <w:rFonts w:ascii="Times New Roman" w:hAnsi="Times New Roman" w:cs="Times New Roman"/>
                <w:sz w:val="20"/>
              </w:rPr>
              <w:tab/>
            </w:r>
          </w:p>
        </w:tc>
        <w:tc>
          <w:tcPr>
            <w:tcW w:w="642" w:type="pct"/>
            <w:tcBorders>
              <w:left w:val="single" w:sz="4" w:space="0" w:color="auto"/>
              <w:right w:val="single" w:sz="4" w:space="0" w:color="auto"/>
            </w:tcBorders>
            <w:shd w:val="clear" w:color="auto" w:fill="auto"/>
          </w:tcPr>
          <w:p w:rsidR="009842B4" w:rsidRPr="007508BE" w:rsidRDefault="009842B4" w:rsidP="00D56DA9">
            <w:pPr>
              <w:spacing w:after="0" w:line="240" w:lineRule="auto"/>
              <w:jc w:val="both"/>
              <w:rPr>
                <w:rFonts w:ascii="Times New Roman" w:hAnsi="Times New Roman" w:cs="Times New Roman"/>
                <w:sz w:val="20"/>
              </w:rPr>
            </w:pPr>
            <w:r w:rsidRPr="007508BE">
              <w:rPr>
                <w:rFonts w:ascii="Times New Roman" w:hAnsi="Times New Roman" w:cs="Times New Roman"/>
                <w:sz w:val="20"/>
              </w:rPr>
              <w:t>47½%</w:t>
            </w:r>
          </w:p>
        </w:tc>
        <w:tc>
          <w:tcPr>
            <w:tcW w:w="730" w:type="pct"/>
            <w:tcBorders>
              <w:left w:val="single" w:sz="4" w:space="0" w:color="auto"/>
            </w:tcBorders>
          </w:tcPr>
          <w:p w:rsidR="009842B4" w:rsidRPr="007508BE" w:rsidRDefault="009842B4" w:rsidP="00D56DA9">
            <w:pPr>
              <w:spacing w:after="0" w:line="240" w:lineRule="auto"/>
              <w:jc w:val="both"/>
              <w:rPr>
                <w:rFonts w:ascii="Times New Roman" w:hAnsi="Times New Roman" w:cs="Times New Roman"/>
                <w:sz w:val="20"/>
              </w:rPr>
            </w:pPr>
            <w:r w:rsidRPr="007508BE">
              <w:rPr>
                <w:rFonts w:ascii="Times New Roman" w:hAnsi="Times New Roman" w:cs="Times New Roman"/>
                <w:sz w:val="20"/>
              </w:rPr>
              <w:t>30%</w:t>
            </w:r>
            <w:r w:rsidR="009D33AF" w:rsidRPr="007508BE">
              <w:rPr>
                <w:rFonts w:ascii="Times New Roman" w:hAnsi="Times New Roman" w:cs="Times New Roman"/>
                <w:sz w:val="20"/>
              </w:rPr>
              <w:t>”</w:t>
            </w:r>
            <w:r w:rsidRPr="007508BE">
              <w:rPr>
                <w:rFonts w:ascii="Times New Roman" w:hAnsi="Times New Roman" w:cs="Times New Roman"/>
                <w:sz w:val="20"/>
              </w:rPr>
              <w:t>.</w:t>
            </w:r>
          </w:p>
        </w:tc>
      </w:tr>
      <w:tr w:rsidR="00FE5AD2" w:rsidRPr="007508BE" w:rsidTr="00FE5AD2">
        <w:trPr>
          <w:trHeight w:val="20"/>
        </w:trPr>
        <w:tc>
          <w:tcPr>
            <w:tcW w:w="5000" w:type="pct"/>
            <w:gridSpan w:val="4"/>
          </w:tcPr>
          <w:p w:rsidR="00FE5AD2" w:rsidRPr="007508BE" w:rsidRDefault="00FE5AD2" w:rsidP="00D56DA9">
            <w:pPr>
              <w:spacing w:before="120" w:after="60" w:line="240" w:lineRule="auto"/>
              <w:rPr>
                <w:rFonts w:ascii="Times New Roman" w:hAnsi="Times New Roman" w:cs="Times New Roman"/>
                <w:sz w:val="20"/>
              </w:rPr>
            </w:pPr>
            <w:r w:rsidRPr="007508BE">
              <w:rPr>
                <w:rFonts w:ascii="Times New Roman" w:hAnsi="Times New Roman" w:cs="Times New Roman"/>
                <w:sz w:val="20"/>
              </w:rPr>
              <w:t>240. Omit sub-item 48.01.4, insert the following sub-item:—</w:t>
            </w:r>
          </w:p>
        </w:tc>
      </w:tr>
      <w:tr w:rsidR="009842B4" w:rsidRPr="007508BE" w:rsidTr="00163BD5">
        <w:trPr>
          <w:trHeight w:val="20"/>
        </w:trPr>
        <w:tc>
          <w:tcPr>
            <w:tcW w:w="851" w:type="pct"/>
            <w:tcBorders>
              <w:right w:val="single" w:sz="4" w:space="0" w:color="auto"/>
            </w:tcBorders>
          </w:tcPr>
          <w:p w:rsidR="009842B4" w:rsidRPr="007508BE" w:rsidRDefault="009D33AF" w:rsidP="00D56DA9">
            <w:pPr>
              <w:spacing w:after="0" w:line="240" w:lineRule="auto"/>
              <w:ind w:left="432" w:hanging="72"/>
              <w:jc w:val="both"/>
              <w:rPr>
                <w:rFonts w:ascii="Times New Roman" w:hAnsi="Times New Roman" w:cs="Times New Roman"/>
                <w:sz w:val="20"/>
              </w:rPr>
            </w:pPr>
            <w:r w:rsidRPr="007508BE">
              <w:rPr>
                <w:rFonts w:ascii="Times New Roman" w:hAnsi="Times New Roman" w:cs="Times New Roman"/>
                <w:sz w:val="20"/>
              </w:rPr>
              <w:t>“</w:t>
            </w:r>
            <w:r w:rsidR="009842B4" w:rsidRPr="007508BE">
              <w:rPr>
                <w:rFonts w:ascii="Times New Roman" w:hAnsi="Times New Roman" w:cs="Times New Roman"/>
                <w:sz w:val="20"/>
              </w:rPr>
              <w:t>48.01.4</w:t>
            </w:r>
          </w:p>
        </w:tc>
        <w:tc>
          <w:tcPr>
            <w:tcW w:w="2777" w:type="pct"/>
            <w:tcBorders>
              <w:left w:val="single" w:sz="4" w:space="0" w:color="auto"/>
              <w:right w:val="single" w:sz="4" w:space="0" w:color="auto"/>
            </w:tcBorders>
          </w:tcPr>
          <w:p w:rsidR="009842B4" w:rsidRPr="007508BE" w:rsidRDefault="009842B4" w:rsidP="00D56DA9">
            <w:pPr>
              <w:spacing w:after="0" w:line="240" w:lineRule="auto"/>
              <w:ind w:left="288" w:hanging="144"/>
              <w:jc w:val="both"/>
              <w:rPr>
                <w:rFonts w:ascii="Times New Roman" w:hAnsi="Times New Roman" w:cs="Times New Roman"/>
                <w:sz w:val="20"/>
              </w:rPr>
            </w:pPr>
            <w:r w:rsidRPr="007508BE">
              <w:rPr>
                <w:rFonts w:ascii="Times New Roman" w:hAnsi="Times New Roman" w:cs="Times New Roman"/>
                <w:sz w:val="20"/>
              </w:rPr>
              <w:t>- Carpet felt paper, roofing felt and other felt paper; dyeline base paper and paperboard; ferro prussiate paper and paperboard:</w:t>
            </w:r>
          </w:p>
        </w:tc>
        <w:tc>
          <w:tcPr>
            <w:tcW w:w="642" w:type="pct"/>
            <w:tcBorders>
              <w:left w:val="single" w:sz="4" w:space="0" w:color="auto"/>
              <w:right w:val="single" w:sz="4" w:space="0" w:color="auto"/>
            </w:tcBorders>
          </w:tcPr>
          <w:p w:rsidR="009842B4" w:rsidRPr="007508BE" w:rsidRDefault="009842B4" w:rsidP="00D56DA9">
            <w:pPr>
              <w:spacing w:after="0" w:line="240" w:lineRule="auto"/>
              <w:jc w:val="both"/>
              <w:rPr>
                <w:rFonts w:ascii="Times New Roman" w:hAnsi="Times New Roman" w:cs="Times New Roman"/>
                <w:sz w:val="20"/>
              </w:rPr>
            </w:pPr>
          </w:p>
        </w:tc>
        <w:tc>
          <w:tcPr>
            <w:tcW w:w="730" w:type="pct"/>
            <w:tcBorders>
              <w:left w:val="single" w:sz="4" w:space="0" w:color="auto"/>
            </w:tcBorders>
          </w:tcPr>
          <w:p w:rsidR="009842B4" w:rsidRPr="007508BE" w:rsidRDefault="009842B4" w:rsidP="00D56DA9">
            <w:pPr>
              <w:spacing w:after="0" w:line="240" w:lineRule="auto"/>
              <w:jc w:val="both"/>
              <w:rPr>
                <w:rFonts w:ascii="Times New Roman" w:hAnsi="Times New Roman" w:cs="Times New Roman"/>
                <w:sz w:val="20"/>
              </w:rPr>
            </w:pPr>
          </w:p>
        </w:tc>
      </w:tr>
      <w:tr w:rsidR="009842B4" w:rsidRPr="007508BE" w:rsidTr="00163BD5">
        <w:trPr>
          <w:trHeight w:val="20"/>
        </w:trPr>
        <w:tc>
          <w:tcPr>
            <w:tcW w:w="851" w:type="pct"/>
            <w:tcBorders>
              <w:right w:val="single" w:sz="4" w:space="0" w:color="auto"/>
            </w:tcBorders>
          </w:tcPr>
          <w:p w:rsidR="009842B4" w:rsidRPr="007508BE" w:rsidRDefault="009842B4" w:rsidP="00D56DA9">
            <w:pPr>
              <w:spacing w:before="120" w:after="0" w:line="240" w:lineRule="auto"/>
              <w:ind w:left="450"/>
              <w:jc w:val="both"/>
              <w:rPr>
                <w:rFonts w:ascii="Times New Roman" w:hAnsi="Times New Roman" w:cs="Times New Roman"/>
                <w:sz w:val="20"/>
              </w:rPr>
            </w:pPr>
            <w:r w:rsidRPr="007508BE">
              <w:rPr>
                <w:rFonts w:ascii="Times New Roman" w:hAnsi="Times New Roman" w:cs="Times New Roman"/>
                <w:sz w:val="20"/>
              </w:rPr>
              <w:t>48.01.41</w:t>
            </w:r>
          </w:p>
        </w:tc>
        <w:tc>
          <w:tcPr>
            <w:tcW w:w="2777" w:type="pct"/>
            <w:tcBorders>
              <w:left w:val="single" w:sz="4" w:space="0" w:color="auto"/>
              <w:right w:val="single" w:sz="4" w:space="0" w:color="auto"/>
            </w:tcBorders>
          </w:tcPr>
          <w:p w:rsidR="009842B4" w:rsidRPr="007508BE" w:rsidRDefault="008A0172" w:rsidP="00D56DA9">
            <w:pPr>
              <w:spacing w:before="120" w:after="0" w:line="240" w:lineRule="auto"/>
              <w:ind w:left="288" w:hanging="144"/>
              <w:jc w:val="both"/>
              <w:rPr>
                <w:rFonts w:ascii="Times New Roman" w:hAnsi="Times New Roman" w:cs="Times New Roman"/>
                <w:sz w:val="20"/>
              </w:rPr>
            </w:pPr>
            <w:r w:rsidRPr="007508BE">
              <w:rPr>
                <w:rFonts w:ascii="Times New Roman" w:hAnsi="Times New Roman" w:cs="Times New Roman"/>
                <w:sz w:val="20"/>
              </w:rPr>
              <w:t>- -</w:t>
            </w:r>
            <w:r w:rsidR="009842B4" w:rsidRPr="007508BE">
              <w:rPr>
                <w:rFonts w:ascii="Times New Roman" w:hAnsi="Times New Roman" w:cs="Times New Roman"/>
                <w:sz w:val="20"/>
              </w:rPr>
              <w:t xml:space="preserve"> Carpet felt paper, roofing felt and other felt paper</w:t>
            </w:r>
          </w:p>
        </w:tc>
        <w:tc>
          <w:tcPr>
            <w:tcW w:w="642" w:type="pct"/>
            <w:tcBorders>
              <w:left w:val="single" w:sz="4" w:space="0" w:color="auto"/>
              <w:right w:val="single" w:sz="4" w:space="0" w:color="auto"/>
            </w:tcBorders>
          </w:tcPr>
          <w:p w:rsidR="009842B4" w:rsidRPr="007508BE" w:rsidRDefault="009842B4" w:rsidP="00D56DA9">
            <w:pPr>
              <w:spacing w:before="120" w:after="0" w:line="240" w:lineRule="auto"/>
              <w:jc w:val="both"/>
              <w:rPr>
                <w:rFonts w:ascii="Times New Roman" w:hAnsi="Times New Roman" w:cs="Times New Roman"/>
                <w:sz w:val="20"/>
              </w:rPr>
            </w:pPr>
            <w:r w:rsidRPr="007508BE">
              <w:rPr>
                <w:rFonts w:ascii="Times New Roman" w:hAnsi="Times New Roman" w:cs="Times New Roman"/>
                <w:sz w:val="20"/>
              </w:rPr>
              <w:t>40%</w:t>
            </w:r>
          </w:p>
        </w:tc>
        <w:tc>
          <w:tcPr>
            <w:tcW w:w="730" w:type="pct"/>
            <w:tcBorders>
              <w:left w:val="single" w:sz="4" w:space="0" w:color="auto"/>
            </w:tcBorders>
          </w:tcPr>
          <w:p w:rsidR="009842B4" w:rsidRPr="007508BE" w:rsidRDefault="009842B4" w:rsidP="00D56DA9">
            <w:pPr>
              <w:spacing w:before="120" w:after="0" w:line="240" w:lineRule="auto"/>
              <w:rPr>
                <w:rFonts w:ascii="Times New Roman" w:hAnsi="Times New Roman" w:cs="Times New Roman"/>
                <w:sz w:val="20"/>
              </w:rPr>
            </w:pPr>
            <w:r w:rsidRPr="007508BE">
              <w:rPr>
                <w:rFonts w:ascii="Times New Roman" w:hAnsi="Times New Roman" w:cs="Times New Roman"/>
                <w:sz w:val="20"/>
              </w:rPr>
              <w:t>40%, less $4 per ton</w:t>
            </w:r>
          </w:p>
        </w:tc>
      </w:tr>
      <w:tr w:rsidR="009842B4" w:rsidRPr="007508BE" w:rsidTr="00163BD5">
        <w:trPr>
          <w:trHeight w:val="20"/>
        </w:trPr>
        <w:tc>
          <w:tcPr>
            <w:tcW w:w="851" w:type="pct"/>
            <w:tcBorders>
              <w:right w:val="single" w:sz="4" w:space="0" w:color="auto"/>
            </w:tcBorders>
          </w:tcPr>
          <w:p w:rsidR="009842B4" w:rsidRPr="007508BE" w:rsidRDefault="009842B4" w:rsidP="00D56DA9">
            <w:pPr>
              <w:spacing w:before="120" w:after="0" w:line="240" w:lineRule="auto"/>
              <w:ind w:left="450"/>
              <w:jc w:val="both"/>
              <w:rPr>
                <w:rFonts w:ascii="Times New Roman" w:hAnsi="Times New Roman" w:cs="Times New Roman"/>
                <w:sz w:val="20"/>
              </w:rPr>
            </w:pPr>
            <w:r w:rsidRPr="007508BE">
              <w:rPr>
                <w:rFonts w:ascii="Times New Roman" w:hAnsi="Times New Roman" w:cs="Times New Roman"/>
                <w:sz w:val="20"/>
              </w:rPr>
              <w:t>48.01.42</w:t>
            </w:r>
          </w:p>
        </w:tc>
        <w:tc>
          <w:tcPr>
            <w:tcW w:w="2777" w:type="pct"/>
            <w:tcBorders>
              <w:left w:val="single" w:sz="4" w:space="0" w:color="auto"/>
              <w:right w:val="single" w:sz="4" w:space="0" w:color="auto"/>
            </w:tcBorders>
          </w:tcPr>
          <w:p w:rsidR="009842B4" w:rsidRPr="007508BE" w:rsidRDefault="008A0172" w:rsidP="00D56DA9">
            <w:pPr>
              <w:spacing w:before="120" w:after="0" w:line="240" w:lineRule="auto"/>
              <w:ind w:left="432" w:hanging="288"/>
              <w:jc w:val="both"/>
              <w:rPr>
                <w:rFonts w:ascii="Times New Roman" w:hAnsi="Times New Roman" w:cs="Times New Roman"/>
                <w:sz w:val="20"/>
              </w:rPr>
            </w:pPr>
            <w:r w:rsidRPr="007508BE">
              <w:rPr>
                <w:rFonts w:ascii="Times New Roman" w:hAnsi="Times New Roman" w:cs="Times New Roman"/>
                <w:sz w:val="20"/>
              </w:rPr>
              <w:t>- -</w:t>
            </w:r>
            <w:r w:rsidR="009842B4" w:rsidRPr="007508BE">
              <w:rPr>
                <w:rFonts w:ascii="Times New Roman" w:hAnsi="Times New Roman" w:cs="Times New Roman"/>
                <w:sz w:val="20"/>
              </w:rPr>
              <w:t xml:space="preserve"> Dyeline base paper and paperboard; ferro prussiate paper and paperboard</w:t>
            </w:r>
          </w:p>
        </w:tc>
        <w:tc>
          <w:tcPr>
            <w:tcW w:w="642" w:type="pct"/>
            <w:tcBorders>
              <w:left w:val="single" w:sz="4" w:space="0" w:color="auto"/>
              <w:right w:val="single" w:sz="4" w:space="0" w:color="auto"/>
            </w:tcBorders>
          </w:tcPr>
          <w:p w:rsidR="009842B4" w:rsidRPr="007508BE" w:rsidRDefault="009842B4" w:rsidP="00D56DA9">
            <w:pPr>
              <w:spacing w:before="120" w:after="0" w:line="240" w:lineRule="auto"/>
              <w:jc w:val="both"/>
              <w:rPr>
                <w:rFonts w:ascii="Times New Roman" w:hAnsi="Times New Roman" w:cs="Times New Roman"/>
                <w:sz w:val="20"/>
              </w:rPr>
            </w:pPr>
            <w:r w:rsidRPr="007508BE">
              <w:rPr>
                <w:rFonts w:ascii="Times New Roman" w:hAnsi="Times New Roman" w:cs="Times New Roman"/>
                <w:sz w:val="20"/>
              </w:rPr>
              <w:t>37½%</w:t>
            </w:r>
          </w:p>
        </w:tc>
        <w:tc>
          <w:tcPr>
            <w:tcW w:w="730" w:type="pct"/>
            <w:tcBorders>
              <w:left w:val="single" w:sz="4" w:space="0" w:color="auto"/>
            </w:tcBorders>
          </w:tcPr>
          <w:p w:rsidR="009842B4" w:rsidRPr="007508BE" w:rsidRDefault="009842B4" w:rsidP="00D56DA9">
            <w:pPr>
              <w:spacing w:before="120" w:after="0" w:line="240" w:lineRule="auto"/>
              <w:jc w:val="both"/>
              <w:rPr>
                <w:rFonts w:ascii="Times New Roman" w:hAnsi="Times New Roman" w:cs="Times New Roman"/>
                <w:sz w:val="20"/>
              </w:rPr>
            </w:pPr>
            <w:r w:rsidRPr="007508BE">
              <w:rPr>
                <w:rFonts w:ascii="Times New Roman" w:hAnsi="Times New Roman" w:cs="Times New Roman"/>
                <w:sz w:val="20"/>
              </w:rPr>
              <w:t>22½%</w:t>
            </w:r>
            <w:r w:rsidR="009D33AF" w:rsidRPr="007508BE">
              <w:rPr>
                <w:rFonts w:ascii="Times New Roman" w:hAnsi="Times New Roman" w:cs="Times New Roman"/>
                <w:sz w:val="20"/>
              </w:rPr>
              <w:t>”</w:t>
            </w:r>
            <w:r w:rsidRPr="007508BE">
              <w:rPr>
                <w:rFonts w:ascii="Times New Roman" w:hAnsi="Times New Roman" w:cs="Times New Roman"/>
                <w:sz w:val="20"/>
              </w:rPr>
              <w:t>.</w:t>
            </w:r>
          </w:p>
        </w:tc>
      </w:tr>
      <w:tr w:rsidR="00FE5AD2" w:rsidRPr="007508BE" w:rsidTr="00FE5AD2">
        <w:trPr>
          <w:trHeight w:val="20"/>
        </w:trPr>
        <w:tc>
          <w:tcPr>
            <w:tcW w:w="5000" w:type="pct"/>
            <w:gridSpan w:val="4"/>
          </w:tcPr>
          <w:p w:rsidR="00FE5AD2" w:rsidRPr="007508BE" w:rsidRDefault="00FE5AD2" w:rsidP="00D56DA9">
            <w:pPr>
              <w:spacing w:before="120" w:after="60" w:line="240" w:lineRule="auto"/>
              <w:rPr>
                <w:rFonts w:ascii="Times New Roman" w:hAnsi="Times New Roman" w:cs="Times New Roman"/>
                <w:sz w:val="20"/>
              </w:rPr>
            </w:pPr>
            <w:r w:rsidRPr="007508BE">
              <w:rPr>
                <w:rFonts w:ascii="Times New Roman" w:hAnsi="Times New Roman" w:cs="Times New Roman"/>
                <w:sz w:val="20"/>
              </w:rPr>
              <w:t>241. Omit paragraph 48.01.52, insert the following paragraph:—</w:t>
            </w:r>
          </w:p>
        </w:tc>
      </w:tr>
      <w:tr w:rsidR="002F5250" w:rsidRPr="007508BE" w:rsidTr="00163BD5">
        <w:trPr>
          <w:trHeight w:val="20"/>
        </w:trPr>
        <w:tc>
          <w:tcPr>
            <w:tcW w:w="851" w:type="pct"/>
            <w:tcBorders>
              <w:right w:val="single" w:sz="4" w:space="0" w:color="auto"/>
            </w:tcBorders>
            <w:shd w:val="clear" w:color="auto" w:fill="auto"/>
          </w:tcPr>
          <w:p w:rsidR="009842B4" w:rsidRPr="007508BE" w:rsidRDefault="009D33AF" w:rsidP="00D56DA9">
            <w:pPr>
              <w:spacing w:after="0" w:line="240" w:lineRule="auto"/>
              <w:ind w:left="432" w:hanging="72"/>
              <w:jc w:val="both"/>
              <w:rPr>
                <w:rFonts w:ascii="Times New Roman" w:hAnsi="Times New Roman" w:cs="Times New Roman"/>
                <w:sz w:val="20"/>
              </w:rPr>
            </w:pPr>
            <w:r w:rsidRPr="007508BE">
              <w:rPr>
                <w:rFonts w:ascii="Times New Roman" w:hAnsi="Times New Roman" w:cs="Times New Roman"/>
                <w:sz w:val="20"/>
              </w:rPr>
              <w:t>“</w:t>
            </w:r>
            <w:r w:rsidR="009842B4" w:rsidRPr="007508BE">
              <w:rPr>
                <w:rFonts w:ascii="Times New Roman" w:hAnsi="Times New Roman" w:cs="Times New Roman"/>
                <w:sz w:val="20"/>
              </w:rPr>
              <w:t>48.01.52</w:t>
            </w:r>
          </w:p>
        </w:tc>
        <w:tc>
          <w:tcPr>
            <w:tcW w:w="2777" w:type="pct"/>
            <w:tcBorders>
              <w:left w:val="single" w:sz="4" w:space="0" w:color="auto"/>
              <w:right w:val="single" w:sz="4" w:space="0" w:color="auto"/>
            </w:tcBorders>
            <w:shd w:val="clear" w:color="auto" w:fill="auto"/>
          </w:tcPr>
          <w:p w:rsidR="009842B4" w:rsidRPr="007508BE" w:rsidRDefault="008A0172" w:rsidP="00D56DA9">
            <w:pPr>
              <w:spacing w:after="0" w:line="240" w:lineRule="auto"/>
              <w:ind w:left="576" w:hanging="432"/>
              <w:jc w:val="both"/>
              <w:rPr>
                <w:rFonts w:ascii="Times New Roman" w:hAnsi="Times New Roman" w:cs="Times New Roman"/>
                <w:sz w:val="20"/>
              </w:rPr>
            </w:pPr>
            <w:r w:rsidRPr="007508BE">
              <w:rPr>
                <w:rFonts w:ascii="Times New Roman" w:hAnsi="Times New Roman" w:cs="Times New Roman"/>
                <w:sz w:val="20"/>
              </w:rPr>
              <w:t>- -</w:t>
            </w:r>
            <w:r w:rsidR="002F5250" w:rsidRPr="007508BE">
              <w:rPr>
                <w:rFonts w:ascii="Times New Roman" w:hAnsi="Times New Roman" w:cs="Times New Roman"/>
                <w:sz w:val="20"/>
              </w:rPr>
              <w:t xml:space="preserve"> </w:t>
            </w:r>
            <w:r w:rsidR="009842B4" w:rsidRPr="007508BE">
              <w:rPr>
                <w:rFonts w:ascii="Times New Roman" w:hAnsi="Times New Roman" w:cs="Times New Roman"/>
                <w:sz w:val="20"/>
              </w:rPr>
              <w:t>Paper and pap</w:t>
            </w:r>
            <w:r w:rsidR="002F5250" w:rsidRPr="007508BE">
              <w:rPr>
                <w:rFonts w:ascii="Times New Roman" w:hAnsi="Times New Roman" w:cs="Times New Roman"/>
                <w:sz w:val="20"/>
              </w:rPr>
              <w:t>erboard for use as a filter and</w:t>
            </w:r>
            <w:r w:rsidR="00AB3653" w:rsidRPr="007508BE">
              <w:rPr>
                <w:rFonts w:ascii="Times New Roman" w:hAnsi="Times New Roman" w:cs="Times New Roman"/>
                <w:sz w:val="20"/>
              </w:rPr>
              <w:t xml:space="preserve"> </w:t>
            </w:r>
            <w:r w:rsidR="009842B4" w:rsidRPr="007508BE">
              <w:rPr>
                <w:rFonts w:ascii="Times New Roman" w:hAnsi="Times New Roman" w:cs="Times New Roman"/>
                <w:sz w:val="20"/>
              </w:rPr>
              <w:t xml:space="preserve">containing asbestos </w:t>
            </w:r>
          </w:p>
        </w:tc>
        <w:tc>
          <w:tcPr>
            <w:tcW w:w="642" w:type="pct"/>
            <w:tcBorders>
              <w:left w:val="single" w:sz="4" w:space="0" w:color="auto"/>
              <w:right w:val="single" w:sz="4" w:space="0" w:color="auto"/>
            </w:tcBorders>
            <w:shd w:val="clear" w:color="auto" w:fill="auto"/>
          </w:tcPr>
          <w:p w:rsidR="009842B4" w:rsidRPr="007508BE" w:rsidRDefault="009842B4" w:rsidP="00D56DA9">
            <w:pPr>
              <w:spacing w:after="0" w:line="240" w:lineRule="auto"/>
              <w:jc w:val="both"/>
              <w:rPr>
                <w:rFonts w:ascii="Times New Roman" w:hAnsi="Times New Roman" w:cs="Times New Roman"/>
                <w:sz w:val="20"/>
              </w:rPr>
            </w:pPr>
            <w:r w:rsidRPr="007508BE">
              <w:rPr>
                <w:rFonts w:ascii="Times New Roman" w:hAnsi="Times New Roman" w:cs="Times New Roman"/>
                <w:sz w:val="20"/>
              </w:rPr>
              <w:t>27½%</w:t>
            </w:r>
          </w:p>
        </w:tc>
        <w:tc>
          <w:tcPr>
            <w:tcW w:w="730" w:type="pct"/>
            <w:tcBorders>
              <w:left w:val="single" w:sz="4" w:space="0" w:color="auto"/>
            </w:tcBorders>
          </w:tcPr>
          <w:p w:rsidR="009842B4" w:rsidRPr="007508BE" w:rsidRDefault="009842B4" w:rsidP="00D56DA9">
            <w:pPr>
              <w:spacing w:after="0" w:line="240" w:lineRule="auto"/>
              <w:jc w:val="both"/>
              <w:rPr>
                <w:rFonts w:ascii="Times New Roman" w:hAnsi="Times New Roman" w:cs="Times New Roman"/>
                <w:sz w:val="20"/>
              </w:rPr>
            </w:pPr>
            <w:r w:rsidRPr="007508BE">
              <w:rPr>
                <w:rFonts w:ascii="Times New Roman" w:hAnsi="Times New Roman" w:cs="Times New Roman"/>
                <w:sz w:val="20"/>
              </w:rPr>
              <w:t>15%</w:t>
            </w:r>
            <w:r w:rsidR="009D33AF" w:rsidRPr="007508BE">
              <w:rPr>
                <w:rFonts w:ascii="Times New Roman" w:hAnsi="Times New Roman" w:cs="Times New Roman"/>
                <w:sz w:val="20"/>
              </w:rPr>
              <w:t>”</w:t>
            </w:r>
            <w:r w:rsidRPr="007508BE">
              <w:rPr>
                <w:rFonts w:ascii="Times New Roman" w:hAnsi="Times New Roman" w:cs="Times New Roman"/>
                <w:sz w:val="20"/>
              </w:rPr>
              <w:t>.</w:t>
            </w:r>
          </w:p>
        </w:tc>
      </w:tr>
      <w:tr w:rsidR="00FE5AD2" w:rsidRPr="007508BE" w:rsidTr="00FE5AD2">
        <w:trPr>
          <w:trHeight w:val="20"/>
        </w:trPr>
        <w:tc>
          <w:tcPr>
            <w:tcW w:w="5000" w:type="pct"/>
            <w:gridSpan w:val="4"/>
          </w:tcPr>
          <w:p w:rsidR="00FE5AD2" w:rsidRPr="007508BE" w:rsidRDefault="00FE5AD2" w:rsidP="00D56DA9">
            <w:pPr>
              <w:spacing w:before="120" w:after="60" w:line="240" w:lineRule="auto"/>
              <w:rPr>
                <w:rFonts w:ascii="Times New Roman" w:hAnsi="Times New Roman" w:cs="Times New Roman"/>
                <w:sz w:val="20"/>
              </w:rPr>
            </w:pPr>
            <w:r w:rsidRPr="007508BE">
              <w:rPr>
                <w:rFonts w:ascii="Times New Roman" w:hAnsi="Times New Roman" w:cs="Times New Roman"/>
                <w:sz w:val="20"/>
              </w:rPr>
              <w:t>242. Omit paragraph 48.01.91, insert the following paragraph:—</w:t>
            </w:r>
          </w:p>
        </w:tc>
      </w:tr>
      <w:tr w:rsidR="002F5250" w:rsidRPr="007508BE" w:rsidTr="00163BD5">
        <w:trPr>
          <w:trHeight w:val="20"/>
        </w:trPr>
        <w:tc>
          <w:tcPr>
            <w:tcW w:w="851" w:type="pct"/>
            <w:tcBorders>
              <w:right w:val="single" w:sz="4" w:space="0" w:color="auto"/>
            </w:tcBorders>
            <w:shd w:val="clear" w:color="auto" w:fill="auto"/>
          </w:tcPr>
          <w:p w:rsidR="009842B4" w:rsidRPr="007508BE" w:rsidRDefault="009D33AF" w:rsidP="00D56DA9">
            <w:pPr>
              <w:spacing w:after="0" w:line="240" w:lineRule="auto"/>
              <w:ind w:left="432" w:hanging="72"/>
              <w:jc w:val="both"/>
              <w:rPr>
                <w:rFonts w:ascii="Times New Roman" w:hAnsi="Times New Roman" w:cs="Times New Roman"/>
                <w:sz w:val="20"/>
              </w:rPr>
            </w:pPr>
            <w:r w:rsidRPr="007508BE">
              <w:rPr>
                <w:rFonts w:ascii="Times New Roman" w:hAnsi="Times New Roman" w:cs="Times New Roman"/>
                <w:sz w:val="20"/>
              </w:rPr>
              <w:t>“</w:t>
            </w:r>
            <w:r w:rsidR="009842B4" w:rsidRPr="007508BE">
              <w:rPr>
                <w:rFonts w:ascii="Times New Roman" w:hAnsi="Times New Roman" w:cs="Times New Roman"/>
                <w:sz w:val="20"/>
              </w:rPr>
              <w:t>48.01.91</w:t>
            </w:r>
          </w:p>
        </w:tc>
        <w:tc>
          <w:tcPr>
            <w:tcW w:w="2777" w:type="pct"/>
            <w:tcBorders>
              <w:left w:val="single" w:sz="4" w:space="0" w:color="auto"/>
              <w:right w:val="single" w:sz="4" w:space="0" w:color="auto"/>
            </w:tcBorders>
            <w:shd w:val="clear" w:color="auto" w:fill="auto"/>
          </w:tcPr>
          <w:p w:rsidR="009842B4" w:rsidRPr="007508BE" w:rsidRDefault="008A0172" w:rsidP="00D56DA9">
            <w:pPr>
              <w:spacing w:after="0" w:line="240" w:lineRule="auto"/>
              <w:ind w:left="504" w:hanging="360"/>
              <w:jc w:val="both"/>
              <w:rPr>
                <w:rFonts w:ascii="Times New Roman" w:hAnsi="Times New Roman" w:cs="Times New Roman"/>
                <w:sz w:val="20"/>
              </w:rPr>
            </w:pPr>
            <w:r w:rsidRPr="007508BE">
              <w:rPr>
                <w:rFonts w:ascii="Times New Roman" w:hAnsi="Times New Roman" w:cs="Times New Roman"/>
                <w:sz w:val="20"/>
              </w:rPr>
              <w:t>- -</w:t>
            </w:r>
            <w:r w:rsidR="009842B4" w:rsidRPr="007508BE">
              <w:rPr>
                <w:rFonts w:ascii="Times New Roman" w:hAnsi="Times New Roman" w:cs="Times New Roman"/>
                <w:sz w:val="20"/>
              </w:rPr>
              <w:t xml:space="preserve"> Having a substance not exceeding 22 grammes per square metre </w:t>
            </w:r>
          </w:p>
        </w:tc>
        <w:tc>
          <w:tcPr>
            <w:tcW w:w="642" w:type="pct"/>
            <w:tcBorders>
              <w:left w:val="single" w:sz="4" w:space="0" w:color="auto"/>
              <w:right w:val="single" w:sz="4" w:space="0" w:color="auto"/>
            </w:tcBorders>
            <w:shd w:val="clear" w:color="auto" w:fill="auto"/>
          </w:tcPr>
          <w:p w:rsidR="009842B4" w:rsidRPr="007508BE" w:rsidRDefault="001B6DEB" w:rsidP="00D56DA9">
            <w:pPr>
              <w:spacing w:after="0" w:line="240" w:lineRule="auto"/>
              <w:jc w:val="both"/>
              <w:rPr>
                <w:rFonts w:ascii="Times New Roman" w:hAnsi="Times New Roman" w:cs="Times New Roman"/>
                <w:sz w:val="20"/>
              </w:rPr>
            </w:pPr>
            <w:r w:rsidRPr="007508BE">
              <w:rPr>
                <w:rFonts w:ascii="Times New Roman" w:hAnsi="Times New Roman" w:cs="Times New Roman"/>
                <w:sz w:val="20"/>
              </w:rPr>
              <w:t>$</w:t>
            </w:r>
            <w:r w:rsidR="009842B4" w:rsidRPr="007508BE">
              <w:rPr>
                <w:rFonts w:ascii="Times New Roman" w:hAnsi="Times New Roman" w:cs="Times New Roman"/>
                <w:sz w:val="20"/>
              </w:rPr>
              <w:t>56 per ton</w:t>
            </w:r>
          </w:p>
        </w:tc>
        <w:tc>
          <w:tcPr>
            <w:tcW w:w="730" w:type="pct"/>
            <w:tcBorders>
              <w:left w:val="single" w:sz="4" w:space="0" w:color="auto"/>
            </w:tcBorders>
          </w:tcPr>
          <w:p w:rsidR="009842B4" w:rsidRPr="007508BE" w:rsidRDefault="001B6DEB" w:rsidP="00D56DA9">
            <w:pPr>
              <w:spacing w:after="0" w:line="240" w:lineRule="auto"/>
              <w:jc w:val="both"/>
              <w:rPr>
                <w:rFonts w:ascii="Times New Roman" w:hAnsi="Times New Roman" w:cs="Times New Roman"/>
                <w:sz w:val="20"/>
              </w:rPr>
            </w:pPr>
            <w:r w:rsidRPr="007508BE">
              <w:rPr>
                <w:rFonts w:ascii="Times New Roman" w:hAnsi="Times New Roman" w:cs="Times New Roman"/>
                <w:sz w:val="20"/>
              </w:rPr>
              <w:t>$</w:t>
            </w:r>
            <w:r w:rsidR="009842B4" w:rsidRPr="007508BE">
              <w:rPr>
                <w:rFonts w:ascii="Times New Roman" w:hAnsi="Times New Roman" w:cs="Times New Roman"/>
                <w:sz w:val="20"/>
              </w:rPr>
              <w:t>52 per ton</w:t>
            </w:r>
            <w:r w:rsidR="007508BE">
              <w:rPr>
                <w:rFonts w:ascii="Times New Roman" w:hAnsi="Times New Roman" w:cs="Times New Roman"/>
                <w:sz w:val="20"/>
              </w:rPr>
              <w:t>”.</w:t>
            </w:r>
          </w:p>
        </w:tc>
      </w:tr>
      <w:tr w:rsidR="00FE5AD2" w:rsidRPr="007508BE" w:rsidTr="00FE5AD2">
        <w:trPr>
          <w:trHeight w:val="20"/>
        </w:trPr>
        <w:tc>
          <w:tcPr>
            <w:tcW w:w="5000" w:type="pct"/>
            <w:gridSpan w:val="4"/>
          </w:tcPr>
          <w:p w:rsidR="00FE5AD2" w:rsidRPr="007508BE" w:rsidRDefault="00FE5AD2" w:rsidP="00D56DA9">
            <w:pPr>
              <w:spacing w:before="120" w:after="60" w:line="240" w:lineRule="auto"/>
              <w:rPr>
                <w:rFonts w:ascii="Times New Roman" w:hAnsi="Times New Roman" w:cs="Times New Roman"/>
                <w:sz w:val="20"/>
              </w:rPr>
            </w:pPr>
            <w:r w:rsidRPr="007508BE">
              <w:rPr>
                <w:rFonts w:ascii="Times New Roman" w:hAnsi="Times New Roman" w:cs="Times New Roman"/>
                <w:sz w:val="20"/>
              </w:rPr>
              <w:t>243. Omit paragraph 48.01.92, insert the following paragraph:—</w:t>
            </w:r>
          </w:p>
        </w:tc>
      </w:tr>
      <w:tr w:rsidR="009842B4" w:rsidRPr="007508BE" w:rsidTr="00163BD5">
        <w:trPr>
          <w:trHeight w:val="20"/>
        </w:trPr>
        <w:tc>
          <w:tcPr>
            <w:tcW w:w="851" w:type="pct"/>
            <w:tcBorders>
              <w:right w:val="single" w:sz="4" w:space="0" w:color="auto"/>
            </w:tcBorders>
          </w:tcPr>
          <w:p w:rsidR="009842B4" w:rsidRPr="007508BE" w:rsidRDefault="009D33AF" w:rsidP="00D56DA9">
            <w:pPr>
              <w:spacing w:after="0" w:line="240" w:lineRule="auto"/>
              <w:ind w:left="432" w:hanging="72"/>
              <w:jc w:val="both"/>
              <w:rPr>
                <w:rFonts w:ascii="Times New Roman" w:hAnsi="Times New Roman" w:cs="Times New Roman"/>
                <w:sz w:val="20"/>
              </w:rPr>
            </w:pPr>
            <w:r w:rsidRPr="007508BE">
              <w:rPr>
                <w:rFonts w:ascii="Times New Roman" w:hAnsi="Times New Roman" w:cs="Times New Roman"/>
                <w:sz w:val="20"/>
              </w:rPr>
              <w:t>“</w:t>
            </w:r>
            <w:r w:rsidR="009842B4" w:rsidRPr="007508BE">
              <w:rPr>
                <w:rFonts w:ascii="Times New Roman" w:hAnsi="Times New Roman" w:cs="Times New Roman"/>
                <w:sz w:val="20"/>
              </w:rPr>
              <w:t>48.01.92</w:t>
            </w:r>
          </w:p>
        </w:tc>
        <w:tc>
          <w:tcPr>
            <w:tcW w:w="2777" w:type="pct"/>
            <w:tcBorders>
              <w:left w:val="single" w:sz="4" w:space="0" w:color="auto"/>
              <w:right w:val="single" w:sz="4" w:space="0" w:color="auto"/>
            </w:tcBorders>
            <w:shd w:val="clear" w:color="auto" w:fill="auto"/>
          </w:tcPr>
          <w:p w:rsidR="009842B4" w:rsidRPr="007508BE" w:rsidRDefault="008A0172" w:rsidP="00D56DA9">
            <w:pPr>
              <w:spacing w:after="0" w:line="240" w:lineRule="auto"/>
              <w:ind w:left="432" w:hanging="288"/>
              <w:jc w:val="both"/>
              <w:rPr>
                <w:rFonts w:ascii="Times New Roman" w:hAnsi="Times New Roman" w:cs="Times New Roman"/>
                <w:sz w:val="20"/>
              </w:rPr>
            </w:pPr>
            <w:r w:rsidRPr="007508BE">
              <w:rPr>
                <w:rFonts w:ascii="Times New Roman" w:hAnsi="Times New Roman" w:cs="Times New Roman"/>
                <w:sz w:val="20"/>
              </w:rPr>
              <w:t>- -</w:t>
            </w:r>
            <w:r w:rsidR="009842B4" w:rsidRPr="007508BE">
              <w:rPr>
                <w:rFonts w:ascii="Times New Roman" w:hAnsi="Times New Roman" w:cs="Times New Roman"/>
                <w:sz w:val="20"/>
              </w:rPr>
              <w:t>Having a substance exceeding 22 grammes, and not exceeding 205 grammes, per square metre</w:t>
            </w:r>
          </w:p>
        </w:tc>
        <w:tc>
          <w:tcPr>
            <w:tcW w:w="642" w:type="pct"/>
            <w:tcBorders>
              <w:left w:val="single" w:sz="4" w:space="0" w:color="auto"/>
              <w:right w:val="single" w:sz="4" w:space="0" w:color="auto"/>
            </w:tcBorders>
            <w:shd w:val="clear" w:color="auto" w:fill="auto"/>
          </w:tcPr>
          <w:p w:rsidR="009842B4" w:rsidRPr="007508BE" w:rsidRDefault="009842B4" w:rsidP="00D56DA9">
            <w:pPr>
              <w:spacing w:after="0" w:line="240" w:lineRule="auto"/>
              <w:rPr>
                <w:rFonts w:ascii="Times New Roman" w:hAnsi="Times New Roman" w:cs="Times New Roman"/>
                <w:sz w:val="20"/>
              </w:rPr>
            </w:pPr>
            <w:r w:rsidRPr="007508BE">
              <w:rPr>
                <w:rFonts w:ascii="Times New Roman" w:hAnsi="Times New Roman" w:cs="Times New Roman"/>
                <w:sz w:val="20"/>
              </w:rPr>
              <w:t>40%, or, if lower, $65.33 per ton</w:t>
            </w:r>
          </w:p>
        </w:tc>
        <w:tc>
          <w:tcPr>
            <w:tcW w:w="730" w:type="pct"/>
            <w:tcBorders>
              <w:left w:val="single" w:sz="4" w:space="0" w:color="auto"/>
            </w:tcBorders>
            <w:shd w:val="clear" w:color="auto" w:fill="auto"/>
          </w:tcPr>
          <w:p w:rsidR="009842B4" w:rsidRPr="007508BE" w:rsidRDefault="009842B4" w:rsidP="00D56DA9">
            <w:pPr>
              <w:spacing w:after="0" w:line="240" w:lineRule="auto"/>
              <w:rPr>
                <w:rFonts w:ascii="Times New Roman" w:hAnsi="Times New Roman" w:cs="Times New Roman"/>
                <w:sz w:val="20"/>
              </w:rPr>
            </w:pPr>
            <w:r w:rsidRPr="007508BE">
              <w:rPr>
                <w:rFonts w:ascii="Times New Roman" w:hAnsi="Times New Roman" w:cs="Times New Roman"/>
                <w:sz w:val="20"/>
              </w:rPr>
              <w:t xml:space="preserve">40%, less 84 per ton; or, if lower, </w:t>
            </w:r>
            <w:r w:rsidR="001B6DEB" w:rsidRPr="007508BE">
              <w:rPr>
                <w:rFonts w:ascii="Times New Roman" w:hAnsi="Times New Roman" w:cs="Times New Roman"/>
                <w:sz w:val="20"/>
              </w:rPr>
              <w:t>$</w:t>
            </w:r>
            <w:r w:rsidRPr="007508BE">
              <w:rPr>
                <w:rFonts w:ascii="Times New Roman" w:hAnsi="Times New Roman" w:cs="Times New Roman"/>
                <w:sz w:val="20"/>
              </w:rPr>
              <w:t>56.33 per ton</w:t>
            </w:r>
            <w:r w:rsidR="009D33AF" w:rsidRPr="007508BE">
              <w:rPr>
                <w:rFonts w:ascii="Times New Roman" w:hAnsi="Times New Roman" w:cs="Times New Roman"/>
                <w:sz w:val="20"/>
              </w:rPr>
              <w:t>”</w:t>
            </w:r>
            <w:r w:rsidRPr="007508BE">
              <w:rPr>
                <w:rFonts w:ascii="Times New Roman" w:hAnsi="Times New Roman" w:cs="Times New Roman"/>
                <w:sz w:val="20"/>
              </w:rPr>
              <w:t>.</w:t>
            </w:r>
          </w:p>
        </w:tc>
      </w:tr>
      <w:tr w:rsidR="00FE5AD2" w:rsidRPr="007508BE" w:rsidTr="00FE5AD2">
        <w:trPr>
          <w:trHeight w:val="20"/>
        </w:trPr>
        <w:tc>
          <w:tcPr>
            <w:tcW w:w="5000" w:type="pct"/>
            <w:gridSpan w:val="4"/>
          </w:tcPr>
          <w:p w:rsidR="00FE5AD2" w:rsidRPr="007508BE" w:rsidRDefault="00FE5AD2" w:rsidP="00D56DA9">
            <w:pPr>
              <w:spacing w:before="120" w:after="60" w:line="240" w:lineRule="auto"/>
              <w:rPr>
                <w:rFonts w:ascii="Times New Roman" w:hAnsi="Times New Roman" w:cs="Times New Roman"/>
                <w:sz w:val="20"/>
              </w:rPr>
            </w:pPr>
            <w:r w:rsidRPr="007508BE">
              <w:rPr>
                <w:rFonts w:ascii="Times New Roman" w:hAnsi="Times New Roman" w:cs="Times New Roman"/>
                <w:sz w:val="20"/>
              </w:rPr>
              <w:t>244. Omit paragraph 48.01.99, insert the following paragraph:—</w:t>
            </w:r>
          </w:p>
        </w:tc>
      </w:tr>
      <w:tr w:rsidR="009842B4" w:rsidRPr="007508BE" w:rsidTr="00163BD5">
        <w:trPr>
          <w:trHeight w:val="20"/>
        </w:trPr>
        <w:tc>
          <w:tcPr>
            <w:tcW w:w="851" w:type="pct"/>
            <w:tcBorders>
              <w:right w:val="single" w:sz="4" w:space="0" w:color="auto"/>
            </w:tcBorders>
          </w:tcPr>
          <w:p w:rsidR="009842B4" w:rsidRPr="007508BE" w:rsidRDefault="009D33AF" w:rsidP="00D56DA9">
            <w:pPr>
              <w:spacing w:after="0" w:line="240" w:lineRule="auto"/>
              <w:ind w:left="432" w:hanging="72"/>
              <w:jc w:val="both"/>
              <w:rPr>
                <w:rFonts w:ascii="Times New Roman" w:hAnsi="Times New Roman" w:cs="Times New Roman"/>
                <w:sz w:val="20"/>
              </w:rPr>
            </w:pPr>
            <w:r w:rsidRPr="007508BE">
              <w:rPr>
                <w:rFonts w:ascii="Times New Roman" w:hAnsi="Times New Roman" w:cs="Times New Roman"/>
                <w:sz w:val="20"/>
              </w:rPr>
              <w:t>“</w:t>
            </w:r>
            <w:r w:rsidR="009842B4" w:rsidRPr="007508BE">
              <w:rPr>
                <w:rFonts w:ascii="Times New Roman" w:hAnsi="Times New Roman" w:cs="Times New Roman"/>
                <w:sz w:val="20"/>
              </w:rPr>
              <w:t>48.01.99</w:t>
            </w:r>
          </w:p>
        </w:tc>
        <w:tc>
          <w:tcPr>
            <w:tcW w:w="2777" w:type="pct"/>
            <w:tcBorders>
              <w:left w:val="single" w:sz="4" w:space="0" w:color="auto"/>
              <w:right w:val="single" w:sz="4" w:space="0" w:color="auto"/>
            </w:tcBorders>
            <w:shd w:val="clear" w:color="auto" w:fill="auto"/>
          </w:tcPr>
          <w:p w:rsidR="009842B4" w:rsidRPr="007508BE" w:rsidRDefault="009842B4" w:rsidP="00D56DA9">
            <w:pPr>
              <w:tabs>
                <w:tab w:val="left" w:leader="dot" w:pos="4840"/>
              </w:tabs>
              <w:spacing w:after="0" w:line="240" w:lineRule="auto"/>
              <w:ind w:left="288" w:hanging="144"/>
              <w:jc w:val="both"/>
              <w:rPr>
                <w:rFonts w:ascii="Times New Roman" w:hAnsi="Times New Roman" w:cs="Times New Roman"/>
                <w:sz w:val="20"/>
              </w:rPr>
            </w:pPr>
            <w:r w:rsidRPr="007508BE">
              <w:rPr>
                <w:rFonts w:ascii="Times New Roman" w:hAnsi="Times New Roman" w:cs="Times New Roman"/>
                <w:sz w:val="20"/>
              </w:rPr>
              <w:t>- - Other</w:t>
            </w:r>
            <w:r w:rsidR="00CC3157" w:rsidRPr="007508BE">
              <w:rPr>
                <w:rFonts w:ascii="Times New Roman" w:hAnsi="Times New Roman" w:cs="Times New Roman"/>
                <w:sz w:val="20"/>
              </w:rPr>
              <w:tab/>
            </w:r>
          </w:p>
        </w:tc>
        <w:tc>
          <w:tcPr>
            <w:tcW w:w="642" w:type="pct"/>
            <w:tcBorders>
              <w:left w:val="single" w:sz="4" w:space="0" w:color="auto"/>
              <w:right w:val="single" w:sz="4" w:space="0" w:color="auto"/>
            </w:tcBorders>
            <w:shd w:val="clear" w:color="auto" w:fill="auto"/>
          </w:tcPr>
          <w:p w:rsidR="009842B4" w:rsidRPr="007508BE" w:rsidRDefault="009842B4" w:rsidP="00A94383">
            <w:pPr>
              <w:spacing w:after="0" w:line="240" w:lineRule="auto"/>
              <w:rPr>
                <w:rFonts w:ascii="Times New Roman" w:hAnsi="Times New Roman" w:cs="Times New Roman"/>
                <w:sz w:val="20"/>
              </w:rPr>
            </w:pPr>
            <w:r w:rsidRPr="007508BE">
              <w:rPr>
                <w:rFonts w:ascii="Times New Roman" w:hAnsi="Times New Roman" w:cs="Times New Roman"/>
                <w:sz w:val="20"/>
              </w:rPr>
              <w:t>40%, or</w:t>
            </w:r>
            <w:r w:rsidR="00A94383">
              <w:rPr>
                <w:rFonts w:ascii="Times New Roman" w:hAnsi="Times New Roman" w:cs="Times New Roman"/>
                <w:sz w:val="20"/>
              </w:rPr>
              <w:t>,</w:t>
            </w:r>
            <w:r w:rsidRPr="007508BE">
              <w:rPr>
                <w:rFonts w:ascii="Times New Roman" w:hAnsi="Times New Roman" w:cs="Times New Roman"/>
                <w:sz w:val="20"/>
              </w:rPr>
              <w:t xml:space="preserve"> if lower, </w:t>
            </w:r>
            <w:r w:rsidR="001B6DEB" w:rsidRPr="007508BE">
              <w:rPr>
                <w:rFonts w:ascii="Times New Roman" w:hAnsi="Times New Roman" w:cs="Times New Roman"/>
                <w:sz w:val="20"/>
              </w:rPr>
              <w:t>$</w:t>
            </w:r>
            <w:r w:rsidRPr="007508BE">
              <w:rPr>
                <w:rFonts w:ascii="Times New Roman" w:hAnsi="Times New Roman" w:cs="Times New Roman"/>
                <w:sz w:val="20"/>
              </w:rPr>
              <w:t>65.33 per ton</w:t>
            </w:r>
          </w:p>
        </w:tc>
        <w:tc>
          <w:tcPr>
            <w:tcW w:w="730" w:type="pct"/>
            <w:tcBorders>
              <w:left w:val="single" w:sz="4" w:space="0" w:color="auto"/>
            </w:tcBorders>
            <w:shd w:val="clear" w:color="auto" w:fill="auto"/>
          </w:tcPr>
          <w:p w:rsidR="009842B4" w:rsidRPr="007508BE" w:rsidRDefault="009842B4" w:rsidP="00D56DA9">
            <w:pPr>
              <w:spacing w:after="0" w:line="240" w:lineRule="auto"/>
              <w:rPr>
                <w:rFonts w:ascii="Times New Roman" w:hAnsi="Times New Roman" w:cs="Times New Roman"/>
                <w:sz w:val="20"/>
              </w:rPr>
            </w:pPr>
            <w:r w:rsidRPr="007508BE">
              <w:rPr>
                <w:rFonts w:ascii="Times New Roman" w:hAnsi="Times New Roman" w:cs="Times New Roman"/>
                <w:sz w:val="20"/>
              </w:rPr>
              <w:t>40%, less $10 per ton; or, if lower, $55.33 per ton</w:t>
            </w:r>
            <w:r w:rsidR="009D33AF" w:rsidRPr="007508BE">
              <w:rPr>
                <w:rFonts w:ascii="Times New Roman" w:hAnsi="Times New Roman" w:cs="Times New Roman"/>
                <w:sz w:val="20"/>
              </w:rPr>
              <w:t>”</w:t>
            </w:r>
            <w:r w:rsidRPr="007508BE">
              <w:rPr>
                <w:rFonts w:ascii="Times New Roman" w:hAnsi="Times New Roman" w:cs="Times New Roman"/>
                <w:sz w:val="20"/>
              </w:rPr>
              <w:t>.</w:t>
            </w:r>
          </w:p>
        </w:tc>
      </w:tr>
      <w:tr w:rsidR="00FE5AD2" w:rsidRPr="007508BE" w:rsidTr="00FE5AD2">
        <w:trPr>
          <w:trHeight w:val="20"/>
        </w:trPr>
        <w:tc>
          <w:tcPr>
            <w:tcW w:w="5000" w:type="pct"/>
            <w:gridSpan w:val="4"/>
          </w:tcPr>
          <w:p w:rsidR="00FE5AD2" w:rsidRPr="007508BE" w:rsidRDefault="00FE5AD2" w:rsidP="00D56DA9">
            <w:pPr>
              <w:spacing w:before="120" w:after="60" w:line="240" w:lineRule="auto"/>
              <w:rPr>
                <w:rFonts w:ascii="Times New Roman" w:hAnsi="Times New Roman" w:cs="Times New Roman"/>
                <w:sz w:val="20"/>
              </w:rPr>
            </w:pPr>
            <w:r w:rsidRPr="007508BE">
              <w:rPr>
                <w:rFonts w:ascii="Times New Roman" w:hAnsi="Times New Roman" w:cs="Times New Roman"/>
                <w:sz w:val="20"/>
              </w:rPr>
              <w:t>245. Omit sub-item 48.03.2, insert the following sub-item:—</w:t>
            </w:r>
          </w:p>
        </w:tc>
      </w:tr>
      <w:tr w:rsidR="00E62F4A" w:rsidRPr="007508BE" w:rsidTr="00163BD5">
        <w:trPr>
          <w:trHeight w:val="20"/>
        </w:trPr>
        <w:tc>
          <w:tcPr>
            <w:tcW w:w="851" w:type="pct"/>
            <w:tcBorders>
              <w:right w:val="single" w:sz="4" w:space="0" w:color="auto"/>
            </w:tcBorders>
            <w:shd w:val="clear" w:color="auto" w:fill="auto"/>
          </w:tcPr>
          <w:p w:rsidR="009842B4" w:rsidRPr="007508BE" w:rsidRDefault="009D33AF" w:rsidP="00D56DA9">
            <w:pPr>
              <w:spacing w:after="0" w:line="240" w:lineRule="auto"/>
              <w:ind w:left="432" w:hanging="72"/>
              <w:jc w:val="both"/>
              <w:rPr>
                <w:rFonts w:ascii="Times New Roman" w:hAnsi="Times New Roman" w:cs="Times New Roman"/>
                <w:sz w:val="20"/>
              </w:rPr>
            </w:pPr>
            <w:r w:rsidRPr="007508BE">
              <w:rPr>
                <w:rFonts w:ascii="Times New Roman" w:hAnsi="Times New Roman" w:cs="Times New Roman"/>
                <w:sz w:val="20"/>
              </w:rPr>
              <w:t>“</w:t>
            </w:r>
            <w:r w:rsidR="009842B4" w:rsidRPr="007508BE">
              <w:rPr>
                <w:rFonts w:ascii="Times New Roman" w:hAnsi="Times New Roman" w:cs="Times New Roman"/>
                <w:sz w:val="20"/>
              </w:rPr>
              <w:t>48.03.2</w:t>
            </w:r>
          </w:p>
        </w:tc>
        <w:tc>
          <w:tcPr>
            <w:tcW w:w="2777" w:type="pct"/>
            <w:tcBorders>
              <w:left w:val="single" w:sz="4" w:space="0" w:color="auto"/>
              <w:right w:val="single" w:sz="4" w:space="0" w:color="auto"/>
            </w:tcBorders>
            <w:shd w:val="clear" w:color="auto" w:fill="auto"/>
          </w:tcPr>
          <w:p w:rsidR="009842B4" w:rsidRPr="007508BE" w:rsidRDefault="009842B4" w:rsidP="00C70A35">
            <w:pPr>
              <w:spacing w:after="0" w:line="240" w:lineRule="auto"/>
              <w:ind w:left="288" w:hanging="144"/>
              <w:jc w:val="both"/>
              <w:rPr>
                <w:rFonts w:ascii="Times New Roman" w:hAnsi="Times New Roman" w:cs="Times New Roman"/>
                <w:sz w:val="20"/>
              </w:rPr>
            </w:pPr>
            <w:r w:rsidRPr="007508BE">
              <w:rPr>
                <w:rFonts w:ascii="Times New Roman" w:hAnsi="Times New Roman" w:cs="Times New Roman"/>
                <w:sz w:val="20"/>
              </w:rPr>
              <w:t>- Vegetable parchment, not being goods falling within sub-item 48.03.1</w:t>
            </w:r>
          </w:p>
        </w:tc>
        <w:tc>
          <w:tcPr>
            <w:tcW w:w="642" w:type="pct"/>
            <w:tcBorders>
              <w:left w:val="single" w:sz="4" w:space="0" w:color="auto"/>
              <w:right w:val="single" w:sz="4" w:space="0" w:color="auto"/>
            </w:tcBorders>
            <w:shd w:val="clear" w:color="auto" w:fill="auto"/>
          </w:tcPr>
          <w:p w:rsidR="009842B4" w:rsidRPr="007508BE" w:rsidRDefault="00A874BE" w:rsidP="00D56DA9">
            <w:pPr>
              <w:spacing w:after="0" w:line="240" w:lineRule="auto"/>
              <w:jc w:val="both"/>
              <w:rPr>
                <w:rFonts w:ascii="Times New Roman" w:hAnsi="Times New Roman" w:cs="Times New Roman"/>
                <w:sz w:val="20"/>
              </w:rPr>
            </w:pPr>
            <w:r w:rsidRPr="007508BE">
              <w:rPr>
                <w:rFonts w:ascii="Times New Roman" w:hAnsi="Times New Roman" w:cs="Times New Roman"/>
                <w:sz w:val="20"/>
              </w:rPr>
              <w:t>$28 per ton</w:t>
            </w:r>
          </w:p>
        </w:tc>
        <w:tc>
          <w:tcPr>
            <w:tcW w:w="730" w:type="pct"/>
            <w:tcBorders>
              <w:left w:val="single" w:sz="4" w:space="0" w:color="auto"/>
            </w:tcBorders>
          </w:tcPr>
          <w:p w:rsidR="009842B4" w:rsidRPr="007508BE" w:rsidRDefault="009842B4" w:rsidP="00D56DA9">
            <w:pPr>
              <w:spacing w:after="0" w:line="240" w:lineRule="auto"/>
              <w:jc w:val="both"/>
              <w:rPr>
                <w:rFonts w:ascii="Times New Roman" w:hAnsi="Times New Roman" w:cs="Times New Roman"/>
                <w:sz w:val="20"/>
              </w:rPr>
            </w:pPr>
            <w:r w:rsidRPr="007508BE">
              <w:rPr>
                <w:rFonts w:ascii="Times New Roman" w:hAnsi="Times New Roman" w:cs="Times New Roman"/>
                <w:sz w:val="20"/>
              </w:rPr>
              <w:t>$28 per ton</w:t>
            </w:r>
            <w:r w:rsidR="009D33AF" w:rsidRPr="007508BE">
              <w:rPr>
                <w:rFonts w:ascii="Times New Roman" w:hAnsi="Times New Roman" w:cs="Times New Roman"/>
                <w:sz w:val="20"/>
              </w:rPr>
              <w:t>”</w:t>
            </w:r>
            <w:r w:rsidRPr="007508BE">
              <w:rPr>
                <w:rFonts w:ascii="Times New Roman" w:hAnsi="Times New Roman" w:cs="Times New Roman"/>
                <w:sz w:val="20"/>
              </w:rPr>
              <w:t>.</w:t>
            </w:r>
          </w:p>
        </w:tc>
      </w:tr>
      <w:tr w:rsidR="00FE5AD2" w:rsidRPr="007508BE" w:rsidTr="00FE5AD2">
        <w:trPr>
          <w:trHeight w:val="20"/>
        </w:trPr>
        <w:tc>
          <w:tcPr>
            <w:tcW w:w="5000" w:type="pct"/>
            <w:gridSpan w:val="4"/>
          </w:tcPr>
          <w:p w:rsidR="00FE5AD2" w:rsidRPr="007508BE" w:rsidRDefault="00FE5AD2" w:rsidP="00D56DA9">
            <w:pPr>
              <w:spacing w:before="120" w:after="60" w:line="240" w:lineRule="auto"/>
              <w:rPr>
                <w:rFonts w:ascii="Times New Roman" w:hAnsi="Times New Roman" w:cs="Times New Roman"/>
                <w:sz w:val="20"/>
              </w:rPr>
            </w:pPr>
            <w:r w:rsidRPr="007508BE">
              <w:rPr>
                <w:rFonts w:ascii="Times New Roman" w:hAnsi="Times New Roman" w:cs="Times New Roman"/>
                <w:sz w:val="20"/>
              </w:rPr>
              <w:t>246. Omit sub-item 48.03.9, insert the following sub-item:—</w:t>
            </w:r>
          </w:p>
        </w:tc>
      </w:tr>
      <w:tr w:rsidR="002F5250" w:rsidRPr="007508BE" w:rsidTr="00163BD5">
        <w:trPr>
          <w:trHeight w:val="20"/>
        </w:trPr>
        <w:tc>
          <w:tcPr>
            <w:tcW w:w="851" w:type="pct"/>
            <w:tcBorders>
              <w:right w:val="single" w:sz="4" w:space="0" w:color="auto"/>
            </w:tcBorders>
          </w:tcPr>
          <w:p w:rsidR="009842B4" w:rsidRPr="007508BE" w:rsidRDefault="009D33AF" w:rsidP="00D56DA9">
            <w:pPr>
              <w:spacing w:after="0" w:line="240" w:lineRule="auto"/>
              <w:ind w:left="432" w:hanging="72"/>
              <w:jc w:val="both"/>
              <w:rPr>
                <w:rFonts w:ascii="Times New Roman" w:hAnsi="Times New Roman" w:cs="Times New Roman"/>
                <w:sz w:val="20"/>
              </w:rPr>
            </w:pPr>
            <w:r w:rsidRPr="007508BE">
              <w:rPr>
                <w:rFonts w:ascii="Times New Roman" w:hAnsi="Times New Roman" w:cs="Times New Roman"/>
                <w:sz w:val="20"/>
              </w:rPr>
              <w:t>“</w:t>
            </w:r>
            <w:r w:rsidR="009842B4" w:rsidRPr="007508BE">
              <w:rPr>
                <w:rFonts w:ascii="Times New Roman" w:hAnsi="Times New Roman" w:cs="Times New Roman"/>
                <w:sz w:val="20"/>
              </w:rPr>
              <w:t>48.03.9</w:t>
            </w:r>
          </w:p>
        </w:tc>
        <w:tc>
          <w:tcPr>
            <w:tcW w:w="2777" w:type="pct"/>
            <w:tcBorders>
              <w:left w:val="single" w:sz="4" w:space="0" w:color="auto"/>
              <w:right w:val="single" w:sz="4" w:space="0" w:color="auto"/>
            </w:tcBorders>
            <w:shd w:val="clear" w:color="auto" w:fill="auto"/>
          </w:tcPr>
          <w:p w:rsidR="009842B4" w:rsidRPr="007508BE" w:rsidRDefault="009842B4" w:rsidP="00D56DA9">
            <w:pPr>
              <w:spacing w:after="0" w:line="240" w:lineRule="auto"/>
              <w:ind w:left="288" w:hanging="144"/>
              <w:jc w:val="both"/>
              <w:rPr>
                <w:rFonts w:ascii="Times New Roman" w:hAnsi="Times New Roman" w:cs="Times New Roman"/>
                <w:sz w:val="20"/>
              </w:rPr>
            </w:pPr>
            <w:r w:rsidRPr="007508BE">
              <w:rPr>
                <w:rFonts w:ascii="Times New Roman" w:hAnsi="Times New Roman" w:cs="Times New Roman"/>
                <w:sz w:val="20"/>
              </w:rPr>
              <w:t>- Other:</w:t>
            </w:r>
          </w:p>
        </w:tc>
        <w:tc>
          <w:tcPr>
            <w:tcW w:w="642" w:type="pct"/>
            <w:tcBorders>
              <w:left w:val="single" w:sz="4" w:space="0" w:color="auto"/>
              <w:right w:val="single" w:sz="4" w:space="0" w:color="auto"/>
            </w:tcBorders>
            <w:shd w:val="clear" w:color="auto" w:fill="auto"/>
          </w:tcPr>
          <w:p w:rsidR="009842B4" w:rsidRPr="007508BE" w:rsidRDefault="009842B4" w:rsidP="00D56DA9">
            <w:pPr>
              <w:spacing w:after="0" w:line="240" w:lineRule="auto"/>
              <w:jc w:val="both"/>
              <w:rPr>
                <w:rFonts w:ascii="Times New Roman" w:hAnsi="Times New Roman" w:cs="Times New Roman"/>
                <w:sz w:val="20"/>
              </w:rPr>
            </w:pPr>
          </w:p>
        </w:tc>
        <w:tc>
          <w:tcPr>
            <w:tcW w:w="730" w:type="pct"/>
            <w:tcBorders>
              <w:left w:val="single" w:sz="4" w:space="0" w:color="auto"/>
            </w:tcBorders>
            <w:shd w:val="clear" w:color="auto" w:fill="auto"/>
          </w:tcPr>
          <w:p w:rsidR="009842B4" w:rsidRPr="007508BE" w:rsidRDefault="009842B4" w:rsidP="00D56DA9">
            <w:pPr>
              <w:spacing w:after="0" w:line="240" w:lineRule="auto"/>
              <w:jc w:val="both"/>
              <w:rPr>
                <w:rFonts w:ascii="Times New Roman" w:hAnsi="Times New Roman" w:cs="Times New Roman"/>
                <w:sz w:val="20"/>
              </w:rPr>
            </w:pPr>
          </w:p>
        </w:tc>
      </w:tr>
      <w:tr w:rsidR="002F5250" w:rsidRPr="007508BE" w:rsidTr="00163BD5">
        <w:trPr>
          <w:trHeight w:val="20"/>
        </w:trPr>
        <w:tc>
          <w:tcPr>
            <w:tcW w:w="851" w:type="pct"/>
            <w:tcBorders>
              <w:right w:val="single" w:sz="4" w:space="0" w:color="auto"/>
            </w:tcBorders>
          </w:tcPr>
          <w:p w:rsidR="009842B4" w:rsidRPr="007508BE" w:rsidRDefault="009842B4" w:rsidP="00D56DA9">
            <w:pPr>
              <w:spacing w:before="120" w:after="0" w:line="240" w:lineRule="auto"/>
              <w:ind w:left="504"/>
              <w:jc w:val="both"/>
              <w:rPr>
                <w:rFonts w:ascii="Times New Roman" w:hAnsi="Times New Roman" w:cs="Times New Roman"/>
                <w:sz w:val="20"/>
              </w:rPr>
            </w:pPr>
            <w:r w:rsidRPr="007508BE">
              <w:rPr>
                <w:rFonts w:ascii="Times New Roman" w:hAnsi="Times New Roman" w:cs="Times New Roman"/>
                <w:sz w:val="20"/>
              </w:rPr>
              <w:t>48.03.91</w:t>
            </w:r>
          </w:p>
        </w:tc>
        <w:tc>
          <w:tcPr>
            <w:tcW w:w="2777" w:type="pct"/>
            <w:tcBorders>
              <w:left w:val="single" w:sz="4" w:space="0" w:color="auto"/>
              <w:right w:val="single" w:sz="4" w:space="0" w:color="auto"/>
            </w:tcBorders>
            <w:shd w:val="clear" w:color="auto" w:fill="auto"/>
          </w:tcPr>
          <w:p w:rsidR="009842B4" w:rsidRPr="007508BE" w:rsidRDefault="008A0172" w:rsidP="00D56DA9">
            <w:pPr>
              <w:spacing w:before="120" w:after="0" w:line="240" w:lineRule="auto"/>
              <w:ind w:left="432" w:hanging="288"/>
              <w:jc w:val="both"/>
              <w:rPr>
                <w:rFonts w:ascii="Times New Roman" w:hAnsi="Times New Roman" w:cs="Times New Roman"/>
                <w:sz w:val="20"/>
              </w:rPr>
            </w:pPr>
            <w:r w:rsidRPr="007508BE">
              <w:rPr>
                <w:rFonts w:ascii="Times New Roman" w:hAnsi="Times New Roman" w:cs="Times New Roman"/>
                <w:sz w:val="20"/>
              </w:rPr>
              <w:t>- -</w:t>
            </w:r>
            <w:r w:rsidR="002F5250" w:rsidRPr="007508BE">
              <w:rPr>
                <w:rFonts w:ascii="Times New Roman" w:hAnsi="Times New Roman" w:cs="Times New Roman"/>
                <w:sz w:val="20"/>
              </w:rPr>
              <w:t xml:space="preserve"> </w:t>
            </w:r>
            <w:r w:rsidR="009842B4" w:rsidRPr="007508BE">
              <w:rPr>
                <w:rFonts w:ascii="Times New Roman" w:hAnsi="Times New Roman" w:cs="Times New Roman"/>
                <w:sz w:val="20"/>
              </w:rPr>
              <w:t>Having a substance not exceeding 205 grammes per square metre</w:t>
            </w:r>
          </w:p>
        </w:tc>
        <w:tc>
          <w:tcPr>
            <w:tcW w:w="642" w:type="pct"/>
            <w:tcBorders>
              <w:left w:val="single" w:sz="4" w:space="0" w:color="auto"/>
              <w:right w:val="single" w:sz="4" w:space="0" w:color="auto"/>
            </w:tcBorders>
            <w:shd w:val="clear" w:color="auto" w:fill="auto"/>
          </w:tcPr>
          <w:p w:rsidR="009842B4" w:rsidRPr="007508BE" w:rsidRDefault="009842B4" w:rsidP="00D56DA9">
            <w:pPr>
              <w:spacing w:before="120" w:after="0" w:line="240" w:lineRule="auto"/>
              <w:jc w:val="both"/>
              <w:rPr>
                <w:rFonts w:ascii="Times New Roman" w:hAnsi="Times New Roman" w:cs="Times New Roman"/>
                <w:sz w:val="20"/>
              </w:rPr>
            </w:pPr>
            <w:r w:rsidRPr="007508BE">
              <w:rPr>
                <w:rFonts w:ascii="Times New Roman" w:hAnsi="Times New Roman" w:cs="Times New Roman"/>
                <w:sz w:val="20"/>
              </w:rPr>
              <w:t>15%</w:t>
            </w:r>
          </w:p>
        </w:tc>
        <w:tc>
          <w:tcPr>
            <w:tcW w:w="730" w:type="pct"/>
            <w:tcBorders>
              <w:left w:val="single" w:sz="4" w:space="0" w:color="auto"/>
            </w:tcBorders>
            <w:shd w:val="clear" w:color="auto" w:fill="auto"/>
          </w:tcPr>
          <w:p w:rsidR="009842B4" w:rsidRPr="007508BE" w:rsidRDefault="009842B4" w:rsidP="00D56DA9">
            <w:pPr>
              <w:spacing w:before="120" w:after="0" w:line="240" w:lineRule="auto"/>
              <w:rPr>
                <w:rFonts w:ascii="Times New Roman" w:hAnsi="Times New Roman" w:cs="Times New Roman"/>
                <w:sz w:val="20"/>
              </w:rPr>
            </w:pPr>
            <w:r w:rsidRPr="007508BE">
              <w:rPr>
                <w:rFonts w:ascii="Times New Roman" w:hAnsi="Times New Roman" w:cs="Times New Roman"/>
                <w:sz w:val="20"/>
              </w:rPr>
              <w:t>15%, less $4 per ton</w:t>
            </w:r>
          </w:p>
        </w:tc>
      </w:tr>
      <w:tr w:rsidR="002F5250" w:rsidRPr="007508BE" w:rsidTr="00163BD5">
        <w:trPr>
          <w:trHeight w:val="20"/>
        </w:trPr>
        <w:tc>
          <w:tcPr>
            <w:tcW w:w="851" w:type="pct"/>
            <w:tcBorders>
              <w:right w:val="single" w:sz="4" w:space="0" w:color="auto"/>
            </w:tcBorders>
          </w:tcPr>
          <w:p w:rsidR="009842B4" w:rsidRPr="007508BE" w:rsidRDefault="009842B4" w:rsidP="00D56DA9">
            <w:pPr>
              <w:spacing w:after="0" w:line="240" w:lineRule="auto"/>
              <w:ind w:left="504"/>
              <w:jc w:val="both"/>
              <w:rPr>
                <w:rFonts w:ascii="Times New Roman" w:hAnsi="Times New Roman" w:cs="Times New Roman"/>
                <w:sz w:val="20"/>
              </w:rPr>
            </w:pPr>
            <w:r w:rsidRPr="007508BE">
              <w:rPr>
                <w:rFonts w:ascii="Times New Roman" w:hAnsi="Times New Roman" w:cs="Times New Roman"/>
                <w:sz w:val="20"/>
              </w:rPr>
              <w:t>48.03.99</w:t>
            </w:r>
          </w:p>
        </w:tc>
        <w:tc>
          <w:tcPr>
            <w:tcW w:w="2777" w:type="pct"/>
            <w:tcBorders>
              <w:left w:val="single" w:sz="4" w:space="0" w:color="auto"/>
              <w:right w:val="single" w:sz="4" w:space="0" w:color="auto"/>
            </w:tcBorders>
            <w:shd w:val="clear" w:color="auto" w:fill="auto"/>
          </w:tcPr>
          <w:p w:rsidR="009842B4" w:rsidRPr="007508BE" w:rsidRDefault="009842B4" w:rsidP="00D56DA9">
            <w:pPr>
              <w:tabs>
                <w:tab w:val="left" w:leader="dot" w:pos="4840"/>
              </w:tabs>
              <w:spacing w:after="0" w:line="240" w:lineRule="auto"/>
              <w:ind w:left="288" w:hanging="144"/>
              <w:jc w:val="both"/>
              <w:rPr>
                <w:rFonts w:ascii="Times New Roman" w:hAnsi="Times New Roman" w:cs="Times New Roman"/>
                <w:sz w:val="20"/>
              </w:rPr>
            </w:pPr>
            <w:r w:rsidRPr="007508BE">
              <w:rPr>
                <w:rFonts w:ascii="Times New Roman" w:hAnsi="Times New Roman" w:cs="Times New Roman"/>
                <w:sz w:val="20"/>
              </w:rPr>
              <w:t>- - Other</w:t>
            </w:r>
            <w:r w:rsidR="00CC3157" w:rsidRPr="007508BE">
              <w:rPr>
                <w:rFonts w:ascii="Times New Roman" w:hAnsi="Times New Roman" w:cs="Times New Roman"/>
                <w:sz w:val="20"/>
              </w:rPr>
              <w:tab/>
            </w:r>
          </w:p>
        </w:tc>
        <w:tc>
          <w:tcPr>
            <w:tcW w:w="642" w:type="pct"/>
            <w:tcBorders>
              <w:left w:val="single" w:sz="4" w:space="0" w:color="auto"/>
              <w:right w:val="single" w:sz="4" w:space="0" w:color="auto"/>
            </w:tcBorders>
            <w:shd w:val="clear" w:color="auto" w:fill="auto"/>
          </w:tcPr>
          <w:p w:rsidR="009842B4" w:rsidRPr="007508BE" w:rsidRDefault="009842B4" w:rsidP="00D56DA9">
            <w:pPr>
              <w:spacing w:after="0" w:line="240" w:lineRule="auto"/>
              <w:jc w:val="both"/>
              <w:rPr>
                <w:rFonts w:ascii="Times New Roman" w:hAnsi="Times New Roman" w:cs="Times New Roman"/>
                <w:sz w:val="20"/>
              </w:rPr>
            </w:pPr>
            <w:r w:rsidRPr="007508BE">
              <w:rPr>
                <w:rFonts w:ascii="Times New Roman" w:hAnsi="Times New Roman" w:cs="Times New Roman"/>
                <w:sz w:val="20"/>
              </w:rPr>
              <w:t>15%</w:t>
            </w:r>
          </w:p>
        </w:tc>
        <w:tc>
          <w:tcPr>
            <w:tcW w:w="730" w:type="pct"/>
            <w:tcBorders>
              <w:left w:val="single" w:sz="4" w:space="0" w:color="auto"/>
            </w:tcBorders>
            <w:shd w:val="clear" w:color="auto" w:fill="auto"/>
          </w:tcPr>
          <w:p w:rsidR="009842B4" w:rsidRPr="007508BE" w:rsidRDefault="009842B4" w:rsidP="00C70A35">
            <w:pPr>
              <w:spacing w:after="0" w:line="240" w:lineRule="auto"/>
              <w:rPr>
                <w:rFonts w:ascii="Times New Roman" w:hAnsi="Times New Roman" w:cs="Times New Roman"/>
                <w:sz w:val="20"/>
              </w:rPr>
            </w:pPr>
            <w:r w:rsidRPr="007508BE">
              <w:rPr>
                <w:rFonts w:ascii="Times New Roman" w:hAnsi="Times New Roman" w:cs="Times New Roman"/>
                <w:sz w:val="20"/>
              </w:rPr>
              <w:t>15%</w:t>
            </w:r>
            <w:r w:rsidR="00C70A35">
              <w:rPr>
                <w:rFonts w:ascii="Times New Roman" w:hAnsi="Times New Roman" w:cs="Times New Roman"/>
                <w:sz w:val="20"/>
              </w:rPr>
              <w:t>,</w:t>
            </w:r>
            <w:r w:rsidRPr="007508BE">
              <w:rPr>
                <w:rFonts w:ascii="Times New Roman" w:hAnsi="Times New Roman" w:cs="Times New Roman"/>
                <w:sz w:val="20"/>
              </w:rPr>
              <w:t xml:space="preserve"> less $10 per ton</w:t>
            </w:r>
            <w:r w:rsidR="009D33AF" w:rsidRPr="007508BE">
              <w:rPr>
                <w:rFonts w:ascii="Times New Roman" w:hAnsi="Times New Roman" w:cs="Times New Roman"/>
                <w:sz w:val="20"/>
              </w:rPr>
              <w:t>”</w:t>
            </w:r>
            <w:r w:rsidRPr="007508BE">
              <w:rPr>
                <w:rFonts w:ascii="Times New Roman" w:hAnsi="Times New Roman" w:cs="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C70A35">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Layout w:type="fixed"/>
        <w:tblCellMar>
          <w:left w:w="40" w:type="dxa"/>
          <w:right w:w="40" w:type="dxa"/>
        </w:tblCellMar>
        <w:tblLook w:val="0000" w:firstRow="0" w:lastRow="0" w:firstColumn="0" w:lastColumn="0" w:noHBand="0" w:noVBand="0"/>
      </w:tblPr>
      <w:tblGrid>
        <w:gridCol w:w="1479"/>
        <w:gridCol w:w="4952"/>
        <w:gridCol w:w="1428"/>
        <w:gridCol w:w="73"/>
        <w:gridCol w:w="1177"/>
      </w:tblGrid>
      <w:tr w:rsidR="00A22821" w:rsidRPr="00D56DA9" w:rsidTr="004D117C">
        <w:trPr>
          <w:trHeight w:val="20"/>
        </w:trPr>
        <w:tc>
          <w:tcPr>
            <w:tcW w:w="5000" w:type="pct"/>
            <w:gridSpan w:val="5"/>
          </w:tcPr>
          <w:p w:rsidR="00A22821" w:rsidRPr="00D56DA9" w:rsidRDefault="00A22821" w:rsidP="00D56DA9">
            <w:pPr>
              <w:spacing w:before="120" w:after="60" w:line="240" w:lineRule="auto"/>
              <w:rPr>
                <w:rFonts w:ascii="Times New Roman" w:hAnsi="Times New Roman"/>
                <w:sz w:val="20"/>
              </w:rPr>
            </w:pPr>
            <w:r w:rsidRPr="00D56DA9">
              <w:rPr>
                <w:rFonts w:ascii="Times New Roman" w:hAnsi="Times New Roman"/>
                <w:sz w:val="20"/>
              </w:rPr>
              <w:t>247. Omit sub-item 48.04.9, insert the following sub-item:—</w:t>
            </w:r>
          </w:p>
        </w:tc>
      </w:tr>
      <w:tr w:rsidR="00A22821" w:rsidRPr="00D56DA9" w:rsidTr="00A2142F">
        <w:trPr>
          <w:trHeight w:val="20"/>
        </w:trPr>
        <w:tc>
          <w:tcPr>
            <w:tcW w:w="812" w:type="pct"/>
            <w:tcBorders>
              <w:right w:val="single" w:sz="4" w:space="0" w:color="auto"/>
            </w:tcBorders>
          </w:tcPr>
          <w:p w:rsidR="00A22821"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A22821" w:rsidRPr="00D56DA9">
              <w:rPr>
                <w:rFonts w:ascii="Times New Roman" w:hAnsi="Times New Roman"/>
                <w:sz w:val="20"/>
              </w:rPr>
              <w:t>48.04.9</w:t>
            </w:r>
          </w:p>
        </w:tc>
        <w:tc>
          <w:tcPr>
            <w:tcW w:w="2718" w:type="pct"/>
            <w:tcBorders>
              <w:left w:val="single" w:sz="4" w:space="0" w:color="auto"/>
              <w:right w:val="single" w:sz="4" w:space="0" w:color="auto"/>
            </w:tcBorders>
          </w:tcPr>
          <w:p w:rsidR="00A22821" w:rsidRPr="00D56DA9" w:rsidRDefault="00A22821" w:rsidP="00D56DA9">
            <w:pPr>
              <w:spacing w:after="0" w:line="240" w:lineRule="auto"/>
              <w:ind w:left="288" w:hanging="144"/>
              <w:jc w:val="both"/>
              <w:rPr>
                <w:rFonts w:ascii="Times New Roman" w:hAnsi="Times New Roman"/>
                <w:sz w:val="20"/>
              </w:rPr>
            </w:pPr>
            <w:r w:rsidRPr="00D56DA9">
              <w:rPr>
                <w:rFonts w:ascii="Times New Roman" w:hAnsi="Times New Roman"/>
                <w:sz w:val="20"/>
              </w:rPr>
              <w:t>- Other:</w:t>
            </w:r>
          </w:p>
        </w:tc>
        <w:tc>
          <w:tcPr>
            <w:tcW w:w="784" w:type="pct"/>
            <w:tcBorders>
              <w:left w:val="single" w:sz="4" w:space="0" w:color="auto"/>
              <w:right w:val="single" w:sz="4" w:space="0" w:color="auto"/>
            </w:tcBorders>
          </w:tcPr>
          <w:p w:rsidR="00A22821" w:rsidRPr="00D56DA9" w:rsidRDefault="00A22821" w:rsidP="00D56DA9">
            <w:pPr>
              <w:spacing w:after="0" w:line="240" w:lineRule="auto"/>
              <w:jc w:val="both"/>
              <w:rPr>
                <w:rFonts w:ascii="Times New Roman" w:hAnsi="Times New Roman"/>
                <w:sz w:val="20"/>
              </w:rPr>
            </w:pPr>
          </w:p>
        </w:tc>
        <w:tc>
          <w:tcPr>
            <w:tcW w:w="686" w:type="pct"/>
            <w:gridSpan w:val="2"/>
            <w:tcBorders>
              <w:left w:val="single" w:sz="4" w:space="0" w:color="auto"/>
            </w:tcBorders>
          </w:tcPr>
          <w:p w:rsidR="00A22821" w:rsidRPr="00D56DA9" w:rsidRDefault="00A22821" w:rsidP="00D56DA9">
            <w:pPr>
              <w:spacing w:after="0" w:line="240" w:lineRule="auto"/>
              <w:jc w:val="both"/>
              <w:rPr>
                <w:rFonts w:ascii="Times New Roman" w:hAnsi="Times New Roman"/>
                <w:sz w:val="20"/>
              </w:rPr>
            </w:pPr>
          </w:p>
        </w:tc>
      </w:tr>
      <w:tr w:rsidR="009842B4" w:rsidRPr="00D56DA9" w:rsidTr="00A2142F">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48.04.91</w:t>
            </w:r>
          </w:p>
        </w:tc>
        <w:tc>
          <w:tcPr>
            <w:tcW w:w="2718" w:type="pct"/>
            <w:tcBorders>
              <w:left w:val="single" w:sz="4" w:space="0" w:color="auto"/>
              <w:right w:val="single" w:sz="4" w:space="0" w:color="auto"/>
            </w:tcBorders>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A874BE" w:rsidRPr="00D56DA9">
              <w:rPr>
                <w:rFonts w:ascii="Times New Roman" w:hAnsi="Times New Roman"/>
                <w:sz w:val="20"/>
              </w:rPr>
              <w:t xml:space="preserve"> </w:t>
            </w:r>
            <w:r w:rsidR="009842B4" w:rsidRPr="00D56DA9">
              <w:rPr>
                <w:rFonts w:ascii="Times New Roman" w:hAnsi="Times New Roman"/>
                <w:sz w:val="20"/>
              </w:rPr>
              <w:t>Having a substance not exceeding 205 grammes per square metre</w:t>
            </w:r>
          </w:p>
        </w:tc>
        <w:tc>
          <w:tcPr>
            <w:tcW w:w="784"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 xml:space="preserve">40%, or, if lower, </w:t>
            </w:r>
            <w:r w:rsidR="00336353" w:rsidRPr="00D56DA9">
              <w:rPr>
                <w:rFonts w:ascii="Times New Roman" w:hAnsi="Times New Roman"/>
              </w:rPr>
              <w:t>$</w:t>
            </w:r>
            <w:r w:rsidRPr="00D56DA9">
              <w:rPr>
                <w:rFonts w:ascii="Times New Roman" w:hAnsi="Times New Roman"/>
                <w:sz w:val="20"/>
              </w:rPr>
              <w:t>65.33</w:t>
            </w:r>
            <w:r w:rsidR="00C70A35">
              <w:rPr>
                <w:rFonts w:ascii="Times New Roman" w:hAnsi="Times New Roman"/>
                <w:sz w:val="20"/>
              </w:rPr>
              <w:t xml:space="preserve"> </w:t>
            </w:r>
            <w:r w:rsidRPr="00D56DA9">
              <w:rPr>
                <w:rFonts w:ascii="Times New Roman" w:hAnsi="Times New Roman"/>
                <w:sz w:val="20"/>
              </w:rPr>
              <w:t>per ton</w:t>
            </w:r>
          </w:p>
        </w:tc>
        <w:tc>
          <w:tcPr>
            <w:tcW w:w="686" w:type="pct"/>
            <w:gridSpan w:val="2"/>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 less $4 per ton; or, if lower, $56.33 per ton</w:t>
            </w:r>
          </w:p>
        </w:tc>
      </w:tr>
      <w:tr w:rsidR="009842B4" w:rsidRPr="00D56DA9" w:rsidTr="00A2142F">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48.04.99</w:t>
            </w:r>
          </w:p>
        </w:tc>
        <w:tc>
          <w:tcPr>
            <w:tcW w:w="2718" w:type="pct"/>
            <w:tcBorders>
              <w:left w:val="single" w:sz="4" w:space="0" w:color="auto"/>
              <w:right w:val="single" w:sz="4" w:space="0" w:color="auto"/>
            </w:tcBorders>
          </w:tcPr>
          <w:p w:rsidR="009842B4" w:rsidRPr="00D56DA9" w:rsidRDefault="009842B4" w:rsidP="00D56DA9">
            <w:pPr>
              <w:tabs>
                <w:tab w:val="left" w:leader="dot" w:pos="4731"/>
              </w:tabs>
              <w:spacing w:before="120" w:after="0" w:line="240" w:lineRule="auto"/>
              <w:ind w:left="288" w:hanging="144"/>
              <w:jc w:val="both"/>
              <w:rPr>
                <w:rFonts w:ascii="Times New Roman" w:hAnsi="Times New Roman"/>
                <w:sz w:val="20"/>
              </w:rPr>
            </w:pPr>
            <w:r w:rsidRPr="00D56DA9">
              <w:rPr>
                <w:rFonts w:ascii="Times New Roman" w:hAnsi="Times New Roman"/>
                <w:sz w:val="20"/>
              </w:rPr>
              <w:t>- - Other</w:t>
            </w:r>
            <w:r w:rsidR="00A2142F" w:rsidRPr="00D56DA9">
              <w:rPr>
                <w:rFonts w:ascii="Times New Roman" w:hAnsi="Times New Roman"/>
                <w:sz w:val="20"/>
              </w:rPr>
              <w:tab/>
            </w:r>
          </w:p>
        </w:tc>
        <w:tc>
          <w:tcPr>
            <w:tcW w:w="784"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 or, if lower, $65.33 per ton</w:t>
            </w:r>
          </w:p>
        </w:tc>
        <w:tc>
          <w:tcPr>
            <w:tcW w:w="686" w:type="pct"/>
            <w:gridSpan w:val="2"/>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 less $10 per ton; or, if lower, $55.33 per ton</w:t>
            </w:r>
            <w:r w:rsidR="009D33AF" w:rsidRPr="00D56DA9">
              <w:rPr>
                <w:rFonts w:ascii="Times New Roman" w:hAnsi="Times New Roman"/>
                <w:sz w:val="20"/>
              </w:rPr>
              <w:t>”</w:t>
            </w:r>
            <w:r w:rsidRPr="00D56DA9">
              <w:rPr>
                <w:rFonts w:ascii="Times New Roman" w:hAnsi="Times New Roman"/>
                <w:sz w:val="20"/>
              </w:rPr>
              <w:t>.</w:t>
            </w:r>
          </w:p>
        </w:tc>
      </w:tr>
      <w:tr w:rsidR="00FE5AD2" w:rsidRPr="00D56DA9" w:rsidTr="004D117C">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248. Omit paragraph 48.05.32, insert the following paragraph:—</w:t>
            </w:r>
          </w:p>
        </w:tc>
      </w:tr>
      <w:tr w:rsidR="004D117C" w:rsidRPr="00D56DA9" w:rsidTr="004D117C">
        <w:trPr>
          <w:trHeight w:val="20"/>
        </w:trPr>
        <w:tc>
          <w:tcPr>
            <w:tcW w:w="812" w:type="pct"/>
            <w:tcBorders>
              <w:right w:val="single" w:sz="4" w:space="0" w:color="auto"/>
            </w:tcBorders>
            <w:shd w:val="clear" w:color="auto" w:fill="auto"/>
          </w:tcPr>
          <w:p w:rsidR="009842B4" w:rsidRPr="00D56DA9" w:rsidRDefault="009D33AF" w:rsidP="00C70A35">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48.05.32</w:t>
            </w:r>
          </w:p>
        </w:tc>
        <w:tc>
          <w:tcPr>
            <w:tcW w:w="2718"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288" w:hanging="144"/>
              <w:jc w:val="both"/>
              <w:rPr>
                <w:rFonts w:ascii="Times New Roman" w:hAnsi="Times New Roman"/>
                <w:sz w:val="20"/>
              </w:rPr>
            </w:pPr>
            <w:r w:rsidRPr="00D56DA9">
              <w:rPr>
                <w:rFonts w:ascii="Times New Roman" w:hAnsi="Times New Roman"/>
                <w:sz w:val="20"/>
              </w:rPr>
              <w:t>- -</w:t>
            </w:r>
            <w:r w:rsidR="00C70A35">
              <w:rPr>
                <w:rFonts w:ascii="Times New Roman" w:hAnsi="Times New Roman"/>
                <w:sz w:val="20"/>
              </w:rPr>
              <w:t xml:space="preserve"> </w:t>
            </w:r>
            <w:r w:rsidR="009842B4" w:rsidRPr="00D56DA9">
              <w:rPr>
                <w:rFonts w:ascii="Times New Roman" w:hAnsi="Times New Roman"/>
                <w:sz w:val="20"/>
              </w:rPr>
              <w:t xml:space="preserve">Paper and paperboard for use as a filter and containing asbestos </w:t>
            </w:r>
          </w:p>
        </w:tc>
        <w:tc>
          <w:tcPr>
            <w:tcW w:w="78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c>
          <w:tcPr>
            <w:tcW w:w="686"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4D117C">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249. Omit sub-items 48.05.4 and 48.05.9, insert the following sub-items:—</w:t>
            </w:r>
          </w:p>
        </w:tc>
      </w:tr>
      <w:tr w:rsidR="009842B4" w:rsidRPr="00D56DA9" w:rsidTr="00163BD5">
        <w:trPr>
          <w:trHeight w:val="20"/>
        </w:trPr>
        <w:tc>
          <w:tcPr>
            <w:tcW w:w="812"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48.05.4</w:t>
            </w:r>
          </w:p>
        </w:tc>
        <w:tc>
          <w:tcPr>
            <w:tcW w:w="2718" w:type="pct"/>
            <w:tcBorders>
              <w:left w:val="single" w:sz="4" w:space="0" w:color="auto"/>
              <w:right w:val="single" w:sz="4" w:space="0" w:color="auto"/>
            </w:tcBorders>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Parchment or greaseproof paper and paperboard, and imitations thereof, and glazed transparent paper:</w:t>
            </w:r>
          </w:p>
        </w:tc>
        <w:tc>
          <w:tcPr>
            <w:tcW w:w="78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686" w:type="pct"/>
            <w:gridSpan w:val="2"/>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163BD5">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48.05.41</w:t>
            </w:r>
          </w:p>
        </w:tc>
        <w:tc>
          <w:tcPr>
            <w:tcW w:w="2718" w:type="pct"/>
            <w:tcBorders>
              <w:left w:val="single" w:sz="4" w:space="0" w:color="auto"/>
              <w:right w:val="single" w:sz="4" w:space="0" w:color="auto"/>
            </w:tcBorders>
          </w:tcPr>
          <w:p w:rsidR="009842B4" w:rsidRPr="00D56DA9" w:rsidRDefault="008A0172" w:rsidP="00D56DA9">
            <w:pPr>
              <w:tabs>
                <w:tab w:val="left" w:leader="dot" w:pos="4731"/>
              </w:tabs>
              <w:spacing w:before="120" w:after="0" w:line="240" w:lineRule="auto"/>
              <w:ind w:left="288" w:hanging="144"/>
              <w:jc w:val="both"/>
              <w:rPr>
                <w:rFonts w:ascii="Times New Roman" w:hAnsi="Times New Roman"/>
                <w:sz w:val="20"/>
              </w:rPr>
            </w:pPr>
            <w:r w:rsidRPr="00D56DA9">
              <w:rPr>
                <w:rFonts w:ascii="Times New Roman" w:hAnsi="Times New Roman"/>
                <w:sz w:val="20"/>
              </w:rPr>
              <w:t>- -</w:t>
            </w:r>
            <w:r w:rsidR="00C70A35">
              <w:rPr>
                <w:rFonts w:ascii="Times New Roman" w:hAnsi="Times New Roman"/>
                <w:sz w:val="20"/>
              </w:rPr>
              <w:t xml:space="preserve"> </w:t>
            </w:r>
            <w:r w:rsidR="009842B4" w:rsidRPr="00D56DA9">
              <w:rPr>
                <w:rFonts w:ascii="Times New Roman" w:hAnsi="Times New Roman"/>
                <w:sz w:val="20"/>
              </w:rPr>
              <w:t>Vegetable parchment</w:t>
            </w:r>
            <w:r w:rsidR="00A2142F" w:rsidRPr="00D56DA9">
              <w:rPr>
                <w:rFonts w:ascii="Times New Roman" w:hAnsi="Times New Roman"/>
                <w:sz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$28 per ton</w:t>
            </w:r>
          </w:p>
        </w:tc>
        <w:tc>
          <w:tcPr>
            <w:tcW w:w="686"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$28 per ton</w:t>
            </w:r>
          </w:p>
        </w:tc>
      </w:tr>
      <w:tr w:rsidR="009842B4" w:rsidRPr="00D56DA9" w:rsidTr="00163BD5">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48.05.49</w:t>
            </w:r>
          </w:p>
        </w:tc>
        <w:tc>
          <w:tcPr>
            <w:tcW w:w="2718" w:type="pct"/>
            <w:tcBorders>
              <w:left w:val="single" w:sz="4" w:space="0" w:color="auto"/>
              <w:right w:val="single" w:sz="4" w:space="0" w:color="auto"/>
            </w:tcBorders>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 Other:</w:t>
            </w:r>
          </w:p>
        </w:tc>
        <w:tc>
          <w:tcPr>
            <w:tcW w:w="78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86"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163BD5">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48.05.491</w:t>
            </w:r>
          </w:p>
        </w:tc>
        <w:tc>
          <w:tcPr>
            <w:tcW w:w="2718" w:type="pct"/>
            <w:tcBorders>
              <w:left w:val="single" w:sz="4" w:space="0" w:color="auto"/>
              <w:right w:val="single" w:sz="4" w:space="0" w:color="auto"/>
            </w:tcBorders>
          </w:tcPr>
          <w:p w:rsidR="009842B4" w:rsidRPr="00D56DA9" w:rsidRDefault="008A0172" w:rsidP="00D56DA9">
            <w:pPr>
              <w:spacing w:before="120" w:after="0" w:line="240" w:lineRule="auto"/>
              <w:ind w:left="576" w:hanging="432"/>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Having a substance not exceeding 205 grammes per square metre</w:t>
            </w:r>
          </w:p>
        </w:tc>
        <w:tc>
          <w:tcPr>
            <w:tcW w:w="78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p>
        </w:tc>
        <w:tc>
          <w:tcPr>
            <w:tcW w:w="686"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 less $4 per ton</w:t>
            </w:r>
          </w:p>
        </w:tc>
      </w:tr>
      <w:tr w:rsidR="009842B4" w:rsidRPr="00D56DA9" w:rsidTr="00163BD5">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48.05.499</w:t>
            </w:r>
          </w:p>
        </w:tc>
        <w:tc>
          <w:tcPr>
            <w:tcW w:w="2718" w:type="pct"/>
            <w:tcBorders>
              <w:left w:val="single" w:sz="4" w:space="0" w:color="auto"/>
              <w:right w:val="single" w:sz="4" w:space="0" w:color="auto"/>
            </w:tcBorders>
          </w:tcPr>
          <w:p w:rsidR="009842B4" w:rsidRPr="00D56DA9" w:rsidRDefault="008A0172" w:rsidP="00D56DA9">
            <w:pPr>
              <w:tabs>
                <w:tab w:val="left" w:leader="dot" w:pos="4731"/>
              </w:tabs>
              <w:spacing w:before="120" w:after="0" w:line="240" w:lineRule="auto"/>
              <w:ind w:left="288" w:hanging="144"/>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C70A35">
              <w:rPr>
                <w:rFonts w:ascii="Times New Roman" w:hAnsi="Times New Roman"/>
                <w:sz w:val="20"/>
              </w:rPr>
              <w:t xml:space="preserve"> </w:t>
            </w:r>
            <w:r w:rsidR="009842B4" w:rsidRPr="00D56DA9">
              <w:rPr>
                <w:rFonts w:ascii="Times New Roman" w:hAnsi="Times New Roman"/>
                <w:sz w:val="20"/>
              </w:rPr>
              <w:t>Other</w:t>
            </w:r>
            <w:r w:rsidR="00A2142F" w:rsidRPr="00D56DA9">
              <w:rPr>
                <w:rFonts w:ascii="Times New Roman" w:hAnsi="Times New Roman"/>
                <w:sz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p>
        </w:tc>
        <w:tc>
          <w:tcPr>
            <w:tcW w:w="686"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 less $10 per ton</w:t>
            </w:r>
          </w:p>
        </w:tc>
      </w:tr>
      <w:tr w:rsidR="009842B4" w:rsidRPr="00D56DA9" w:rsidTr="00163BD5">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48.05.9</w:t>
            </w:r>
          </w:p>
        </w:tc>
        <w:tc>
          <w:tcPr>
            <w:tcW w:w="2718" w:type="pct"/>
            <w:tcBorders>
              <w:left w:val="single" w:sz="4" w:space="0" w:color="auto"/>
              <w:right w:val="single" w:sz="4" w:space="0" w:color="auto"/>
            </w:tcBorders>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Other:</w:t>
            </w:r>
          </w:p>
        </w:tc>
        <w:tc>
          <w:tcPr>
            <w:tcW w:w="78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86"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163BD5">
        <w:trPr>
          <w:trHeight w:val="20"/>
        </w:trPr>
        <w:tc>
          <w:tcPr>
            <w:tcW w:w="812" w:type="pct"/>
            <w:tcBorders>
              <w:right w:val="single" w:sz="4" w:space="0" w:color="auto"/>
            </w:tcBorders>
          </w:tcPr>
          <w:p w:rsidR="009842B4" w:rsidRPr="00D56DA9" w:rsidRDefault="009842B4" w:rsidP="006A57AA">
            <w:pPr>
              <w:spacing w:before="120" w:after="0" w:line="240" w:lineRule="auto"/>
              <w:ind w:left="504"/>
              <w:jc w:val="both"/>
              <w:rPr>
                <w:rFonts w:ascii="Times New Roman" w:hAnsi="Times New Roman"/>
                <w:sz w:val="20"/>
              </w:rPr>
            </w:pPr>
            <w:r w:rsidRPr="00D56DA9">
              <w:rPr>
                <w:rFonts w:ascii="Times New Roman" w:hAnsi="Times New Roman"/>
                <w:sz w:val="20"/>
              </w:rPr>
              <w:t>48</w:t>
            </w:r>
            <w:r w:rsidR="006A57AA">
              <w:rPr>
                <w:rFonts w:ascii="Times New Roman" w:hAnsi="Times New Roman"/>
                <w:sz w:val="20"/>
              </w:rPr>
              <w:t>.</w:t>
            </w:r>
            <w:r w:rsidRPr="00D56DA9">
              <w:rPr>
                <w:rFonts w:ascii="Times New Roman" w:hAnsi="Times New Roman"/>
                <w:sz w:val="20"/>
              </w:rPr>
              <w:t>05.91</w:t>
            </w:r>
          </w:p>
        </w:tc>
        <w:tc>
          <w:tcPr>
            <w:tcW w:w="2718" w:type="pct"/>
            <w:tcBorders>
              <w:left w:val="single" w:sz="4" w:space="0" w:color="auto"/>
              <w:right w:val="single" w:sz="4" w:space="0" w:color="auto"/>
            </w:tcBorders>
          </w:tcPr>
          <w:p w:rsidR="009842B4" w:rsidRPr="00D56DA9" w:rsidRDefault="008A0172" w:rsidP="00D56DA9">
            <w:pPr>
              <w:spacing w:before="120"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Having a substance not exceeding 22 grammes per square metre</w:t>
            </w:r>
          </w:p>
        </w:tc>
        <w:tc>
          <w:tcPr>
            <w:tcW w:w="78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$56 per ton</w:t>
            </w:r>
          </w:p>
        </w:tc>
        <w:tc>
          <w:tcPr>
            <w:tcW w:w="686"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$52 per ton</w:t>
            </w:r>
          </w:p>
        </w:tc>
      </w:tr>
      <w:tr w:rsidR="009842B4" w:rsidRPr="00D56DA9" w:rsidTr="00163BD5">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48.05.92</w:t>
            </w:r>
          </w:p>
        </w:tc>
        <w:tc>
          <w:tcPr>
            <w:tcW w:w="2718" w:type="pct"/>
            <w:tcBorders>
              <w:left w:val="single" w:sz="4" w:space="0" w:color="auto"/>
              <w:right w:val="single" w:sz="4" w:space="0" w:color="auto"/>
            </w:tcBorders>
          </w:tcPr>
          <w:p w:rsidR="009842B4" w:rsidRPr="00D56DA9" w:rsidRDefault="008A0172" w:rsidP="00D56DA9">
            <w:pPr>
              <w:spacing w:before="120"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Having a substance exceeding 22 grammes per square metre and not exceeding 205 grammes per square metre</w:t>
            </w:r>
          </w:p>
        </w:tc>
        <w:tc>
          <w:tcPr>
            <w:tcW w:w="78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 or, if lower, $65.33 per ton</w:t>
            </w:r>
          </w:p>
        </w:tc>
        <w:tc>
          <w:tcPr>
            <w:tcW w:w="686"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 less $4 per ton; or, if lower, $56.33 per ton</w:t>
            </w:r>
          </w:p>
        </w:tc>
      </w:tr>
      <w:tr w:rsidR="009842B4" w:rsidRPr="00D56DA9" w:rsidTr="00163BD5">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48.05.99</w:t>
            </w:r>
          </w:p>
        </w:tc>
        <w:tc>
          <w:tcPr>
            <w:tcW w:w="2718" w:type="pct"/>
            <w:tcBorders>
              <w:left w:val="single" w:sz="4" w:space="0" w:color="auto"/>
              <w:right w:val="single" w:sz="4" w:space="0" w:color="auto"/>
            </w:tcBorders>
          </w:tcPr>
          <w:p w:rsidR="009842B4" w:rsidRPr="00D56DA9" w:rsidRDefault="008A0172" w:rsidP="00D56DA9">
            <w:pPr>
              <w:tabs>
                <w:tab w:val="left" w:leader="dot" w:pos="4731"/>
              </w:tabs>
              <w:spacing w:before="120" w:after="0" w:line="240" w:lineRule="auto"/>
              <w:ind w:left="288" w:hanging="144"/>
              <w:jc w:val="both"/>
              <w:rPr>
                <w:rFonts w:ascii="Times New Roman" w:hAnsi="Times New Roman"/>
                <w:sz w:val="20"/>
              </w:rPr>
            </w:pPr>
            <w:r w:rsidRPr="00D56DA9">
              <w:rPr>
                <w:rFonts w:ascii="Times New Roman" w:hAnsi="Times New Roman"/>
                <w:sz w:val="20"/>
              </w:rPr>
              <w:t>- -</w:t>
            </w:r>
            <w:r w:rsidR="00C70A35">
              <w:rPr>
                <w:rFonts w:ascii="Times New Roman" w:hAnsi="Times New Roman"/>
                <w:sz w:val="20"/>
              </w:rPr>
              <w:t xml:space="preserve"> </w:t>
            </w:r>
            <w:r w:rsidR="009842B4" w:rsidRPr="00D56DA9">
              <w:rPr>
                <w:rFonts w:ascii="Times New Roman" w:hAnsi="Times New Roman"/>
                <w:sz w:val="20"/>
              </w:rPr>
              <w:t>Other</w:t>
            </w:r>
            <w:r w:rsidR="00A2142F" w:rsidRPr="00D56DA9">
              <w:rPr>
                <w:rFonts w:ascii="Times New Roman" w:hAnsi="Times New Roman"/>
                <w:sz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 or, if lower, $65.33 per ton</w:t>
            </w:r>
          </w:p>
        </w:tc>
        <w:tc>
          <w:tcPr>
            <w:tcW w:w="686"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 less $10 per ton: or, if lower. $55.33 per ton</w:t>
            </w:r>
            <w:r w:rsidR="009D33AF" w:rsidRPr="00D56DA9">
              <w:rPr>
                <w:rFonts w:ascii="Times New Roman" w:hAnsi="Times New Roman"/>
                <w:sz w:val="20"/>
              </w:rPr>
              <w:t>”</w:t>
            </w:r>
            <w:r w:rsidRPr="00D56DA9">
              <w:rPr>
                <w:rFonts w:ascii="Times New Roman" w:hAnsi="Times New Roman"/>
                <w:sz w:val="20"/>
              </w:rPr>
              <w:t>.</w:t>
            </w:r>
          </w:p>
        </w:tc>
      </w:tr>
      <w:tr w:rsidR="00FE5AD2" w:rsidRPr="00D56DA9" w:rsidTr="004D117C">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250. Omit paragraphs 48.07.31 and 48.07.32, insert the following paragraphs:—</w:t>
            </w:r>
          </w:p>
        </w:tc>
      </w:tr>
      <w:tr w:rsidR="009842B4" w:rsidRPr="00D56DA9" w:rsidTr="00163BD5">
        <w:trPr>
          <w:trHeight w:val="20"/>
        </w:trPr>
        <w:tc>
          <w:tcPr>
            <w:tcW w:w="812"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48.07.31</w:t>
            </w:r>
          </w:p>
        </w:tc>
        <w:tc>
          <w:tcPr>
            <w:tcW w:w="2718" w:type="pct"/>
            <w:tcBorders>
              <w:left w:val="single" w:sz="4" w:space="0" w:color="auto"/>
              <w:right w:val="single" w:sz="4" w:space="0" w:color="auto"/>
            </w:tcBorders>
          </w:tcPr>
          <w:p w:rsidR="009842B4" w:rsidRPr="00D56DA9" w:rsidRDefault="008A0172" w:rsidP="00D56DA9">
            <w:pPr>
              <w:spacing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Carbon and other copying papers, including duplicating stencil papers and similar transfer papers</w:t>
            </w:r>
          </w:p>
        </w:tc>
        <w:tc>
          <w:tcPr>
            <w:tcW w:w="78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c>
          <w:tcPr>
            <w:tcW w:w="686" w:type="pct"/>
            <w:gridSpan w:val="2"/>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17½%</w:t>
            </w:r>
          </w:p>
        </w:tc>
      </w:tr>
      <w:tr w:rsidR="009842B4" w:rsidRPr="00D56DA9" w:rsidTr="00163BD5">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48.07.32</w:t>
            </w:r>
          </w:p>
        </w:tc>
        <w:tc>
          <w:tcPr>
            <w:tcW w:w="2718" w:type="pct"/>
            <w:tcBorders>
              <w:left w:val="single" w:sz="4" w:space="0" w:color="auto"/>
              <w:right w:val="single" w:sz="4" w:space="0" w:color="auto"/>
            </w:tcBorders>
          </w:tcPr>
          <w:p w:rsidR="009842B4" w:rsidRPr="00D56DA9" w:rsidRDefault="008A0172" w:rsidP="00C70A35">
            <w:pPr>
              <w:tabs>
                <w:tab w:val="left" w:leader="dot" w:pos="4731"/>
              </w:tabs>
              <w:spacing w:before="120" w:after="0" w:line="240" w:lineRule="auto"/>
              <w:ind w:left="288" w:hanging="144"/>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Enamelled blotting paper and paperboard</w:t>
            </w:r>
            <w:r w:rsidR="00C70A35">
              <w:rPr>
                <w:rFonts w:ascii="Times New Roman" w:hAnsi="Times New Roman"/>
                <w:sz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$65.33 per ton</w:t>
            </w:r>
          </w:p>
        </w:tc>
        <w:tc>
          <w:tcPr>
            <w:tcW w:w="686"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$59.33 per ton</w:t>
            </w:r>
            <w:r w:rsidR="009D33AF" w:rsidRPr="00D56DA9">
              <w:rPr>
                <w:rFonts w:ascii="Times New Roman" w:hAnsi="Times New Roman"/>
                <w:sz w:val="20"/>
              </w:rPr>
              <w:t>”</w:t>
            </w:r>
            <w:r w:rsidRPr="00D56DA9">
              <w:rPr>
                <w:rFonts w:ascii="Times New Roman" w:hAnsi="Times New Roman"/>
                <w:sz w:val="20"/>
              </w:rPr>
              <w:t>.</w:t>
            </w:r>
          </w:p>
        </w:tc>
      </w:tr>
      <w:tr w:rsidR="00FE5AD2" w:rsidRPr="00D56DA9" w:rsidTr="004D117C">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251. Omit paragraph 48.07.34, insert the following paragraph:—</w:t>
            </w:r>
          </w:p>
        </w:tc>
      </w:tr>
      <w:tr w:rsidR="00820FAD" w:rsidRPr="00D56DA9" w:rsidTr="004D117C">
        <w:trPr>
          <w:trHeight w:val="20"/>
        </w:trPr>
        <w:tc>
          <w:tcPr>
            <w:tcW w:w="81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48.07.34</w:t>
            </w:r>
          </w:p>
        </w:tc>
        <w:tc>
          <w:tcPr>
            <w:tcW w:w="2718"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432" w:hanging="288"/>
              <w:jc w:val="both"/>
              <w:rPr>
                <w:rFonts w:ascii="Times New Roman" w:hAnsi="Times New Roman"/>
                <w:sz w:val="20"/>
              </w:rPr>
            </w:pPr>
            <w:r w:rsidRPr="00D56DA9">
              <w:rPr>
                <w:rFonts w:ascii="Times New Roman" w:hAnsi="Times New Roman"/>
                <w:sz w:val="20"/>
              </w:rPr>
              <w:t>- -</w:t>
            </w:r>
            <w:r w:rsidR="00AF10B7" w:rsidRPr="00D56DA9">
              <w:rPr>
                <w:rFonts w:ascii="Times New Roman" w:hAnsi="Times New Roman"/>
                <w:sz w:val="20"/>
              </w:rPr>
              <w:t xml:space="preserve"> </w:t>
            </w:r>
            <w:r w:rsidR="009842B4" w:rsidRPr="00D56DA9">
              <w:rPr>
                <w:rFonts w:ascii="Times New Roman" w:hAnsi="Times New Roman"/>
                <w:sz w:val="20"/>
              </w:rPr>
              <w:t xml:space="preserve">Paper and paperboard for use as a filter and containing asbestos </w:t>
            </w:r>
          </w:p>
        </w:tc>
        <w:tc>
          <w:tcPr>
            <w:tcW w:w="78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c>
          <w:tcPr>
            <w:tcW w:w="686"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4D117C">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252. Omit sub-paragraph 48.07.431, insert the following sub-paragraph:—</w:t>
            </w:r>
          </w:p>
        </w:tc>
      </w:tr>
      <w:tr w:rsidR="004D117C" w:rsidRPr="00D56DA9" w:rsidTr="004D117C">
        <w:trPr>
          <w:trHeight w:val="20"/>
        </w:trPr>
        <w:tc>
          <w:tcPr>
            <w:tcW w:w="81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48.07.431</w:t>
            </w:r>
          </w:p>
        </w:tc>
        <w:tc>
          <w:tcPr>
            <w:tcW w:w="2718"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681" w:hanging="537"/>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C11BBE" w:rsidRPr="00D56DA9">
              <w:rPr>
                <w:rFonts w:ascii="Times New Roman" w:hAnsi="Times New Roman"/>
                <w:sz w:val="20"/>
              </w:rPr>
              <w:t xml:space="preserve"> </w:t>
            </w:r>
            <w:r w:rsidR="009842B4" w:rsidRPr="00D56DA9">
              <w:rPr>
                <w:rFonts w:ascii="Times New Roman" w:hAnsi="Times New Roman"/>
                <w:sz w:val="20"/>
              </w:rPr>
              <w:t>In sheets or strips, being sheets or strips none of which exceeds 400 square inches in area</w:t>
            </w:r>
          </w:p>
        </w:tc>
        <w:tc>
          <w:tcPr>
            <w:tcW w:w="824"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17½%</w:t>
            </w:r>
          </w:p>
        </w:tc>
        <w:tc>
          <w:tcPr>
            <w:tcW w:w="64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10%</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C70A35">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240"/>
        <w:gridCol w:w="5140"/>
        <w:gridCol w:w="1441"/>
        <w:gridCol w:w="1288"/>
      </w:tblGrid>
      <w:tr w:rsidR="00A22821" w:rsidRPr="00D56DA9" w:rsidTr="00A22821">
        <w:trPr>
          <w:trHeight w:val="20"/>
        </w:trPr>
        <w:tc>
          <w:tcPr>
            <w:tcW w:w="5000" w:type="pct"/>
            <w:gridSpan w:val="4"/>
          </w:tcPr>
          <w:p w:rsidR="00A22821" w:rsidRPr="00D56DA9" w:rsidRDefault="00A22821" w:rsidP="00D56DA9">
            <w:pPr>
              <w:spacing w:before="120" w:after="60" w:line="240" w:lineRule="auto"/>
              <w:rPr>
                <w:rFonts w:ascii="Times New Roman" w:hAnsi="Times New Roman"/>
                <w:sz w:val="20"/>
              </w:rPr>
            </w:pPr>
            <w:r w:rsidRPr="00D56DA9">
              <w:rPr>
                <w:rFonts w:ascii="Times New Roman" w:hAnsi="Times New Roman"/>
                <w:sz w:val="20"/>
              </w:rPr>
              <w:t>253. Omit sub-items 48.07.5, 48.07.6, 48.07.7, 48.07.8 and 48.07.9, insert the following sub-items:—</w:t>
            </w:r>
          </w:p>
        </w:tc>
      </w:tr>
      <w:tr w:rsidR="00A22821" w:rsidRPr="00D56DA9" w:rsidTr="00163BD5">
        <w:trPr>
          <w:trHeight w:val="20"/>
        </w:trPr>
        <w:tc>
          <w:tcPr>
            <w:tcW w:w="614" w:type="pct"/>
            <w:tcBorders>
              <w:right w:val="single" w:sz="4" w:space="0" w:color="auto"/>
            </w:tcBorders>
          </w:tcPr>
          <w:p w:rsidR="00A22821"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A22821" w:rsidRPr="00D56DA9">
              <w:rPr>
                <w:rFonts w:ascii="Times New Roman" w:hAnsi="Times New Roman"/>
                <w:sz w:val="20"/>
              </w:rPr>
              <w:t>48.07.5</w:t>
            </w:r>
          </w:p>
        </w:tc>
        <w:tc>
          <w:tcPr>
            <w:tcW w:w="2844" w:type="pct"/>
            <w:tcBorders>
              <w:left w:val="single" w:sz="4" w:space="0" w:color="auto"/>
              <w:right w:val="single" w:sz="4" w:space="0" w:color="auto"/>
            </w:tcBorders>
            <w:shd w:val="clear" w:color="auto" w:fill="auto"/>
          </w:tcPr>
          <w:p w:rsidR="00A22821" w:rsidRPr="00D56DA9" w:rsidRDefault="00A22821" w:rsidP="00D56DA9">
            <w:pPr>
              <w:spacing w:after="0" w:line="240" w:lineRule="auto"/>
              <w:ind w:left="288" w:hanging="144"/>
              <w:jc w:val="both"/>
              <w:rPr>
                <w:rFonts w:ascii="Times New Roman" w:hAnsi="Times New Roman"/>
                <w:sz w:val="20"/>
              </w:rPr>
            </w:pPr>
            <w:r w:rsidRPr="00D56DA9">
              <w:rPr>
                <w:rFonts w:ascii="Times New Roman" w:hAnsi="Times New Roman"/>
                <w:sz w:val="20"/>
              </w:rPr>
              <w:t>- Having a substance not exceeding 205 grammes per square metre, coated, whether or not also impregnated, surface-coloured, surface-decorated or printed, not being goods falling within a preceding sub-item of this item:</w:t>
            </w:r>
          </w:p>
        </w:tc>
        <w:tc>
          <w:tcPr>
            <w:tcW w:w="813" w:type="pct"/>
            <w:tcBorders>
              <w:left w:val="single" w:sz="4" w:space="0" w:color="auto"/>
              <w:right w:val="single" w:sz="4" w:space="0" w:color="auto"/>
            </w:tcBorders>
            <w:shd w:val="clear" w:color="auto" w:fill="auto"/>
          </w:tcPr>
          <w:p w:rsidR="00A22821" w:rsidRPr="00D56DA9" w:rsidRDefault="00A22821" w:rsidP="00D56DA9">
            <w:pPr>
              <w:spacing w:after="0" w:line="240" w:lineRule="auto"/>
              <w:jc w:val="both"/>
              <w:rPr>
                <w:rFonts w:ascii="Times New Roman" w:hAnsi="Times New Roman"/>
                <w:sz w:val="20"/>
              </w:rPr>
            </w:pPr>
          </w:p>
        </w:tc>
        <w:tc>
          <w:tcPr>
            <w:tcW w:w="729" w:type="pct"/>
            <w:tcBorders>
              <w:left w:val="single" w:sz="4" w:space="0" w:color="auto"/>
            </w:tcBorders>
            <w:shd w:val="clear" w:color="auto" w:fill="auto"/>
          </w:tcPr>
          <w:p w:rsidR="00A22821" w:rsidRPr="00D56DA9" w:rsidRDefault="00A22821" w:rsidP="00D56DA9">
            <w:pPr>
              <w:spacing w:after="0" w:line="240" w:lineRule="auto"/>
              <w:jc w:val="both"/>
              <w:rPr>
                <w:rFonts w:ascii="Times New Roman" w:hAnsi="Times New Roman"/>
                <w:sz w:val="20"/>
              </w:rPr>
            </w:pP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48.07.51</w:t>
            </w:r>
          </w:p>
        </w:tc>
        <w:tc>
          <w:tcPr>
            <w:tcW w:w="2844"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Waxed; gummed: fancy, having printed or embossed designs thereon</w:t>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w:t>
            </w: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20%</w:t>
            </w: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48.07.52</w:t>
            </w:r>
          </w:p>
        </w:tc>
        <w:tc>
          <w:tcPr>
            <w:tcW w:w="2844"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360" w:hanging="216"/>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Having a substance not exceeding 22 grammes per square metre, not being goods falling within paragraph 48.07.51</w:t>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$56 per ton</w:t>
            </w: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$52 per ton</w:t>
            </w: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48.07.53</w:t>
            </w:r>
          </w:p>
        </w:tc>
        <w:tc>
          <w:tcPr>
            <w:tcW w:w="2844"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380" w:hanging="236"/>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Having a coating of polyethylene or other artificial plastic material, not being goods falling within paragraph 48.07.51 or 48.07.52</w:t>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w:t>
            </w: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20%</w:t>
            </w: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48.07.54</w:t>
            </w:r>
          </w:p>
        </w:tc>
        <w:tc>
          <w:tcPr>
            <w:tcW w:w="2844" w:type="pct"/>
            <w:tcBorders>
              <w:left w:val="single" w:sz="4" w:space="0" w:color="auto"/>
              <w:right w:val="single" w:sz="4" w:space="0" w:color="auto"/>
            </w:tcBorders>
            <w:shd w:val="clear" w:color="auto" w:fill="auto"/>
          </w:tcPr>
          <w:p w:rsidR="009842B4" w:rsidRPr="00D56DA9" w:rsidRDefault="008A0172" w:rsidP="00A94383">
            <w:pPr>
              <w:spacing w:before="120"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Having a base paper of a kind described in item 48.03, not being goods falling within paragraph 48.07.51.48.07.52 or 48</w:t>
            </w:r>
            <w:r w:rsidR="006A57AA">
              <w:rPr>
                <w:rFonts w:ascii="Times New Roman" w:hAnsi="Times New Roman"/>
                <w:sz w:val="20"/>
              </w:rPr>
              <w:t>.</w:t>
            </w:r>
            <w:r w:rsidR="009842B4" w:rsidRPr="00D56DA9">
              <w:rPr>
                <w:rFonts w:ascii="Times New Roman" w:hAnsi="Times New Roman"/>
                <w:sz w:val="20"/>
              </w:rPr>
              <w:t>07.53:</w:t>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48.07.541</w:t>
            </w:r>
          </w:p>
        </w:tc>
        <w:tc>
          <w:tcPr>
            <w:tcW w:w="2844" w:type="pct"/>
            <w:tcBorders>
              <w:left w:val="single" w:sz="4" w:space="0" w:color="auto"/>
              <w:right w:val="single" w:sz="4" w:space="0" w:color="auto"/>
            </w:tcBorders>
            <w:shd w:val="clear" w:color="auto" w:fill="auto"/>
          </w:tcPr>
          <w:p w:rsidR="009842B4" w:rsidRPr="00D56DA9" w:rsidRDefault="008A0172" w:rsidP="00D56DA9">
            <w:pPr>
              <w:tabs>
                <w:tab w:val="left" w:leader="dot" w:pos="4970"/>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Vegetable parchment base</w:t>
            </w:r>
            <w:r w:rsidR="004614BD" w:rsidRPr="00D56DA9">
              <w:rPr>
                <w:rFonts w:ascii="Times New Roman" w:hAnsi="Times New Roman"/>
                <w:sz w:val="20"/>
              </w:rPr>
              <w:tab/>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$28 per ton</w:t>
            </w: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$28 per ton</w:t>
            </w: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48.07.549</w:t>
            </w:r>
          </w:p>
        </w:tc>
        <w:tc>
          <w:tcPr>
            <w:tcW w:w="2844" w:type="pct"/>
            <w:tcBorders>
              <w:left w:val="single" w:sz="4" w:space="0" w:color="auto"/>
              <w:right w:val="single" w:sz="4" w:space="0" w:color="auto"/>
            </w:tcBorders>
            <w:shd w:val="clear" w:color="auto" w:fill="auto"/>
          </w:tcPr>
          <w:p w:rsidR="009842B4" w:rsidRPr="00D56DA9" w:rsidRDefault="008A0172" w:rsidP="00D56DA9">
            <w:pPr>
              <w:tabs>
                <w:tab w:val="left" w:leader="dot" w:pos="4970"/>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4614BD" w:rsidRPr="00D56DA9">
              <w:rPr>
                <w:rFonts w:ascii="Times New Roman" w:hAnsi="Times New Roman"/>
                <w:sz w:val="20"/>
              </w:rPr>
              <w:tab/>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 less $4 per ton</w:t>
            </w: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48.07.55</w:t>
            </w:r>
          </w:p>
        </w:tc>
        <w:tc>
          <w:tcPr>
            <w:tcW w:w="2844"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70" w:hanging="326"/>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Clay coated on a base paper containing no unbleached pulp or containing less than 70% by weight of unbleached pulp, not being goods falling within paragraph 48.07.51, 48.07.52, 48.07.53 or 48.07.54:</w:t>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48.07.551</w:t>
            </w:r>
          </w:p>
        </w:tc>
        <w:tc>
          <w:tcPr>
            <w:tcW w:w="2844"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60" w:hanging="45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Having a value not exceeding $550 per ton; having a value exceeding $550 per ton and to be used for printing purposes whether or not subsequently used for other purposes</w:t>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w:t>
            </w: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 less $9 per ton</w:t>
            </w: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48.07.559</w:t>
            </w:r>
          </w:p>
        </w:tc>
        <w:tc>
          <w:tcPr>
            <w:tcW w:w="2844" w:type="pct"/>
            <w:tcBorders>
              <w:left w:val="single" w:sz="4" w:space="0" w:color="auto"/>
              <w:right w:val="single" w:sz="4" w:space="0" w:color="auto"/>
            </w:tcBorders>
            <w:shd w:val="clear" w:color="auto" w:fill="auto"/>
          </w:tcPr>
          <w:p w:rsidR="009842B4" w:rsidRPr="00D56DA9" w:rsidRDefault="008A0172" w:rsidP="00D56DA9">
            <w:pPr>
              <w:tabs>
                <w:tab w:val="left" w:leader="dot" w:pos="4970"/>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4614BD" w:rsidRPr="00D56DA9">
              <w:rPr>
                <w:rFonts w:ascii="Times New Roman" w:hAnsi="Times New Roman"/>
                <w:sz w:val="20"/>
              </w:rPr>
              <w:tab/>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w:t>
            </w: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20%</w:t>
            </w: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48.07.56</w:t>
            </w:r>
          </w:p>
        </w:tc>
        <w:tc>
          <w:tcPr>
            <w:tcW w:w="2844"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Wrappings, not being goods falling within</w:t>
            </w:r>
            <w:r w:rsidR="00C11BBE" w:rsidRPr="00D56DA9">
              <w:rPr>
                <w:rFonts w:ascii="Times New Roman" w:hAnsi="Times New Roman"/>
                <w:sz w:val="20"/>
              </w:rPr>
              <w:t xml:space="preserve"> </w:t>
            </w:r>
            <w:r w:rsidR="009842B4" w:rsidRPr="00D56DA9">
              <w:rPr>
                <w:rFonts w:ascii="Times New Roman" w:hAnsi="Times New Roman"/>
                <w:sz w:val="20"/>
              </w:rPr>
              <w:t>paragraph 48.07.51, 48.07.52, 48.07.53, 48.07.54 or 48.07.55</w:t>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40%, or, if lower, $65.33 per ton</w:t>
            </w:r>
          </w:p>
        </w:tc>
        <w:tc>
          <w:tcPr>
            <w:tcW w:w="72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40%, less $4 per ton; or, if lower, $61.33 per ton</w:t>
            </w: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48.07.59</w:t>
            </w:r>
          </w:p>
        </w:tc>
        <w:tc>
          <w:tcPr>
            <w:tcW w:w="2844" w:type="pct"/>
            <w:tcBorders>
              <w:left w:val="single" w:sz="4" w:space="0" w:color="auto"/>
              <w:right w:val="single" w:sz="4" w:space="0" w:color="auto"/>
            </w:tcBorders>
            <w:shd w:val="clear" w:color="auto" w:fill="auto"/>
          </w:tcPr>
          <w:p w:rsidR="009842B4" w:rsidRPr="00D56DA9" w:rsidRDefault="009842B4" w:rsidP="00D56DA9">
            <w:pPr>
              <w:tabs>
                <w:tab w:val="left" w:leader="dot" w:pos="4970"/>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4614BD" w:rsidRPr="00D56DA9">
              <w:rPr>
                <w:rFonts w:ascii="Times New Roman" w:hAnsi="Times New Roman"/>
                <w:sz w:val="20"/>
              </w:rPr>
              <w:tab/>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w:t>
            </w: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20%</w:t>
            </w: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48.07.6</w:t>
            </w:r>
          </w:p>
        </w:tc>
        <w:tc>
          <w:tcPr>
            <w:tcW w:w="28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90" w:hanging="146"/>
              <w:jc w:val="both"/>
              <w:rPr>
                <w:rFonts w:ascii="Times New Roman" w:hAnsi="Times New Roman"/>
                <w:sz w:val="20"/>
              </w:rPr>
            </w:pPr>
            <w:r w:rsidRPr="00D56DA9">
              <w:rPr>
                <w:rFonts w:ascii="Times New Roman" w:hAnsi="Times New Roman"/>
                <w:sz w:val="20"/>
              </w:rPr>
              <w:t>- Having a substance not exceeding 205 grammes per square metre, not coated, not being goods falling within a preceding sub-item of this item:</w:t>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48.07.61</w:t>
            </w:r>
          </w:p>
        </w:tc>
        <w:tc>
          <w:tcPr>
            <w:tcW w:w="2844"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Having a substance not exceeding 22 grammes per square metre</w:t>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$56 per ton</w:t>
            </w: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$52 per ton</w:t>
            </w: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48.07.62</w:t>
            </w:r>
          </w:p>
        </w:tc>
        <w:tc>
          <w:tcPr>
            <w:tcW w:w="2844"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70" w:hanging="326"/>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Parchment or greaseproof paper and paper-board, and imitations thereof, and glazed transparent paper, not falling within paragraph 48.07.61</w:t>
            </w:r>
            <w:r w:rsidR="00205CD9">
              <w:rPr>
                <w:rFonts w:ascii="Times New Roman" w:hAnsi="Times New Roman"/>
                <w:sz w:val="20"/>
              </w:rPr>
              <w:t>:</w:t>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48.07.621</w:t>
            </w:r>
          </w:p>
        </w:tc>
        <w:tc>
          <w:tcPr>
            <w:tcW w:w="2844" w:type="pct"/>
            <w:tcBorders>
              <w:left w:val="single" w:sz="4" w:space="0" w:color="auto"/>
              <w:right w:val="single" w:sz="4" w:space="0" w:color="auto"/>
            </w:tcBorders>
            <w:shd w:val="clear" w:color="auto" w:fill="auto"/>
          </w:tcPr>
          <w:p w:rsidR="009842B4" w:rsidRPr="00D56DA9" w:rsidRDefault="008A0172" w:rsidP="00D56DA9">
            <w:pPr>
              <w:tabs>
                <w:tab w:val="left" w:leader="dot" w:pos="4970"/>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Vegetable parchment</w:t>
            </w:r>
            <w:r w:rsidR="004614BD" w:rsidRPr="00D56DA9">
              <w:rPr>
                <w:rFonts w:ascii="Times New Roman" w:hAnsi="Times New Roman"/>
                <w:sz w:val="20"/>
              </w:rPr>
              <w:tab/>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$28 per ton</w:t>
            </w: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$28 per ton</w:t>
            </w: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48.07.629</w:t>
            </w:r>
          </w:p>
        </w:tc>
        <w:tc>
          <w:tcPr>
            <w:tcW w:w="2844" w:type="pct"/>
            <w:tcBorders>
              <w:left w:val="single" w:sz="4" w:space="0" w:color="auto"/>
              <w:right w:val="single" w:sz="4" w:space="0" w:color="auto"/>
            </w:tcBorders>
            <w:shd w:val="clear" w:color="auto" w:fill="auto"/>
          </w:tcPr>
          <w:p w:rsidR="009842B4" w:rsidRPr="00D56DA9" w:rsidRDefault="008A0172" w:rsidP="00D56DA9">
            <w:pPr>
              <w:tabs>
                <w:tab w:val="left" w:leader="dot" w:pos="4970"/>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t>
            </w:r>
            <w:r w:rsidR="00D06E97" w:rsidRPr="00D56DA9">
              <w:rPr>
                <w:rFonts w:ascii="Times New Roman" w:hAnsi="Times New Roman"/>
                <w:sz w:val="20"/>
              </w:rPr>
              <w:t xml:space="preserve">- </w:t>
            </w:r>
            <w:r w:rsidR="009842B4" w:rsidRPr="00D56DA9">
              <w:rPr>
                <w:rFonts w:ascii="Times New Roman" w:hAnsi="Times New Roman"/>
                <w:sz w:val="20"/>
              </w:rPr>
              <w:t>Other</w:t>
            </w:r>
            <w:r w:rsidR="004614BD" w:rsidRPr="00D56DA9">
              <w:rPr>
                <w:rFonts w:ascii="Times New Roman" w:hAnsi="Times New Roman"/>
                <w:sz w:val="20"/>
              </w:rPr>
              <w:tab/>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p>
        </w:tc>
        <w:tc>
          <w:tcPr>
            <w:tcW w:w="729" w:type="pct"/>
            <w:tcBorders>
              <w:left w:val="single" w:sz="4" w:space="0" w:color="auto"/>
            </w:tcBorders>
            <w:shd w:val="clear" w:color="auto" w:fill="auto"/>
          </w:tcPr>
          <w:p w:rsidR="009842B4" w:rsidRPr="00D56DA9" w:rsidRDefault="009842B4" w:rsidP="006A57AA">
            <w:pPr>
              <w:spacing w:before="120" w:after="0" w:line="240" w:lineRule="auto"/>
              <w:jc w:val="both"/>
              <w:rPr>
                <w:rFonts w:ascii="Times New Roman" w:hAnsi="Times New Roman"/>
                <w:sz w:val="20"/>
              </w:rPr>
            </w:pPr>
            <w:r w:rsidRPr="00D56DA9">
              <w:rPr>
                <w:rFonts w:ascii="Times New Roman" w:hAnsi="Times New Roman"/>
                <w:sz w:val="20"/>
              </w:rPr>
              <w:t>15%</w:t>
            </w:r>
            <w:r w:rsidR="006A57AA">
              <w:rPr>
                <w:rFonts w:ascii="Times New Roman" w:hAnsi="Times New Roman"/>
                <w:sz w:val="20"/>
              </w:rPr>
              <w:t>,</w:t>
            </w:r>
            <w:r w:rsidRPr="00D56DA9">
              <w:rPr>
                <w:rFonts w:ascii="Times New Roman" w:hAnsi="Times New Roman"/>
                <w:sz w:val="20"/>
              </w:rPr>
              <w:t xml:space="preserve"> less $4 per ton</w:t>
            </w:r>
          </w:p>
        </w:tc>
      </w:tr>
      <w:tr w:rsidR="009842B4" w:rsidRPr="00D56DA9" w:rsidTr="00163BD5">
        <w:trPr>
          <w:trHeight w:val="20"/>
        </w:trPr>
        <w:tc>
          <w:tcPr>
            <w:tcW w:w="61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48.07.63</w:t>
            </w:r>
          </w:p>
        </w:tc>
        <w:tc>
          <w:tcPr>
            <w:tcW w:w="2844"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Wrappings, not being goods falling within paragraph 48.07.61 or 48.07.62</w:t>
            </w:r>
          </w:p>
        </w:tc>
        <w:tc>
          <w:tcPr>
            <w:tcW w:w="81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 or, if lower, $65.33 per ton</w:t>
            </w: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 less $4 per ton; or, if lower. $61.33 per ton</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205CD9">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16"/>
        <w:gridCol w:w="4888"/>
        <w:gridCol w:w="1355"/>
        <w:gridCol w:w="1450"/>
      </w:tblGrid>
      <w:tr w:rsidR="00A22821" w:rsidRPr="009A4A21" w:rsidTr="00A22821">
        <w:trPr>
          <w:trHeight w:val="20"/>
        </w:trPr>
        <w:tc>
          <w:tcPr>
            <w:tcW w:w="5000" w:type="pct"/>
            <w:gridSpan w:val="4"/>
          </w:tcPr>
          <w:p w:rsidR="00A22821" w:rsidRPr="009A4A21" w:rsidRDefault="00A22821" w:rsidP="00D56DA9">
            <w:pPr>
              <w:spacing w:before="120" w:after="60" w:line="240" w:lineRule="auto"/>
              <w:rPr>
                <w:rFonts w:ascii="Times New Roman" w:hAnsi="Times New Roman" w:cs="Times New Roman"/>
                <w:sz w:val="20"/>
              </w:rPr>
            </w:pPr>
            <w:r w:rsidRPr="009A4A21">
              <w:rPr>
                <w:rFonts w:ascii="Times New Roman" w:hAnsi="Times New Roman" w:cs="Times New Roman"/>
                <w:sz w:val="20"/>
              </w:rPr>
              <w:t>253.</w:t>
            </w:r>
            <w:r w:rsidRPr="009A4A21">
              <w:rPr>
                <w:rFonts w:ascii="Times New Roman" w:hAnsi="Times New Roman" w:cs="Times New Roman"/>
                <w:i/>
                <w:sz w:val="20"/>
              </w:rPr>
              <w:t>—continued</w:t>
            </w:r>
          </w:p>
        </w:tc>
      </w:tr>
      <w:tr w:rsidR="00A22821" w:rsidRPr="009A4A21" w:rsidTr="00163BD5">
        <w:trPr>
          <w:trHeight w:val="20"/>
        </w:trPr>
        <w:tc>
          <w:tcPr>
            <w:tcW w:w="777" w:type="pct"/>
            <w:tcBorders>
              <w:right w:val="single" w:sz="4" w:space="0" w:color="auto"/>
            </w:tcBorders>
          </w:tcPr>
          <w:p w:rsidR="00A22821" w:rsidRPr="009A4A21" w:rsidRDefault="00A22821" w:rsidP="00D56DA9">
            <w:pPr>
              <w:spacing w:after="0" w:line="240" w:lineRule="auto"/>
              <w:ind w:left="576"/>
              <w:jc w:val="both"/>
              <w:rPr>
                <w:rFonts w:ascii="Times New Roman" w:hAnsi="Times New Roman" w:cs="Times New Roman"/>
                <w:sz w:val="20"/>
              </w:rPr>
            </w:pPr>
            <w:r w:rsidRPr="009A4A21">
              <w:rPr>
                <w:rFonts w:ascii="Times New Roman" w:hAnsi="Times New Roman" w:cs="Times New Roman"/>
                <w:sz w:val="20"/>
              </w:rPr>
              <w:t>48.07.64</w:t>
            </w:r>
          </w:p>
        </w:tc>
        <w:tc>
          <w:tcPr>
            <w:tcW w:w="2683" w:type="pct"/>
            <w:tcBorders>
              <w:left w:val="single" w:sz="4" w:space="0" w:color="auto"/>
              <w:right w:val="single" w:sz="4" w:space="0" w:color="auto"/>
            </w:tcBorders>
            <w:shd w:val="clear" w:color="auto" w:fill="auto"/>
          </w:tcPr>
          <w:p w:rsidR="00A22821" w:rsidRPr="009A4A21" w:rsidRDefault="008A0172" w:rsidP="00D56DA9">
            <w:pPr>
              <w:spacing w:after="120" w:line="240" w:lineRule="auto"/>
              <w:ind w:left="504" w:hanging="360"/>
              <w:jc w:val="both"/>
              <w:rPr>
                <w:rFonts w:ascii="Times New Roman" w:hAnsi="Times New Roman" w:cs="Times New Roman"/>
                <w:sz w:val="20"/>
              </w:rPr>
            </w:pPr>
            <w:r w:rsidRPr="009A4A21">
              <w:rPr>
                <w:rFonts w:ascii="Times New Roman" w:hAnsi="Times New Roman" w:cs="Times New Roman"/>
                <w:sz w:val="20"/>
              </w:rPr>
              <w:t>- -</w:t>
            </w:r>
            <w:r w:rsidR="00A22821" w:rsidRPr="009A4A21">
              <w:rPr>
                <w:rFonts w:ascii="Times New Roman" w:hAnsi="Times New Roman" w:cs="Times New Roman"/>
                <w:sz w:val="20"/>
              </w:rPr>
              <w:t xml:space="preserve"> Surface-coloured, but not impregnated, not being goods falling within paragraph 48.07.61, 48.07.62 or 48.07.63</w:t>
            </w:r>
          </w:p>
        </w:tc>
        <w:tc>
          <w:tcPr>
            <w:tcW w:w="744" w:type="pct"/>
            <w:tcBorders>
              <w:left w:val="single" w:sz="4" w:space="0" w:color="auto"/>
              <w:right w:val="single" w:sz="4" w:space="0" w:color="auto"/>
            </w:tcBorders>
            <w:shd w:val="clear" w:color="auto" w:fill="auto"/>
          </w:tcPr>
          <w:p w:rsidR="00A22821" w:rsidRPr="009A4A21" w:rsidRDefault="00A22821" w:rsidP="00D56DA9">
            <w:pPr>
              <w:spacing w:after="0" w:line="240" w:lineRule="auto"/>
              <w:jc w:val="both"/>
              <w:rPr>
                <w:rFonts w:ascii="Times New Roman" w:hAnsi="Times New Roman" w:cs="Times New Roman"/>
                <w:sz w:val="20"/>
              </w:rPr>
            </w:pPr>
            <w:r w:rsidRPr="009A4A21">
              <w:rPr>
                <w:rFonts w:ascii="Times New Roman" w:hAnsi="Times New Roman" w:cs="Times New Roman"/>
                <w:sz w:val="20"/>
              </w:rPr>
              <w:t>40%, or, if lower, $65.33 per ton</w:t>
            </w:r>
          </w:p>
        </w:tc>
        <w:tc>
          <w:tcPr>
            <w:tcW w:w="796" w:type="pct"/>
            <w:tcBorders>
              <w:left w:val="single" w:sz="4" w:space="0" w:color="auto"/>
            </w:tcBorders>
            <w:shd w:val="clear" w:color="auto" w:fill="auto"/>
          </w:tcPr>
          <w:p w:rsidR="00A22821" w:rsidRPr="009A4A21" w:rsidRDefault="00A22821" w:rsidP="00D56DA9">
            <w:pPr>
              <w:spacing w:after="0" w:line="240" w:lineRule="auto"/>
              <w:jc w:val="both"/>
              <w:rPr>
                <w:rFonts w:ascii="Times New Roman" w:hAnsi="Times New Roman" w:cs="Times New Roman"/>
                <w:sz w:val="20"/>
              </w:rPr>
            </w:pPr>
            <w:r w:rsidRPr="009A4A21">
              <w:rPr>
                <w:rFonts w:ascii="Times New Roman" w:hAnsi="Times New Roman" w:cs="Times New Roman"/>
                <w:sz w:val="20"/>
              </w:rPr>
              <w:t>40%, less $9 per ton; or, if lower, $56.33 per ton</w:t>
            </w:r>
          </w:p>
        </w:tc>
      </w:tr>
      <w:tr w:rsidR="009842B4" w:rsidRPr="009A4A21" w:rsidTr="00163BD5">
        <w:trPr>
          <w:trHeight w:val="20"/>
        </w:trPr>
        <w:tc>
          <w:tcPr>
            <w:tcW w:w="777" w:type="pct"/>
            <w:tcBorders>
              <w:right w:val="single" w:sz="4" w:space="0" w:color="auto"/>
            </w:tcBorders>
          </w:tcPr>
          <w:p w:rsidR="009842B4" w:rsidRPr="009A4A21" w:rsidRDefault="009842B4" w:rsidP="00D56DA9">
            <w:pPr>
              <w:spacing w:after="0" w:line="240" w:lineRule="auto"/>
              <w:ind w:left="576"/>
              <w:jc w:val="both"/>
              <w:rPr>
                <w:rFonts w:ascii="Times New Roman" w:hAnsi="Times New Roman" w:cs="Times New Roman"/>
                <w:sz w:val="20"/>
              </w:rPr>
            </w:pPr>
            <w:r w:rsidRPr="009A4A21">
              <w:rPr>
                <w:rFonts w:ascii="Times New Roman" w:hAnsi="Times New Roman" w:cs="Times New Roman"/>
                <w:sz w:val="20"/>
              </w:rPr>
              <w:t>48.07.69</w:t>
            </w:r>
          </w:p>
        </w:tc>
        <w:tc>
          <w:tcPr>
            <w:tcW w:w="2683" w:type="pct"/>
            <w:tcBorders>
              <w:left w:val="single" w:sz="4" w:space="0" w:color="auto"/>
              <w:right w:val="single" w:sz="4" w:space="0" w:color="auto"/>
            </w:tcBorders>
            <w:shd w:val="clear" w:color="auto" w:fill="auto"/>
          </w:tcPr>
          <w:p w:rsidR="009842B4" w:rsidRPr="009A4A21" w:rsidRDefault="009842B4" w:rsidP="00D56DA9">
            <w:pPr>
              <w:tabs>
                <w:tab w:val="left" w:leader="dot" w:pos="4704"/>
              </w:tabs>
              <w:spacing w:after="0" w:line="240" w:lineRule="auto"/>
              <w:ind w:left="504" w:hanging="360"/>
              <w:jc w:val="both"/>
              <w:rPr>
                <w:rFonts w:ascii="Times New Roman" w:hAnsi="Times New Roman" w:cs="Times New Roman"/>
                <w:sz w:val="20"/>
              </w:rPr>
            </w:pPr>
            <w:r w:rsidRPr="009A4A21">
              <w:rPr>
                <w:rFonts w:ascii="Times New Roman" w:hAnsi="Times New Roman" w:cs="Times New Roman"/>
                <w:sz w:val="20"/>
              </w:rPr>
              <w:t>- - Other</w:t>
            </w:r>
            <w:r w:rsidR="00F272D1" w:rsidRPr="009A4A21">
              <w:rPr>
                <w:rFonts w:ascii="Times New Roman" w:hAnsi="Times New Roman" w:cs="Times New Roman"/>
                <w:sz w:val="20"/>
              </w:rPr>
              <w:tab/>
            </w:r>
          </w:p>
        </w:tc>
        <w:tc>
          <w:tcPr>
            <w:tcW w:w="744" w:type="pct"/>
            <w:tcBorders>
              <w:left w:val="single" w:sz="4" w:space="0" w:color="auto"/>
              <w:right w:val="single" w:sz="4" w:space="0" w:color="auto"/>
            </w:tcBorders>
            <w:shd w:val="clear" w:color="auto" w:fill="auto"/>
          </w:tcPr>
          <w:p w:rsidR="009842B4" w:rsidRPr="009A4A21" w:rsidRDefault="009842B4" w:rsidP="00D56DA9">
            <w:pPr>
              <w:spacing w:after="0" w:line="240" w:lineRule="auto"/>
              <w:jc w:val="both"/>
              <w:rPr>
                <w:rFonts w:ascii="Times New Roman" w:hAnsi="Times New Roman" w:cs="Times New Roman"/>
                <w:sz w:val="20"/>
              </w:rPr>
            </w:pPr>
            <w:r w:rsidRPr="009A4A21">
              <w:rPr>
                <w:rFonts w:ascii="Times New Roman" w:hAnsi="Times New Roman" w:cs="Times New Roman"/>
                <w:sz w:val="20"/>
              </w:rPr>
              <w:t>40%, or, if lower, $65.33 per ton</w:t>
            </w:r>
          </w:p>
        </w:tc>
        <w:tc>
          <w:tcPr>
            <w:tcW w:w="796" w:type="pct"/>
            <w:tcBorders>
              <w:left w:val="single" w:sz="4" w:space="0" w:color="auto"/>
            </w:tcBorders>
            <w:shd w:val="clear" w:color="auto" w:fill="auto"/>
          </w:tcPr>
          <w:p w:rsidR="009842B4" w:rsidRPr="009A4A21" w:rsidRDefault="009842B4" w:rsidP="00D56DA9">
            <w:pPr>
              <w:spacing w:after="0" w:line="240" w:lineRule="auto"/>
              <w:jc w:val="both"/>
              <w:rPr>
                <w:rFonts w:ascii="Times New Roman" w:hAnsi="Times New Roman" w:cs="Times New Roman"/>
                <w:sz w:val="20"/>
              </w:rPr>
            </w:pPr>
            <w:r w:rsidRPr="009A4A21">
              <w:rPr>
                <w:rFonts w:ascii="Times New Roman" w:hAnsi="Times New Roman" w:cs="Times New Roman"/>
                <w:sz w:val="20"/>
              </w:rPr>
              <w:t>30%; or, if lower, $65.33 per ton, less 10%</w:t>
            </w:r>
          </w:p>
        </w:tc>
      </w:tr>
      <w:tr w:rsidR="009842B4" w:rsidRPr="009A4A21" w:rsidTr="00163BD5">
        <w:trPr>
          <w:trHeight w:val="20"/>
        </w:trPr>
        <w:tc>
          <w:tcPr>
            <w:tcW w:w="777" w:type="pct"/>
            <w:tcBorders>
              <w:right w:val="single" w:sz="4" w:space="0" w:color="auto"/>
            </w:tcBorders>
          </w:tcPr>
          <w:p w:rsidR="009842B4" w:rsidRPr="009A4A21" w:rsidRDefault="009842B4" w:rsidP="00D56DA9">
            <w:pPr>
              <w:spacing w:after="0" w:line="240" w:lineRule="auto"/>
              <w:ind w:left="576"/>
              <w:jc w:val="both"/>
              <w:rPr>
                <w:rFonts w:ascii="Times New Roman" w:hAnsi="Times New Roman" w:cs="Times New Roman"/>
                <w:sz w:val="20"/>
              </w:rPr>
            </w:pPr>
            <w:r w:rsidRPr="009A4A21">
              <w:rPr>
                <w:rFonts w:ascii="Times New Roman" w:hAnsi="Times New Roman" w:cs="Times New Roman"/>
                <w:sz w:val="20"/>
              </w:rPr>
              <w:t>48.07.9</w:t>
            </w:r>
          </w:p>
        </w:tc>
        <w:tc>
          <w:tcPr>
            <w:tcW w:w="2683" w:type="pct"/>
            <w:tcBorders>
              <w:left w:val="single" w:sz="4" w:space="0" w:color="auto"/>
              <w:right w:val="single" w:sz="4" w:space="0" w:color="auto"/>
            </w:tcBorders>
            <w:shd w:val="clear" w:color="auto" w:fill="auto"/>
          </w:tcPr>
          <w:p w:rsidR="009842B4" w:rsidRPr="009A4A21" w:rsidRDefault="009842B4" w:rsidP="009A4A21">
            <w:pPr>
              <w:spacing w:after="0" w:line="240" w:lineRule="auto"/>
              <w:ind w:left="504" w:hanging="360"/>
              <w:jc w:val="both"/>
              <w:rPr>
                <w:rFonts w:ascii="Times New Roman" w:hAnsi="Times New Roman" w:cs="Times New Roman"/>
                <w:sz w:val="20"/>
              </w:rPr>
            </w:pPr>
            <w:r w:rsidRPr="009A4A21">
              <w:rPr>
                <w:rFonts w:ascii="Times New Roman" w:hAnsi="Times New Roman" w:cs="Times New Roman"/>
                <w:sz w:val="20"/>
              </w:rPr>
              <w:t>- Other:</w:t>
            </w:r>
          </w:p>
        </w:tc>
        <w:tc>
          <w:tcPr>
            <w:tcW w:w="744" w:type="pct"/>
            <w:tcBorders>
              <w:left w:val="single" w:sz="4" w:space="0" w:color="auto"/>
              <w:right w:val="single" w:sz="4" w:space="0" w:color="auto"/>
            </w:tcBorders>
            <w:shd w:val="clear" w:color="auto" w:fill="auto"/>
          </w:tcPr>
          <w:p w:rsidR="009842B4" w:rsidRPr="009A4A21" w:rsidRDefault="009842B4" w:rsidP="00D56DA9">
            <w:pPr>
              <w:spacing w:after="120" w:line="240" w:lineRule="auto"/>
              <w:jc w:val="both"/>
              <w:rPr>
                <w:rFonts w:ascii="Times New Roman" w:hAnsi="Times New Roman" w:cs="Times New Roman"/>
                <w:sz w:val="20"/>
              </w:rPr>
            </w:pPr>
          </w:p>
        </w:tc>
        <w:tc>
          <w:tcPr>
            <w:tcW w:w="796" w:type="pct"/>
            <w:tcBorders>
              <w:left w:val="single" w:sz="4" w:space="0" w:color="auto"/>
            </w:tcBorders>
            <w:shd w:val="clear" w:color="auto" w:fill="auto"/>
          </w:tcPr>
          <w:p w:rsidR="009842B4" w:rsidRPr="009A4A21" w:rsidRDefault="009842B4" w:rsidP="00D56DA9">
            <w:pPr>
              <w:spacing w:after="120" w:line="240" w:lineRule="auto"/>
              <w:jc w:val="both"/>
              <w:rPr>
                <w:rFonts w:ascii="Times New Roman" w:hAnsi="Times New Roman" w:cs="Times New Roman"/>
                <w:sz w:val="20"/>
              </w:rPr>
            </w:pPr>
          </w:p>
        </w:tc>
      </w:tr>
      <w:tr w:rsidR="009842B4" w:rsidRPr="009A4A21" w:rsidTr="009A4A21">
        <w:trPr>
          <w:trHeight w:val="20"/>
        </w:trPr>
        <w:tc>
          <w:tcPr>
            <w:tcW w:w="777" w:type="pct"/>
            <w:tcBorders>
              <w:right w:val="single" w:sz="4" w:space="0" w:color="auto"/>
            </w:tcBorders>
          </w:tcPr>
          <w:p w:rsidR="009842B4" w:rsidRPr="009A4A21" w:rsidRDefault="009842B4" w:rsidP="00D56DA9">
            <w:pPr>
              <w:spacing w:after="0" w:line="240" w:lineRule="auto"/>
              <w:ind w:left="576"/>
              <w:jc w:val="both"/>
              <w:rPr>
                <w:rFonts w:ascii="Times New Roman" w:hAnsi="Times New Roman" w:cs="Times New Roman"/>
                <w:sz w:val="20"/>
              </w:rPr>
            </w:pPr>
            <w:r w:rsidRPr="009A4A21">
              <w:rPr>
                <w:rFonts w:ascii="Times New Roman" w:hAnsi="Times New Roman" w:cs="Times New Roman"/>
                <w:sz w:val="20"/>
              </w:rPr>
              <w:t>48.07.91</w:t>
            </w:r>
          </w:p>
        </w:tc>
        <w:tc>
          <w:tcPr>
            <w:tcW w:w="2683" w:type="pct"/>
            <w:tcBorders>
              <w:left w:val="single" w:sz="4" w:space="0" w:color="auto"/>
              <w:right w:val="single" w:sz="4" w:space="0" w:color="auto"/>
            </w:tcBorders>
            <w:shd w:val="clear" w:color="auto" w:fill="auto"/>
          </w:tcPr>
          <w:p w:rsidR="009842B4" w:rsidRPr="009A4A21" w:rsidRDefault="008A0172" w:rsidP="009A4A21">
            <w:pPr>
              <w:spacing w:after="0" w:line="240" w:lineRule="auto"/>
              <w:ind w:left="432" w:hanging="288"/>
              <w:jc w:val="both"/>
              <w:rPr>
                <w:rFonts w:ascii="Times New Roman" w:hAnsi="Times New Roman" w:cs="Times New Roman"/>
                <w:sz w:val="20"/>
              </w:rPr>
            </w:pPr>
            <w:r w:rsidRPr="009A4A21">
              <w:rPr>
                <w:rFonts w:ascii="Times New Roman" w:hAnsi="Times New Roman" w:cs="Times New Roman"/>
                <w:sz w:val="20"/>
              </w:rPr>
              <w:t>- -</w:t>
            </w:r>
            <w:r w:rsidR="009842B4" w:rsidRPr="009A4A21">
              <w:rPr>
                <w:rFonts w:ascii="Times New Roman" w:hAnsi="Times New Roman" w:cs="Times New Roman"/>
                <w:sz w:val="20"/>
              </w:rPr>
              <w:t xml:space="preserve"> Coated, whether or not also impregnated, surface-coloured, surface-decorated or printed, having a value exceeding $217.77 per ton</w:t>
            </w:r>
          </w:p>
        </w:tc>
        <w:tc>
          <w:tcPr>
            <w:tcW w:w="744" w:type="pct"/>
            <w:tcBorders>
              <w:left w:val="single" w:sz="4" w:space="0" w:color="auto"/>
              <w:right w:val="single" w:sz="4" w:space="0" w:color="auto"/>
            </w:tcBorders>
            <w:shd w:val="clear" w:color="auto" w:fill="auto"/>
          </w:tcPr>
          <w:p w:rsidR="009842B4" w:rsidRPr="009A4A21" w:rsidRDefault="009842B4" w:rsidP="00D56DA9">
            <w:pPr>
              <w:spacing w:after="120" w:line="240" w:lineRule="auto"/>
              <w:jc w:val="both"/>
              <w:rPr>
                <w:rFonts w:ascii="Times New Roman" w:hAnsi="Times New Roman" w:cs="Times New Roman"/>
                <w:sz w:val="20"/>
              </w:rPr>
            </w:pPr>
            <w:r w:rsidRPr="009A4A21">
              <w:rPr>
                <w:rFonts w:ascii="Times New Roman" w:hAnsi="Times New Roman" w:cs="Times New Roman"/>
                <w:sz w:val="20"/>
              </w:rPr>
              <w:t>30%</w:t>
            </w:r>
          </w:p>
        </w:tc>
        <w:tc>
          <w:tcPr>
            <w:tcW w:w="796" w:type="pct"/>
            <w:tcBorders>
              <w:left w:val="single" w:sz="4" w:space="0" w:color="auto"/>
            </w:tcBorders>
            <w:shd w:val="clear" w:color="auto" w:fill="auto"/>
          </w:tcPr>
          <w:p w:rsidR="009842B4" w:rsidRPr="009A4A21" w:rsidRDefault="009842B4" w:rsidP="00D56DA9">
            <w:pPr>
              <w:spacing w:after="120" w:line="240" w:lineRule="auto"/>
              <w:jc w:val="both"/>
              <w:rPr>
                <w:rFonts w:ascii="Times New Roman" w:hAnsi="Times New Roman" w:cs="Times New Roman"/>
                <w:sz w:val="20"/>
              </w:rPr>
            </w:pPr>
            <w:r w:rsidRPr="009A4A21">
              <w:rPr>
                <w:rFonts w:ascii="Times New Roman" w:hAnsi="Times New Roman" w:cs="Times New Roman"/>
                <w:sz w:val="20"/>
              </w:rPr>
              <w:t>30%, less $10 per ton</w:t>
            </w:r>
          </w:p>
        </w:tc>
      </w:tr>
      <w:tr w:rsidR="009842B4" w:rsidRPr="009A4A21" w:rsidTr="00163BD5">
        <w:trPr>
          <w:trHeight w:val="20"/>
        </w:trPr>
        <w:tc>
          <w:tcPr>
            <w:tcW w:w="777" w:type="pct"/>
            <w:tcBorders>
              <w:right w:val="single" w:sz="4" w:space="0" w:color="auto"/>
            </w:tcBorders>
          </w:tcPr>
          <w:p w:rsidR="009842B4" w:rsidRPr="009A4A21" w:rsidRDefault="009842B4" w:rsidP="00D56DA9">
            <w:pPr>
              <w:spacing w:after="0" w:line="240" w:lineRule="auto"/>
              <w:ind w:left="576"/>
              <w:jc w:val="both"/>
              <w:rPr>
                <w:rFonts w:ascii="Times New Roman" w:hAnsi="Times New Roman" w:cs="Times New Roman"/>
                <w:sz w:val="20"/>
              </w:rPr>
            </w:pPr>
            <w:r w:rsidRPr="009A4A21">
              <w:rPr>
                <w:rFonts w:ascii="Times New Roman" w:hAnsi="Times New Roman" w:cs="Times New Roman"/>
                <w:sz w:val="20"/>
              </w:rPr>
              <w:t>48.07.99</w:t>
            </w:r>
          </w:p>
        </w:tc>
        <w:tc>
          <w:tcPr>
            <w:tcW w:w="2683" w:type="pct"/>
            <w:tcBorders>
              <w:left w:val="single" w:sz="4" w:space="0" w:color="auto"/>
              <w:right w:val="single" w:sz="4" w:space="0" w:color="auto"/>
            </w:tcBorders>
            <w:shd w:val="clear" w:color="auto" w:fill="auto"/>
          </w:tcPr>
          <w:p w:rsidR="009842B4" w:rsidRPr="009A4A21" w:rsidRDefault="008A0172" w:rsidP="00D56DA9">
            <w:pPr>
              <w:tabs>
                <w:tab w:val="left" w:leader="dot" w:pos="4704"/>
              </w:tabs>
              <w:spacing w:after="0" w:line="240" w:lineRule="auto"/>
              <w:ind w:left="504" w:hanging="360"/>
              <w:jc w:val="both"/>
              <w:rPr>
                <w:rFonts w:ascii="Times New Roman" w:hAnsi="Times New Roman" w:cs="Times New Roman"/>
                <w:sz w:val="20"/>
              </w:rPr>
            </w:pPr>
            <w:r w:rsidRPr="009A4A21">
              <w:rPr>
                <w:rFonts w:ascii="Times New Roman" w:hAnsi="Times New Roman" w:cs="Times New Roman"/>
                <w:sz w:val="20"/>
              </w:rPr>
              <w:t>- -</w:t>
            </w:r>
            <w:r w:rsidR="009842B4" w:rsidRPr="009A4A21">
              <w:rPr>
                <w:rFonts w:ascii="Times New Roman" w:hAnsi="Times New Roman" w:cs="Times New Roman"/>
                <w:sz w:val="20"/>
              </w:rPr>
              <w:t xml:space="preserve"> Other</w:t>
            </w:r>
            <w:r w:rsidR="00F272D1" w:rsidRPr="009A4A21">
              <w:rPr>
                <w:rFonts w:ascii="Times New Roman" w:hAnsi="Times New Roman" w:cs="Times New Roman"/>
                <w:sz w:val="20"/>
              </w:rPr>
              <w:tab/>
            </w:r>
          </w:p>
        </w:tc>
        <w:tc>
          <w:tcPr>
            <w:tcW w:w="744" w:type="pct"/>
            <w:tcBorders>
              <w:left w:val="single" w:sz="4" w:space="0" w:color="auto"/>
              <w:right w:val="single" w:sz="4" w:space="0" w:color="auto"/>
            </w:tcBorders>
            <w:shd w:val="clear" w:color="auto" w:fill="auto"/>
          </w:tcPr>
          <w:p w:rsidR="009842B4" w:rsidRPr="009A4A21" w:rsidRDefault="009842B4" w:rsidP="00D56DA9">
            <w:pPr>
              <w:spacing w:after="120" w:line="240" w:lineRule="auto"/>
              <w:jc w:val="both"/>
              <w:rPr>
                <w:rFonts w:ascii="Times New Roman" w:hAnsi="Times New Roman" w:cs="Times New Roman"/>
                <w:sz w:val="20"/>
              </w:rPr>
            </w:pPr>
            <w:r w:rsidRPr="009A4A21">
              <w:rPr>
                <w:rFonts w:ascii="Times New Roman" w:hAnsi="Times New Roman" w:cs="Times New Roman"/>
                <w:sz w:val="20"/>
              </w:rPr>
              <w:t>40%, or, if lower, $65.33 per ton</w:t>
            </w:r>
          </w:p>
        </w:tc>
        <w:tc>
          <w:tcPr>
            <w:tcW w:w="796" w:type="pct"/>
            <w:tcBorders>
              <w:left w:val="single" w:sz="4" w:space="0" w:color="auto"/>
            </w:tcBorders>
            <w:shd w:val="clear" w:color="auto" w:fill="auto"/>
          </w:tcPr>
          <w:p w:rsidR="009842B4" w:rsidRPr="009A4A21" w:rsidRDefault="009842B4" w:rsidP="00D56DA9">
            <w:pPr>
              <w:spacing w:after="120" w:line="240" w:lineRule="auto"/>
              <w:jc w:val="both"/>
              <w:rPr>
                <w:rFonts w:ascii="Times New Roman" w:hAnsi="Times New Roman" w:cs="Times New Roman"/>
                <w:sz w:val="20"/>
              </w:rPr>
            </w:pPr>
            <w:r w:rsidRPr="009A4A21">
              <w:rPr>
                <w:rFonts w:ascii="Times New Roman" w:hAnsi="Times New Roman" w:cs="Times New Roman"/>
                <w:sz w:val="20"/>
              </w:rPr>
              <w:t>40%, less $10 per ton; or, if lower, $55.33 per ton</w:t>
            </w:r>
            <w:r w:rsidR="009D33AF" w:rsidRPr="009A4A21">
              <w:rPr>
                <w:rFonts w:ascii="Times New Roman" w:hAnsi="Times New Roman" w:cs="Times New Roman"/>
                <w:sz w:val="20"/>
              </w:rPr>
              <w:t>”</w:t>
            </w:r>
            <w:r w:rsidRPr="009A4A21">
              <w:rPr>
                <w:rFonts w:ascii="Times New Roman" w:hAnsi="Times New Roman" w:cs="Times New Roman"/>
                <w:sz w:val="20"/>
              </w:rPr>
              <w:t>.</w:t>
            </w:r>
          </w:p>
        </w:tc>
      </w:tr>
      <w:tr w:rsidR="00FE5AD2" w:rsidRPr="009A4A21" w:rsidTr="00FE5AD2">
        <w:trPr>
          <w:trHeight w:val="20"/>
        </w:trPr>
        <w:tc>
          <w:tcPr>
            <w:tcW w:w="5000" w:type="pct"/>
            <w:gridSpan w:val="4"/>
          </w:tcPr>
          <w:p w:rsidR="00FE5AD2" w:rsidRPr="009A4A21" w:rsidRDefault="00FE5AD2" w:rsidP="00D56DA9">
            <w:pPr>
              <w:spacing w:before="120" w:after="60" w:line="240" w:lineRule="auto"/>
              <w:rPr>
                <w:rFonts w:ascii="Times New Roman" w:hAnsi="Times New Roman" w:cs="Times New Roman"/>
                <w:sz w:val="20"/>
              </w:rPr>
            </w:pPr>
            <w:r w:rsidRPr="009A4A21">
              <w:rPr>
                <w:rFonts w:ascii="Times New Roman" w:hAnsi="Times New Roman" w:cs="Times New Roman"/>
                <w:sz w:val="20"/>
              </w:rPr>
              <w:t>254. Omit item 48.08, insert the following item:—</w:t>
            </w:r>
          </w:p>
        </w:tc>
      </w:tr>
      <w:tr w:rsidR="00C94AFE" w:rsidRPr="009A4A21" w:rsidTr="00163BD5">
        <w:trPr>
          <w:trHeight w:val="20"/>
        </w:trPr>
        <w:tc>
          <w:tcPr>
            <w:tcW w:w="777" w:type="pct"/>
            <w:tcBorders>
              <w:right w:val="single" w:sz="4" w:space="0" w:color="auto"/>
            </w:tcBorders>
          </w:tcPr>
          <w:p w:rsidR="009842B4" w:rsidRPr="009A4A21" w:rsidRDefault="009D33AF" w:rsidP="00D56DA9">
            <w:pPr>
              <w:spacing w:after="0" w:line="240" w:lineRule="auto"/>
              <w:ind w:left="432"/>
              <w:jc w:val="both"/>
              <w:rPr>
                <w:rFonts w:ascii="Times New Roman" w:hAnsi="Times New Roman" w:cs="Times New Roman"/>
                <w:sz w:val="20"/>
              </w:rPr>
            </w:pPr>
            <w:r w:rsidRPr="009A4A21">
              <w:rPr>
                <w:rFonts w:ascii="Times New Roman" w:hAnsi="Times New Roman" w:cs="Times New Roman"/>
                <w:sz w:val="20"/>
              </w:rPr>
              <w:t>“</w:t>
            </w:r>
            <w:r w:rsidR="009842B4" w:rsidRPr="009A4A21">
              <w:rPr>
                <w:rFonts w:ascii="Times New Roman" w:hAnsi="Times New Roman" w:cs="Times New Roman"/>
                <w:sz w:val="20"/>
              </w:rPr>
              <w:t>48.08</w:t>
            </w:r>
          </w:p>
        </w:tc>
        <w:tc>
          <w:tcPr>
            <w:tcW w:w="2683" w:type="pct"/>
            <w:tcBorders>
              <w:left w:val="single" w:sz="4" w:space="0" w:color="auto"/>
              <w:right w:val="single" w:sz="4" w:space="0" w:color="auto"/>
            </w:tcBorders>
            <w:shd w:val="clear" w:color="auto" w:fill="auto"/>
          </w:tcPr>
          <w:p w:rsidR="009842B4" w:rsidRPr="009A4A21" w:rsidRDefault="009842B4" w:rsidP="00D56DA9">
            <w:pPr>
              <w:spacing w:after="0" w:line="240" w:lineRule="auto"/>
              <w:jc w:val="both"/>
              <w:rPr>
                <w:rFonts w:ascii="Times New Roman" w:hAnsi="Times New Roman" w:cs="Times New Roman"/>
                <w:sz w:val="20"/>
              </w:rPr>
            </w:pPr>
            <w:r w:rsidRPr="009A4A21">
              <w:rPr>
                <w:rFonts w:ascii="Times New Roman" w:hAnsi="Times New Roman" w:cs="Times New Roman"/>
                <w:sz w:val="20"/>
              </w:rPr>
              <w:t>* Filter blocks, slabs and plates, of paper pulp:</w:t>
            </w:r>
          </w:p>
        </w:tc>
        <w:tc>
          <w:tcPr>
            <w:tcW w:w="744" w:type="pct"/>
            <w:tcBorders>
              <w:left w:val="single" w:sz="4" w:space="0" w:color="auto"/>
              <w:right w:val="single" w:sz="4" w:space="0" w:color="auto"/>
            </w:tcBorders>
            <w:shd w:val="clear" w:color="auto" w:fill="auto"/>
          </w:tcPr>
          <w:p w:rsidR="009842B4" w:rsidRPr="009A4A21" w:rsidRDefault="009842B4" w:rsidP="00D56DA9">
            <w:pPr>
              <w:spacing w:after="0" w:line="240" w:lineRule="auto"/>
              <w:jc w:val="both"/>
              <w:rPr>
                <w:rFonts w:ascii="Times New Roman" w:hAnsi="Times New Roman" w:cs="Times New Roman"/>
                <w:sz w:val="20"/>
              </w:rPr>
            </w:pPr>
          </w:p>
        </w:tc>
        <w:tc>
          <w:tcPr>
            <w:tcW w:w="796" w:type="pct"/>
            <w:tcBorders>
              <w:left w:val="single" w:sz="4" w:space="0" w:color="auto"/>
            </w:tcBorders>
            <w:shd w:val="clear" w:color="auto" w:fill="auto"/>
          </w:tcPr>
          <w:p w:rsidR="009842B4" w:rsidRPr="009A4A21" w:rsidRDefault="009842B4" w:rsidP="00D56DA9">
            <w:pPr>
              <w:spacing w:after="0" w:line="240" w:lineRule="auto"/>
              <w:jc w:val="both"/>
              <w:rPr>
                <w:rFonts w:ascii="Times New Roman" w:hAnsi="Times New Roman" w:cs="Times New Roman"/>
                <w:sz w:val="20"/>
              </w:rPr>
            </w:pPr>
          </w:p>
        </w:tc>
      </w:tr>
      <w:tr w:rsidR="00C94AFE" w:rsidRPr="009A4A21" w:rsidTr="00163BD5">
        <w:trPr>
          <w:trHeight w:val="20"/>
        </w:trPr>
        <w:tc>
          <w:tcPr>
            <w:tcW w:w="777" w:type="pct"/>
            <w:tcBorders>
              <w:right w:val="single" w:sz="4" w:space="0" w:color="auto"/>
            </w:tcBorders>
          </w:tcPr>
          <w:p w:rsidR="009842B4" w:rsidRPr="009A4A21" w:rsidRDefault="009842B4" w:rsidP="00D56DA9">
            <w:pPr>
              <w:spacing w:before="120" w:after="0" w:line="240" w:lineRule="auto"/>
              <w:ind w:left="504"/>
              <w:jc w:val="both"/>
              <w:rPr>
                <w:rFonts w:ascii="Times New Roman" w:hAnsi="Times New Roman" w:cs="Times New Roman"/>
                <w:sz w:val="20"/>
              </w:rPr>
            </w:pPr>
            <w:r w:rsidRPr="009A4A21">
              <w:rPr>
                <w:rFonts w:ascii="Times New Roman" w:hAnsi="Times New Roman" w:cs="Times New Roman"/>
                <w:sz w:val="20"/>
              </w:rPr>
              <w:t>48.08.1</w:t>
            </w:r>
          </w:p>
        </w:tc>
        <w:tc>
          <w:tcPr>
            <w:tcW w:w="2683" w:type="pct"/>
            <w:tcBorders>
              <w:left w:val="single" w:sz="4" w:space="0" w:color="auto"/>
              <w:right w:val="single" w:sz="4" w:space="0" w:color="auto"/>
            </w:tcBorders>
            <w:shd w:val="clear" w:color="auto" w:fill="auto"/>
          </w:tcPr>
          <w:p w:rsidR="009842B4" w:rsidRPr="009A4A21" w:rsidRDefault="009842B4" w:rsidP="00D56DA9">
            <w:pPr>
              <w:tabs>
                <w:tab w:val="left" w:leader="dot" w:pos="4704"/>
              </w:tabs>
              <w:spacing w:before="120" w:after="0" w:line="240" w:lineRule="auto"/>
              <w:ind w:left="504" w:hanging="360"/>
              <w:jc w:val="both"/>
              <w:rPr>
                <w:rFonts w:ascii="Times New Roman" w:hAnsi="Times New Roman" w:cs="Times New Roman"/>
                <w:sz w:val="20"/>
              </w:rPr>
            </w:pPr>
            <w:r w:rsidRPr="009A4A21">
              <w:rPr>
                <w:rFonts w:ascii="Times New Roman" w:hAnsi="Times New Roman" w:cs="Times New Roman"/>
                <w:sz w:val="20"/>
              </w:rPr>
              <w:t>- Containing asbestos</w:t>
            </w:r>
            <w:r w:rsidR="00F272D1" w:rsidRPr="009A4A21">
              <w:rPr>
                <w:rFonts w:ascii="Times New Roman" w:hAnsi="Times New Roman" w:cs="Times New Roman"/>
                <w:sz w:val="20"/>
              </w:rPr>
              <w:tab/>
            </w:r>
          </w:p>
        </w:tc>
        <w:tc>
          <w:tcPr>
            <w:tcW w:w="744" w:type="pct"/>
            <w:tcBorders>
              <w:left w:val="single" w:sz="4" w:space="0" w:color="auto"/>
              <w:right w:val="single" w:sz="4" w:space="0" w:color="auto"/>
            </w:tcBorders>
            <w:shd w:val="clear" w:color="auto" w:fill="auto"/>
          </w:tcPr>
          <w:p w:rsidR="009842B4" w:rsidRPr="009A4A21" w:rsidRDefault="009842B4" w:rsidP="00D56DA9">
            <w:pPr>
              <w:spacing w:before="120" w:after="0" w:line="240" w:lineRule="auto"/>
              <w:jc w:val="both"/>
              <w:rPr>
                <w:rFonts w:ascii="Times New Roman" w:hAnsi="Times New Roman" w:cs="Times New Roman"/>
                <w:sz w:val="20"/>
              </w:rPr>
            </w:pPr>
            <w:r w:rsidRPr="009A4A21">
              <w:rPr>
                <w:rFonts w:ascii="Times New Roman" w:hAnsi="Times New Roman" w:cs="Times New Roman"/>
                <w:sz w:val="20"/>
              </w:rPr>
              <w:t>27½ %</w:t>
            </w:r>
          </w:p>
        </w:tc>
        <w:tc>
          <w:tcPr>
            <w:tcW w:w="796" w:type="pct"/>
            <w:tcBorders>
              <w:left w:val="single" w:sz="4" w:space="0" w:color="auto"/>
            </w:tcBorders>
            <w:shd w:val="clear" w:color="auto" w:fill="auto"/>
          </w:tcPr>
          <w:p w:rsidR="009842B4" w:rsidRPr="009A4A21" w:rsidRDefault="009842B4" w:rsidP="00D56DA9">
            <w:pPr>
              <w:spacing w:before="120" w:after="0" w:line="240" w:lineRule="auto"/>
              <w:jc w:val="both"/>
              <w:rPr>
                <w:rFonts w:ascii="Times New Roman" w:hAnsi="Times New Roman" w:cs="Times New Roman"/>
                <w:sz w:val="20"/>
              </w:rPr>
            </w:pPr>
            <w:r w:rsidRPr="009A4A21">
              <w:rPr>
                <w:rFonts w:ascii="Times New Roman" w:hAnsi="Times New Roman" w:cs="Times New Roman"/>
                <w:sz w:val="20"/>
              </w:rPr>
              <w:t>15%</w:t>
            </w:r>
          </w:p>
        </w:tc>
      </w:tr>
      <w:tr w:rsidR="00C94AFE" w:rsidRPr="009A4A21" w:rsidTr="00163BD5">
        <w:trPr>
          <w:trHeight w:val="20"/>
        </w:trPr>
        <w:tc>
          <w:tcPr>
            <w:tcW w:w="777" w:type="pct"/>
            <w:tcBorders>
              <w:right w:val="single" w:sz="4" w:space="0" w:color="auto"/>
            </w:tcBorders>
          </w:tcPr>
          <w:p w:rsidR="009842B4" w:rsidRPr="009A4A21" w:rsidRDefault="009842B4" w:rsidP="00D56DA9">
            <w:pPr>
              <w:spacing w:before="120" w:after="0" w:line="240" w:lineRule="auto"/>
              <w:ind w:left="504"/>
              <w:jc w:val="both"/>
              <w:rPr>
                <w:rFonts w:ascii="Times New Roman" w:hAnsi="Times New Roman" w:cs="Times New Roman"/>
                <w:sz w:val="20"/>
              </w:rPr>
            </w:pPr>
            <w:r w:rsidRPr="009A4A21">
              <w:rPr>
                <w:rFonts w:ascii="Times New Roman" w:hAnsi="Times New Roman" w:cs="Times New Roman"/>
                <w:sz w:val="20"/>
              </w:rPr>
              <w:t>48.08.9</w:t>
            </w:r>
          </w:p>
        </w:tc>
        <w:tc>
          <w:tcPr>
            <w:tcW w:w="2683" w:type="pct"/>
            <w:tcBorders>
              <w:left w:val="single" w:sz="4" w:space="0" w:color="auto"/>
              <w:right w:val="single" w:sz="4" w:space="0" w:color="auto"/>
            </w:tcBorders>
            <w:shd w:val="clear" w:color="auto" w:fill="auto"/>
          </w:tcPr>
          <w:p w:rsidR="009842B4" w:rsidRPr="009A4A21" w:rsidRDefault="009842B4" w:rsidP="00D56DA9">
            <w:pPr>
              <w:tabs>
                <w:tab w:val="left" w:leader="dot" w:pos="4704"/>
              </w:tabs>
              <w:spacing w:before="120" w:after="0" w:line="240" w:lineRule="auto"/>
              <w:ind w:left="504" w:hanging="360"/>
              <w:jc w:val="both"/>
              <w:rPr>
                <w:rFonts w:ascii="Times New Roman" w:hAnsi="Times New Roman" w:cs="Times New Roman"/>
                <w:sz w:val="20"/>
              </w:rPr>
            </w:pPr>
            <w:r w:rsidRPr="009A4A21">
              <w:rPr>
                <w:rFonts w:ascii="Times New Roman" w:hAnsi="Times New Roman" w:cs="Times New Roman"/>
                <w:sz w:val="20"/>
              </w:rPr>
              <w:t>- Other</w:t>
            </w:r>
            <w:r w:rsidR="00F272D1" w:rsidRPr="009A4A21">
              <w:rPr>
                <w:rFonts w:ascii="Times New Roman" w:hAnsi="Times New Roman" w:cs="Times New Roman"/>
                <w:sz w:val="20"/>
              </w:rPr>
              <w:tab/>
            </w:r>
          </w:p>
        </w:tc>
        <w:tc>
          <w:tcPr>
            <w:tcW w:w="744" w:type="pct"/>
            <w:tcBorders>
              <w:left w:val="single" w:sz="4" w:space="0" w:color="auto"/>
              <w:right w:val="single" w:sz="4" w:space="0" w:color="auto"/>
            </w:tcBorders>
            <w:shd w:val="clear" w:color="auto" w:fill="auto"/>
          </w:tcPr>
          <w:p w:rsidR="009842B4" w:rsidRPr="009A4A21" w:rsidRDefault="009842B4" w:rsidP="00D56DA9">
            <w:pPr>
              <w:spacing w:before="120" w:after="0" w:line="240" w:lineRule="auto"/>
              <w:jc w:val="both"/>
              <w:rPr>
                <w:rFonts w:ascii="Times New Roman" w:hAnsi="Times New Roman" w:cs="Times New Roman"/>
                <w:sz w:val="20"/>
              </w:rPr>
            </w:pPr>
            <w:r w:rsidRPr="009A4A21">
              <w:rPr>
                <w:rFonts w:ascii="Times New Roman" w:hAnsi="Times New Roman" w:cs="Times New Roman"/>
                <w:sz w:val="20"/>
              </w:rPr>
              <w:t>47½%</w:t>
            </w:r>
          </w:p>
        </w:tc>
        <w:tc>
          <w:tcPr>
            <w:tcW w:w="796" w:type="pct"/>
            <w:tcBorders>
              <w:left w:val="single" w:sz="4" w:space="0" w:color="auto"/>
            </w:tcBorders>
            <w:shd w:val="clear" w:color="auto" w:fill="auto"/>
          </w:tcPr>
          <w:p w:rsidR="009842B4" w:rsidRPr="009A4A21" w:rsidRDefault="009842B4" w:rsidP="00D56DA9">
            <w:pPr>
              <w:spacing w:before="120" w:after="0" w:line="240" w:lineRule="auto"/>
              <w:jc w:val="both"/>
              <w:rPr>
                <w:rFonts w:ascii="Times New Roman" w:hAnsi="Times New Roman" w:cs="Times New Roman"/>
                <w:sz w:val="20"/>
              </w:rPr>
            </w:pPr>
            <w:r w:rsidRPr="009A4A21">
              <w:rPr>
                <w:rFonts w:ascii="Times New Roman" w:hAnsi="Times New Roman" w:cs="Times New Roman"/>
                <w:sz w:val="20"/>
              </w:rPr>
              <w:t>30%</w:t>
            </w:r>
            <w:r w:rsidR="009D33AF" w:rsidRPr="009A4A21">
              <w:rPr>
                <w:rFonts w:ascii="Times New Roman" w:hAnsi="Times New Roman" w:cs="Times New Roman"/>
                <w:smallCaps/>
                <w:sz w:val="20"/>
              </w:rPr>
              <w:t>”</w:t>
            </w:r>
            <w:r w:rsidR="00B0589B" w:rsidRPr="009A4A21">
              <w:rPr>
                <w:rFonts w:ascii="Times New Roman" w:hAnsi="Times New Roman" w:cs="Times New Roman"/>
                <w:smallCaps/>
                <w:sz w:val="20"/>
              </w:rPr>
              <w:t>.</w:t>
            </w:r>
          </w:p>
        </w:tc>
      </w:tr>
      <w:tr w:rsidR="00FE5AD2" w:rsidRPr="009A4A21" w:rsidTr="00FE5AD2">
        <w:trPr>
          <w:trHeight w:val="20"/>
        </w:trPr>
        <w:tc>
          <w:tcPr>
            <w:tcW w:w="5000" w:type="pct"/>
            <w:gridSpan w:val="4"/>
          </w:tcPr>
          <w:p w:rsidR="00FE5AD2" w:rsidRPr="009A4A21" w:rsidRDefault="00FE5AD2" w:rsidP="00D56DA9">
            <w:pPr>
              <w:spacing w:before="120" w:after="60" w:line="240" w:lineRule="auto"/>
              <w:rPr>
                <w:rFonts w:ascii="Times New Roman" w:hAnsi="Times New Roman" w:cs="Times New Roman"/>
                <w:sz w:val="20"/>
              </w:rPr>
            </w:pPr>
            <w:r w:rsidRPr="009A4A21">
              <w:rPr>
                <w:rFonts w:ascii="Times New Roman" w:hAnsi="Times New Roman" w:cs="Times New Roman"/>
                <w:sz w:val="20"/>
              </w:rPr>
              <w:t>255. Omit paragraph 48.15.12, insert the following paragraph:—</w:t>
            </w:r>
          </w:p>
        </w:tc>
      </w:tr>
      <w:tr w:rsidR="00C94AFE" w:rsidRPr="009A4A21" w:rsidTr="00C94AFE">
        <w:trPr>
          <w:trHeight w:val="20"/>
        </w:trPr>
        <w:tc>
          <w:tcPr>
            <w:tcW w:w="777" w:type="pct"/>
            <w:tcBorders>
              <w:right w:val="single" w:sz="4" w:space="0" w:color="auto"/>
            </w:tcBorders>
            <w:shd w:val="clear" w:color="auto" w:fill="auto"/>
          </w:tcPr>
          <w:p w:rsidR="009842B4" w:rsidRPr="009A4A21" w:rsidRDefault="009D33AF" w:rsidP="00D56DA9">
            <w:pPr>
              <w:spacing w:after="0" w:line="240" w:lineRule="auto"/>
              <w:ind w:left="432"/>
              <w:jc w:val="both"/>
              <w:rPr>
                <w:rFonts w:ascii="Times New Roman" w:hAnsi="Times New Roman" w:cs="Times New Roman"/>
                <w:sz w:val="20"/>
              </w:rPr>
            </w:pPr>
            <w:r w:rsidRPr="009A4A21">
              <w:rPr>
                <w:rFonts w:ascii="Times New Roman" w:hAnsi="Times New Roman" w:cs="Times New Roman"/>
                <w:sz w:val="20"/>
              </w:rPr>
              <w:t>“</w:t>
            </w:r>
            <w:r w:rsidR="009842B4" w:rsidRPr="009A4A21">
              <w:rPr>
                <w:rFonts w:ascii="Times New Roman" w:hAnsi="Times New Roman" w:cs="Times New Roman"/>
                <w:sz w:val="20"/>
              </w:rPr>
              <w:t>48.15.12</w:t>
            </w:r>
          </w:p>
        </w:tc>
        <w:tc>
          <w:tcPr>
            <w:tcW w:w="2683" w:type="pct"/>
            <w:tcBorders>
              <w:left w:val="single" w:sz="4" w:space="0" w:color="auto"/>
              <w:right w:val="single" w:sz="4" w:space="0" w:color="auto"/>
            </w:tcBorders>
            <w:shd w:val="clear" w:color="auto" w:fill="auto"/>
          </w:tcPr>
          <w:p w:rsidR="009842B4" w:rsidRPr="009A4A21" w:rsidRDefault="008A0172" w:rsidP="00D56DA9">
            <w:pPr>
              <w:spacing w:after="0" w:line="240" w:lineRule="auto"/>
              <w:ind w:left="432" w:hanging="288"/>
              <w:jc w:val="both"/>
              <w:rPr>
                <w:rFonts w:ascii="Times New Roman" w:hAnsi="Times New Roman" w:cs="Times New Roman"/>
                <w:sz w:val="20"/>
              </w:rPr>
            </w:pPr>
            <w:r w:rsidRPr="009A4A21">
              <w:rPr>
                <w:rFonts w:ascii="Times New Roman" w:hAnsi="Times New Roman" w:cs="Times New Roman"/>
                <w:sz w:val="20"/>
              </w:rPr>
              <w:t>- -</w:t>
            </w:r>
            <w:r w:rsidR="009842B4" w:rsidRPr="009A4A21">
              <w:rPr>
                <w:rFonts w:ascii="Times New Roman" w:hAnsi="Times New Roman" w:cs="Times New Roman"/>
                <w:sz w:val="20"/>
              </w:rPr>
              <w:t xml:space="preserve"> Paper and paperboard for use as a filter and containing asbestos</w:t>
            </w:r>
          </w:p>
        </w:tc>
        <w:tc>
          <w:tcPr>
            <w:tcW w:w="744" w:type="pct"/>
            <w:tcBorders>
              <w:left w:val="single" w:sz="4" w:space="0" w:color="auto"/>
              <w:right w:val="single" w:sz="4" w:space="0" w:color="auto"/>
            </w:tcBorders>
            <w:shd w:val="clear" w:color="auto" w:fill="auto"/>
          </w:tcPr>
          <w:p w:rsidR="009842B4" w:rsidRPr="009A4A21" w:rsidRDefault="009842B4" w:rsidP="00D56DA9">
            <w:pPr>
              <w:spacing w:after="0" w:line="240" w:lineRule="auto"/>
              <w:jc w:val="both"/>
              <w:rPr>
                <w:rFonts w:ascii="Times New Roman" w:hAnsi="Times New Roman" w:cs="Times New Roman"/>
                <w:sz w:val="20"/>
              </w:rPr>
            </w:pPr>
            <w:r w:rsidRPr="009A4A21">
              <w:rPr>
                <w:rFonts w:ascii="Times New Roman" w:hAnsi="Times New Roman" w:cs="Times New Roman"/>
                <w:sz w:val="20"/>
              </w:rPr>
              <w:t>27½%</w:t>
            </w:r>
          </w:p>
        </w:tc>
        <w:tc>
          <w:tcPr>
            <w:tcW w:w="796" w:type="pct"/>
            <w:tcBorders>
              <w:left w:val="single" w:sz="4" w:space="0" w:color="auto"/>
            </w:tcBorders>
          </w:tcPr>
          <w:p w:rsidR="009842B4" w:rsidRPr="009A4A21" w:rsidRDefault="009842B4" w:rsidP="00D56DA9">
            <w:pPr>
              <w:spacing w:after="0" w:line="240" w:lineRule="auto"/>
              <w:jc w:val="both"/>
              <w:rPr>
                <w:rFonts w:ascii="Times New Roman" w:hAnsi="Times New Roman" w:cs="Times New Roman"/>
                <w:sz w:val="20"/>
              </w:rPr>
            </w:pPr>
            <w:r w:rsidRPr="009A4A21">
              <w:rPr>
                <w:rFonts w:ascii="Times New Roman" w:hAnsi="Times New Roman" w:cs="Times New Roman"/>
                <w:sz w:val="20"/>
              </w:rPr>
              <w:t>15%</w:t>
            </w:r>
            <w:r w:rsidR="009D33AF" w:rsidRPr="009A4A21">
              <w:rPr>
                <w:rFonts w:ascii="Times New Roman" w:hAnsi="Times New Roman" w:cs="Times New Roman"/>
                <w:sz w:val="20"/>
              </w:rPr>
              <w:t>”</w:t>
            </w:r>
            <w:r w:rsidRPr="009A4A21">
              <w:rPr>
                <w:rFonts w:ascii="Times New Roman" w:hAnsi="Times New Roman" w:cs="Times New Roman"/>
                <w:sz w:val="20"/>
              </w:rPr>
              <w:t>.</w:t>
            </w:r>
          </w:p>
        </w:tc>
      </w:tr>
      <w:tr w:rsidR="00FE5AD2" w:rsidRPr="009A4A21" w:rsidTr="00FE5AD2">
        <w:trPr>
          <w:trHeight w:val="20"/>
        </w:trPr>
        <w:tc>
          <w:tcPr>
            <w:tcW w:w="5000" w:type="pct"/>
            <w:gridSpan w:val="4"/>
          </w:tcPr>
          <w:p w:rsidR="00FE5AD2" w:rsidRPr="009A4A21" w:rsidRDefault="00FE5AD2" w:rsidP="00D56DA9">
            <w:pPr>
              <w:spacing w:before="120" w:after="60" w:line="240" w:lineRule="auto"/>
              <w:rPr>
                <w:rFonts w:ascii="Times New Roman" w:hAnsi="Times New Roman" w:cs="Times New Roman"/>
                <w:sz w:val="20"/>
              </w:rPr>
            </w:pPr>
            <w:r w:rsidRPr="009A4A21">
              <w:rPr>
                <w:rFonts w:ascii="Times New Roman" w:hAnsi="Times New Roman" w:cs="Times New Roman"/>
                <w:sz w:val="20"/>
              </w:rPr>
              <w:t>256. Omit sub-paragraph 48.18.911, insert the following sub-paragraph:—</w:t>
            </w:r>
          </w:p>
        </w:tc>
      </w:tr>
      <w:tr w:rsidR="00C94AFE" w:rsidRPr="009A4A21" w:rsidTr="00C94AFE">
        <w:trPr>
          <w:trHeight w:val="20"/>
        </w:trPr>
        <w:tc>
          <w:tcPr>
            <w:tcW w:w="777" w:type="pct"/>
            <w:tcBorders>
              <w:right w:val="single" w:sz="4" w:space="0" w:color="auto"/>
            </w:tcBorders>
            <w:shd w:val="clear" w:color="auto" w:fill="auto"/>
          </w:tcPr>
          <w:p w:rsidR="009842B4" w:rsidRPr="009A4A21" w:rsidRDefault="009D33AF" w:rsidP="00D56DA9">
            <w:pPr>
              <w:spacing w:after="0" w:line="240" w:lineRule="auto"/>
              <w:ind w:left="432"/>
              <w:jc w:val="both"/>
              <w:rPr>
                <w:rFonts w:ascii="Times New Roman" w:hAnsi="Times New Roman" w:cs="Times New Roman"/>
                <w:sz w:val="20"/>
              </w:rPr>
            </w:pPr>
            <w:r w:rsidRPr="009A4A21">
              <w:rPr>
                <w:rFonts w:ascii="Times New Roman" w:hAnsi="Times New Roman" w:cs="Times New Roman"/>
                <w:sz w:val="20"/>
              </w:rPr>
              <w:t>“</w:t>
            </w:r>
            <w:r w:rsidR="009842B4" w:rsidRPr="009A4A21">
              <w:rPr>
                <w:rFonts w:ascii="Times New Roman" w:hAnsi="Times New Roman" w:cs="Times New Roman"/>
                <w:sz w:val="20"/>
              </w:rPr>
              <w:t>48.18.911</w:t>
            </w:r>
          </w:p>
        </w:tc>
        <w:tc>
          <w:tcPr>
            <w:tcW w:w="2683" w:type="pct"/>
            <w:tcBorders>
              <w:left w:val="single" w:sz="4" w:space="0" w:color="auto"/>
              <w:right w:val="single" w:sz="4" w:space="0" w:color="auto"/>
            </w:tcBorders>
            <w:shd w:val="clear" w:color="auto" w:fill="auto"/>
          </w:tcPr>
          <w:p w:rsidR="009842B4" w:rsidRPr="009A4A21" w:rsidRDefault="008A0172" w:rsidP="009A4A21">
            <w:pPr>
              <w:tabs>
                <w:tab w:val="left" w:leader="dot" w:pos="4704"/>
              </w:tabs>
              <w:spacing w:after="0" w:line="240" w:lineRule="auto"/>
              <w:ind w:left="504" w:hanging="360"/>
              <w:jc w:val="both"/>
              <w:rPr>
                <w:rFonts w:ascii="Times New Roman" w:hAnsi="Times New Roman" w:cs="Times New Roman"/>
                <w:sz w:val="20"/>
              </w:rPr>
            </w:pPr>
            <w:r w:rsidRPr="009A4A21">
              <w:rPr>
                <w:rFonts w:ascii="Times New Roman" w:hAnsi="Times New Roman" w:cs="Times New Roman"/>
                <w:sz w:val="20"/>
              </w:rPr>
              <w:t xml:space="preserve">- </w:t>
            </w:r>
            <w:r w:rsidR="009A192B" w:rsidRPr="009A4A21">
              <w:rPr>
                <w:rFonts w:ascii="Times New Roman" w:hAnsi="Times New Roman" w:cs="Times New Roman"/>
                <w:sz w:val="20"/>
              </w:rPr>
              <w:t>- -</w:t>
            </w:r>
            <w:r w:rsidR="009842B4" w:rsidRPr="009A4A21">
              <w:rPr>
                <w:rFonts w:ascii="Times New Roman" w:hAnsi="Times New Roman" w:cs="Times New Roman"/>
                <w:sz w:val="20"/>
              </w:rPr>
              <w:t xml:space="preserve"> Partly of palm tree leaves</w:t>
            </w:r>
            <w:r w:rsidR="00F272D1" w:rsidRPr="009A4A21">
              <w:rPr>
                <w:rFonts w:ascii="Times New Roman" w:hAnsi="Times New Roman" w:cs="Times New Roman"/>
                <w:sz w:val="20"/>
              </w:rPr>
              <w:tab/>
            </w:r>
          </w:p>
        </w:tc>
        <w:tc>
          <w:tcPr>
            <w:tcW w:w="744" w:type="pct"/>
            <w:tcBorders>
              <w:left w:val="single" w:sz="4" w:space="0" w:color="auto"/>
              <w:right w:val="single" w:sz="4" w:space="0" w:color="auto"/>
            </w:tcBorders>
            <w:shd w:val="clear" w:color="auto" w:fill="auto"/>
          </w:tcPr>
          <w:p w:rsidR="009842B4" w:rsidRPr="009A4A21" w:rsidRDefault="009842B4" w:rsidP="00D56DA9">
            <w:pPr>
              <w:spacing w:after="0" w:line="240" w:lineRule="auto"/>
              <w:jc w:val="both"/>
              <w:rPr>
                <w:rFonts w:ascii="Times New Roman" w:hAnsi="Times New Roman" w:cs="Times New Roman"/>
                <w:sz w:val="20"/>
              </w:rPr>
            </w:pPr>
            <w:r w:rsidRPr="009A4A21">
              <w:rPr>
                <w:rFonts w:ascii="Times New Roman" w:hAnsi="Times New Roman" w:cs="Times New Roman"/>
                <w:sz w:val="20"/>
              </w:rPr>
              <w:t>45%</w:t>
            </w:r>
          </w:p>
        </w:tc>
        <w:tc>
          <w:tcPr>
            <w:tcW w:w="796" w:type="pct"/>
            <w:tcBorders>
              <w:left w:val="single" w:sz="4" w:space="0" w:color="auto"/>
            </w:tcBorders>
          </w:tcPr>
          <w:p w:rsidR="009842B4" w:rsidRPr="009A4A21" w:rsidRDefault="009842B4" w:rsidP="00D56DA9">
            <w:pPr>
              <w:spacing w:after="0" w:line="240" w:lineRule="auto"/>
              <w:jc w:val="both"/>
              <w:rPr>
                <w:rFonts w:ascii="Times New Roman" w:hAnsi="Times New Roman" w:cs="Times New Roman"/>
                <w:sz w:val="20"/>
              </w:rPr>
            </w:pPr>
            <w:r w:rsidRPr="009A4A21">
              <w:rPr>
                <w:rFonts w:ascii="Times New Roman" w:hAnsi="Times New Roman" w:cs="Times New Roman"/>
                <w:sz w:val="20"/>
              </w:rPr>
              <w:t>22½%</w:t>
            </w:r>
            <w:r w:rsidR="009D33AF" w:rsidRPr="009A4A21">
              <w:rPr>
                <w:rFonts w:ascii="Times New Roman" w:hAnsi="Times New Roman" w:cs="Times New Roman"/>
                <w:sz w:val="20"/>
              </w:rPr>
              <w:t>”</w:t>
            </w:r>
            <w:r w:rsidRPr="009A4A21">
              <w:rPr>
                <w:rFonts w:ascii="Times New Roman" w:hAnsi="Times New Roman" w:cs="Times New Roman"/>
                <w:sz w:val="20"/>
              </w:rPr>
              <w:t>.</w:t>
            </w:r>
          </w:p>
        </w:tc>
      </w:tr>
      <w:tr w:rsidR="00FE5AD2" w:rsidRPr="009A4A21" w:rsidTr="00FE5AD2">
        <w:trPr>
          <w:trHeight w:val="20"/>
        </w:trPr>
        <w:tc>
          <w:tcPr>
            <w:tcW w:w="5000" w:type="pct"/>
            <w:gridSpan w:val="4"/>
          </w:tcPr>
          <w:p w:rsidR="00FE5AD2" w:rsidRPr="009A4A21" w:rsidRDefault="00FE5AD2" w:rsidP="006A57AA">
            <w:pPr>
              <w:spacing w:before="120" w:after="60" w:line="240" w:lineRule="auto"/>
              <w:rPr>
                <w:rFonts w:ascii="Times New Roman" w:hAnsi="Times New Roman" w:cs="Times New Roman"/>
                <w:sz w:val="20"/>
              </w:rPr>
            </w:pPr>
            <w:r w:rsidRPr="009A4A21">
              <w:rPr>
                <w:rFonts w:ascii="Times New Roman" w:hAnsi="Times New Roman" w:cs="Times New Roman"/>
                <w:sz w:val="20"/>
              </w:rPr>
              <w:t>257. Omit sub-item 49.01</w:t>
            </w:r>
            <w:r w:rsidR="006A57AA">
              <w:rPr>
                <w:rFonts w:ascii="Times New Roman" w:hAnsi="Times New Roman" w:cs="Times New Roman"/>
                <w:sz w:val="20"/>
              </w:rPr>
              <w:t>.</w:t>
            </w:r>
            <w:r w:rsidRPr="009A4A21">
              <w:rPr>
                <w:rFonts w:ascii="Times New Roman" w:hAnsi="Times New Roman" w:cs="Times New Roman"/>
                <w:sz w:val="20"/>
              </w:rPr>
              <w:t>1, insert the following sub-item:—</w:t>
            </w:r>
          </w:p>
        </w:tc>
      </w:tr>
      <w:tr w:rsidR="009842B4" w:rsidRPr="009A4A21" w:rsidTr="00163BD5">
        <w:trPr>
          <w:trHeight w:val="20"/>
        </w:trPr>
        <w:tc>
          <w:tcPr>
            <w:tcW w:w="777" w:type="pct"/>
            <w:tcBorders>
              <w:right w:val="single" w:sz="4" w:space="0" w:color="auto"/>
            </w:tcBorders>
          </w:tcPr>
          <w:p w:rsidR="009842B4" w:rsidRPr="009A4A21" w:rsidRDefault="009D33AF" w:rsidP="00D56DA9">
            <w:pPr>
              <w:spacing w:after="0" w:line="240" w:lineRule="auto"/>
              <w:ind w:left="432"/>
              <w:jc w:val="both"/>
              <w:rPr>
                <w:rFonts w:ascii="Times New Roman" w:hAnsi="Times New Roman" w:cs="Times New Roman"/>
                <w:sz w:val="20"/>
              </w:rPr>
            </w:pPr>
            <w:r w:rsidRPr="009A4A21">
              <w:rPr>
                <w:rFonts w:ascii="Times New Roman" w:hAnsi="Times New Roman" w:cs="Times New Roman"/>
                <w:sz w:val="20"/>
              </w:rPr>
              <w:t>“</w:t>
            </w:r>
            <w:r w:rsidR="009842B4" w:rsidRPr="009A4A21">
              <w:rPr>
                <w:rFonts w:ascii="Times New Roman" w:hAnsi="Times New Roman" w:cs="Times New Roman"/>
                <w:sz w:val="20"/>
              </w:rPr>
              <w:t>49.01.1</w:t>
            </w:r>
          </w:p>
        </w:tc>
        <w:tc>
          <w:tcPr>
            <w:tcW w:w="2683" w:type="pct"/>
            <w:tcBorders>
              <w:left w:val="single" w:sz="4" w:space="0" w:color="auto"/>
              <w:right w:val="single" w:sz="4" w:space="0" w:color="auto"/>
            </w:tcBorders>
            <w:shd w:val="clear" w:color="auto" w:fill="auto"/>
          </w:tcPr>
          <w:p w:rsidR="009842B4" w:rsidRPr="009A4A21" w:rsidRDefault="009842B4" w:rsidP="00D56DA9">
            <w:pPr>
              <w:tabs>
                <w:tab w:val="left" w:leader="dot" w:pos="4704"/>
              </w:tabs>
              <w:spacing w:after="0" w:line="240" w:lineRule="auto"/>
              <w:ind w:left="504" w:hanging="360"/>
              <w:jc w:val="both"/>
              <w:rPr>
                <w:rFonts w:ascii="Times New Roman" w:hAnsi="Times New Roman" w:cs="Times New Roman"/>
                <w:sz w:val="20"/>
              </w:rPr>
            </w:pPr>
            <w:r w:rsidRPr="009A4A21">
              <w:rPr>
                <w:rFonts w:ascii="Times New Roman" w:hAnsi="Times New Roman" w:cs="Times New Roman"/>
                <w:sz w:val="20"/>
              </w:rPr>
              <w:t>- Australian directories, guides and timetables</w:t>
            </w:r>
            <w:r w:rsidR="00F272D1" w:rsidRPr="009A4A21">
              <w:rPr>
                <w:rFonts w:ascii="Times New Roman" w:hAnsi="Times New Roman" w:cs="Times New Roman"/>
                <w:sz w:val="20"/>
              </w:rPr>
              <w:tab/>
            </w:r>
          </w:p>
        </w:tc>
        <w:tc>
          <w:tcPr>
            <w:tcW w:w="744" w:type="pct"/>
            <w:tcBorders>
              <w:left w:val="single" w:sz="4" w:space="0" w:color="auto"/>
              <w:right w:val="single" w:sz="4" w:space="0" w:color="auto"/>
            </w:tcBorders>
            <w:shd w:val="clear" w:color="auto" w:fill="auto"/>
          </w:tcPr>
          <w:p w:rsidR="009842B4" w:rsidRPr="009A4A21" w:rsidRDefault="009842B4" w:rsidP="00D56DA9">
            <w:pPr>
              <w:spacing w:after="0" w:line="240" w:lineRule="auto"/>
              <w:jc w:val="both"/>
              <w:rPr>
                <w:rFonts w:ascii="Times New Roman" w:hAnsi="Times New Roman" w:cs="Times New Roman"/>
                <w:sz w:val="20"/>
              </w:rPr>
            </w:pPr>
            <w:r w:rsidRPr="009A4A21">
              <w:rPr>
                <w:rFonts w:ascii="Times New Roman" w:hAnsi="Times New Roman" w:cs="Times New Roman"/>
                <w:sz w:val="20"/>
              </w:rPr>
              <w:t xml:space="preserve">57½%, or, if higher, </w:t>
            </w:r>
            <w:r w:rsidR="00A266F5" w:rsidRPr="009A4A21">
              <w:rPr>
                <w:rFonts w:ascii="Times New Roman" w:hAnsi="Times New Roman" w:cs="Times New Roman"/>
                <w:sz w:val="20"/>
              </w:rPr>
              <w:t>$0.</w:t>
            </w:r>
            <w:r w:rsidRPr="009A4A21">
              <w:rPr>
                <w:rFonts w:ascii="Times New Roman" w:hAnsi="Times New Roman" w:cs="Times New Roman"/>
                <w:sz w:val="20"/>
              </w:rPr>
              <w:t>137 per lb</w:t>
            </w:r>
          </w:p>
        </w:tc>
        <w:tc>
          <w:tcPr>
            <w:tcW w:w="796" w:type="pct"/>
            <w:tcBorders>
              <w:left w:val="single" w:sz="4" w:space="0" w:color="auto"/>
            </w:tcBorders>
            <w:shd w:val="clear" w:color="auto" w:fill="auto"/>
          </w:tcPr>
          <w:p w:rsidR="009842B4" w:rsidRPr="009A4A21" w:rsidRDefault="009842B4" w:rsidP="00D56DA9">
            <w:pPr>
              <w:spacing w:after="0" w:line="240" w:lineRule="auto"/>
              <w:jc w:val="both"/>
              <w:rPr>
                <w:rFonts w:ascii="Times New Roman" w:hAnsi="Times New Roman" w:cs="Times New Roman"/>
                <w:sz w:val="20"/>
              </w:rPr>
            </w:pPr>
            <w:r w:rsidRPr="009A4A21">
              <w:rPr>
                <w:rFonts w:ascii="Times New Roman" w:hAnsi="Times New Roman" w:cs="Times New Roman"/>
                <w:sz w:val="20"/>
              </w:rPr>
              <w:t>22½%, or, if higher, $0.075 per lb</w:t>
            </w:r>
            <w:r w:rsidR="009D33AF" w:rsidRPr="009A4A21">
              <w:rPr>
                <w:rFonts w:ascii="Times New Roman" w:hAnsi="Times New Roman" w:cs="Times New Roman"/>
                <w:sz w:val="20"/>
              </w:rPr>
              <w:t>”</w:t>
            </w:r>
            <w:r w:rsidRPr="009A4A21">
              <w:rPr>
                <w:rFonts w:ascii="Times New Roman" w:hAnsi="Times New Roman" w:cs="Times New Roman"/>
                <w:sz w:val="20"/>
              </w:rPr>
              <w:t>.</w:t>
            </w:r>
          </w:p>
        </w:tc>
      </w:tr>
      <w:tr w:rsidR="00FE5AD2" w:rsidRPr="009A4A21" w:rsidTr="00FE5AD2">
        <w:trPr>
          <w:trHeight w:val="20"/>
        </w:trPr>
        <w:tc>
          <w:tcPr>
            <w:tcW w:w="5000" w:type="pct"/>
            <w:gridSpan w:val="4"/>
          </w:tcPr>
          <w:p w:rsidR="00FE5AD2" w:rsidRPr="009A4A21" w:rsidRDefault="00FE5AD2" w:rsidP="00D56DA9">
            <w:pPr>
              <w:spacing w:before="120" w:after="60" w:line="240" w:lineRule="auto"/>
              <w:rPr>
                <w:rFonts w:ascii="Times New Roman" w:hAnsi="Times New Roman" w:cs="Times New Roman"/>
                <w:sz w:val="20"/>
              </w:rPr>
            </w:pPr>
            <w:r w:rsidRPr="009A4A21">
              <w:rPr>
                <w:rFonts w:ascii="Times New Roman" w:hAnsi="Times New Roman" w:cs="Times New Roman"/>
                <w:sz w:val="20"/>
              </w:rPr>
              <w:t>258. Omit sub-item 50.09.1, insert the following sub-item:—</w:t>
            </w:r>
          </w:p>
        </w:tc>
      </w:tr>
      <w:tr w:rsidR="00C94AFE" w:rsidRPr="009A4A21" w:rsidTr="00C94AFE">
        <w:trPr>
          <w:trHeight w:val="20"/>
        </w:trPr>
        <w:tc>
          <w:tcPr>
            <w:tcW w:w="777" w:type="pct"/>
            <w:tcBorders>
              <w:right w:val="single" w:sz="4" w:space="0" w:color="auto"/>
            </w:tcBorders>
            <w:shd w:val="clear" w:color="auto" w:fill="auto"/>
          </w:tcPr>
          <w:p w:rsidR="009842B4" w:rsidRPr="009A4A21" w:rsidRDefault="009D33AF" w:rsidP="00D56DA9">
            <w:pPr>
              <w:spacing w:after="0" w:line="240" w:lineRule="auto"/>
              <w:ind w:left="432"/>
              <w:jc w:val="both"/>
              <w:rPr>
                <w:rFonts w:ascii="Times New Roman" w:hAnsi="Times New Roman" w:cs="Times New Roman"/>
                <w:sz w:val="20"/>
              </w:rPr>
            </w:pPr>
            <w:r w:rsidRPr="009A4A21">
              <w:rPr>
                <w:rFonts w:ascii="Times New Roman" w:hAnsi="Times New Roman" w:cs="Times New Roman"/>
                <w:sz w:val="20"/>
              </w:rPr>
              <w:t>“</w:t>
            </w:r>
            <w:r w:rsidR="009842B4" w:rsidRPr="009A4A21">
              <w:rPr>
                <w:rFonts w:ascii="Times New Roman" w:hAnsi="Times New Roman" w:cs="Times New Roman"/>
                <w:sz w:val="20"/>
              </w:rPr>
              <w:t>50.09.1</w:t>
            </w:r>
          </w:p>
        </w:tc>
        <w:tc>
          <w:tcPr>
            <w:tcW w:w="2683" w:type="pct"/>
            <w:tcBorders>
              <w:left w:val="single" w:sz="4" w:space="0" w:color="auto"/>
              <w:right w:val="single" w:sz="4" w:space="0" w:color="auto"/>
            </w:tcBorders>
            <w:shd w:val="clear" w:color="auto" w:fill="auto"/>
          </w:tcPr>
          <w:p w:rsidR="009842B4" w:rsidRPr="009A4A21" w:rsidRDefault="009842B4" w:rsidP="009A4A21">
            <w:pPr>
              <w:tabs>
                <w:tab w:val="left" w:leader="dot" w:pos="4704"/>
              </w:tabs>
              <w:spacing w:after="0" w:line="240" w:lineRule="auto"/>
              <w:ind w:left="504" w:hanging="360"/>
              <w:jc w:val="both"/>
              <w:rPr>
                <w:rFonts w:ascii="Times New Roman" w:hAnsi="Times New Roman" w:cs="Times New Roman"/>
                <w:sz w:val="20"/>
              </w:rPr>
            </w:pPr>
            <w:r w:rsidRPr="009A4A21">
              <w:rPr>
                <w:rFonts w:ascii="Times New Roman" w:hAnsi="Times New Roman" w:cs="Times New Roman"/>
                <w:sz w:val="20"/>
              </w:rPr>
              <w:t>- For waterproofing, as prescribed by by-law</w:t>
            </w:r>
            <w:r w:rsidR="00F272D1" w:rsidRPr="009A4A21">
              <w:rPr>
                <w:rFonts w:ascii="Times New Roman" w:hAnsi="Times New Roman" w:cs="Times New Roman"/>
                <w:sz w:val="20"/>
              </w:rPr>
              <w:tab/>
            </w:r>
          </w:p>
        </w:tc>
        <w:tc>
          <w:tcPr>
            <w:tcW w:w="744" w:type="pct"/>
            <w:tcBorders>
              <w:left w:val="single" w:sz="4" w:space="0" w:color="auto"/>
              <w:right w:val="single" w:sz="4" w:space="0" w:color="auto"/>
            </w:tcBorders>
            <w:shd w:val="clear" w:color="auto" w:fill="auto"/>
          </w:tcPr>
          <w:p w:rsidR="009842B4" w:rsidRPr="009A4A21" w:rsidRDefault="009842B4" w:rsidP="00D56DA9">
            <w:pPr>
              <w:spacing w:after="0" w:line="240" w:lineRule="auto"/>
              <w:jc w:val="both"/>
              <w:rPr>
                <w:rFonts w:ascii="Times New Roman" w:hAnsi="Times New Roman" w:cs="Times New Roman"/>
                <w:sz w:val="20"/>
              </w:rPr>
            </w:pPr>
            <w:r w:rsidRPr="009A4A21">
              <w:rPr>
                <w:rFonts w:ascii="Times New Roman" w:hAnsi="Times New Roman" w:cs="Times New Roman"/>
                <w:sz w:val="20"/>
              </w:rPr>
              <w:t>22½%</w:t>
            </w:r>
          </w:p>
        </w:tc>
        <w:tc>
          <w:tcPr>
            <w:tcW w:w="796" w:type="pct"/>
            <w:tcBorders>
              <w:left w:val="single" w:sz="4" w:space="0" w:color="auto"/>
            </w:tcBorders>
          </w:tcPr>
          <w:p w:rsidR="009842B4" w:rsidRPr="009A4A21" w:rsidRDefault="009842B4" w:rsidP="00D56DA9">
            <w:pPr>
              <w:spacing w:after="0" w:line="240" w:lineRule="auto"/>
              <w:jc w:val="both"/>
              <w:rPr>
                <w:rFonts w:ascii="Times New Roman" w:hAnsi="Times New Roman" w:cs="Times New Roman"/>
                <w:sz w:val="20"/>
              </w:rPr>
            </w:pPr>
            <w:r w:rsidRPr="009A4A21">
              <w:rPr>
                <w:rFonts w:ascii="Times New Roman" w:hAnsi="Times New Roman" w:cs="Times New Roman"/>
                <w:sz w:val="20"/>
              </w:rPr>
              <w:t>10%</w:t>
            </w:r>
            <w:r w:rsidR="009D33AF" w:rsidRPr="009A4A21">
              <w:rPr>
                <w:rFonts w:ascii="Times New Roman" w:hAnsi="Times New Roman" w:cs="Times New Roman"/>
                <w:sz w:val="20"/>
              </w:rPr>
              <w:t>”</w:t>
            </w:r>
            <w:r w:rsidRPr="009A4A21">
              <w:rPr>
                <w:rFonts w:ascii="Times New Roman" w:hAnsi="Times New Roman" w:cs="Times New Roman"/>
                <w:sz w:val="20"/>
              </w:rPr>
              <w:t>.</w:t>
            </w:r>
          </w:p>
        </w:tc>
      </w:tr>
      <w:tr w:rsidR="00FE5AD2" w:rsidRPr="009A4A21" w:rsidTr="00FE5AD2">
        <w:trPr>
          <w:trHeight w:val="20"/>
        </w:trPr>
        <w:tc>
          <w:tcPr>
            <w:tcW w:w="5000" w:type="pct"/>
            <w:gridSpan w:val="4"/>
          </w:tcPr>
          <w:p w:rsidR="00FE5AD2" w:rsidRPr="009A4A21" w:rsidRDefault="00FE5AD2" w:rsidP="00D56DA9">
            <w:pPr>
              <w:spacing w:before="120" w:after="60" w:line="240" w:lineRule="auto"/>
              <w:rPr>
                <w:rFonts w:ascii="Times New Roman" w:hAnsi="Times New Roman" w:cs="Times New Roman"/>
                <w:sz w:val="20"/>
              </w:rPr>
            </w:pPr>
            <w:r w:rsidRPr="009A4A21">
              <w:rPr>
                <w:rFonts w:ascii="Times New Roman" w:hAnsi="Times New Roman" w:cs="Times New Roman"/>
                <w:sz w:val="20"/>
              </w:rPr>
              <w:t>259. Omit paragraphs 50.09.31, 50.09.32 and 50.09.33, insert the following paragraphs:—</w:t>
            </w:r>
          </w:p>
        </w:tc>
      </w:tr>
      <w:tr w:rsidR="00C94AFE" w:rsidRPr="009A4A21" w:rsidTr="00163BD5">
        <w:trPr>
          <w:trHeight w:val="20"/>
        </w:trPr>
        <w:tc>
          <w:tcPr>
            <w:tcW w:w="777" w:type="pct"/>
            <w:tcBorders>
              <w:right w:val="single" w:sz="4" w:space="0" w:color="auto"/>
            </w:tcBorders>
          </w:tcPr>
          <w:p w:rsidR="009842B4" w:rsidRPr="009A4A21" w:rsidRDefault="009D33AF" w:rsidP="00D56DA9">
            <w:pPr>
              <w:spacing w:after="0" w:line="240" w:lineRule="auto"/>
              <w:ind w:left="432"/>
              <w:jc w:val="both"/>
              <w:rPr>
                <w:rFonts w:ascii="Times New Roman" w:hAnsi="Times New Roman" w:cs="Times New Roman"/>
                <w:sz w:val="20"/>
              </w:rPr>
            </w:pPr>
            <w:r w:rsidRPr="009A4A21">
              <w:rPr>
                <w:rFonts w:ascii="Times New Roman" w:hAnsi="Times New Roman" w:cs="Times New Roman"/>
                <w:sz w:val="20"/>
              </w:rPr>
              <w:t>“</w:t>
            </w:r>
            <w:r w:rsidR="009842B4" w:rsidRPr="009A4A21">
              <w:rPr>
                <w:rFonts w:ascii="Times New Roman" w:hAnsi="Times New Roman" w:cs="Times New Roman"/>
                <w:sz w:val="20"/>
              </w:rPr>
              <w:t>50.09.31</w:t>
            </w:r>
          </w:p>
        </w:tc>
        <w:tc>
          <w:tcPr>
            <w:tcW w:w="2683" w:type="pct"/>
            <w:tcBorders>
              <w:left w:val="single" w:sz="4" w:space="0" w:color="auto"/>
              <w:right w:val="single" w:sz="4" w:space="0" w:color="auto"/>
            </w:tcBorders>
            <w:shd w:val="clear" w:color="auto" w:fill="auto"/>
          </w:tcPr>
          <w:p w:rsidR="009842B4" w:rsidRPr="009A4A21" w:rsidRDefault="008A0172" w:rsidP="009A4A21">
            <w:pPr>
              <w:tabs>
                <w:tab w:val="left" w:leader="dot" w:pos="4704"/>
              </w:tabs>
              <w:spacing w:after="0" w:line="240" w:lineRule="auto"/>
              <w:ind w:left="504" w:hanging="360"/>
              <w:jc w:val="both"/>
              <w:rPr>
                <w:rFonts w:ascii="Times New Roman" w:hAnsi="Times New Roman" w:cs="Times New Roman"/>
                <w:sz w:val="20"/>
              </w:rPr>
            </w:pPr>
            <w:r w:rsidRPr="009A4A21">
              <w:rPr>
                <w:rFonts w:ascii="Times New Roman" w:hAnsi="Times New Roman" w:cs="Times New Roman"/>
                <w:sz w:val="20"/>
              </w:rPr>
              <w:t>- -</w:t>
            </w:r>
            <w:r w:rsidR="009842B4" w:rsidRPr="009A4A21">
              <w:rPr>
                <w:rFonts w:ascii="Times New Roman" w:hAnsi="Times New Roman" w:cs="Times New Roman"/>
                <w:sz w:val="20"/>
              </w:rPr>
              <w:t>Wholly of silk</w:t>
            </w:r>
            <w:r w:rsidR="00F272D1" w:rsidRPr="009A4A21">
              <w:rPr>
                <w:rFonts w:ascii="Times New Roman" w:hAnsi="Times New Roman" w:cs="Times New Roman"/>
                <w:sz w:val="20"/>
              </w:rPr>
              <w:tab/>
            </w:r>
          </w:p>
        </w:tc>
        <w:tc>
          <w:tcPr>
            <w:tcW w:w="744" w:type="pct"/>
            <w:tcBorders>
              <w:left w:val="single" w:sz="4" w:space="0" w:color="auto"/>
              <w:right w:val="single" w:sz="4" w:space="0" w:color="auto"/>
            </w:tcBorders>
            <w:shd w:val="clear" w:color="auto" w:fill="auto"/>
          </w:tcPr>
          <w:p w:rsidR="009842B4" w:rsidRPr="009A4A21" w:rsidRDefault="009842B4" w:rsidP="00D56DA9">
            <w:pPr>
              <w:spacing w:after="0" w:line="240" w:lineRule="auto"/>
              <w:rPr>
                <w:rFonts w:ascii="Times New Roman" w:hAnsi="Times New Roman" w:cs="Times New Roman"/>
                <w:sz w:val="20"/>
              </w:rPr>
            </w:pPr>
            <w:r w:rsidRPr="009A4A21">
              <w:rPr>
                <w:rFonts w:ascii="Times New Roman" w:hAnsi="Times New Roman" w:cs="Times New Roman"/>
                <w:sz w:val="20"/>
              </w:rPr>
              <w:t>22½%, or, if lower, $0.067 per sq yd</w:t>
            </w:r>
          </w:p>
        </w:tc>
        <w:tc>
          <w:tcPr>
            <w:tcW w:w="796" w:type="pct"/>
            <w:tcBorders>
              <w:left w:val="single" w:sz="4" w:space="0" w:color="auto"/>
            </w:tcBorders>
            <w:shd w:val="clear" w:color="auto" w:fill="auto"/>
          </w:tcPr>
          <w:p w:rsidR="009842B4" w:rsidRPr="009A4A21" w:rsidRDefault="009842B4" w:rsidP="00D56DA9">
            <w:pPr>
              <w:spacing w:after="0" w:line="240" w:lineRule="auto"/>
              <w:rPr>
                <w:rFonts w:ascii="Times New Roman" w:hAnsi="Times New Roman" w:cs="Times New Roman"/>
                <w:sz w:val="20"/>
              </w:rPr>
            </w:pPr>
            <w:r w:rsidRPr="009A4A21">
              <w:rPr>
                <w:rFonts w:ascii="Times New Roman" w:hAnsi="Times New Roman" w:cs="Times New Roman"/>
                <w:sz w:val="20"/>
              </w:rPr>
              <w:t>7½%, or, if lower, $0.029 per sq yd</w:t>
            </w:r>
          </w:p>
        </w:tc>
      </w:tr>
      <w:tr w:rsidR="00C94AFE" w:rsidRPr="009A4A21" w:rsidTr="00163BD5">
        <w:trPr>
          <w:trHeight w:val="20"/>
        </w:trPr>
        <w:tc>
          <w:tcPr>
            <w:tcW w:w="777" w:type="pct"/>
            <w:tcBorders>
              <w:right w:val="single" w:sz="4" w:space="0" w:color="auto"/>
            </w:tcBorders>
          </w:tcPr>
          <w:p w:rsidR="009842B4" w:rsidRPr="009A4A21" w:rsidRDefault="009842B4" w:rsidP="00D56DA9">
            <w:pPr>
              <w:spacing w:before="120" w:after="0" w:line="240" w:lineRule="auto"/>
              <w:ind w:left="504"/>
              <w:jc w:val="both"/>
              <w:rPr>
                <w:rFonts w:ascii="Times New Roman" w:hAnsi="Times New Roman" w:cs="Times New Roman"/>
                <w:sz w:val="20"/>
              </w:rPr>
            </w:pPr>
            <w:r w:rsidRPr="009A4A21">
              <w:rPr>
                <w:rFonts w:ascii="Times New Roman" w:hAnsi="Times New Roman" w:cs="Times New Roman"/>
                <w:sz w:val="20"/>
              </w:rPr>
              <w:t>50.09.32</w:t>
            </w:r>
          </w:p>
        </w:tc>
        <w:tc>
          <w:tcPr>
            <w:tcW w:w="2683" w:type="pct"/>
            <w:tcBorders>
              <w:left w:val="single" w:sz="4" w:space="0" w:color="auto"/>
              <w:right w:val="single" w:sz="4" w:space="0" w:color="auto"/>
            </w:tcBorders>
            <w:shd w:val="clear" w:color="auto" w:fill="auto"/>
          </w:tcPr>
          <w:p w:rsidR="009842B4" w:rsidRPr="009A4A21" w:rsidRDefault="008A0172" w:rsidP="00D56DA9">
            <w:pPr>
              <w:spacing w:before="120" w:after="0" w:line="240" w:lineRule="auto"/>
              <w:ind w:left="504" w:hanging="360"/>
              <w:jc w:val="both"/>
              <w:rPr>
                <w:rFonts w:ascii="Times New Roman" w:hAnsi="Times New Roman" w:cs="Times New Roman"/>
                <w:sz w:val="20"/>
              </w:rPr>
            </w:pPr>
            <w:r w:rsidRPr="009A4A21">
              <w:rPr>
                <w:rFonts w:ascii="Times New Roman" w:hAnsi="Times New Roman" w:cs="Times New Roman"/>
                <w:sz w:val="20"/>
              </w:rPr>
              <w:t>- -</w:t>
            </w:r>
            <w:r w:rsidR="009842B4" w:rsidRPr="009A4A21">
              <w:rPr>
                <w:rFonts w:ascii="Times New Roman" w:hAnsi="Times New Roman" w:cs="Times New Roman"/>
                <w:sz w:val="20"/>
              </w:rPr>
              <w:t xml:space="preserve"> Containing not less than 20% by weight of man-made fibres:</w:t>
            </w:r>
          </w:p>
        </w:tc>
        <w:tc>
          <w:tcPr>
            <w:tcW w:w="744" w:type="pct"/>
            <w:tcBorders>
              <w:left w:val="single" w:sz="4" w:space="0" w:color="auto"/>
              <w:right w:val="single" w:sz="4" w:space="0" w:color="auto"/>
            </w:tcBorders>
            <w:shd w:val="clear" w:color="auto" w:fill="auto"/>
          </w:tcPr>
          <w:p w:rsidR="009842B4" w:rsidRPr="009A4A21" w:rsidRDefault="009842B4" w:rsidP="00D56DA9">
            <w:pPr>
              <w:spacing w:before="120" w:after="0" w:line="240" w:lineRule="auto"/>
              <w:jc w:val="both"/>
              <w:rPr>
                <w:rFonts w:ascii="Times New Roman" w:hAnsi="Times New Roman" w:cs="Times New Roman"/>
                <w:sz w:val="20"/>
              </w:rPr>
            </w:pPr>
          </w:p>
        </w:tc>
        <w:tc>
          <w:tcPr>
            <w:tcW w:w="796" w:type="pct"/>
            <w:tcBorders>
              <w:left w:val="single" w:sz="4" w:space="0" w:color="auto"/>
            </w:tcBorders>
            <w:shd w:val="clear" w:color="auto" w:fill="auto"/>
          </w:tcPr>
          <w:p w:rsidR="009842B4" w:rsidRPr="009A4A21" w:rsidRDefault="009842B4" w:rsidP="00D56DA9">
            <w:pPr>
              <w:spacing w:before="120" w:after="0" w:line="240" w:lineRule="auto"/>
              <w:jc w:val="both"/>
              <w:rPr>
                <w:rFonts w:ascii="Times New Roman" w:hAnsi="Times New Roman" w:cs="Times New Roman"/>
                <w:sz w:val="20"/>
              </w:rPr>
            </w:pPr>
          </w:p>
        </w:tc>
      </w:tr>
      <w:tr w:rsidR="00C94AFE" w:rsidRPr="009A4A21" w:rsidTr="00163BD5">
        <w:trPr>
          <w:trHeight w:val="20"/>
        </w:trPr>
        <w:tc>
          <w:tcPr>
            <w:tcW w:w="777" w:type="pct"/>
            <w:tcBorders>
              <w:right w:val="single" w:sz="4" w:space="0" w:color="auto"/>
            </w:tcBorders>
          </w:tcPr>
          <w:p w:rsidR="009842B4" w:rsidRPr="009A4A21" w:rsidRDefault="009842B4" w:rsidP="00D56DA9">
            <w:pPr>
              <w:spacing w:before="120" w:after="0" w:line="240" w:lineRule="auto"/>
              <w:ind w:left="504"/>
              <w:jc w:val="both"/>
              <w:rPr>
                <w:rFonts w:ascii="Times New Roman" w:hAnsi="Times New Roman" w:cs="Times New Roman"/>
                <w:sz w:val="20"/>
              </w:rPr>
            </w:pPr>
            <w:r w:rsidRPr="009A4A21">
              <w:rPr>
                <w:rFonts w:ascii="Times New Roman" w:hAnsi="Times New Roman" w:cs="Times New Roman"/>
                <w:sz w:val="20"/>
              </w:rPr>
              <w:t>50.09.321</w:t>
            </w:r>
          </w:p>
        </w:tc>
        <w:tc>
          <w:tcPr>
            <w:tcW w:w="2683" w:type="pct"/>
            <w:tcBorders>
              <w:left w:val="single" w:sz="4" w:space="0" w:color="auto"/>
              <w:right w:val="single" w:sz="4" w:space="0" w:color="auto"/>
            </w:tcBorders>
            <w:shd w:val="clear" w:color="auto" w:fill="auto"/>
          </w:tcPr>
          <w:p w:rsidR="009842B4" w:rsidRPr="009A4A21" w:rsidRDefault="008A0172" w:rsidP="00D56DA9">
            <w:pPr>
              <w:tabs>
                <w:tab w:val="left" w:leader="dot" w:pos="4704"/>
              </w:tabs>
              <w:spacing w:before="120" w:after="0" w:line="240" w:lineRule="auto"/>
              <w:ind w:left="504" w:hanging="360"/>
              <w:jc w:val="both"/>
              <w:rPr>
                <w:rFonts w:ascii="Times New Roman" w:hAnsi="Times New Roman" w:cs="Times New Roman"/>
                <w:sz w:val="20"/>
              </w:rPr>
            </w:pPr>
            <w:r w:rsidRPr="009A4A21">
              <w:rPr>
                <w:rFonts w:ascii="Times New Roman" w:hAnsi="Times New Roman" w:cs="Times New Roman"/>
                <w:sz w:val="20"/>
              </w:rPr>
              <w:t xml:space="preserve">- </w:t>
            </w:r>
            <w:r w:rsidR="009A192B" w:rsidRPr="009A4A21">
              <w:rPr>
                <w:rFonts w:ascii="Times New Roman" w:hAnsi="Times New Roman" w:cs="Times New Roman"/>
                <w:sz w:val="20"/>
              </w:rPr>
              <w:t>- -</w:t>
            </w:r>
            <w:r w:rsidR="009842B4" w:rsidRPr="009A4A21">
              <w:rPr>
                <w:rFonts w:ascii="Times New Roman" w:hAnsi="Times New Roman" w:cs="Times New Roman"/>
                <w:sz w:val="20"/>
              </w:rPr>
              <w:t xml:space="preserve"> As prescribed by by-law</w:t>
            </w:r>
            <w:r w:rsidR="00F272D1" w:rsidRPr="009A4A21">
              <w:rPr>
                <w:rFonts w:ascii="Times New Roman" w:hAnsi="Times New Roman" w:cs="Times New Roman"/>
                <w:sz w:val="20"/>
              </w:rPr>
              <w:tab/>
            </w:r>
          </w:p>
        </w:tc>
        <w:tc>
          <w:tcPr>
            <w:tcW w:w="744" w:type="pct"/>
            <w:tcBorders>
              <w:left w:val="single" w:sz="4" w:space="0" w:color="auto"/>
              <w:right w:val="single" w:sz="4" w:space="0" w:color="auto"/>
            </w:tcBorders>
            <w:shd w:val="clear" w:color="auto" w:fill="auto"/>
          </w:tcPr>
          <w:p w:rsidR="009842B4" w:rsidRPr="009A4A21" w:rsidRDefault="009842B4" w:rsidP="00D56DA9">
            <w:pPr>
              <w:spacing w:before="120" w:after="0" w:line="240" w:lineRule="auto"/>
              <w:jc w:val="both"/>
              <w:rPr>
                <w:rFonts w:ascii="Times New Roman" w:hAnsi="Times New Roman" w:cs="Times New Roman"/>
                <w:sz w:val="20"/>
              </w:rPr>
            </w:pPr>
            <w:r w:rsidRPr="009A4A21">
              <w:rPr>
                <w:rFonts w:ascii="Times New Roman" w:hAnsi="Times New Roman" w:cs="Times New Roman"/>
                <w:sz w:val="20"/>
              </w:rPr>
              <w:t>$0.021 per sq yd</w:t>
            </w:r>
          </w:p>
        </w:tc>
        <w:tc>
          <w:tcPr>
            <w:tcW w:w="796" w:type="pct"/>
            <w:tcBorders>
              <w:left w:val="single" w:sz="4" w:space="0" w:color="auto"/>
            </w:tcBorders>
            <w:shd w:val="clear" w:color="auto" w:fill="auto"/>
          </w:tcPr>
          <w:p w:rsidR="009842B4" w:rsidRPr="009A4A21" w:rsidRDefault="009842B4" w:rsidP="00D56DA9">
            <w:pPr>
              <w:spacing w:before="120" w:after="0" w:line="240" w:lineRule="auto"/>
              <w:jc w:val="both"/>
              <w:rPr>
                <w:rFonts w:ascii="Times New Roman" w:hAnsi="Times New Roman" w:cs="Times New Roman"/>
                <w:sz w:val="20"/>
              </w:rPr>
            </w:pPr>
            <w:r w:rsidRPr="009A4A21">
              <w:rPr>
                <w:rFonts w:ascii="Times New Roman" w:hAnsi="Times New Roman" w:cs="Times New Roman"/>
                <w:sz w:val="20"/>
              </w:rPr>
              <w:t>Free</w:t>
            </w:r>
          </w:p>
        </w:tc>
      </w:tr>
      <w:tr w:rsidR="00C94AFE" w:rsidRPr="009A4A21" w:rsidTr="00163BD5">
        <w:trPr>
          <w:trHeight w:val="20"/>
        </w:trPr>
        <w:tc>
          <w:tcPr>
            <w:tcW w:w="777" w:type="pct"/>
            <w:tcBorders>
              <w:right w:val="single" w:sz="4" w:space="0" w:color="auto"/>
            </w:tcBorders>
          </w:tcPr>
          <w:p w:rsidR="009842B4" w:rsidRPr="009A4A21" w:rsidRDefault="009842B4" w:rsidP="00D56DA9">
            <w:pPr>
              <w:spacing w:before="120" w:after="0" w:line="240" w:lineRule="auto"/>
              <w:ind w:left="504"/>
              <w:jc w:val="both"/>
              <w:rPr>
                <w:rFonts w:ascii="Times New Roman" w:hAnsi="Times New Roman" w:cs="Times New Roman"/>
                <w:sz w:val="20"/>
              </w:rPr>
            </w:pPr>
            <w:r w:rsidRPr="009A4A21">
              <w:rPr>
                <w:rFonts w:ascii="Times New Roman" w:hAnsi="Times New Roman" w:cs="Times New Roman"/>
                <w:sz w:val="20"/>
              </w:rPr>
              <w:t>50.09.329</w:t>
            </w:r>
          </w:p>
        </w:tc>
        <w:tc>
          <w:tcPr>
            <w:tcW w:w="2683" w:type="pct"/>
            <w:tcBorders>
              <w:left w:val="single" w:sz="4" w:space="0" w:color="auto"/>
              <w:right w:val="single" w:sz="4" w:space="0" w:color="auto"/>
            </w:tcBorders>
            <w:shd w:val="clear" w:color="auto" w:fill="auto"/>
          </w:tcPr>
          <w:p w:rsidR="009842B4" w:rsidRPr="009A4A21" w:rsidRDefault="008A0172" w:rsidP="009A4A21">
            <w:pPr>
              <w:tabs>
                <w:tab w:val="left" w:leader="dot" w:pos="4704"/>
              </w:tabs>
              <w:spacing w:before="120" w:after="0" w:line="240" w:lineRule="auto"/>
              <w:ind w:left="504" w:hanging="360"/>
              <w:jc w:val="both"/>
              <w:rPr>
                <w:rFonts w:ascii="Times New Roman" w:hAnsi="Times New Roman" w:cs="Times New Roman"/>
                <w:sz w:val="20"/>
              </w:rPr>
            </w:pPr>
            <w:r w:rsidRPr="009A4A21">
              <w:rPr>
                <w:rFonts w:ascii="Times New Roman" w:hAnsi="Times New Roman" w:cs="Times New Roman"/>
                <w:sz w:val="20"/>
              </w:rPr>
              <w:t xml:space="preserve">- </w:t>
            </w:r>
            <w:r w:rsidR="009A192B" w:rsidRPr="009A4A21">
              <w:rPr>
                <w:rFonts w:ascii="Times New Roman" w:hAnsi="Times New Roman" w:cs="Times New Roman"/>
                <w:sz w:val="20"/>
              </w:rPr>
              <w:t>- -</w:t>
            </w:r>
            <w:r w:rsidR="009842B4" w:rsidRPr="009A4A21">
              <w:rPr>
                <w:rFonts w:ascii="Times New Roman" w:hAnsi="Times New Roman" w:cs="Times New Roman"/>
                <w:sz w:val="20"/>
              </w:rPr>
              <w:t xml:space="preserve"> Other</w:t>
            </w:r>
            <w:r w:rsidR="009A4A21">
              <w:rPr>
                <w:rFonts w:ascii="Times New Roman" w:hAnsi="Times New Roman" w:cs="Times New Roman"/>
                <w:sz w:val="20"/>
              </w:rPr>
              <w:tab/>
            </w:r>
          </w:p>
        </w:tc>
        <w:tc>
          <w:tcPr>
            <w:tcW w:w="744" w:type="pct"/>
            <w:tcBorders>
              <w:left w:val="single" w:sz="4" w:space="0" w:color="auto"/>
              <w:right w:val="single" w:sz="4" w:space="0" w:color="auto"/>
            </w:tcBorders>
            <w:shd w:val="clear" w:color="auto" w:fill="auto"/>
          </w:tcPr>
          <w:p w:rsidR="009842B4" w:rsidRPr="009A4A21" w:rsidRDefault="009842B4" w:rsidP="00D56DA9">
            <w:pPr>
              <w:spacing w:before="120" w:after="0" w:line="240" w:lineRule="auto"/>
              <w:rPr>
                <w:rFonts w:ascii="Times New Roman" w:hAnsi="Times New Roman" w:cs="Times New Roman"/>
                <w:sz w:val="20"/>
              </w:rPr>
            </w:pPr>
            <w:r w:rsidRPr="009A4A21">
              <w:rPr>
                <w:rFonts w:ascii="Times New Roman" w:hAnsi="Times New Roman" w:cs="Times New Roman"/>
                <w:sz w:val="20"/>
              </w:rPr>
              <w:t xml:space="preserve">50%, or, if higher, </w:t>
            </w:r>
            <w:r w:rsidR="00A266F5" w:rsidRPr="009A4A21">
              <w:rPr>
                <w:rFonts w:ascii="Times New Roman" w:hAnsi="Times New Roman" w:cs="Times New Roman"/>
                <w:sz w:val="20"/>
              </w:rPr>
              <w:t>$0.</w:t>
            </w:r>
            <w:r w:rsidRPr="009A4A21">
              <w:rPr>
                <w:rFonts w:ascii="Times New Roman" w:hAnsi="Times New Roman" w:cs="Times New Roman"/>
                <w:sz w:val="20"/>
              </w:rPr>
              <w:t>271 per sq yd; and, in addition, $0.20 per sq yd, less 12½% of the FOB price</w:t>
            </w:r>
          </w:p>
        </w:tc>
        <w:tc>
          <w:tcPr>
            <w:tcW w:w="796" w:type="pct"/>
            <w:tcBorders>
              <w:left w:val="single" w:sz="4" w:space="0" w:color="auto"/>
            </w:tcBorders>
            <w:shd w:val="clear" w:color="auto" w:fill="auto"/>
          </w:tcPr>
          <w:p w:rsidR="009842B4" w:rsidRPr="009A4A21" w:rsidRDefault="009842B4" w:rsidP="009A4A21">
            <w:pPr>
              <w:spacing w:before="120" w:after="0" w:line="240" w:lineRule="auto"/>
              <w:rPr>
                <w:rFonts w:ascii="Times New Roman" w:hAnsi="Times New Roman" w:cs="Times New Roman"/>
                <w:sz w:val="20"/>
              </w:rPr>
            </w:pPr>
            <w:r w:rsidRPr="009A4A21">
              <w:rPr>
                <w:rFonts w:ascii="Times New Roman" w:hAnsi="Times New Roman" w:cs="Times New Roman"/>
                <w:sz w:val="20"/>
              </w:rPr>
              <w:t>50%, less $0.021 per sq yd; or, if higher, $0.25 per sq yd; and, in addition, $0.20 per sq yd, less 12½% of the FOB price</w:t>
            </w:r>
            <w:r w:rsidR="009D33AF" w:rsidRPr="009A4A21">
              <w:rPr>
                <w:rFonts w:ascii="Times New Roman" w:hAnsi="Times New Roman" w:cs="Times New Roman"/>
                <w:sz w:val="20"/>
              </w:rPr>
              <w:t>”</w:t>
            </w:r>
            <w:r w:rsidRPr="009A4A21">
              <w:rPr>
                <w:rFonts w:ascii="Times New Roman" w:hAnsi="Times New Roman" w:cs="Times New Roman"/>
                <w:sz w:val="20"/>
              </w:rPr>
              <w:t>.</w:t>
            </w:r>
          </w:p>
        </w:tc>
      </w:tr>
      <w:tr w:rsidR="00FE5AD2" w:rsidRPr="009A4A21" w:rsidTr="00FE5AD2">
        <w:trPr>
          <w:trHeight w:val="20"/>
        </w:trPr>
        <w:tc>
          <w:tcPr>
            <w:tcW w:w="5000" w:type="pct"/>
            <w:gridSpan w:val="4"/>
          </w:tcPr>
          <w:p w:rsidR="00FE5AD2" w:rsidRPr="009A4A21" w:rsidRDefault="00FE5AD2" w:rsidP="00D56DA9">
            <w:pPr>
              <w:spacing w:before="120" w:after="60" w:line="240" w:lineRule="auto"/>
              <w:rPr>
                <w:rFonts w:ascii="Times New Roman" w:hAnsi="Times New Roman" w:cs="Times New Roman"/>
                <w:sz w:val="20"/>
              </w:rPr>
            </w:pPr>
            <w:r w:rsidRPr="009A4A21">
              <w:rPr>
                <w:rFonts w:ascii="Times New Roman" w:hAnsi="Times New Roman" w:cs="Times New Roman"/>
                <w:sz w:val="20"/>
              </w:rPr>
              <w:t>260. Omit paragraph 50.09.41, insert the following paragraph:—</w:t>
            </w:r>
          </w:p>
        </w:tc>
      </w:tr>
      <w:tr w:rsidR="00C94AFE" w:rsidRPr="009A4A21" w:rsidTr="00C94AFE">
        <w:trPr>
          <w:trHeight w:val="20"/>
        </w:trPr>
        <w:tc>
          <w:tcPr>
            <w:tcW w:w="777" w:type="pct"/>
            <w:tcBorders>
              <w:right w:val="single" w:sz="4" w:space="0" w:color="auto"/>
            </w:tcBorders>
            <w:shd w:val="clear" w:color="auto" w:fill="auto"/>
          </w:tcPr>
          <w:p w:rsidR="009842B4" w:rsidRPr="009A4A21" w:rsidRDefault="009D33AF" w:rsidP="00D56DA9">
            <w:pPr>
              <w:spacing w:after="0" w:line="240" w:lineRule="auto"/>
              <w:ind w:left="432"/>
              <w:jc w:val="both"/>
              <w:rPr>
                <w:rFonts w:ascii="Times New Roman" w:hAnsi="Times New Roman" w:cs="Times New Roman"/>
                <w:sz w:val="20"/>
              </w:rPr>
            </w:pPr>
            <w:r w:rsidRPr="009A4A21">
              <w:rPr>
                <w:rFonts w:ascii="Times New Roman" w:hAnsi="Times New Roman" w:cs="Times New Roman"/>
                <w:sz w:val="20"/>
              </w:rPr>
              <w:t>“</w:t>
            </w:r>
            <w:r w:rsidR="009842B4" w:rsidRPr="009A4A21">
              <w:rPr>
                <w:rFonts w:ascii="Times New Roman" w:hAnsi="Times New Roman" w:cs="Times New Roman"/>
                <w:sz w:val="20"/>
              </w:rPr>
              <w:t>50.09.41;</w:t>
            </w:r>
          </w:p>
        </w:tc>
        <w:tc>
          <w:tcPr>
            <w:tcW w:w="2683" w:type="pct"/>
            <w:tcBorders>
              <w:left w:val="single" w:sz="4" w:space="0" w:color="auto"/>
              <w:right w:val="single" w:sz="4" w:space="0" w:color="auto"/>
            </w:tcBorders>
            <w:shd w:val="clear" w:color="auto" w:fill="auto"/>
          </w:tcPr>
          <w:p w:rsidR="009842B4" w:rsidRPr="009A4A21" w:rsidRDefault="009842B4" w:rsidP="00D56DA9">
            <w:pPr>
              <w:tabs>
                <w:tab w:val="left" w:leader="dot" w:pos="4704"/>
              </w:tabs>
              <w:spacing w:after="0" w:line="240" w:lineRule="auto"/>
              <w:ind w:left="504" w:hanging="360"/>
              <w:jc w:val="both"/>
              <w:rPr>
                <w:rFonts w:ascii="Times New Roman" w:hAnsi="Times New Roman" w:cs="Times New Roman"/>
                <w:sz w:val="20"/>
              </w:rPr>
            </w:pPr>
            <w:r w:rsidRPr="009A4A21">
              <w:rPr>
                <w:rFonts w:ascii="Times New Roman" w:hAnsi="Times New Roman" w:cs="Times New Roman"/>
                <w:sz w:val="20"/>
              </w:rPr>
              <w:t>- - Printed</w:t>
            </w:r>
            <w:r w:rsidR="00F272D1" w:rsidRPr="009A4A21">
              <w:rPr>
                <w:rFonts w:ascii="Times New Roman" w:hAnsi="Times New Roman" w:cs="Times New Roman"/>
                <w:sz w:val="20"/>
              </w:rPr>
              <w:tab/>
            </w:r>
          </w:p>
        </w:tc>
        <w:tc>
          <w:tcPr>
            <w:tcW w:w="744" w:type="pct"/>
            <w:tcBorders>
              <w:left w:val="single" w:sz="4" w:space="0" w:color="auto"/>
              <w:right w:val="single" w:sz="4" w:space="0" w:color="auto"/>
            </w:tcBorders>
            <w:shd w:val="clear" w:color="auto" w:fill="auto"/>
          </w:tcPr>
          <w:p w:rsidR="009842B4" w:rsidRPr="009A4A21" w:rsidRDefault="009842B4" w:rsidP="00D56DA9">
            <w:pPr>
              <w:spacing w:after="0" w:line="240" w:lineRule="auto"/>
              <w:jc w:val="both"/>
              <w:rPr>
                <w:rFonts w:ascii="Times New Roman" w:hAnsi="Times New Roman" w:cs="Times New Roman"/>
                <w:sz w:val="20"/>
              </w:rPr>
            </w:pPr>
            <w:r w:rsidRPr="009A4A21">
              <w:rPr>
                <w:rFonts w:ascii="Times New Roman" w:hAnsi="Times New Roman" w:cs="Times New Roman"/>
                <w:sz w:val="20"/>
              </w:rPr>
              <w:t>$0.20 per sq yd</w:t>
            </w:r>
          </w:p>
        </w:tc>
        <w:tc>
          <w:tcPr>
            <w:tcW w:w="796" w:type="pct"/>
            <w:tcBorders>
              <w:left w:val="single" w:sz="4" w:space="0" w:color="auto"/>
            </w:tcBorders>
          </w:tcPr>
          <w:p w:rsidR="009842B4" w:rsidRPr="009A4A21" w:rsidRDefault="009842B4" w:rsidP="006A57AA">
            <w:pPr>
              <w:spacing w:after="0" w:line="240" w:lineRule="auto"/>
              <w:jc w:val="both"/>
              <w:rPr>
                <w:rFonts w:ascii="Times New Roman" w:hAnsi="Times New Roman" w:cs="Times New Roman"/>
                <w:sz w:val="20"/>
              </w:rPr>
            </w:pPr>
            <w:r w:rsidRPr="009A4A21">
              <w:rPr>
                <w:rFonts w:ascii="Times New Roman" w:hAnsi="Times New Roman" w:cs="Times New Roman"/>
                <w:sz w:val="20"/>
              </w:rPr>
              <w:t>$0</w:t>
            </w:r>
            <w:r w:rsidR="006A57AA">
              <w:rPr>
                <w:rFonts w:ascii="Times New Roman" w:hAnsi="Times New Roman" w:cs="Times New Roman"/>
                <w:sz w:val="20"/>
              </w:rPr>
              <w:t>.</w:t>
            </w:r>
            <w:r w:rsidRPr="009A4A21">
              <w:rPr>
                <w:rFonts w:ascii="Times New Roman" w:hAnsi="Times New Roman" w:cs="Times New Roman"/>
                <w:sz w:val="20"/>
              </w:rPr>
              <w:t>162 per sq yd</w:t>
            </w:r>
            <w:r w:rsidR="009D33AF" w:rsidRPr="009A4A21">
              <w:rPr>
                <w:rFonts w:ascii="Times New Roman" w:hAnsi="Times New Roman" w:cs="Times New Roman"/>
                <w:sz w:val="20"/>
              </w:rPr>
              <w:t>”</w:t>
            </w:r>
            <w:r w:rsidRPr="009A4A21">
              <w:rPr>
                <w:rFonts w:ascii="Times New Roman" w:hAnsi="Times New Roman" w:cs="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9A4A21">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284"/>
        <w:gridCol w:w="4983"/>
        <w:gridCol w:w="1419"/>
        <w:gridCol w:w="1423"/>
      </w:tblGrid>
      <w:tr w:rsidR="00A22821" w:rsidRPr="00D56DA9" w:rsidTr="00A22821">
        <w:trPr>
          <w:trHeight w:val="20"/>
        </w:trPr>
        <w:tc>
          <w:tcPr>
            <w:tcW w:w="5000" w:type="pct"/>
            <w:gridSpan w:val="4"/>
          </w:tcPr>
          <w:p w:rsidR="00A22821" w:rsidRPr="00D56DA9" w:rsidRDefault="00A22821" w:rsidP="00D56DA9">
            <w:pPr>
              <w:spacing w:after="0" w:line="240" w:lineRule="auto"/>
              <w:jc w:val="both"/>
              <w:rPr>
                <w:rFonts w:ascii="Times New Roman" w:hAnsi="Times New Roman"/>
                <w:sz w:val="20"/>
              </w:rPr>
            </w:pPr>
            <w:r w:rsidRPr="00D56DA9">
              <w:rPr>
                <w:rFonts w:ascii="Times New Roman" w:hAnsi="Times New Roman"/>
                <w:sz w:val="20"/>
              </w:rPr>
              <w:t>261. Omit paragraph 50.09.43.</w:t>
            </w:r>
          </w:p>
          <w:p w:rsidR="00A22821" w:rsidRPr="00D56DA9" w:rsidRDefault="00A22821" w:rsidP="00D56DA9">
            <w:pPr>
              <w:spacing w:before="120" w:after="0" w:line="240" w:lineRule="auto"/>
              <w:jc w:val="both"/>
              <w:rPr>
                <w:rFonts w:ascii="Times New Roman" w:hAnsi="Times New Roman"/>
                <w:sz w:val="20"/>
              </w:rPr>
            </w:pPr>
            <w:r w:rsidRPr="00D56DA9">
              <w:rPr>
                <w:rFonts w:ascii="Times New Roman" w:hAnsi="Times New Roman"/>
                <w:sz w:val="20"/>
              </w:rPr>
              <w:t>262. Omit notes 5 and 6 to Chapter 51.</w:t>
            </w:r>
          </w:p>
          <w:p w:rsidR="00A22821" w:rsidRPr="00D56DA9" w:rsidRDefault="00A22821" w:rsidP="00D56DA9">
            <w:pPr>
              <w:spacing w:before="120" w:after="0" w:line="240" w:lineRule="auto"/>
              <w:jc w:val="both"/>
              <w:rPr>
                <w:rFonts w:ascii="Times New Roman" w:hAnsi="Times New Roman"/>
                <w:sz w:val="20"/>
              </w:rPr>
            </w:pPr>
            <w:r w:rsidRPr="00D56DA9">
              <w:rPr>
                <w:rFonts w:ascii="Times New Roman" w:hAnsi="Times New Roman"/>
                <w:sz w:val="20"/>
              </w:rPr>
              <w:t>263. Omit sub-items 51.02.1 and 51.02.9, insert the following sub-items:—</w:t>
            </w:r>
          </w:p>
        </w:tc>
      </w:tr>
      <w:tr w:rsidR="00A22821" w:rsidRPr="00D56DA9" w:rsidTr="00EA504A">
        <w:trPr>
          <w:trHeight w:val="20"/>
        </w:trPr>
        <w:tc>
          <w:tcPr>
            <w:tcW w:w="705" w:type="pct"/>
            <w:tcBorders>
              <w:right w:val="single" w:sz="4" w:space="0" w:color="auto"/>
            </w:tcBorders>
          </w:tcPr>
          <w:p w:rsidR="00A22821"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A22821" w:rsidRPr="00D56DA9">
              <w:rPr>
                <w:rFonts w:ascii="Times New Roman" w:hAnsi="Times New Roman"/>
                <w:sz w:val="20"/>
              </w:rPr>
              <w:t>51</w:t>
            </w:r>
            <w:r w:rsidR="00A22821" w:rsidRPr="009A4A21">
              <w:rPr>
                <w:rFonts w:ascii="Times New Roman" w:hAnsi="Times New Roman"/>
                <w:sz w:val="20"/>
              </w:rPr>
              <w:t>.</w:t>
            </w:r>
            <w:r w:rsidR="00A22821" w:rsidRPr="00D56DA9">
              <w:rPr>
                <w:rFonts w:ascii="Times New Roman" w:hAnsi="Times New Roman"/>
                <w:sz w:val="20"/>
              </w:rPr>
              <w:t>02.1</w:t>
            </w:r>
          </w:p>
        </w:tc>
        <w:tc>
          <w:tcPr>
            <w:tcW w:w="2735" w:type="pct"/>
            <w:tcBorders>
              <w:left w:val="single" w:sz="4" w:space="0" w:color="auto"/>
              <w:right w:val="single" w:sz="4" w:space="0" w:color="auto"/>
            </w:tcBorders>
          </w:tcPr>
          <w:p w:rsidR="00A22821" w:rsidRPr="00D56DA9" w:rsidRDefault="00A22821" w:rsidP="00D56DA9">
            <w:pPr>
              <w:tabs>
                <w:tab w:val="left" w:leader="dot" w:pos="4704"/>
              </w:tabs>
              <w:spacing w:after="0" w:line="240" w:lineRule="auto"/>
              <w:ind w:left="504" w:hanging="360"/>
              <w:jc w:val="both"/>
              <w:rPr>
                <w:rFonts w:ascii="Times New Roman" w:hAnsi="Times New Roman"/>
                <w:sz w:val="20"/>
              </w:rPr>
            </w:pPr>
            <w:r w:rsidRPr="00D56DA9">
              <w:rPr>
                <w:rFonts w:ascii="Times New Roman" w:hAnsi="Times New Roman"/>
                <w:sz w:val="20"/>
              </w:rPr>
              <w:t>- Of polyethylene</w:t>
            </w:r>
            <w:r w:rsidR="00D454C9" w:rsidRPr="00D56DA9">
              <w:rPr>
                <w:rFonts w:ascii="Times New Roman" w:hAnsi="Times New Roman"/>
                <w:sz w:val="20"/>
              </w:rPr>
              <w:tab/>
            </w:r>
          </w:p>
        </w:tc>
        <w:tc>
          <w:tcPr>
            <w:tcW w:w="779" w:type="pct"/>
            <w:tcBorders>
              <w:left w:val="single" w:sz="4" w:space="0" w:color="auto"/>
              <w:right w:val="single" w:sz="4" w:space="0" w:color="auto"/>
            </w:tcBorders>
          </w:tcPr>
          <w:p w:rsidR="00A22821" w:rsidRPr="00D56DA9" w:rsidRDefault="00A22821" w:rsidP="00D56DA9">
            <w:pPr>
              <w:spacing w:after="0" w:line="240" w:lineRule="auto"/>
              <w:jc w:val="both"/>
              <w:rPr>
                <w:rFonts w:ascii="Times New Roman" w:hAnsi="Times New Roman"/>
                <w:sz w:val="20"/>
              </w:rPr>
            </w:pPr>
            <w:r w:rsidRPr="00D56DA9">
              <w:rPr>
                <w:rFonts w:ascii="Times New Roman" w:hAnsi="Times New Roman"/>
                <w:sz w:val="20"/>
              </w:rPr>
              <w:t>20%, and a temporary duty of an amount per pound equal to the amount, if any, by which the FOB price per pound is less than $0.40</w:t>
            </w:r>
          </w:p>
        </w:tc>
        <w:tc>
          <w:tcPr>
            <w:tcW w:w="781" w:type="pct"/>
            <w:tcBorders>
              <w:left w:val="single" w:sz="4" w:space="0" w:color="auto"/>
            </w:tcBorders>
          </w:tcPr>
          <w:p w:rsidR="00A22821" w:rsidRPr="00D56DA9" w:rsidRDefault="00A22821" w:rsidP="00D56DA9">
            <w:pPr>
              <w:spacing w:after="0" w:line="240" w:lineRule="auto"/>
              <w:jc w:val="both"/>
              <w:rPr>
                <w:rFonts w:ascii="Times New Roman" w:hAnsi="Times New Roman"/>
                <w:sz w:val="20"/>
              </w:rPr>
            </w:pPr>
            <w:r w:rsidRPr="00D56DA9">
              <w:rPr>
                <w:rFonts w:ascii="Times New Roman" w:hAnsi="Times New Roman"/>
                <w:sz w:val="20"/>
              </w:rPr>
              <w:t>10%, and a temporary duty of an amount per pound equal to the amount, if any, by which the FOB price per pound is less than $0.40</w:t>
            </w:r>
          </w:p>
        </w:tc>
      </w:tr>
      <w:tr w:rsidR="009842B4" w:rsidRPr="00D56DA9" w:rsidTr="00EA504A">
        <w:trPr>
          <w:trHeight w:val="20"/>
        </w:trPr>
        <w:tc>
          <w:tcPr>
            <w:tcW w:w="705"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51.02.2</w:t>
            </w:r>
          </w:p>
        </w:tc>
        <w:tc>
          <w:tcPr>
            <w:tcW w:w="2735" w:type="pct"/>
            <w:tcBorders>
              <w:left w:val="single" w:sz="4" w:space="0" w:color="auto"/>
              <w:right w:val="single" w:sz="4" w:space="0" w:color="auto"/>
            </w:tcBorders>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Of polyvinylidene chloride or polypropylene</w:t>
            </w:r>
          </w:p>
        </w:tc>
        <w:tc>
          <w:tcPr>
            <w:tcW w:w="779"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20%</w:t>
            </w:r>
          </w:p>
        </w:tc>
        <w:tc>
          <w:tcPr>
            <w:tcW w:w="781"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10%</w:t>
            </w:r>
          </w:p>
        </w:tc>
      </w:tr>
      <w:tr w:rsidR="009842B4" w:rsidRPr="00D56DA9" w:rsidTr="00EA504A">
        <w:trPr>
          <w:trHeight w:val="20"/>
        </w:trPr>
        <w:tc>
          <w:tcPr>
            <w:tcW w:w="705"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51.02.3</w:t>
            </w:r>
          </w:p>
        </w:tc>
        <w:tc>
          <w:tcPr>
            <w:tcW w:w="2735" w:type="pct"/>
            <w:tcBorders>
              <w:left w:val="single" w:sz="4" w:space="0" w:color="auto"/>
              <w:right w:val="single" w:sz="4" w:space="0" w:color="auto"/>
            </w:tcBorders>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Monofil of polystyrene or of polyvinyl chloride, for use in the manufacture of brushware or bristles for brushware</w:t>
            </w:r>
          </w:p>
        </w:tc>
        <w:tc>
          <w:tcPr>
            <w:tcW w:w="779"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 and a temporary duty of 20%</w:t>
            </w:r>
          </w:p>
        </w:tc>
        <w:tc>
          <w:tcPr>
            <w:tcW w:w="781"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 and a temporary duty of 17½%</w:t>
            </w:r>
          </w:p>
        </w:tc>
      </w:tr>
      <w:tr w:rsidR="009842B4" w:rsidRPr="00D56DA9" w:rsidTr="00EA504A">
        <w:trPr>
          <w:trHeight w:val="20"/>
        </w:trPr>
        <w:tc>
          <w:tcPr>
            <w:tcW w:w="705"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51.02.4</w:t>
            </w:r>
          </w:p>
        </w:tc>
        <w:tc>
          <w:tcPr>
            <w:tcW w:w="2735" w:type="pct"/>
            <w:tcBorders>
              <w:left w:val="single" w:sz="4" w:space="0" w:color="auto"/>
              <w:right w:val="single" w:sz="4" w:space="0" w:color="auto"/>
            </w:tcBorders>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Monofil and imitation catgut, not being goods falling within sub-item 51.02.1, 51.02.2 or 51.02.3</w:t>
            </w:r>
          </w:p>
        </w:tc>
        <w:tc>
          <w:tcPr>
            <w:tcW w:w="779"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p>
        </w:tc>
        <w:tc>
          <w:tcPr>
            <w:tcW w:w="781"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p>
        </w:tc>
      </w:tr>
      <w:tr w:rsidR="009842B4" w:rsidRPr="00D56DA9" w:rsidTr="00EA504A">
        <w:trPr>
          <w:trHeight w:val="20"/>
        </w:trPr>
        <w:tc>
          <w:tcPr>
            <w:tcW w:w="705"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51.02.9</w:t>
            </w:r>
          </w:p>
        </w:tc>
        <w:tc>
          <w:tcPr>
            <w:tcW w:w="2735" w:type="pct"/>
            <w:tcBorders>
              <w:left w:val="single" w:sz="4" w:space="0" w:color="auto"/>
              <w:right w:val="single" w:sz="4" w:space="0" w:color="auto"/>
            </w:tcBorders>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79"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p>
        </w:tc>
        <w:tc>
          <w:tcPr>
            <w:tcW w:w="781"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9A4A21">
        <w:trPr>
          <w:trHeight w:val="20"/>
        </w:trPr>
        <w:tc>
          <w:tcPr>
            <w:tcW w:w="705"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51.02.91</w:t>
            </w:r>
          </w:p>
        </w:tc>
        <w:tc>
          <w:tcPr>
            <w:tcW w:w="2735" w:type="pct"/>
            <w:tcBorders>
              <w:left w:val="single" w:sz="4" w:space="0" w:color="auto"/>
              <w:right w:val="single" w:sz="4" w:space="0" w:color="auto"/>
            </w:tcBorders>
            <w:vAlign w:val="bottom"/>
          </w:tcPr>
          <w:p w:rsidR="009842B4" w:rsidRPr="00D56DA9" w:rsidRDefault="008A0172" w:rsidP="009A4A21">
            <w:pPr>
              <w:tabs>
                <w:tab w:val="left" w:leader="dot" w:pos="4704"/>
              </w:tabs>
              <w:spacing w:after="0" w:line="240" w:lineRule="auto"/>
              <w:ind w:left="504" w:hanging="360"/>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continuous filament acetate</w:t>
            </w:r>
            <w:r w:rsidR="009A4A21">
              <w:rPr>
                <w:rFonts w:ascii="Times New Roman" w:hAnsi="Times New Roman"/>
                <w:sz w:val="20"/>
              </w:rPr>
              <w:tab/>
            </w:r>
          </w:p>
        </w:tc>
        <w:tc>
          <w:tcPr>
            <w:tcW w:w="779"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c>
          <w:tcPr>
            <w:tcW w:w="781"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10%</w:t>
            </w:r>
          </w:p>
        </w:tc>
      </w:tr>
      <w:tr w:rsidR="009842B4" w:rsidRPr="00D56DA9" w:rsidTr="009A4A21">
        <w:trPr>
          <w:trHeight w:val="20"/>
        </w:trPr>
        <w:tc>
          <w:tcPr>
            <w:tcW w:w="705"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51.02.99</w:t>
            </w:r>
          </w:p>
        </w:tc>
        <w:tc>
          <w:tcPr>
            <w:tcW w:w="2735" w:type="pct"/>
            <w:tcBorders>
              <w:left w:val="single" w:sz="4" w:space="0" w:color="auto"/>
              <w:right w:val="single" w:sz="4" w:space="0" w:color="auto"/>
            </w:tcBorders>
            <w:vAlign w:val="bottom"/>
          </w:tcPr>
          <w:p w:rsidR="009842B4" w:rsidRPr="00D56DA9" w:rsidRDefault="008A0172" w:rsidP="009A4A21">
            <w:pPr>
              <w:tabs>
                <w:tab w:val="left" w:leader="dot" w:pos="4704"/>
              </w:tabs>
              <w:spacing w:after="0" w:line="240" w:lineRule="auto"/>
              <w:ind w:left="504" w:hanging="360"/>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other materials</w:t>
            </w:r>
            <w:r w:rsidR="009A4A21">
              <w:rPr>
                <w:rFonts w:ascii="Times New Roman" w:hAnsi="Times New Roman"/>
                <w:sz w:val="20"/>
              </w:rPr>
              <w:tab/>
            </w:r>
          </w:p>
        </w:tc>
        <w:tc>
          <w:tcPr>
            <w:tcW w:w="779"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12½%</w:t>
            </w:r>
          </w:p>
        </w:tc>
        <w:tc>
          <w:tcPr>
            <w:tcW w:w="781"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264. Omit sub-items 51.04.3 and 51.04.9, insert the following sub-items:—</w:t>
            </w:r>
          </w:p>
        </w:tc>
      </w:tr>
      <w:tr w:rsidR="009842B4" w:rsidRPr="00D56DA9" w:rsidTr="00EA504A">
        <w:trPr>
          <w:trHeight w:val="20"/>
        </w:trPr>
        <w:tc>
          <w:tcPr>
            <w:tcW w:w="705" w:type="pct"/>
            <w:tcBorders>
              <w:right w:val="single" w:sz="4" w:space="0" w:color="auto"/>
            </w:tcBorders>
          </w:tcPr>
          <w:p w:rsidR="009842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51.04.3</w:t>
            </w:r>
          </w:p>
        </w:tc>
        <w:tc>
          <w:tcPr>
            <w:tcW w:w="2735" w:type="pct"/>
            <w:tcBorders>
              <w:left w:val="single" w:sz="4" w:space="0" w:color="auto"/>
              <w:right w:val="single" w:sz="4" w:space="0" w:color="auto"/>
            </w:tcBorders>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Fabrics that—</w:t>
            </w:r>
          </w:p>
          <w:p w:rsidR="009842B4" w:rsidRPr="00D56DA9" w:rsidRDefault="009842B4" w:rsidP="00D56DA9">
            <w:pPr>
              <w:spacing w:after="0" w:line="240" w:lineRule="auto"/>
              <w:ind w:left="576" w:hanging="288"/>
              <w:jc w:val="both"/>
              <w:rPr>
                <w:rFonts w:ascii="Times New Roman" w:hAnsi="Times New Roman"/>
                <w:sz w:val="20"/>
              </w:rPr>
            </w:pPr>
            <w:r w:rsidRPr="00D56DA9">
              <w:rPr>
                <w:rFonts w:ascii="Times New Roman" w:hAnsi="Times New Roman"/>
                <w:sz w:val="20"/>
              </w:rPr>
              <w:t>(</w:t>
            </w:r>
            <w:r w:rsidR="00B0589B" w:rsidRPr="00D56DA9">
              <w:rPr>
                <w:rFonts w:ascii="Times New Roman" w:hAnsi="Times New Roman"/>
                <w:i/>
                <w:sz w:val="20"/>
              </w:rPr>
              <w:t>a</w:t>
            </w:r>
            <w:r w:rsidRPr="00D56DA9">
              <w:rPr>
                <w:rFonts w:ascii="Times New Roman" w:hAnsi="Times New Roman"/>
                <w:sz w:val="20"/>
              </w:rPr>
              <w:t>) do not contain wool, or, if containing wool, contain less than 20% by weight of wool;</w:t>
            </w:r>
          </w:p>
          <w:p w:rsidR="009842B4" w:rsidRPr="00D56DA9" w:rsidRDefault="009842B4" w:rsidP="00D56DA9">
            <w:pPr>
              <w:spacing w:after="0" w:line="240" w:lineRule="auto"/>
              <w:ind w:left="576" w:hanging="288"/>
              <w:jc w:val="both"/>
              <w:rPr>
                <w:rFonts w:ascii="Times New Roman" w:hAnsi="Times New Roman"/>
                <w:sz w:val="20"/>
              </w:rPr>
            </w:pPr>
            <w:r w:rsidRPr="00D56DA9">
              <w:rPr>
                <w:rFonts w:ascii="Times New Roman" w:hAnsi="Times New Roman"/>
                <w:sz w:val="20"/>
              </w:rPr>
              <w:t>(</w:t>
            </w:r>
            <w:r w:rsidR="00B0589B" w:rsidRPr="00D56DA9">
              <w:rPr>
                <w:rFonts w:ascii="Times New Roman" w:hAnsi="Times New Roman"/>
                <w:i/>
                <w:sz w:val="20"/>
              </w:rPr>
              <w:t>b</w:t>
            </w:r>
            <w:r w:rsidRPr="00D56DA9">
              <w:rPr>
                <w:rFonts w:ascii="Times New Roman" w:hAnsi="Times New Roman"/>
                <w:sz w:val="20"/>
              </w:rPr>
              <w:t>)</w:t>
            </w:r>
            <w:r w:rsidR="00B0589B" w:rsidRPr="00D56DA9">
              <w:rPr>
                <w:rFonts w:ascii="Times New Roman" w:hAnsi="Times New Roman"/>
                <w:i/>
                <w:sz w:val="20"/>
              </w:rPr>
              <w:t xml:space="preserve"> </w:t>
            </w:r>
            <w:r w:rsidRPr="00D56DA9">
              <w:rPr>
                <w:rFonts w:ascii="Times New Roman" w:hAnsi="Times New Roman"/>
                <w:sz w:val="20"/>
              </w:rPr>
              <w:t>have a value not less than $0.91 per square yard;</w:t>
            </w:r>
            <w:r w:rsidR="00B10049" w:rsidRPr="00D56DA9">
              <w:rPr>
                <w:rFonts w:ascii="Times New Roman" w:hAnsi="Times New Roman"/>
                <w:sz w:val="20"/>
              </w:rPr>
              <w:t xml:space="preserve"> </w:t>
            </w:r>
            <w:r w:rsidRPr="00D56DA9">
              <w:rPr>
                <w:rFonts w:ascii="Times New Roman" w:hAnsi="Times New Roman"/>
                <w:sz w:val="20"/>
              </w:rPr>
              <w:t>and</w:t>
            </w:r>
          </w:p>
          <w:p w:rsidR="009842B4" w:rsidRPr="00D56DA9" w:rsidRDefault="009842B4" w:rsidP="00D56DA9">
            <w:pPr>
              <w:spacing w:after="0" w:line="240" w:lineRule="auto"/>
              <w:ind w:left="576" w:hanging="288"/>
              <w:jc w:val="both"/>
              <w:rPr>
                <w:rFonts w:ascii="Times New Roman" w:hAnsi="Times New Roman"/>
                <w:sz w:val="20"/>
              </w:rPr>
            </w:pPr>
            <w:r w:rsidRPr="00D56DA9">
              <w:rPr>
                <w:rFonts w:ascii="Times New Roman" w:hAnsi="Times New Roman"/>
                <w:sz w:val="20"/>
              </w:rPr>
              <w:t>(</w:t>
            </w:r>
            <w:r w:rsidR="00B0589B" w:rsidRPr="00D56DA9">
              <w:rPr>
                <w:rFonts w:ascii="Times New Roman" w:hAnsi="Times New Roman"/>
                <w:i/>
                <w:sz w:val="20"/>
              </w:rPr>
              <w:t>c</w:t>
            </w:r>
            <w:r w:rsidRPr="00D56DA9">
              <w:rPr>
                <w:rFonts w:ascii="Times New Roman" w:hAnsi="Times New Roman"/>
                <w:sz w:val="20"/>
              </w:rPr>
              <w:t>)</w:t>
            </w:r>
            <w:r w:rsidR="00B0589B" w:rsidRPr="00D56DA9">
              <w:rPr>
                <w:rFonts w:ascii="Times New Roman" w:hAnsi="Times New Roman"/>
                <w:i/>
                <w:sz w:val="20"/>
              </w:rPr>
              <w:t xml:space="preserve"> </w:t>
            </w:r>
            <w:r w:rsidRPr="00D56DA9">
              <w:rPr>
                <w:rFonts w:ascii="Times New Roman" w:hAnsi="Times New Roman"/>
                <w:sz w:val="20"/>
              </w:rPr>
              <w:t>weigh 6 ounces or more per square yard and are of Jacquard, dobby, sateen or like weaves, or weigh 9 ounces or more per square yard and are of fancy weaves or are woven from fancy yarns</w:t>
            </w:r>
          </w:p>
        </w:tc>
        <w:tc>
          <w:tcPr>
            <w:tcW w:w="779"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78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 less $0.021 per sq yd</w:t>
            </w:r>
          </w:p>
        </w:tc>
      </w:tr>
      <w:tr w:rsidR="009842B4" w:rsidRPr="00D56DA9" w:rsidTr="00EA504A">
        <w:trPr>
          <w:trHeight w:val="20"/>
        </w:trPr>
        <w:tc>
          <w:tcPr>
            <w:tcW w:w="705"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51.04.9</w:t>
            </w:r>
          </w:p>
        </w:tc>
        <w:tc>
          <w:tcPr>
            <w:tcW w:w="2735" w:type="pct"/>
            <w:tcBorders>
              <w:left w:val="single" w:sz="4" w:space="0" w:color="auto"/>
              <w:right w:val="single" w:sz="4" w:space="0" w:color="auto"/>
            </w:tcBorders>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79"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p>
        </w:tc>
        <w:tc>
          <w:tcPr>
            <w:tcW w:w="781"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9A4A21">
        <w:trPr>
          <w:trHeight w:val="20"/>
        </w:trPr>
        <w:tc>
          <w:tcPr>
            <w:tcW w:w="705" w:type="pct"/>
            <w:tcBorders>
              <w:right w:val="single" w:sz="4" w:space="0" w:color="auto"/>
            </w:tcBorders>
          </w:tcPr>
          <w:p w:rsidR="009842B4" w:rsidRPr="00D56DA9" w:rsidRDefault="009842B4" w:rsidP="009A4A21">
            <w:pPr>
              <w:spacing w:after="0" w:line="240" w:lineRule="auto"/>
              <w:ind w:left="288" w:hanging="144"/>
              <w:jc w:val="center"/>
              <w:rPr>
                <w:rFonts w:ascii="Times New Roman" w:hAnsi="Times New Roman"/>
                <w:sz w:val="20"/>
              </w:rPr>
            </w:pPr>
            <w:r w:rsidRPr="00D56DA9">
              <w:rPr>
                <w:rFonts w:ascii="Times New Roman" w:hAnsi="Times New Roman"/>
                <w:sz w:val="20"/>
              </w:rPr>
              <w:t>51.04.91</w:t>
            </w:r>
          </w:p>
        </w:tc>
        <w:tc>
          <w:tcPr>
            <w:tcW w:w="2735" w:type="pct"/>
            <w:tcBorders>
              <w:left w:val="single" w:sz="4" w:space="0" w:color="auto"/>
              <w:right w:val="single" w:sz="4" w:space="0" w:color="auto"/>
            </w:tcBorders>
          </w:tcPr>
          <w:p w:rsidR="009842B4" w:rsidRPr="00D56DA9" w:rsidRDefault="008A0172" w:rsidP="009A4A21">
            <w:pPr>
              <w:tabs>
                <w:tab w:val="left" w:leader="dot" w:pos="4704"/>
              </w:tabs>
              <w:spacing w:after="0" w:line="240" w:lineRule="auto"/>
              <w:ind w:left="504" w:hanging="360"/>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As prescribed by by-law</w:t>
            </w:r>
            <w:r w:rsidR="009A4A21">
              <w:rPr>
                <w:rFonts w:ascii="Times New Roman" w:hAnsi="Times New Roman"/>
                <w:sz w:val="20"/>
              </w:rPr>
              <w:tab/>
            </w:r>
          </w:p>
        </w:tc>
        <w:tc>
          <w:tcPr>
            <w:tcW w:w="779" w:type="pct"/>
            <w:tcBorders>
              <w:left w:val="single" w:sz="4" w:space="0" w:color="auto"/>
              <w:right w:val="single" w:sz="4" w:space="0" w:color="auto"/>
            </w:tcBorders>
          </w:tcPr>
          <w:p w:rsidR="009842B4" w:rsidRPr="00D56DA9" w:rsidRDefault="009842B4" w:rsidP="009A4A21">
            <w:pPr>
              <w:spacing w:after="0" w:line="240" w:lineRule="auto"/>
              <w:jc w:val="center"/>
              <w:rPr>
                <w:rFonts w:ascii="Times New Roman" w:hAnsi="Times New Roman"/>
                <w:sz w:val="20"/>
              </w:rPr>
            </w:pPr>
            <w:r w:rsidRPr="00D56DA9">
              <w:rPr>
                <w:rFonts w:ascii="Times New Roman" w:hAnsi="Times New Roman"/>
                <w:sz w:val="20"/>
              </w:rPr>
              <w:t>$0.021 per sq yd, or, if lower, 7½%</w:t>
            </w:r>
          </w:p>
        </w:tc>
        <w:tc>
          <w:tcPr>
            <w:tcW w:w="781" w:type="pct"/>
            <w:tcBorders>
              <w:left w:val="single" w:sz="4" w:space="0" w:color="auto"/>
            </w:tcBorders>
          </w:tcPr>
          <w:p w:rsidR="009842B4" w:rsidRPr="00D56DA9" w:rsidRDefault="009842B4" w:rsidP="009A4A21">
            <w:pPr>
              <w:spacing w:after="0" w:line="240" w:lineRule="auto"/>
              <w:jc w:val="center"/>
              <w:rPr>
                <w:rFonts w:ascii="Times New Roman" w:hAnsi="Times New Roman"/>
                <w:sz w:val="20"/>
              </w:rPr>
            </w:pPr>
            <w:r w:rsidRPr="00D56DA9">
              <w:rPr>
                <w:rFonts w:ascii="Times New Roman" w:hAnsi="Times New Roman"/>
                <w:sz w:val="20"/>
              </w:rPr>
              <w:t>Free</w:t>
            </w:r>
          </w:p>
        </w:tc>
      </w:tr>
      <w:tr w:rsidR="009842B4" w:rsidRPr="00D56DA9" w:rsidTr="00EA504A">
        <w:trPr>
          <w:trHeight w:val="20"/>
        </w:trPr>
        <w:tc>
          <w:tcPr>
            <w:tcW w:w="705"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51.04.92</w:t>
            </w:r>
          </w:p>
        </w:tc>
        <w:tc>
          <w:tcPr>
            <w:tcW w:w="2735" w:type="pct"/>
            <w:tcBorders>
              <w:left w:val="single" w:sz="4" w:space="0" w:color="auto"/>
              <w:right w:val="single" w:sz="4" w:space="0" w:color="auto"/>
            </w:tcBorders>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Having a value less than $0.91 per square yard</w:t>
            </w:r>
          </w:p>
        </w:tc>
        <w:tc>
          <w:tcPr>
            <w:tcW w:w="779"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 or, if higher, $0.20 per sq yd</w:t>
            </w:r>
          </w:p>
        </w:tc>
        <w:tc>
          <w:tcPr>
            <w:tcW w:w="781" w:type="pct"/>
            <w:tcBorders>
              <w:left w:val="single" w:sz="4" w:space="0" w:color="auto"/>
            </w:tcBorders>
          </w:tcPr>
          <w:p w:rsidR="009842B4" w:rsidRPr="00D56DA9" w:rsidRDefault="009842B4" w:rsidP="00476604">
            <w:pPr>
              <w:spacing w:before="120" w:after="0" w:line="240" w:lineRule="auto"/>
              <w:jc w:val="both"/>
              <w:rPr>
                <w:rFonts w:ascii="Times New Roman" w:hAnsi="Times New Roman"/>
                <w:sz w:val="20"/>
              </w:rPr>
            </w:pPr>
            <w:r w:rsidRPr="00D56DA9">
              <w:rPr>
                <w:rFonts w:ascii="Times New Roman" w:hAnsi="Times New Roman"/>
                <w:sz w:val="20"/>
              </w:rPr>
              <w:t>55%, less $0.021 per sq yd: or, if higher, $0.179 per sq yd</w:t>
            </w:r>
          </w:p>
        </w:tc>
      </w:tr>
      <w:tr w:rsidR="009842B4" w:rsidRPr="00D56DA9" w:rsidTr="00476604">
        <w:trPr>
          <w:trHeight w:val="20"/>
        </w:trPr>
        <w:tc>
          <w:tcPr>
            <w:tcW w:w="705" w:type="pct"/>
            <w:tcBorders>
              <w:right w:val="single" w:sz="4" w:space="0" w:color="auto"/>
            </w:tcBorders>
          </w:tcPr>
          <w:p w:rsidR="009842B4" w:rsidRPr="00D56DA9" w:rsidRDefault="009842B4" w:rsidP="00476604">
            <w:pPr>
              <w:spacing w:after="0" w:line="240" w:lineRule="auto"/>
              <w:ind w:left="288" w:hanging="144"/>
              <w:jc w:val="center"/>
              <w:rPr>
                <w:rFonts w:ascii="Times New Roman" w:hAnsi="Times New Roman"/>
                <w:sz w:val="20"/>
              </w:rPr>
            </w:pPr>
            <w:r w:rsidRPr="00D56DA9">
              <w:rPr>
                <w:rFonts w:ascii="Times New Roman" w:hAnsi="Times New Roman"/>
                <w:sz w:val="20"/>
              </w:rPr>
              <w:t>51.04.99</w:t>
            </w:r>
          </w:p>
        </w:tc>
        <w:tc>
          <w:tcPr>
            <w:tcW w:w="2735" w:type="pct"/>
            <w:tcBorders>
              <w:left w:val="single" w:sz="4" w:space="0" w:color="auto"/>
              <w:right w:val="single" w:sz="4" w:space="0" w:color="auto"/>
            </w:tcBorders>
          </w:tcPr>
          <w:p w:rsidR="009842B4" w:rsidRPr="00D56DA9" w:rsidRDefault="008A0172" w:rsidP="00476604">
            <w:pPr>
              <w:tabs>
                <w:tab w:val="left" w:leader="dot" w:pos="4704"/>
              </w:tabs>
              <w:spacing w:after="0" w:line="240" w:lineRule="auto"/>
              <w:ind w:left="504" w:hanging="360"/>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r w:rsidR="00476604">
              <w:rPr>
                <w:rFonts w:ascii="Times New Roman" w:hAnsi="Times New Roman"/>
                <w:sz w:val="20"/>
              </w:rPr>
              <w:tab/>
            </w:r>
          </w:p>
        </w:tc>
        <w:tc>
          <w:tcPr>
            <w:tcW w:w="779" w:type="pct"/>
            <w:tcBorders>
              <w:left w:val="single" w:sz="4" w:space="0" w:color="auto"/>
              <w:right w:val="single" w:sz="4" w:space="0" w:color="auto"/>
            </w:tcBorders>
          </w:tcPr>
          <w:p w:rsidR="009842B4" w:rsidRPr="00D56DA9" w:rsidRDefault="009842B4" w:rsidP="00476604">
            <w:pPr>
              <w:spacing w:after="0" w:line="240" w:lineRule="auto"/>
              <w:jc w:val="center"/>
              <w:rPr>
                <w:rFonts w:ascii="Times New Roman" w:hAnsi="Times New Roman"/>
                <w:sz w:val="20"/>
              </w:rPr>
            </w:pPr>
            <w:r w:rsidRPr="00D56DA9">
              <w:rPr>
                <w:rFonts w:ascii="Times New Roman" w:hAnsi="Times New Roman"/>
                <w:sz w:val="20"/>
              </w:rPr>
              <w:t>$0.50 per sq yd</w:t>
            </w:r>
          </w:p>
        </w:tc>
        <w:tc>
          <w:tcPr>
            <w:tcW w:w="781" w:type="pct"/>
            <w:tcBorders>
              <w:left w:val="single" w:sz="4" w:space="0" w:color="auto"/>
            </w:tcBorders>
          </w:tcPr>
          <w:p w:rsidR="009842B4" w:rsidRPr="00D56DA9" w:rsidRDefault="00A266F5" w:rsidP="00476604">
            <w:pPr>
              <w:spacing w:after="0" w:line="240" w:lineRule="auto"/>
              <w:jc w:val="center"/>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479 per sq yd</w:t>
            </w:r>
            <w:r w:rsidR="009D33AF" w:rsidRPr="00D56DA9">
              <w:rPr>
                <w:rFonts w:ascii="Times New Roman" w:hAnsi="Times New Roman"/>
                <w:sz w:val="20"/>
              </w:rPr>
              <w:t>”</w:t>
            </w:r>
            <w:r w:rsidR="009842B4"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265. Omit item 52.02, insert the following item:—</w:t>
            </w:r>
          </w:p>
        </w:tc>
      </w:tr>
      <w:tr w:rsidR="009842B4" w:rsidRPr="00D56DA9" w:rsidTr="00EA504A">
        <w:trPr>
          <w:trHeight w:val="20"/>
        </w:trPr>
        <w:tc>
          <w:tcPr>
            <w:tcW w:w="705" w:type="pct"/>
            <w:tcBorders>
              <w:right w:val="single" w:sz="4" w:space="0" w:color="auto"/>
            </w:tcBorders>
          </w:tcPr>
          <w:p w:rsidR="009842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52.02</w:t>
            </w:r>
          </w:p>
        </w:tc>
        <w:tc>
          <w:tcPr>
            <w:tcW w:w="2735" w:type="pct"/>
            <w:tcBorders>
              <w:left w:val="single" w:sz="4" w:space="0" w:color="auto"/>
              <w:right w:val="single" w:sz="4" w:space="0" w:color="auto"/>
            </w:tcBorders>
          </w:tcPr>
          <w:p w:rsidR="009842B4" w:rsidRPr="00D56DA9" w:rsidRDefault="009842B4" w:rsidP="00D56DA9">
            <w:pPr>
              <w:spacing w:after="0" w:line="240" w:lineRule="auto"/>
              <w:ind w:left="216" w:hanging="216"/>
              <w:jc w:val="both"/>
              <w:rPr>
                <w:rFonts w:ascii="Times New Roman" w:hAnsi="Times New Roman"/>
                <w:sz w:val="20"/>
              </w:rPr>
            </w:pPr>
            <w:r w:rsidRPr="00D56DA9">
              <w:rPr>
                <w:rFonts w:ascii="Times New Roman" w:hAnsi="Times New Roman"/>
                <w:sz w:val="20"/>
              </w:rPr>
              <w:t>* Woven fabrics of metal thread or of metallised yarn, of a kind used in articles of apparel or as furnishing fabrics, or the like</w:t>
            </w:r>
          </w:p>
        </w:tc>
        <w:tc>
          <w:tcPr>
            <w:tcW w:w="779"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p>
        </w:tc>
        <w:tc>
          <w:tcPr>
            <w:tcW w:w="78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w:t>
            </w:r>
            <w:r w:rsidR="009D33AF" w:rsidRPr="00D56DA9">
              <w:rPr>
                <w:rFonts w:ascii="Times New Roman" w:hAnsi="Times New Roman"/>
                <w:sz w:val="20"/>
              </w:rPr>
              <w:t>”</w:t>
            </w:r>
            <w:r w:rsidR="00476604">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266. Omit sub-items 53.02.1 and 53.02.2, insert the following sub-items:—</w:t>
            </w:r>
          </w:p>
        </w:tc>
      </w:tr>
      <w:tr w:rsidR="009842B4" w:rsidRPr="00D56DA9" w:rsidTr="00EA504A">
        <w:trPr>
          <w:trHeight w:val="20"/>
        </w:trPr>
        <w:tc>
          <w:tcPr>
            <w:tcW w:w="705" w:type="pct"/>
            <w:tcBorders>
              <w:right w:val="single" w:sz="4" w:space="0" w:color="auto"/>
            </w:tcBorders>
          </w:tcPr>
          <w:p w:rsidR="009842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53.02.1</w:t>
            </w:r>
          </w:p>
        </w:tc>
        <w:tc>
          <w:tcPr>
            <w:tcW w:w="2735" w:type="pct"/>
            <w:tcBorders>
              <w:left w:val="single" w:sz="4" w:space="0" w:color="auto"/>
              <w:right w:val="single" w:sz="4" w:space="0" w:color="auto"/>
            </w:tcBorders>
          </w:tcPr>
          <w:p w:rsidR="009842B4" w:rsidRPr="00D56DA9" w:rsidRDefault="009842B4" w:rsidP="00D56DA9">
            <w:pPr>
              <w:tabs>
                <w:tab w:val="left" w:leader="dot" w:pos="4704"/>
              </w:tabs>
              <w:spacing w:after="0" w:line="240" w:lineRule="auto"/>
              <w:ind w:left="504" w:hanging="360"/>
              <w:jc w:val="both"/>
              <w:rPr>
                <w:rFonts w:ascii="Times New Roman" w:hAnsi="Times New Roman"/>
                <w:sz w:val="20"/>
              </w:rPr>
            </w:pPr>
            <w:r w:rsidRPr="00D56DA9">
              <w:rPr>
                <w:rFonts w:ascii="Times New Roman" w:hAnsi="Times New Roman"/>
                <w:sz w:val="20"/>
              </w:rPr>
              <w:t>- Hatters</w:t>
            </w:r>
            <w:r w:rsidR="009D33AF" w:rsidRPr="00D56DA9">
              <w:rPr>
                <w:rFonts w:ascii="Times New Roman" w:hAnsi="Times New Roman"/>
                <w:sz w:val="20"/>
              </w:rPr>
              <w:t>’</w:t>
            </w:r>
            <w:r w:rsidRPr="00D56DA9">
              <w:rPr>
                <w:rFonts w:ascii="Times New Roman" w:hAnsi="Times New Roman"/>
                <w:sz w:val="20"/>
              </w:rPr>
              <w:t xml:space="preserve"> fur</w:t>
            </w:r>
            <w:r w:rsidR="00D454C9" w:rsidRPr="00D56DA9">
              <w:rPr>
                <w:rFonts w:ascii="Times New Roman" w:hAnsi="Times New Roman"/>
                <w:sz w:val="20"/>
              </w:rPr>
              <w:tab/>
            </w:r>
          </w:p>
        </w:tc>
        <w:tc>
          <w:tcPr>
            <w:tcW w:w="779"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c>
          <w:tcPr>
            <w:tcW w:w="78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p>
        </w:tc>
      </w:tr>
      <w:tr w:rsidR="009842B4" w:rsidRPr="00D56DA9" w:rsidTr="00476604">
        <w:trPr>
          <w:trHeight w:val="20"/>
        </w:trPr>
        <w:tc>
          <w:tcPr>
            <w:tcW w:w="705" w:type="pct"/>
            <w:tcBorders>
              <w:right w:val="single" w:sz="4" w:space="0" w:color="auto"/>
            </w:tcBorders>
          </w:tcPr>
          <w:p w:rsidR="009842B4" w:rsidRPr="00D56DA9" w:rsidRDefault="009842B4" w:rsidP="00476604">
            <w:pPr>
              <w:spacing w:after="0" w:line="240" w:lineRule="auto"/>
              <w:ind w:left="144" w:hanging="144"/>
              <w:jc w:val="center"/>
              <w:rPr>
                <w:rFonts w:ascii="Times New Roman" w:hAnsi="Times New Roman"/>
                <w:sz w:val="20"/>
              </w:rPr>
            </w:pPr>
            <w:r w:rsidRPr="00D56DA9">
              <w:rPr>
                <w:rFonts w:ascii="Times New Roman" w:hAnsi="Times New Roman"/>
                <w:sz w:val="20"/>
              </w:rPr>
              <w:t>53.02.2</w:t>
            </w:r>
          </w:p>
        </w:tc>
        <w:tc>
          <w:tcPr>
            <w:tcW w:w="2735" w:type="pct"/>
            <w:tcBorders>
              <w:left w:val="single" w:sz="4" w:space="0" w:color="auto"/>
              <w:right w:val="single" w:sz="4" w:space="0" w:color="auto"/>
            </w:tcBorders>
          </w:tcPr>
          <w:p w:rsidR="009842B4" w:rsidRPr="00D56DA9" w:rsidRDefault="009842B4" w:rsidP="00D56DA9">
            <w:pPr>
              <w:tabs>
                <w:tab w:val="left" w:leader="dot" w:pos="4704"/>
              </w:tabs>
              <w:spacing w:after="0" w:line="240" w:lineRule="auto"/>
              <w:ind w:left="504" w:hanging="360"/>
              <w:jc w:val="both"/>
              <w:rPr>
                <w:rFonts w:ascii="Times New Roman" w:hAnsi="Times New Roman"/>
                <w:sz w:val="20"/>
              </w:rPr>
            </w:pPr>
            <w:r w:rsidRPr="00D56DA9">
              <w:rPr>
                <w:rFonts w:ascii="Times New Roman" w:hAnsi="Times New Roman"/>
                <w:sz w:val="20"/>
              </w:rPr>
              <w:t>- Curled hair suitable for upholstering purposes</w:t>
            </w:r>
            <w:r w:rsidR="00D454C9" w:rsidRPr="00D56DA9">
              <w:rPr>
                <w:rFonts w:ascii="Times New Roman" w:hAnsi="Times New Roman"/>
                <w:sz w:val="20"/>
              </w:rPr>
              <w:tab/>
            </w:r>
          </w:p>
        </w:tc>
        <w:tc>
          <w:tcPr>
            <w:tcW w:w="779" w:type="pct"/>
            <w:tcBorders>
              <w:left w:val="single" w:sz="4" w:space="0" w:color="auto"/>
              <w:right w:val="single" w:sz="4" w:space="0" w:color="auto"/>
            </w:tcBorders>
          </w:tcPr>
          <w:p w:rsidR="009842B4" w:rsidRPr="00D56DA9" w:rsidRDefault="009842B4" w:rsidP="00476604">
            <w:pPr>
              <w:spacing w:after="0" w:line="240" w:lineRule="auto"/>
              <w:rPr>
                <w:rFonts w:ascii="Times New Roman" w:hAnsi="Times New Roman"/>
                <w:sz w:val="20"/>
              </w:rPr>
            </w:pPr>
            <w:r w:rsidRPr="00D56DA9">
              <w:rPr>
                <w:rFonts w:ascii="Times New Roman" w:hAnsi="Times New Roman"/>
                <w:sz w:val="20"/>
              </w:rPr>
              <w:t>35%</w:t>
            </w:r>
          </w:p>
        </w:tc>
        <w:tc>
          <w:tcPr>
            <w:tcW w:w="781" w:type="pct"/>
            <w:tcBorders>
              <w:left w:val="single" w:sz="4" w:space="0" w:color="auto"/>
            </w:tcBorders>
          </w:tcPr>
          <w:p w:rsidR="009842B4" w:rsidRPr="00D56DA9" w:rsidRDefault="009842B4" w:rsidP="00476604">
            <w:pPr>
              <w:spacing w:after="0" w:line="240" w:lineRule="auto"/>
              <w:rPr>
                <w:rFonts w:ascii="Times New Roman" w:hAnsi="Times New Roman"/>
                <w:sz w:val="20"/>
              </w:rPr>
            </w:pPr>
            <w:r w:rsidRPr="00D56DA9">
              <w:rPr>
                <w:rFonts w:ascii="Times New Roman" w:hAnsi="Times New Roman"/>
                <w:sz w:val="20"/>
              </w:rPr>
              <w:t>17½%</w:t>
            </w:r>
            <w:r w:rsidR="009D33AF" w:rsidRPr="00D56DA9">
              <w:rPr>
                <w:rFonts w:ascii="Times New Roman" w:hAnsi="Times New Roman"/>
                <w:sz w:val="20"/>
              </w:rPr>
              <w:t>”</w:t>
            </w:r>
            <w:r w:rsidR="00476604">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68"/>
        <w:gridCol w:w="5212"/>
        <w:gridCol w:w="1279"/>
        <w:gridCol w:w="1150"/>
      </w:tblGrid>
      <w:tr w:rsidR="00A22821" w:rsidRPr="00D56DA9" w:rsidTr="00A22821">
        <w:trPr>
          <w:trHeight w:val="20"/>
        </w:trPr>
        <w:tc>
          <w:tcPr>
            <w:tcW w:w="5000" w:type="pct"/>
            <w:gridSpan w:val="4"/>
          </w:tcPr>
          <w:p w:rsidR="00A22821" w:rsidRPr="00D56DA9" w:rsidRDefault="00A22821" w:rsidP="00D56DA9">
            <w:pPr>
              <w:spacing w:before="120" w:after="60" w:line="240" w:lineRule="auto"/>
              <w:rPr>
                <w:rFonts w:ascii="Times New Roman" w:hAnsi="Times New Roman"/>
                <w:sz w:val="20"/>
              </w:rPr>
            </w:pPr>
            <w:r w:rsidRPr="00D56DA9">
              <w:rPr>
                <w:rFonts w:ascii="Times New Roman" w:hAnsi="Times New Roman"/>
                <w:sz w:val="20"/>
              </w:rPr>
              <w:t>267. Omit sub-item 53.04.1, insert the following sub-item:—</w:t>
            </w:r>
          </w:p>
        </w:tc>
      </w:tr>
      <w:tr w:rsidR="001D2368" w:rsidRPr="00D56DA9" w:rsidTr="001D2368">
        <w:trPr>
          <w:trHeight w:val="20"/>
        </w:trPr>
        <w:tc>
          <w:tcPr>
            <w:tcW w:w="806" w:type="pct"/>
            <w:tcBorders>
              <w:right w:val="single" w:sz="4" w:space="0" w:color="auto"/>
            </w:tcBorders>
            <w:shd w:val="clear" w:color="auto" w:fill="auto"/>
          </w:tcPr>
          <w:p w:rsidR="00A22821"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A22821" w:rsidRPr="00D56DA9">
              <w:rPr>
                <w:rFonts w:ascii="Times New Roman" w:hAnsi="Times New Roman"/>
                <w:sz w:val="20"/>
              </w:rPr>
              <w:t>53.04.1</w:t>
            </w:r>
          </w:p>
        </w:tc>
        <w:tc>
          <w:tcPr>
            <w:tcW w:w="2861" w:type="pct"/>
            <w:tcBorders>
              <w:left w:val="single" w:sz="4" w:space="0" w:color="auto"/>
              <w:right w:val="single" w:sz="4" w:space="0" w:color="auto"/>
            </w:tcBorders>
            <w:shd w:val="clear" w:color="auto" w:fill="auto"/>
          </w:tcPr>
          <w:p w:rsidR="00A22821" w:rsidRPr="00D56DA9" w:rsidRDefault="00A22821" w:rsidP="00D56DA9">
            <w:pPr>
              <w:tabs>
                <w:tab w:val="left" w:leader="dot" w:pos="5040"/>
              </w:tabs>
              <w:spacing w:after="0" w:line="240" w:lineRule="auto"/>
              <w:ind w:left="504" w:hanging="360"/>
              <w:jc w:val="both"/>
              <w:rPr>
                <w:rFonts w:ascii="Times New Roman" w:hAnsi="Times New Roman"/>
                <w:sz w:val="20"/>
              </w:rPr>
            </w:pPr>
            <w:r w:rsidRPr="00D56DA9">
              <w:rPr>
                <w:rFonts w:ascii="Times New Roman" w:hAnsi="Times New Roman"/>
                <w:sz w:val="20"/>
              </w:rPr>
              <w:t>- Axle waste</w:t>
            </w:r>
            <w:r w:rsidR="00DA48D1" w:rsidRPr="00D56DA9">
              <w:rPr>
                <w:rFonts w:ascii="Times New Roman" w:hAnsi="Times New Roman"/>
                <w:sz w:val="20"/>
              </w:rPr>
              <w:tab/>
            </w:r>
          </w:p>
        </w:tc>
        <w:tc>
          <w:tcPr>
            <w:tcW w:w="702" w:type="pct"/>
            <w:tcBorders>
              <w:left w:val="single" w:sz="4" w:space="0" w:color="auto"/>
              <w:right w:val="single" w:sz="4" w:space="0" w:color="auto"/>
            </w:tcBorders>
            <w:shd w:val="clear" w:color="auto" w:fill="auto"/>
          </w:tcPr>
          <w:p w:rsidR="00A22821" w:rsidRPr="00D56DA9" w:rsidRDefault="00A22821" w:rsidP="00D56DA9">
            <w:pPr>
              <w:spacing w:after="0" w:line="240" w:lineRule="auto"/>
              <w:jc w:val="both"/>
              <w:rPr>
                <w:rFonts w:ascii="Times New Roman" w:hAnsi="Times New Roman"/>
                <w:sz w:val="20"/>
              </w:rPr>
            </w:pPr>
            <w:r w:rsidRPr="00D56DA9">
              <w:rPr>
                <w:rFonts w:ascii="Times New Roman" w:hAnsi="Times New Roman"/>
                <w:sz w:val="20"/>
              </w:rPr>
              <w:t>27½%</w:t>
            </w:r>
          </w:p>
        </w:tc>
        <w:tc>
          <w:tcPr>
            <w:tcW w:w="631" w:type="pct"/>
            <w:tcBorders>
              <w:left w:val="single" w:sz="4" w:space="0" w:color="auto"/>
            </w:tcBorders>
          </w:tcPr>
          <w:p w:rsidR="00A22821" w:rsidRPr="00D56DA9" w:rsidRDefault="00A22821" w:rsidP="00D56DA9">
            <w:pPr>
              <w:spacing w:after="0" w:line="240" w:lineRule="auto"/>
              <w:jc w:val="both"/>
              <w:rPr>
                <w:rFonts w:ascii="Times New Roman" w:hAnsi="Times New Roman"/>
                <w:sz w:val="20"/>
              </w:rPr>
            </w:pPr>
            <w:r w:rsidRPr="00D56DA9">
              <w:rPr>
                <w:rFonts w:ascii="Times New Roman" w:hAnsi="Times New Roman"/>
                <w:sz w:val="20"/>
              </w:rPr>
              <w:t>7½%</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268. Omit item 53.08, insert the following item:—</w:t>
            </w:r>
          </w:p>
        </w:tc>
      </w:tr>
      <w:tr w:rsidR="001D2368" w:rsidRPr="00D56DA9" w:rsidTr="001D2368">
        <w:trPr>
          <w:trHeight w:val="20"/>
        </w:trPr>
        <w:tc>
          <w:tcPr>
            <w:tcW w:w="806" w:type="pct"/>
            <w:tcBorders>
              <w:right w:val="single" w:sz="4" w:space="0" w:color="auto"/>
            </w:tcBorders>
            <w:shd w:val="clear" w:color="auto" w:fill="auto"/>
          </w:tcPr>
          <w:p w:rsidR="009842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53.08</w:t>
            </w:r>
          </w:p>
        </w:tc>
        <w:tc>
          <w:tcPr>
            <w:tcW w:w="2861"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216" w:hanging="216"/>
              <w:jc w:val="both"/>
              <w:rPr>
                <w:rFonts w:ascii="Times New Roman" w:hAnsi="Times New Roman"/>
                <w:sz w:val="20"/>
              </w:rPr>
            </w:pPr>
            <w:r w:rsidRPr="00D56DA9">
              <w:rPr>
                <w:rFonts w:ascii="Times New Roman" w:hAnsi="Times New Roman"/>
                <w:sz w:val="20"/>
              </w:rPr>
              <w:t>* Yarn of fine animal hair (whether carded or combed), not put up for retail sale</w:t>
            </w:r>
          </w:p>
        </w:tc>
        <w:tc>
          <w:tcPr>
            <w:tcW w:w="702"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17½%, and $0.083 per lb</w:t>
            </w:r>
          </w:p>
        </w:tc>
        <w:tc>
          <w:tcPr>
            <w:tcW w:w="631" w:type="pct"/>
            <w:tcBorders>
              <w:left w:val="single" w:sz="4" w:space="0" w:color="auto"/>
            </w:tcBorders>
          </w:tcPr>
          <w:p w:rsidR="009842B4" w:rsidRPr="00D56DA9" w:rsidRDefault="009842B4" w:rsidP="006B063B">
            <w:pPr>
              <w:spacing w:after="0" w:line="240" w:lineRule="auto"/>
              <w:rPr>
                <w:rFonts w:ascii="Times New Roman" w:hAnsi="Times New Roman"/>
                <w:sz w:val="20"/>
              </w:rPr>
            </w:pPr>
            <w:r w:rsidRPr="00D56DA9">
              <w:rPr>
                <w:rFonts w:ascii="Times New Roman" w:hAnsi="Times New Roman"/>
                <w:sz w:val="20"/>
              </w:rPr>
              <w:t>10%, and $0.033 per lb</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269. Omit sub-item 55.05.1, insert the following sub-item:—</w:t>
            </w:r>
          </w:p>
        </w:tc>
      </w:tr>
      <w:tr w:rsidR="001D2368" w:rsidRPr="00D56DA9" w:rsidTr="001D2368">
        <w:trPr>
          <w:trHeight w:val="20"/>
        </w:trPr>
        <w:tc>
          <w:tcPr>
            <w:tcW w:w="806" w:type="pct"/>
            <w:tcBorders>
              <w:right w:val="single" w:sz="4" w:space="0" w:color="auto"/>
            </w:tcBorders>
            <w:shd w:val="clear" w:color="auto" w:fill="auto"/>
          </w:tcPr>
          <w:p w:rsidR="009842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55.05.1</w:t>
            </w:r>
          </w:p>
        </w:tc>
        <w:tc>
          <w:tcPr>
            <w:tcW w:w="2861" w:type="pct"/>
            <w:tcBorders>
              <w:left w:val="single" w:sz="4" w:space="0" w:color="auto"/>
              <w:right w:val="single" w:sz="4" w:space="0" w:color="auto"/>
            </w:tcBorders>
            <w:shd w:val="clear" w:color="auto" w:fill="auto"/>
          </w:tcPr>
          <w:p w:rsidR="009842B4" w:rsidRPr="00D56DA9" w:rsidRDefault="009842B4" w:rsidP="00D56DA9">
            <w:pPr>
              <w:tabs>
                <w:tab w:val="left" w:leader="dot" w:pos="5040"/>
              </w:tabs>
              <w:spacing w:after="0" w:line="240" w:lineRule="auto"/>
              <w:ind w:left="504" w:hanging="360"/>
              <w:jc w:val="both"/>
              <w:rPr>
                <w:rFonts w:ascii="Times New Roman" w:hAnsi="Times New Roman"/>
                <w:sz w:val="20"/>
              </w:rPr>
            </w:pPr>
            <w:r w:rsidRPr="00D56DA9">
              <w:rPr>
                <w:rFonts w:ascii="Times New Roman" w:hAnsi="Times New Roman"/>
                <w:sz w:val="20"/>
              </w:rPr>
              <w:t>- Sewing cottons</w:t>
            </w:r>
            <w:r w:rsidR="00DA48D1" w:rsidRPr="00D56DA9">
              <w:rPr>
                <w:rFonts w:ascii="Times New Roman" w:hAnsi="Times New Roman"/>
                <w:sz w:val="20"/>
              </w:rPr>
              <w:tab/>
            </w:r>
          </w:p>
        </w:tc>
        <w:tc>
          <w:tcPr>
            <w:tcW w:w="70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c>
          <w:tcPr>
            <w:tcW w:w="6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A94383">
            <w:pPr>
              <w:spacing w:before="120" w:after="60" w:line="240" w:lineRule="auto"/>
              <w:rPr>
                <w:rFonts w:ascii="Times New Roman" w:hAnsi="Times New Roman"/>
                <w:sz w:val="20"/>
              </w:rPr>
            </w:pPr>
            <w:r w:rsidRPr="00D56DA9">
              <w:rPr>
                <w:rFonts w:ascii="Times New Roman" w:hAnsi="Times New Roman"/>
                <w:sz w:val="20"/>
              </w:rPr>
              <w:t>270. Omit paragraph 55.06.19</w:t>
            </w:r>
            <w:r w:rsidR="00A94383">
              <w:rPr>
                <w:rFonts w:ascii="Times New Roman" w:hAnsi="Times New Roman"/>
                <w:sz w:val="20"/>
              </w:rPr>
              <w:t>,</w:t>
            </w:r>
            <w:r w:rsidRPr="00D56DA9">
              <w:rPr>
                <w:rFonts w:ascii="Times New Roman" w:hAnsi="Times New Roman"/>
                <w:sz w:val="20"/>
              </w:rPr>
              <w:t xml:space="preserve"> insert the following paragraph:—</w:t>
            </w:r>
          </w:p>
        </w:tc>
      </w:tr>
      <w:tr w:rsidR="001D2368" w:rsidRPr="00D56DA9" w:rsidTr="001D2368">
        <w:trPr>
          <w:trHeight w:val="20"/>
        </w:trPr>
        <w:tc>
          <w:tcPr>
            <w:tcW w:w="806" w:type="pct"/>
            <w:tcBorders>
              <w:right w:val="single" w:sz="4" w:space="0" w:color="auto"/>
            </w:tcBorders>
            <w:shd w:val="clear" w:color="auto" w:fill="auto"/>
          </w:tcPr>
          <w:p w:rsidR="009842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 xml:space="preserve">55.06.19 </w:t>
            </w:r>
          </w:p>
        </w:tc>
        <w:tc>
          <w:tcPr>
            <w:tcW w:w="2861" w:type="pct"/>
            <w:tcBorders>
              <w:left w:val="single" w:sz="4" w:space="0" w:color="auto"/>
              <w:right w:val="single" w:sz="4" w:space="0" w:color="auto"/>
            </w:tcBorders>
            <w:shd w:val="clear" w:color="auto" w:fill="auto"/>
          </w:tcPr>
          <w:p w:rsidR="009842B4" w:rsidRPr="00D56DA9" w:rsidRDefault="009842B4" w:rsidP="00D56DA9">
            <w:pPr>
              <w:tabs>
                <w:tab w:val="left" w:leader="dot" w:pos="5040"/>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DA48D1" w:rsidRPr="00D56DA9">
              <w:rPr>
                <w:rFonts w:ascii="Times New Roman" w:hAnsi="Times New Roman"/>
                <w:sz w:val="20"/>
              </w:rPr>
              <w:tab/>
            </w:r>
          </w:p>
        </w:tc>
        <w:tc>
          <w:tcPr>
            <w:tcW w:w="70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c>
          <w:tcPr>
            <w:tcW w:w="6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271. Omit item 55.08, insert the following item</w:t>
            </w:r>
            <w:r w:rsidR="00A94383">
              <w:rPr>
                <w:rFonts w:ascii="Times New Roman" w:hAnsi="Times New Roman"/>
                <w:sz w:val="20"/>
              </w:rPr>
              <w:t>—</w:t>
            </w:r>
          </w:p>
        </w:tc>
      </w:tr>
      <w:tr w:rsidR="009842B4" w:rsidRPr="00D56DA9" w:rsidTr="00040B4D">
        <w:trPr>
          <w:trHeight w:val="20"/>
        </w:trPr>
        <w:tc>
          <w:tcPr>
            <w:tcW w:w="806" w:type="pct"/>
            <w:tcBorders>
              <w:right w:val="single" w:sz="4" w:space="0" w:color="auto"/>
            </w:tcBorders>
          </w:tcPr>
          <w:p w:rsidR="009842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55.08</w:t>
            </w:r>
          </w:p>
        </w:tc>
        <w:tc>
          <w:tcPr>
            <w:tcW w:w="2861" w:type="pct"/>
            <w:tcBorders>
              <w:left w:val="single" w:sz="4" w:space="0" w:color="auto"/>
              <w:right w:val="single" w:sz="4" w:space="0" w:color="auto"/>
            </w:tcBorders>
            <w:shd w:val="clear" w:color="auto" w:fill="auto"/>
          </w:tcPr>
          <w:p w:rsidR="009842B4" w:rsidRPr="00D56DA9" w:rsidRDefault="009842B4" w:rsidP="00D56DA9">
            <w:pPr>
              <w:tabs>
                <w:tab w:val="left" w:leader="dot" w:pos="5040"/>
              </w:tabs>
              <w:spacing w:after="0" w:line="240" w:lineRule="auto"/>
              <w:ind w:left="504" w:hanging="360"/>
              <w:jc w:val="both"/>
              <w:rPr>
                <w:rFonts w:ascii="Times New Roman" w:hAnsi="Times New Roman"/>
                <w:sz w:val="20"/>
              </w:rPr>
            </w:pPr>
            <w:r w:rsidRPr="00D56DA9">
              <w:rPr>
                <w:rFonts w:ascii="Times New Roman" w:hAnsi="Times New Roman"/>
                <w:sz w:val="20"/>
              </w:rPr>
              <w:t>*</w:t>
            </w:r>
            <w:r w:rsidR="006B063B">
              <w:rPr>
                <w:rFonts w:ascii="Times New Roman" w:hAnsi="Times New Roman"/>
                <w:sz w:val="20"/>
              </w:rPr>
              <w:t xml:space="preserve"> </w:t>
            </w:r>
            <w:r w:rsidRPr="00D56DA9">
              <w:rPr>
                <w:rFonts w:ascii="Times New Roman" w:hAnsi="Times New Roman"/>
                <w:sz w:val="20"/>
              </w:rPr>
              <w:t>Terry towelling and similar terry fabrics, of cotton</w:t>
            </w:r>
          </w:p>
        </w:tc>
        <w:tc>
          <w:tcPr>
            <w:tcW w:w="702"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55%; or, if higher, $0.10 per sq ft, less 55%</w:t>
            </w:r>
          </w:p>
        </w:tc>
        <w:tc>
          <w:tcPr>
            <w:tcW w:w="631"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17½%; or, if higher, $0.10 per sq ft, less 92½%</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272. Omit paragraphs 55.09.11, 55.09.12 and 55.09.13, insert the following paragraphs:—</w:t>
            </w:r>
          </w:p>
        </w:tc>
      </w:tr>
      <w:tr w:rsidR="009842B4" w:rsidRPr="00D56DA9" w:rsidTr="00040B4D">
        <w:trPr>
          <w:trHeight w:val="20"/>
        </w:trPr>
        <w:tc>
          <w:tcPr>
            <w:tcW w:w="806" w:type="pct"/>
            <w:tcBorders>
              <w:right w:val="single" w:sz="4" w:space="0" w:color="auto"/>
            </w:tcBorders>
          </w:tcPr>
          <w:p w:rsidR="009842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55.09.11</w:t>
            </w:r>
          </w:p>
        </w:tc>
        <w:tc>
          <w:tcPr>
            <w:tcW w:w="2861"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Blanketing; rugging:</w:t>
            </w:r>
          </w:p>
        </w:tc>
        <w:tc>
          <w:tcPr>
            <w:tcW w:w="70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631"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6B063B">
        <w:trPr>
          <w:trHeight w:val="20"/>
        </w:trPr>
        <w:tc>
          <w:tcPr>
            <w:tcW w:w="806" w:type="pct"/>
            <w:tcBorders>
              <w:right w:val="single" w:sz="4" w:space="0" w:color="auto"/>
            </w:tcBorders>
          </w:tcPr>
          <w:p w:rsidR="009842B4" w:rsidRPr="00D56DA9" w:rsidRDefault="009842B4" w:rsidP="006B063B">
            <w:pPr>
              <w:spacing w:after="0" w:line="240" w:lineRule="auto"/>
              <w:ind w:left="504" w:hanging="144"/>
              <w:jc w:val="both"/>
              <w:rPr>
                <w:rFonts w:ascii="Times New Roman" w:hAnsi="Times New Roman"/>
                <w:sz w:val="20"/>
              </w:rPr>
            </w:pPr>
            <w:r w:rsidRPr="00D56DA9">
              <w:rPr>
                <w:rFonts w:ascii="Times New Roman" w:hAnsi="Times New Roman"/>
                <w:sz w:val="20"/>
              </w:rPr>
              <w:t>55.09.111</w:t>
            </w:r>
          </w:p>
        </w:tc>
        <w:tc>
          <w:tcPr>
            <w:tcW w:w="2861" w:type="pct"/>
            <w:tcBorders>
              <w:left w:val="single" w:sz="4" w:space="0" w:color="auto"/>
              <w:right w:val="single" w:sz="4" w:space="0" w:color="auto"/>
            </w:tcBorders>
            <w:shd w:val="clear" w:color="auto" w:fill="auto"/>
          </w:tcPr>
          <w:p w:rsidR="009842B4" w:rsidRPr="00D56DA9" w:rsidRDefault="008A0172" w:rsidP="00D56DA9">
            <w:pPr>
              <w:tabs>
                <w:tab w:val="left" w:leader="dot" w:pos="5040"/>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Blanketing wholly of cotton</w:t>
            </w:r>
            <w:r w:rsidR="00DA48D1" w:rsidRPr="00D56DA9">
              <w:rPr>
                <w:rFonts w:ascii="Times New Roman" w:hAnsi="Times New Roman"/>
                <w:sz w:val="20"/>
              </w:rPr>
              <w:tab/>
            </w:r>
          </w:p>
        </w:tc>
        <w:tc>
          <w:tcPr>
            <w:tcW w:w="702" w:type="pct"/>
            <w:tcBorders>
              <w:left w:val="single" w:sz="4" w:space="0" w:color="auto"/>
              <w:right w:val="single" w:sz="4" w:space="0" w:color="auto"/>
            </w:tcBorders>
            <w:shd w:val="clear" w:color="auto" w:fill="auto"/>
          </w:tcPr>
          <w:p w:rsidR="009842B4" w:rsidRPr="00D56DA9" w:rsidRDefault="009842B4" w:rsidP="006B063B">
            <w:pPr>
              <w:spacing w:after="0" w:line="240" w:lineRule="auto"/>
              <w:rPr>
                <w:rFonts w:ascii="Times New Roman" w:hAnsi="Times New Roman"/>
                <w:sz w:val="20"/>
              </w:rPr>
            </w:pPr>
            <w:r w:rsidRPr="00D56DA9">
              <w:rPr>
                <w:rFonts w:ascii="Times New Roman" w:hAnsi="Times New Roman"/>
                <w:sz w:val="20"/>
              </w:rPr>
              <w:t>22½%</w:t>
            </w:r>
          </w:p>
        </w:tc>
        <w:tc>
          <w:tcPr>
            <w:tcW w:w="631" w:type="pct"/>
            <w:tcBorders>
              <w:left w:val="single" w:sz="4" w:space="0" w:color="auto"/>
            </w:tcBorders>
            <w:shd w:val="clear" w:color="auto" w:fill="auto"/>
          </w:tcPr>
          <w:p w:rsidR="009842B4" w:rsidRPr="00D56DA9" w:rsidRDefault="009842B4" w:rsidP="006B063B">
            <w:pPr>
              <w:spacing w:after="0" w:line="240" w:lineRule="auto"/>
              <w:rPr>
                <w:rFonts w:ascii="Times New Roman" w:hAnsi="Times New Roman"/>
                <w:sz w:val="20"/>
              </w:rPr>
            </w:pPr>
            <w:r w:rsidRPr="00D56DA9">
              <w:rPr>
                <w:rFonts w:ascii="Times New Roman" w:hAnsi="Times New Roman"/>
                <w:sz w:val="20"/>
              </w:rPr>
              <w:t>5%</w:t>
            </w:r>
          </w:p>
        </w:tc>
      </w:tr>
      <w:tr w:rsidR="009842B4" w:rsidRPr="00D56DA9" w:rsidTr="00040B4D">
        <w:trPr>
          <w:trHeight w:val="20"/>
        </w:trPr>
        <w:tc>
          <w:tcPr>
            <w:tcW w:w="806"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55.09.119</w:t>
            </w:r>
          </w:p>
        </w:tc>
        <w:tc>
          <w:tcPr>
            <w:tcW w:w="2861" w:type="pct"/>
            <w:tcBorders>
              <w:left w:val="single" w:sz="4" w:space="0" w:color="auto"/>
              <w:right w:val="single" w:sz="4" w:space="0" w:color="auto"/>
            </w:tcBorders>
            <w:shd w:val="clear" w:color="auto" w:fill="auto"/>
          </w:tcPr>
          <w:p w:rsidR="009842B4" w:rsidRPr="00D56DA9" w:rsidRDefault="008A0172" w:rsidP="00D56DA9">
            <w:pPr>
              <w:tabs>
                <w:tab w:val="left" w:leader="dot" w:pos="5040"/>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DA48D1" w:rsidRPr="00D56DA9">
              <w:rPr>
                <w:rFonts w:ascii="Times New Roman" w:hAnsi="Times New Roman"/>
                <w:sz w:val="20"/>
              </w:rPr>
              <w:tab/>
            </w:r>
          </w:p>
        </w:tc>
        <w:tc>
          <w:tcPr>
            <w:tcW w:w="70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w:t>
            </w:r>
          </w:p>
        </w:tc>
        <w:tc>
          <w:tcPr>
            <w:tcW w:w="63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r>
      <w:tr w:rsidR="009842B4" w:rsidRPr="00D56DA9" w:rsidTr="00040B4D">
        <w:trPr>
          <w:trHeight w:val="20"/>
        </w:trPr>
        <w:tc>
          <w:tcPr>
            <w:tcW w:w="806"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55.09.12</w:t>
            </w:r>
          </w:p>
        </w:tc>
        <w:tc>
          <w:tcPr>
            <w:tcW w:w="2861" w:type="pct"/>
            <w:tcBorders>
              <w:left w:val="single" w:sz="4" w:space="0" w:color="auto"/>
              <w:right w:val="single" w:sz="4" w:space="0" w:color="auto"/>
            </w:tcBorders>
            <w:shd w:val="clear" w:color="auto" w:fill="auto"/>
          </w:tcPr>
          <w:p w:rsidR="009842B4" w:rsidRPr="00D56DA9" w:rsidRDefault="008A0172" w:rsidP="00D56DA9">
            <w:pPr>
              <w:tabs>
                <w:tab w:val="left" w:leader="dot" w:pos="5040"/>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Tyre cord fabrics</w:t>
            </w:r>
            <w:r w:rsidR="00DA48D1" w:rsidRPr="00D56DA9">
              <w:rPr>
                <w:rFonts w:ascii="Times New Roman" w:hAnsi="Times New Roman"/>
                <w:sz w:val="20"/>
              </w:rPr>
              <w:tab/>
            </w:r>
          </w:p>
        </w:tc>
        <w:tc>
          <w:tcPr>
            <w:tcW w:w="70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 and $0.033 per lb</w:t>
            </w:r>
          </w:p>
        </w:tc>
        <w:tc>
          <w:tcPr>
            <w:tcW w:w="63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12½%, and $0.033 per lb</w:t>
            </w:r>
          </w:p>
        </w:tc>
      </w:tr>
      <w:tr w:rsidR="009842B4" w:rsidRPr="00D56DA9" w:rsidTr="00040B4D">
        <w:trPr>
          <w:trHeight w:val="20"/>
        </w:trPr>
        <w:tc>
          <w:tcPr>
            <w:tcW w:w="806" w:type="pct"/>
            <w:tcBorders>
              <w:right w:val="single" w:sz="4" w:space="0" w:color="auto"/>
            </w:tcBorders>
          </w:tcPr>
          <w:p w:rsidR="009842B4" w:rsidRPr="00D56DA9" w:rsidRDefault="009842B4" w:rsidP="00D56DA9">
            <w:pPr>
              <w:spacing w:after="0" w:line="240" w:lineRule="auto"/>
              <w:ind w:left="504" w:hanging="144"/>
              <w:jc w:val="both"/>
              <w:rPr>
                <w:rFonts w:ascii="Times New Roman" w:hAnsi="Times New Roman"/>
                <w:sz w:val="20"/>
              </w:rPr>
            </w:pPr>
            <w:r w:rsidRPr="00D56DA9">
              <w:rPr>
                <w:rFonts w:ascii="Times New Roman" w:hAnsi="Times New Roman"/>
                <w:sz w:val="20"/>
              </w:rPr>
              <w:t>55.09.13</w:t>
            </w:r>
          </w:p>
        </w:tc>
        <w:tc>
          <w:tcPr>
            <w:tcW w:w="2861" w:type="pct"/>
            <w:tcBorders>
              <w:left w:val="single" w:sz="4" w:space="0" w:color="auto"/>
              <w:right w:val="single" w:sz="4" w:space="0" w:color="auto"/>
            </w:tcBorders>
            <w:shd w:val="clear" w:color="auto" w:fill="auto"/>
          </w:tcPr>
          <w:p w:rsidR="009842B4" w:rsidRPr="00D56DA9" w:rsidRDefault="009842B4" w:rsidP="00D56DA9">
            <w:pPr>
              <w:tabs>
                <w:tab w:val="left" w:leader="dot" w:pos="5040"/>
              </w:tabs>
              <w:spacing w:after="0" w:line="240" w:lineRule="auto"/>
              <w:ind w:left="504" w:hanging="360"/>
              <w:jc w:val="both"/>
              <w:rPr>
                <w:rFonts w:ascii="Times New Roman" w:hAnsi="Times New Roman"/>
                <w:sz w:val="20"/>
              </w:rPr>
            </w:pPr>
            <w:r w:rsidRPr="00D56DA9">
              <w:rPr>
                <w:rFonts w:ascii="Times New Roman" w:hAnsi="Times New Roman"/>
                <w:sz w:val="20"/>
              </w:rPr>
              <w:t>- - Fabrics of huckaback or honeycomb weaves</w:t>
            </w:r>
            <w:r w:rsidR="00DA48D1" w:rsidRPr="00D56DA9">
              <w:rPr>
                <w:rFonts w:ascii="Times New Roman" w:hAnsi="Times New Roman"/>
                <w:sz w:val="20"/>
              </w:rPr>
              <w:tab/>
            </w:r>
          </w:p>
        </w:tc>
        <w:tc>
          <w:tcPr>
            <w:tcW w:w="70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631"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17½%</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4"/>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273. Omit paragraphs 55.09.21, 55.09.22, 55.09.23 and 55.09.29, insert the following paragraphs:—</w:t>
            </w:r>
          </w:p>
        </w:tc>
      </w:tr>
      <w:tr w:rsidR="009842B4" w:rsidRPr="00D56DA9" w:rsidTr="00040B4D">
        <w:trPr>
          <w:trHeight w:val="20"/>
        </w:trPr>
        <w:tc>
          <w:tcPr>
            <w:tcW w:w="806" w:type="pct"/>
            <w:tcBorders>
              <w:right w:val="single" w:sz="4" w:space="0" w:color="auto"/>
            </w:tcBorders>
          </w:tcPr>
          <w:p w:rsidR="009842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55.09.21</w:t>
            </w:r>
          </w:p>
        </w:tc>
        <w:tc>
          <w:tcPr>
            <w:tcW w:w="2861"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Fabrics that have a value exceeding $0.91 per square yard and—</w:t>
            </w:r>
          </w:p>
          <w:p w:rsidR="009842B4" w:rsidRPr="00D56DA9" w:rsidRDefault="009842B4" w:rsidP="00D56DA9">
            <w:pPr>
              <w:spacing w:after="0" w:line="240" w:lineRule="auto"/>
              <w:ind w:left="792" w:hanging="360"/>
              <w:jc w:val="both"/>
              <w:rPr>
                <w:rFonts w:ascii="Times New Roman" w:hAnsi="Times New Roman"/>
                <w:sz w:val="20"/>
              </w:rPr>
            </w:pPr>
            <w:r w:rsidRPr="00D56DA9">
              <w:rPr>
                <w:rFonts w:ascii="Times New Roman" w:hAnsi="Times New Roman"/>
                <w:sz w:val="20"/>
              </w:rPr>
              <w:t>(</w:t>
            </w:r>
            <w:r w:rsidR="00B0589B" w:rsidRPr="00D56DA9">
              <w:rPr>
                <w:rFonts w:ascii="Times New Roman" w:hAnsi="Times New Roman"/>
                <w:i/>
                <w:sz w:val="20"/>
              </w:rPr>
              <w:t>a</w:t>
            </w:r>
            <w:r w:rsidRPr="00D56DA9">
              <w:rPr>
                <w:rFonts w:ascii="Times New Roman" w:hAnsi="Times New Roman"/>
                <w:sz w:val="20"/>
              </w:rPr>
              <w:t>) weigh 6 ounces or more per square yard and are of Jacquard, dobby, sateen or like weaves; or</w:t>
            </w:r>
          </w:p>
          <w:p w:rsidR="009842B4" w:rsidRPr="00D56DA9" w:rsidRDefault="009842B4" w:rsidP="00D56DA9">
            <w:pPr>
              <w:spacing w:after="0" w:line="240" w:lineRule="auto"/>
              <w:ind w:left="792" w:hanging="360"/>
              <w:jc w:val="both"/>
              <w:rPr>
                <w:rFonts w:ascii="Times New Roman" w:hAnsi="Times New Roman"/>
                <w:sz w:val="20"/>
              </w:rPr>
            </w:pPr>
            <w:r w:rsidRPr="00D56DA9">
              <w:rPr>
                <w:rFonts w:ascii="Times New Roman" w:hAnsi="Times New Roman"/>
                <w:sz w:val="20"/>
              </w:rPr>
              <w:t>(</w:t>
            </w:r>
            <w:r w:rsidR="00B0589B" w:rsidRPr="00D56DA9">
              <w:rPr>
                <w:rFonts w:ascii="Times New Roman" w:hAnsi="Times New Roman"/>
                <w:i/>
                <w:sz w:val="20"/>
              </w:rPr>
              <w:t>b</w:t>
            </w:r>
            <w:r w:rsidRPr="00D56DA9">
              <w:rPr>
                <w:rFonts w:ascii="Times New Roman" w:hAnsi="Times New Roman"/>
                <w:sz w:val="20"/>
              </w:rPr>
              <w:t>) weigh 9 ounces or more per square yard and are of fancy weaves or are woven from fancy yarns</w:t>
            </w:r>
          </w:p>
        </w:tc>
        <w:tc>
          <w:tcPr>
            <w:tcW w:w="70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631"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 less $0.021 per sq yd</w:t>
            </w:r>
          </w:p>
        </w:tc>
      </w:tr>
      <w:tr w:rsidR="009842B4" w:rsidRPr="00D56DA9" w:rsidTr="000D6ED2">
        <w:trPr>
          <w:trHeight w:val="20"/>
        </w:trPr>
        <w:tc>
          <w:tcPr>
            <w:tcW w:w="806" w:type="pct"/>
            <w:tcBorders>
              <w:right w:val="single" w:sz="4" w:space="0" w:color="auto"/>
            </w:tcBorders>
          </w:tcPr>
          <w:p w:rsidR="009842B4" w:rsidRPr="00D56DA9" w:rsidRDefault="009842B4" w:rsidP="006B063B">
            <w:pPr>
              <w:spacing w:after="0" w:line="240" w:lineRule="auto"/>
              <w:ind w:left="504" w:hanging="144"/>
              <w:jc w:val="both"/>
              <w:rPr>
                <w:rFonts w:ascii="Times New Roman" w:hAnsi="Times New Roman"/>
                <w:sz w:val="20"/>
              </w:rPr>
            </w:pPr>
            <w:r w:rsidRPr="00D56DA9">
              <w:rPr>
                <w:rFonts w:ascii="Times New Roman" w:hAnsi="Times New Roman"/>
                <w:sz w:val="20"/>
              </w:rPr>
              <w:t>55.09.22</w:t>
            </w:r>
          </w:p>
        </w:tc>
        <w:tc>
          <w:tcPr>
            <w:tcW w:w="2861" w:type="pct"/>
            <w:tcBorders>
              <w:left w:val="single" w:sz="4" w:space="0" w:color="auto"/>
              <w:right w:val="single" w:sz="4" w:space="0" w:color="auto"/>
            </w:tcBorders>
            <w:shd w:val="clear" w:color="auto" w:fill="auto"/>
          </w:tcPr>
          <w:p w:rsidR="009842B4" w:rsidRPr="00D56DA9" w:rsidRDefault="008A0172" w:rsidP="006B063B">
            <w:pPr>
              <w:spacing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Fabrics weighing less than 7 ounces per square yard, not being fabrics falling within paragraph 55.09.21:</w:t>
            </w:r>
          </w:p>
        </w:tc>
        <w:tc>
          <w:tcPr>
            <w:tcW w:w="70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3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0D6ED2">
        <w:trPr>
          <w:trHeight w:val="20"/>
        </w:trPr>
        <w:tc>
          <w:tcPr>
            <w:tcW w:w="806" w:type="pct"/>
          </w:tcPr>
          <w:p w:rsidR="009842B4" w:rsidRPr="00D56DA9" w:rsidRDefault="009842B4" w:rsidP="00D56DA9">
            <w:pPr>
              <w:spacing w:after="0" w:line="240" w:lineRule="auto"/>
              <w:ind w:left="504" w:hanging="144"/>
              <w:jc w:val="both"/>
              <w:rPr>
                <w:rFonts w:ascii="Times New Roman" w:hAnsi="Times New Roman"/>
                <w:sz w:val="20"/>
              </w:rPr>
            </w:pPr>
            <w:r w:rsidRPr="00D56DA9">
              <w:rPr>
                <w:rFonts w:ascii="Times New Roman" w:hAnsi="Times New Roman"/>
                <w:sz w:val="20"/>
              </w:rPr>
              <w:t>55.09.221</w:t>
            </w:r>
          </w:p>
        </w:tc>
        <w:tc>
          <w:tcPr>
            <w:tcW w:w="2861" w:type="pct"/>
            <w:tcBorders>
              <w:right w:val="single" w:sz="4" w:space="0" w:color="auto"/>
            </w:tcBorders>
            <w:shd w:val="clear" w:color="auto" w:fill="auto"/>
          </w:tcPr>
          <w:p w:rsidR="009842B4" w:rsidRPr="00D56DA9" w:rsidRDefault="008A0172" w:rsidP="00D56DA9">
            <w:pPr>
              <w:tabs>
                <w:tab w:val="left" w:leader="dot" w:pos="5040"/>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As prescribed by by-law</w:t>
            </w:r>
            <w:r w:rsidR="00DA48D1" w:rsidRPr="00D56DA9">
              <w:rPr>
                <w:rFonts w:ascii="Times New Roman" w:hAnsi="Times New Roman"/>
                <w:sz w:val="20"/>
              </w:rPr>
              <w:tab/>
            </w:r>
          </w:p>
        </w:tc>
        <w:tc>
          <w:tcPr>
            <w:tcW w:w="702"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$0.021 per sq yd, or, if lower, 7½%</w:t>
            </w:r>
          </w:p>
        </w:tc>
        <w:tc>
          <w:tcPr>
            <w:tcW w:w="631"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Free</w:t>
            </w:r>
          </w:p>
        </w:tc>
      </w:tr>
      <w:tr w:rsidR="009842B4" w:rsidRPr="00D56DA9" w:rsidTr="00040B4D">
        <w:trPr>
          <w:trHeight w:val="20"/>
        </w:trPr>
        <w:tc>
          <w:tcPr>
            <w:tcW w:w="806"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55.09.222</w:t>
            </w:r>
          </w:p>
        </w:tc>
        <w:tc>
          <w:tcPr>
            <w:tcW w:w="2861"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Having a value not exceeding $0.91 per square yard</w:t>
            </w:r>
          </w:p>
        </w:tc>
        <w:tc>
          <w:tcPr>
            <w:tcW w:w="70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55%, or, if higher, $0.20 per sq yd</w:t>
            </w:r>
          </w:p>
        </w:tc>
        <w:tc>
          <w:tcPr>
            <w:tcW w:w="631"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 xml:space="preserve">55%, less $0.021 per sq yd; or, if higher. </w:t>
            </w:r>
            <w:r w:rsidR="00A266F5" w:rsidRPr="00D56DA9">
              <w:rPr>
                <w:rFonts w:ascii="Times New Roman" w:hAnsi="Times New Roman"/>
                <w:sz w:val="20"/>
              </w:rPr>
              <w:t>$0.</w:t>
            </w:r>
            <w:r w:rsidRPr="00D56DA9">
              <w:rPr>
                <w:rFonts w:ascii="Times New Roman" w:hAnsi="Times New Roman"/>
                <w:sz w:val="20"/>
              </w:rPr>
              <w:t>179 per sq yd</w:t>
            </w:r>
          </w:p>
        </w:tc>
      </w:tr>
      <w:tr w:rsidR="009842B4" w:rsidRPr="00D56DA9" w:rsidTr="00040B4D">
        <w:trPr>
          <w:trHeight w:val="20"/>
        </w:trPr>
        <w:tc>
          <w:tcPr>
            <w:tcW w:w="806" w:type="pct"/>
            <w:tcBorders>
              <w:right w:val="single" w:sz="4" w:space="0" w:color="auto"/>
            </w:tcBorders>
          </w:tcPr>
          <w:p w:rsidR="009842B4" w:rsidRPr="00D56DA9" w:rsidRDefault="009842B4" w:rsidP="00D56DA9">
            <w:pPr>
              <w:spacing w:after="0" w:line="240" w:lineRule="auto"/>
              <w:ind w:left="504" w:hanging="144"/>
              <w:jc w:val="both"/>
              <w:rPr>
                <w:rFonts w:ascii="Times New Roman" w:hAnsi="Times New Roman"/>
                <w:sz w:val="20"/>
              </w:rPr>
            </w:pPr>
            <w:r w:rsidRPr="00D56DA9">
              <w:rPr>
                <w:rFonts w:ascii="Times New Roman" w:hAnsi="Times New Roman"/>
                <w:sz w:val="20"/>
              </w:rPr>
              <w:t>55.09.229</w:t>
            </w:r>
          </w:p>
        </w:tc>
        <w:tc>
          <w:tcPr>
            <w:tcW w:w="2861" w:type="pct"/>
            <w:tcBorders>
              <w:left w:val="single" w:sz="4" w:space="0" w:color="auto"/>
              <w:right w:val="single" w:sz="4" w:space="0" w:color="auto"/>
            </w:tcBorders>
            <w:shd w:val="clear" w:color="auto" w:fill="auto"/>
          </w:tcPr>
          <w:p w:rsidR="009842B4" w:rsidRPr="00D56DA9" w:rsidRDefault="008A0172" w:rsidP="00D56DA9">
            <w:pPr>
              <w:tabs>
                <w:tab w:val="left" w:leader="dot" w:pos="5040"/>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DA48D1" w:rsidRPr="00D56DA9">
              <w:rPr>
                <w:rFonts w:ascii="Times New Roman" w:hAnsi="Times New Roman"/>
                <w:sz w:val="20"/>
              </w:rPr>
              <w:tab/>
            </w:r>
          </w:p>
        </w:tc>
        <w:tc>
          <w:tcPr>
            <w:tcW w:w="702"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$0.50 per sq yd</w:t>
            </w:r>
          </w:p>
        </w:tc>
        <w:tc>
          <w:tcPr>
            <w:tcW w:w="631" w:type="pct"/>
            <w:tcBorders>
              <w:left w:val="single" w:sz="4" w:space="0" w:color="auto"/>
            </w:tcBorders>
            <w:shd w:val="clear" w:color="auto" w:fill="auto"/>
          </w:tcPr>
          <w:p w:rsidR="009842B4" w:rsidRPr="00D56DA9" w:rsidRDefault="00A266F5" w:rsidP="00D56DA9">
            <w:pPr>
              <w:spacing w:after="0" w:line="240" w:lineRule="auto"/>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479 per sq yd</w:t>
            </w:r>
          </w:p>
        </w:tc>
      </w:tr>
      <w:tr w:rsidR="009842B4" w:rsidRPr="00D56DA9" w:rsidTr="00040B4D">
        <w:trPr>
          <w:trHeight w:val="20"/>
        </w:trPr>
        <w:tc>
          <w:tcPr>
            <w:tcW w:w="806"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55.09.23</w:t>
            </w:r>
          </w:p>
        </w:tc>
        <w:tc>
          <w:tcPr>
            <w:tcW w:w="2861"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Fabrics weighing not less than 7 ounces per square yard and not more than 15 ounces per square yard, not being fabrics falling within paragraph 55.09.21:</w:t>
            </w:r>
          </w:p>
        </w:tc>
        <w:tc>
          <w:tcPr>
            <w:tcW w:w="70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3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040B4D">
        <w:trPr>
          <w:trHeight w:val="20"/>
        </w:trPr>
        <w:tc>
          <w:tcPr>
            <w:tcW w:w="806" w:type="pct"/>
            <w:tcBorders>
              <w:right w:val="single" w:sz="4" w:space="0" w:color="auto"/>
            </w:tcBorders>
          </w:tcPr>
          <w:p w:rsidR="009842B4" w:rsidRPr="00D56DA9" w:rsidRDefault="009842B4" w:rsidP="00D56DA9">
            <w:pPr>
              <w:spacing w:after="0" w:line="240" w:lineRule="auto"/>
              <w:ind w:left="504" w:hanging="144"/>
              <w:jc w:val="both"/>
              <w:rPr>
                <w:rFonts w:ascii="Times New Roman" w:hAnsi="Times New Roman"/>
                <w:sz w:val="20"/>
              </w:rPr>
            </w:pPr>
            <w:r w:rsidRPr="00D56DA9">
              <w:rPr>
                <w:rFonts w:ascii="Times New Roman" w:hAnsi="Times New Roman"/>
                <w:sz w:val="20"/>
              </w:rPr>
              <w:t>55.09.231</w:t>
            </w:r>
          </w:p>
        </w:tc>
        <w:tc>
          <w:tcPr>
            <w:tcW w:w="2861" w:type="pct"/>
            <w:tcBorders>
              <w:left w:val="single" w:sz="4" w:space="0" w:color="auto"/>
              <w:right w:val="single" w:sz="4" w:space="0" w:color="auto"/>
            </w:tcBorders>
            <w:shd w:val="clear" w:color="auto" w:fill="auto"/>
          </w:tcPr>
          <w:p w:rsidR="009842B4" w:rsidRPr="00D56DA9" w:rsidRDefault="008A0172" w:rsidP="00D56DA9">
            <w:pPr>
              <w:tabs>
                <w:tab w:val="left" w:leader="dot" w:pos="5040"/>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As prescribed by by-law</w:t>
            </w:r>
            <w:r w:rsidR="00DA48D1" w:rsidRPr="00D56DA9">
              <w:rPr>
                <w:rFonts w:ascii="Times New Roman" w:hAnsi="Times New Roman"/>
                <w:sz w:val="20"/>
              </w:rPr>
              <w:tab/>
            </w:r>
          </w:p>
        </w:tc>
        <w:tc>
          <w:tcPr>
            <w:tcW w:w="70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2½%</w:t>
            </w:r>
          </w:p>
        </w:tc>
        <w:tc>
          <w:tcPr>
            <w:tcW w:w="631"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040B4D">
        <w:trPr>
          <w:trHeight w:val="20"/>
        </w:trPr>
        <w:tc>
          <w:tcPr>
            <w:tcW w:w="806"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55.09.232</w:t>
            </w:r>
          </w:p>
        </w:tc>
        <w:tc>
          <w:tcPr>
            <w:tcW w:w="2861"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Having a value not exceeding $0.91 per square yard</w:t>
            </w:r>
          </w:p>
        </w:tc>
        <w:tc>
          <w:tcPr>
            <w:tcW w:w="70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55%, or, if higher, $0.20 per sq yd</w:t>
            </w:r>
          </w:p>
        </w:tc>
        <w:tc>
          <w:tcPr>
            <w:tcW w:w="631"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45%; or, if higher, $0.20 per sq yd, less 10%</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6B063B">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662"/>
        <w:gridCol w:w="4862"/>
        <w:gridCol w:w="1365"/>
        <w:gridCol w:w="9"/>
        <w:gridCol w:w="1211"/>
      </w:tblGrid>
      <w:tr w:rsidR="009002B4" w:rsidRPr="00D56DA9" w:rsidTr="009002B4">
        <w:trPr>
          <w:trHeight w:val="20"/>
        </w:trPr>
        <w:tc>
          <w:tcPr>
            <w:tcW w:w="5000" w:type="pct"/>
            <w:gridSpan w:val="5"/>
          </w:tcPr>
          <w:p w:rsidR="009002B4" w:rsidRPr="00D56DA9" w:rsidRDefault="009002B4" w:rsidP="00D56DA9">
            <w:pPr>
              <w:spacing w:before="120" w:after="60" w:line="240" w:lineRule="auto"/>
              <w:rPr>
                <w:rFonts w:ascii="Times New Roman" w:hAnsi="Times New Roman"/>
                <w:sz w:val="20"/>
              </w:rPr>
            </w:pPr>
            <w:r w:rsidRPr="00D56DA9">
              <w:rPr>
                <w:rFonts w:ascii="Times New Roman" w:hAnsi="Times New Roman"/>
                <w:sz w:val="20"/>
              </w:rPr>
              <w:t>273.—</w:t>
            </w:r>
            <w:r w:rsidRPr="00D56DA9">
              <w:rPr>
                <w:rFonts w:ascii="Times New Roman" w:hAnsi="Times New Roman"/>
                <w:i/>
                <w:sz w:val="20"/>
              </w:rPr>
              <w:t>continued</w:t>
            </w:r>
          </w:p>
        </w:tc>
      </w:tr>
      <w:tr w:rsidR="009002B4" w:rsidRPr="00D56DA9" w:rsidTr="00D92AFC">
        <w:trPr>
          <w:trHeight w:val="20"/>
        </w:trPr>
        <w:tc>
          <w:tcPr>
            <w:tcW w:w="912" w:type="pct"/>
            <w:tcBorders>
              <w:right w:val="single" w:sz="4" w:space="0" w:color="auto"/>
            </w:tcBorders>
          </w:tcPr>
          <w:p w:rsidR="009002B4" w:rsidRPr="00D56DA9" w:rsidRDefault="009002B4" w:rsidP="00D56DA9">
            <w:pPr>
              <w:spacing w:after="0" w:line="240" w:lineRule="auto"/>
              <w:ind w:left="720"/>
              <w:jc w:val="both"/>
              <w:rPr>
                <w:rFonts w:ascii="Times New Roman" w:hAnsi="Times New Roman"/>
                <w:sz w:val="20"/>
              </w:rPr>
            </w:pPr>
            <w:r w:rsidRPr="00D56DA9">
              <w:rPr>
                <w:rFonts w:ascii="Times New Roman" w:hAnsi="Times New Roman"/>
                <w:sz w:val="20"/>
              </w:rPr>
              <w:t>55.09.239</w:t>
            </w:r>
          </w:p>
        </w:tc>
        <w:tc>
          <w:tcPr>
            <w:tcW w:w="2669" w:type="pct"/>
            <w:tcBorders>
              <w:left w:val="single" w:sz="4" w:space="0" w:color="auto"/>
              <w:right w:val="single" w:sz="4" w:space="0" w:color="auto"/>
            </w:tcBorders>
          </w:tcPr>
          <w:p w:rsidR="009002B4" w:rsidRPr="00D56DA9" w:rsidRDefault="008A0172" w:rsidP="00D56DA9">
            <w:pPr>
              <w:tabs>
                <w:tab w:val="left" w:leader="dot" w:pos="4638"/>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002B4" w:rsidRPr="00D56DA9">
              <w:rPr>
                <w:rFonts w:ascii="Times New Roman" w:hAnsi="Times New Roman"/>
                <w:sz w:val="20"/>
              </w:rPr>
              <w:t xml:space="preserve"> Other</w:t>
            </w:r>
            <w:r w:rsidR="006C5AA8" w:rsidRPr="00D56DA9">
              <w:rPr>
                <w:rFonts w:ascii="Times New Roman" w:hAnsi="Times New Roman"/>
                <w:sz w:val="20"/>
              </w:rPr>
              <w:tab/>
            </w:r>
          </w:p>
        </w:tc>
        <w:tc>
          <w:tcPr>
            <w:tcW w:w="754" w:type="pct"/>
            <w:gridSpan w:val="2"/>
            <w:tcBorders>
              <w:left w:val="single" w:sz="4" w:space="0" w:color="auto"/>
              <w:right w:val="single" w:sz="4" w:space="0" w:color="auto"/>
            </w:tcBorders>
          </w:tcPr>
          <w:p w:rsidR="009002B4" w:rsidRPr="00D56DA9" w:rsidRDefault="009002B4" w:rsidP="00D56DA9">
            <w:pPr>
              <w:spacing w:after="0" w:line="240" w:lineRule="auto"/>
              <w:rPr>
                <w:rFonts w:ascii="Times New Roman" w:hAnsi="Times New Roman"/>
                <w:sz w:val="20"/>
              </w:rPr>
            </w:pPr>
            <w:r w:rsidRPr="00D56DA9">
              <w:rPr>
                <w:rFonts w:ascii="Times New Roman" w:hAnsi="Times New Roman"/>
                <w:sz w:val="20"/>
              </w:rPr>
              <w:t>$0.50 per sq yd</w:t>
            </w:r>
          </w:p>
        </w:tc>
        <w:tc>
          <w:tcPr>
            <w:tcW w:w="665" w:type="pct"/>
            <w:tcBorders>
              <w:left w:val="single" w:sz="4" w:space="0" w:color="auto"/>
            </w:tcBorders>
          </w:tcPr>
          <w:p w:rsidR="009002B4" w:rsidRPr="00D56DA9" w:rsidRDefault="009002B4" w:rsidP="00D56DA9">
            <w:pPr>
              <w:spacing w:after="0" w:line="240" w:lineRule="auto"/>
              <w:rPr>
                <w:rFonts w:ascii="Times New Roman" w:hAnsi="Times New Roman"/>
                <w:sz w:val="20"/>
              </w:rPr>
            </w:pPr>
            <w:r w:rsidRPr="00D56DA9">
              <w:rPr>
                <w:rFonts w:ascii="Times New Roman" w:hAnsi="Times New Roman"/>
                <w:sz w:val="20"/>
              </w:rPr>
              <w:t>$0.50 per sq yd, less 10%</w:t>
            </w:r>
          </w:p>
        </w:tc>
      </w:tr>
      <w:tr w:rsidR="009842B4" w:rsidRPr="00D56DA9" w:rsidTr="00D92AFC">
        <w:trPr>
          <w:trHeight w:val="20"/>
        </w:trPr>
        <w:tc>
          <w:tcPr>
            <w:tcW w:w="912" w:type="pct"/>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rPr>
            </w:pPr>
            <w:r w:rsidRPr="00D56DA9">
              <w:rPr>
                <w:rFonts w:ascii="Times New Roman" w:hAnsi="Times New Roman"/>
                <w:sz w:val="20"/>
              </w:rPr>
              <w:t>55.09.29</w:t>
            </w:r>
          </w:p>
        </w:tc>
        <w:tc>
          <w:tcPr>
            <w:tcW w:w="2669" w:type="pct"/>
            <w:tcBorders>
              <w:left w:val="single" w:sz="4" w:space="0" w:color="auto"/>
              <w:right w:val="single" w:sz="4" w:space="0" w:color="auto"/>
            </w:tcBorders>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 Other:</w:t>
            </w:r>
          </w:p>
        </w:tc>
        <w:tc>
          <w:tcPr>
            <w:tcW w:w="754" w:type="pct"/>
            <w:gridSpan w:val="2"/>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p>
        </w:tc>
        <w:tc>
          <w:tcPr>
            <w:tcW w:w="665"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D92AFC">
        <w:trPr>
          <w:trHeight w:val="20"/>
        </w:trPr>
        <w:tc>
          <w:tcPr>
            <w:tcW w:w="912" w:type="pct"/>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rPr>
            </w:pPr>
            <w:r w:rsidRPr="00D56DA9">
              <w:rPr>
                <w:rFonts w:ascii="Times New Roman" w:hAnsi="Times New Roman"/>
                <w:sz w:val="20"/>
              </w:rPr>
              <w:t>55.09.291</w:t>
            </w:r>
          </w:p>
        </w:tc>
        <w:tc>
          <w:tcPr>
            <w:tcW w:w="2669" w:type="pct"/>
            <w:tcBorders>
              <w:left w:val="single" w:sz="4" w:space="0" w:color="auto"/>
              <w:right w:val="single" w:sz="4" w:space="0" w:color="auto"/>
            </w:tcBorders>
          </w:tcPr>
          <w:p w:rsidR="009842B4" w:rsidRPr="00D56DA9" w:rsidRDefault="008A0172" w:rsidP="00D56DA9">
            <w:pPr>
              <w:tabs>
                <w:tab w:val="left" w:leader="dot" w:pos="4638"/>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As prescribed by by-law</w:t>
            </w:r>
            <w:r w:rsidR="006C5AA8" w:rsidRPr="00D56DA9">
              <w:rPr>
                <w:rFonts w:ascii="Times New Roman" w:hAnsi="Times New Roman"/>
                <w:sz w:val="20"/>
              </w:rPr>
              <w:tab/>
            </w:r>
          </w:p>
        </w:tc>
        <w:tc>
          <w:tcPr>
            <w:tcW w:w="754" w:type="pct"/>
            <w:gridSpan w:val="2"/>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$0.008 per sq yd</w:t>
            </w:r>
          </w:p>
        </w:tc>
        <w:tc>
          <w:tcPr>
            <w:tcW w:w="665" w:type="pct"/>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D92AFC">
        <w:trPr>
          <w:trHeight w:val="20"/>
        </w:trPr>
        <w:tc>
          <w:tcPr>
            <w:tcW w:w="912" w:type="pct"/>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rPr>
            </w:pPr>
            <w:r w:rsidRPr="00D56DA9">
              <w:rPr>
                <w:rFonts w:ascii="Times New Roman" w:hAnsi="Times New Roman"/>
                <w:sz w:val="20"/>
              </w:rPr>
              <w:t>55.09.299</w:t>
            </w:r>
          </w:p>
        </w:tc>
        <w:tc>
          <w:tcPr>
            <w:tcW w:w="2669" w:type="pct"/>
            <w:tcBorders>
              <w:left w:val="single" w:sz="4" w:space="0" w:color="auto"/>
              <w:right w:val="single" w:sz="4" w:space="0" w:color="auto"/>
            </w:tcBorders>
          </w:tcPr>
          <w:p w:rsidR="009842B4" w:rsidRPr="00D56DA9" w:rsidRDefault="008A0172" w:rsidP="00D56DA9">
            <w:pPr>
              <w:tabs>
                <w:tab w:val="left" w:leader="dot" w:pos="4638"/>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6C5AA8" w:rsidRPr="00D56DA9">
              <w:rPr>
                <w:rFonts w:ascii="Times New Roman" w:hAnsi="Times New Roman"/>
                <w:sz w:val="20"/>
              </w:rPr>
              <w:tab/>
            </w:r>
          </w:p>
        </w:tc>
        <w:tc>
          <w:tcPr>
            <w:tcW w:w="754" w:type="pct"/>
            <w:gridSpan w:val="2"/>
            <w:tcBorders>
              <w:left w:val="single" w:sz="4" w:space="0" w:color="auto"/>
              <w:right w:val="single" w:sz="4" w:space="0" w:color="auto"/>
            </w:tcBorders>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60%; or, if higher, $0.30 per lb, and 10%</w:t>
            </w:r>
          </w:p>
        </w:tc>
        <w:tc>
          <w:tcPr>
            <w:tcW w:w="665" w:type="pct"/>
            <w:tcBorders>
              <w:left w:val="single" w:sz="4" w:space="0" w:color="auto"/>
            </w:tcBorders>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50%, or, if higher, $0.30 per lb</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274. Omit sub-paragraph 55.09.329, insert the following sub-paragraph:—</w:t>
            </w:r>
          </w:p>
        </w:tc>
      </w:tr>
      <w:tr w:rsidR="009842B4" w:rsidRPr="00D56DA9" w:rsidTr="00D92AFC">
        <w:trPr>
          <w:trHeight w:val="20"/>
        </w:trPr>
        <w:tc>
          <w:tcPr>
            <w:tcW w:w="912"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55.09.329</w:t>
            </w:r>
          </w:p>
        </w:tc>
        <w:tc>
          <w:tcPr>
            <w:tcW w:w="2669" w:type="pct"/>
            <w:tcBorders>
              <w:left w:val="single" w:sz="4" w:space="0" w:color="auto"/>
              <w:right w:val="single" w:sz="4" w:space="0" w:color="auto"/>
            </w:tcBorders>
          </w:tcPr>
          <w:p w:rsidR="009842B4" w:rsidRPr="00D56DA9" w:rsidRDefault="008A0172" w:rsidP="00D56DA9">
            <w:pPr>
              <w:tabs>
                <w:tab w:val="left" w:leader="dot" w:pos="4638"/>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Other</w:t>
            </w:r>
            <w:r w:rsidR="006C5AA8" w:rsidRPr="00D56DA9">
              <w:rPr>
                <w:rFonts w:ascii="Times New Roman" w:hAnsi="Times New Roman"/>
                <w:sz w:val="20"/>
              </w:rPr>
              <w:tab/>
            </w:r>
          </w:p>
        </w:tc>
        <w:tc>
          <w:tcPr>
            <w:tcW w:w="749"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 or, if lower, $0.25 per sq yd</w:t>
            </w:r>
          </w:p>
        </w:tc>
        <w:tc>
          <w:tcPr>
            <w:tcW w:w="670"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52½%; or, if lower, $0.25 per sq yd, less 2½%</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275. Omit paragraphs 55.09.42 and 55.09.49, insert the following paragraphs:—</w:t>
            </w:r>
          </w:p>
        </w:tc>
      </w:tr>
      <w:tr w:rsidR="009842B4" w:rsidRPr="00D56DA9" w:rsidTr="00D92AFC">
        <w:trPr>
          <w:trHeight w:val="20"/>
        </w:trPr>
        <w:tc>
          <w:tcPr>
            <w:tcW w:w="912"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55.09.42</w:t>
            </w:r>
          </w:p>
        </w:tc>
        <w:tc>
          <w:tcPr>
            <w:tcW w:w="2669" w:type="pct"/>
            <w:tcBorders>
              <w:left w:val="single" w:sz="4" w:space="0" w:color="auto"/>
              <w:right w:val="single" w:sz="4" w:space="0" w:color="auto"/>
            </w:tcBorders>
          </w:tcPr>
          <w:p w:rsidR="009842B4" w:rsidRPr="00D56DA9" w:rsidRDefault="008A0172" w:rsidP="00D56DA9">
            <w:pPr>
              <w:spacing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Fabrics, other than of twill weaves, being fabrics weighing less than 7 ounces per square yard:</w:t>
            </w:r>
          </w:p>
        </w:tc>
        <w:tc>
          <w:tcPr>
            <w:tcW w:w="749"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p>
        </w:tc>
        <w:tc>
          <w:tcPr>
            <w:tcW w:w="670"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p>
        </w:tc>
      </w:tr>
      <w:tr w:rsidR="009842B4" w:rsidRPr="00D56DA9" w:rsidTr="00D92AFC">
        <w:trPr>
          <w:trHeight w:val="20"/>
        </w:trPr>
        <w:tc>
          <w:tcPr>
            <w:tcW w:w="9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55.09.421</w:t>
            </w:r>
          </w:p>
        </w:tc>
        <w:tc>
          <w:tcPr>
            <w:tcW w:w="2669" w:type="pct"/>
            <w:tcBorders>
              <w:left w:val="single" w:sz="4" w:space="0" w:color="auto"/>
              <w:right w:val="single" w:sz="4" w:space="0" w:color="auto"/>
            </w:tcBorders>
          </w:tcPr>
          <w:p w:rsidR="009842B4" w:rsidRPr="00D56DA9" w:rsidRDefault="008A0172" w:rsidP="00D56DA9">
            <w:pPr>
              <w:spacing w:before="120" w:after="0" w:line="240" w:lineRule="auto"/>
              <w:ind w:left="498" w:hanging="354"/>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Bleached or mercerised fabrics, whether or not dyed or printed, not being laminated or multiplied fabrics; unbleached unmercerised fabrics not having a raised nap</w:t>
            </w:r>
          </w:p>
        </w:tc>
        <w:tc>
          <w:tcPr>
            <w:tcW w:w="749"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670" w:type="pct"/>
            <w:gridSpan w:val="2"/>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52½%</w:t>
            </w:r>
          </w:p>
        </w:tc>
      </w:tr>
      <w:tr w:rsidR="00EE4E0F" w:rsidRPr="00D56DA9" w:rsidTr="00D92AFC">
        <w:trPr>
          <w:trHeight w:val="20"/>
        </w:trPr>
        <w:tc>
          <w:tcPr>
            <w:tcW w:w="9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55.09.429</w:t>
            </w:r>
          </w:p>
        </w:tc>
        <w:tc>
          <w:tcPr>
            <w:tcW w:w="2669" w:type="pct"/>
            <w:tcBorders>
              <w:left w:val="single" w:sz="4" w:space="0" w:color="auto"/>
              <w:right w:val="single" w:sz="4" w:space="0" w:color="auto"/>
            </w:tcBorders>
          </w:tcPr>
          <w:p w:rsidR="009842B4" w:rsidRPr="00D56DA9" w:rsidRDefault="008A0172" w:rsidP="00D56DA9">
            <w:pPr>
              <w:tabs>
                <w:tab w:val="left" w:leader="dot" w:pos="4728"/>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6C5AA8" w:rsidRPr="00D56DA9">
              <w:rPr>
                <w:rFonts w:ascii="Times New Roman" w:hAnsi="Times New Roman"/>
                <w:sz w:val="20"/>
              </w:rPr>
              <w:tab/>
            </w:r>
          </w:p>
        </w:tc>
        <w:tc>
          <w:tcPr>
            <w:tcW w:w="749"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670" w:type="pct"/>
            <w:gridSpan w:val="2"/>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52½%</w:t>
            </w:r>
          </w:p>
        </w:tc>
      </w:tr>
      <w:tr w:rsidR="00EE4E0F" w:rsidRPr="00D56DA9" w:rsidTr="00D92AFC">
        <w:trPr>
          <w:trHeight w:val="20"/>
        </w:trPr>
        <w:tc>
          <w:tcPr>
            <w:tcW w:w="9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55.09.49</w:t>
            </w:r>
          </w:p>
        </w:tc>
        <w:tc>
          <w:tcPr>
            <w:tcW w:w="2669" w:type="pct"/>
            <w:tcBorders>
              <w:left w:val="single" w:sz="4" w:space="0" w:color="auto"/>
              <w:right w:val="single" w:sz="4" w:space="0" w:color="auto"/>
            </w:tcBorders>
            <w:shd w:val="clear" w:color="auto" w:fill="auto"/>
          </w:tcPr>
          <w:p w:rsidR="009842B4" w:rsidRPr="00D56DA9" w:rsidRDefault="009842B4" w:rsidP="00D56DA9">
            <w:pPr>
              <w:tabs>
                <w:tab w:val="left" w:leader="dot" w:pos="4728"/>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6C5AA8" w:rsidRPr="00D56DA9">
              <w:rPr>
                <w:rFonts w:ascii="Times New Roman" w:hAnsi="Times New Roman"/>
                <w:sz w:val="20"/>
              </w:rPr>
              <w:tab/>
            </w:r>
          </w:p>
        </w:tc>
        <w:tc>
          <w:tcPr>
            <w:tcW w:w="749"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670" w:type="pct"/>
            <w:gridSpan w:val="2"/>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r w:rsidR="009D33AF" w:rsidRPr="00D56DA9">
              <w:rPr>
                <w:rFonts w:ascii="Times New Roman" w:hAnsi="Times New Roman"/>
                <w:sz w:val="20"/>
              </w:rPr>
              <w:t>”</w:t>
            </w:r>
            <w:r w:rsidRPr="00D56DA9">
              <w:rPr>
                <w:rFonts w:ascii="Times New Roman" w:hAnsi="Times New Roman"/>
                <w:sz w:val="20"/>
              </w:rPr>
              <w:t>.</w:t>
            </w:r>
          </w:p>
        </w:tc>
      </w:tr>
      <w:tr w:rsidR="00FE5AD2" w:rsidRPr="00D56DA9" w:rsidTr="00FE5AD2">
        <w:trPr>
          <w:trHeight w:val="20"/>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276. Omit sub-item 55.09.5, insert the following sub-item:—</w:t>
            </w:r>
          </w:p>
        </w:tc>
      </w:tr>
      <w:tr w:rsidR="006B063B" w:rsidRPr="00D56DA9" w:rsidTr="006B063B">
        <w:trPr>
          <w:trHeight w:val="1725"/>
        </w:trPr>
        <w:tc>
          <w:tcPr>
            <w:tcW w:w="912" w:type="pct"/>
            <w:tcBorders>
              <w:right w:val="single" w:sz="4" w:space="0" w:color="auto"/>
            </w:tcBorders>
          </w:tcPr>
          <w:p w:rsidR="006B063B" w:rsidRPr="00D56DA9" w:rsidRDefault="006B063B" w:rsidP="00D56DA9">
            <w:pPr>
              <w:spacing w:after="0" w:line="240" w:lineRule="auto"/>
              <w:ind w:left="432"/>
              <w:jc w:val="both"/>
              <w:rPr>
                <w:rFonts w:ascii="Times New Roman" w:hAnsi="Times New Roman"/>
                <w:sz w:val="20"/>
              </w:rPr>
            </w:pPr>
            <w:r w:rsidRPr="00D56DA9">
              <w:rPr>
                <w:rFonts w:ascii="Times New Roman" w:hAnsi="Times New Roman"/>
                <w:sz w:val="20"/>
              </w:rPr>
              <w:t>“55.09.5</w:t>
            </w:r>
          </w:p>
        </w:tc>
        <w:tc>
          <w:tcPr>
            <w:tcW w:w="2669" w:type="pct"/>
            <w:tcBorders>
              <w:left w:val="single" w:sz="4" w:space="0" w:color="auto"/>
              <w:right w:val="single" w:sz="4" w:space="0" w:color="auto"/>
            </w:tcBorders>
          </w:tcPr>
          <w:p w:rsidR="006B063B" w:rsidRPr="00D56DA9" w:rsidRDefault="006B063B" w:rsidP="00D56DA9">
            <w:pPr>
              <w:spacing w:after="0" w:line="240" w:lineRule="auto"/>
              <w:ind w:left="576" w:hanging="432"/>
              <w:jc w:val="both"/>
              <w:rPr>
                <w:rFonts w:ascii="Times New Roman" w:hAnsi="Times New Roman"/>
                <w:sz w:val="20"/>
              </w:rPr>
            </w:pPr>
            <w:r w:rsidRPr="00D56DA9">
              <w:rPr>
                <w:rFonts w:ascii="Times New Roman" w:hAnsi="Times New Roman"/>
                <w:sz w:val="20"/>
              </w:rPr>
              <w:t>- Fabrics that weigh more than 15 ounces per square yard and—</w:t>
            </w:r>
          </w:p>
          <w:p w:rsidR="006B063B" w:rsidRPr="00D56DA9" w:rsidRDefault="006B063B" w:rsidP="00D56DA9">
            <w:pPr>
              <w:spacing w:after="0" w:line="240" w:lineRule="auto"/>
              <w:ind w:left="792" w:hanging="360"/>
              <w:jc w:val="both"/>
              <w:rPr>
                <w:rFonts w:ascii="Times New Roman" w:hAnsi="Times New Roman"/>
                <w:sz w:val="20"/>
              </w:rPr>
            </w:pPr>
            <w:r w:rsidRPr="00D56DA9">
              <w:rPr>
                <w:rFonts w:ascii="Times New Roman" w:hAnsi="Times New Roman"/>
                <w:sz w:val="20"/>
              </w:rPr>
              <w:t>(</w:t>
            </w:r>
            <w:r w:rsidRPr="00D56DA9">
              <w:rPr>
                <w:rFonts w:ascii="Times New Roman" w:hAnsi="Times New Roman"/>
                <w:i/>
                <w:sz w:val="20"/>
              </w:rPr>
              <w:t>a</w:t>
            </w:r>
            <w:r w:rsidRPr="00D56DA9">
              <w:rPr>
                <w:rFonts w:ascii="Times New Roman" w:hAnsi="Times New Roman"/>
                <w:sz w:val="20"/>
              </w:rPr>
              <w:t>)</w:t>
            </w:r>
            <w:r w:rsidRPr="00D56DA9">
              <w:rPr>
                <w:rFonts w:ascii="Times New Roman" w:hAnsi="Times New Roman"/>
                <w:i/>
                <w:sz w:val="20"/>
              </w:rPr>
              <w:t xml:space="preserve"> </w:t>
            </w:r>
            <w:r w:rsidRPr="00D56DA9">
              <w:rPr>
                <w:rFonts w:ascii="Times New Roman" w:hAnsi="Times New Roman"/>
                <w:sz w:val="20"/>
              </w:rPr>
              <w:t>are of Jacquard, dobby, sateen or other fancy weaves; or</w:t>
            </w:r>
          </w:p>
          <w:p w:rsidR="006B063B" w:rsidRPr="00D56DA9" w:rsidRDefault="006B063B" w:rsidP="00D56DA9">
            <w:pPr>
              <w:spacing w:after="0" w:line="240" w:lineRule="auto"/>
              <w:ind w:left="792" w:hanging="360"/>
              <w:jc w:val="both"/>
              <w:rPr>
                <w:rFonts w:ascii="Times New Roman" w:hAnsi="Times New Roman"/>
                <w:sz w:val="20"/>
              </w:rPr>
            </w:pPr>
            <w:r w:rsidRPr="00D56DA9">
              <w:rPr>
                <w:rFonts w:ascii="Times New Roman" w:hAnsi="Times New Roman"/>
                <w:sz w:val="20"/>
              </w:rPr>
              <w:t>(</w:t>
            </w:r>
            <w:r w:rsidRPr="00D56DA9">
              <w:rPr>
                <w:rFonts w:ascii="Times New Roman" w:hAnsi="Times New Roman"/>
                <w:i/>
                <w:sz w:val="20"/>
              </w:rPr>
              <w:t>b</w:t>
            </w:r>
            <w:r w:rsidRPr="00D56DA9">
              <w:rPr>
                <w:rFonts w:ascii="Times New Roman" w:hAnsi="Times New Roman"/>
                <w:sz w:val="20"/>
              </w:rPr>
              <w:t>)</w:t>
            </w:r>
            <w:r w:rsidRPr="00D56DA9">
              <w:rPr>
                <w:rFonts w:ascii="Times New Roman" w:hAnsi="Times New Roman"/>
                <w:i/>
                <w:sz w:val="20"/>
              </w:rPr>
              <w:t xml:space="preserve"> </w:t>
            </w:r>
            <w:r w:rsidRPr="00D56DA9">
              <w:rPr>
                <w:rFonts w:ascii="Times New Roman" w:hAnsi="Times New Roman"/>
                <w:sz w:val="20"/>
              </w:rPr>
              <w:t>are woven from fancy yarns,</w:t>
            </w:r>
          </w:p>
          <w:p w:rsidR="006B063B" w:rsidRPr="00D56DA9" w:rsidRDefault="006B063B" w:rsidP="00D56DA9">
            <w:pPr>
              <w:spacing w:after="0" w:line="240" w:lineRule="auto"/>
              <w:ind w:left="288"/>
              <w:jc w:val="both"/>
              <w:rPr>
                <w:rFonts w:ascii="Times New Roman" w:hAnsi="Times New Roman"/>
                <w:sz w:val="20"/>
              </w:rPr>
            </w:pPr>
            <w:r w:rsidRPr="00D56DA9">
              <w:rPr>
                <w:rFonts w:ascii="Times New Roman" w:hAnsi="Times New Roman"/>
                <w:sz w:val="20"/>
              </w:rPr>
              <w:t>not being fabrics falling within sub-item 55.09.1 or 55.09.2</w:t>
            </w:r>
          </w:p>
        </w:tc>
        <w:tc>
          <w:tcPr>
            <w:tcW w:w="749" w:type="pct"/>
            <w:tcBorders>
              <w:left w:val="single" w:sz="4" w:space="0" w:color="auto"/>
              <w:right w:val="single" w:sz="4" w:space="0" w:color="auto"/>
            </w:tcBorders>
          </w:tcPr>
          <w:p w:rsidR="006B063B" w:rsidRPr="00D56DA9" w:rsidRDefault="006B063B" w:rsidP="00D56DA9">
            <w:pPr>
              <w:spacing w:after="0" w:line="240" w:lineRule="auto"/>
              <w:jc w:val="both"/>
              <w:rPr>
                <w:rFonts w:ascii="Times New Roman" w:hAnsi="Times New Roman"/>
                <w:sz w:val="20"/>
              </w:rPr>
            </w:pPr>
            <w:r w:rsidRPr="00D56DA9">
              <w:rPr>
                <w:rFonts w:ascii="Times New Roman" w:hAnsi="Times New Roman"/>
                <w:sz w:val="20"/>
              </w:rPr>
              <w:t>55%</w:t>
            </w:r>
          </w:p>
        </w:tc>
        <w:tc>
          <w:tcPr>
            <w:tcW w:w="670" w:type="pct"/>
            <w:gridSpan w:val="2"/>
            <w:tcBorders>
              <w:left w:val="single" w:sz="4" w:space="0" w:color="auto"/>
            </w:tcBorders>
          </w:tcPr>
          <w:p w:rsidR="006B063B" w:rsidRPr="00D56DA9" w:rsidRDefault="006B063B" w:rsidP="00D56DA9">
            <w:pPr>
              <w:spacing w:after="0" w:line="240" w:lineRule="auto"/>
              <w:jc w:val="both"/>
              <w:rPr>
                <w:rFonts w:ascii="Times New Roman" w:hAnsi="Times New Roman"/>
                <w:sz w:val="20"/>
              </w:rPr>
            </w:pPr>
            <w:r w:rsidRPr="00D56DA9">
              <w:rPr>
                <w:rFonts w:ascii="Times New Roman" w:hAnsi="Times New Roman"/>
                <w:sz w:val="20"/>
              </w:rPr>
              <w:t>45%</w:t>
            </w:r>
            <w:r w:rsidRPr="00D56DA9">
              <w:rPr>
                <w:rFonts w:ascii="Times New Roman" w:hAnsi="Times New Roman"/>
                <w:sz w:val="20"/>
                <w:szCs w:val="20"/>
              </w:rPr>
              <w:t>”</w:t>
            </w:r>
            <w:r>
              <w:rPr>
                <w:rFonts w:ascii="Times New Roman" w:hAnsi="Times New Roman"/>
                <w:sz w:val="20"/>
                <w:szCs w:val="20"/>
              </w:rPr>
              <w:t>.</w:t>
            </w:r>
          </w:p>
        </w:tc>
      </w:tr>
      <w:tr w:rsidR="00FE5AD2" w:rsidRPr="00D56DA9" w:rsidTr="00FE5AD2">
        <w:trPr>
          <w:trHeight w:val="253"/>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277. Omit paragraph 55.09.92.</w:t>
            </w:r>
          </w:p>
        </w:tc>
      </w:tr>
      <w:tr w:rsidR="00FE5AD2" w:rsidRPr="00D56DA9" w:rsidTr="00FE5AD2">
        <w:trPr>
          <w:trHeight w:val="253"/>
        </w:trPr>
        <w:tc>
          <w:tcPr>
            <w:tcW w:w="5000" w:type="pct"/>
            <w:gridSpan w:val="5"/>
          </w:tcPr>
          <w:p w:rsidR="00FE5AD2" w:rsidRPr="00D56DA9" w:rsidRDefault="00FE5AD2" w:rsidP="00D56DA9">
            <w:pPr>
              <w:spacing w:before="120" w:after="60" w:line="240" w:lineRule="auto"/>
              <w:rPr>
                <w:rFonts w:ascii="Times New Roman" w:hAnsi="Times New Roman"/>
                <w:sz w:val="20"/>
              </w:rPr>
            </w:pPr>
            <w:r w:rsidRPr="00D56DA9">
              <w:rPr>
                <w:rFonts w:ascii="Times New Roman" w:hAnsi="Times New Roman"/>
                <w:sz w:val="20"/>
              </w:rPr>
              <w:t>278. Omit item 57.06, insert the following item:—</w:t>
            </w:r>
          </w:p>
        </w:tc>
      </w:tr>
      <w:tr w:rsidR="009842B4" w:rsidRPr="00D56DA9" w:rsidTr="00D92AFC">
        <w:trPr>
          <w:trHeight w:val="20"/>
        </w:trPr>
        <w:tc>
          <w:tcPr>
            <w:tcW w:w="912"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57.06</w:t>
            </w:r>
          </w:p>
        </w:tc>
        <w:tc>
          <w:tcPr>
            <w:tcW w:w="2669"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w:t>
            </w:r>
            <w:r w:rsidR="006B063B">
              <w:rPr>
                <w:rFonts w:ascii="Times New Roman" w:hAnsi="Times New Roman"/>
                <w:sz w:val="20"/>
              </w:rPr>
              <w:t xml:space="preserve"> </w:t>
            </w:r>
            <w:r w:rsidRPr="00D56DA9">
              <w:rPr>
                <w:rFonts w:ascii="Times New Roman" w:hAnsi="Times New Roman"/>
                <w:sz w:val="20"/>
              </w:rPr>
              <w:t>Yarn of jute:</w:t>
            </w:r>
          </w:p>
        </w:tc>
        <w:tc>
          <w:tcPr>
            <w:tcW w:w="749" w:type="pct"/>
            <w:tcBorders>
              <w:left w:val="single" w:sz="4" w:space="0" w:color="auto"/>
              <w:right w:val="single" w:sz="4" w:space="0" w:color="auto"/>
            </w:tcBorders>
          </w:tcPr>
          <w:p w:rsidR="009842B4" w:rsidRPr="00D56DA9" w:rsidRDefault="009842B4" w:rsidP="00D56DA9">
            <w:pPr>
              <w:spacing w:after="0" w:line="240" w:lineRule="auto"/>
              <w:jc w:val="both"/>
              <w:rPr>
                <w:rFonts w:ascii="Times New Roman" w:hAnsi="Times New Roman"/>
                <w:sz w:val="20"/>
              </w:rPr>
            </w:pPr>
          </w:p>
        </w:tc>
        <w:tc>
          <w:tcPr>
            <w:tcW w:w="670"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p>
        </w:tc>
      </w:tr>
      <w:tr w:rsidR="009842B4" w:rsidRPr="00D56DA9" w:rsidTr="00D92AFC">
        <w:trPr>
          <w:trHeight w:val="20"/>
        </w:trPr>
        <w:tc>
          <w:tcPr>
            <w:tcW w:w="9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57.06.1</w:t>
            </w:r>
          </w:p>
        </w:tc>
        <w:tc>
          <w:tcPr>
            <w:tcW w:w="2669" w:type="pct"/>
            <w:tcBorders>
              <w:left w:val="single" w:sz="4" w:space="0" w:color="auto"/>
              <w:right w:val="single" w:sz="4" w:space="0" w:color="auto"/>
            </w:tcBorders>
          </w:tcPr>
          <w:p w:rsidR="009842B4" w:rsidRPr="00D56DA9" w:rsidRDefault="009842B4" w:rsidP="006B063B">
            <w:pPr>
              <w:tabs>
                <w:tab w:val="left" w:leader="dot" w:pos="4638"/>
              </w:tabs>
              <w:spacing w:before="120" w:after="0" w:line="240" w:lineRule="auto"/>
              <w:ind w:left="504" w:hanging="360"/>
              <w:jc w:val="both"/>
              <w:rPr>
                <w:rFonts w:ascii="Times New Roman" w:hAnsi="Times New Roman"/>
                <w:sz w:val="20"/>
              </w:rPr>
            </w:pPr>
            <w:r w:rsidRPr="00D56DA9">
              <w:rPr>
                <w:rFonts w:ascii="Times New Roman" w:hAnsi="Times New Roman"/>
                <w:sz w:val="20"/>
              </w:rPr>
              <w:t>- Containing not less than 20% by weight of wool</w:t>
            </w:r>
            <w:r w:rsidR="006B063B">
              <w:rPr>
                <w:rFonts w:ascii="Times New Roman" w:hAnsi="Times New Roman"/>
                <w:sz w:val="20"/>
              </w:rPr>
              <w:tab/>
            </w:r>
          </w:p>
        </w:tc>
        <w:tc>
          <w:tcPr>
            <w:tcW w:w="749"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 and $0.083 per lb</w:t>
            </w:r>
          </w:p>
        </w:tc>
        <w:tc>
          <w:tcPr>
            <w:tcW w:w="670" w:type="pct"/>
            <w:gridSpan w:val="2"/>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10%, and $0.033 per lb</w:t>
            </w:r>
          </w:p>
        </w:tc>
      </w:tr>
      <w:tr w:rsidR="009842B4" w:rsidRPr="00D56DA9" w:rsidTr="00D92AFC">
        <w:trPr>
          <w:trHeight w:val="20"/>
        </w:trPr>
        <w:tc>
          <w:tcPr>
            <w:tcW w:w="912" w:type="pct"/>
            <w:tcBorders>
              <w:right w:val="single" w:sz="4" w:space="0" w:color="auto"/>
            </w:tcBorders>
          </w:tcPr>
          <w:p w:rsidR="009842B4" w:rsidRPr="00D56DA9" w:rsidRDefault="009842B4" w:rsidP="006A57AA">
            <w:pPr>
              <w:spacing w:before="120" w:after="0" w:line="240" w:lineRule="auto"/>
              <w:ind w:left="504"/>
              <w:jc w:val="both"/>
              <w:rPr>
                <w:rFonts w:ascii="Times New Roman" w:hAnsi="Times New Roman"/>
                <w:sz w:val="20"/>
              </w:rPr>
            </w:pPr>
            <w:r w:rsidRPr="00D56DA9">
              <w:rPr>
                <w:rFonts w:ascii="Times New Roman" w:hAnsi="Times New Roman"/>
                <w:sz w:val="20"/>
              </w:rPr>
              <w:t>57</w:t>
            </w:r>
            <w:r w:rsidR="006A57AA">
              <w:rPr>
                <w:rFonts w:ascii="Times New Roman" w:hAnsi="Times New Roman"/>
                <w:sz w:val="20"/>
              </w:rPr>
              <w:t>.</w:t>
            </w:r>
            <w:r w:rsidRPr="00D56DA9">
              <w:rPr>
                <w:rFonts w:ascii="Times New Roman" w:hAnsi="Times New Roman"/>
                <w:sz w:val="20"/>
              </w:rPr>
              <w:t>06.9</w:t>
            </w:r>
          </w:p>
        </w:tc>
        <w:tc>
          <w:tcPr>
            <w:tcW w:w="2669" w:type="pct"/>
            <w:tcBorders>
              <w:left w:val="single" w:sz="4" w:space="0" w:color="auto"/>
              <w:right w:val="single" w:sz="4" w:space="0" w:color="auto"/>
            </w:tcBorders>
          </w:tcPr>
          <w:p w:rsidR="009842B4" w:rsidRPr="00D56DA9" w:rsidRDefault="009842B4" w:rsidP="00D56DA9">
            <w:pPr>
              <w:tabs>
                <w:tab w:val="left" w:leader="dot" w:pos="4638"/>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6C5AA8" w:rsidRPr="00D56DA9">
              <w:rPr>
                <w:rFonts w:ascii="Times New Roman" w:hAnsi="Times New Roman"/>
                <w:sz w:val="20"/>
              </w:rPr>
              <w:tab/>
            </w:r>
          </w:p>
        </w:tc>
        <w:tc>
          <w:tcPr>
            <w:tcW w:w="749"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w:t>
            </w:r>
          </w:p>
        </w:tc>
        <w:tc>
          <w:tcPr>
            <w:tcW w:w="670" w:type="pct"/>
            <w:gridSpan w:val="2"/>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r w:rsidR="009D33AF" w:rsidRPr="00D56DA9">
              <w:rPr>
                <w:rFonts w:ascii="Times New Roman" w:hAnsi="Times New Roman"/>
                <w:sz w:val="20"/>
              </w:rPr>
              <w:t>”</w:t>
            </w:r>
            <w:r w:rsidRPr="00D56DA9">
              <w:rPr>
                <w:rFonts w:ascii="Times New Roman" w:hAnsi="Times New Roman"/>
                <w:sz w:val="20"/>
              </w:rPr>
              <w:t>.</w:t>
            </w:r>
          </w:p>
        </w:tc>
      </w:tr>
      <w:tr w:rsidR="001D4982" w:rsidRPr="00D56DA9" w:rsidTr="001D4982">
        <w:trPr>
          <w:trHeight w:val="20"/>
        </w:trPr>
        <w:tc>
          <w:tcPr>
            <w:tcW w:w="5000" w:type="pct"/>
            <w:gridSpan w:val="5"/>
          </w:tcPr>
          <w:p w:rsidR="001D4982" w:rsidRPr="00D56DA9" w:rsidRDefault="001D4982" w:rsidP="00D56DA9">
            <w:pPr>
              <w:spacing w:before="120" w:after="60" w:line="240" w:lineRule="auto"/>
              <w:rPr>
                <w:rFonts w:ascii="Times New Roman" w:hAnsi="Times New Roman"/>
                <w:sz w:val="20"/>
              </w:rPr>
            </w:pPr>
            <w:r w:rsidRPr="00D56DA9">
              <w:rPr>
                <w:rFonts w:ascii="Times New Roman" w:hAnsi="Times New Roman"/>
                <w:sz w:val="20"/>
              </w:rPr>
              <w:t>279. Omit paragraph 57.10.91, insert the following paragraph:—</w:t>
            </w:r>
          </w:p>
        </w:tc>
      </w:tr>
      <w:tr w:rsidR="009842B4" w:rsidRPr="00D56DA9" w:rsidTr="00185DC5">
        <w:trPr>
          <w:trHeight w:val="20"/>
        </w:trPr>
        <w:tc>
          <w:tcPr>
            <w:tcW w:w="91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57.10.91</w:t>
            </w:r>
          </w:p>
        </w:tc>
        <w:tc>
          <w:tcPr>
            <w:tcW w:w="2669"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Containing not less than 20% by weight of wool</w:t>
            </w:r>
          </w:p>
        </w:tc>
        <w:tc>
          <w:tcPr>
            <w:tcW w:w="749"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45%</w:t>
            </w:r>
          </w:p>
        </w:tc>
        <w:tc>
          <w:tcPr>
            <w:tcW w:w="670"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1D4982" w:rsidRPr="00D56DA9" w:rsidTr="001D4982">
        <w:trPr>
          <w:trHeight w:val="20"/>
        </w:trPr>
        <w:tc>
          <w:tcPr>
            <w:tcW w:w="5000" w:type="pct"/>
            <w:gridSpan w:val="5"/>
          </w:tcPr>
          <w:p w:rsidR="001D4982" w:rsidRPr="00D56DA9" w:rsidRDefault="001D4982" w:rsidP="00D56DA9">
            <w:pPr>
              <w:spacing w:before="120" w:after="60" w:line="240" w:lineRule="auto"/>
              <w:rPr>
                <w:rFonts w:ascii="Times New Roman" w:hAnsi="Times New Roman"/>
                <w:sz w:val="20"/>
              </w:rPr>
            </w:pPr>
            <w:r w:rsidRPr="00D56DA9">
              <w:rPr>
                <w:rFonts w:ascii="Times New Roman" w:hAnsi="Times New Roman"/>
                <w:sz w:val="20"/>
              </w:rPr>
              <w:t>280. Omit paragraph 57.10.99, insert the following paragraph:—</w:t>
            </w:r>
          </w:p>
        </w:tc>
      </w:tr>
      <w:tr w:rsidR="00185DC5" w:rsidRPr="00D56DA9" w:rsidTr="00185DC5">
        <w:trPr>
          <w:trHeight w:val="20"/>
        </w:trPr>
        <w:tc>
          <w:tcPr>
            <w:tcW w:w="912" w:type="pct"/>
            <w:tcBorders>
              <w:right w:val="single" w:sz="4" w:space="0" w:color="auto"/>
            </w:tcBorders>
            <w:shd w:val="clear" w:color="auto" w:fill="auto"/>
          </w:tcPr>
          <w:p w:rsidR="009842B4" w:rsidRPr="00D56DA9" w:rsidRDefault="009D33AF" w:rsidP="006A57AA">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57.10</w:t>
            </w:r>
            <w:r w:rsidR="006A57AA">
              <w:rPr>
                <w:rFonts w:ascii="Times New Roman" w:hAnsi="Times New Roman"/>
                <w:sz w:val="20"/>
              </w:rPr>
              <w:t>.</w:t>
            </w:r>
            <w:r w:rsidR="009842B4" w:rsidRPr="00D56DA9">
              <w:rPr>
                <w:rFonts w:ascii="Times New Roman" w:hAnsi="Times New Roman"/>
                <w:sz w:val="20"/>
              </w:rPr>
              <w:t>99</w:t>
            </w:r>
          </w:p>
        </w:tc>
        <w:tc>
          <w:tcPr>
            <w:tcW w:w="2669" w:type="pct"/>
            <w:tcBorders>
              <w:left w:val="single" w:sz="4" w:space="0" w:color="auto"/>
              <w:right w:val="single" w:sz="4" w:space="0" w:color="auto"/>
            </w:tcBorders>
            <w:shd w:val="clear" w:color="auto" w:fill="auto"/>
          </w:tcPr>
          <w:p w:rsidR="009842B4" w:rsidRPr="00D56DA9" w:rsidRDefault="009842B4" w:rsidP="00D56DA9">
            <w:pPr>
              <w:tabs>
                <w:tab w:val="left" w:leader="dot" w:pos="4608"/>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6C5AA8" w:rsidRPr="00D56DA9">
              <w:rPr>
                <w:rFonts w:ascii="Times New Roman" w:hAnsi="Times New Roman"/>
                <w:sz w:val="20"/>
              </w:rPr>
              <w:tab/>
            </w:r>
          </w:p>
        </w:tc>
        <w:tc>
          <w:tcPr>
            <w:tcW w:w="749"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c>
          <w:tcPr>
            <w:tcW w:w="670"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1D4982" w:rsidRPr="00D56DA9" w:rsidTr="001D4982">
        <w:trPr>
          <w:trHeight w:val="20"/>
        </w:trPr>
        <w:tc>
          <w:tcPr>
            <w:tcW w:w="5000" w:type="pct"/>
            <w:gridSpan w:val="5"/>
          </w:tcPr>
          <w:p w:rsidR="001D4982" w:rsidRPr="00D56DA9" w:rsidRDefault="001D4982" w:rsidP="00D56DA9">
            <w:pPr>
              <w:spacing w:before="120" w:after="60" w:line="240" w:lineRule="auto"/>
              <w:rPr>
                <w:rFonts w:ascii="Times New Roman" w:hAnsi="Times New Roman"/>
                <w:sz w:val="20"/>
              </w:rPr>
            </w:pPr>
            <w:r w:rsidRPr="00D56DA9">
              <w:rPr>
                <w:rFonts w:ascii="Times New Roman" w:hAnsi="Times New Roman"/>
                <w:sz w:val="20"/>
              </w:rPr>
              <w:t>281. Omit item 58.01, insert the following item:—</w:t>
            </w:r>
          </w:p>
        </w:tc>
      </w:tr>
      <w:tr w:rsidR="009842B4" w:rsidRPr="00D56DA9" w:rsidTr="00D92AFC">
        <w:trPr>
          <w:trHeight w:val="20"/>
        </w:trPr>
        <w:tc>
          <w:tcPr>
            <w:tcW w:w="912"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58.01</w:t>
            </w:r>
          </w:p>
        </w:tc>
        <w:tc>
          <w:tcPr>
            <w:tcW w:w="2669"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144" w:hanging="144"/>
              <w:jc w:val="both"/>
              <w:rPr>
                <w:rFonts w:ascii="Times New Roman" w:hAnsi="Times New Roman"/>
                <w:sz w:val="20"/>
              </w:rPr>
            </w:pPr>
            <w:r w:rsidRPr="00D56DA9">
              <w:rPr>
                <w:rFonts w:ascii="Times New Roman" w:hAnsi="Times New Roman"/>
                <w:sz w:val="20"/>
              </w:rPr>
              <w:t>* Carpets, carpeting and rugs, knotted (whether made up or not):</w:t>
            </w:r>
          </w:p>
        </w:tc>
        <w:tc>
          <w:tcPr>
            <w:tcW w:w="749"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670" w:type="pct"/>
            <w:gridSpan w:val="2"/>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D92AFC">
        <w:trPr>
          <w:trHeight w:val="20"/>
        </w:trPr>
        <w:tc>
          <w:tcPr>
            <w:tcW w:w="9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58.01.1</w:t>
            </w:r>
          </w:p>
        </w:tc>
        <w:tc>
          <w:tcPr>
            <w:tcW w:w="2669"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Handmade; wholly of cotton or in which the pile is wholly of cotton</w:t>
            </w:r>
          </w:p>
        </w:tc>
        <w:tc>
          <w:tcPr>
            <w:tcW w:w="749"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12½%</w:t>
            </w:r>
          </w:p>
        </w:tc>
        <w:tc>
          <w:tcPr>
            <w:tcW w:w="670"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D92AFC">
        <w:trPr>
          <w:trHeight w:val="20"/>
        </w:trPr>
        <w:tc>
          <w:tcPr>
            <w:tcW w:w="9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58.01.9</w:t>
            </w:r>
          </w:p>
        </w:tc>
        <w:tc>
          <w:tcPr>
            <w:tcW w:w="2669" w:type="pct"/>
            <w:tcBorders>
              <w:left w:val="single" w:sz="4" w:space="0" w:color="auto"/>
              <w:right w:val="single" w:sz="4" w:space="0" w:color="auto"/>
            </w:tcBorders>
            <w:shd w:val="clear" w:color="auto" w:fill="auto"/>
          </w:tcPr>
          <w:p w:rsidR="009842B4" w:rsidRPr="00D56DA9" w:rsidRDefault="009842B4" w:rsidP="00D56DA9">
            <w:pPr>
              <w:tabs>
                <w:tab w:val="left" w:leader="dot" w:pos="4608"/>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6C5AA8" w:rsidRPr="00D56DA9">
              <w:rPr>
                <w:rFonts w:ascii="Times New Roman" w:hAnsi="Times New Roman"/>
                <w:sz w:val="20"/>
              </w:rPr>
              <w:tab/>
            </w:r>
          </w:p>
        </w:tc>
        <w:tc>
          <w:tcPr>
            <w:tcW w:w="749" w:type="pct"/>
            <w:tcBorders>
              <w:left w:val="single" w:sz="4" w:space="0" w:color="auto"/>
              <w:righ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c>
          <w:tcPr>
            <w:tcW w:w="670"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185DC5" w:rsidRPr="00D56DA9" w:rsidRDefault="00B0589B" w:rsidP="006B063B">
      <w:pPr>
        <w:spacing w:after="60" w:line="240" w:lineRule="auto"/>
        <w:jc w:val="center"/>
        <w:rPr>
          <w:rFonts w:ascii="Times New Roman" w:hAnsi="Times New Roman"/>
          <w:i/>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65"/>
        <w:gridCol w:w="20"/>
        <w:gridCol w:w="5059"/>
        <w:gridCol w:w="1303"/>
        <w:gridCol w:w="91"/>
        <w:gridCol w:w="1171"/>
      </w:tblGrid>
      <w:tr w:rsidR="00185DC5" w:rsidRPr="00D56DA9" w:rsidTr="00791840">
        <w:trPr>
          <w:trHeight w:val="20"/>
        </w:trPr>
        <w:tc>
          <w:tcPr>
            <w:tcW w:w="5000" w:type="pct"/>
            <w:gridSpan w:val="6"/>
            <w:shd w:val="clear" w:color="auto" w:fill="auto"/>
          </w:tcPr>
          <w:p w:rsidR="00185DC5" w:rsidRPr="00D56DA9" w:rsidRDefault="00185DC5" w:rsidP="00D56DA9">
            <w:pPr>
              <w:spacing w:before="120" w:after="60" w:line="240" w:lineRule="auto"/>
              <w:rPr>
                <w:rFonts w:ascii="Times New Roman" w:hAnsi="Times New Roman"/>
                <w:sz w:val="20"/>
              </w:rPr>
            </w:pPr>
            <w:r w:rsidRPr="00D56DA9">
              <w:rPr>
                <w:rFonts w:ascii="Times New Roman" w:hAnsi="Times New Roman"/>
                <w:sz w:val="20"/>
              </w:rPr>
              <w:t>282. Omit sub-item 58.02.9, insert the following sub-item:—</w:t>
            </w:r>
          </w:p>
        </w:tc>
      </w:tr>
      <w:tr w:rsidR="00185DC5" w:rsidRPr="00D56DA9" w:rsidTr="003E0FC8">
        <w:trPr>
          <w:trHeight w:val="20"/>
        </w:trPr>
        <w:tc>
          <w:tcPr>
            <w:tcW w:w="815" w:type="pct"/>
            <w:gridSpan w:val="2"/>
            <w:tcBorders>
              <w:right w:val="single" w:sz="4" w:space="0" w:color="auto"/>
            </w:tcBorders>
          </w:tcPr>
          <w:p w:rsidR="00185DC5"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185DC5" w:rsidRPr="00D56DA9">
              <w:rPr>
                <w:rFonts w:ascii="Times New Roman" w:hAnsi="Times New Roman"/>
                <w:sz w:val="20"/>
              </w:rPr>
              <w:t>58.02.9</w:t>
            </w:r>
          </w:p>
        </w:tc>
        <w:tc>
          <w:tcPr>
            <w:tcW w:w="2777" w:type="pct"/>
            <w:tcBorders>
              <w:left w:val="single" w:sz="4" w:space="0" w:color="auto"/>
              <w:right w:val="single" w:sz="4" w:space="0" w:color="auto"/>
            </w:tcBorders>
            <w:shd w:val="clear" w:color="auto" w:fill="auto"/>
          </w:tcPr>
          <w:p w:rsidR="00185DC5" w:rsidRPr="00D56DA9" w:rsidRDefault="00185DC5" w:rsidP="00D56DA9">
            <w:pPr>
              <w:spacing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15" w:type="pct"/>
            <w:tcBorders>
              <w:left w:val="single" w:sz="4" w:space="0" w:color="auto"/>
              <w:right w:val="single" w:sz="4" w:space="0" w:color="auto"/>
            </w:tcBorders>
            <w:shd w:val="clear" w:color="auto" w:fill="auto"/>
          </w:tcPr>
          <w:p w:rsidR="00185DC5" w:rsidRPr="00D56DA9" w:rsidRDefault="00185DC5" w:rsidP="00D56DA9">
            <w:pPr>
              <w:spacing w:after="0" w:line="240" w:lineRule="auto"/>
              <w:jc w:val="both"/>
              <w:rPr>
                <w:rFonts w:ascii="Times New Roman" w:hAnsi="Times New Roman"/>
                <w:sz w:val="20"/>
              </w:rPr>
            </w:pPr>
          </w:p>
        </w:tc>
        <w:tc>
          <w:tcPr>
            <w:tcW w:w="693" w:type="pct"/>
            <w:gridSpan w:val="2"/>
            <w:tcBorders>
              <w:left w:val="single" w:sz="4" w:space="0" w:color="auto"/>
            </w:tcBorders>
          </w:tcPr>
          <w:p w:rsidR="00185DC5" w:rsidRPr="00D56DA9" w:rsidRDefault="00185DC5" w:rsidP="00D56DA9">
            <w:pPr>
              <w:spacing w:after="0" w:line="240" w:lineRule="auto"/>
              <w:jc w:val="both"/>
              <w:rPr>
                <w:rFonts w:ascii="Times New Roman" w:hAnsi="Times New Roman"/>
                <w:sz w:val="20"/>
              </w:rPr>
            </w:pPr>
          </w:p>
        </w:tc>
      </w:tr>
      <w:tr w:rsidR="009842B4" w:rsidRPr="00D56DA9" w:rsidTr="003E0FC8">
        <w:trPr>
          <w:trHeight w:val="20"/>
        </w:trPr>
        <w:tc>
          <w:tcPr>
            <w:tcW w:w="815" w:type="pct"/>
            <w:gridSpan w:val="2"/>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58.02.91</w:t>
            </w:r>
          </w:p>
        </w:tc>
        <w:tc>
          <w:tcPr>
            <w:tcW w:w="2777"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Carpets, carpeting, carpet mats, carpet rugs and carpet door slips, woven, wholly or partly of wool, other than those in which the pile is wholly of mohair</w:t>
            </w:r>
          </w:p>
        </w:tc>
        <w:tc>
          <w:tcPr>
            <w:tcW w:w="71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35%</w:t>
            </w:r>
          </w:p>
        </w:tc>
        <w:tc>
          <w:tcPr>
            <w:tcW w:w="693" w:type="pct"/>
            <w:gridSpan w:val="2"/>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20%</w:t>
            </w:r>
          </w:p>
        </w:tc>
      </w:tr>
      <w:tr w:rsidR="009842B4" w:rsidRPr="00D56DA9" w:rsidTr="003E0FC8">
        <w:trPr>
          <w:trHeight w:val="20"/>
        </w:trPr>
        <w:tc>
          <w:tcPr>
            <w:tcW w:w="815" w:type="pct"/>
            <w:gridSpan w:val="2"/>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58.02.99</w:t>
            </w:r>
          </w:p>
        </w:tc>
        <w:tc>
          <w:tcPr>
            <w:tcW w:w="2777" w:type="pct"/>
            <w:tcBorders>
              <w:left w:val="single" w:sz="4" w:space="0" w:color="auto"/>
              <w:right w:val="single" w:sz="4" w:space="0" w:color="auto"/>
            </w:tcBorders>
            <w:shd w:val="clear" w:color="auto" w:fill="auto"/>
          </w:tcPr>
          <w:p w:rsidR="009842B4" w:rsidRPr="00D56DA9" w:rsidRDefault="008A0172" w:rsidP="00D56DA9">
            <w:pPr>
              <w:tabs>
                <w:tab w:val="left" w:leader="dot" w:pos="4905"/>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r w:rsidR="00D92AFC" w:rsidRPr="00D56DA9">
              <w:rPr>
                <w:rFonts w:ascii="Times New Roman" w:hAnsi="Times New Roman"/>
                <w:sz w:val="20"/>
              </w:rPr>
              <w:tab/>
            </w:r>
          </w:p>
        </w:tc>
        <w:tc>
          <w:tcPr>
            <w:tcW w:w="71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c>
          <w:tcPr>
            <w:tcW w:w="693" w:type="pct"/>
            <w:gridSpan w:val="2"/>
            <w:tcBorders>
              <w:left w:val="single" w:sz="4"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1D4982" w:rsidRPr="00D56DA9" w:rsidTr="001D4982">
        <w:trPr>
          <w:trHeight w:val="20"/>
        </w:trPr>
        <w:tc>
          <w:tcPr>
            <w:tcW w:w="5000" w:type="pct"/>
            <w:gridSpan w:val="6"/>
          </w:tcPr>
          <w:p w:rsidR="001D4982" w:rsidRPr="00D56DA9" w:rsidRDefault="001D4982" w:rsidP="00D56DA9">
            <w:pPr>
              <w:spacing w:before="120" w:after="60" w:line="240" w:lineRule="auto"/>
              <w:rPr>
                <w:rFonts w:ascii="Times New Roman" w:hAnsi="Times New Roman"/>
                <w:sz w:val="20"/>
              </w:rPr>
            </w:pPr>
            <w:r w:rsidRPr="00D56DA9">
              <w:rPr>
                <w:rFonts w:ascii="Times New Roman" w:hAnsi="Times New Roman"/>
                <w:sz w:val="20"/>
              </w:rPr>
              <w:t>283. Omit items 58.08 and 58.09, insert the following items:—</w:t>
            </w:r>
          </w:p>
        </w:tc>
      </w:tr>
      <w:tr w:rsidR="009842B4" w:rsidRPr="00D56DA9" w:rsidTr="00791840">
        <w:trPr>
          <w:trHeight w:val="20"/>
        </w:trPr>
        <w:tc>
          <w:tcPr>
            <w:tcW w:w="804"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58.08</w:t>
            </w:r>
          </w:p>
        </w:tc>
        <w:tc>
          <w:tcPr>
            <w:tcW w:w="2788"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ind w:left="216" w:hanging="216"/>
              <w:jc w:val="both"/>
              <w:rPr>
                <w:rFonts w:ascii="Times New Roman" w:hAnsi="Times New Roman"/>
                <w:sz w:val="20"/>
              </w:rPr>
            </w:pPr>
            <w:r w:rsidRPr="00D56DA9">
              <w:rPr>
                <w:rFonts w:ascii="Times New Roman" w:hAnsi="Times New Roman"/>
                <w:sz w:val="20"/>
              </w:rPr>
              <w:t>* Tulle and other net fabrics (other than woven, knitted or crocheted fabrics), plain:</w:t>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643"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791840">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58.08.1</w:t>
            </w:r>
          </w:p>
        </w:tc>
        <w:tc>
          <w:tcPr>
            <w:tcW w:w="2788" w:type="pct"/>
            <w:gridSpan w:val="2"/>
            <w:tcBorders>
              <w:left w:val="single" w:sz="4" w:space="0" w:color="auto"/>
              <w:right w:val="single" w:sz="4" w:space="0" w:color="auto"/>
            </w:tcBorders>
            <w:shd w:val="clear" w:color="auto" w:fill="auto"/>
          </w:tcPr>
          <w:p w:rsidR="009842B4" w:rsidRPr="00D56DA9" w:rsidRDefault="009842B4" w:rsidP="00D56DA9">
            <w:pPr>
              <w:tabs>
                <w:tab w:val="left" w:leader="dot" w:pos="4905"/>
              </w:tabs>
              <w:spacing w:before="120" w:after="0" w:line="240" w:lineRule="auto"/>
              <w:ind w:left="504" w:hanging="360"/>
              <w:jc w:val="both"/>
              <w:rPr>
                <w:rFonts w:ascii="Times New Roman" w:hAnsi="Times New Roman"/>
                <w:sz w:val="20"/>
              </w:rPr>
            </w:pPr>
            <w:r w:rsidRPr="00D56DA9">
              <w:rPr>
                <w:rFonts w:ascii="Times New Roman" w:hAnsi="Times New Roman"/>
                <w:sz w:val="20"/>
              </w:rPr>
              <w:t>- Millinery nets, dress nets and veilings</w:t>
            </w:r>
            <w:r w:rsidR="00D92AFC" w:rsidRPr="00D56DA9">
              <w:rPr>
                <w:rFonts w:ascii="Times New Roman" w:hAnsi="Times New Roman"/>
                <w:sz w:val="20"/>
              </w:rPr>
              <w:tab/>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p>
        </w:tc>
      </w:tr>
      <w:tr w:rsidR="009842B4" w:rsidRPr="00D56DA9" w:rsidTr="00791840">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58.08.9</w:t>
            </w:r>
          </w:p>
        </w:tc>
        <w:tc>
          <w:tcPr>
            <w:tcW w:w="2788"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791840">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58.08.91</w:t>
            </w:r>
          </w:p>
        </w:tc>
        <w:tc>
          <w:tcPr>
            <w:tcW w:w="2788" w:type="pct"/>
            <w:gridSpan w:val="2"/>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Containing not less than 20% by weight of wool</w:t>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791840">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58.08.92</w:t>
            </w:r>
          </w:p>
        </w:tc>
        <w:tc>
          <w:tcPr>
            <w:tcW w:w="2788" w:type="pct"/>
            <w:gridSpan w:val="2"/>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25" w:hanging="281"/>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Containing man-made fibres, not being fabrics falling within paragraph 58.08.91</w:t>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$0.033 per sq yd</w:t>
            </w: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$0.012 per sq yd</w:t>
            </w:r>
          </w:p>
        </w:tc>
      </w:tr>
      <w:tr w:rsidR="009842B4" w:rsidRPr="00D56DA9" w:rsidTr="00791840">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58.08.93</w:t>
            </w:r>
          </w:p>
        </w:tc>
        <w:tc>
          <w:tcPr>
            <w:tcW w:w="2788" w:type="pct"/>
            <w:gridSpan w:val="2"/>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25" w:hanging="281"/>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Wholly, or containing not less than 50% by weight, of silk, not being fabrics falling within paragraph 58.08.91 or 58.08.92</w:t>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$0.067 per sq yd</w:t>
            </w: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$0.029 per sq yd</w:t>
            </w:r>
          </w:p>
        </w:tc>
      </w:tr>
      <w:tr w:rsidR="009842B4" w:rsidRPr="00D56DA9" w:rsidTr="00791840">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58.08.94</w:t>
            </w:r>
          </w:p>
        </w:tc>
        <w:tc>
          <w:tcPr>
            <w:tcW w:w="2788" w:type="pct"/>
            <w:gridSpan w:val="2"/>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25" w:hanging="281"/>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Wholly, or containing not less than 50% by weight, of cotton, not being fabrics falling within paragraph 58.08.91 or 58.08.92:</w:t>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791840">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58.08.941</w:t>
            </w:r>
          </w:p>
        </w:tc>
        <w:tc>
          <w:tcPr>
            <w:tcW w:w="2788" w:type="pct"/>
            <w:gridSpan w:val="2"/>
            <w:tcBorders>
              <w:left w:val="single" w:sz="4" w:space="0" w:color="auto"/>
              <w:right w:val="single" w:sz="4" w:space="0" w:color="auto"/>
            </w:tcBorders>
            <w:shd w:val="clear" w:color="auto" w:fill="auto"/>
          </w:tcPr>
          <w:p w:rsidR="009842B4" w:rsidRPr="00D56DA9" w:rsidRDefault="008A0172" w:rsidP="00D56DA9">
            <w:pPr>
              <w:tabs>
                <w:tab w:val="left" w:leader="dot" w:pos="4905"/>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Printed, dyed or coloured</w:t>
            </w:r>
            <w:r w:rsidR="00D92AFC" w:rsidRPr="00D56DA9">
              <w:rPr>
                <w:rFonts w:ascii="Times New Roman" w:hAnsi="Times New Roman"/>
                <w:sz w:val="20"/>
              </w:rPr>
              <w:tab/>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$0.017 per sq yd</w:t>
            </w: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$0.004 per sq yd, or, if lower, 5%</w:t>
            </w:r>
          </w:p>
        </w:tc>
      </w:tr>
      <w:tr w:rsidR="009842B4" w:rsidRPr="00D56DA9" w:rsidTr="00791840">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58.08.942</w:t>
            </w:r>
          </w:p>
        </w:tc>
        <w:tc>
          <w:tcPr>
            <w:tcW w:w="2788" w:type="pct"/>
            <w:gridSpan w:val="2"/>
            <w:tcBorders>
              <w:left w:val="single" w:sz="4" w:space="0" w:color="auto"/>
              <w:right w:val="single" w:sz="4" w:space="0" w:color="auto"/>
            </w:tcBorders>
            <w:shd w:val="clear" w:color="auto" w:fill="auto"/>
          </w:tcPr>
          <w:p w:rsidR="009842B4" w:rsidRPr="00D56DA9" w:rsidRDefault="008A0172" w:rsidP="00D56DA9">
            <w:pPr>
              <w:tabs>
                <w:tab w:val="left" w:leader="dot" w:pos="4905"/>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Bleached, not printed, dyed or coloured</w:t>
            </w:r>
            <w:r w:rsidR="00D92AFC" w:rsidRPr="00D56DA9">
              <w:rPr>
                <w:rFonts w:ascii="Times New Roman" w:hAnsi="Times New Roman"/>
                <w:sz w:val="20"/>
              </w:rPr>
              <w:tab/>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$0.008 per sq yd</w:t>
            </w: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$0.004 per sq yd, or, if lower, 5%</w:t>
            </w:r>
          </w:p>
        </w:tc>
      </w:tr>
      <w:tr w:rsidR="009842B4" w:rsidRPr="00D56DA9" w:rsidTr="00791840">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58.08.949</w:t>
            </w:r>
          </w:p>
        </w:tc>
        <w:tc>
          <w:tcPr>
            <w:tcW w:w="2788" w:type="pct"/>
            <w:gridSpan w:val="2"/>
            <w:tcBorders>
              <w:left w:val="single" w:sz="4" w:space="0" w:color="auto"/>
              <w:right w:val="single" w:sz="4" w:space="0" w:color="auto"/>
            </w:tcBorders>
            <w:shd w:val="clear" w:color="auto" w:fill="auto"/>
          </w:tcPr>
          <w:p w:rsidR="009842B4" w:rsidRPr="00D56DA9" w:rsidRDefault="008A0172" w:rsidP="00D56DA9">
            <w:pPr>
              <w:tabs>
                <w:tab w:val="left" w:leader="dot" w:pos="4905"/>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D92AFC" w:rsidRPr="00D56DA9">
              <w:rPr>
                <w:rFonts w:ascii="Times New Roman" w:hAnsi="Times New Roman"/>
                <w:sz w:val="20"/>
              </w:rPr>
              <w:tab/>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$0.007 per sq yd</w:t>
            </w: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$0.004 per sq yd, or, if lower, 5%</w:t>
            </w:r>
          </w:p>
        </w:tc>
      </w:tr>
      <w:tr w:rsidR="009842B4" w:rsidRPr="00D56DA9" w:rsidTr="00791840">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58.08.99</w:t>
            </w:r>
          </w:p>
        </w:tc>
        <w:tc>
          <w:tcPr>
            <w:tcW w:w="2788" w:type="pct"/>
            <w:gridSpan w:val="2"/>
            <w:tcBorders>
              <w:left w:val="single" w:sz="4" w:space="0" w:color="auto"/>
              <w:right w:val="single" w:sz="4" w:space="0" w:color="auto"/>
            </w:tcBorders>
            <w:shd w:val="clear" w:color="auto" w:fill="auto"/>
          </w:tcPr>
          <w:p w:rsidR="009842B4" w:rsidRPr="00D56DA9" w:rsidRDefault="009842B4" w:rsidP="00D56DA9">
            <w:pPr>
              <w:tabs>
                <w:tab w:val="left" w:leader="dot" w:pos="4905"/>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D92AFC" w:rsidRPr="00D56DA9">
              <w:rPr>
                <w:rFonts w:ascii="Times New Roman" w:hAnsi="Times New Roman"/>
                <w:sz w:val="20"/>
              </w:rPr>
              <w:tab/>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p>
        </w:tc>
      </w:tr>
      <w:tr w:rsidR="009842B4" w:rsidRPr="00D56DA9" w:rsidTr="00791840">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58.09</w:t>
            </w:r>
          </w:p>
        </w:tc>
        <w:tc>
          <w:tcPr>
            <w:tcW w:w="2788"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16" w:hanging="216"/>
              <w:jc w:val="both"/>
              <w:rPr>
                <w:rFonts w:ascii="Times New Roman" w:hAnsi="Times New Roman"/>
                <w:sz w:val="20"/>
              </w:rPr>
            </w:pPr>
            <w:r w:rsidRPr="00D56DA9">
              <w:rPr>
                <w:rFonts w:ascii="Times New Roman" w:hAnsi="Times New Roman"/>
                <w:sz w:val="20"/>
              </w:rPr>
              <w:t>* Tulle and other net fabrics (other than woven, knitted or crocheted fabrics), figured; hand or mechanically made lace, in the piece, in strips or in motifs:</w:t>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791840">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58.09.1</w:t>
            </w:r>
          </w:p>
        </w:tc>
        <w:tc>
          <w:tcPr>
            <w:tcW w:w="2788"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Lace for attire; lace flouncing; millinery nets; dress nets; veilings</w:t>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p>
        </w:tc>
      </w:tr>
      <w:tr w:rsidR="009842B4" w:rsidRPr="00D56DA9" w:rsidTr="00791840">
        <w:trPr>
          <w:trHeight w:val="20"/>
        </w:trPr>
        <w:tc>
          <w:tcPr>
            <w:tcW w:w="804" w:type="pct"/>
            <w:tcBorders>
              <w:right w:val="single" w:sz="4" w:space="0" w:color="auto"/>
            </w:tcBorders>
          </w:tcPr>
          <w:p w:rsidR="009842B4" w:rsidRPr="00D56DA9" w:rsidRDefault="009842B4" w:rsidP="006A57AA">
            <w:pPr>
              <w:spacing w:before="120" w:after="0" w:line="240" w:lineRule="auto"/>
              <w:ind w:left="504"/>
              <w:jc w:val="both"/>
              <w:rPr>
                <w:rFonts w:ascii="Times New Roman" w:hAnsi="Times New Roman"/>
                <w:sz w:val="20"/>
              </w:rPr>
            </w:pPr>
            <w:r w:rsidRPr="00D56DA9">
              <w:rPr>
                <w:rFonts w:ascii="Times New Roman" w:hAnsi="Times New Roman"/>
                <w:sz w:val="20"/>
              </w:rPr>
              <w:t>58.09</w:t>
            </w:r>
            <w:r w:rsidR="006A57AA">
              <w:rPr>
                <w:rFonts w:ascii="Times New Roman" w:hAnsi="Times New Roman"/>
                <w:sz w:val="20"/>
              </w:rPr>
              <w:t>.</w:t>
            </w:r>
            <w:r w:rsidRPr="00D56DA9">
              <w:rPr>
                <w:rFonts w:ascii="Times New Roman" w:hAnsi="Times New Roman"/>
                <w:sz w:val="20"/>
              </w:rPr>
              <w:t>9</w:t>
            </w:r>
          </w:p>
        </w:tc>
        <w:tc>
          <w:tcPr>
            <w:tcW w:w="2788"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791840">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58.09.91</w:t>
            </w:r>
          </w:p>
        </w:tc>
        <w:tc>
          <w:tcPr>
            <w:tcW w:w="2788" w:type="pct"/>
            <w:gridSpan w:val="2"/>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Containing not less than 20 % by weight of wool</w:t>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791840">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58.09.92</w:t>
            </w:r>
          </w:p>
        </w:tc>
        <w:tc>
          <w:tcPr>
            <w:tcW w:w="2788" w:type="pct"/>
            <w:gridSpan w:val="2"/>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605" w:hanging="461"/>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Containing man-made fibres, not being goods falling within paragraph 58.09.91</w:t>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$0.033 per sq yd</w:t>
            </w: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$0.012 per sq yd</w:t>
            </w:r>
          </w:p>
        </w:tc>
      </w:tr>
      <w:tr w:rsidR="009842B4" w:rsidRPr="00D56DA9" w:rsidTr="00791840">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58.09.93</w:t>
            </w:r>
          </w:p>
        </w:tc>
        <w:tc>
          <w:tcPr>
            <w:tcW w:w="2788" w:type="pct"/>
            <w:gridSpan w:val="2"/>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25" w:hanging="281"/>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Wholly, or containing not less than 50% by weight, of silk, not being goods falling within paragraph 58.09.91 or 58.09.92</w:t>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$0.067 per sq yd</w:t>
            </w: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$0.029 per sq yd</w:t>
            </w:r>
          </w:p>
        </w:tc>
      </w:tr>
      <w:tr w:rsidR="009842B4" w:rsidRPr="00D56DA9" w:rsidTr="00791840">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58.09.94</w:t>
            </w:r>
          </w:p>
        </w:tc>
        <w:tc>
          <w:tcPr>
            <w:tcW w:w="2788" w:type="pct"/>
            <w:gridSpan w:val="2"/>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25" w:hanging="281"/>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Wholly, or containing not less than 50% by weight, of cotton, not being goods falling within paragraph 58.09.91 or 58.09.92:</w:t>
            </w:r>
          </w:p>
        </w:tc>
        <w:tc>
          <w:tcPr>
            <w:tcW w:w="765"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4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5D4338">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64"/>
        <w:gridCol w:w="4963"/>
        <w:gridCol w:w="1354"/>
        <w:gridCol w:w="1328"/>
      </w:tblGrid>
      <w:tr w:rsidR="00B96B37" w:rsidRPr="00D56DA9" w:rsidTr="00B96B37">
        <w:trPr>
          <w:trHeight w:val="20"/>
        </w:trPr>
        <w:tc>
          <w:tcPr>
            <w:tcW w:w="5000" w:type="pct"/>
            <w:gridSpan w:val="4"/>
          </w:tcPr>
          <w:p w:rsidR="00B96B37" w:rsidRPr="00D56DA9" w:rsidRDefault="00B96B37" w:rsidP="00D56DA9">
            <w:pPr>
              <w:spacing w:before="120" w:after="60" w:line="240" w:lineRule="auto"/>
              <w:rPr>
                <w:rFonts w:ascii="Times New Roman" w:hAnsi="Times New Roman"/>
                <w:sz w:val="20"/>
              </w:rPr>
            </w:pPr>
            <w:r w:rsidRPr="00D56DA9">
              <w:rPr>
                <w:rFonts w:ascii="Times New Roman" w:hAnsi="Times New Roman"/>
                <w:sz w:val="20"/>
              </w:rPr>
              <w:t>283.—</w:t>
            </w:r>
            <w:r w:rsidRPr="00D56DA9">
              <w:rPr>
                <w:rFonts w:ascii="Times New Roman" w:hAnsi="Times New Roman"/>
                <w:i/>
                <w:sz w:val="20"/>
              </w:rPr>
              <w:t>continued</w:t>
            </w:r>
          </w:p>
        </w:tc>
      </w:tr>
      <w:tr w:rsidR="00B96B37" w:rsidRPr="00D56DA9" w:rsidTr="007D22F8">
        <w:trPr>
          <w:trHeight w:val="20"/>
        </w:trPr>
        <w:tc>
          <w:tcPr>
            <w:tcW w:w="804" w:type="pct"/>
            <w:tcBorders>
              <w:right w:val="single" w:sz="4" w:space="0" w:color="auto"/>
            </w:tcBorders>
          </w:tcPr>
          <w:p w:rsidR="00B96B37" w:rsidRPr="00D56DA9" w:rsidRDefault="00B96B37" w:rsidP="00D56DA9">
            <w:pPr>
              <w:spacing w:after="0" w:line="240" w:lineRule="auto"/>
              <w:ind w:left="432"/>
              <w:jc w:val="both"/>
              <w:rPr>
                <w:rFonts w:ascii="Times New Roman" w:hAnsi="Times New Roman"/>
                <w:sz w:val="20"/>
              </w:rPr>
            </w:pPr>
            <w:r w:rsidRPr="00D56DA9">
              <w:rPr>
                <w:rFonts w:ascii="Times New Roman" w:hAnsi="Times New Roman"/>
                <w:sz w:val="20"/>
              </w:rPr>
              <w:t>58.09.941</w:t>
            </w:r>
          </w:p>
        </w:tc>
        <w:tc>
          <w:tcPr>
            <w:tcW w:w="2724" w:type="pct"/>
            <w:tcBorders>
              <w:left w:val="single" w:sz="4" w:space="0" w:color="auto"/>
              <w:right w:val="single" w:sz="4" w:space="0" w:color="auto"/>
            </w:tcBorders>
            <w:shd w:val="clear" w:color="auto" w:fill="auto"/>
          </w:tcPr>
          <w:p w:rsidR="00B96B37" w:rsidRPr="00D56DA9" w:rsidRDefault="008A0172" w:rsidP="00D56DA9">
            <w:pPr>
              <w:tabs>
                <w:tab w:val="left" w:leader="dot" w:pos="4746"/>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B96B37" w:rsidRPr="00D56DA9">
              <w:rPr>
                <w:rFonts w:ascii="Times New Roman" w:hAnsi="Times New Roman"/>
                <w:sz w:val="20"/>
              </w:rPr>
              <w:t xml:space="preserve"> Printed, dyed or coloured</w:t>
            </w:r>
            <w:r w:rsidR="00791840" w:rsidRPr="00D56DA9">
              <w:rPr>
                <w:rFonts w:ascii="Times New Roman" w:hAnsi="Times New Roman"/>
                <w:sz w:val="20"/>
              </w:rPr>
              <w:tab/>
            </w:r>
          </w:p>
        </w:tc>
        <w:tc>
          <w:tcPr>
            <w:tcW w:w="743" w:type="pct"/>
            <w:tcBorders>
              <w:left w:val="single" w:sz="4" w:space="0" w:color="auto"/>
              <w:right w:val="single" w:sz="4" w:space="0" w:color="auto"/>
            </w:tcBorders>
            <w:shd w:val="clear" w:color="auto" w:fill="auto"/>
          </w:tcPr>
          <w:p w:rsidR="00B96B37" w:rsidRPr="00D56DA9" w:rsidRDefault="00B96B37" w:rsidP="00D56DA9">
            <w:pPr>
              <w:spacing w:after="0" w:line="240" w:lineRule="auto"/>
              <w:rPr>
                <w:rFonts w:ascii="Times New Roman" w:hAnsi="Times New Roman"/>
                <w:sz w:val="20"/>
              </w:rPr>
            </w:pPr>
            <w:r w:rsidRPr="00D56DA9">
              <w:rPr>
                <w:rFonts w:ascii="Times New Roman" w:hAnsi="Times New Roman"/>
                <w:sz w:val="20"/>
              </w:rPr>
              <w:t>$0.017 per sq yd</w:t>
            </w:r>
          </w:p>
        </w:tc>
        <w:tc>
          <w:tcPr>
            <w:tcW w:w="729" w:type="pct"/>
            <w:tcBorders>
              <w:left w:val="single" w:sz="4" w:space="0" w:color="auto"/>
            </w:tcBorders>
            <w:shd w:val="clear" w:color="auto" w:fill="auto"/>
          </w:tcPr>
          <w:p w:rsidR="00B96B37" w:rsidRPr="00D56DA9" w:rsidRDefault="00B96B37" w:rsidP="00D56DA9">
            <w:pPr>
              <w:spacing w:after="0" w:line="240" w:lineRule="auto"/>
              <w:rPr>
                <w:rFonts w:ascii="Times New Roman" w:hAnsi="Times New Roman"/>
                <w:sz w:val="20"/>
              </w:rPr>
            </w:pPr>
            <w:r w:rsidRPr="00D56DA9">
              <w:rPr>
                <w:rFonts w:ascii="Times New Roman" w:hAnsi="Times New Roman"/>
                <w:sz w:val="20"/>
              </w:rPr>
              <w:t>$0.004 per sq yd, or, if lower, 5%</w:t>
            </w:r>
          </w:p>
        </w:tc>
      </w:tr>
      <w:tr w:rsidR="009842B4" w:rsidRPr="00D56DA9" w:rsidTr="007D22F8">
        <w:trPr>
          <w:trHeight w:val="20"/>
        </w:trPr>
        <w:tc>
          <w:tcPr>
            <w:tcW w:w="804" w:type="pct"/>
            <w:tcBorders>
              <w:right w:val="single" w:sz="4" w:space="0" w:color="auto"/>
            </w:tcBorders>
          </w:tcPr>
          <w:p w:rsidR="009842B4" w:rsidRPr="00D56DA9" w:rsidRDefault="009842B4" w:rsidP="00D56DA9">
            <w:pPr>
              <w:spacing w:after="0" w:line="240" w:lineRule="auto"/>
              <w:ind w:left="504"/>
              <w:jc w:val="both"/>
              <w:rPr>
                <w:rFonts w:ascii="Times New Roman" w:hAnsi="Times New Roman"/>
                <w:sz w:val="20"/>
              </w:rPr>
            </w:pPr>
            <w:r w:rsidRPr="00D56DA9">
              <w:rPr>
                <w:rFonts w:ascii="Times New Roman" w:hAnsi="Times New Roman"/>
                <w:sz w:val="20"/>
              </w:rPr>
              <w:t>58.09.942</w:t>
            </w:r>
          </w:p>
        </w:tc>
        <w:tc>
          <w:tcPr>
            <w:tcW w:w="2724" w:type="pct"/>
            <w:tcBorders>
              <w:left w:val="single" w:sz="4" w:space="0" w:color="auto"/>
              <w:right w:val="single" w:sz="4" w:space="0" w:color="auto"/>
            </w:tcBorders>
            <w:shd w:val="clear" w:color="auto" w:fill="auto"/>
          </w:tcPr>
          <w:p w:rsidR="009842B4" w:rsidRPr="00D56DA9" w:rsidRDefault="008A0172" w:rsidP="00D56DA9">
            <w:pPr>
              <w:tabs>
                <w:tab w:val="left" w:leader="dot" w:pos="4746"/>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Bleached, not printed, dyed or coloured</w:t>
            </w:r>
            <w:r w:rsidR="00791840" w:rsidRPr="00D56DA9">
              <w:rPr>
                <w:rFonts w:ascii="Times New Roman" w:hAnsi="Times New Roman"/>
                <w:sz w:val="20"/>
              </w:rPr>
              <w:tab/>
            </w:r>
          </w:p>
        </w:tc>
        <w:tc>
          <w:tcPr>
            <w:tcW w:w="743" w:type="pct"/>
            <w:tcBorders>
              <w:left w:val="single" w:sz="4" w:space="0" w:color="auto"/>
              <w:right w:val="single" w:sz="4" w:space="0" w:color="auto"/>
            </w:tcBorders>
            <w:shd w:val="clear" w:color="auto" w:fill="auto"/>
          </w:tcPr>
          <w:p w:rsidR="009842B4" w:rsidRPr="00D56DA9" w:rsidRDefault="009842B4" w:rsidP="005D4338">
            <w:pPr>
              <w:spacing w:after="0" w:line="240" w:lineRule="auto"/>
              <w:rPr>
                <w:rFonts w:ascii="Times New Roman" w:hAnsi="Times New Roman"/>
                <w:sz w:val="20"/>
              </w:rPr>
            </w:pPr>
            <w:r w:rsidRPr="00D56DA9">
              <w:rPr>
                <w:rFonts w:ascii="Times New Roman" w:hAnsi="Times New Roman"/>
                <w:sz w:val="20"/>
              </w:rPr>
              <w:t>$0</w:t>
            </w:r>
            <w:r w:rsidR="005D4338">
              <w:rPr>
                <w:rFonts w:ascii="Times New Roman" w:hAnsi="Times New Roman"/>
                <w:sz w:val="20"/>
              </w:rPr>
              <w:t>.</w:t>
            </w:r>
            <w:r w:rsidRPr="00D56DA9">
              <w:rPr>
                <w:rFonts w:ascii="Times New Roman" w:hAnsi="Times New Roman"/>
                <w:sz w:val="20"/>
              </w:rPr>
              <w:t>008 per sq yd</w:t>
            </w:r>
          </w:p>
        </w:tc>
        <w:tc>
          <w:tcPr>
            <w:tcW w:w="729"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$0.004 per sq yd, or, if lower, 5%</w:t>
            </w:r>
          </w:p>
        </w:tc>
      </w:tr>
      <w:tr w:rsidR="009842B4" w:rsidRPr="00D56DA9" w:rsidTr="007D22F8">
        <w:trPr>
          <w:trHeight w:val="20"/>
        </w:trPr>
        <w:tc>
          <w:tcPr>
            <w:tcW w:w="804" w:type="pct"/>
            <w:tcBorders>
              <w:right w:val="single" w:sz="4" w:space="0" w:color="auto"/>
            </w:tcBorders>
          </w:tcPr>
          <w:p w:rsidR="009842B4" w:rsidRPr="00D56DA9" w:rsidRDefault="009842B4" w:rsidP="00D56DA9">
            <w:pPr>
              <w:spacing w:after="0" w:line="240" w:lineRule="auto"/>
              <w:ind w:left="504"/>
              <w:jc w:val="both"/>
              <w:rPr>
                <w:rFonts w:ascii="Times New Roman" w:hAnsi="Times New Roman"/>
                <w:sz w:val="20"/>
              </w:rPr>
            </w:pPr>
            <w:r w:rsidRPr="00D56DA9">
              <w:rPr>
                <w:rFonts w:ascii="Times New Roman" w:hAnsi="Times New Roman"/>
                <w:sz w:val="20"/>
              </w:rPr>
              <w:t>58.09.949</w:t>
            </w:r>
          </w:p>
        </w:tc>
        <w:tc>
          <w:tcPr>
            <w:tcW w:w="2724" w:type="pct"/>
            <w:tcBorders>
              <w:left w:val="single" w:sz="4" w:space="0" w:color="auto"/>
              <w:right w:val="single" w:sz="4" w:space="0" w:color="auto"/>
            </w:tcBorders>
            <w:shd w:val="clear" w:color="auto" w:fill="auto"/>
          </w:tcPr>
          <w:p w:rsidR="009842B4" w:rsidRPr="00D56DA9" w:rsidRDefault="008A0172" w:rsidP="00D56DA9">
            <w:pPr>
              <w:tabs>
                <w:tab w:val="left" w:leader="dot" w:pos="4746"/>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791840" w:rsidRPr="00D56DA9">
              <w:rPr>
                <w:rFonts w:ascii="Times New Roman" w:hAnsi="Times New Roman"/>
                <w:sz w:val="20"/>
              </w:rPr>
              <w:tab/>
            </w:r>
          </w:p>
        </w:tc>
        <w:tc>
          <w:tcPr>
            <w:tcW w:w="743" w:type="pct"/>
            <w:tcBorders>
              <w:left w:val="single" w:sz="4" w:space="0" w:color="auto"/>
              <w:right w:val="single" w:sz="4" w:space="0" w:color="auto"/>
            </w:tcBorders>
            <w:shd w:val="clear" w:color="auto" w:fill="auto"/>
          </w:tcPr>
          <w:p w:rsidR="009842B4" w:rsidRPr="00D56DA9" w:rsidRDefault="009842B4" w:rsidP="005D4338">
            <w:pPr>
              <w:spacing w:after="0" w:line="240" w:lineRule="auto"/>
              <w:rPr>
                <w:rFonts w:ascii="Times New Roman" w:hAnsi="Times New Roman"/>
                <w:sz w:val="20"/>
              </w:rPr>
            </w:pPr>
            <w:r w:rsidRPr="00D56DA9">
              <w:rPr>
                <w:rFonts w:ascii="Times New Roman" w:hAnsi="Times New Roman"/>
                <w:sz w:val="20"/>
              </w:rPr>
              <w:t>$0</w:t>
            </w:r>
            <w:r w:rsidR="005D4338">
              <w:rPr>
                <w:rFonts w:ascii="Times New Roman" w:hAnsi="Times New Roman"/>
                <w:sz w:val="20"/>
              </w:rPr>
              <w:t>.</w:t>
            </w:r>
            <w:r w:rsidRPr="00D56DA9">
              <w:rPr>
                <w:rFonts w:ascii="Times New Roman" w:hAnsi="Times New Roman"/>
                <w:sz w:val="20"/>
              </w:rPr>
              <w:t>007 per sq yd</w:t>
            </w:r>
          </w:p>
        </w:tc>
        <w:tc>
          <w:tcPr>
            <w:tcW w:w="729"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$0.004 per sq yd, or, if lower, 5%</w:t>
            </w:r>
          </w:p>
        </w:tc>
      </w:tr>
      <w:tr w:rsidR="009842B4" w:rsidRPr="00D56DA9" w:rsidTr="007D22F8">
        <w:trPr>
          <w:trHeight w:val="20"/>
        </w:trPr>
        <w:tc>
          <w:tcPr>
            <w:tcW w:w="804" w:type="pct"/>
            <w:tcBorders>
              <w:right w:val="single" w:sz="4" w:space="0" w:color="auto"/>
            </w:tcBorders>
          </w:tcPr>
          <w:p w:rsidR="009842B4" w:rsidRPr="00D56DA9" w:rsidRDefault="009842B4" w:rsidP="00D56DA9">
            <w:pPr>
              <w:spacing w:after="0" w:line="240" w:lineRule="auto"/>
              <w:ind w:left="504"/>
              <w:jc w:val="both"/>
              <w:rPr>
                <w:rFonts w:ascii="Times New Roman" w:hAnsi="Times New Roman"/>
                <w:sz w:val="20"/>
              </w:rPr>
            </w:pPr>
            <w:r w:rsidRPr="00D56DA9">
              <w:rPr>
                <w:rFonts w:ascii="Times New Roman" w:hAnsi="Times New Roman"/>
                <w:sz w:val="20"/>
              </w:rPr>
              <w:t>58.09.99</w:t>
            </w:r>
          </w:p>
        </w:tc>
        <w:tc>
          <w:tcPr>
            <w:tcW w:w="2724" w:type="pct"/>
            <w:tcBorders>
              <w:left w:val="single" w:sz="4" w:space="0" w:color="auto"/>
              <w:right w:val="single" w:sz="4" w:space="0" w:color="auto"/>
            </w:tcBorders>
            <w:shd w:val="clear" w:color="auto" w:fill="auto"/>
          </w:tcPr>
          <w:p w:rsidR="009842B4" w:rsidRPr="00D56DA9" w:rsidRDefault="008A0172" w:rsidP="00D56DA9">
            <w:pPr>
              <w:tabs>
                <w:tab w:val="left" w:leader="dot" w:pos="4746"/>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r w:rsidR="00791840" w:rsidRPr="00D56DA9">
              <w:rPr>
                <w:rFonts w:ascii="Times New Roman" w:hAnsi="Times New Roman"/>
                <w:sz w:val="20"/>
              </w:rPr>
              <w:tab/>
            </w:r>
          </w:p>
        </w:tc>
        <w:tc>
          <w:tcPr>
            <w:tcW w:w="74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c>
          <w:tcPr>
            <w:tcW w:w="729"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w:t>
            </w:r>
            <w:r w:rsidR="009D33AF" w:rsidRPr="00D56DA9">
              <w:rPr>
                <w:rFonts w:ascii="Times New Roman" w:hAnsi="Times New Roman"/>
                <w:sz w:val="20"/>
              </w:rPr>
              <w:t>”</w:t>
            </w:r>
            <w:r w:rsidRPr="00D56DA9">
              <w:rPr>
                <w:rFonts w:ascii="Times New Roman" w:hAnsi="Times New Roman"/>
                <w:sz w:val="20"/>
              </w:rPr>
              <w:t>.</w:t>
            </w:r>
          </w:p>
        </w:tc>
      </w:tr>
      <w:tr w:rsidR="001D4982" w:rsidRPr="00D56DA9" w:rsidTr="001D4982">
        <w:trPr>
          <w:trHeight w:val="20"/>
        </w:trPr>
        <w:tc>
          <w:tcPr>
            <w:tcW w:w="5000" w:type="pct"/>
            <w:gridSpan w:val="4"/>
          </w:tcPr>
          <w:p w:rsidR="001D4982" w:rsidRPr="00D56DA9" w:rsidRDefault="001D4982" w:rsidP="00D56DA9">
            <w:pPr>
              <w:spacing w:before="120" w:after="60" w:line="240" w:lineRule="auto"/>
              <w:rPr>
                <w:rFonts w:ascii="Times New Roman" w:hAnsi="Times New Roman"/>
                <w:sz w:val="20"/>
              </w:rPr>
            </w:pPr>
            <w:r w:rsidRPr="00D56DA9">
              <w:rPr>
                <w:rFonts w:ascii="Times New Roman" w:hAnsi="Times New Roman"/>
                <w:sz w:val="20"/>
              </w:rPr>
              <w:t>284. Omit item 58.10, insert the following item:—</w:t>
            </w:r>
          </w:p>
        </w:tc>
      </w:tr>
      <w:tr w:rsidR="009842B4" w:rsidRPr="00D56DA9" w:rsidTr="007D22F8">
        <w:trPr>
          <w:trHeight w:val="20"/>
        </w:trPr>
        <w:tc>
          <w:tcPr>
            <w:tcW w:w="804"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58.10</w:t>
            </w:r>
          </w:p>
        </w:tc>
        <w:tc>
          <w:tcPr>
            <w:tcW w:w="272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 Embroidery, in the piece, in strips or in motifs:</w:t>
            </w:r>
          </w:p>
        </w:tc>
        <w:tc>
          <w:tcPr>
            <w:tcW w:w="74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29"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7D22F8">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58.10.1</w:t>
            </w:r>
          </w:p>
        </w:tc>
        <w:tc>
          <w:tcPr>
            <w:tcW w:w="2724" w:type="pct"/>
            <w:tcBorders>
              <w:left w:val="single" w:sz="4" w:space="0" w:color="auto"/>
              <w:right w:val="single" w:sz="4" w:space="0" w:color="auto"/>
            </w:tcBorders>
            <w:shd w:val="clear" w:color="auto" w:fill="auto"/>
          </w:tcPr>
          <w:p w:rsidR="009842B4" w:rsidRPr="00D56DA9" w:rsidRDefault="009842B4" w:rsidP="00D56DA9">
            <w:pPr>
              <w:tabs>
                <w:tab w:val="left" w:leader="dot" w:pos="4746"/>
              </w:tabs>
              <w:spacing w:before="120" w:after="0" w:line="240" w:lineRule="auto"/>
              <w:ind w:left="504" w:hanging="360"/>
              <w:jc w:val="both"/>
              <w:rPr>
                <w:rFonts w:ascii="Times New Roman" w:hAnsi="Times New Roman"/>
                <w:sz w:val="20"/>
              </w:rPr>
            </w:pPr>
            <w:r w:rsidRPr="00D56DA9">
              <w:rPr>
                <w:rFonts w:ascii="Times New Roman" w:hAnsi="Times New Roman"/>
                <w:sz w:val="20"/>
              </w:rPr>
              <w:t>- Without visible background</w:t>
            </w:r>
            <w:r w:rsidR="00791840" w:rsidRPr="00D56DA9">
              <w:rPr>
                <w:rFonts w:ascii="Times New Roman" w:hAnsi="Times New Roman"/>
                <w:sz w:val="20"/>
              </w:rPr>
              <w:tab/>
            </w:r>
          </w:p>
        </w:tc>
        <w:tc>
          <w:tcPr>
            <w:tcW w:w="74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p>
        </w:tc>
      </w:tr>
      <w:tr w:rsidR="009842B4" w:rsidRPr="00D56DA9" w:rsidTr="007D22F8">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58.10.9</w:t>
            </w:r>
          </w:p>
        </w:tc>
        <w:tc>
          <w:tcPr>
            <w:tcW w:w="2724" w:type="pct"/>
            <w:tcBorders>
              <w:left w:val="single" w:sz="4" w:space="0" w:color="auto"/>
              <w:right w:val="single" w:sz="4" w:space="0" w:color="auto"/>
            </w:tcBorders>
            <w:shd w:val="clear" w:color="auto" w:fill="auto"/>
          </w:tcPr>
          <w:p w:rsidR="009842B4" w:rsidRPr="00D56DA9" w:rsidRDefault="009842B4" w:rsidP="00D56DA9">
            <w:pPr>
              <w:tabs>
                <w:tab w:val="left" w:leader="dot" w:pos="4746"/>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791840" w:rsidRPr="00D56DA9">
              <w:rPr>
                <w:rFonts w:ascii="Times New Roman" w:hAnsi="Times New Roman"/>
                <w:sz w:val="20"/>
              </w:rPr>
              <w:tab/>
            </w:r>
          </w:p>
        </w:tc>
        <w:tc>
          <w:tcPr>
            <w:tcW w:w="74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10%</w:t>
            </w:r>
            <w:r w:rsidR="009D33AF" w:rsidRPr="00D56DA9">
              <w:rPr>
                <w:rFonts w:ascii="Times New Roman" w:hAnsi="Times New Roman"/>
                <w:sz w:val="20"/>
              </w:rPr>
              <w:t>”</w:t>
            </w:r>
            <w:r w:rsidR="005D4338">
              <w:rPr>
                <w:rFonts w:ascii="Times New Roman" w:hAnsi="Times New Roman"/>
                <w:sz w:val="20"/>
              </w:rPr>
              <w:t>.</w:t>
            </w:r>
          </w:p>
        </w:tc>
      </w:tr>
      <w:tr w:rsidR="00224F18" w:rsidRPr="00D56DA9" w:rsidTr="00224F18">
        <w:trPr>
          <w:trHeight w:val="20"/>
        </w:trPr>
        <w:tc>
          <w:tcPr>
            <w:tcW w:w="5000" w:type="pct"/>
            <w:gridSpan w:val="4"/>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285. Omit paragraphs 59.04.21 and 59.04.29, insert the following paragraphs:—</w:t>
            </w:r>
          </w:p>
        </w:tc>
      </w:tr>
      <w:tr w:rsidR="009842B4" w:rsidRPr="00D56DA9" w:rsidTr="007D22F8">
        <w:trPr>
          <w:trHeight w:val="20"/>
        </w:trPr>
        <w:tc>
          <w:tcPr>
            <w:tcW w:w="804"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59.04.21</w:t>
            </w:r>
          </w:p>
        </w:tc>
        <w:tc>
          <w:tcPr>
            <w:tcW w:w="2724" w:type="pct"/>
            <w:tcBorders>
              <w:left w:val="single" w:sz="4" w:space="0" w:color="auto"/>
              <w:right w:val="single" w:sz="4" w:space="0" w:color="auto"/>
            </w:tcBorders>
            <w:shd w:val="clear" w:color="auto" w:fill="auto"/>
          </w:tcPr>
          <w:p w:rsidR="009842B4" w:rsidRPr="00D56DA9" w:rsidRDefault="008A0172" w:rsidP="00D56DA9">
            <w:pPr>
              <w:tabs>
                <w:tab w:val="left" w:leader="dot" w:pos="4752"/>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Of cotton</w:t>
            </w:r>
            <w:r w:rsidR="00791840" w:rsidRPr="00D56DA9">
              <w:rPr>
                <w:rFonts w:ascii="Times New Roman" w:hAnsi="Times New Roman"/>
                <w:sz w:val="20"/>
              </w:rPr>
              <w:tab/>
            </w:r>
          </w:p>
        </w:tc>
        <w:tc>
          <w:tcPr>
            <w:tcW w:w="743"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30%, and $0.033 per lb</w:t>
            </w:r>
          </w:p>
        </w:tc>
        <w:tc>
          <w:tcPr>
            <w:tcW w:w="729"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12½%, and $0.033 per lb</w:t>
            </w:r>
          </w:p>
        </w:tc>
      </w:tr>
      <w:tr w:rsidR="009842B4" w:rsidRPr="00D56DA9" w:rsidTr="007D22F8">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59.04.29</w:t>
            </w:r>
          </w:p>
        </w:tc>
        <w:tc>
          <w:tcPr>
            <w:tcW w:w="2724" w:type="pct"/>
            <w:tcBorders>
              <w:left w:val="single" w:sz="4" w:space="0" w:color="auto"/>
              <w:right w:val="single" w:sz="4" w:space="0" w:color="auto"/>
            </w:tcBorders>
            <w:shd w:val="clear" w:color="auto" w:fill="auto"/>
          </w:tcPr>
          <w:p w:rsidR="009842B4" w:rsidRPr="00D56DA9" w:rsidRDefault="008A0172" w:rsidP="00D56DA9">
            <w:pPr>
              <w:tabs>
                <w:tab w:val="left" w:leader="dot" w:pos="4746"/>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other materials</w:t>
            </w:r>
            <w:r w:rsidR="00791840" w:rsidRPr="00D56DA9">
              <w:rPr>
                <w:rFonts w:ascii="Times New Roman" w:hAnsi="Times New Roman"/>
                <w:sz w:val="20"/>
              </w:rPr>
              <w:tab/>
            </w:r>
          </w:p>
        </w:tc>
        <w:tc>
          <w:tcPr>
            <w:tcW w:w="74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$0.20 per lb, or, if higher, 20%; and a temporary duty of 10%</w:t>
            </w:r>
          </w:p>
        </w:tc>
        <w:tc>
          <w:tcPr>
            <w:tcW w:w="729" w:type="pct"/>
            <w:tcBorders>
              <w:left w:val="single" w:sz="4" w:space="0" w:color="auto"/>
            </w:tcBorders>
            <w:shd w:val="clear" w:color="auto" w:fill="auto"/>
          </w:tcPr>
          <w:p w:rsidR="009842B4" w:rsidRPr="00D56DA9" w:rsidRDefault="00A266F5" w:rsidP="00D56DA9">
            <w:pPr>
              <w:spacing w:before="120" w:after="0" w:line="240" w:lineRule="auto"/>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175 per lb, and a temporary duty of 10%</w:t>
            </w:r>
            <w:r w:rsidR="009D33AF" w:rsidRPr="00D56DA9">
              <w:rPr>
                <w:rFonts w:ascii="Times New Roman" w:hAnsi="Times New Roman"/>
                <w:sz w:val="20"/>
              </w:rPr>
              <w:t>”</w:t>
            </w:r>
          </w:p>
        </w:tc>
      </w:tr>
      <w:tr w:rsidR="00224F18" w:rsidRPr="00D56DA9" w:rsidTr="00224F18">
        <w:trPr>
          <w:trHeight w:val="20"/>
        </w:trPr>
        <w:tc>
          <w:tcPr>
            <w:tcW w:w="5000" w:type="pct"/>
            <w:gridSpan w:val="4"/>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286. Omit paragraph 59.04.91, insert the following paragraph:—</w:t>
            </w:r>
          </w:p>
        </w:tc>
      </w:tr>
      <w:tr w:rsidR="009842B4" w:rsidRPr="00D56DA9" w:rsidTr="002A3A4F">
        <w:trPr>
          <w:trHeight w:val="20"/>
        </w:trPr>
        <w:tc>
          <w:tcPr>
            <w:tcW w:w="804"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59.04.91</w:t>
            </w:r>
          </w:p>
        </w:tc>
        <w:tc>
          <w:tcPr>
            <w:tcW w:w="2724" w:type="pct"/>
            <w:tcBorders>
              <w:left w:val="single" w:sz="4" w:space="0" w:color="auto"/>
              <w:right w:val="single" w:sz="4" w:space="0" w:color="auto"/>
            </w:tcBorders>
            <w:shd w:val="clear" w:color="auto" w:fill="auto"/>
          </w:tcPr>
          <w:p w:rsidR="009842B4" w:rsidRPr="00D56DA9" w:rsidRDefault="008A0172" w:rsidP="00D56DA9">
            <w:pPr>
              <w:tabs>
                <w:tab w:val="left" w:leader="dot" w:pos="4746"/>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cotton</w:t>
            </w:r>
            <w:r w:rsidR="00791840" w:rsidRPr="00D56DA9">
              <w:rPr>
                <w:rFonts w:ascii="Times New Roman" w:hAnsi="Times New Roman"/>
                <w:sz w:val="20"/>
              </w:rPr>
              <w:tab/>
            </w:r>
          </w:p>
        </w:tc>
        <w:tc>
          <w:tcPr>
            <w:tcW w:w="743" w:type="pct"/>
            <w:tcBorders>
              <w:left w:val="single" w:sz="4" w:space="0" w:color="auto"/>
              <w:right w:val="single" w:sz="4" w:space="0" w:color="auto"/>
            </w:tcBorders>
            <w:shd w:val="clear" w:color="auto" w:fill="auto"/>
          </w:tcPr>
          <w:p w:rsidR="009842B4" w:rsidRPr="00D56DA9" w:rsidRDefault="009842B4" w:rsidP="006A57AA">
            <w:pPr>
              <w:spacing w:after="0" w:line="240" w:lineRule="auto"/>
              <w:jc w:val="both"/>
              <w:rPr>
                <w:rFonts w:ascii="Times New Roman" w:hAnsi="Times New Roman"/>
                <w:sz w:val="20"/>
              </w:rPr>
            </w:pPr>
            <w:r w:rsidRPr="00D56DA9">
              <w:rPr>
                <w:rFonts w:ascii="Times New Roman" w:hAnsi="Times New Roman"/>
                <w:sz w:val="20"/>
              </w:rPr>
              <w:t>45%</w:t>
            </w:r>
            <w:r w:rsidR="006A57AA">
              <w:rPr>
                <w:rFonts w:ascii="Times New Roman" w:hAnsi="Times New Roman"/>
                <w:sz w:val="20"/>
              </w:rPr>
              <w:t>,</w:t>
            </w:r>
            <w:r w:rsidRPr="00D56DA9">
              <w:rPr>
                <w:rFonts w:ascii="Times New Roman" w:hAnsi="Times New Roman"/>
                <w:sz w:val="20"/>
              </w:rPr>
              <w:t xml:space="preserve"> and $0.042 per lb</w:t>
            </w:r>
          </w:p>
        </w:tc>
        <w:tc>
          <w:tcPr>
            <w:tcW w:w="72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17½%, and $0.019 per lb</w:t>
            </w:r>
            <w:r w:rsidR="009D33AF" w:rsidRPr="00D56DA9">
              <w:rPr>
                <w:rFonts w:ascii="Times New Roman" w:hAnsi="Times New Roman"/>
                <w:sz w:val="20"/>
              </w:rPr>
              <w:t>”</w:t>
            </w:r>
            <w:r w:rsidRPr="00D56DA9">
              <w:rPr>
                <w:rFonts w:ascii="Times New Roman" w:hAnsi="Times New Roman"/>
                <w:sz w:val="20"/>
              </w:rPr>
              <w:t>.</w:t>
            </w:r>
          </w:p>
        </w:tc>
      </w:tr>
      <w:tr w:rsidR="00224F18" w:rsidRPr="00D56DA9" w:rsidTr="00224F18">
        <w:trPr>
          <w:trHeight w:val="20"/>
        </w:trPr>
        <w:tc>
          <w:tcPr>
            <w:tcW w:w="5000" w:type="pct"/>
            <w:gridSpan w:val="4"/>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287. Omit sub-item 59.09.1, insert the following sub-item:—</w:t>
            </w:r>
          </w:p>
        </w:tc>
      </w:tr>
      <w:tr w:rsidR="009842B4" w:rsidRPr="00D56DA9" w:rsidTr="002A3A4F">
        <w:trPr>
          <w:trHeight w:val="20"/>
        </w:trPr>
        <w:tc>
          <w:tcPr>
            <w:tcW w:w="804"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59.09.1</w:t>
            </w:r>
          </w:p>
        </w:tc>
        <w:tc>
          <w:tcPr>
            <w:tcW w:w="2724" w:type="pct"/>
            <w:tcBorders>
              <w:left w:val="single" w:sz="4" w:space="0" w:color="auto"/>
              <w:right w:val="single" w:sz="4" w:space="0" w:color="auto"/>
            </w:tcBorders>
            <w:shd w:val="clear" w:color="auto" w:fill="auto"/>
          </w:tcPr>
          <w:p w:rsidR="009842B4" w:rsidRPr="00D56DA9" w:rsidRDefault="009842B4" w:rsidP="00D56DA9">
            <w:pPr>
              <w:tabs>
                <w:tab w:val="left" w:leader="dot" w:pos="4746"/>
              </w:tabs>
              <w:spacing w:after="0" w:line="240" w:lineRule="auto"/>
              <w:ind w:left="504" w:hanging="360"/>
              <w:jc w:val="both"/>
              <w:rPr>
                <w:rFonts w:ascii="Times New Roman" w:hAnsi="Times New Roman"/>
                <w:sz w:val="20"/>
              </w:rPr>
            </w:pPr>
            <w:r w:rsidRPr="00D56DA9">
              <w:rPr>
                <w:rFonts w:ascii="Times New Roman" w:hAnsi="Times New Roman"/>
                <w:sz w:val="20"/>
              </w:rPr>
              <w:t>- Oil baize, as prescribed by by-law</w:t>
            </w:r>
            <w:r w:rsidR="00791840" w:rsidRPr="00D56DA9">
              <w:rPr>
                <w:rFonts w:ascii="Times New Roman" w:hAnsi="Times New Roman"/>
                <w:sz w:val="20"/>
              </w:rPr>
              <w:tab/>
            </w:r>
          </w:p>
        </w:tc>
        <w:tc>
          <w:tcPr>
            <w:tcW w:w="74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c>
          <w:tcPr>
            <w:tcW w:w="72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w:t>
            </w:r>
            <w:r w:rsidR="009D33AF" w:rsidRPr="00D56DA9">
              <w:rPr>
                <w:rFonts w:ascii="Times New Roman" w:hAnsi="Times New Roman"/>
                <w:sz w:val="20"/>
              </w:rPr>
              <w:t>”</w:t>
            </w:r>
            <w:r w:rsidRPr="00D56DA9">
              <w:rPr>
                <w:rFonts w:ascii="Times New Roman" w:hAnsi="Times New Roman"/>
                <w:sz w:val="20"/>
              </w:rPr>
              <w:t>.</w:t>
            </w:r>
          </w:p>
        </w:tc>
      </w:tr>
      <w:tr w:rsidR="00224F18" w:rsidRPr="00D56DA9" w:rsidTr="00224F18">
        <w:trPr>
          <w:trHeight w:val="20"/>
        </w:trPr>
        <w:tc>
          <w:tcPr>
            <w:tcW w:w="5000" w:type="pct"/>
            <w:gridSpan w:val="4"/>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288. Omit sub-item 59.09.9, insert the following sub-item:—</w:t>
            </w:r>
          </w:p>
        </w:tc>
      </w:tr>
      <w:tr w:rsidR="009842B4" w:rsidRPr="00D56DA9" w:rsidTr="002A3A4F">
        <w:trPr>
          <w:trHeight w:val="20"/>
        </w:trPr>
        <w:tc>
          <w:tcPr>
            <w:tcW w:w="804"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59.09.9</w:t>
            </w:r>
          </w:p>
        </w:tc>
        <w:tc>
          <w:tcPr>
            <w:tcW w:w="2724" w:type="pct"/>
            <w:tcBorders>
              <w:left w:val="single" w:sz="4" w:space="0" w:color="auto"/>
              <w:right w:val="single" w:sz="4" w:space="0" w:color="auto"/>
            </w:tcBorders>
            <w:shd w:val="clear" w:color="auto" w:fill="auto"/>
          </w:tcPr>
          <w:p w:rsidR="009842B4" w:rsidRPr="00D56DA9" w:rsidRDefault="00035B88" w:rsidP="00D56DA9">
            <w:pPr>
              <w:tabs>
                <w:tab w:val="left" w:leader="dot" w:pos="4746"/>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842B4" w:rsidRPr="00D56DA9">
              <w:rPr>
                <w:rFonts w:ascii="Times New Roman" w:hAnsi="Times New Roman"/>
                <w:sz w:val="20"/>
              </w:rPr>
              <w:t>Other</w:t>
            </w:r>
            <w:r w:rsidR="00791840" w:rsidRPr="00D56DA9">
              <w:rPr>
                <w:rFonts w:ascii="Times New Roman" w:hAnsi="Times New Roman"/>
                <w:sz w:val="20"/>
              </w:rPr>
              <w:tab/>
            </w:r>
          </w:p>
        </w:tc>
        <w:tc>
          <w:tcPr>
            <w:tcW w:w="74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47½%</w:t>
            </w:r>
          </w:p>
        </w:tc>
        <w:tc>
          <w:tcPr>
            <w:tcW w:w="72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224F18" w:rsidRPr="00D56DA9" w:rsidTr="00224F18">
        <w:trPr>
          <w:trHeight w:val="20"/>
        </w:trPr>
        <w:tc>
          <w:tcPr>
            <w:tcW w:w="5000" w:type="pct"/>
            <w:gridSpan w:val="4"/>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289. Omit item 59.10, insert the following item:—</w:t>
            </w:r>
          </w:p>
        </w:tc>
      </w:tr>
      <w:tr w:rsidR="009842B4" w:rsidRPr="00D56DA9" w:rsidTr="007D22F8">
        <w:trPr>
          <w:trHeight w:val="20"/>
        </w:trPr>
        <w:tc>
          <w:tcPr>
            <w:tcW w:w="804"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59.10</w:t>
            </w:r>
          </w:p>
        </w:tc>
        <w:tc>
          <w:tcPr>
            <w:tcW w:w="2724"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144" w:hanging="144"/>
              <w:jc w:val="both"/>
              <w:rPr>
                <w:rFonts w:ascii="Times New Roman" w:hAnsi="Times New Roman"/>
                <w:sz w:val="20"/>
              </w:rPr>
            </w:pPr>
            <w:r w:rsidRPr="00D56DA9">
              <w:rPr>
                <w:rFonts w:ascii="Times New Roman" w:hAnsi="Times New Roman"/>
                <w:sz w:val="20"/>
              </w:rPr>
              <w:t>* Linoleum and materials prepared on a textile base in a similar manner to linoleum, whether or not cut to shape and whether or not of a kind used as floor covering; floor coverings consisting of a coating applied on a textile base, whether or not cut to shape</w:t>
            </w:r>
          </w:p>
        </w:tc>
        <w:tc>
          <w:tcPr>
            <w:tcW w:w="74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35%</w:t>
            </w:r>
          </w:p>
        </w:tc>
        <w:tc>
          <w:tcPr>
            <w:tcW w:w="729"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r w:rsidR="009D33AF" w:rsidRPr="00D56DA9">
              <w:rPr>
                <w:rFonts w:ascii="Times New Roman" w:hAnsi="Times New Roman"/>
                <w:sz w:val="20"/>
              </w:rPr>
              <w:t>”</w:t>
            </w:r>
            <w:r w:rsidR="005D4338">
              <w:rPr>
                <w:rFonts w:ascii="Times New Roman" w:hAnsi="Times New Roman"/>
                <w:sz w:val="20"/>
              </w:rPr>
              <w:t>.</w:t>
            </w:r>
          </w:p>
        </w:tc>
      </w:tr>
      <w:tr w:rsidR="00224F18" w:rsidRPr="00D56DA9" w:rsidTr="00224F18">
        <w:trPr>
          <w:trHeight w:val="20"/>
        </w:trPr>
        <w:tc>
          <w:tcPr>
            <w:tcW w:w="5000" w:type="pct"/>
            <w:gridSpan w:val="4"/>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290. Omit sub-items 59.14.1, 59.14.2 and 59.14.9, insert the following sub-items:—</w:t>
            </w:r>
          </w:p>
        </w:tc>
      </w:tr>
      <w:tr w:rsidR="009842B4" w:rsidRPr="00D56DA9" w:rsidTr="007D22F8">
        <w:trPr>
          <w:trHeight w:val="20"/>
        </w:trPr>
        <w:tc>
          <w:tcPr>
            <w:tcW w:w="804"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59.14.1</w:t>
            </w:r>
          </w:p>
        </w:tc>
        <w:tc>
          <w:tcPr>
            <w:tcW w:w="2724" w:type="pct"/>
            <w:tcBorders>
              <w:left w:val="single" w:sz="4" w:space="0" w:color="auto"/>
              <w:right w:val="single" w:sz="4" w:space="0" w:color="auto"/>
            </w:tcBorders>
            <w:shd w:val="clear" w:color="auto" w:fill="auto"/>
          </w:tcPr>
          <w:p w:rsidR="009842B4" w:rsidRPr="00D56DA9" w:rsidRDefault="009842B4" w:rsidP="00D56DA9">
            <w:pPr>
              <w:tabs>
                <w:tab w:val="left" w:leader="dot" w:pos="4746"/>
              </w:tabs>
              <w:spacing w:after="0" w:line="240" w:lineRule="auto"/>
              <w:ind w:left="504" w:hanging="360"/>
              <w:jc w:val="both"/>
              <w:rPr>
                <w:rFonts w:ascii="Times New Roman" w:hAnsi="Times New Roman"/>
                <w:sz w:val="20"/>
              </w:rPr>
            </w:pPr>
            <w:r w:rsidRPr="00D56DA9">
              <w:rPr>
                <w:rFonts w:ascii="Times New Roman" w:hAnsi="Times New Roman"/>
                <w:sz w:val="20"/>
              </w:rPr>
              <w:t>- Tubular knitted gas-mantle fabric</w:t>
            </w:r>
            <w:r w:rsidR="00791840" w:rsidRPr="00D56DA9">
              <w:rPr>
                <w:rFonts w:ascii="Times New Roman" w:hAnsi="Times New Roman"/>
                <w:sz w:val="20"/>
              </w:rPr>
              <w:tab/>
            </w:r>
          </w:p>
        </w:tc>
        <w:tc>
          <w:tcPr>
            <w:tcW w:w="743" w:type="pct"/>
            <w:tcBorders>
              <w:left w:val="single" w:sz="4" w:space="0" w:color="auto"/>
              <w:right w:val="single" w:sz="4" w:space="0" w:color="auto"/>
            </w:tcBorders>
            <w:shd w:val="clear" w:color="auto" w:fill="auto"/>
          </w:tcPr>
          <w:p w:rsidR="009842B4" w:rsidRPr="00D56DA9" w:rsidRDefault="009842B4" w:rsidP="006A57AA">
            <w:pPr>
              <w:spacing w:after="0" w:line="240" w:lineRule="auto"/>
              <w:rPr>
                <w:rFonts w:ascii="Times New Roman" w:hAnsi="Times New Roman"/>
                <w:sz w:val="20"/>
              </w:rPr>
            </w:pPr>
            <w:r w:rsidRPr="00D56DA9">
              <w:rPr>
                <w:rFonts w:ascii="Times New Roman" w:hAnsi="Times New Roman"/>
                <w:sz w:val="20"/>
              </w:rPr>
              <w:t>30%</w:t>
            </w:r>
            <w:r w:rsidR="006A57AA">
              <w:rPr>
                <w:rFonts w:ascii="Times New Roman" w:hAnsi="Times New Roman"/>
                <w:sz w:val="20"/>
              </w:rPr>
              <w:t>,</w:t>
            </w:r>
            <w:r w:rsidRPr="00D56DA9">
              <w:rPr>
                <w:rFonts w:ascii="Times New Roman" w:hAnsi="Times New Roman"/>
                <w:sz w:val="20"/>
              </w:rPr>
              <w:t xml:space="preserve"> or, if higher, $0.30 per lb</w:t>
            </w:r>
          </w:p>
        </w:tc>
        <w:tc>
          <w:tcPr>
            <w:tcW w:w="729"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 xml:space="preserve">17½%, or, if higher, </w:t>
            </w:r>
            <w:r w:rsidR="00A266F5" w:rsidRPr="00D56DA9">
              <w:rPr>
                <w:rFonts w:ascii="Times New Roman" w:hAnsi="Times New Roman"/>
                <w:sz w:val="20"/>
              </w:rPr>
              <w:t>$0.</w:t>
            </w:r>
            <w:r w:rsidRPr="00D56DA9">
              <w:rPr>
                <w:rFonts w:ascii="Times New Roman" w:hAnsi="Times New Roman"/>
                <w:sz w:val="20"/>
              </w:rPr>
              <w:t>125 per lb</w:t>
            </w:r>
          </w:p>
        </w:tc>
      </w:tr>
      <w:tr w:rsidR="009842B4" w:rsidRPr="00D56DA9" w:rsidTr="007D22F8">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59.14.2</w:t>
            </w:r>
          </w:p>
        </w:tc>
        <w:tc>
          <w:tcPr>
            <w:tcW w:w="2724" w:type="pct"/>
            <w:tcBorders>
              <w:left w:val="single" w:sz="4" w:space="0" w:color="auto"/>
              <w:right w:val="single" w:sz="4" w:space="0" w:color="auto"/>
            </w:tcBorders>
            <w:shd w:val="clear" w:color="auto" w:fill="auto"/>
          </w:tcPr>
          <w:p w:rsidR="009842B4" w:rsidRPr="00D56DA9" w:rsidRDefault="009842B4" w:rsidP="00D56DA9">
            <w:pPr>
              <w:tabs>
                <w:tab w:val="left" w:leader="dot" w:pos="4746"/>
              </w:tabs>
              <w:spacing w:before="120" w:after="0" w:line="240" w:lineRule="auto"/>
              <w:ind w:left="504" w:hanging="360"/>
              <w:jc w:val="both"/>
              <w:rPr>
                <w:rFonts w:ascii="Times New Roman" w:hAnsi="Times New Roman"/>
                <w:sz w:val="20"/>
              </w:rPr>
            </w:pPr>
            <w:r w:rsidRPr="00D56DA9">
              <w:rPr>
                <w:rFonts w:ascii="Times New Roman" w:hAnsi="Times New Roman"/>
                <w:sz w:val="20"/>
              </w:rPr>
              <w:t>- Incandescent gas mantles</w:t>
            </w:r>
            <w:r w:rsidR="00791840" w:rsidRPr="00D56DA9">
              <w:rPr>
                <w:rFonts w:ascii="Times New Roman" w:hAnsi="Times New Roman"/>
                <w:sz w:val="20"/>
              </w:rPr>
              <w:tab/>
            </w:r>
          </w:p>
        </w:tc>
        <w:tc>
          <w:tcPr>
            <w:tcW w:w="74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42½%</w:t>
            </w: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r>
      <w:tr w:rsidR="009842B4" w:rsidRPr="00D56DA9" w:rsidTr="007D22F8">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59.14.9</w:t>
            </w:r>
          </w:p>
        </w:tc>
        <w:tc>
          <w:tcPr>
            <w:tcW w:w="2724" w:type="pct"/>
            <w:tcBorders>
              <w:left w:val="single" w:sz="4" w:space="0" w:color="auto"/>
              <w:right w:val="single" w:sz="4" w:space="0" w:color="auto"/>
            </w:tcBorders>
            <w:shd w:val="clear" w:color="auto" w:fill="auto"/>
          </w:tcPr>
          <w:p w:rsidR="009842B4" w:rsidRPr="00D56DA9" w:rsidRDefault="009842B4" w:rsidP="00D56DA9">
            <w:pPr>
              <w:tabs>
                <w:tab w:val="left" w:leader="dot" w:pos="4746"/>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4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7D22F8">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59.14.91</w:t>
            </w:r>
          </w:p>
        </w:tc>
        <w:tc>
          <w:tcPr>
            <w:tcW w:w="2724" w:type="pct"/>
            <w:tcBorders>
              <w:left w:val="single" w:sz="4" w:space="0" w:color="auto"/>
              <w:right w:val="single" w:sz="4" w:space="0" w:color="auto"/>
            </w:tcBorders>
            <w:shd w:val="clear" w:color="auto" w:fill="auto"/>
          </w:tcPr>
          <w:p w:rsidR="009842B4" w:rsidRPr="00D56DA9" w:rsidRDefault="008A0172" w:rsidP="00D56DA9">
            <w:pPr>
              <w:tabs>
                <w:tab w:val="left" w:leader="dot" w:pos="4746"/>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Woven, not being seamless tubular fabric</w:t>
            </w:r>
            <w:r w:rsidR="00791840" w:rsidRPr="00D56DA9">
              <w:rPr>
                <w:rFonts w:ascii="Times New Roman" w:hAnsi="Times New Roman"/>
                <w:sz w:val="20"/>
              </w:rPr>
              <w:tab/>
            </w:r>
          </w:p>
        </w:tc>
        <w:tc>
          <w:tcPr>
            <w:tcW w:w="74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50%</w:t>
            </w: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7D22F8">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59.14.99</w:t>
            </w:r>
          </w:p>
        </w:tc>
        <w:tc>
          <w:tcPr>
            <w:tcW w:w="2724" w:type="pct"/>
            <w:tcBorders>
              <w:left w:val="single" w:sz="4" w:space="0" w:color="auto"/>
              <w:right w:val="single" w:sz="4" w:space="0" w:color="auto"/>
            </w:tcBorders>
            <w:shd w:val="clear" w:color="auto" w:fill="auto"/>
          </w:tcPr>
          <w:p w:rsidR="009842B4" w:rsidRPr="00D56DA9" w:rsidRDefault="009842B4" w:rsidP="00D56DA9">
            <w:pPr>
              <w:tabs>
                <w:tab w:val="left" w:leader="dot" w:pos="4746"/>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791840" w:rsidRPr="00D56DA9">
              <w:rPr>
                <w:rFonts w:ascii="Times New Roman" w:hAnsi="Times New Roman"/>
                <w:sz w:val="20"/>
              </w:rPr>
              <w:tab/>
              <w:t>s</w:t>
            </w:r>
          </w:p>
        </w:tc>
        <w:tc>
          <w:tcPr>
            <w:tcW w:w="74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c>
          <w:tcPr>
            <w:tcW w:w="72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5D4338">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95"/>
        <w:gridCol w:w="5303"/>
        <w:gridCol w:w="1126"/>
        <w:gridCol w:w="53"/>
        <w:gridCol w:w="1232"/>
      </w:tblGrid>
      <w:tr w:rsidR="00F3609B" w:rsidRPr="00D56DA9" w:rsidTr="00F3609B">
        <w:trPr>
          <w:trHeight w:val="20"/>
        </w:trPr>
        <w:tc>
          <w:tcPr>
            <w:tcW w:w="5000" w:type="pct"/>
            <w:gridSpan w:val="5"/>
          </w:tcPr>
          <w:p w:rsidR="00F3609B" w:rsidRPr="00D56DA9" w:rsidRDefault="00F3609B" w:rsidP="00D56DA9">
            <w:pPr>
              <w:spacing w:before="120" w:after="60" w:line="240" w:lineRule="auto"/>
              <w:rPr>
                <w:rFonts w:ascii="Times New Roman" w:hAnsi="Times New Roman"/>
                <w:sz w:val="20"/>
              </w:rPr>
            </w:pPr>
            <w:r w:rsidRPr="00D56DA9">
              <w:rPr>
                <w:rFonts w:ascii="Times New Roman" w:hAnsi="Times New Roman"/>
                <w:sz w:val="20"/>
              </w:rPr>
              <w:t>291. Omit item 59.15, insert the following item:—</w:t>
            </w:r>
          </w:p>
        </w:tc>
      </w:tr>
      <w:tr w:rsidR="00F3609B" w:rsidRPr="00D56DA9" w:rsidTr="005B00DF">
        <w:trPr>
          <w:trHeight w:val="20"/>
        </w:trPr>
        <w:tc>
          <w:tcPr>
            <w:tcW w:w="766" w:type="pct"/>
            <w:tcBorders>
              <w:right w:val="single" w:sz="4" w:space="0" w:color="auto"/>
            </w:tcBorders>
          </w:tcPr>
          <w:p w:rsidR="00F3609B"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F3609B" w:rsidRPr="00D56DA9">
              <w:rPr>
                <w:rFonts w:ascii="Times New Roman" w:hAnsi="Times New Roman"/>
                <w:sz w:val="20"/>
              </w:rPr>
              <w:t>59.15</w:t>
            </w:r>
          </w:p>
        </w:tc>
        <w:tc>
          <w:tcPr>
            <w:tcW w:w="2911" w:type="pct"/>
            <w:tcBorders>
              <w:left w:val="single" w:sz="4" w:space="0" w:color="auto"/>
              <w:right w:val="single" w:sz="4" w:space="0" w:color="auto"/>
            </w:tcBorders>
            <w:shd w:val="clear" w:color="auto" w:fill="auto"/>
          </w:tcPr>
          <w:p w:rsidR="00F3609B" w:rsidRPr="00D56DA9" w:rsidRDefault="00F3609B" w:rsidP="00D56DA9">
            <w:pPr>
              <w:spacing w:after="0" w:line="240" w:lineRule="auto"/>
              <w:ind w:left="288" w:hanging="288"/>
              <w:jc w:val="both"/>
              <w:rPr>
                <w:rFonts w:ascii="Times New Roman" w:hAnsi="Times New Roman"/>
                <w:sz w:val="20"/>
              </w:rPr>
            </w:pPr>
            <w:r w:rsidRPr="00D56DA9">
              <w:rPr>
                <w:rFonts w:ascii="Times New Roman" w:hAnsi="Times New Roman"/>
                <w:sz w:val="20"/>
              </w:rPr>
              <w:t>* Textile hosepiping and similar tubing, with or without lining, armour or accessories of other materials</w:t>
            </w:r>
          </w:p>
        </w:tc>
        <w:tc>
          <w:tcPr>
            <w:tcW w:w="618" w:type="pct"/>
            <w:tcBorders>
              <w:left w:val="single" w:sz="4" w:space="0" w:color="auto"/>
              <w:right w:val="single" w:sz="4" w:space="0" w:color="auto"/>
            </w:tcBorders>
            <w:shd w:val="clear" w:color="auto" w:fill="auto"/>
          </w:tcPr>
          <w:p w:rsidR="00F3609B" w:rsidRPr="00D56DA9" w:rsidRDefault="00F3609B" w:rsidP="00D56DA9">
            <w:pPr>
              <w:spacing w:after="0" w:line="240" w:lineRule="auto"/>
              <w:jc w:val="both"/>
              <w:rPr>
                <w:rFonts w:ascii="Times New Roman" w:hAnsi="Times New Roman"/>
                <w:sz w:val="20"/>
              </w:rPr>
            </w:pPr>
            <w:r w:rsidRPr="00D56DA9">
              <w:rPr>
                <w:rFonts w:ascii="Times New Roman" w:hAnsi="Times New Roman"/>
                <w:sz w:val="20"/>
              </w:rPr>
              <w:t>45%</w:t>
            </w:r>
          </w:p>
        </w:tc>
        <w:tc>
          <w:tcPr>
            <w:tcW w:w="705" w:type="pct"/>
            <w:gridSpan w:val="2"/>
            <w:tcBorders>
              <w:left w:val="single" w:sz="4" w:space="0" w:color="auto"/>
            </w:tcBorders>
          </w:tcPr>
          <w:p w:rsidR="00F3609B" w:rsidRPr="00D56DA9" w:rsidRDefault="00F3609B" w:rsidP="00D56DA9">
            <w:pPr>
              <w:spacing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224F18" w:rsidRPr="00D56DA9" w:rsidTr="00224F18">
        <w:trPr>
          <w:trHeight w:val="20"/>
        </w:trPr>
        <w:tc>
          <w:tcPr>
            <w:tcW w:w="5000" w:type="pct"/>
            <w:gridSpan w:val="5"/>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292. Omit paragraph 60.01.99, insert the following paragraph:—</w:t>
            </w:r>
          </w:p>
        </w:tc>
      </w:tr>
      <w:tr w:rsidR="009842B4" w:rsidRPr="00D56DA9" w:rsidTr="005B00DF">
        <w:trPr>
          <w:trHeight w:val="20"/>
        </w:trPr>
        <w:tc>
          <w:tcPr>
            <w:tcW w:w="766"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60.01.99</w:t>
            </w:r>
          </w:p>
        </w:tc>
        <w:tc>
          <w:tcPr>
            <w:tcW w:w="2911" w:type="pct"/>
            <w:tcBorders>
              <w:left w:val="single" w:sz="4" w:space="0" w:color="auto"/>
              <w:right w:val="single" w:sz="4" w:space="0" w:color="auto"/>
            </w:tcBorders>
          </w:tcPr>
          <w:p w:rsidR="009842B4" w:rsidRPr="00D56DA9" w:rsidRDefault="009842B4" w:rsidP="00D56DA9">
            <w:pPr>
              <w:tabs>
                <w:tab w:val="left" w:leader="dot" w:pos="5040"/>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5B00DF" w:rsidRPr="00D56DA9">
              <w:rPr>
                <w:rFonts w:ascii="Times New Roman" w:hAnsi="Times New Roman"/>
                <w:sz w:val="20"/>
              </w:rPr>
              <w:tab/>
            </w:r>
          </w:p>
        </w:tc>
        <w:tc>
          <w:tcPr>
            <w:tcW w:w="618" w:type="pct"/>
            <w:tcBorders>
              <w:left w:val="single" w:sz="4" w:space="0" w:color="auto"/>
              <w:right w:val="single" w:sz="4" w:space="0" w:color="auto"/>
            </w:tcBorders>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$0.30 per lb, or, if higher, 30%</w:t>
            </w:r>
          </w:p>
        </w:tc>
        <w:tc>
          <w:tcPr>
            <w:tcW w:w="705" w:type="pct"/>
            <w:gridSpan w:val="2"/>
            <w:tcBorders>
              <w:left w:val="single" w:sz="4" w:space="0" w:color="auto"/>
            </w:tcBorders>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$0.125 per lb, or, if higher, 17½%</w:t>
            </w:r>
            <w:r w:rsidR="009D33AF" w:rsidRPr="00D56DA9">
              <w:rPr>
                <w:rFonts w:ascii="Times New Roman" w:hAnsi="Times New Roman"/>
                <w:sz w:val="20"/>
              </w:rPr>
              <w:t>”</w:t>
            </w:r>
            <w:r w:rsidRPr="00D56DA9">
              <w:rPr>
                <w:rFonts w:ascii="Times New Roman" w:hAnsi="Times New Roman"/>
                <w:sz w:val="20"/>
              </w:rPr>
              <w:t>.</w:t>
            </w:r>
          </w:p>
        </w:tc>
      </w:tr>
      <w:tr w:rsidR="00224F18" w:rsidRPr="00D56DA9" w:rsidTr="00224F18">
        <w:trPr>
          <w:trHeight w:val="20"/>
        </w:trPr>
        <w:tc>
          <w:tcPr>
            <w:tcW w:w="5000" w:type="pct"/>
            <w:gridSpan w:val="5"/>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293. Omit paragraph 60.02.11, insert the following paragraph:—</w:t>
            </w:r>
          </w:p>
        </w:tc>
      </w:tr>
      <w:tr w:rsidR="009842B4" w:rsidRPr="00D56DA9" w:rsidTr="00E83195">
        <w:trPr>
          <w:trHeight w:val="20"/>
        </w:trPr>
        <w:tc>
          <w:tcPr>
            <w:tcW w:w="766"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60.02.11</w:t>
            </w:r>
          </w:p>
        </w:tc>
        <w:tc>
          <w:tcPr>
            <w:tcW w:w="2911"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a kind worn solely or principally by industrial workers or by golfers; dress type</w:t>
            </w:r>
          </w:p>
        </w:tc>
        <w:tc>
          <w:tcPr>
            <w:tcW w:w="618"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p>
        </w:tc>
        <w:tc>
          <w:tcPr>
            <w:tcW w:w="705"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224F18" w:rsidRPr="00D56DA9" w:rsidTr="00224F18">
        <w:trPr>
          <w:trHeight w:val="20"/>
        </w:trPr>
        <w:tc>
          <w:tcPr>
            <w:tcW w:w="5000" w:type="pct"/>
            <w:gridSpan w:val="5"/>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294. Omit paragraph 60.02.21, insert the following paragraph:—</w:t>
            </w:r>
          </w:p>
        </w:tc>
      </w:tr>
      <w:tr w:rsidR="009842B4" w:rsidRPr="00D56DA9" w:rsidTr="005B00DF">
        <w:trPr>
          <w:trHeight w:val="20"/>
        </w:trPr>
        <w:tc>
          <w:tcPr>
            <w:tcW w:w="766"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60.02.21</w:t>
            </w:r>
          </w:p>
        </w:tc>
        <w:tc>
          <w:tcPr>
            <w:tcW w:w="2911" w:type="pct"/>
            <w:tcBorders>
              <w:left w:val="single" w:sz="4" w:space="0" w:color="auto"/>
              <w:right w:val="single" w:sz="4" w:space="0" w:color="auto"/>
            </w:tcBorders>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Parts for, and fabric shaped for making, gloves, mittens or mitts falling within paragraph 60.02.11</w:t>
            </w:r>
          </w:p>
        </w:tc>
        <w:tc>
          <w:tcPr>
            <w:tcW w:w="647"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p>
        </w:tc>
        <w:tc>
          <w:tcPr>
            <w:tcW w:w="67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224F18" w:rsidRPr="00D56DA9" w:rsidTr="00224F18">
        <w:trPr>
          <w:trHeight w:val="20"/>
        </w:trPr>
        <w:tc>
          <w:tcPr>
            <w:tcW w:w="5000" w:type="pct"/>
            <w:gridSpan w:val="5"/>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295. Omit sub-item 60.04.5, insert the following sub-item:—</w:t>
            </w:r>
          </w:p>
        </w:tc>
      </w:tr>
      <w:tr w:rsidR="009842B4" w:rsidRPr="00D56DA9" w:rsidTr="005B00DF">
        <w:trPr>
          <w:trHeight w:val="20"/>
        </w:trPr>
        <w:tc>
          <w:tcPr>
            <w:tcW w:w="766"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60.04.5</w:t>
            </w:r>
          </w:p>
        </w:tc>
        <w:tc>
          <w:tcPr>
            <w:tcW w:w="2911"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Other undergarments:</w:t>
            </w:r>
          </w:p>
        </w:tc>
        <w:tc>
          <w:tcPr>
            <w:tcW w:w="647"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67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5B00DF">
        <w:trPr>
          <w:trHeight w:val="20"/>
        </w:trPr>
        <w:tc>
          <w:tcPr>
            <w:tcW w:w="76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60.04.51</w:t>
            </w:r>
          </w:p>
        </w:tc>
        <w:tc>
          <w:tcPr>
            <w:tcW w:w="2911"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Wholly or partly of wool, silk or man-made fibres</w:t>
            </w:r>
          </w:p>
        </w:tc>
        <w:tc>
          <w:tcPr>
            <w:tcW w:w="647"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47½%; or, if higher, $0.35 each, and 27½%</w:t>
            </w:r>
          </w:p>
        </w:tc>
        <w:tc>
          <w:tcPr>
            <w:tcW w:w="676"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27½%; or, if higher, $0.15 each, and 12½%</w:t>
            </w:r>
          </w:p>
        </w:tc>
      </w:tr>
      <w:tr w:rsidR="009842B4" w:rsidRPr="00D56DA9" w:rsidTr="005B00DF">
        <w:trPr>
          <w:trHeight w:val="20"/>
        </w:trPr>
        <w:tc>
          <w:tcPr>
            <w:tcW w:w="76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60.04.59</w:t>
            </w:r>
          </w:p>
        </w:tc>
        <w:tc>
          <w:tcPr>
            <w:tcW w:w="2911" w:type="pct"/>
            <w:tcBorders>
              <w:left w:val="single" w:sz="4" w:space="0" w:color="auto"/>
              <w:right w:val="single" w:sz="4" w:space="0" w:color="auto"/>
            </w:tcBorders>
            <w:shd w:val="clear" w:color="auto" w:fill="auto"/>
          </w:tcPr>
          <w:p w:rsidR="009842B4" w:rsidRPr="00D56DA9" w:rsidRDefault="009842B4" w:rsidP="00D56DA9">
            <w:pPr>
              <w:tabs>
                <w:tab w:val="left" w:leader="dot" w:pos="5040"/>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5B00DF" w:rsidRPr="00D56DA9">
              <w:rPr>
                <w:rFonts w:ascii="Times New Roman" w:hAnsi="Times New Roman"/>
                <w:sz w:val="20"/>
              </w:rPr>
              <w:tab/>
            </w:r>
          </w:p>
        </w:tc>
        <w:tc>
          <w:tcPr>
            <w:tcW w:w="647"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 xml:space="preserve">47½%; or, if higher, </w:t>
            </w:r>
            <w:r w:rsidR="00A266F5" w:rsidRPr="00D56DA9">
              <w:rPr>
                <w:rFonts w:ascii="Times New Roman" w:hAnsi="Times New Roman"/>
                <w:sz w:val="20"/>
              </w:rPr>
              <w:t>$0.</w:t>
            </w:r>
            <w:r w:rsidRPr="00D56DA9">
              <w:rPr>
                <w:rFonts w:ascii="Times New Roman" w:hAnsi="Times New Roman"/>
                <w:sz w:val="20"/>
              </w:rPr>
              <w:t>175 each, and 27½%</w:t>
            </w:r>
          </w:p>
        </w:tc>
        <w:tc>
          <w:tcPr>
            <w:tcW w:w="676"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27½%; or, if higher, $0.075 each, and 12½%</w:t>
            </w:r>
            <w:r w:rsidR="009D33AF" w:rsidRPr="00D56DA9">
              <w:rPr>
                <w:rFonts w:ascii="Times New Roman" w:hAnsi="Times New Roman"/>
                <w:sz w:val="20"/>
              </w:rPr>
              <w:t>”</w:t>
            </w:r>
            <w:r w:rsidRPr="00D56DA9">
              <w:rPr>
                <w:rFonts w:ascii="Times New Roman" w:hAnsi="Times New Roman"/>
                <w:sz w:val="20"/>
              </w:rPr>
              <w:t>.</w:t>
            </w:r>
          </w:p>
        </w:tc>
      </w:tr>
      <w:tr w:rsidR="00224F18" w:rsidRPr="00D56DA9" w:rsidTr="00224F18">
        <w:trPr>
          <w:trHeight w:val="20"/>
        </w:trPr>
        <w:tc>
          <w:tcPr>
            <w:tcW w:w="5000" w:type="pct"/>
            <w:gridSpan w:val="5"/>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296. Omit sub-item 60.05.1, insert the following sub-item:—</w:t>
            </w:r>
          </w:p>
        </w:tc>
      </w:tr>
      <w:tr w:rsidR="009842B4" w:rsidRPr="00D56DA9" w:rsidTr="00106FC5">
        <w:trPr>
          <w:trHeight w:val="20"/>
        </w:trPr>
        <w:tc>
          <w:tcPr>
            <w:tcW w:w="766"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60.05.1</w:t>
            </w:r>
          </w:p>
        </w:tc>
        <w:tc>
          <w:tcPr>
            <w:tcW w:w="2911"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Articles of apparel:</w:t>
            </w:r>
          </w:p>
        </w:tc>
        <w:tc>
          <w:tcPr>
            <w:tcW w:w="647" w:type="pct"/>
            <w:gridSpan w:val="2"/>
            <w:tcBorders>
              <w:left w:val="single" w:sz="4" w:space="0" w:color="auto"/>
              <w:right w:val="single" w:sz="6"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676" w:type="pct"/>
            <w:tcBorders>
              <w:left w:val="single" w:sz="6" w:space="0" w:color="auto"/>
            </w:tcBorders>
          </w:tcPr>
          <w:p w:rsidR="009842B4" w:rsidRPr="00D56DA9" w:rsidRDefault="009842B4" w:rsidP="00D56DA9">
            <w:pPr>
              <w:spacing w:after="0" w:line="240" w:lineRule="auto"/>
              <w:jc w:val="both"/>
              <w:rPr>
                <w:rFonts w:ascii="Times New Roman" w:hAnsi="Times New Roman"/>
                <w:sz w:val="20"/>
              </w:rPr>
            </w:pPr>
          </w:p>
        </w:tc>
      </w:tr>
      <w:tr w:rsidR="009842B4" w:rsidRPr="00D56DA9" w:rsidTr="00106FC5">
        <w:trPr>
          <w:trHeight w:val="20"/>
        </w:trPr>
        <w:tc>
          <w:tcPr>
            <w:tcW w:w="76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60.05.11</w:t>
            </w:r>
          </w:p>
        </w:tc>
        <w:tc>
          <w:tcPr>
            <w:tcW w:w="2911"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Blouses, skirts and bathing costumes:</w:t>
            </w:r>
          </w:p>
        </w:tc>
        <w:tc>
          <w:tcPr>
            <w:tcW w:w="647"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7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106FC5">
        <w:trPr>
          <w:trHeight w:val="20"/>
        </w:trPr>
        <w:tc>
          <w:tcPr>
            <w:tcW w:w="766" w:type="pct"/>
            <w:tcBorders>
              <w:right w:val="single" w:sz="4" w:space="0" w:color="auto"/>
            </w:tcBorders>
          </w:tcPr>
          <w:p w:rsidR="009842B4" w:rsidRPr="00D56DA9" w:rsidRDefault="009842B4" w:rsidP="005D4338">
            <w:pPr>
              <w:spacing w:before="120" w:after="0" w:line="240" w:lineRule="auto"/>
              <w:ind w:left="504"/>
              <w:rPr>
                <w:rFonts w:ascii="Times New Roman" w:hAnsi="Times New Roman"/>
                <w:sz w:val="20"/>
              </w:rPr>
            </w:pPr>
            <w:r w:rsidRPr="00D56DA9">
              <w:rPr>
                <w:rFonts w:ascii="Times New Roman" w:hAnsi="Times New Roman"/>
                <w:sz w:val="20"/>
              </w:rPr>
              <w:t>60.05.111</w:t>
            </w:r>
          </w:p>
        </w:tc>
        <w:tc>
          <w:tcPr>
            <w:tcW w:w="2911"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Wholly or partly of wool, silk or man-made fibres</w:t>
            </w:r>
          </w:p>
        </w:tc>
        <w:tc>
          <w:tcPr>
            <w:tcW w:w="647"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47½%; or, if higher, $0.35 each, and 27½%</w:t>
            </w:r>
          </w:p>
        </w:tc>
        <w:tc>
          <w:tcPr>
            <w:tcW w:w="676"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27½%; or, if higher, $0.15 each, and 12½%</w:t>
            </w:r>
          </w:p>
        </w:tc>
      </w:tr>
      <w:tr w:rsidR="009842B4" w:rsidRPr="00D56DA9" w:rsidTr="00106FC5">
        <w:trPr>
          <w:trHeight w:val="20"/>
        </w:trPr>
        <w:tc>
          <w:tcPr>
            <w:tcW w:w="76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60.05.119</w:t>
            </w:r>
          </w:p>
        </w:tc>
        <w:tc>
          <w:tcPr>
            <w:tcW w:w="2911" w:type="pct"/>
            <w:tcBorders>
              <w:left w:val="single" w:sz="4" w:space="0" w:color="auto"/>
              <w:right w:val="single" w:sz="4" w:space="0" w:color="auto"/>
            </w:tcBorders>
            <w:shd w:val="clear" w:color="auto" w:fill="auto"/>
          </w:tcPr>
          <w:p w:rsidR="009842B4" w:rsidRPr="00D56DA9" w:rsidRDefault="008A0172" w:rsidP="00D56DA9">
            <w:pPr>
              <w:tabs>
                <w:tab w:val="left" w:leader="dot" w:pos="5040"/>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5B00DF" w:rsidRPr="00D56DA9">
              <w:rPr>
                <w:rFonts w:ascii="Times New Roman" w:hAnsi="Times New Roman"/>
                <w:sz w:val="20"/>
              </w:rPr>
              <w:tab/>
            </w:r>
          </w:p>
        </w:tc>
        <w:tc>
          <w:tcPr>
            <w:tcW w:w="647"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 xml:space="preserve">47½%; or, if higher, </w:t>
            </w:r>
            <w:r w:rsidR="00A266F5" w:rsidRPr="00D56DA9">
              <w:rPr>
                <w:rFonts w:ascii="Times New Roman" w:hAnsi="Times New Roman"/>
                <w:sz w:val="20"/>
              </w:rPr>
              <w:t>$0.</w:t>
            </w:r>
            <w:r w:rsidRPr="00D56DA9">
              <w:rPr>
                <w:rFonts w:ascii="Times New Roman" w:hAnsi="Times New Roman"/>
                <w:sz w:val="20"/>
              </w:rPr>
              <w:t>175 each, and 27½%</w:t>
            </w:r>
          </w:p>
        </w:tc>
        <w:tc>
          <w:tcPr>
            <w:tcW w:w="676"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27½%; or, if higher, $0.075 each, and 12½%</w:t>
            </w:r>
          </w:p>
        </w:tc>
      </w:tr>
      <w:tr w:rsidR="009842B4" w:rsidRPr="00D56DA9" w:rsidTr="00106FC5">
        <w:trPr>
          <w:trHeight w:val="20"/>
        </w:trPr>
        <w:tc>
          <w:tcPr>
            <w:tcW w:w="76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60.05.12</w:t>
            </w:r>
          </w:p>
        </w:tc>
        <w:tc>
          <w:tcPr>
            <w:tcW w:w="2911"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Coats, jumpers, cardigans, sweaters and the like:</w:t>
            </w:r>
          </w:p>
        </w:tc>
        <w:tc>
          <w:tcPr>
            <w:tcW w:w="647"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676"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106FC5">
        <w:trPr>
          <w:trHeight w:val="20"/>
        </w:trPr>
        <w:tc>
          <w:tcPr>
            <w:tcW w:w="76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60.05.121</w:t>
            </w:r>
          </w:p>
        </w:tc>
        <w:tc>
          <w:tcPr>
            <w:tcW w:w="2911" w:type="pct"/>
            <w:tcBorders>
              <w:left w:val="single" w:sz="4" w:space="0" w:color="auto"/>
              <w:right w:val="single" w:sz="4" w:space="0" w:color="auto"/>
            </w:tcBorders>
            <w:shd w:val="clear" w:color="auto" w:fill="auto"/>
          </w:tcPr>
          <w:p w:rsidR="009842B4" w:rsidRPr="00D56DA9" w:rsidRDefault="008A0172" w:rsidP="005D4338">
            <w:pPr>
              <w:tabs>
                <w:tab w:val="left" w:leader="dot" w:pos="5031"/>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With chest measurement under 34 inches</w:t>
            </w:r>
            <w:r w:rsidR="005D4338">
              <w:rPr>
                <w:rFonts w:ascii="Times New Roman" w:hAnsi="Times New Roman"/>
                <w:sz w:val="20"/>
              </w:rPr>
              <w:tab/>
            </w:r>
          </w:p>
        </w:tc>
        <w:tc>
          <w:tcPr>
            <w:tcW w:w="647"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45%; or, if higher, $0.30 each, and 27½%</w:t>
            </w:r>
          </w:p>
        </w:tc>
        <w:tc>
          <w:tcPr>
            <w:tcW w:w="676"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27½%; or, if higher, $0.20 each, and 12½%</w:t>
            </w:r>
          </w:p>
        </w:tc>
      </w:tr>
      <w:tr w:rsidR="009842B4" w:rsidRPr="00D56DA9" w:rsidTr="00106FC5">
        <w:trPr>
          <w:trHeight w:val="20"/>
        </w:trPr>
        <w:tc>
          <w:tcPr>
            <w:tcW w:w="76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60.05.129</w:t>
            </w:r>
          </w:p>
        </w:tc>
        <w:tc>
          <w:tcPr>
            <w:tcW w:w="2911" w:type="pct"/>
            <w:tcBorders>
              <w:left w:val="single" w:sz="4" w:space="0" w:color="auto"/>
              <w:right w:val="single" w:sz="4" w:space="0" w:color="auto"/>
            </w:tcBorders>
            <w:shd w:val="clear" w:color="auto" w:fill="auto"/>
          </w:tcPr>
          <w:p w:rsidR="009842B4" w:rsidRPr="00D56DA9" w:rsidRDefault="008A0172" w:rsidP="00D56DA9">
            <w:pPr>
              <w:tabs>
                <w:tab w:val="left" w:leader="dot" w:pos="5040"/>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5B00DF" w:rsidRPr="00D56DA9">
              <w:rPr>
                <w:rFonts w:ascii="Times New Roman" w:hAnsi="Times New Roman"/>
                <w:sz w:val="20"/>
              </w:rPr>
              <w:tab/>
            </w:r>
          </w:p>
        </w:tc>
        <w:tc>
          <w:tcPr>
            <w:tcW w:w="647"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45%; or, if higher, $0.55 each, and 27½%</w:t>
            </w:r>
          </w:p>
        </w:tc>
        <w:tc>
          <w:tcPr>
            <w:tcW w:w="676"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27½%; or, if higher, $0.30 each, and 12½%</w:t>
            </w:r>
          </w:p>
        </w:tc>
      </w:tr>
      <w:tr w:rsidR="009842B4" w:rsidRPr="00D56DA9" w:rsidTr="00106FC5">
        <w:trPr>
          <w:trHeight w:val="20"/>
        </w:trPr>
        <w:tc>
          <w:tcPr>
            <w:tcW w:w="76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60.05.13</w:t>
            </w:r>
          </w:p>
        </w:tc>
        <w:tc>
          <w:tcPr>
            <w:tcW w:w="2911"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Costumes, dresses or robes:</w:t>
            </w:r>
          </w:p>
        </w:tc>
        <w:tc>
          <w:tcPr>
            <w:tcW w:w="647"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676"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106FC5">
        <w:trPr>
          <w:trHeight w:val="20"/>
        </w:trPr>
        <w:tc>
          <w:tcPr>
            <w:tcW w:w="76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60.05.131</w:t>
            </w:r>
          </w:p>
        </w:tc>
        <w:tc>
          <w:tcPr>
            <w:tcW w:w="2911"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Wholly or partly of wool, but not containing</w:t>
            </w:r>
            <w:r w:rsidR="00E83195" w:rsidRPr="00D56DA9">
              <w:rPr>
                <w:rFonts w:ascii="Times New Roman" w:hAnsi="Times New Roman"/>
                <w:sz w:val="20"/>
              </w:rPr>
              <w:t xml:space="preserve"> </w:t>
            </w:r>
            <w:r w:rsidR="009842B4" w:rsidRPr="00D56DA9">
              <w:rPr>
                <w:rFonts w:ascii="Times New Roman" w:hAnsi="Times New Roman"/>
                <w:sz w:val="20"/>
              </w:rPr>
              <w:t>silk or man-made fibres</w:t>
            </w:r>
          </w:p>
        </w:tc>
        <w:tc>
          <w:tcPr>
            <w:tcW w:w="647"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45%; or, if higher, $1 each, and 27½%</w:t>
            </w:r>
          </w:p>
        </w:tc>
        <w:tc>
          <w:tcPr>
            <w:tcW w:w="676"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27½%; or, if higher, $0.50 each and 12½%</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5D4338">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682"/>
        <w:gridCol w:w="4746"/>
        <w:gridCol w:w="1335"/>
        <w:gridCol w:w="1346"/>
      </w:tblGrid>
      <w:tr w:rsidR="00224F18" w:rsidRPr="00D56DA9" w:rsidTr="00224F18">
        <w:trPr>
          <w:trHeight w:val="20"/>
        </w:trPr>
        <w:tc>
          <w:tcPr>
            <w:tcW w:w="5000" w:type="pct"/>
            <w:gridSpan w:val="4"/>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296.—</w:t>
            </w:r>
            <w:r w:rsidRPr="00D56DA9">
              <w:rPr>
                <w:rFonts w:ascii="Times New Roman" w:hAnsi="Times New Roman"/>
                <w:i/>
                <w:sz w:val="20"/>
              </w:rPr>
              <w:t>continued</w:t>
            </w:r>
          </w:p>
        </w:tc>
      </w:tr>
      <w:tr w:rsidR="00224F18" w:rsidRPr="00D56DA9" w:rsidTr="004B0064">
        <w:trPr>
          <w:trHeight w:val="20"/>
        </w:trPr>
        <w:tc>
          <w:tcPr>
            <w:tcW w:w="923" w:type="pct"/>
            <w:tcBorders>
              <w:right w:val="single" w:sz="4" w:space="0" w:color="auto"/>
            </w:tcBorders>
          </w:tcPr>
          <w:p w:rsidR="00224F18" w:rsidRPr="00D56DA9" w:rsidRDefault="00224F18" w:rsidP="00D56DA9">
            <w:pPr>
              <w:spacing w:after="0" w:line="240" w:lineRule="auto"/>
              <w:ind w:left="652"/>
              <w:jc w:val="both"/>
              <w:rPr>
                <w:rFonts w:ascii="Times New Roman" w:hAnsi="Times New Roman"/>
                <w:sz w:val="20"/>
              </w:rPr>
            </w:pPr>
            <w:r w:rsidRPr="00D56DA9">
              <w:rPr>
                <w:rFonts w:ascii="Times New Roman" w:hAnsi="Times New Roman"/>
                <w:sz w:val="20"/>
              </w:rPr>
              <w:t>60.05.132</w:t>
            </w:r>
          </w:p>
        </w:tc>
        <w:tc>
          <w:tcPr>
            <w:tcW w:w="2605" w:type="pct"/>
            <w:tcBorders>
              <w:left w:val="single" w:sz="4" w:space="0" w:color="auto"/>
              <w:right w:val="single" w:sz="4" w:space="0" w:color="auto"/>
            </w:tcBorders>
            <w:shd w:val="clear" w:color="auto" w:fill="auto"/>
          </w:tcPr>
          <w:p w:rsidR="00224F18" w:rsidRPr="00D56DA9" w:rsidRDefault="008A0172" w:rsidP="00D56DA9">
            <w:pPr>
              <w:tabs>
                <w:tab w:val="left" w:leader="dot" w:pos="4528"/>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224F18" w:rsidRPr="00D56DA9">
              <w:rPr>
                <w:rFonts w:ascii="Times New Roman" w:hAnsi="Times New Roman"/>
                <w:sz w:val="20"/>
              </w:rPr>
              <w:t xml:space="preserve"> Wholly or partly of silk or man-made fibres</w:t>
            </w:r>
            <w:r w:rsidR="002651E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224F18" w:rsidRPr="00D56DA9" w:rsidRDefault="00224F18" w:rsidP="00D56DA9">
            <w:pPr>
              <w:spacing w:after="0" w:line="240" w:lineRule="auto"/>
              <w:rPr>
                <w:rFonts w:ascii="Times New Roman" w:hAnsi="Times New Roman"/>
                <w:sz w:val="20"/>
              </w:rPr>
            </w:pPr>
            <w:r w:rsidRPr="00D56DA9">
              <w:rPr>
                <w:rFonts w:ascii="Times New Roman" w:hAnsi="Times New Roman"/>
                <w:sz w:val="20"/>
              </w:rPr>
              <w:t>45%; or, if higher, $1.20 each, and 27½%</w:t>
            </w:r>
          </w:p>
        </w:tc>
        <w:tc>
          <w:tcPr>
            <w:tcW w:w="739" w:type="pct"/>
            <w:tcBorders>
              <w:left w:val="single" w:sz="4" w:space="0" w:color="auto"/>
            </w:tcBorders>
            <w:shd w:val="clear" w:color="auto" w:fill="auto"/>
          </w:tcPr>
          <w:p w:rsidR="00224F18" w:rsidRPr="00D56DA9" w:rsidRDefault="00224F18" w:rsidP="00D56DA9">
            <w:pPr>
              <w:spacing w:after="0" w:line="240" w:lineRule="auto"/>
              <w:rPr>
                <w:rFonts w:ascii="Times New Roman" w:hAnsi="Times New Roman"/>
                <w:sz w:val="20"/>
              </w:rPr>
            </w:pPr>
            <w:r w:rsidRPr="00D56DA9">
              <w:rPr>
                <w:rFonts w:ascii="Times New Roman" w:hAnsi="Times New Roman"/>
                <w:sz w:val="20"/>
              </w:rPr>
              <w:t>27½%; or, if higher, $0.60 each, and 12½%</w:t>
            </w:r>
          </w:p>
        </w:tc>
      </w:tr>
      <w:tr w:rsidR="009842B4" w:rsidRPr="00D56DA9" w:rsidTr="004B0064">
        <w:trPr>
          <w:trHeight w:val="20"/>
        </w:trPr>
        <w:tc>
          <w:tcPr>
            <w:tcW w:w="923" w:type="pct"/>
            <w:tcBorders>
              <w:right w:val="single" w:sz="4" w:space="0" w:color="auto"/>
            </w:tcBorders>
          </w:tcPr>
          <w:p w:rsidR="009842B4" w:rsidRPr="00D56DA9" w:rsidRDefault="009842B4" w:rsidP="00D56DA9">
            <w:pPr>
              <w:spacing w:before="120" w:after="0" w:line="240" w:lineRule="auto"/>
              <w:ind w:left="648"/>
              <w:jc w:val="both"/>
              <w:rPr>
                <w:rFonts w:ascii="Times New Roman" w:hAnsi="Times New Roman"/>
                <w:sz w:val="20"/>
              </w:rPr>
            </w:pPr>
            <w:r w:rsidRPr="00D56DA9">
              <w:rPr>
                <w:rFonts w:ascii="Times New Roman" w:hAnsi="Times New Roman"/>
                <w:sz w:val="20"/>
              </w:rPr>
              <w:t>60.05.139</w:t>
            </w:r>
          </w:p>
        </w:tc>
        <w:tc>
          <w:tcPr>
            <w:tcW w:w="2605" w:type="pct"/>
            <w:tcBorders>
              <w:left w:val="single" w:sz="4" w:space="0" w:color="auto"/>
              <w:right w:val="single" w:sz="4" w:space="0" w:color="auto"/>
            </w:tcBorders>
            <w:shd w:val="clear" w:color="auto" w:fill="auto"/>
          </w:tcPr>
          <w:p w:rsidR="009842B4" w:rsidRPr="00D56DA9" w:rsidRDefault="008A0172" w:rsidP="00D56DA9">
            <w:pPr>
              <w:tabs>
                <w:tab w:val="left" w:leader="dot" w:pos="4528"/>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2651E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52½%; or, if higher, $0.80 each, and 32½%</w:t>
            </w:r>
          </w:p>
        </w:tc>
        <w:tc>
          <w:tcPr>
            <w:tcW w:w="73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30%; or, if higher, $0.40 each, and 17½%</w:t>
            </w:r>
          </w:p>
        </w:tc>
      </w:tr>
      <w:tr w:rsidR="009842B4" w:rsidRPr="00D56DA9" w:rsidTr="004B0064">
        <w:trPr>
          <w:trHeight w:val="20"/>
        </w:trPr>
        <w:tc>
          <w:tcPr>
            <w:tcW w:w="923" w:type="pct"/>
            <w:tcBorders>
              <w:right w:val="single" w:sz="4" w:space="0" w:color="auto"/>
            </w:tcBorders>
          </w:tcPr>
          <w:p w:rsidR="009842B4" w:rsidRPr="00D56DA9" w:rsidRDefault="009842B4" w:rsidP="00D56DA9">
            <w:pPr>
              <w:spacing w:before="120" w:after="0" w:line="240" w:lineRule="auto"/>
              <w:ind w:left="648"/>
              <w:jc w:val="both"/>
              <w:rPr>
                <w:rFonts w:ascii="Times New Roman" w:hAnsi="Times New Roman"/>
                <w:sz w:val="20"/>
              </w:rPr>
            </w:pPr>
            <w:r w:rsidRPr="00D56DA9">
              <w:rPr>
                <w:rFonts w:ascii="Times New Roman" w:hAnsi="Times New Roman"/>
                <w:sz w:val="20"/>
              </w:rPr>
              <w:t>60.05.14</w:t>
            </w:r>
          </w:p>
        </w:tc>
        <w:tc>
          <w:tcPr>
            <w:tcW w:w="2605" w:type="pct"/>
            <w:tcBorders>
              <w:left w:val="single" w:sz="4" w:space="0" w:color="auto"/>
              <w:right w:val="single" w:sz="4" w:space="0" w:color="auto"/>
            </w:tcBorders>
            <w:shd w:val="clear" w:color="auto" w:fill="auto"/>
          </w:tcPr>
          <w:p w:rsidR="009842B4" w:rsidRPr="00D56DA9" w:rsidRDefault="008A0172" w:rsidP="00D56DA9">
            <w:pPr>
              <w:tabs>
                <w:tab w:val="left" w:leader="dot" w:pos="4528"/>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Dressing gowns, kimonos and bath gowns</w:t>
            </w:r>
            <w:r w:rsidR="002651E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 xml:space="preserve">62½%, or, if higher, </w:t>
            </w:r>
            <w:r w:rsidR="00A266F5" w:rsidRPr="00D56DA9">
              <w:rPr>
                <w:rFonts w:ascii="Times New Roman" w:hAnsi="Times New Roman"/>
                <w:sz w:val="20"/>
              </w:rPr>
              <w:t>$0.</w:t>
            </w:r>
            <w:r w:rsidRPr="00D56DA9">
              <w:rPr>
                <w:rFonts w:ascii="Times New Roman" w:hAnsi="Times New Roman"/>
                <w:sz w:val="20"/>
              </w:rPr>
              <w:t>425 each</w:t>
            </w:r>
          </w:p>
        </w:tc>
        <w:tc>
          <w:tcPr>
            <w:tcW w:w="73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27½%</w:t>
            </w:r>
          </w:p>
        </w:tc>
      </w:tr>
      <w:tr w:rsidR="009842B4" w:rsidRPr="00D56DA9" w:rsidTr="004B0064">
        <w:trPr>
          <w:trHeight w:val="20"/>
        </w:trPr>
        <w:tc>
          <w:tcPr>
            <w:tcW w:w="923" w:type="pct"/>
            <w:tcBorders>
              <w:right w:val="single" w:sz="4" w:space="0" w:color="auto"/>
            </w:tcBorders>
          </w:tcPr>
          <w:p w:rsidR="009842B4" w:rsidRPr="00D56DA9" w:rsidRDefault="009842B4" w:rsidP="00D56DA9">
            <w:pPr>
              <w:spacing w:before="120" w:after="0" w:line="240" w:lineRule="auto"/>
              <w:ind w:left="648"/>
              <w:jc w:val="both"/>
              <w:rPr>
                <w:rFonts w:ascii="Times New Roman" w:hAnsi="Times New Roman"/>
                <w:sz w:val="20"/>
              </w:rPr>
            </w:pPr>
            <w:r w:rsidRPr="00D56DA9">
              <w:rPr>
                <w:rFonts w:ascii="Times New Roman" w:hAnsi="Times New Roman"/>
                <w:sz w:val="20"/>
              </w:rPr>
              <w:t>60.05.15</w:t>
            </w:r>
          </w:p>
        </w:tc>
        <w:tc>
          <w:tcPr>
            <w:tcW w:w="2605" w:type="pct"/>
            <w:tcBorders>
              <w:left w:val="single" w:sz="4" w:space="0" w:color="auto"/>
              <w:right w:val="single" w:sz="4" w:space="0" w:color="auto"/>
            </w:tcBorders>
            <w:shd w:val="clear" w:color="auto" w:fill="auto"/>
          </w:tcPr>
          <w:p w:rsidR="009842B4" w:rsidRPr="00D56DA9" w:rsidRDefault="008A0172" w:rsidP="00D56DA9">
            <w:pPr>
              <w:tabs>
                <w:tab w:val="left" w:leader="dot" w:pos="4528"/>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Neckties</w:t>
            </w:r>
            <w:r w:rsidR="002651E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50%, or, if higher, $0.45 per doz</w:t>
            </w:r>
          </w:p>
        </w:tc>
        <w:tc>
          <w:tcPr>
            <w:tcW w:w="739" w:type="pct"/>
            <w:tcBorders>
              <w:left w:val="single" w:sz="4" w:space="0" w:color="auto"/>
            </w:tcBorders>
            <w:shd w:val="clear" w:color="auto" w:fill="auto"/>
          </w:tcPr>
          <w:p w:rsidR="009842B4" w:rsidRPr="00D56DA9" w:rsidRDefault="009842B4" w:rsidP="00A94383">
            <w:pPr>
              <w:spacing w:before="120" w:after="0" w:line="240" w:lineRule="auto"/>
              <w:rPr>
                <w:rFonts w:ascii="Times New Roman" w:hAnsi="Times New Roman"/>
                <w:sz w:val="20"/>
              </w:rPr>
            </w:pPr>
            <w:r w:rsidRPr="00D56DA9">
              <w:rPr>
                <w:rFonts w:ascii="Times New Roman" w:hAnsi="Times New Roman"/>
                <w:sz w:val="20"/>
              </w:rPr>
              <w:t>22½%, or</w:t>
            </w:r>
            <w:r w:rsidR="00A94383">
              <w:rPr>
                <w:rFonts w:ascii="Times New Roman" w:hAnsi="Times New Roman"/>
                <w:sz w:val="20"/>
              </w:rPr>
              <w:t>,</w:t>
            </w:r>
            <w:r w:rsidRPr="00D56DA9">
              <w:rPr>
                <w:rFonts w:ascii="Times New Roman" w:hAnsi="Times New Roman"/>
                <w:sz w:val="20"/>
              </w:rPr>
              <w:t xml:space="preserve"> if higher, </w:t>
            </w:r>
            <w:r w:rsidR="00A266F5" w:rsidRPr="00D56DA9">
              <w:rPr>
                <w:rFonts w:ascii="Times New Roman" w:hAnsi="Times New Roman"/>
                <w:sz w:val="20"/>
              </w:rPr>
              <w:t>$0.</w:t>
            </w:r>
            <w:r w:rsidRPr="00D56DA9">
              <w:rPr>
                <w:rFonts w:ascii="Times New Roman" w:hAnsi="Times New Roman"/>
                <w:sz w:val="20"/>
              </w:rPr>
              <w:t>225 per doz</w:t>
            </w:r>
          </w:p>
        </w:tc>
      </w:tr>
      <w:tr w:rsidR="009842B4" w:rsidRPr="00D56DA9" w:rsidTr="004B0064">
        <w:trPr>
          <w:trHeight w:val="20"/>
        </w:trPr>
        <w:tc>
          <w:tcPr>
            <w:tcW w:w="923" w:type="pct"/>
            <w:tcBorders>
              <w:right w:val="single" w:sz="4" w:space="0" w:color="auto"/>
            </w:tcBorders>
          </w:tcPr>
          <w:p w:rsidR="009842B4" w:rsidRPr="00D56DA9" w:rsidRDefault="009842B4" w:rsidP="00D56DA9">
            <w:pPr>
              <w:spacing w:before="120" w:after="0" w:line="240" w:lineRule="auto"/>
              <w:ind w:left="648"/>
              <w:jc w:val="both"/>
              <w:rPr>
                <w:rFonts w:ascii="Times New Roman" w:hAnsi="Times New Roman"/>
                <w:sz w:val="20"/>
              </w:rPr>
            </w:pPr>
            <w:r w:rsidRPr="00D56DA9">
              <w:rPr>
                <w:rFonts w:ascii="Times New Roman" w:hAnsi="Times New Roman"/>
                <w:sz w:val="20"/>
              </w:rPr>
              <w:t>60.05.19</w:t>
            </w:r>
          </w:p>
        </w:tc>
        <w:tc>
          <w:tcPr>
            <w:tcW w:w="2605" w:type="pct"/>
            <w:tcBorders>
              <w:left w:val="single" w:sz="4" w:space="0" w:color="auto"/>
              <w:right w:val="single" w:sz="4" w:space="0" w:color="auto"/>
            </w:tcBorders>
            <w:shd w:val="clear" w:color="auto" w:fill="auto"/>
          </w:tcPr>
          <w:p w:rsidR="009842B4" w:rsidRPr="00D56DA9" w:rsidRDefault="009842B4" w:rsidP="00D56DA9">
            <w:pPr>
              <w:tabs>
                <w:tab w:val="left" w:leader="dot" w:pos="4528"/>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2651E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52½%</w:t>
            </w:r>
          </w:p>
        </w:tc>
        <w:tc>
          <w:tcPr>
            <w:tcW w:w="73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224F18" w:rsidRPr="00D56DA9" w:rsidTr="00224F18">
        <w:trPr>
          <w:trHeight w:val="20"/>
        </w:trPr>
        <w:tc>
          <w:tcPr>
            <w:tcW w:w="5000" w:type="pct"/>
            <w:gridSpan w:val="4"/>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297. Omit sub-item 60.06.2, insert the following sub-item:—</w:t>
            </w:r>
          </w:p>
        </w:tc>
      </w:tr>
      <w:tr w:rsidR="009842B4" w:rsidRPr="00D56DA9" w:rsidTr="00EB28D5">
        <w:trPr>
          <w:trHeight w:val="20"/>
        </w:trPr>
        <w:tc>
          <w:tcPr>
            <w:tcW w:w="923"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60.06.2</w:t>
            </w:r>
          </w:p>
        </w:tc>
        <w:tc>
          <w:tcPr>
            <w:tcW w:w="2605" w:type="pct"/>
            <w:tcBorders>
              <w:left w:val="single" w:sz="4" w:space="0" w:color="auto"/>
              <w:right w:val="single" w:sz="4" w:space="0" w:color="auto"/>
            </w:tcBorders>
            <w:shd w:val="clear" w:color="auto" w:fill="auto"/>
          </w:tcPr>
          <w:p w:rsidR="009842B4" w:rsidRPr="00D56DA9" w:rsidRDefault="009842B4" w:rsidP="00D56DA9">
            <w:pPr>
              <w:tabs>
                <w:tab w:val="left" w:leader="dot" w:pos="4528"/>
              </w:tabs>
              <w:spacing w:after="0" w:line="240" w:lineRule="auto"/>
              <w:ind w:left="504" w:hanging="360"/>
              <w:jc w:val="both"/>
              <w:rPr>
                <w:rFonts w:ascii="Times New Roman" w:hAnsi="Times New Roman"/>
                <w:sz w:val="20"/>
              </w:rPr>
            </w:pPr>
            <w:r w:rsidRPr="00D56DA9">
              <w:rPr>
                <w:rFonts w:ascii="Times New Roman" w:hAnsi="Times New Roman"/>
                <w:sz w:val="20"/>
              </w:rPr>
              <w:t>- Gloves</w:t>
            </w:r>
            <w:r w:rsidR="002651E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p>
        </w:tc>
        <w:tc>
          <w:tcPr>
            <w:tcW w:w="73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224F18" w:rsidRPr="00D56DA9" w:rsidTr="00224F18">
        <w:trPr>
          <w:trHeight w:val="20"/>
        </w:trPr>
        <w:tc>
          <w:tcPr>
            <w:tcW w:w="5000" w:type="pct"/>
            <w:gridSpan w:val="4"/>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298. Omit sub-items 61.01.1, 61.01.2, 61.01.3, 61.01.4 and 61.01.5, insert the following sub-items:—</w:t>
            </w:r>
          </w:p>
        </w:tc>
      </w:tr>
      <w:tr w:rsidR="009842B4" w:rsidRPr="00D56DA9" w:rsidTr="004B0064">
        <w:trPr>
          <w:trHeight w:val="207"/>
        </w:trPr>
        <w:tc>
          <w:tcPr>
            <w:tcW w:w="923"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61.01.1</w:t>
            </w:r>
          </w:p>
        </w:tc>
        <w:tc>
          <w:tcPr>
            <w:tcW w:w="2605" w:type="pct"/>
            <w:tcBorders>
              <w:left w:val="single" w:sz="4" w:space="0" w:color="auto"/>
              <w:right w:val="single" w:sz="4" w:space="0" w:color="auto"/>
            </w:tcBorders>
            <w:shd w:val="clear" w:color="auto" w:fill="auto"/>
          </w:tcPr>
          <w:p w:rsidR="009842B4" w:rsidRPr="00D56DA9" w:rsidRDefault="009842B4" w:rsidP="0059302C">
            <w:pPr>
              <w:spacing w:after="0" w:line="240" w:lineRule="auto"/>
              <w:ind w:left="504" w:hanging="360"/>
              <w:jc w:val="both"/>
              <w:rPr>
                <w:rFonts w:ascii="Times New Roman" w:hAnsi="Times New Roman"/>
                <w:sz w:val="20"/>
              </w:rPr>
            </w:pPr>
            <w:r w:rsidRPr="00D56DA9">
              <w:rPr>
                <w:rFonts w:ascii="Times New Roman" w:hAnsi="Times New Roman"/>
                <w:sz w:val="20"/>
              </w:rPr>
              <w:t>- Overcoats and suits:</w:t>
            </w:r>
          </w:p>
        </w:tc>
        <w:tc>
          <w:tcPr>
            <w:tcW w:w="73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39"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4B0064">
        <w:trPr>
          <w:trHeight w:val="20"/>
        </w:trPr>
        <w:tc>
          <w:tcPr>
            <w:tcW w:w="92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61.01.11</w:t>
            </w:r>
          </w:p>
        </w:tc>
        <w:tc>
          <w:tcPr>
            <w:tcW w:w="2605"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With chest measurement of 34 inches and over</w:t>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57½%; or, if higher, 40%, and $2.50 each</w:t>
            </w:r>
          </w:p>
        </w:tc>
        <w:tc>
          <w:tcPr>
            <w:tcW w:w="73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12½%, and $1 each</w:t>
            </w:r>
          </w:p>
        </w:tc>
      </w:tr>
      <w:tr w:rsidR="009842B4" w:rsidRPr="00D56DA9" w:rsidTr="004B0064">
        <w:trPr>
          <w:trHeight w:val="20"/>
        </w:trPr>
        <w:tc>
          <w:tcPr>
            <w:tcW w:w="92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61.01.19</w:t>
            </w:r>
          </w:p>
        </w:tc>
        <w:tc>
          <w:tcPr>
            <w:tcW w:w="2605" w:type="pct"/>
            <w:tcBorders>
              <w:left w:val="single" w:sz="4" w:space="0" w:color="auto"/>
              <w:right w:val="single" w:sz="4" w:space="0" w:color="auto"/>
            </w:tcBorders>
            <w:shd w:val="clear" w:color="auto" w:fill="auto"/>
          </w:tcPr>
          <w:p w:rsidR="009842B4" w:rsidRPr="00D56DA9" w:rsidRDefault="009842B4" w:rsidP="00D56DA9">
            <w:pPr>
              <w:tabs>
                <w:tab w:val="left" w:leader="dot" w:pos="4528"/>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2651E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65%; or, if higher, 45%, and $1.50 each</w:t>
            </w:r>
          </w:p>
        </w:tc>
        <w:tc>
          <w:tcPr>
            <w:tcW w:w="73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30%; or, if higher, 17½%, and $0.65 each</w:t>
            </w:r>
          </w:p>
        </w:tc>
      </w:tr>
      <w:tr w:rsidR="009842B4" w:rsidRPr="00D56DA9" w:rsidTr="004B0064">
        <w:trPr>
          <w:trHeight w:val="20"/>
        </w:trPr>
        <w:tc>
          <w:tcPr>
            <w:tcW w:w="92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61.01.2</w:t>
            </w:r>
          </w:p>
        </w:tc>
        <w:tc>
          <w:tcPr>
            <w:tcW w:w="260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Coats:</w:t>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73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4B0064">
        <w:trPr>
          <w:trHeight w:val="20"/>
        </w:trPr>
        <w:tc>
          <w:tcPr>
            <w:tcW w:w="92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61.01.21</w:t>
            </w:r>
          </w:p>
        </w:tc>
        <w:tc>
          <w:tcPr>
            <w:tcW w:w="2605"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With chest measurement of 34 inches and over</w:t>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57½%; or, if higher, 40%, and $1.50 each</w:t>
            </w:r>
          </w:p>
        </w:tc>
        <w:tc>
          <w:tcPr>
            <w:tcW w:w="73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12½%, and $0.60 each</w:t>
            </w:r>
          </w:p>
        </w:tc>
      </w:tr>
      <w:tr w:rsidR="009842B4" w:rsidRPr="00D56DA9" w:rsidTr="004B0064">
        <w:trPr>
          <w:trHeight w:val="20"/>
        </w:trPr>
        <w:tc>
          <w:tcPr>
            <w:tcW w:w="92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61.01.29</w:t>
            </w:r>
          </w:p>
        </w:tc>
        <w:tc>
          <w:tcPr>
            <w:tcW w:w="2605" w:type="pct"/>
            <w:tcBorders>
              <w:left w:val="single" w:sz="4" w:space="0" w:color="auto"/>
              <w:right w:val="single" w:sz="4" w:space="0" w:color="auto"/>
            </w:tcBorders>
            <w:shd w:val="clear" w:color="auto" w:fill="auto"/>
          </w:tcPr>
          <w:p w:rsidR="009842B4" w:rsidRPr="00D56DA9" w:rsidRDefault="009842B4" w:rsidP="00D56DA9">
            <w:pPr>
              <w:tabs>
                <w:tab w:val="left" w:leader="dot" w:pos="4528"/>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2651E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65%; or, if higher, 45%, and $1.30 each</w:t>
            </w:r>
          </w:p>
        </w:tc>
        <w:tc>
          <w:tcPr>
            <w:tcW w:w="73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30%; or, if higher, 17½%, and $0.55 each</w:t>
            </w:r>
          </w:p>
        </w:tc>
      </w:tr>
      <w:tr w:rsidR="009842B4" w:rsidRPr="00D56DA9" w:rsidTr="004B0064">
        <w:trPr>
          <w:trHeight w:val="20"/>
        </w:trPr>
        <w:tc>
          <w:tcPr>
            <w:tcW w:w="92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61.01.3</w:t>
            </w:r>
          </w:p>
        </w:tc>
        <w:tc>
          <w:tcPr>
            <w:tcW w:w="2605" w:type="pct"/>
            <w:tcBorders>
              <w:left w:val="single" w:sz="4" w:space="0" w:color="auto"/>
              <w:right w:val="single" w:sz="4" w:space="0" w:color="auto"/>
            </w:tcBorders>
            <w:shd w:val="clear" w:color="auto" w:fill="auto"/>
          </w:tcPr>
          <w:p w:rsidR="009842B4" w:rsidRPr="00D56DA9" w:rsidRDefault="009842B4" w:rsidP="00D56DA9">
            <w:pPr>
              <w:tabs>
                <w:tab w:val="left" w:leader="dot" w:pos="4528"/>
              </w:tabs>
              <w:spacing w:before="120" w:after="0" w:line="240" w:lineRule="auto"/>
              <w:ind w:left="504" w:hanging="360"/>
              <w:jc w:val="both"/>
              <w:rPr>
                <w:rFonts w:ascii="Times New Roman" w:hAnsi="Times New Roman"/>
                <w:sz w:val="20"/>
              </w:rPr>
            </w:pPr>
            <w:r w:rsidRPr="00D56DA9">
              <w:rPr>
                <w:rFonts w:ascii="Times New Roman" w:hAnsi="Times New Roman"/>
                <w:sz w:val="20"/>
              </w:rPr>
              <w:t>- Vests</w:t>
            </w:r>
            <w:r w:rsidR="002651E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57½%; or, if higher, 40%, and $0.50 each</w:t>
            </w:r>
          </w:p>
        </w:tc>
        <w:tc>
          <w:tcPr>
            <w:tcW w:w="73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12½%, and $0.20 each</w:t>
            </w:r>
          </w:p>
        </w:tc>
      </w:tr>
      <w:tr w:rsidR="009842B4" w:rsidRPr="00D56DA9" w:rsidTr="004B0064">
        <w:trPr>
          <w:trHeight w:val="20"/>
        </w:trPr>
        <w:tc>
          <w:tcPr>
            <w:tcW w:w="92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61.01.4</w:t>
            </w:r>
          </w:p>
        </w:tc>
        <w:tc>
          <w:tcPr>
            <w:tcW w:w="260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Trousers or knickers:</w:t>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73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4B0064">
        <w:trPr>
          <w:trHeight w:val="20"/>
        </w:trPr>
        <w:tc>
          <w:tcPr>
            <w:tcW w:w="92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61.01.41</w:t>
            </w:r>
          </w:p>
        </w:tc>
        <w:tc>
          <w:tcPr>
            <w:tcW w:w="2605" w:type="pct"/>
            <w:tcBorders>
              <w:left w:val="single" w:sz="4" w:space="0" w:color="auto"/>
              <w:right w:val="single" w:sz="4" w:space="0" w:color="auto"/>
            </w:tcBorders>
            <w:shd w:val="clear" w:color="auto" w:fill="auto"/>
          </w:tcPr>
          <w:p w:rsidR="009842B4" w:rsidRPr="00D56DA9" w:rsidRDefault="008A0172" w:rsidP="00D56DA9">
            <w:pPr>
              <w:tabs>
                <w:tab w:val="left" w:leader="dot" w:pos="5040"/>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With waist measurement of 31 inches and over</w:t>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57½%; or, if higher, 40%, and $0.85 each</w:t>
            </w:r>
          </w:p>
        </w:tc>
        <w:tc>
          <w:tcPr>
            <w:tcW w:w="73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12½%, and $0.35 each</w:t>
            </w:r>
          </w:p>
        </w:tc>
      </w:tr>
      <w:tr w:rsidR="009842B4" w:rsidRPr="00D56DA9" w:rsidTr="004B0064">
        <w:trPr>
          <w:trHeight w:val="20"/>
        </w:trPr>
        <w:tc>
          <w:tcPr>
            <w:tcW w:w="92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61.01.49</w:t>
            </w:r>
          </w:p>
        </w:tc>
        <w:tc>
          <w:tcPr>
            <w:tcW w:w="2605" w:type="pct"/>
            <w:tcBorders>
              <w:left w:val="single" w:sz="4" w:space="0" w:color="auto"/>
              <w:right w:val="single" w:sz="4" w:space="0" w:color="auto"/>
            </w:tcBorders>
            <w:shd w:val="clear" w:color="auto" w:fill="auto"/>
          </w:tcPr>
          <w:p w:rsidR="009842B4" w:rsidRPr="00D56DA9" w:rsidRDefault="008A0172" w:rsidP="00D56DA9">
            <w:pPr>
              <w:tabs>
                <w:tab w:val="left" w:leader="dot" w:pos="4528"/>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r w:rsidR="002651E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57½%; or, if higher, 40%, and $0.80 each</w:t>
            </w:r>
          </w:p>
        </w:tc>
        <w:tc>
          <w:tcPr>
            <w:tcW w:w="739" w:type="pct"/>
            <w:tcBorders>
              <w:left w:val="single" w:sz="4" w:space="0" w:color="auto"/>
            </w:tcBorders>
            <w:shd w:val="clear" w:color="auto" w:fill="auto"/>
          </w:tcPr>
          <w:p w:rsidR="009842B4" w:rsidRPr="00D56DA9" w:rsidRDefault="009842B4" w:rsidP="00A94383">
            <w:pPr>
              <w:spacing w:before="120" w:after="0" w:line="240" w:lineRule="auto"/>
              <w:rPr>
                <w:rFonts w:ascii="Times New Roman" w:hAnsi="Times New Roman"/>
                <w:sz w:val="20"/>
              </w:rPr>
            </w:pPr>
            <w:r w:rsidRPr="00D56DA9">
              <w:rPr>
                <w:rFonts w:ascii="Times New Roman" w:hAnsi="Times New Roman"/>
                <w:sz w:val="20"/>
              </w:rPr>
              <w:t>22½%; or</w:t>
            </w:r>
            <w:r w:rsidR="00A94383">
              <w:rPr>
                <w:rFonts w:ascii="Times New Roman" w:hAnsi="Times New Roman"/>
                <w:sz w:val="20"/>
              </w:rPr>
              <w:t>,</w:t>
            </w:r>
            <w:r w:rsidRPr="00D56DA9">
              <w:rPr>
                <w:rFonts w:ascii="Times New Roman" w:hAnsi="Times New Roman"/>
                <w:sz w:val="20"/>
              </w:rPr>
              <w:t xml:space="preserve"> if higher, 12½%, and $0.30 each</w:t>
            </w:r>
          </w:p>
        </w:tc>
      </w:tr>
      <w:tr w:rsidR="009842B4" w:rsidRPr="00D56DA9" w:rsidTr="004B0064">
        <w:trPr>
          <w:trHeight w:val="20"/>
        </w:trPr>
        <w:tc>
          <w:tcPr>
            <w:tcW w:w="92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61.01.5</w:t>
            </w:r>
          </w:p>
        </w:tc>
        <w:tc>
          <w:tcPr>
            <w:tcW w:w="2605" w:type="pct"/>
            <w:tcBorders>
              <w:left w:val="single" w:sz="4" w:space="0" w:color="auto"/>
              <w:right w:val="single" w:sz="4" w:space="0" w:color="auto"/>
            </w:tcBorders>
            <w:shd w:val="clear" w:color="auto" w:fill="auto"/>
          </w:tcPr>
          <w:p w:rsidR="009842B4" w:rsidRPr="00D56DA9" w:rsidRDefault="009842B4" w:rsidP="00974AD0">
            <w:pPr>
              <w:tabs>
                <w:tab w:val="left" w:leader="dot" w:pos="4536"/>
              </w:tabs>
              <w:spacing w:before="120" w:after="0" w:line="240" w:lineRule="auto"/>
              <w:ind w:left="504" w:hanging="360"/>
              <w:jc w:val="both"/>
              <w:rPr>
                <w:rFonts w:ascii="Times New Roman" w:hAnsi="Times New Roman"/>
                <w:sz w:val="20"/>
              </w:rPr>
            </w:pPr>
            <w:r w:rsidRPr="00D56DA9">
              <w:rPr>
                <w:rFonts w:ascii="Times New Roman" w:hAnsi="Times New Roman"/>
                <w:sz w:val="20"/>
              </w:rPr>
              <w:t>- Dressing gowns, kimonos and bath gowns</w:t>
            </w:r>
            <w:r w:rsidR="00974AD0">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 xml:space="preserve">62½%, or, if higher, </w:t>
            </w:r>
            <w:r w:rsidR="00A266F5" w:rsidRPr="00D56DA9">
              <w:rPr>
                <w:rFonts w:ascii="Times New Roman" w:hAnsi="Times New Roman"/>
                <w:sz w:val="20"/>
              </w:rPr>
              <w:t>$0.</w:t>
            </w:r>
            <w:r w:rsidRPr="00D56DA9">
              <w:rPr>
                <w:rFonts w:ascii="Times New Roman" w:hAnsi="Times New Roman"/>
                <w:sz w:val="20"/>
              </w:rPr>
              <w:t>425 each</w:t>
            </w:r>
          </w:p>
        </w:tc>
        <w:tc>
          <w:tcPr>
            <w:tcW w:w="73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974AD0">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84"/>
        <w:gridCol w:w="4950"/>
        <w:gridCol w:w="1425"/>
        <w:gridCol w:w="1350"/>
      </w:tblGrid>
      <w:tr w:rsidR="00224F18" w:rsidRPr="00D56DA9" w:rsidTr="00224F18">
        <w:trPr>
          <w:trHeight w:val="20"/>
        </w:trPr>
        <w:tc>
          <w:tcPr>
            <w:tcW w:w="5000" w:type="pct"/>
            <w:gridSpan w:val="4"/>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299. Omit sub-items 61.02.1, 61.02.2, 61.02.3, 61.02.4 and 61.02.5, insert the following sub-items:—</w:t>
            </w:r>
          </w:p>
        </w:tc>
      </w:tr>
      <w:tr w:rsidR="00224F18" w:rsidRPr="00D56DA9" w:rsidTr="00476B6D">
        <w:trPr>
          <w:trHeight w:val="20"/>
        </w:trPr>
        <w:tc>
          <w:tcPr>
            <w:tcW w:w="760" w:type="pct"/>
            <w:tcBorders>
              <w:right w:val="single" w:sz="4" w:space="0" w:color="auto"/>
            </w:tcBorders>
          </w:tcPr>
          <w:p w:rsidR="00224F18"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224F18" w:rsidRPr="00D56DA9">
              <w:rPr>
                <w:rFonts w:ascii="Times New Roman" w:hAnsi="Times New Roman"/>
                <w:sz w:val="20"/>
              </w:rPr>
              <w:t>61.02.1</w:t>
            </w:r>
          </w:p>
        </w:tc>
        <w:tc>
          <w:tcPr>
            <w:tcW w:w="2717" w:type="pct"/>
            <w:tcBorders>
              <w:left w:val="single" w:sz="4" w:space="0" w:color="auto"/>
              <w:right w:val="single" w:sz="4" w:space="0" w:color="auto"/>
            </w:tcBorders>
            <w:shd w:val="clear" w:color="auto" w:fill="auto"/>
          </w:tcPr>
          <w:p w:rsidR="00224F18" w:rsidRPr="00D56DA9" w:rsidRDefault="00224F18" w:rsidP="00D56DA9">
            <w:pPr>
              <w:spacing w:after="0" w:line="240" w:lineRule="auto"/>
              <w:ind w:left="360" w:hanging="216"/>
              <w:jc w:val="both"/>
              <w:rPr>
                <w:rFonts w:ascii="Times New Roman" w:hAnsi="Times New Roman"/>
                <w:sz w:val="20"/>
              </w:rPr>
            </w:pPr>
            <w:r w:rsidRPr="00D56DA9">
              <w:rPr>
                <w:rFonts w:ascii="Times New Roman" w:hAnsi="Times New Roman"/>
                <w:sz w:val="20"/>
              </w:rPr>
              <w:t>- Costumes, dresses or robes, not including dresses or robes for infants in arms or dresses or robes not exceeding 22 inches in length:</w:t>
            </w:r>
          </w:p>
        </w:tc>
        <w:tc>
          <w:tcPr>
            <w:tcW w:w="782" w:type="pct"/>
            <w:tcBorders>
              <w:left w:val="single" w:sz="4" w:space="0" w:color="auto"/>
              <w:right w:val="single" w:sz="4" w:space="0" w:color="auto"/>
            </w:tcBorders>
            <w:shd w:val="clear" w:color="auto" w:fill="auto"/>
          </w:tcPr>
          <w:p w:rsidR="00224F18" w:rsidRPr="00D56DA9" w:rsidRDefault="00224F18" w:rsidP="00D56DA9">
            <w:pPr>
              <w:spacing w:after="0" w:line="240" w:lineRule="auto"/>
              <w:jc w:val="both"/>
              <w:rPr>
                <w:rFonts w:ascii="Times New Roman" w:hAnsi="Times New Roman"/>
                <w:sz w:val="20"/>
              </w:rPr>
            </w:pPr>
          </w:p>
        </w:tc>
        <w:tc>
          <w:tcPr>
            <w:tcW w:w="742" w:type="pct"/>
            <w:tcBorders>
              <w:left w:val="single" w:sz="4" w:space="0" w:color="auto"/>
            </w:tcBorders>
            <w:shd w:val="clear" w:color="auto" w:fill="auto"/>
          </w:tcPr>
          <w:p w:rsidR="00224F18" w:rsidRPr="00D56DA9" w:rsidRDefault="00224F18" w:rsidP="00D56DA9">
            <w:pPr>
              <w:spacing w:after="0" w:line="240" w:lineRule="auto"/>
              <w:jc w:val="both"/>
              <w:rPr>
                <w:rFonts w:ascii="Times New Roman" w:hAnsi="Times New Roman"/>
                <w:sz w:val="20"/>
              </w:rPr>
            </w:pPr>
          </w:p>
        </w:tc>
      </w:tr>
      <w:tr w:rsidR="009842B4" w:rsidRPr="00D56DA9" w:rsidTr="00476B6D">
        <w:trPr>
          <w:trHeight w:val="20"/>
        </w:trPr>
        <w:tc>
          <w:tcPr>
            <w:tcW w:w="760"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61.02.11</w:t>
            </w:r>
          </w:p>
        </w:tc>
        <w:tc>
          <w:tcPr>
            <w:tcW w:w="2717" w:type="pct"/>
            <w:tcBorders>
              <w:left w:val="single" w:sz="4" w:space="0" w:color="auto"/>
              <w:right w:val="single" w:sz="4" w:space="0" w:color="auto"/>
            </w:tcBorders>
            <w:shd w:val="clear" w:color="auto" w:fill="auto"/>
          </w:tcPr>
          <w:p w:rsidR="009842B4" w:rsidRPr="00D56DA9" w:rsidRDefault="008A0172" w:rsidP="00D56DA9">
            <w:pPr>
              <w:tabs>
                <w:tab w:val="left" w:leader="dot" w:pos="4736"/>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Wholly or partly of wool</w:t>
            </w:r>
            <w:r w:rsidR="001C1D35"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45%; or, if higher, 27½%, and $1.25 each</w:t>
            </w:r>
          </w:p>
        </w:tc>
        <w:tc>
          <w:tcPr>
            <w:tcW w:w="742" w:type="pct"/>
            <w:tcBorders>
              <w:left w:val="single" w:sz="4" w:space="0" w:color="auto"/>
            </w:tcBorders>
            <w:shd w:val="clear" w:color="auto" w:fill="auto"/>
          </w:tcPr>
          <w:p w:rsidR="009842B4" w:rsidRPr="00D56DA9" w:rsidRDefault="009842B4" w:rsidP="006A57AA">
            <w:pPr>
              <w:spacing w:before="120" w:after="0" w:line="240" w:lineRule="auto"/>
              <w:rPr>
                <w:rFonts w:ascii="Times New Roman" w:hAnsi="Times New Roman"/>
                <w:sz w:val="20"/>
              </w:rPr>
            </w:pPr>
            <w:r w:rsidRPr="00D56DA9">
              <w:rPr>
                <w:rFonts w:ascii="Times New Roman" w:hAnsi="Times New Roman"/>
                <w:sz w:val="20"/>
              </w:rPr>
              <w:t>27½%; or, if higher, 12½%</w:t>
            </w:r>
            <w:r w:rsidR="006A57AA">
              <w:rPr>
                <w:rFonts w:ascii="Times New Roman" w:hAnsi="Times New Roman"/>
                <w:sz w:val="20"/>
              </w:rPr>
              <w:t>,</w:t>
            </w:r>
            <w:r w:rsidRPr="00D56DA9">
              <w:rPr>
                <w:rFonts w:ascii="Times New Roman" w:hAnsi="Times New Roman"/>
                <w:sz w:val="20"/>
              </w:rPr>
              <w:t xml:space="preserve"> and $0.75 each</w:t>
            </w:r>
          </w:p>
        </w:tc>
      </w:tr>
      <w:tr w:rsidR="009842B4" w:rsidRPr="00D56DA9" w:rsidTr="00476B6D">
        <w:trPr>
          <w:trHeight w:val="20"/>
        </w:trPr>
        <w:tc>
          <w:tcPr>
            <w:tcW w:w="760"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61.02.12</w:t>
            </w:r>
          </w:p>
        </w:tc>
        <w:tc>
          <w:tcPr>
            <w:tcW w:w="2717"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Wholly or partly of silk or</w:t>
            </w:r>
            <w:r w:rsidR="00B0589B" w:rsidRPr="00D56DA9">
              <w:rPr>
                <w:rFonts w:ascii="Times New Roman" w:hAnsi="Times New Roman"/>
                <w:b/>
                <w:sz w:val="20"/>
              </w:rPr>
              <w:t xml:space="preserve"> </w:t>
            </w:r>
            <w:r w:rsidR="009842B4" w:rsidRPr="00D56DA9">
              <w:rPr>
                <w:rFonts w:ascii="Times New Roman" w:hAnsi="Times New Roman"/>
                <w:sz w:val="20"/>
              </w:rPr>
              <w:t>man-made fibres, but not containing wool</w:t>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47½%; or, if higher, 27½%, and $1 each</w:t>
            </w:r>
          </w:p>
        </w:tc>
        <w:tc>
          <w:tcPr>
            <w:tcW w:w="742" w:type="pct"/>
            <w:tcBorders>
              <w:left w:val="single" w:sz="4" w:space="0" w:color="auto"/>
            </w:tcBorders>
            <w:shd w:val="clear" w:color="auto" w:fill="auto"/>
          </w:tcPr>
          <w:p w:rsidR="009842B4" w:rsidRPr="00D56DA9" w:rsidRDefault="009842B4" w:rsidP="006A57AA">
            <w:pPr>
              <w:spacing w:before="120" w:after="0" w:line="240" w:lineRule="auto"/>
              <w:rPr>
                <w:rFonts w:ascii="Times New Roman" w:hAnsi="Times New Roman"/>
                <w:sz w:val="20"/>
              </w:rPr>
            </w:pPr>
            <w:r w:rsidRPr="00D56DA9">
              <w:rPr>
                <w:rFonts w:ascii="Times New Roman" w:hAnsi="Times New Roman"/>
                <w:sz w:val="20"/>
              </w:rPr>
              <w:t>27½%</w:t>
            </w:r>
            <w:r w:rsidR="006A57AA">
              <w:rPr>
                <w:rFonts w:ascii="Times New Roman" w:hAnsi="Times New Roman"/>
                <w:sz w:val="20"/>
              </w:rPr>
              <w:t>;</w:t>
            </w:r>
            <w:r w:rsidRPr="00D56DA9">
              <w:rPr>
                <w:rFonts w:ascii="Times New Roman" w:hAnsi="Times New Roman"/>
                <w:sz w:val="20"/>
              </w:rPr>
              <w:t xml:space="preserve"> or, if higher, 12½%</w:t>
            </w:r>
            <w:r w:rsidR="006A57AA">
              <w:rPr>
                <w:rFonts w:ascii="Times New Roman" w:hAnsi="Times New Roman"/>
                <w:sz w:val="20"/>
              </w:rPr>
              <w:t>,</w:t>
            </w:r>
            <w:r w:rsidRPr="00D56DA9">
              <w:rPr>
                <w:rFonts w:ascii="Times New Roman" w:hAnsi="Times New Roman"/>
                <w:sz w:val="20"/>
              </w:rPr>
              <w:t xml:space="preserve"> and $0.60 each</w:t>
            </w:r>
          </w:p>
        </w:tc>
      </w:tr>
      <w:tr w:rsidR="009842B4" w:rsidRPr="00D56DA9" w:rsidTr="00476B6D">
        <w:trPr>
          <w:trHeight w:val="20"/>
        </w:trPr>
        <w:tc>
          <w:tcPr>
            <w:tcW w:w="760"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61.02.19</w:t>
            </w:r>
          </w:p>
        </w:tc>
        <w:tc>
          <w:tcPr>
            <w:tcW w:w="2717" w:type="pct"/>
            <w:tcBorders>
              <w:left w:val="single" w:sz="4" w:space="0" w:color="auto"/>
              <w:right w:val="single" w:sz="4" w:space="0" w:color="auto"/>
            </w:tcBorders>
            <w:shd w:val="clear" w:color="auto" w:fill="auto"/>
          </w:tcPr>
          <w:p w:rsidR="009842B4" w:rsidRPr="00D56DA9" w:rsidRDefault="008A0172" w:rsidP="00D56DA9">
            <w:pPr>
              <w:tabs>
                <w:tab w:val="left" w:leader="dot" w:pos="4736"/>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r w:rsidR="001C1D35"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A94383">
            <w:pPr>
              <w:spacing w:before="120" w:after="0" w:line="240" w:lineRule="auto"/>
              <w:rPr>
                <w:rFonts w:ascii="Times New Roman" w:hAnsi="Times New Roman"/>
                <w:sz w:val="20"/>
              </w:rPr>
            </w:pPr>
            <w:r w:rsidRPr="00D56DA9">
              <w:rPr>
                <w:rFonts w:ascii="Times New Roman" w:hAnsi="Times New Roman"/>
                <w:sz w:val="20"/>
              </w:rPr>
              <w:t>52½%: or</w:t>
            </w:r>
            <w:r w:rsidR="00A94383">
              <w:rPr>
                <w:rFonts w:ascii="Times New Roman" w:hAnsi="Times New Roman"/>
                <w:sz w:val="20"/>
              </w:rPr>
              <w:t>,</w:t>
            </w:r>
            <w:r w:rsidRPr="00D56DA9">
              <w:rPr>
                <w:rFonts w:ascii="Times New Roman" w:hAnsi="Times New Roman"/>
                <w:sz w:val="20"/>
              </w:rPr>
              <w:t xml:space="preserve"> if higher, 32½%, and $0.60 each</w:t>
            </w:r>
          </w:p>
        </w:tc>
        <w:tc>
          <w:tcPr>
            <w:tcW w:w="742" w:type="pct"/>
            <w:tcBorders>
              <w:left w:val="single" w:sz="4" w:space="0" w:color="auto"/>
            </w:tcBorders>
            <w:shd w:val="clear" w:color="auto" w:fill="auto"/>
          </w:tcPr>
          <w:p w:rsidR="009842B4" w:rsidRPr="00D56DA9" w:rsidRDefault="009842B4" w:rsidP="00A94383">
            <w:pPr>
              <w:spacing w:before="120" w:after="0" w:line="240" w:lineRule="auto"/>
              <w:rPr>
                <w:rFonts w:ascii="Times New Roman" w:hAnsi="Times New Roman"/>
                <w:sz w:val="20"/>
              </w:rPr>
            </w:pPr>
            <w:r w:rsidRPr="00D56DA9">
              <w:rPr>
                <w:rFonts w:ascii="Times New Roman" w:hAnsi="Times New Roman"/>
                <w:sz w:val="20"/>
              </w:rPr>
              <w:t>30%; or</w:t>
            </w:r>
            <w:r w:rsidR="00A94383">
              <w:rPr>
                <w:rFonts w:ascii="Times New Roman" w:hAnsi="Times New Roman"/>
                <w:sz w:val="20"/>
              </w:rPr>
              <w:t>,</w:t>
            </w:r>
            <w:r w:rsidRPr="00D56DA9">
              <w:rPr>
                <w:rFonts w:ascii="Times New Roman" w:hAnsi="Times New Roman"/>
                <w:sz w:val="20"/>
              </w:rPr>
              <w:t xml:space="preserve"> if higher, 17½%</w:t>
            </w:r>
            <w:r w:rsidR="006A57AA">
              <w:rPr>
                <w:rFonts w:ascii="Times New Roman" w:hAnsi="Times New Roman"/>
                <w:sz w:val="20"/>
              </w:rPr>
              <w:t>,</w:t>
            </w:r>
            <w:r w:rsidRPr="00D56DA9">
              <w:rPr>
                <w:rFonts w:ascii="Times New Roman" w:hAnsi="Times New Roman"/>
                <w:sz w:val="20"/>
              </w:rPr>
              <w:t xml:space="preserve"> and $0.30 each</w:t>
            </w:r>
          </w:p>
        </w:tc>
      </w:tr>
      <w:tr w:rsidR="009842B4" w:rsidRPr="00D56DA9" w:rsidTr="00476B6D">
        <w:trPr>
          <w:trHeight w:val="20"/>
        </w:trPr>
        <w:tc>
          <w:tcPr>
            <w:tcW w:w="760"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61.02.2</w:t>
            </w:r>
          </w:p>
        </w:tc>
        <w:tc>
          <w:tcPr>
            <w:tcW w:w="271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Coats:</w:t>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74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476B6D">
        <w:trPr>
          <w:trHeight w:val="20"/>
        </w:trPr>
        <w:tc>
          <w:tcPr>
            <w:tcW w:w="760"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61.02.21</w:t>
            </w:r>
          </w:p>
        </w:tc>
        <w:tc>
          <w:tcPr>
            <w:tcW w:w="271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 Measuring 42 inches or</w:t>
            </w:r>
            <w:r w:rsidR="00B0589B" w:rsidRPr="00D56DA9">
              <w:rPr>
                <w:rFonts w:ascii="Times New Roman" w:hAnsi="Times New Roman"/>
                <w:b/>
                <w:sz w:val="20"/>
              </w:rPr>
              <w:t xml:space="preserve"> </w:t>
            </w:r>
            <w:r w:rsidRPr="00D56DA9">
              <w:rPr>
                <w:rFonts w:ascii="Times New Roman" w:hAnsi="Times New Roman"/>
                <w:sz w:val="20"/>
              </w:rPr>
              <w:t>less from collar seam to foot of coat:</w:t>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74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476B6D">
        <w:trPr>
          <w:trHeight w:val="20"/>
        </w:trPr>
        <w:tc>
          <w:tcPr>
            <w:tcW w:w="760"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61.02.211</w:t>
            </w:r>
          </w:p>
        </w:tc>
        <w:tc>
          <w:tcPr>
            <w:tcW w:w="2717" w:type="pct"/>
            <w:tcBorders>
              <w:left w:val="single" w:sz="4" w:space="0" w:color="auto"/>
              <w:right w:val="single" w:sz="4" w:space="0" w:color="auto"/>
            </w:tcBorders>
            <w:shd w:val="clear" w:color="auto" w:fill="auto"/>
          </w:tcPr>
          <w:p w:rsidR="009842B4" w:rsidRPr="00D56DA9" w:rsidRDefault="009842B4" w:rsidP="00D56DA9">
            <w:pPr>
              <w:tabs>
                <w:tab w:val="left" w:leader="dot" w:pos="4736"/>
              </w:tabs>
              <w:spacing w:before="120" w:after="0" w:line="240" w:lineRule="auto"/>
              <w:ind w:left="504" w:hanging="360"/>
              <w:jc w:val="both"/>
              <w:rPr>
                <w:rFonts w:ascii="Times New Roman" w:hAnsi="Times New Roman"/>
                <w:sz w:val="20"/>
              </w:rPr>
            </w:pPr>
            <w:r w:rsidRPr="00D56DA9">
              <w:rPr>
                <w:rFonts w:ascii="Times New Roman" w:hAnsi="Times New Roman"/>
                <w:sz w:val="20"/>
              </w:rPr>
              <w:t>- - - Wholly or partly of wool</w:t>
            </w:r>
            <w:r w:rsidR="001C1D35"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974AD0">
            <w:pPr>
              <w:spacing w:before="120" w:after="0" w:line="240" w:lineRule="auto"/>
              <w:rPr>
                <w:rFonts w:ascii="Times New Roman" w:hAnsi="Times New Roman"/>
                <w:sz w:val="20"/>
              </w:rPr>
            </w:pPr>
            <w:r w:rsidRPr="00D56DA9">
              <w:rPr>
                <w:rFonts w:ascii="Times New Roman" w:hAnsi="Times New Roman"/>
                <w:sz w:val="20"/>
              </w:rPr>
              <w:t>57½%; or</w:t>
            </w:r>
            <w:r w:rsidR="00974AD0">
              <w:rPr>
                <w:rFonts w:ascii="Times New Roman" w:hAnsi="Times New Roman"/>
                <w:sz w:val="20"/>
              </w:rPr>
              <w:t>,</w:t>
            </w:r>
            <w:r w:rsidRPr="00D56DA9">
              <w:rPr>
                <w:rFonts w:ascii="Times New Roman" w:hAnsi="Times New Roman"/>
                <w:sz w:val="20"/>
              </w:rPr>
              <w:t xml:space="preserve"> if higher. 40%, and $1.30 each</w:t>
            </w:r>
          </w:p>
        </w:tc>
        <w:tc>
          <w:tcPr>
            <w:tcW w:w="742" w:type="pct"/>
            <w:tcBorders>
              <w:left w:val="single" w:sz="4" w:space="0" w:color="auto"/>
            </w:tcBorders>
            <w:shd w:val="clear" w:color="auto" w:fill="auto"/>
          </w:tcPr>
          <w:p w:rsidR="009842B4" w:rsidRPr="00D56DA9" w:rsidRDefault="009842B4" w:rsidP="00974AD0">
            <w:pPr>
              <w:spacing w:before="120" w:after="0" w:line="240" w:lineRule="auto"/>
              <w:rPr>
                <w:rFonts w:ascii="Times New Roman" w:hAnsi="Times New Roman"/>
                <w:sz w:val="20"/>
              </w:rPr>
            </w:pPr>
            <w:r w:rsidRPr="00D56DA9">
              <w:rPr>
                <w:rFonts w:ascii="Times New Roman" w:hAnsi="Times New Roman"/>
                <w:sz w:val="20"/>
              </w:rPr>
              <w:t>22½%: or</w:t>
            </w:r>
            <w:r w:rsidR="00974AD0">
              <w:rPr>
                <w:rFonts w:ascii="Times New Roman" w:hAnsi="Times New Roman"/>
                <w:sz w:val="20"/>
              </w:rPr>
              <w:t>,</w:t>
            </w:r>
            <w:r w:rsidRPr="00D56DA9">
              <w:rPr>
                <w:rFonts w:ascii="Times New Roman" w:hAnsi="Times New Roman"/>
                <w:sz w:val="20"/>
              </w:rPr>
              <w:t xml:space="preserve"> if higher, 12½%, and $0.45 each</w:t>
            </w:r>
          </w:p>
        </w:tc>
      </w:tr>
      <w:tr w:rsidR="009842B4" w:rsidRPr="00D56DA9" w:rsidTr="00476B6D">
        <w:trPr>
          <w:trHeight w:val="20"/>
        </w:trPr>
        <w:tc>
          <w:tcPr>
            <w:tcW w:w="760"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61.02.212</w:t>
            </w:r>
          </w:p>
        </w:tc>
        <w:tc>
          <w:tcPr>
            <w:tcW w:w="2717"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Wholly or partly of silk or man-made fibres,</w:t>
            </w:r>
            <w:r w:rsidR="00EB28D5" w:rsidRPr="00D56DA9">
              <w:rPr>
                <w:rFonts w:ascii="Times New Roman" w:hAnsi="Times New Roman"/>
                <w:sz w:val="20"/>
              </w:rPr>
              <w:t xml:space="preserve"> </w:t>
            </w:r>
            <w:r w:rsidR="009842B4" w:rsidRPr="00D56DA9">
              <w:rPr>
                <w:rFonts w:ascii="Times New Roman" w:hAnsi="Times New Roman"/>
                <w:sz w:val="20"/>
              </w:rPr>
              <w:t>but not containing wool</w:t>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65%: or, if higher. 45%, and $1 each</w:t>
            </w:r>
          </w:p>
        </w:tc>
        <w:tc>
          <w:tcPr>
            <w:tcW w:w="74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 xml:space="preserve">30%; or, if higher, 17½%, and </w:t>
            </w:r>
            <w:r w:rsidR="00EB28D5" w:rsidRPr="00D56DA9">
              <w:rPr>
                <w:rFonts w:ascii="Times New Roman" w:hAnsi="Times New Roman"/>
                <w:sz w:val="20"/>
              </w:rPr>
              <w:t>$</w:t>
            </w:r>
            <w:r w:rsidRPr="00D56DA9">
              <w:rPr>
                <w:rFonts w:ascii="Times New Roman" w:hAnsi="Times New Roman"/>
                <w:sz w:val="20"/>
              </w:rPr>
              <w:t>0.30 each</w:t>
            </w:r>
          </w:p>
        </w:tc>
      </w:tr>
      <w:tr w:rsidR="009842B4" w:rsidRPr="00D56DA9" w:rsidTr="00476B6D">
        <w:trPr>
          <w:trHeight w:val="20"/>
        </w:trPr>
        <w:tc>
          <w:tcPr>
            <w:tcW w:w="760"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61.02.219</w:t>
            </w:r>
          </w:p>
        </w:tc>
        <w:tc>
          <w:tcPr>
            <w:tcW w:w="2717" w:type="pct"/>
            <w:tcBorders>
              <w:left w:val="single" w:sz="4" w:space="0" w:color="auto"/>
              <w:right w:val="single" w:sz="4" w:space="0" w:color="auto"/>
            </w:tcBorders>
            <w:shd w:val="clear" w:color="auto" w:fill="auto"/>
          </w:tcPr>
          <w:p w:rsidR="009842B4" w:rsidRPr="00D56DA9" w:rsidRDefault="008A0172" w:rsidP="00D56DA9">
            <w:pPr>
              <w:tabs>
                <w:tab w:val="left" w:leader="dot" w:pos="4736"/>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1C1D35"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65%: or, if higher. 45%, and $0.60 each</w:t>
            </w:r>
          </w:p>
        </w:tc>
        <w:tc>
          <w:tcPr>
            <w:tcW w:w="74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30%; or, if higher, 17½%, and $0.20 each</w:t>
            </w:r>
          </w:p>
        </w:tc>
      </w:tr>
      <w:tr w:rsidR="009842B4" w:rsidRPr="00D56DA9" w:rsidTr="00476B6D">
        <w:trPr>
          <w:trHeight w:val="20"/>
        </w:trPr>
        <w:tc>
          <w:tcPr>
            <w:tcW w:w="760"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61.02.29</w:t>
            </w:r>
          </w:p>
        </w:tc>
        <w:tc>
          <w:tcPr>
            <w:tcW w:w="271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 Other:</w:t>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74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476B6D">
        <w:trPr>
          <w:trHeight w:val="20"/>
        </w:trPr>
        <w:tc>
          <w:tcPr>
            <w:tcW w:w="760"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61.02.291</w:t>
            </w:r>
          </w:p>
        </w:tc>
        <w:tc>
          <w:tcPr>
            <w:tcW w:w="2717" w:type="pct"/>
            <w:tcBorders>
              <w:left w:val="single" w:sz="4" w:space="0" w:color="auto"/>
              <w:right w:val="single" w:sz="4" w:space="0" w:color="auto"/>
            </w:tcBorders>
            <w:shd w:val="clear" w:color="auto" w:fill="auto"/>
          </w:tcPr>
          <w:p w:rsidR="009842B4" w:rsidRPr="00D56DA9" w:rsidRDefault="008A0172" w:rsidP="00D56DA9">
            <w:pPr>
              <w:tabs>
                <w:tab w:val="left" w:leader="dot" w:pos="4736"/>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Wholly or partly of wool</w:t>
            </w:r>
            <w:r w:rsidR="001C1D35"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57½%; or, if higher, 40%, and $2 each</w:t>
            </w:r>
          </w:p>
        </w:tc>
        <w:tc>
          <w:tcPr>
            <w:tcW w:w="742" w:type="pct"/>
            <w:tcBorders>
              <w:left w:val="single" w:sz="4" w:space="0" w:color="auto"/>
            </w:tcBorders>
            <w:shd w:val="clear" w:color="auto" w:fill="auto"/>
          </w:tcPr>
          <w:p w:rsidR="009842B4" w:rsidRPr="00D56DA9" w:rsidRDefault="009842B4" w:rsidP="00A94383">
            <w:pPr>
              <w:spacing w:before="120" w:after="0" w:line="240" w:lineRule="auto"/>
              <w:rPr>
                <w:rFonts w:ascii="Times New Roman" w:hAnsi="Times New Roman"/>
                <w:sz w:val="20"/>
              </w:rPr>
            </w:pPr>
            <w:r w:rsidRPr="00D56DA9">
              <w:rPr>
                <w:rFonts w:ascii="Times New Roman" w:hAnsi="Times New Roman"/>
                <w:sz w:val="20"/>
              </w:rPr>
              <w:t>22½%; or</w:t>
            </w:r>
            <w:r w:rsidR="00A94383">
              <w:rPr>
                <w:rFonts w:ascii="Times New Roman" w:hAnsi="Times New Roman"/>
                <w:sz w:val="20"/>
              </w:rPr>
              <w:t>,</w:t>
            </w:r>
            <w:r w:rsidRPr="00D56DA9">
              <w:rPr>
                <w:rFonts w:ascii="Times New Roman" w:hAnsi="Times New Roman"/>
                <w:sz w:val="20"/>
              </w:rPr>
              <w:t xml:space="preserve"> if higher. 12½%, and $0.65 each</w:t>
            </w:r>
          </w:p>
        </w:tc>
      </w:tr>
      <w:tr w:rsidR="009842B4" w:rsidRPr="00D56DA9" w:rsidTr="00476B6D">
        <w:trPr>
          <w:trHeight w:val="20"/>
        </w:trPr>
        <w:tc>
          <w:tcPr>
            <w:tcW w:w="760"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61.02.292</w:t>
            </w:r>
          </w:p>
        </w:tc>
        <w:tc>
          <w:tcPr>
            <w:tcW w:w="2717"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Wholly or partly of silk or man-made fibres, but not containing wool</w:t>
            </w:r>
          </w:p>
        </w:tc>
        <w:tc>
          <w:tcPr>
            <w:tcW w:w="782" w:type="pct"/>
            <w:tcBorders>
              <w:left w:val="single" w:sz="4" w:space="0" w:color="auto"/>
              <w:right w:val="single" w:sz="4" w:space="0" w:color="auto"/>
            </w:tcBorders>
            <w:shd w:val="clear" w:color="auto" w:fill="auto"/>
          </w:tcPr>
          <w:p w:rsidR="009842B4" w:rsidRPr="00D56DA9" w:rsidRDefault="009842B4" w:rsidP="00A94383">
            <w:pPr>
              <w:spacing w:before="120" w:after="0" w:line="240" w:lineRule="auto"/>
              <w:rPr>
                <w:rFonts w:ascii="Times New Roman" w:hAnsi="Times New Roman"/>
                <w:sz w:val="20"/>
              </w:rPr>
            </w:pPr>
            <w:r w:rsidRPr="00D56DA9">
              <w:rPr>
                <w:rFonts w:ascii="Times New Roman" w:hAnsi="Times New Roman"/>
                <w:sz w:val="20"/>
              </w:rPr>
              <w:t>65%: or</w:t>
            </w:r>
            <w:r w:rsidR="00A94383">
              <w:rPr>
                <w:rFonts w:ascii="Times New Roman" w:hAnsi="Times New Roman"/>
                <w:sz w:val="20"/>
              </w:rPr>
              <w:t>,</w:t>
            </w:r>
            <w:r w:rsidRPr="00D56DA9">
              <w:rPr>
                <w:rFonts w:ascii="Times New Roman" w:hAnsi="Times New Roman"/>
                <w:sz w:val="20"/>
              </w:rPr>
              <w:t xml:space="preserve"> if higher, 45%, and $1.70 each</w:t>
            </w:r>
          </w:p>
        </w:tc>
        <w:tc>
          <w:tcPr>
            <w:tcW w:w="74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30%; or, if higher, 17½%, and $0.50 each</w:t>
            </w:r>
          </w:p>
        </w:tc>
      </w:tr>
      <w:tr w:rsidR="009842B4" w:rsidRPr="00D56DA9" w:rsidTr="00476B6D">
        <w:trPr>
          <w:trHeight w:val="20"/>
        </w:trPr>
        <w:tc>
          <w:tcPr>
            <w:tcW w:w="760"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61.02.299</w:t>
            </w:r>
          </w:p>
        </w:tc>
        <w:tc>
          <w:tcPr>
            <w:tcW w:w="2717" w:type="pct"/>
            <w:tcBorders>
              <w:left w:val="single" w:sz="4" w:space="0" w:color="auto"/>
              <w:right w:val="single" w:sz="4" w:space="0" w:color="auto"/>
            </w:tcBorders>
            <w:shd w:val="clear" w:color="auto" w:fill="auto"/>
          </w:tcPr>
          <w:p w:rsidR="009842B4" w:rsidRPr="00D56DA9" w:rsidRDefault="008A0172" w:rsidP="00D56DA9">
            <w:pPr>
              <w:tabs>
                <w:tab w:val="left" w:leader="dot" w:pos="4736"/>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1C1D35"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65%; or, if higher, 45%, and $1.30 each</w:t>
            </w:r>
          </w:p>
        </w:tc>
        <w:tc>
          <w:tcPr>
            <w:tcW w:w="74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30%: or, if higher, 17½%, and $0.40 each</w:t>
            </w:r>
          </w:p>
        </w:tc>
      </w:tr>
      <w:tr w:rsidR="009842B4" w:rsidRPr="00D56DA9" w:rsidTr="00476B6D">
        <w:trPr>
          <w:trHeight w:val="20"/>
        </w:trPr>
        <w:tc>
          <w:tcPr>
            <w:tcW w:w="760"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61.02.3</w:t>
            </w:r>
          </w:p>
        </w:tc>
        <w:tc>
          <w:tcPr>
            <w:tcW w:w="271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Blouses or skirts:</w:t>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74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476B6D">
        <w:trPr>
          <w:trHeight w:val="20"/>
        </w:trPr>
        <w:tc>
          <w:tcPr>
            <w:tcW w:w="760"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61.02.31</w:t>
            </w:r>
          </w:p>
        </w:tc>
        <w:tc>
          <w:tcPr>
            <w:tcW w:w="2717" w:type="pct"/>
            <w:tcBorders>
              <w:left w:val="single" w:sz="4" w:space="0" w:color="auto"/>
              <w:right w:val="single" w:sz="4" w:space="0" w:color="auto"/>
            </w:tcBorders>
            <w:shd w:val="clear" w:color="auto" w:fill="auto"/>
          </w:tcPr>
          <w:p w:rsidR="009842B4" w:rsidRPr="00D56DA9" w:rsidRDefault="008A0172" w:rsidP="00D56DA9">
            <w:pPr>
              <w:tabs>
                <w:tab w:val="left" w:leader="dot" w:pos="4736"/>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Wholly or partly of wool</w:t>
            </w:r>
            <w:r w:rsidR="001C1D35"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974AD0">
            <w:pPr>
              <w:spacing w:before="120" w:after="0" w:line="240" w:lineRule="auto"/>
              <w:rPr>
                <w:rFonts w:ascii="Times New Roman" w:hAnsi="Times New Roman"/>
                <w:sz w:val="20"/>
              </w:rPr>
            </w:pPr>
            <w:r w:rsidRPr="00D56DA9">
              <w:rPr>
                <w:rFonts w:ascii="Times New Roman" w:hAnsi="Times New Roman"/>
                <w:sz w:val="20"/>
              </w:rPr>
              <w:t>65%; or</w:t>
            </w:r>
            <w:r w:rsidR="00974AD0">
              <w:rPr>
                <w:rFonts w:ascii="Times New Roman" w:hAnsi="Times New Roman"/>
                <w:sz w:val="20"/>
              </w:rPr>
              <w:t>,</w:t>
            </w:r>
            <w:r w:rsidRPr="00D56DA9">
              <w:rPr>
                <w:rFonts w:ascii="Times New Roman" w:hAnsi="Times New Roman"/>
                <w:sz w:val="20"/>
              </w:rPr>
              <w:t xml:space="preserve"> if higher. 45%, and $1.10 each</w:t>
            </w:r>
          </w:p>
        </w:tc>
        <w:tc>
          <w:tcPr>
            <w:tcW w:w="74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30%; or, if higher, 17½%, and $0.35 each</w:t>
            </w:r>
          </w:p>
        </w:tc>
      </w:tr>
      <w:tr w:rsidR="009842B4" w:rsidRPr="00D56DA9" w:rsidTr="00476B6D">
        <w:trPr>
          <w:trHeight w:val="20"/>
        </w:trPr>
        <w:tc>
          <w:tcPr>
            <w:tcW w:w="760"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61.02.32</w:t>
            </w:r>
          </w:p>
        </w:tc>
        <w:tc>
          <w:tcPr>
            <w:tcW w:w="2717"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Wholly or partly of silk or man-made fibres, but not containing wool</w:t>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65%; or, if higher. 45%, and $0.80 each</w:t>
            </w:r>
          </w:p>
        </w:tc>
        <w:tc>
          <w:tcPr>
            <w:tcW w:w="74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30%; or, if higher, 17½%, and $0.20 each</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974AD0">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50"/>
        <w:gridCol w:w="4822"/>
        <w:gridCol w:w="1372"/>
        <w:gridCol w:w="1365"/>
      </w:tblGrid>
      <w:tr w:rsidR="00224F18" w:rsidRPr="00D56DA9" w:rsidTr="00224F18">
        <w:trPr>
          <w:trHeight w:val="20"/>
        </w:trPr>
        <w:tc>
          <w:tcPr>
            <w:tcW w:w="5000" w:type="pct"/>
            <w:gridSpan w:val="4"/>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299.</w:t>
            </w:r>
            <w:r w:rsidRPr="00D56DA9">
              <w:rPr>
                <w:rFonts w:ascii="Times New Roman" w:hAnsi="Times New Roman"/>
                <w:i/>
                <w:sz w:val="20"/>
              </w:rPr>
              <w:t>—continued</w:t>
            </w:r>
          </w:p>
        </w:tc>
      </w:tr>
      <w:tr w:rsidR="00224F18" w:rsidRPr="00D56DA9" w:rsidTr="004B0064">
        <w:trPr>
          <w:trHeight w:val="20"/>
        </w:trPr>
        <w:tc>
          <w:tcPr>
            <w:tcW w:w="851" w:type="pct"/>
            <w:tcBorders>
              <w:right w:val="single" w:sz="4" w:space="0" w:color="auto"/>
            </w:tcBorders>
          </w:tcPr>
          <w:p w:rsidR="00224F18" w:rsidRPr="00D56DA9" w:rsidRDefault="00224F18" w:rsidP="00D56DA9">
            <w:pPr>
              <w:spacing w:after="0" w:line="240" w:lineRule="auto"/>
              <w:ind w:left="720" w:hanging="180"/>
              <w:jc w:val="both"/>
              <w:rPr>
                <w:rFonts w:ascii="Times New Roman" w:hAnsi="Times New Roman"/>
                <w:sz w:val="20"/>
              </w:rPr>
            </w:pPr>
            <w:r w:rsidRPr="00D56DA9">
              <w:rPr>
                <w:rFonts w:ascii="Times New Roman" w:hAnsi="Times New Roman"/>
                <w:sz w:val="20"/>
              </w:rPr>
              <w:t>61.02.39</w:t>
            </w:r>
          </w:p>
        </w:tc>
        <w:tc>
          <w:tcPr>
            <w:tcW w:w="2647" w:type="pct"/>
            <w:tcBorders>
              <w:left w:val="single" w:sz="4" w:space="0" w:color="auto"/>
              <w:right w:val="single" w:sz="4" w:space="0" w:color="auto"/>
            </w:tcBorders>
            <w:shd w:val="clear" w:color="auto" w:fill="auto"/>
          </w:tcPr>
          <w:p w:rsidR="00224F18" w:rsidRPr="00D56DA9" w:rsidRDefault="00224F18" w:rsidP="00D56DA9">
            <w:pPr>
              <w:tabs>
                <w:tab w:val="left" w:leader="dot" w:pos="4660"/>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B44D9E" w:rsidRPr="00D56DA9">
              <w:rPr>
                <w:rFonts w:ascii="Times New Roman" w:hAnsi="Times New Roman"/>
                <w:sz w:val="20"/>
              </w:rPr>
              <w:tab/>
            </w:r>
          </w:p>
        </w:tc>
        <w:tc>
          <w:tcPr>
            <w:tcW w:w="753" w:type="pct"/>
            <w:tcBorders>
              <w:left w:val="single" w:sz="4" w:space="0" w:color="auto"/>
              <w:right w:val="single" w:sz="4" w:space="0" w:color="auto"/>
            </w:tcBorders>
            <w:shd w:val="clear" w:color="auto" w:fill="auto"/>
          </w:tcPr>
          <w:p w:rsidR="00224F18" w:rsidRPr="00D56DA9" w:rsidRDefault="000822B1" w:rsidP="00D56DA9">
            <w:pPr>
              <w:spacing w:after="0" w:line="240" w:lineRule="auto"/>
              <w:rPr>
                <w:rFonts w:ascii="Times New Roman" w:hAnsi="Times New Roman"/>
                <w:sz w:val="20"/>
              </w:rPr>
            </w:pPr>
            <w:r>
              <w:rPr>
                <w:rFonts w:ascii="Times New Roman" w:hAnsi="Times New Roman"/>
                <w:sz w:val="20"/>
              </w:rPr>
              <w:t>65%; or, if higher,</w:t>
            </w:r>
            <w:r w:rsidR="00224F18" w:rsidRPr="00D56DA9">
              <w:rPr>
                <w:rFonts w:ascii="Times New Roman" w:hAnsi="Times New Roman"/>
                <w:sz w:val="20"/>
              </w:rPr>
              <w:t xml:space="preserve"> 45%, and $0.40 each</w:t>
            </w:r>
          </w:p>
        </w:tc>
        <w:tc>
          <w:tcPr>
            <w:tcW w:w="749" w:type="pct"/>
            <w:tcBorders>
              <w:left w:val="single" w:sz="4" w:space="0" w:color="auto"/>
            </w:tcBorders>
            <w:shd w:val="clear" w:color="auto" w:fill="auto"/>
          </w:tcPr>
          <w:p w:rsidR="00224F18" w:rsidRPr="00D56DA9" w:rsidRDefault="000822B1" w:rsidP="00D56DA9">
            <w:pPr>
              <w:spacing w:after="0" w:line="240" w:lineRule="auto"/>
              <w:rPr>
                <w:rFonts w:ascii="Times New Roman" w:hAnsi="Times New Roman"/>
                <w:sz w:val="20"/>
              </w:rPr>
            </w:pPr>
            <w:r>
              <w:rPr>
                <w:rFonts w:ascii="Times New Roman" w:hAnsi="Times New Roman"/>
                <w:sz w:val="20"/>
              </w:rPr>
              <w:t>30%; or, if higher,</w:t>
            </w:r>
            <w:r w:rsidR="00224F18" w:rsidRPr="00D56DA9">
              <w:rPr>
                <w:rFonts w:ascii="Times New Roman" w:hAnsi="Times New Roman"/>
                <w:sz w:val="20"/>
              </w:rPr>
              <w:t xml:space="preserve"> 17½%, and $0.10 each</w:t>
            </w:r>
          </w:p>
        </w:tc>
      </w:tr>
      <w:tr w:rsidR="009842B4" w:rsidRPr="00D56DA9" w:rsidTr="004B0064">
        <w:trPr>
          <w:trHeight w:val="20"/>
        </w:trPr>
        <w:tc>
          <w:tcPr>
            <w:tcW w:w="851" w:type="pct"/>
            <w:tcBorders>
              <w:right w:val="single" w:sz="4" w:space="0" w:color="auto"/>
            </w:tcBorders>
          </w:tcPr>
          <w:p w:rsidR="009842B4" w:rsidRPr="00D56DA9" w:rsidRDefault="009842B4" w:rsidP="00D56DA9">
            <w:pPr>
              <w:spacing w:before="120" w:after="0" w:line="240" w:lineRule="auto"/>
              <w:ind w:left="720" w:hanging="180"/>
              <w:jc w:val="both"/>
              <w:rPr>
                <w:rFonts w:ascii="Times New Roman" w:hAnsi="Times New Roman"/>
                <w:sz w:val="20"/>
              </w:rPr>
            </w:pPr>
            <w:r w:rsidRPr="00D56DA9">
              <w:rPr>
                <w:rFonts w:ascii="Times New Roman" w:hAnsi="Times New Roman"/>
                <w:sz w:val="20"/>
              </w:rPr>
              <w:t>61.02.4</w:t>
            </w:r>
          </w:p>
        </w:tc>
        <w:tc>
          <w:tcPr>
            <w:tcW w:w="2647" w:type="pct"/>
            <w:tcBorders>
              <w:left w:val="single" w:sz="4" w:space="0" w:color="auto"/>
              <w:right w:val="single" w:sz="4" w:space="0" w:color="auto"/>
            </w:tcBorders>
            <w:shd w:val="clear" w:color="auto" w:fill="auto"/>
          </w:tcPr>
          <w:p w:rsidR="009842B4" w:rsidRPr="00D56DA9" w:rsidRDefault="009842B4" w:rsidP="00D56DA9">
            <w:pPr>
              <w:tabs>
                <w:tab w:val="left" w:leader="dot" w:pos="4660"/>
              </w:tabs>
              <w:spacing w:before="120" w:after="0" w:line="240" w:lineRule="auto"/>
              <w:ind w:left="504" w:hanging="360"/>
              <w:jc w:val="both"/>
              <w:rPr>
                <w:rFonts w:ascii="Times New Roman" w:hAnsi="Times New Roman"/>
                <w:sz w:val="20"/>
              </w:rPr>
            </w:pPr>
            <w:r w:rsidRPr="00D56DA9">
              <w:rPr>
                <w:rFonts w:ascii="Times New Roman" w:hAnsi="Times New Roman"/>
                <w:sz w:val="20"/>
              </w:rPr>
              <w:t>- Dressing gowns, kimonos and bath gowns</w:t>
            </w:r>
            <w:r w:rsidR="00B44D9E" w:rsidRPr="00D56DA9">
              <w:rPr>
                <w:rFonts w:ascii="Times New Roman" w:hAnsi="Times New Roman"/>
                <w:sz w:val="20"/>
              </w:rPr>
              <w:tab/>
            </w:r>
          </w:p>
        </w:tc>
        <w:tc>
          <w:tcPr>
            <w:tcW w:w="753" w:type="pct"/>
            <w:tcBorders>
              <w:left w:val="single" w:sz="4" w:space="0" w:color="auto"/>
              <w:right w:val="single" w:sz="4" w:space="0" w:color="auto"/>
            </w:tcBorders>
            <w:shd w:val="clear" w:color="auto" w:fill="auto"/>
          </w:tcPr>
          <w:p w:rsidR="009842B4" w:rsidRPr="00D56DA9" w:rsidRDefault="009842B4" w:rsidP="006A57AA">
            <w:pPr>
              <w:spacing w:before="120" w:after="0" w:line="240" w:lineRule="auto"/>
              <w:rPr>
                <w:rFonts w:ascii="Times New Roman" w:hAnsi="Times New Roman"/>
                <w:sz w:val="20"/>
              </w:rPr>
            </w:pPr>
            <w:r w:rsidRPr="00D56DA9">
              <w:rPr>
                <w:rFonts w:ascii="Times New Roman" w:hAnsi="Times New Roman"/>
                <w:sz w:val="20"/>
              </w:rPr>
              <w:t>62½%</w:t>
            </w:r>
            <w:r w:rsidR="006A57AA">
              <w:rPr>
                <w:rFonts w:ascii="Times New Roman" w:hAnsi="Times New Roman"/>
                <w:sz w:val="20"/>
              </w:rPr>
              <w:t>,</w:t>
            </w:r>
            <w:r w:rsidRPr="00D56DA9">
              <w:rPr>
                <w:rFonts w:ascii="Times New Roman" w:hAnsi="Times New Roman"/>
                <w:sz w:val="20"/>
              </w:rPr>
              <w:t xml:space="preserve"> or, if higher, </w:t>
            </w:r>
            <w:r w:rsidR="00A266F5" w:rsidRPr="00D56DA9">
              <w:rPr>
                <w:rFonts w:ascii="Times New Roman" w:hAnsi="Times New Roman"/>
                <w:sz w:val="20"/>
              </w:rPr>
              <w:t>$0.</w:t>
            </w:r>
            <w:r w:rsidRPr="00D56DA9">
              <w:rPr>
                <w:rFonts w:ascii="Times New Roman" w:hAnsi="Times New Roman"/>
                <w:sz w:val="20"/>
              </w:rPr>
              <w:t>425 each</w:t>
            </w:r>
          </w:p>
        </w:tc>
        <w:tc>
          <w:tcPr>
            <w:tcW w:w="74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27½%</w:t>
            </w:r>
          </w:p>
        </w:tc>
      </w:tr>
      <w:tr w:rsidR="009842B4" w:rsidRPr="00D56DA9" w:rsidTr="004B0064">
        <w:trPr>
          <w:trHeight w:val="20"/>
        </w:trPr>
        <w:tc>
          <w:tcPr>
            <w:tcW w:w="851" w:type="pct"/>
            <w:tcBorders>
              <w:right w:val="single" w:sz="4" w:space="0" w:color="auto"/>
            </w:tcBorders>
          </w:tcPr>
          <w:p w:rsidR="009842B4" w:rsidRPr="00D56DA9" w:rsidRDefault="009842B4" w:rsidP="00D56DA9">
            <w:pPr>
              <w:spacing w:before="120" w:after="0" w:line="240" w:lineRule="auto"/>
              <w:ind w:left="720" w:hanging="180"/>
              <w:jc w:val="both"/>
              <w:rPr>
                <w:rFonts w:ascii="Times New Roman" w:hAnsi="Times New Roman"/>
                <w:sz w:val="20"/>
              </w:rPr>
            </w:pPr>
            <w:r w:rsidRPr="00D56DA9">
              <w:rPr>
                <w:rFonts w:ascii="Times New Roman" w:hAnsi="Times New Roman"/>
                <w:sz w:val="20"/>
              </w:rPr>
              <w:t>61.02.5</w:t>
            </w:r>
          </w:p>
        </w:tc>
        <w:tc>
          <w:tcPr>
            <w:tcW w:w="264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Trousers:</w:t>
            </w:r>
          </w:p>
        </w:tc>
        <w:tc>
          <w:tcPr>
            <w:tcW w:w="75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74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4B0064">
        <w:trPr>
          <w:trHeight w:val="20"/>
        </w:trPr>
        <w:tc>
          <w:tcPr>
            <w:tcW w:w="851" w:type="pct"/>
            <w:tcBorders>
              <w:right w:val="single" w:sz="4" w:space="0" w:color="auto"/>
            </w:tcBorders>
          </w:tcPr>
          <w:p w:rsidR="009842B4" w:rsidRPr="00D56DA9" w:rsidRDefault="009842B4" w:rsidP="00D56DA9">
            <w:pPr>
              <w:spacing w:before="120" w:after="0" w:line="240" w:lineRule="auto"/>
              <w:ind w:left="720" w:hanging="180"/>
              <w:jc w:val="both"/>
              <w:rPr>
                <w:rFonts w:ascii="Times New Roman" w:hAnsi="Times New Roman"/>
                <w:sz w:val="20"/>
              </w:rPr>
            </w:pPr>
            <w:r w:rsidRPr="00D56DA9">
              <w:rPr>
                <w:rFonts w:ascii="Times New Roman" w:hAnsi="Times New Roman"/>
                <w:sz w:val="20"/>
              </w:rPr>
              <w:t>61.02.51</w:t>
            </w:r>
          </w:p>
        </w:tc>
        <w:tc>
          <w:tcPr>
            <w:tcW w:w="2647"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With waist measurement of 31 inches and over</w:t>
            </w:r>
          </w:p>
        </w:tc>
        <w:tc>
          <w:tcPr>
            <w:tcW w:w="75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57½%; or, if higher, 40%, and $0.85 each</w:t>
            </w:r>
          </w:p>
        </w:tc>
        <w:tc>
          <w:tcPr>
            <w:tcW w:w="74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12½%, and $0.35 each</w:t>
            </w:r>
          </w:p>
        </w:tc>
      </w:tr>
      <w:tr w:rsidR="009842B4" w:rsidRPr="00D56DA9" w:rsidTr="004B0064">
        <w:trPr>
          <w:trHeight w:val="20"/>
        </w:trPr>
        <w:tc>
          <w:tcPr>
            <w:tcW w:w="851" w:type="pct"/>
            <w:tcBorders>
              <w:right w:val="single" w:sz="4" w:space="0" w:color="auto"/>
            </w:tcBorders>
          </w:tcPr>
          <w:p w:rsidR="009842B4" w:rsidRPr="00D56DA9" w:rsidRDefault="009842B4" w:rsidP="00D56DA9">
            <w:pPr>
              <w:spacing w:before="120" w:after="0" w:line="240" w:lineRule="auto"/>
              <w:ind w:left="720" w:hanging="180"/>
              <w:jc w:val="both"/>
              <w:rPr>
                <w:rFonts w:ascii="Times New Roman" w:hAnsi="Times New Roman"/>
                <w:sz w:val="20"/>
              </w:rPr>
            </w:pPr>
            <w:r w:rsidRPr="00D56DA9">
              <w:rPr>
                <w:rFonts w:ascii="Times New Roman" w:hAnsi="Times New Roman"/>
                <w:sz w:val="20"/>
              </w:rPr>
              <w:t>61.02.59</w:t>
            </w:r>
          </w:p>
        </w:tc>
        <w:tc>
          <w:tcPr>
            <w:tcW w:w="2647" w:type="pct"/>
            <w:tcBorders>
              <w:left w:val="single" w:sz="4" w:space="0" w:color="auto"/>
              <w:right w:val="single" w:sz="4" w:space="0" w:color="auto"/>
            </w:tcBorders>
            <w:shd w:val="clear" w:color="auto" w:fill="auto"/>
          </w:tcPr>
          <w:p w:rsidR="009842B4" w:rsidRPr="00D56DA9" w:rsidRDefault="009842B4" w:rsidP="00D56DA9">
            <w:pPr>
              <w:tabs>
                <w:tab w:val="left" w:leader="dot" w:pos="4660"/>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B44D9E" w:rsidRPr="00D56DA9">
              <w:rPr>
                <w:rFonts w:ascii="Times New Roman" w:hAnsi="Times New Roman"/>
                <w:sz w:val="20"/>
              </w:rPr>
              <w:tab/>
            </w:r>
          </w:p>
        </w:tc>
        <w:tc>
          <w:tcPr>
            <w:tcW w:w="75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57½%;</w:t>
            </w:r>
            <w:r w:rsidR="00BC398C" w:rsidRPr="00D56DA9">
              <w:rPr>
                <w:rFonts w:ascii="Times New Roman" w:hAnsi="Times New Roman"/>
                <w:sz w:val="20"/>
              </w:rPr>
              <w:t xml:space="preserve"> </w:t>
            </w:r>
            <w:r w:rsidR="00846CA8" w:rsidRPr="00D56DA9">
              <w:rPr>
                <w:rFonts w:ascii="Times New Roman" w:hAnsi="Times New Roman"/>
                <w:sz w:val="20"/>
              </w:rPr>
              <w:t xml:space="preserve">or </w:t>
            </w:r>
            <w:r w:rsidRPr="00D56DA9">
              <w:rPr>
                <w:rFonts w:ascii="Times New Roman" w:hAnsi="Times New Roman"/>
                <w:sz w:val="20"/>
              </w:rPr>
              <w:t>if higher, 40%, and $0.80 each</w:t>
            </w:r>
          </w:p>
        </w:tc>
        <w:tc>
          <w:tcPr>
            <w:tcW w:w="74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12½%, and $0.30 each</w:t>
            </w:r>
            <w:r w:rsidR="009D33AF" w:rsidRPr="00D56DA9">
              <w:rPr>
                <w:rFonts w:ascii="Times New Roman" w:hAnsi="Times New Roman"/>
                <w:sz w:val="20"/>
              </w:rPr>
              <w:t>”</w:t>
            </w:r>
            <w:r w:rsidRPr="00D56DA9">
              <w:rPr>
                <w:rFonts w:ascii="Times New Roman" w:hAnsi="Times New Roman"/>
                <w:sz w:val="20"/>
              </w:rPr>
              <w:t>.</w:t>
            </w:r>
          </w:p>
        </w:tc>
      </w:tr>
      <w:tr w:rsidR="00224F18" w:rsidRPr="00D56DA9" w:rsidTr="00224F18">
        <w:trPr>
          <w:trHeight w:val="20"/>
        </w:trPr>
        <w:tc>
          <w:tcPr>
            <w:tcW w:w="5000" w:type="pct"/>
            <w:gridSpan w:val="4"/>
          </w:tcPr>
          <w:p w:rsidR="00224F18" w:rsidRPr="00D56DA9" w:rsidRDefault="00224F18" w:rsidP="00D56DA9">
            <w:pPr>
              <w:spacing w:before="120" w:after="60" w:line="240" w:lineRule="auto"/>
              <w:rPr>
                <w:rFonts w:ascii="Times New Roman" w:hAnsi="Times New Roman"/>
                <w:sz w:val="20"/>
              </w:rPr>
            </w:pPr>
            <w:r w:rsidRPr="00D56DA9">
              <w:rPr>
                <w:rFonts w:ascii="Times New Roman" w:hAnsi="Times New Roman"/>
                <w:sz w:val="20"/>
              </w:rPr>
              <w:t>300. Omit sub-items 61.03.3 and 61.03.4, insert the following sub-items:—</w:t>
            </w:r>
          </w:p>
        </w:tc>
      </w:tr>
      <w:tr w:rsidR="009842B4" w:rsidRPr="00D56DA9" w:rsidTr="004B0064">
        <w:trPr>
          <w:trHeight w:val="20"/>
        </w:trPr>
        <w:tc>
          <w:tcPr>
            <w:tcW w:w="85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61.03.3</w:t>
            </w:r>
          </w:p>
        </w:tc>
        <w:tc>
          <w:tcPr>
            <w:tcW w:w="2647" w:type="pct"/>
            <w:tcBorders>
              <w:left w:val="single" w:sz="4" w:space="0" w:color="auto"/>
              <w:right w:val="single" w:sz="4" w:space="0" w:color="auto"/>
            </w:tcBorders>
            <w:shd w:val="clear" w:color="auto" w:fill="auto"/>
          </w:tcPr>
          <w:p w:rsidR="009842B4" w:rsidRPr="00D56DA9" w:rsidRDefault="009842B4" w:rsidP="00D56DA9">
            <w:pPr>
              <w:tabs>
                <w:tab w:val="left" w:leader="dot" w:pos="4660"/>
              </w:tabs>
              <w:spacing w:after="0" w:line="240" w:lineRule="auto"/>
              <w:ind w:left="504" w:hanging="360"/>
              <w:jc w:val="both"/>
              <w:rPr>
                <w:rFonts w:ascii="Times New Roman" w:hAnsi="Times New Roman"/>
                <w:sz w:val="20"/>
              </w:rPr>
            </w:pPr>
            <w:r w:rsidRPr="00D56DA9">
              <w:rPr>
                <w:rFonts w:ascii="Times New Roman" w:hAnsi="Times New Roman"/>
                <w:sz w:val="20"/>
              </w:rPr>
              <w:t>- Under shorts, under vests and the like</w:t>
            </w:r>
            <w:r w:rsidR="00B44D9E" w:rsidRPr="00D56DA9">
              <w:rPr>
                <w:rFonts w:ascii="Times New Roman" w:hAnsi="Times New Roman"/>
                <w:sz w:val="20"/>
              </w:rPr>
              <w:tab/>
            </w:r>
          </w:p>
        </w:tc>
        <w:tc>
          <w:tcPr>
            <w:tcW w:w="753" w:type="pct"/>
            <w:tcBorders>
              <w:left w:val="single" w:sz="4" w:space="0" w:color="auto"/>
              <w:right w:val="single" w:sz="4" w:space="0" w:color="auto"/>
            </w:tcBorders>
            <w:shd w:val="clear" w:color="auto" w:fill="auto"/>
          </w:tcPr>
          <w:p w:rsidR="009842B4" w:rsidRPr="00D56DA9" w:rsidRDefault="009842B4" w:rsidP="00974AD0">
            <w:pPr>
              <w:spacing w:after="0" w:line="240" w:lineRule="auto"/>
              <w:jc w:val="both"/>
              <w:rPr>
                <w:rFonts w:ascii="Times New Roman" w:hAnsi="Times New Roman"/>
                <w:sz w:val="20"/>
              </w:rPr>
            </w:pPr>
            <w:r w:rsidRPr="00D56DA9">
              <w:rPr>
                <w:rFonts w:ascii="Times New Roman" w:hAnsi="Times New Roman"/>
                <w:sz w:val="20"/>
              </w:rPr>
              <w:t>62½%</w:t>
            </w:r>
            <w:r w:rsidR="00974AD0">
              <w:rPr>
                <w:rFonts w:ascii="Times New Roman" w:hAnsi="Times New Roman"/>
                <w:sz w:val="20"/>
              </w:rPr>
              <w:t>,</w:t>
            </w:r>
            <w:r w:rsidRPr="00D56DA9">
              <w:rPr>
                <w:rFonts w:ascii="Times New Roman" w:hAnsi="Times New Roman"/>
                <w:sz w:val="20"/>
              </w:rPr>
              <w:t xml:space="preserve"> or</w:t>
            </w:r>
            <w:r w:rsidR="00974AD0">
              <w:rPr>
                <w:rFonts w:ascii="Times New Roman" w:hAnsi="Times New Roman"/>
                <w:sz w:val="20"/>
              </w:rPr>
              <w:t>,</w:t>
            </w:r>
            <w:r w:rsidRPr="00D56DA9">
              <w:rPr>
                <w:rFonts w:ascii="Times New Roman" w:hAnsi="Times New Roman"/>
                <w:sz w:val="20"/>
              </w:rPr>
              <w:t xml:space="preserve"> if higher, $0.10 each</w:t>
            </w:r>
          </w:p>
        </w:tc>
        <w:tc>
          <w:tcPr>
            <w:tcW w:w="749"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4B0064">
        <w:trPr>
          <w:trHeight w:val="20"/>
        </w:trPr>
        <w:tc>
          <w:tcPr>
            <w:tcW w:w="851" w:type="pct"/>
            <w:tcBorders>
              <w:right w:val="single" w:sz="4" w:space="0" w:color="auto"/>
            </w:tcBorders>
          </w:tcPr>
          <w:p w:rsidR="009842B4" w:rsidRPr="00D56DA9" w:rsidRDefault="009842B4" w:rsidP="00D56DA9">
            <w:pPr>
              <w:spacing w:after="0" w:line="240" w:lineRule="auto"/>
              <w:ind w:left="504"/>
              <w:jc w:val="both"/>
              <w:rPr>
                <w:rFonts w:ascii="Times New Roman" w:hAnsi="Times New Roman"/>
                <w:sz w:val="20"/>
              </w:rPr>
            </w:pPr>
            <w:r w:rsidRPr="00D56DA9">
              <w:rPr>
                <w:rFonts w:ascii="Times New Roman" w:hAnsi="Times New Roman"/>
                <w:sz w:val="20"/>
              </w:rPr>
              <w:t>61.03.4</w:t>
            </w:r>
          </w:p>
        </w:tc>
        <w:tc>
          <w:tcPr>
            <w:tcW w:w="2647"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Other undergarments, including collars and cuffs</w:t>
            </w:r>
          </w:p>
        </w:tc>
        <w:tc>
          <w:tcPr>
            <w:tcW w:w="75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62½%</w:t>
            </w:r>
          </w:p>
        </w:tc>
        <w:tc>
          <w:tcPr>
            <w:tcW w:w="749"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FE7711" w:rsidRPr="00D56DA9" w:rsidTr="00FE7711">
        <w:trPr>
          <w:trHeight w:val="20"/>
        </w:trPr>
        <w:tc>
          <w:tcPr>
            <w:tcW w:w="5000" w:type="pct"/>
            <w:gridSpan w:val="4"/>
          </w:tcPr>
          <w:p w:rsidR="00FE7711" w:rsidRPr="00D56DA9" w:rsidRDefault="00FE7711" w:rsidP="00D56DA9">
            <w:pPr>
              <w:spacing w:before="120" w:after="60" w:line="240" w:lineRule="auto"/>
              <w:rPr>
                <w:rFonts w:ascii="Times New Roman" w:hAnsi="Times New Roman"/>
                <w:sz w:val="20"/>
              </w:rPr>
            </w:pPr>
            <w:r w:rsidRPr="00D56DA9">
              <w:rPr>
                <w:rFonts w:ascii="Times New Roman" w:hAnsi="Times New Roman"/>
                <w:sz w:val="20"/>
              </w:rPr>
              <w:t>301. Omit sub-item 61.04.2, insert the following sub-item:—</w:t>
            </w:r>
          </w:p>
        </w:tc>
      </w:tr>
      <w:tr w:rsidR="009842B4" w:rsidRPr="00D56DA9" w:rsidTr="004B0064">
        <w:trPr>
          <w:trHeight w:val="20"/>
        </w:trPr>
        <w:tc>
          <w:tcPr>
            <w:tcW w:w="85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61.04.2</w:t>
            </w:r>
          </w:p>
        </w:tc>
        <w:tc>
          <w:tcPr>
            <w:tcW w:w="2647"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Shirts:</w:t>
            </w:r>
          </w:p>
        </w:tc>
        <w:tc>
          <w:tcPr>
            <w:tcW w:w="75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49"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4B0064">
        <w:trPr>
          <w:trHeight w:val="20"/>
        </w:trPr>
        <w:tc>
          <w:tcPr>
            <w:tcW w:w="85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61.04.21</w:t>
            </w:r>
          </w:p>
        </w:tc>
        <w:tc>
          <w:tcPr>
            <w:tcW w:w="2647" w:type="pct"/>
            <w:tcBorders>
              <w:left w:val="single" w:sz="4" w:space="0" w:color="auto"/>
              <w:right w:val="single" w:sz="4" w:space="0" w:color="auto"/>
            </w:tcBorders>
            <w:shd w:val="clear" w:color="auto" w:fill="auto"/>
          </w:tcPr>
          <w:p w:rsidR="009842B4" w:rsidRPr="00D56DA9" w:rsidRDefault="008A0172" w:rsidP="00D56DA9">
            <w:pPr>
              <w:tabs>
                <w:tab w:val="left" w:leader="dot" w:pos="4660"/>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Wholly or partly of wool</w:t>
            </w:r>
            <w:r w:rsidR="00FC449D" w:rsidRPr="00D56DA9">
              <w:rPr>
                <w:rFonts w:ascii="Times New Roman" w:hAnsi="Times New Roman"/>
                <w:sz w:val="20"/>
              </w:rPr>
              <w:tab/>
            </w:r>
          </w:p>
        </w:tc>
        <w:tc>
          <w:tcPr>
            <w:tcW w:w="753" w:type="pct"/>
            <w:tcBorders>
              <w:left w:val="single" w:sz="4" w:space="0" w:color="auto"/>
              <w:right w:val="single" w:sz="4" w:space="0" w:color="auto"/>
            </w:tcBorders>
            <w:shd w:val="clear" w:color="auto" w:fill="auto"/>
          </w:tcPr>
          <w:p w:rsidR="009842B4" w:rsidRPr="00D56DA9" w:rsidRDefault="009842B4" w:rsidP="006A57AA">
            <w:pPr>
              <w:spacing w:before="120" w:after="0" w:line="240" w:lineRule="auto"/>
              <w:rPr>
                <w:rFonts w:ascii="Times New Roman" w:hAnsi="Times New Roman"/>
                <w:sz w:val="20"/>
              </w:rPr>
            </w:pPr>
            <w:r w:rsidRPr="00D56DA9">
              <w:rPr>
                <w:rFonts w:ascii="Times New Roman" w:hAnsi="Times New Roman"/>
                <w:sz w:val="20"/>
              </w:rPr>
              <w:t>65%; or, if higher, 45%</w:t>
            </w:r>
            <w:r w:rsidR="006A57AA">
              <w:rPr>
                <w:rFonts w:ascii="Times New Roman" w:hAnsi="Times New Roman"/>
                <w:sz w:val="20"/>
              </w:rPr>
              <w:t>,</w:t>
            </w:r>
            <w:r w:rsidRPr="00D56DA9">
              <w:rPr>
                <w:rFonts w:ascii="Times New Roman" w:hAnsi="Times New Roman"/>
                <w:sz w:val="20"/>
              </w:rPr>
              <w:t xml:space="preserve"> and $1.10 each</w:t>
            </w:r>
          </w:p>
        </w:tc>
        <w:tc>
          <w:tcPr>
            <w:tcW w:w="749" w:type="pct"/>
            <w:tcBorders>
              <w:left w:val="single" w:sz="4" w:space="0" w:color="auto"/>
            </w:tcBorders>
            <w:shd w:val="clear" w:color="auto" w:fill="auto"/>
          </w:tcPr>
          <w:p w:rsidR="009842B4" w:rsidRPr="00D56DA9" w:rsidRDefault="009842B4" w:rsidP="006A57AA">
            <w:pPr>
              <w:spacing w:before="120" w:after="0" w:line="240" w:lineRule="auto"/>
              <w:rPr>
                <w:rFonts w:ascii="Times New Roman" w:hAnsi="Times New Roman"/>
                <w:sz w:val="20"/>
              </w:rPr>
            </w:pPr>
            <w:r w:rsidRPr="00D56DA9">
              <w:rPr>
                <w:rFonts w:ascii="Times New Roman" w:hAnsi="Times New Roman"/>
                <w:sz w:val="20"/>
              </w:rPr>
              <w:t>30%; or</w:t>
            </w:r>
            <w:r w:rsidR="00974AD0">
              <w:rPr>
                <w:rFonts w:ascii="Times New Roman" w:hAnsi="Times New Roman"/>
                <w:sz w:val="20"/>
              </w:rPr>
              <w:t>,</w:t>
            </w:r>
            <w:r w:rsidRPr="00D56DA9">
              <w:rPr>
                <w:rFonts w:ascii="Times New Roman" w:hAnsi="Times New Roman"/>
                <w:sz w:val="20"/>
              </w:rPr>
              <w:t xml:space="preserve"> if higher, 17½%</w:t>
            </w:r>
            <w:r w:rsidR="006A57AA">
              <w:rPr>
                <w:rFonts w:ascii="Times New Roman" w:hAnsi="Times New Roman"/>
                <w:sz w:val="20"/>
              </w:rPr>
              <w:t>,</w:t>
            </w:r>
            <w:r w:rsidRPr="00D56DA9">
              <w:rPr>
                <w:rFonts w:ascii="Times New Roman" w:hAnsi="Times New Roman"/>
                <w:sz w:val="20"/>
              </w:rPr>
              <w:t xml:space="preserve"> and $0.35 each</w:t>
            </w:r>
          </w:p>
        </w:tc>
      </w:tr>
      <w:tr w:rsidR="009842B4" w:rsidRPr="00D56DA9" w:rsidTr="004B0064">
        <w:trPr>
          <w:trHeight w:val="20"/>
        </w:trPr>
        <w:tc>
          <w:tcPr>
            <w:tcW w:w="85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61.04.22</w:t>
            </w:r>
          </w:p>
        </w:tc>
        <w:tc>
          <w:tcPr>
            <w:tcW w:w="2647"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Wholly or partly of silk or man-made fibres, but not containing wool</w:t>
            </w:r>
          </w:p>
        </w:tc>
        <w:tc>
          <w:tcPr>
            <w:tcW w:w="753" w:type="pct"/>
            <w:tcBorders>
              <w:left w:val="single" w:sz="4" w:space="0" w:color="auto"/>
              <w:right w:val="single" w:sz="4" w:space="0" w:color="auto"/>
            </w:tcBorders>
            <w:shd w:val="clear" w:color="auto" w:fill="auto"/>
          </w:tcPr>
          <w:p w:rsidR="009842B4" w:rsidRPr="00D56DA9" w:rsidRDefault="009842B4" w:rsidP="006A57AA">
            <w:pPr>
              <w:spacing w:before="120" w:after="0" w:line="240" w:lineRule="auto"/>
              <w:rPr>
                <w:rFonts w:ascii="Times New Roman" w:hAnsi="Times New Roman"/>
                <w:sz w:val="20"/>
              </w:rPr>
            </w:pPr>
            <w:r w:rsidRPr="00D56DA9">
              <w:rPr>
                <w:rFonts w:ascii="Times New Roman" w:hAnsi="Times New Roman"/>
                <w:sz w:val="20"/>
              </w:rPr>
              <w:t>65%: or, if higher, 45%</w:t>
            </w:r>
            <w:r w:rsidR="006A57AA">
              <w:rPr>
                <w:rFonts w:ascii="Times New Roman" w:hAnsi="Times New Roman"/>
                <w:sz w:val="20"/>
              </w:rPr>
              <w:t>,</w:t>
            </w:r>
            <w:r w:rsidRPr="00D56DA9">
              <w:rPr>
                <w:rFonts w:ascii="Times New Roman" w:hAnsi="Times New Roman"/>
                <w:sz w:val="20"/>
              </w:rPr>
              <w:t xml:space="preserve"> and $0.80 each</w:t>
            </w:r>
          </w:p>
        </w:tc>
        <w:tc>
          <w:tcPr>
            <w:tcW w:w="74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30%: or, if higher, 17½%, and $0.20 each</w:t>
            </w:r>
          </w:p>
        </w:tc>
      </w:tr>
      <w:tr w:rsidR="009842B4" w:rsidRPr="00D56DA9" w:rsidTr="004B0064">
        <w:trPr>
          <w:trHeight w:val="20"/>
        </w:trPr>
        <w:tc>
          <w:tcPr>
            <w:tcW w:w="85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61.04.29</w:t>
            </w:r>
          </w:p>
        </w:tc>
        <w:tc>
          <w:tcPr>
            <w:tcW w:w="2647" w:type="pct"/>
            <w:tcBorders>
              <w:left w:val="single" w:sz="4" w:space="0" w:color="auto"/>
              <w:right w:val="single" w:sz="4" w:space="0" w:color="auto"/>
            </w:tcBorders>
            <w:shd w:val="clear" w:color="auto" w:fill="auto"/>
          </w:tcPr>
          <w:p w:rsidR="009842B4" w:rsidRPr="00D56DA9" w:rsidRDefault="009842B4" w:rsidP="00D56DA9">
            <w:pPr>
              <w:tabs>
                <w:tab w:val="left" w:leader="dot" w:pos="4660"/>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FC449D" w:rsidRPr="00D56DA9">
              <w:rPr>
                <w:rFonts w:ascii="Times New Roman" w:hAnsi="Times New Roman"/>
                <w:sz w:val="20"/>
              </w:rPr>
              <w:tab/>
            </w:r>
          </w:p>
        </w:tc>
        <w:tc>
          <w:tcPr>
            <w:tcW w:w="753" w:type="pct"/>
            <w:tcBorders>
              <w:left w:val="single" w:sz="4" w:space="0" w:color="auto"/>
              <w:right w:val="single" w:sz="4" w:space="0" w:color="auto"/>
            </w:tcBorders>
            <w:shd w:val="clear" w:color="auto" w:fill="auto"/>
          </w:tcPr>
          <w:p w:rsidR="009842B4" w:rsidRPr="00D56DA9" w:rsidRDefault="009842B4" w:rsidP="006A57AA">
            <w:pPr>
              <w:spacing w:before="120" w:after="0" w:line="240" w:lineRule="auto"/>
              <w:rPr>
                <w:rFonts w:ascii="Times New Roman" w:hAnsi="Times New Roman"/>
                <w:sz w:val="20"/>
              </w:rPr>
            </w:pPr>
            <w:r w:rsidRPr="00D56DA9">
              <w:rPr>
                <w:rFonts w:ascii="Times New Roman" w:hAnsi="Times New Roman"/>
                <w:sz w:val="20"/>
              </w:rPr>
              <w:t>65%: or, if higher, 45%</w:t>
            </w:r>
            <w:r w:rsidR="006A57AA">
              <w:rPr>
                <w:rFonts w:ascii="Times New Roman" w:hAnsi="Times New Roman"/>
                <w:sz w:val="20"/>
              </w:rPr>
              <w:t>,</w:t>
            </w:r>
            <w:r w:rsidRPr="00D56DA9">
              <w:rPr>
                <w:rFonts w:ascii="Times New Roman" w:hAnsi="Times New Roman"/>
                <w:sz w:val="20"/>
              </w:rPr>
              <w:t xml:space="preserve"> and $0.40 each</w:t>
            </w:r>
          </w:p>
        </w:tc>
        <w:tc>
          <w:tcPr>
            <w:tcW w:w="749" w:type="pct"/>
            <w:tcBorders>
              <w:left w:val="single" w:sz="4" w:space="0" w:color="auto"/>
            </w:tcBorders>
            <w:shd w:val="clear" w:color="auto" w:fill="auto"/>
          </w:tcPr>
          <w:p w:rsidR="009842B4" w:rsidRPr="00D56DA9" w:rsidRDefault="009842B4" w:rsidP="00974AD0">
            <w:pPr>
              <w:spacing w:before="120" w:after="0" w:line="240" w:lineRule="auto"/>
              <w:rPr>
                <w:rFonts w:ascii="Times New Roman" w:hAnsi="Times New Roman"/>
                <w:sz w:val="20"/>
              </w:rPr>
            </w:pPr>
            <w:r w:rsidRPr="00D56DA9">
              <w:rPr>
                <w:rFonts w:ascii="Times New Roman" w:hAnsi="Times New Roman"/>
                <w:sz w:val="20"/>
              </w:rPr>
              <w:t>30%; or, if higher, 17½%</w:t>
            </w:r>
            <w:r w:rsidR="00974AD0">
              <w:rPr>
                <w:rFonts w:ascii="Times New Roman" w:hAnsi="Times New Roman"/>
                <w:sz w:val="20"/>
              </w:rPr>
              <w:t>,</w:t>
            </w:r>
            <w:r w:rsidRPr="00D56DA9">
              <w:rPr>
                <w:rFonts w:ascii="Times New Roman" w:hAnsi="Times New Roman"/>
                <w:sz w:val="20"/>
              </w:rPr>
              <w:t xml:space="preserve"> and $0.10 each</w:t>
            </w:r>
            <w:r w:rsidR="009D33AF" w:rsidRPr="00D56DA9">
              <w:rPr>
                <w:rFonts w:ascii="Times New Roman" w:hAnsi="Times New Roman"/>
                <w:sz w:val="20"/>
              </w:rPr>
              <w:t>”</w:t>
            </w:r>
            <w:r w:rsidRPr="00D56DA9">
              <w:rPr>
                <w:rFonts w:ascii="Times New Roman" w:hAnsi="Times New Roman"/>
                <w:sz w:val="20"/>
              </w:rPr>
              <w:t>.</w:t>
            </w:r>
          </w:p>
        </w:tc>
      </w:tr>
      <w:tr w:rsidR="00FE7711" w:rsidRPr="00D56DA9" w:rsidTr="00FE7711">
        <w:trPr>
          <w:trHeight w:val="20"/>
        </w:trPr>
        <w:tc>
          <w:tcPr>
            <w:tcW w:w="5000" w:type="pct"/>
            <w:gridSpan w:val="4"/>
          </w:tcPr>
          <w:p w:rsidR="00FE7711" w:rsidRPr="00D56DA9" w:rsidRDefault="00FE7711" w:rsidP="00D56DA9">
            <w:pPr>
              <w:spacing w:before="120" w:after="60" w:line="240" w:lineRule="auto"/>
              <w:rPr>
                <w:rFonts w:ascii="Times New Roman" w:hAnsi="Times New Roman"/>
                <w:sz w:val="20"/>
              </w:rPr>
            </w:pPr>
            <w:r w:rsidRPr="00D56DA9">
              <w:rPr>
                <w:rFonts w:ascii="Times New Roman" w:hAnsi="Times New Roman"/>
                <w:sz w:val="20"/>
              </w:rPr>
              <w:t>302. Omit sub-item 61.04.4, insert the following sub-item:—</w:t>
            </w:r>
          </w:p>
        </w:tc>
      </w:tr>
      <w:tr w:rsidR="009842B4" w:rsidRPr="00D56DA9" w:rsidTr="004B0064">
        <w:trPr>
          <w:trHeight w:val="20"/>
        </w:trPr>
        <w:tc>
          <w:tcPr>
            <w:tcW w:w="85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61.04.4</w:t>
            </w:r>
          </w:p>
        </w:tc>
        <w:tc>
          <w:tcPr>
            <w:tcW w:w="2647" w:type="pct"/>
            <w:tcBorders>
              <w:left w:val="single" w:sz="4" w:space="0" w:color="auto"/>
              <w:right w:val="single" w:sz="4" w:space="0" w:color="auto"/>
            </w:tcBorders>
            <w:shd w:val="clear" w:color="auto" w:fill="auto"/>
          </w:tcPr>
          <w:p w:rsidR="009842B4" w:rsidRPr="00D56DA9" w:rsidRDefault="009842B4" w:rsidP="00D56DA9">
            <w:pPr>
              <w:tabs>
                <w:tab w:val="left" w:leader="dot" w:pos="4660"/>
              </w:tabs>
              <w:spacing w:after="0" w:line="240" w:lineRule="auto"/>
              <w:ind w:left="504" w:hanging="360"/>
              <w:jc w:val="both"/>
              <w:rPr>
                <w:rFonts w:ascii="Times New Roman" w:hAnsi="Times New Roman"/>
                <w:sz w:val="20"/>
              </w:rPr>
            </w:pPr>
            <w:r w:rsidRPr="00D56DA9">
              <w:rPr>
                <w:rFonts w:ascii="Times New Roman" w:hAnsi="Times New Roman"/>
                <w:sz w:val="20"/>
              </w:rPr>
              <w:t>- Other undergarments</w:t>
            </w:r>
            <w:r w:rsidR="00FC449D" w:rsidRPr="00D56DA9">
              <w:rPr>
                <w:rFonts w:ascii="Times New Roman" w:hAnsi="Times New Roman"/>
                <w:sz w:val="20"/>
              </w:rPr>
              <w:tab/>
            </w:r>
          </w:p>
        </w:tc>
        <w:tc>
          <w:tcPr>
            <w:tcW w:w="753" w:type="pct"/>
            <w:tcBorders>
              <w:left w:val="single" w:sz="4" w:space="0" w:color="auto"/>
              <w:right w:val="single" w:sz="4" w:space="0" w:color="auto"/>
            </w:tcBorders>
            <w:shd w:val="clear" w:color="auto" w:fill="auto"/>
          </w:tcPr>
          <w:p w:rsidR="009842B4" w:rsidRPr="00D56DA9" w:rsidRDefault="009842B4" w:rsidP="00A94383">
            <w:pPr>
              <w:spacing w:after="0" w:line="240" w:lineRule="auto"/>
              <w:rPr>
                <w:rFonts w:ascii="Times New Roman" w:hAnsi="Times New Roman"/>
                <w:sz w:val="20"/>
              </w:rPr>
            </w:pPr>
            <w:r w:rsidRPr="00D56DA9">
              <w:rPr>
                <w:rFonts w:ascii="Times New Roman" w:hAnsi="Times New Roman"/>
                <w:sz w:val="20"/>
              </w:rPr>
              <w:t>62½%, or</w:t>
            </w:r>
            <w:r w:rsidR="00A94383">
              <w:rPr>
                <w:rFonts w:ascii="Times New Roman" w:hAnsi="Times New Roman"/>
                <w:sz w:val="20"/>
              </w:rPr>
              <w:t>,</w:t>
            </w:r>
            <w:r w:rsidRPr="00D56DA9">
              <w:rPr>
                <w:rFonts w:ascii="Times New Roman" w:hAnsi="Times New Roman"/>
                <w:sz w:val="20"/>
              </w:rPr>
              <w:t xml:space="preserve"> if higher, $0.10 each</w:t>
            </w:r>
          </w:p>
        </w:tc>
        <w:tc>
          <w:tcPr>
            <w:tcW w:w="749"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00F5666A" w:rsidRPr="00D56DA9">
              <w:rPr>
                <w:rFonts w:ascii="Times New Roman" w:hAnsi="Times New Roman"/>
                <w:sz w:val="20"/>
              </w:rPr>
              <w:t>.</w:t>
            </w:r>
          </w:p>
        </w:tc>
      </w:tr>
      <w:tr w:rsidR="00FE7711" w:rsidRPr="00D56DA9" w:rsidTr="00FE7711">
        <w:trPr>
          <w:trHeight w:val="20"/>
        </w:trPr>
        <w:tc>
          <w:tcPr>
            <w:tcW w:w="5000" w:type="pct"/>
            <w:gridSpan w:val="4"/>
          </w:tcPr>
          <w:p w:rsidR="00FE7711" w:rsidRPr="00D56DA9" w:rsidRDefault="00FE7711" w:rsidP="00D56DA9">
            <w:pPr>
              <w:spacing w:before="120" w:after="60" w:line="240" w:lineRule="auto"/>
              <w:rPr>
                <w:rFonts w:ascii="Times New Roman" w:hAnsi="Times New Roman"/>
                <w:sz w:val="20"/>
              </w:rPr>
            </w:pPr>
            <w:r w:rsidRPr="00D56DA9">
              <w:rPr>
                <w:rFonts w:ascii="Times New Roman" w:hAnsi="Times New Roman"/>
                <w:sz w:val="20"/>
              </w:rPr>
              <w:t>303. Omit sub-item 61.07.9, insert the following sub-item:—</w:t>
            </w:r>
          </w:p>
        </w:tc>
      </w:tr>
      <w:tr w:rsidR="009842B4" w:rsidRPr="00D56DA9" w:rsidTr="004B0064">
        <w:trPr>
          <w:trHeight w:val="20"/>
        </w:trPr>
        <w:tc>
          <w:tcPr>
            <w:tcW w:w="85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61.07.9</w:t>
            </w:r>
          </w:p>
        </w:tc>
        <w:tc>
          <w:tcPr>
            <w:tcW w:w="2647" w:type="pct"/>
            <w:tcBorders>
              <w:left w:val="single" w:sz="4" w:space="0" w:color="auto"/>
              <w:right w:val="single" w:sz="4" w:space="0" w:color="auto"/>
            </w:tcBorders>
            <w:shd w:val="clear" w:color="auto" w:fill="auto"/>
          </w:tcPr>
          <w:p w:rsidR="009842B4" w:rsidRPr="00D56DA9" w:rsidRDefault="009842B4" w:rsidP="00D56DA9">
            <w:pPr>
              <w:tabs>
                <w:tab w:val="left" w:leader="dot" w:pos="4660"/>
              </w:tabs>
              <w:spacing w:after="0" w:line="240" w:lineRule="auto"/>
              <w:ind w:left="504" w:hanging="360"/>
              <w:jc w:val="both"/>
              <w:rPr>
                <w:rFonts w:ascii="Times New Roman" w:hAnsi="Times New Roman"/>
                <w:sz w:val="20"/>
              </w:rPr>
            </w:pPr>
            <w:r w:rsidRPr="00D56DA9">
              <w:rPr>
                <w:rFonts w:ascii="Times New Roman" w:hAnsi="Times New Roman"/>
                <w:sz w:val="20"/>
              </w:rPr>
              <w:t>- Other</w:t>
            </w:r>
            <w:r w:rsidR="00505A67" w:rsidRPr="00D56DA9">
              <w:rPr>
                <w:rFonts w:ascii="Times New Roman" w:hAnsi="Times New Roman"/>
                <w:sz w:val="20"/>
              </w:rPr>
              <w:tab/>
            </w:r>
          </w:p>
        </w:tc>
        <w:tc>
          <w:tcPr>
            <w:tcW w:w="753"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50%, or, if higher, $0.45 per doz</w:t>
            </w:r>
          </w:p>
        </w:tc>
        <w:tc>
          <w:tcPr>
            <w:tcW w:w="749"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 xml:space="preserve">22½%, or, if higher, </w:t>
            </w:r>
            <w:r w:rsidR="00A266F5" w:rsidRPr="00D56DA9">
              <w:rPr>
                <w:rFonts w:ascii="Times New Roman" w:hAnsi="Times New Roman"/>
                <w:sz w:val="20"/>
              </w:rPr>
              <w:t>$0.</w:t>
            </w:r>
            <w:r w:rsidRPr="00D56DA9">
              <w:rPr>
                <w:rFonts w:ascii="Times New Roman" w:hAnsi="Times New Roman"/>
                <w:sz w:val="20"/>
              </w:rPr>
              <w:t>225 per doz</w:t>
            </w:r>
            <w:r w:rsidR="009D33AF" w:rsidRPr="00D56DA9">
              <w:rPr>
                <w:rFonts w:ascii="Times New Roman" w:hAnsi="Times New Roman"/>
                <w:sz w:val="20"/>
              </w:rPr>
              <w:t>”</w:t>
            </w:r>
            <w:r w:rsidRPr="00D56DA9">
              <w:rPr>
                <w:rFonts w:ascii="Times New Roman" w:hAnsi="Times New Roman"/>
                <w:sz w:val="20"/>
              </w:rPr>
              <w:t>.</w:t>
            </w:r>
          </w:p>
        </w:tc>
      </w:tr>
      <w:tr w:rsidR="00FE7711" w:rsidRPr="00D56DA9" w:rsidTr="00FE7711">
        <w:trPr>
          <w:trHeight w:val="20"/>
        </w:trPr>
        <w:tc>
          <w:tcPr>
            <w:tcW w:w="5000" w:type="pct"/>
            <w:gridSpan w:val="4"/>
          </w:tcPr>
          <w:p w:rsidR="00FE7711" w:rsidRPr="00D56DA9" w:rsidRDefault="00FE7711" w:rsidP="00D56DA9">
            <w:pPr>
              <w:spacing w:before="120" w:after="60" w:line="240" w:lineRule="auto"/>
              <w:rPr>
                <w:rFonts w:ascii="Times New Roman" w:hAnsi="Times New Roman"/>
                <w:sz w:val="20"/>
              </w:rPr>
            </w:pPr>
            <w:r w:rsidRPr="00D56DA9">
              <w:rPr>
                <w:rFonts w:ascii="Times New Roman" w:hAnsi="Times New Roman"/>
                <w:sz w:val="20"/>
              </w:rPr>
              <w:t>304. Omit paragraph 61.08.91, insert the following paragraph:—</w:t>
            </w:r>
          </w:p>
        </w:tc>
      </w:tr>
      <w:tr w:rsidR="00BC398C" w:rsidRPr="00D56DA9" w:rsidTr="00BC398C">
        <w:trPr>
          <w:trHeight w:val="20"/>
        </w:trPr>
        <w:tc>
          <w:tcPr>
            <w:tcW w:w="85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61.08.91</w:t>
            </w:r>
          </w:p>
        </w:tc>
        <w:tc>
          <w:tcPr>
            <w:tcW w:w="2647" w:type="pct"/>
            <w:tcBorders>
              <w:left w:val="single" w:sz="4" w:space="0" w:color="auto"/>
              <w:right w:val="single" w:sz="4" w:space="0" w:color="auto"/>
            </w:tcBorders>
            <w:shd w:val="clear" w:color="auto" w:fill="auto"/>
          </w:tcPr>
          <w:p w:rsidR="009842B4" w:rsidRPr="00D56DA9" w:rsidRDefault="008A0172" w:rsidP="00D56DA9">
            <w:pPr>
              <w:tabs>
                <w:tab w:val="left" w:leader="dot" w:pos="4660"/>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Embroidered goods; goods of lace</w:t>
            </w:r>
            <w:r w:rsidR="00505A67" w:rsidRPr="00D56DA9">
              <w:rPr>
                <w:rFonts w:ascii="Times New Roman" w:hAnsi="Times New Roman"/>
                <w:sz w:val="20"/>
              </w:rPr>
              <w:tab/>
            </w:r>
          </w:p>
        </w:tc>
        <w:tc>
          <w:tcPr>
            <w:tcW w:w="75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45%</w:t>
            </w:r>
          </w:p>
        </w:tc>
        <w:tc>
          <w:tcPr>
            <w:tcW w:w="74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FE7711" w:rsidRPr="00D56DA9" w:rsidTr="00FE7711">
        <w:trPr>
          <w:trHeight w:val="20"/>
        </w:trPr>
        <w:tc>
          <w:tcPr>
            <w:tcW w:w="5000" w:type="pct"/>
            <w:gridSpan w:val="4"/>
          </w:tcPr>
          <w:p w:rsidR="00FE7711" w:rsidRPr="00D56DA9" w:rsidRDefault="00FE7711" w:rsidP="00D56DA9">
            <w:pPr>
              <w:spacing w:before="120" w:after="60" w:line="240" w:lineRule="auto"/>
              <w:rPr>
                <w:rFonts w:ascii="Times New Roman" w:hAnsi="Times New Roman"/>
                <w:sz w:val="20"/>
              </w:rPr>
            </w:pPr>
            <w:r w:rsidRPr="00D56DA9">
              <w:rPr>
                <w:rFonts w:ascii="Times New Roman" w:hAnsi="Times New Roman"/>
                <w:sz w:val="20"/>
              </w:rPr>
              <w:t>305. Omit paragraph 61.10.11, insert the following paragraph:—</w:t>
            </w:r>
          </w:p>
        </w:tc>
      </w:tr>
      <w:tr w:rsidR="00BC398C" w:rsidRPr="00D56DA9" w:rsidTr="00BC398C">
        <w:trPr>
          <w:trHeight w:val="20"/>
        </w:trPr>
        <w:tc>
          <w:tcPr>
            <w:tcW w:w="851" w:type="pct"/>
            <w:tcBorders>
              <w:right w:val="single" w:sz="4" w:space="0" w:color="auto"/>
            </w:tcBorders>
            <w:shd w:val="clear" w:color="auto" w:fill="auto"/>
          </w:tcPr>
          <w:p w:rsidR="00BC398C"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BC398C" w:rsidRPr="00D56DA9">
              <w:rPr>
                <w:rFonts w:ascii="Times New Roman" w:hAnsi="Times New Roman"/>
                <w:sz w:val="20"/>
              </w:rPr>
              <w:t>61.10.11</w:t>
            </w:r>
          </w:p>
        </w:tc>
        <w:tc>
          <w:tcPr>
            <w:tcW w:w="2647" w:type="pct"/>
            <w:tcBorders>
              <w:left w:val="single" w:sz="4" w:space="0" w:color="auto"/>
            </w:tcBorders>
          </w:tcPr>
          <w:p w:rsidR="00BC398C" w:rsidRPr="00D56DA9" w:rsidRDefault="00BC398C" w:rsidP="00D56DA9">
            <w:pPr>
              <w:spacing w:after="0" w:line="240" w:lineRule="auto"/>
              <w:ind w:left="504" w:hanging="360"/>
              <w:jc w:val="both"/>
              <w:rPr>
                <w:rFonts w:ascii="Times New Roman" w:hAnsi="Times New Roman"/>
                <w:sz w:val="20"/>
              </w:rPr>
            </w:pPr>
            <w:r w:rsidRPr="00D56DA9">
              <w:rPr>
                <w:rFonts w:ascii="Times New Roman" w:hAnsi="Times New Roman"/>
                <w:sz w:val="20"/>
              </w:rPr>
              <w:t>- - Of a kind worn solely or principally by industrial workers or by golfers; dress type</w:t>
            </w:r>
          </w:p>
        </w:tc>
        <w:tc>
          <w:tcPr>
            <w:tcW w:w="753" w:type="pct"/>
            <w:tcBorders>
              <w:left w:val="single" w:sz="4" w:space="0" w:color="auto"/>
              <w:right w:val="single" w:sz="4" w:space="0" w:color="auto"/>
            </w:tcBorders>
            <w:shd w:val="clear" w:color="auto" w:fill="auto"/>
          </w:tcPr>
          <w:p w:rsidR="00BC398C" w:rsidRPr="00D56DA9" w:rsidRDefault="00BC398C" w:rsidP="00D56DA9">
            <w:pPr>
              <w:spacing w:after="0" w:line="240" w:lineRule="auto"/>
              <w:jc w:val="both"/>
              <w:rPr>
                <w:rFonts w:ascii="Times New Roman" w:hAnsi="Times New Roman"/>
                <w:sz w:val="20"/>
              </w:rPr>
            </w:pPr>
            <w:r w:rsidRPr="00D56DA9">
              <w:rPr>
                <w:rFonts w:ascii="Times New Roman" w:hAnsi="Times New Roman"/>
                <w:sz w:val="20"/>
              </w:rPr>
              <w:t>12½%</w:t>
            </w:r>
          </w:p>
        </w:tc>
        <w:tc>
          <w:tcPr>
            <w:tcW w:w="749" w:type="pct"/>
            <w:tcBorders>
              <w:left w:val="single" w:sz="4" w:space="0" w:color="auto"/>
            </w:tcBorders>
          </w:tcPr>
          <w:p w:rsidR="00BC398C" w:rsidRPr="00D56DA9" w:rsidRDefault="00BC398C" w:rsidP="00974AD0">
            <w:pPr>
              <w:spacing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00974AD0">
              <w:rPr>
                <w:rFonts w:ascii="Times New Roman" w:hAnsi="Times New Roman"/>
                <w:sz w:val="20"/>
              </w:rPr>
              <w:t>.</w:t>
            </w:r>
          </w:p>
        </w:tc>
      </w:tr>
      <w:tr w:rsidR="00FE7711" w:rsidRPr="00D56DA9" w:rsidTr="00FE7711">
        <w:trPr>
          <w:trHeight w:val="20"/>
        </w:trPr>
        <w:tc>
          <w:tcPr>
            <w:tcW w:w="5000" w:type="pct"/>
            <w:gridSpan w:val="4"/>
          </w:tcPr>
          <w:p w:rsidR="00FE7711" w:rsidRPr="00D56DA9" w:rsidRDefault="00FE7711" w:rsidP="00D56DA9">
            <w:pPr>
              <w:spacing w:before="120" w:after="60" w:line="240" w:lineRule="auto"/>
              <w:rPr>
                <w:rFonts w:ascii="Times New Roman" w:hAnsi="Times New Roman"/>
                <w:sz w:val="20"/>
              </w:rPr>
            </w:pPr>
            <w:r w:rsidRPr="00D56DA9">
              <w:rPr>
                <w:rFonts w:ascii="Times New Roman" w:hAnsi="Times New Roman"/>
                <w:sz w:val="20"/>
              </w:rPr>
              <w:t>306. Omit paragraph 61.10.21, insert the following paragraph:—</w:t>
            </w:r>
          </w:p>
        </w:tc>
      </w:tr>
      <w:tr w:rsidR="009842B4" w:rsidRPr="00D56DA9" w:rsidTr="00BC398C">
        <w:trPr>
          <w:trHeight w:val="20"/>
        </w:trPr>
        <w:tc>
          <w:tcPr>
            <w:tcW w:w="85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61.10.21</w:t>
            </w:r>
          </w:p>
        </w:tc>
        <w:tc>
          <w:tcPr>
            <w:tcW w:w="2647"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For making gloves, mittens or mitts falling within paragraph 61.10.11</w:t>
            </w:r>
          </w:p>
        </w:tc>
        <w:tc>
          <w:tcPr>
            <w:tcW w:w="75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p>
        </w:tc>
        <w:tc>
          <w:tcPr>
            <w:tcW w:w="74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974AD0">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291"/>
        <w:gridCol w:w="5010"/>
        <w:gridCol w:w="1447"/>
        <w:gridCol w:w="1361"/>
      </w:tblGrid>
      <w:tr w:rsidR="00FE7711" w:rsidRPr="00D56DA9" w:rsidTr="00FE7711">
        <w:trPr>
          <w:trHeight w:val="20"/>
        </w:trPr>
        <w:tc>
          <w:tcPr>
            <w:tcW w:w="5000" w:type="pct"/>
            <w:gridSpan w:val="4"/>
          </w:tcPr>
          <w:p w:rsidR="00FE7711" w:rsidRPr="00D56DA9" w:rsidRDefault="00FE7711" w:rsidP="00D56DA9">
            <w:pPr>
              <w:spacing w:before="120" w:after="60" w:line="240" w:lineRule="auto"/>
              <w:rPr>
                <w:rFonts w:ascii="Times New Roman" w:hAnsi="Times New Roman"/>
                <w:sz w:val="20"/>
              </w:rPr>
            </w:pPr>
            <w:r w:rsidRPr="00D56DA9">
              <w:rPr>
                <w:rFonts w:ascii="Times New Roman" w:hAnsi="Times New Roman"/>
                <w:sz w:val="20"/>
              </w:rPr>
              <w:t>307. Omit items 65.01, 65.02, 65.03 and 65.04, insert the following items:—</w:t>
            </w:r>
          </w:p>
        </w:tc>
      </w:tr>
      <w:tr w:rsidR="00FE7711" w:rsidRPr="00D56DA9" w:rsidTr="0056711D">
        <w:trPr>
          <w:trHeight w:val="20"/>
        </w:trPr>
        <w:tc>
          <w:tcPr>
            <w:tcW w:w="709" w:type="pct"/>
            <w:tcBorders>
              <w:right w:val="single" w:sz="4" w:space="0" w:color="auto"/>
            </w:tcBorders>
          </w:tcPr>
          <w:p w:rsidR="00FE7711"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FE7711" w:rsidRPr="00D56DA9">
              <w:rPr>
                <w:rFonts w:ascii="Times New Roman" w:hAnsi="Times New Roman"/>
                <w:sz w:val="20"/>
              </w:rPr>
              <w:t>65.01</w:t>
            </w:r>
          </w:p>
        </w:tc>
        <w:tc>
          <w:tcPr>
            <w:tcW w:w="2750" w:type="pct"/>
            <w:tcBorders>
              <w:left w:val="single" w:sz="4" w:space="0" w:color="auto"/>
              <w:right w:val="single" w:sz="4" w:space="0" w:color="auto"/>
            </w:tcBorders>
            <w:shd w:val="clear" w:color="auto" w:fill="auto"/>
          </w:tcPr>
          <w:p w:rsidR="00FE7711" w:rsidRPr="00D56DA9" w:rsidRDefault="00FE7711" w:rsidP="00D56DA9">
            <w:pPr>
              <w:spacing w:after="0" w:line="240" w:lineRule="auto"/>
              <w:ind w:left="144" w:hanging="144"/>
              <w:jc w:val="both"/>
              <w:rPr>
                <w:rFonts w:ascii="Times New Roman" w:hAnsi="Times New Roman"/>
                <w:sz w:val="20"/>
              </w:rPr>
            </w:pPr>
            <w:r w:rsidRPr="00D56DA9">
              <w:rPr>
                <w:rFonts w:ascii="Times New Roman" w:hAnsi="Times New Roman"/>
                <w:sz w:val="20"/>
              </w:rPr>
              <w:t>* Hat-forms, hat bodies and hoods of felt, neither blocked to shape nor with made brims; plateaux and manchons (including slit manchons), of felt:</w:t>
            </w:r>
          </w:p>
        </w:tc>
        <w:tc>
          <w:tcPr>
            <w:tcW w:w="794" w:type="pct"/>
            <w:tcBorders>
              <w:left w:val="single" w:sz="4" w:space="0" w:color="auto"/>
              <w:right w:val="single" w:sz="4" w:space="0" w:color="auto"/>
            </w:tcBorders>
            <w:shd w:val="clear" w:color="auto" w:fill="auto"/>
          </w:tcPr>
          <w:p w:rsidR="00FE7711" w:rsidRPr="00D56DA9" w:rsidRDefault="00FE7711" w:rsidP="00D56DA9">
            <w:pPr>
              <w:spacing w:after="0" w:line="240" w:lineRule="auto"/>
              <w:jc w:val="both"/>
              <w:rPr>
                <w:rFonts w:ascii="Times New Roman" w:hAnsi="Times New Roman"/>
                <w:sz w:val="20"/>
              </w:rPr>
            </w:pPr>
          </w:p>
        </w:tc>
        <w:tc>
          <w:tcPr>
            <w:tcW w:w="747" w:type="pct"/>
            <w:tcBorders>
              <w:left w:val="single" w:sz="4" w:space="0" w:color="auto"/>
            </w:tcBorders>
            <w:shd w:val="clear" w:color="auto" w:fill="auto"/>
          </w:tcPr>
          <w:p w:rsidR="00FE7711" w:rsidRPr="00D56DA9" w:rsidRDefault="00FE7711" w:rsidP="00D56DA9">
            <w:pPr>
              <w:spacing w:after="0" w:line="240" w:lineRule="auto"/>
              <w:jc w:val="both"/>
              <w:rPr>
                <w:rFonts w:ascii="Times New Roman" w:hAnsi="Times New Roman"/>
                <w:sz w:val="20"/>
              </w:rPr>
            </w:pP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65.01.1</w:t>
            </w:r>
          </w:p>
        </w:tc>
        <w:tc>
          <w:tcPr>
            <w:tcW w:w="275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Hat-forms, hat bodies and hoods for men</w:t>
            </w:r>
            <w:r w:rsidR="009D33AF" w:rsidRPr="00D56DA9">
              <w:rPr>
                <w:rFonts w:ascii="Times New Roman" w:hAnsi="Times New Roman"/>
                <w:sz w:val="20"/>
              </w:rPr>
              <w:t>’</w:t>
            </w:r>
            <w:r w:rsidRPr="00D56DA9">
              <w:rPr>
                <w:rFonts w:ascii="Times New Roman" w:hAnsi="Times New Roman"/>
                <w:sz w:val="20"/>
              </w:rPr>
              <w:t>s and boys</w:t>
            </w:r>
            <w:r w:rsidR="009D33AF" w:rsidRPr="00D56DA9">
              <w:rPr>
                <w:rFonts w:ascii="Times New Roman" w:hAnsi="Times New Roman"/>
                <w:sz w:val="20"/>
              </w:rPr>
              <w:t>’</w:t>
            </w:r>
            <w:r w:rsidRPr="00D56DA9">
              <w:rPr>
                <w:rFonts w:ascii="Times New Roman" w:hAnsi="Times New Roman"/>
                <w:sz w:val="20"/>
              </w:rPr>
              <w:t xml:space="preserve"> hats</w:t>
            </w:r>
          </w:p>
        </w:tc>
        <w:tc>
          <w:tcPr>
            <w:tcW w:w="794" w:type="pct"/>
            <w:tcBorders>
              <w:left w:val="single" w:sz="4" w:space="0" w:color="auto"/>
              <w:right w:val="single" w:sz="4" w:space="0" w:color="auto"/>
            </w:tcBorders>
            <w:shd w:val="clear" w:color="auto" w:fill="auto"/>
          </w:tcPr>
          <w:p w:rsidR="009842B4" w:rsidRPr="00D56DA9" w:rsidRDefault="009842B4" w:rsidP="00A94383">
            <w:pPr>
              <w:spacing w:before="120" w:after="0" w:line="240" w:lineRule="auto"/>
              <w:rPr>
                <w:rFonts w:ascii="Times New Roman" w:hAnsi="Times New Roman"/>
                <w:sz w:val="20"/>
              </w:rPr>
            </w:pPr>
            <w:r w:rsidRPr="00D56DA9">
              <w:rPr>
                <w:rFonts w:ascii="Times New Roman" w:hAnsi="Times New Roman"/>
                <w:sz w:val="20"/>
              </w:rPr>
              <w:t>40%, or</w:t>
            </w:r>
            <w:r w:rsidR="00A94383">
              <w:rPr>
                <w:rFonts w:ascii="Times New Roman" w:hAnsi="Times New Roman"/>
                <w:sz w:val="20"/>
              </w:rPr>
              <w:t>,</w:t>
            </w:r>
            <w:r w:rsidRPr="00D56DA9">
              <w:rPr>
                <w:rFonts w:ascii="Times New Roman" w:hAnsi="Times New Roman"/>
                <w:sz w:val="20"/>
              </w:rPr>
              <w:t xml:space="preserve"> if higher. $4 per doz</w:t>
            </w:r>
          </w:p>
        </w:tc>
        <w:tc>
          <w:tcPr>
            <w:tcW w:w="747"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$1.60 per doz</w:t>
            </w: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65.01.9</w:t>
            </w:r>
          </w:p>
        </w:tc>
        <w:tc>
          <w:tcPr>
            <w:tcW w:w="275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747"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65.01.91</w:t>
            </w:r>
          </w:p>
        </w:tc>
        <w:tc>
          <w:tcPr>
            <w:tcW w:w="2750" w:type="pct"/>
            <w:tcBorders>
              <w:left w:val="single" w:sz="4" w:space="0" w:color="auto"/>
              <w:right w:val="single" w:sz="4" w:space="0" w:color="auto"/>
            </w:tcBorders>
            <w:shd w:val="clear" w:color="auto" w:fill="auto"/>
          </w:tcPr>
          <w:p w:rsidR="009842B4" w:rsidRPr="00D56DA9" w:rsidRDefault="008A0172" w:rsidP="00D56DA9">
            <w:pPr>
              <w:tabs>
                <w:tab w:val="left" w:leader="dot" w:pos="4829"/>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wool felt</w:t>
            </w:r>
            <w:r w:rsidR="00486C67" w:rsidRPr="00D56DA9">
              <w:rPr>
                <w:rFonts w:ascii="Times New Roman" w:hAnsi="Times New Roman"/>
                <w:sz w:val="20"/>
              </w:rPr>
              <w:tab/>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40%, or, if higher, $1.50 per doz</w:t>
            </w:r>
          </w:p>
        </w:tc>
        <w:tc>
          <w:tcPr>
            <w:tcW w:w="747"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$0.50 per doz</w:t>
            </w: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65.01.92</w:t>
            </w:r>
          </w:p>
        </w:tc>
        <w:tc>
          <w:tcPr>
            <w:tcW w:w="2750" w:type="pct"/>
            <w:tcBorders>
              <w:left w:val="single" w:sz="4" w:space="0" w:color="auto"/>
              <w:right w:val="single" w:sz="4" w:space="0" w:color="auto"/>
            </w:tcBorders>
            <w:shd w:val="clear" w:color="auto" w:fill="auto"/>
          </w:tcPr>
          <w:p w:rsidR="009842B4" w:rsidRPr="00D56DA9" w:rsidRDefault="008A0172" w:rsidP="00D56DA9">
            <w:pPr>
              <w:tabs>
                <w:tab w:val="left" w:leader="dot" w:pos="4829"/>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fur or hair felt</w:t>
            </w:r>
            <w:r w:rsidR="00486C67" w:rsidRPr="00D56DA9">
              <w:rPr>
                <w:rFonts w:ascii="Times New Roman" w:hAnsi="Times New Roman"/>
                <w:sz w:val="20"/>
              </w:rPr>
              <w:tab/>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35%, or, if higher, $3 per doz</w:t>
            </w:r>
          </w:p>
        </w:tc>
        <w:tc>
          <w:tcPr>
            <w:tcW w:w="747"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$1.80 per doz</w:t>
            </w: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65.01.99</w:t>
            </w:r>
          </w:p>
        </w:tc>
        <w:tc>
          <w:tcPr>
            <w:tcW w:w="2750" w:type="pct"/>
            <w:tcBorders>
              <w:left w:val="single" w:sz="4" w:space="0" w:color="auto"/>
              <w:right w:val="single" w:sz="4" w:space="0" w:color="auto"/>
            </w:tcBorders>
            <w:shd w:val="clear" w:color="auto" w:fill="auto"/>
          </w:tcPr>
          <w:p w:rsidR="009842B4" w:rsidRPr="00D56DA9" w:rsidRDefault="008A0172" w:rsidP="00D56DA9">
            <w:pPr>
              <w:tabs>
                <w:tab w:val="left" w:leader="dot" w:pos="4829"/>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other materials</w:t>
            </w:r>
            <w:r w:rsidR="00486C67" w:rsidRPr="00D56DA9">
              <w:rPr>
                <w:rFonts w:ascii="Times New Roman" w:hAnsi="Times New Roman"/>
                <w:sz w:val="20"/>
              </w:rPr>
              <w:tab/>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52½%</w:t>
            </w:r>
          </w:p>
        </w:tc>
        <w:tc>
          <w:tcPr>
            <w:tcW w:w="74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65.02</w:t>
            </w:r>
          </w:p>
        </w:tc>
        <w:tc>
          <w:tcPr>
            <w:tcW w:w="275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144" w:hanging="144"/>
              <w:jc w:val="both"/>
              <w:rPr>
                <w:rFonts w:ascii="Times New Roman" w:hAnsi="Times New Roman"/>
                <w:sz w:val="20"/>
              </w:rPr>
            </w:pPr>
            <w:r w:rsidRPr="00D56DA9">
              <w:rPr>
                <w:rFonts w:ascii="Times New Roman" w:hAnsi="Times New Roman"/>
                <w:sz w:val="20"/>
              </w:rPr>
              <w:t>* Hat-shapes, plaited or made from plaited or other strips of any material, neither blocked to shape nor with made brims:</w:t>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4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65.02.1</w:t>
            </w:r>
          </w:p>
        </w:tc>
        <w:tc>
          <w:tcPr>
            <w:tcW w:w="275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Of a kind known as beachwear, plaited, woven or sewn from more than one kind of material, or ornamented in any way other than by mere change of colour:</w:t>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4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65.02.11</w:t>
            </w:r>
          </w:p>
        </w:tc>
        <w:tc>
          <w:tcPr>
            <w:tcW w:w="2750" w:type="pct"/>
            <w:tcBorders>
              <w:left w:val="single" w:sz="4" w:space="0" w:color="auto"/>
              <w:right w:val="single" w:sz="4" w:space="0" w:color="auto"/>
            </w:tcBorders>
            <w:shd w:val="clear" w:color="auto" w:fill="auto"/>
          </w:tcPr>
          <w:p w:rsidR="009842B4" w:rsidRPr="00D56DA9" w:rsidRDefault="008A0172" w:rsidP="00D56DA9">
            <w:pPr>
              <w:tabs>
                <w:tab w:val="left" w:leader="dot" w:pos="4829"/>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Of palm tree leaves</w:t>
            </w:r>
            <w:r w:rsidR="00486C67" w:rsidRPr="00D56DA9">
              <w:rPr>
                <w:rFonts w:ascii="Times New Roman" w:hAnsi="Times New Roman"/>
                <w:sz w:val="20"/>
              </w:rPr>
              <w:tab/>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40%, or, if higher, $4.50 per doz</w:t>
            </w:r>
          </w:p>
        </w:tc>
        <w:tc>
          <w:tcPr>
            <w:tcW w:w="747"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$2.50 per</w:t>
            </w:r>
            <w:r w:rsidR="00B0589B" w:rsidRPr="00D56DA9">
              <w:rPr>
                <w:rFonts w:ascii="Times New Roman" w:hAnsi="Times New Roman"/>
                <w:b/>
                <w:sz w:val="20"/>
              </w:rPr>
              <w:t xml:space="preserve"> </w:t>
            </w:r>
            <w:r w:rsidRPr="00D56DA9">
              <w:rPr>
                <w:rFonts w:ascii="Times New Roman" w:hAnsi="Times New Roman"/>
                <w:sz w:val="20"/>
              </w:rPr>
              <w:t>doz</w:t>
            </w: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65.02.19</w:t>
            </w:r>
          </w:p>
        </w:tc>
        <w:tc>
          <w:tcPr>
            <w:tcW w:w="2750" w:type="pct"/>
            <w:tcBorders>
              <w:left w:val="single" w:sz="4" w:space="0" w:color="auto"/>
              <w:right w:val="single" w:sz="4" w:space="0" w:color="auto"/>
            </w:tcBorders>
            <w:shd w:val="clear" w:color="auto" w:fill="auto"/>
          </w:tcPr>
          <w:p w:rsidR="009842B4" w:rsidRPr="00D56DA9" w:rsidRDefault="008A0172" w:rsidP="00D56DA9">
            <w:pPr>
              <w:tabs>
                <w:tab w:val="left" w:leader="dot" w:pos="4829"/>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other materials</w:t>
            </w:r>
            <w:r w:rsidR="00486C67" w:rsidRPr="00D56DA9">
              <w:rPr>
                <w:rFonts w:ascii="Times New Roman" w:hAnsi="Times New Roman"/>
                <w:sz w:val="20"/>
              </w:rPr>
              <w:tab/>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40%, or, if higher, $4.50 per doz</w:t>
            </w:r>
          </w:p>
        </w:tc>
        <w:tc>
          <w:tcPr>
            <w:tcW w:w="747"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$2.50 per doz</w:t>
            </w: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65.02.2</w:t>
            </w:r>
          </w:p>
        </w:tc>
        <w:tc>
          <w:tcPr>
            <w:tcW w:w="275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Made from braid or similar material sewn with a visible stitch, not being goods falling within sub-item 65.02.1</w:t>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32½%, or, if higher, $1.80 per doz</w:t>
            </w:r>
          </w:p>
        </w:tc>
        <w:tc>
          <w:tcPr>
            <w:tcW w:w="747" w:type="pct"/>
            <w:tcBorders>
              <w:left w:val="single" w:sz="4" w:space="0" w:color="auto"/>
            </w:tcBorders>
            <w:shd w:val="clear" w:color="auto" w:fill="auto"/>
          </w:tcPr>
          <w:p w:rsidR="009842B4" w:rsidRPr="00D56DA9" w:rsidRDefault="009842B4" w:rsidP="00A94383">
            <w:pPr>
              <w:spacing w:before="120" w:after="0" w:line="240" w:lineRule="auto"/>
              <w:rPr>
                <w:rFonts w:ascii="Times New Roman" w:hAnsi="Times New Roman"/>
                <w:sz w:val="20"/>
              </w:rPr>
            </w:pPr>
            <w:r w:rsidRPr="00D56DA9">
              <w:rPr>
                <w:rFonts w:ascii="Times New Roman" w:hAnsi="Times New Roman"/>
                <w:sz w:val="20"/>
              </w:rPr>
              <w:t>22½%, or</w:t>
            </w:r>
            <w:r w:rsidR="00A94383">
              <w:rPr>
                <w:rFonts w:ascii="Times New Roman" w:hAnsi="Times New Roman"/>
                <w:sz w:val="20"/>
              </w:rPr>
              <w:t>,</w:t>
            </w:r>
            <w:r w:rsidRPr="00D56DA9">
              <w:rPr>
                <w:rFonts w:ascii="Times New Roman" w:hAnsi="Times New Roman"/>
                <w:sz w:val="20"/>
              </w:rPr>
              <w:t xml:space="preserve"> if higher, $1.20 per doz</w:t>
            </w: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65.02.9</w:t>
            </w:r>
          </w:p>
        </w:tc>
        <w:tc>
          <w:tcPr>
            <w:tcW w:w="275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747"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65.02.91</w:t>
            </w:r>
          </w:p>
        </w:tc>
        <w:tc>
          <w:tcPr>
            <w:tcW w:w="2750"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fur felt, hair felt or velours, for women</w:t>
            </w:r>
            <w:r w:rsidR="009D33AF" w:rsidRPr="00D56DA9">
              <w:rPr>
                <w:rFonts w:ascii="Times New Roman" w:hAnsi="Times New Roman"/>
                <w:sz w:val="20"/>
              </w:rPr>
              <w:t>’</w:t>
            </w:r>
            <w:r w:rsidR="009842B4" w:rsidRPr="00D56DA9">
              <w:rPr>
                <w:rFonts w:ascii="Times New Roman" w:hAnsi="Times New Roman"/>
                <w:sz w:val="20"/>
              </w:rPr>
              <w:t>s and girls</w:t>
            </w:r>
            <w:r w:rsidR="009D33AF" w:rsidRPr="00D56DA9">
              <w:rPr>
                <w:rFonts w:ascii="Times New Roman" w:hAnsi="Times New Roman"/>
                <w:sz w:val="20"/>
              </w:rPr>
              <w:t>’</w:t>
            </w:r>
            <w:r w:rsidR="009842B4" w:rsidRPr="00D56DA9">
              <w:rPr>
                <w:rFonts w:ascii="Times New Roman" w:hAnsi="Times New Roman"/>
                <w:sz w:val="20"/>
              </w:rPr>
              <w:t xml:space="preserve"> hats</w:t>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35%, or, if higher, $3 per doz</w:t>
            </w:r>
          </w:p>
        </w:tc>
        <w:tc>
          <w:tcPr>
            <w:tcW w:w="747"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$1.80 per doz</w:t>
            </w: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65.02.92</w:t>
            </w:r>
          </w:p>
        </w:tc>
        <w:tc>
          <w:tcPr>
            <w:tcW w:w="2750" w:type="pct"/>
            <w:tcBorders>
              <w:left w:val="single" w:sz="4" w:space="0" w:color="auto"/>
              <w:right w:val="single" w:sz="4" w:space="0" w:color="auto"/>
            </w:tcBorders>
            <w:shd w:val="clear" w:color="auto" w:fill="auto"/>
          </w:tcPr>
          <w:p w:rsidR="009842B4" w:rsidRPr="00D56DA9" w:rsidRDefault="008A0172" w:rsidP="00D56DA9">
            <w:pPr>
              <w:tabs>
                <w:tab w:val="left" w:leader="dot" w:pos="4829"/>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palm tree leaves</w:t>
            </w:r>
            <w:r w:rsidR="00486C67" w:rsidRPr="00D56DA9">
              <w:rPr>
                <w:rFonts w:ascii="Times New Roman" w:hAnsi="Times New Roman"/>
                <w:sz w:val="20"/>
              </w:rPr>
              <w:tab/>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35%</w:t>
            </w:r>
          </w:p>
        </w:tc>
        <w:tc>
          <w:tcPr>
            <w:tcW w:w="747"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w:t>
            </w: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65.02.99</w:t>
            </w:r>
          </w:p>
        </w:tc>
        <w:tc>
          <w:tcPr>
            <w:tcW w:w="2750" w:type="pct"/>
            <w:tcBorders>
              <w:left w:val="single" w:sz="4" w:space="0" w:color="auto"/>
              <w:right w:val="single" w:sz="4" w:space="0" w:color="auto"/>
            </w:tcBorders>
            <w:shd w:val="clear" w:color="auto" w:fill="auto"/>
          </w:tcPr>
          <w:p w:rsidR="009842B4" w:rsidRPr="00D56DA9" w:rsidRDefault="008A0172" w:rsidP="00D56DA9">
            <w:pPr>
              <w:tabs>
                <w:tab w:val="left" w:leader="dot" w:pos="4829"/>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other materials</w:t>
            </w:r>
            <w:r w:rsidR="00486C67" w:rsidRPr="00D56DA9">
              <w:rPr>
                <w:rFonts w:ascii="Times New Roman" w:hAnsi="Times New Roman"/>
                <w:sz w:val="20"/>
              </w:rPr>
              <w:tab/>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35%</w:t>
            </w:r>
          </w:p>
        </w:tc>
        <w:tc>
          <w:tcPr>
            <w:tcW w:w="747"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w:t>
            </w: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65.03</w:t>
            </w:r>
          </w:p>
        </w:tc>
        <w:tc>
          <w:tcPr>
            <w:tcW w:w="275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16" w:hanging="216"/>
              <w:jc w:val="both"/>
              <w:rPr>
                <w:rFonts w:ascii="Times New Roman" w:hAnsi="Times New Roman"/>
                <w:sz w:val="20"/>
              </w:rPr>
            </w:pPr>
            <w:r w:rsidRPr="00D56DA9">
              <w:rPr>
                <w:rFonts w:ascii="Times New Roman" w:hAnsi="Times New Roman"/>
                <w:sz w:val="20"/>
              </w:rPr>
              <w:t>* Felt hats and other felt headgear, being headgear made from felt hoods and plateaux falling within item 65.01, whether or not lined or trimmed:</w:t>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747"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65.03.1</w:t>
            </w:r>
          </w:p>
        </w:tc>
        <w:tc>
          <w:tcPr>
            <w:tcW w:w="2750" w:type="pct"/>
            <w:tcBorders>
              <w:left w:val="single" w:sz="4" w:space="0" w:color="auto"/>
              <w:right w:val="single" w:sz="4" w:space="0" w:color="auto"/>
            </w:tcBorders>
            <w:shd w:val="clear" w:color="auto" w:fill="auto"/>
          </w:tcPr>
          <w:p w:rsidR="009842B4" w:rsidRPr="00D56DA9" w:rsidRDefault="009842B4" w:rsidP="00D56DA9">
            <w:pPr>
              <w:tabs>
                <w:tab w:val="left" w:leader="dot" w:pos="4829"/>
              </w:tabs>
              <w:spacing w:before="120" w:after="0" w:line="240" w:lineRule="auto"/>
              <w:ind w:left="504" w:hanging="360"/>
              <w:jc w:val="both"/>
              <w:rPr>
                <w:rFonts w:ascii="Times New Roman" w:hAnsi="Times New Roman"/>
                <w:sz w:val="20"/>
              </w:rPr>
            </w:pPr>
            <w:r w:rsidRPr="00D56DA9">
              <w:rPr>
                <w:rFonts w:ascii="Times New Roman" w:hAnsi="Times New Roman"/>
                <w:sz w:val="20"/>
              </w:rPr>
              <w:t>- Men</w:t>
            </w:r>
            <w:r w:rsidR="009D33AF" w:rsidRPr="00D56DA9">
              <w:rPr>
                <w:rFonts w:ascii="Times New Roman" w:hAnsi="Times New Roman"/>
                <w:sz w:val="20"/>
              </w:rPr>
              <w:t>’</w:t>
            </w:r>
            <w:r w:rsidRPr="00D56DA9">
              <w:rPr>
                <w:rFonts w:ascii="Times New Roman" w:hAnsi="Times New Roman"/>
                <w:sz w:val="20"/>
              </w:rPr>
              <w:t>s and boys</w:t>
            </w:r>
            <w:r w:rsidR="009D33AF" w:rsidRPr="00D56DA9">
              <w:rPr>
                <w:rFonts w:ascii="Times New Roman" w:hAnsi="Times New Roman"/>
                <w:sz w:val="20"/>
              </w:rPr>
              <w:t>’</w:t>
            </w:r>
            <w:r w:rsidRPr="00D56DA9">
              <w:rPr>
                <w:rFonts w:ascii="Times New Roman" w:hAnsi="Times New Roman"/>
                <w:sz w:val="20"/>
              </w:rPr>
              <w:t xml:space="preserve"> hats</w:t>
            </w:r>
            <w:r w:rsidR="00486C67" w:rsidRPr="00D56DA9">
              <w:rPr>
                <w:rFonts w:ascii="Times New Roman" w:hAnsi="Times New Roman"/>
                <w:sz w:val="20"/>
              </w:rPr>
              <w:tab/>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40%, or, if higher, $4 per doz</w:t>
            </w:r>
          </w:p>
        </w:tc>
        <w:tc>
          <w:tcPr>
            <w:tcW w:w="747"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$1.60 per doz</w:t>
            </w: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65.03.2</w:t>
            </w:r>
          </w:p>
        </w:tc>
        <w:tc>
          <w:tcPr>
            <w:tcW w:w="275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Capelines for women</w:t>
            </w:r>
            <w:r w:rsidR="009D33AF" w:rsidRPr="00D56DA9">
              <w:rPr>
                <w:rFonts w:ascii="Times New Roman" w:hAnsi="Times New Roman"/>
                <w:sz w:val="20"/>
              </w:rPr>
              <w:t>’</w:t>
            </w:r>
            <w:r w:rsidRPr="00D56DA9">
              <w:rPr>
                <w:rFonts w:ascii="Times New Roman" w:hAnsi="Times New Roman"/>
                <w:sz w:val="20"/>
              </w:rPr>
              <w:t>s and girls</w:t>
            </w:r>
            <w:r w:rsidR="009D33AF" w:rsidRPr="00D56DA9">
              <w:rPr>
                <w:rFonts w:ascii="Times New Roman" w:hAnsi="Times New Roman"/>
                <w:sz w:val="20"/>
              </w:rPr>
              <w:t>’</w:t>
            </w:r>
            <w:r w:rsidRPr="00D56DA9">
              <w:rPr>
                <w:rFonts w:ascii="Times New Roman" w:hAnsi="Times New Roman"/>
                <w:sz w:val="20"/>
              </w:rPr>
              <w:t xml:space="preserve"> hats:</w:t>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747"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65.03.21</w:t>
            </w:r>
          </w:p>
        </w:tc>
        <w:tc>
          <w:tcPr>
            <w:tcW w:w="2750" w:type="pct"/>
            <w:tcBorders>
              <w:left w:val="single" w:sz="4" w:space="0" w:color="auto"/>
              <w:right w:val="single" w:sz="4" w:space="0" w:color="auto"/>
            </w:tcBorders>
            <w:shd w:val="clear" w:color="auto" w:fill="auto"/>
          </w:tcPr>
          <w:p w:rsidR="009842B4" w:rsidRPr="00D56DA9" w:rsidRDefault="008A0172" w:rsidP="00D56DA9">
            <w:pPr>
              <w:tabs>
                <w:tab w:val="left" w:leader="dot" w:pos="4829"/>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682EAF" w:rsidRPr="00D56DA9">
              <w:rPr>
                <w:rFonts w:ascii="Times New Roman" w:hAnsi="Times New Roman"/>
                <w:sz w:val="20"/>
              </w:rPr>
              <w:t xml:space="preserve"> </w:t>
            </w:r>
            <w:r w:rsidR="009842B4" w:rsidRPr="00D56DA9">
              <w:rPr>
                <w:rFonts w:ascii="Times New Roman" w:hAnsi="Times New Roman"/>
                <w:sz w:val="20"/>
              </w:rPr>
              <w:t>Of wool felt</w:t>
            </w:r>
            <w:r w:rsidR="00486C67" w:rsidRPr="00D56DA9">
              <w:rPr>
                <w:rFonts w:ascii="Times New Roman" w:hAnsi="Times New Roman"/>
                <w:sz w:val="20"/>
              </w:rPr>
              <w:tab/>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40%, or, if higher, $1.50 per doz</w:t>
            </w:r>
          </w:p>
        </w:tc>
        <w:tc>
          <w:tcPr>
            <w:tcW w:w="747"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$0.50 per doz</w:t>
            </w:r>
          </w:p>
        </w:tc>
      </w:tr>
      <w:tr w:rsidR="009842B4" w:rsidRPr="00D56DA9" w:rsidTr="0056711D">
        <w:trPr>
          <w:trHeight w:val="20"/>
        </w:trPr>
        <w:tc>
          <w:tcPr>
            <w:tcW w:w="70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65.03.22</w:t>
            </w:r>
          </w:p>
        </w:tc>
        <w:tc>
          <w:tcPr>
            <w:tcW w:w="2750" w:type="pct"/>
            <w:tcBorders>
              <w:left w:val="single" w:sz="4" w:space="0" w:color="auto"/>
              <w:right w:val="single" w:sz="4" w:space="0" w:color="auto"/>
            </w:tcBorders>
            <w:shd w:val="clear" w:color="auto" w:fill="auto"/>
          </w:tcPr>
          <w:p w:rsidR="009842B4" w:rsidRPr="00D56DA9" w:rsidRDefault="008A0172" w:rsidP="00D56DA9">
            <w:pPr>
              <w:tabs>
                <w:tab w:val="left" w:leader="dot" w:pos="4829"/>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682EAF" w:rsidRPr="00D56DA9">
              <w:rPr>
                <w:rFonts w:ascii="Times New Roman" w:hAnsi="Times New Roman"/>
                <w:sz w:val="20"/>
              </w:rPr>
              <w:t xml:space="preserve"> </w:t>
            </w:r>
            <w:r w:rsidR="009842B4" w:rsidRPr="00D56DA9">
              <w:rPr>
                <w:rFonts w:ascii="Times New Roman" w:hAnsi="Times New Roman"/>
                <w:sz w:val="20"/>
              </w:rPr>
              <w:t>Of fur or hair felt</w:t>
            </w:r>
            <w:r w:rsidR="00486C67" w:rsidRPr="00D56DA9">
              <w:rPr>
                <w:rFonts w:ascii="Times New Roman" w:hAnsi="Times New Roman"/>
                <w:sz w:val="20"/>
              </w:rPr>
              <w:tab/>
            </w:r>
          </w:p>
        </w:tc>
        <w:tc>
          <w:tcPr>
            <w:tcW w:w="7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35%, or, if higher, $3 per doz</w:t>
            </w:r>
          </w:p>
        </w:tc>
        <w:tc>
          <w:tcPr>
            <w:tcW w:w="747" w:type="pct"/>
            <w:tcBorders>
              <w:left w:val="single" w:sz="4" w:space="0" w:color="auto"/>
            </w:tcBorders>
            <w:shd w:val="clear" w:color="auto" w:fill="auto"/>
          </w:tcPr>
          <w:p w:rsidR="009842B4" w:rsidRPr="00D56DA9" w:rsidRDefault="009842B4" w:rsidP="00A94383">
            <w:pPr>
              <w:spacing w:before="120" w:after="0" w:line="240" w:lineRule="auto"/>
              <w:rPr>
                <w:rFonts w:ascii="Times New Roman" w:hAnsi="Times New Roman"/>
                <w:sz w:val="20"/>
              </w:rPr>
            </w:pPr>
            <w:r w:rsidRPr="00D56DA9">
              <w:rPr>
                <w:rFonts w:ascii="Times New Roman" w:hAnsi="Times New Roman"/>
                <w:sz w:val="20"/>
              </w:rPr>
              <w:t>22½%, or</w:t>
            </w:r>
            <w:r w:rsidR="00A94383">
              <w:rPr>
                <w:rFonts w:ascii="Times New Roman" w:hAnsi="Times New Roman"/>
                <w:sz w:val="20"/>
              </w:rPr>
              <w:t>,</w:t>
            </w:r>
            <w:r w:rsidRPr="00D56DA9">
              <w:rPr>
                <w:rFonts w:ascii="Times New Roman" w:hAnsi="Times New Roman"/>
                <w:sz w:val="20"/>
              </w:rPr>
              <w:t xml:space="preserve"> if higher, $1.80 per doz</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810A8A">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620"/>
        <w:gridCol w:w="24"/>
        <w:gridCol w:w="4802"/>
        <w:gridCol w:w="11"/>
        <w:gridCol w:w="1399"/>
        <w:gridCol w:w="16"/>
        <w:gridCol w:w="1237"/>
      </w:tblGrid>
      <w:tr w:rsidR="00FE7711" w:rsidRPr="00D56DA9" w:rsidTr="00FE7711">
        <w:trPr>
          <w:trHeight w:val="20"/>
        </w:trPr>
        <w:tc>
          <w:tcPr>
            <w:tcW w:w="5000" w:type="pct"/>
            <w:gridSpan w:val="7"/>
          </w:tcPr>
          <w:p w:rsidR="00FE7711" w:rsidRPr="00D56DA9" w:rsidRDefault="00FE7711" w:rsidP="00D56DA9">
            <w:pPr>
              <w:spacing w:before="120" w:after="60" w:line="240" w:lineRule="auto"/>
              <w:rPr>
                <w:rFonts w:ascii="Times New Roman" w:hAnsi="Times New Roman"/>
                <w:sz w:val="20"/>
              </w:rPr>
            </w:pPr>
            <w:r w:rsidRPr="00D56DA9">
              <w:rPr>
                <w:rFonts w:ascii="Times New Roman" w:hAnsi="Times New Roman"/>
                <w:sz w:val="20"/>
              </w:rPr>
              <w:t>307.—</w:t>
            </w:r>
            <w:r w:rsidRPr="00D56DA9">
              <w:rPr>
                <w:rFonts w:ascii="Times New Roman" w:hAnsi="Times New Roman"/>
                <w:i/>
                <w:sz w:val="20"/>
              </w:rPr>
              <w:t>continued</w:t>
            </w:r>
          </w:p>
        </w:tc>
      </w:tr>
      <w:tr w:rsidR="00FE7711" w:rsidRPr="00D56DA9" w:rsidTr="00685088">
        <w:trPr>
          <w:trHeight w:val="20"/>
        </w:trPr>
        <w:tc>
          <w:tcPr>
            <w:tcW w:w="902" w:type="pct"/>
            <w:gridSpan w:val="2"/>
            <w:tcBorders>
              <w:right w:val="single" w:sz="4" w:space="0" w:color="auto"/>
            </w:tcBorders>
          </w:tcPr>
          <w:p w:rsidR="00FE7711" w:rsidRPr="00D56DA9" w:rsidRDefault="00FE7711" w:rsidP="00D56DA9">
            <w:pPr>
              <w:spacing w:after="0" w:line="240" w:lineRule="auto"/>
              <w:ind w:left="720"/>
              <w:jc w:val="both"/>
              <w:rPr>
                <w:rFonts w:ascii="Times New Roman" w:hAnsi="Times New Roman"/>
                <w:sz w:val="20"/>
              </w:rPr>
            </w:pPr>
            <w:r w:rsidRPr="00D56DA9">
              <w:rPr>
                <w:rFonts w:ascii="Times New Roman" w:hAnsi="Times New Roman"/>
                <w:sz w:val="20"/>
              </w:rPr>
              <w:t>65.03.29</w:t>
            </w:r>
          </w:p>
        </w:tc>
        <w:tc>
          <w:tcPr>
            <w:tcW w:w="2636" w:type="pct"/>
            <w:tcBorders>
              <w:left w:val="single" w:sz="4" w:space="0" w:color="auto"/>
              <w:right w:val="single" w:sz="4" w:space="0" w:color="auto"/>
            </w:tcBorders>
            <w:shd w:val="clear" w:color="auto" w:fill="auto"/>
          </w:tcPr>
          <w:p w:rsidR="00FE7711" w:rsidRPr="00D56DA9" w:rsidRDefault="008A0172" w:rsidP="00D56DA9">
            <w:pPr>
              <w:tabs>
                <w:tab w:val="left" w:leader="dot" w:pos="4566"/>
              </w:tabs>
              <w:spacing w:after="0" w:line="240" w:lineRule="auto"/>
              <w:ind w:left="504" w:hanging="360"/>
              <w:jc w:val="both"/>
              <w:rPr>
                <w:rFonts w:ascii="Times New Roman" w:hAnsi="Times New Roman"/>
                <w:sz w:val="20"/>
              </w:rPr>
            </w:pPr>
            <w:r w:rsidRPr="00D56DA9">
              <w:rPr>
                <w:rFonts w:ascii="Times New Roman" w:hAnsi="Times New Roman"/>
                <w:sz w:val="20"/>
              </w:rPr>
              <w:t>- -</w:t>
            </w:r>
            <w:r w:rsidR="00FE7711" w:rsidRPr="00D56DA9">
              <w:rPr>
                <w:rFonts w:ascii="Times New Roman" w:hAnsi="Times New Roman"/>
                <w:sz w:val="20"/>
              </w:rPr>
              <w:t>Of other materials</w:t>
            </w:r>
            <w:r w:rsidR="00862A7E" w:rsidRPr="00D56DA9">
              <w:rPr>
                <w:rFonts w:ascii="Times New Roman" w:hAnsi="Times New Roman"/>
                <w:sz w:val="20"/>
              </w:rPr>
              <w:tab/>
            </w:r>
          </w:p>
        </w:tc>
        <w:tc>
          <w:tcPr>
            <w:tcW w:w="774" w:type="pct"/>
            <w:gridSpan w:val="2"/>
            <w:tcBorders>
              <w:left w:val="single" w:sz="4" w:space="0" w:color="auto"/>
              <w:right w:val="single" w:sz="4" w:space="0" w:color="auto"/>
            </w:tcBorders>
            <w:shd w:val="clear" w:color="auto" w:fill="auto"/>
          </w:tcPr>
          <w:p w:rsidR="00FE7711" w:rsidRPr="00D56DA9" w:rsidRDefault="00FE7711" w:rsidP="00D56DA9">
            <w:pPr>
              <w:spacing w:after="0" w:line="240" w:lineRule="auto"/>
              <w:jc w:val="both"/>
              <w:rPr>
                <w:rFonts w:ascii="Times New Roman" w:hAnsi="Times New Roman"/>
                <w:sz w:val="20"/>
              </w:rPr>
            </w:pPr>
            <w:r w:rsidRPr="00D56DA9">
              <w:rPr>
                <w:rFonts w:ascii="Times New Roman" w:hAnsi="Times New Roman"/>
                <w:sz w:val="20"/>
              </w:rPr>
              <w:t>52½%</w:t>
            </w:r>
          </w:p>
        </w:tc>
        <w:tc>
          <w:tcPr>
            <w:tcW w:w="688" w:type="pct"/>
            <w:gridSpan w:val="2"/>
            <w:tcBorders>
              <w:left w:val="single" w:sz="4" w:space="0" w:color="auto"/>
            </w:tcBorders>
            <w:shd w:val="clear" w:color="auto" w:fill="auto"/>
          </w:tcPr>
          <w:p w:rsidR="00FE7711" w:rsidRPr="00D56DA9" w:rsidRDefault="00FE7711" w:rsidP="00D56DA9">
            <w:pPr>
              <w:spacing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685088">
        <w:trPr>
          <w:trHeight w:val="20"/>
        </w:trPr>
        <w:tc>
          <w:tcPr>
            <w:tcW w:w="902" w:type="pct"/>
            <w:gridSpan w:val="2"/>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rPr>
            </w:pPr>
            <w:r w:rsidRPr="00D56DA9">
              <w:rPr>
                <w:rFonts w:ascii="Times New Roman" w:hAnsi="Times New Roman"/>
                <w:sz w:val="20"/>
              </w:rPr>
              <w:t>65.03.9</w:t>
            </w:r>
          </w:p>
        </w:tc>
        <w:tc>
          <w:tcPr>
            <w:tcW w:w="2636" w:type="pct"/>
            <w:tcBorders>
              <w:left w:val="single" w:sz="4" w:space="0" w:color="auto"/>
              <w:right w:val="single" w:sz="4" w:space="0" w:color="auto"/>
            </w:tcBorders>
            <w:shd w:val="clear" w:color="auto" w:fill="auto"/>
          </w:tcPr>
          <w:p w:rsidR="009842B4" w:rsidRPr="00D56DA9" w:rsidRDefault="009842B4" w:rsidP="00D56DA9">
            <w:pPr>
              <w:tabs>
                <w:tab w:val="left" w:leader="dot" w:pos="4566"/>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862A7E" w:rsidRPr="00D56DA9">
              <w:rPr>
                <w:rFonts w:ascii="Times New Roman" w:hAnsi="Times New Roman"/>
                <w:sz w:val="20"/>
              </w:rPr>
              <w:tab/>
            </w:r>
          </w:p>
        </w:tc>
        <w:tc>
          <w:tcPr>
            <w:tcW w:w="774"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40%, or, if higher, $4.50 per doz</w:t>
            </w:r>
          </w:p>
        </w:tc>
        <w:tc>
          <w:tcPr>
            <w:tcW w:w="688" w:type="pct"/>
            <w:gridSpan w:val="2"/>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$2.50 per doz</w:t>
            </w:r>
          </w:p>
        </w:tc>
      </w:tr>
      <w:tr w:rsidR="009842B4" w:rsidRPr="00D56DA9" w:rsidTr="00685088">
        <w:trPr>
          <w:trHeight w:val="20"/>
        </w:trPr>
        <w:tc>
          <w:tcPr>
            <w:tcW w:w="902" w:type="pct"/>
            <w:gridSpan w:val="2"/>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rPr>
            </w:pPr>
            <w:r w:rsidRPr="00D56DA9">
              <w:rPr>
                <w:rFonts w:ascii="Times New Roman" w:hAnsi="Times New Roman"/>
                <w:sz w:val="20"/>
              </w:rPr>
              <w:t>65.04</w:t>
            </w:r>
          </w:p>
        </w:tc>
        <w:tc>
          <w:tcPr>
            <w:tcW w:w="263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144" w:hanging="144"/>
              <w:jc w:val="both"/>
              <w:rPr>
                <w:rFonts w:ascii="Times New Roman" w:hAnsi="Times New Roman"/>
                <w:sz w:val="20"/>
              </w:rPr>
            </w:pPr>
            <w:r w:rsidRPr="00D56DA9">
              <w:rPr>
                <w:rFonts w:ascii="Times New Roman" w:hAnsi="Times New Roman"/>
                <w:sz w:val="20"/>
              </w:rPr>
              <w:t>* Hats and other headgear, plaited or made from plaited or other strips of any material, whether or not lined or trimmed:</w:t>
            </w:r>
          </w:p>
        </w:tc>
        <w:tc>
          <w:tcPr>
            <w:tcW w:w="774"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688" w:type="pct"/>
            <w:gridSpan w:val="2"/>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685088">
        <w:trPr>
          <w:trHeight w:val="20"/>
        </w:trPr>
        <w:tc>
          <w:tcPr>
            <w:tcW w:w="902" w:type="pct"/>
            <w:gridSpan w:val="2"/>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rPr>
            </w:pPr>
            <w:r w:rsidRPr="00D56DA9">
              <w:rPr>
                <w:rFonts w:ascii="Times New Roman" w:hAnsi="Times New Roman"/>
                <w:sz w:val="20"/>
              </w:rPr>
              <w:t>65.04.1</w:t>
            </w:r>
          </w:p>
        </w:tc>
        <w:tc>
          <w:tcPr>
            <w:tcW w:w="2636" w:type="pct"/>
            <w:tcBorders>
              <w:left w:val="single" w:sz="4" w:space="0" w:color="auto"/>
              <w:right w:val="single" w:sz="4" w:space="0" w:color="auto"/>
            </w:tcBorders>
            <w:shd w:val="clear" w:color="auto" w:fill="auto"/>
          </w:tcPr>
          <w:p w:rsidR="009842B4" w:rsidRPr="00D56DA9" w:rsidRDefault="009842B4" w:rsidP="00D56DA9">
            <w:pPr>
              <w:tabs>
                <w:tab w:val="left" w:leader="dot" w:pos="4566"/>
              </w:tabs>
              <w:spacing w:before="120" w:after="0" w:line="240" w:lineRule="auto"/>
              <w:ind w:left="504" w:hanging="360"/>
              <w:jc w:val="both"/>
              <w:rPr>
                <w:rFonts w:ascii="Times New Roman" w:hAnsi="Times New Roman"/>
                <w:sz w:val="20"/>
              </w:rPr>
            </w:pPr>
            <w:r w:rsidRPr="00D56DA9">
              <w:rPr>
                <w:rFonts w:ascii="Times New Roman" w:hAnsi="Times New Roman"/>
                <w:sz w:val="20"/>
              </w:rPr>
              <w:t>- Men</w:t>
            </w:r>
            <w:r w:rsidR="009D33AF" w:rsidRPr="00D56DA9">
              <w:rPr>
                <w:rFonts w:ascii="Times New Roman" w:hAnsi="Times New Roman"/>
                <w:sz w:val="20"/>
              </w:rPr>
              <w:t>’</w:t>
            </w:r>
            <w:r w:rsidRPr="00D56DA9">
              <w:rPr>
                <w:rFonts w:ascii="Times New Roman" w:hAnsi="Times New Roman"/>
                <w:sz w:val="20"/>
              </w:rPr>
              <w:t>s and boys</w:t>
            </w:r>
            <w:r w:rsidR="009D33AF" w:rsidRPr="00D56DA9">
              <w:rPr>
                <w:rFonts w:ascii="Times New Roman" w:hAnsi="Times New Roman"/>
                <w:sz w:val="20"/>
              </w:rPr>
              <w:t>’</w:t>
            </w:r>
            <w:r w:rsidRPr="00D56DA9">
              <w:rPr>
                <w:rFonts w:ascii="Times New Roman" w:hAnsi="Times New Roman"/>
                <w:sz w:val="20"/>
              </w:rPr>
              <w:t xml:space="preserve"> caps</w:t>
            </w:r>
            <w:r w:rsidR="00862A7E" w:rsidRPr="00D56DA9">
              <w:rPr>
                <w:rFonts w:ascii="Times New Roman" w:hAnsi="Times New Roman"/>
                <w:sz w:val="20"/>
              </w:rPr>
              <w:tab/>
            </w:r>
          </w:p>
        </w:tc>
        <w:tc>
          <w:tcPr>
            <w:tcW w:w="774"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and $1.57 per doz</w:t>
            </w:r>
          </w:p>
        </w:tc>
        <w:tc>
          <w:tcPr>
            <w:tcW w:w="688" w:type="pct"/>
            <w:gridSpan w:val="2"/>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12½%, and $1 per doz</w:t>
            </w:r>
          </w:p>
        </w:tc>
      </w:tr>
      <w:tr w:rsidR="009842B4" w:rsidRPr="00D56DA9" w:rsidTr="00685088">
        <w:trPr>
          <w:trHeight w:val="20"/>
        </w:trPr>
        <w:tc>
          <w:tcPr>
            <w:tcW w:w="902" w:type="pct"/>
            <w:gridSpan w:val="2"/>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rPr>
            </w:pPr>
            <w:r w:rsidRPr="00D56DA9">
              <w:rPr>
                <w:rFonts w:ascii="Times New Roman" w:hAnsi="Times New Roman"/>
                <w:sz w:val="20"/>
              </w:rPr>
              <w:t>65.04.9</w:t>
            </w:r>
          </w:p>
        </w:tc>
        <w:tc>
          <w:tcPr>
            <w:tcW w:w="263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74"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688" w:type="pct"/>
            <w:gridSpan w:val="2"/>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685088">
        <w:trPr>
          <w:trHeight w:val="20"/>
        </w:trPr>
        <w:tc>
          <w:tcPr>
            <w:tcW w:w="902" w:type="pct"/>
            <w:gridSpan w:val="2"/>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rPr>
            </w:pPr>
            <w:r w:rsidRPr="00D56DA9">
              <w:rPr>
                <w:rFonts w:ascii="Times New Roman" w:hAnsi="Times New Roman"/>
                <w:sz w:val="20"/>
              </w:rPr>
              <w:t>65.04.91</w:t>
            </w:r>
          </w:p>
        </w:tc>
        <w:tc>
          <w:tcPr>
            <w:tcW w:w="2636" w:type="pct"/>
            <w:tcBorders>
              <w:left w:val="single" w:sz="4" w:space="0" w:color="auto"/>
              <w:right w:val="single" w:sz="4" w:space="0" w:color="auto"/>
            </w:tcBorders>
            <w:shd w:val="clear" w:color="auto" w:fill="auto"/>
          </w:tcPr>
          <w:p w:rsidR="009842B4" w:rsidRPr="00D56DA9" w:rsidRDefault="008A0172" w:rsidP="00D56DA9">
            <w:pPr>
              <w:tabs>
                <w:tab w:val="left" w:leader="dot" w:pos="4566"/>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palm tree leaves</w:t>
            </w:r>
            <w:r w:rsidR="00862A7E" w:rsidRPr="00D56DA9">
              <w:rPr>
                <w:rFonts w:ascii="Times New Roman" w:hAnsi="Times New Roman"/>
                <w:sz w:val="20"/>
              </w:rPr>
              <w:tab/>
            </w:r>
          </w:p>
        </w:tc>
        <w:tc>
          <w:tcPr>
            <w:tcW w:w="774"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40%, or, if higher, $4.50 per doz</w:t>
            </w:r>
          </w:p>
        </w:tc>
        <w:tc>
          <w:tcPr>
            <w:tcW w:w="688" w:type="pct"/>
            <w:gridSpan w:val="2"/>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$2.50 per doz</w:t>
            </w:r>
          </w:p>
        </w:tc>
      </w:tr>
      <w:tr w:rsidR="009842B4" w:rsidRPr="00D56DA9" w:rsidTr="00685088">
        <w:trPr>
          <w:trHeight w:val="20"/>
        </w:trPr>
        <w:tc>
          <w:tcPr>
            <w:tcW w:w="902" w:type="pct"/>
            <w:gridSpan w:val="2"/>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rPr>
            </w:pPr>
            <w:r w:rsidRPr="00D56DA9">
              <w:rPr>
                <w:rFonts w:ascii="Times New Roman" w:hAnsi="Times New Roman"/>
                <w:sz w:val="20"/>
              </w:rPr>
              <w:t>65.04.99</w:t>
            </w:r>
          </w:p>
        </w:tc>
        <w:tc>
          <w:tcPr>
            <w:tcW w:w="2636" w:type="pct"/>
            <w:tcBorders>
              <w:left w:val="single" w:sz="4" w:space="0" w:color="auto"/>
              <w:right w:val="single" w:sz="4" w:space="0" w:color="auto"/>
            </w:tcBorders>
            <w:shd w:val="clear" w:color="auto" w:fill="auto"/>
          </w:tcPr>
          <w:p w:rsidR="009842B4" w:rsidRPr="00D56DA9" w:rsidRDefault="008A0172" w:rsidP="00D56DA9">
            <w:pPr>
              <w:tabs>
                <w:tab w:val="left" w:leader="dot" w:pos="4566"/>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other materials</w:t>
            </w:r>
            <w:r w:rsidR="00862A7E" w:rsidRPr="00D56DA9">
              <w:rPr>
                <w:rFonts w:ascii="Times New Roman" w:hAnsi="Times New Roman"/>
                <w:sz w:val="20"/>
              </w:rPr>
              <w:tab/>
            </w:r>
          </w:p>
        </w:tc>
        <w:tc>
          <w:tcPr>
            <w:tcW w:w="774"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40%, or, if higher, $4.50 per doz</w:t>
            </w:r>
          </w:p>
        </w:tc>
        <w:tc>
          <w:tcPr>
            <w:tcW w:w="688" w:type="pct"/>
            <w:gridSpan w:val="2"/>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or, if higher, $2.50 per doz</w:t>
            </w:r>
            <w:r w:rsidR="009D33AF" w:rsidRPr="00D56DA9">
              <w:rPr>
                <w:rFonts w:ascii="Times New Roman" w:hAnsi="Times New Roman"/>
                <w:sz w:val="20"/>
              </w:rPr>
              <w:t>”</w:t>
            </w:r>
            <w:r w:rsidRPr="00D56DA9">
              <w:rPr>
                <w:rFonts w:ascii="Times New Roman" w:hAnsi="Times New Roman"/>
                <w:sz w:val="20"/>
              </w:rPr>
              <w:t>.</w:t>
            </w:r>
          </w:p>
        </w:tc>
      </w:tr>
      <w:tr w:rsidR="000B497F" w:rsidRPr="00D56DA9" w:rsidTr="000B497F">
        <w:trPr>
          <w:trHeight w:val="20"/>
        </w:trPr>
        <w:tc>
          <w:tcPr>
            <w:tcW w:w="5000" w:type="pct"/>
            <w:gridSpan w:val="7"/>
          </w:tcPr>
          <w:p w:rsidR="000B497F" w:rsidRPr="00D56DA9" w:rsidRDefault="000B497F" w:rsidP="00D56DA9">
            <w:pPr>
              <w:spacing w:before="120" w:after="60" w:line="240" w:lineRule="auto"/>
              <w:rPr>
                <w:rFonts w:ascii="Times New Roman" w:hAnsi="Times New Roman"/>
                <w:sz w:val="20"/>
              </w:rPr>
            </w:pPr>
            <w:r w:rsidRPr="00D56DA9">
              <w:rPr>
                <w:rFonts w:ascii="Times New Roman" w:hAnsi="Times New Roman"/>
                <w:sz w:val="20"/>
              </w:rPr>
              <w:t>308. Omit sub-items 65.05.2 and 65.05.9, insert the following sub-items:—</w:t>
            </w:r>
          </w:p>
        </w:tc>
      </w:tr>
      <w:tr w:rsidR="009842B4" w:rsidRPr="00D56DA9" w:rsidTr="00685088">
        <w:trPr>
          <w:trHeight w:val="20"/>
        </w:trPr>
        <w:tc>
          <w:tcPr>
            <w:tcW w:w="902" w:type="pct"/>
            <w:gridSpan w:val="2"/>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65.05.2</w:t>
            </w:r>
          </w:p>
        </w:tc>
        <w:tc>
          <w:tcPr>
            <w:tcW w:w="2636"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Hats; caps designed exclusively for female wear; berets; bonnets</w:t>
            </w:r>
          </w:p>
        </w:tc>
        <w:tc>
          <w:tcPr>
            <w:tcW w:w="783" w:type="pct"/>
            <w:gridSpan w:val="3"/>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40%, or, if higher, $4.50 per doz</w:t>
            </w:r>
          </w:p>
        </w:tc>
        <w:tc>
          <w:tcPr>
            <w:tcW w:w="679"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22½%, or, if higher, $2.50 per doz</w:t>
            </w:r>
          </w:p>
        </w:tc>
      </w:tr>
      <w:tr w:rsidR="009842B4" w:rsidRPr="00D56DA9" w:rsidTr="00685088">
        <w:trPr>
          <w:trHeight w:val="20"/>
        </w:trPr>
        <w:tc>
          <w:tcPr>
            <w:tcW w:w="902" w:type="pct"/>
            <w:gridSpan w:val="2"/>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65.05.9</w:t>
            </w:r>
          </w:p>
        </w:tc>
        <w:tc>
          <w:tcPr>
            <w:tcW w:w="263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83" w:type="pct"/>
            <w:gridSpan w:val="3"/>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67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685088">
        <w:trPr>
          <w:trHeight w:val="20"/>
        </w:trPr>
        <w:tc>
          <w:tcPr>
            <w:tcW w:w="902" w:type="pct"/>
            <w:gridSpan w:val="2"/>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65.05.91</w:t>
            </w:r>
          </w:p>
        </w:tc>
        <w:tc>
          <w:tcPr>
            <w:tcW w:w="2636" w:type="pct"/>
            <w:tcBorders>
              <w:left w:val="single" w:sz="4" w:space="0" w:color="auto"/>
              <w:right w:val="single" w:sz="4" w:space="0" w:color="auto"/>
            </w:tcBorders>
            <w:shd w:val="clear" w:color="auto" w:fill="auto"/>
          </w:tcPr>
          <w:p w:rsidR="009842B4" w:rsidRPr="00D56DA9" w:rsidRDefault="008A0172" w:rsidP="00D56DA9">
            <w:pPr>
              <w:tabs>
                <w:tab w:val="left" w:leader="dot" w:pos="4566"/>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Caps</w:t>
            </w:r>
            <w:r w:rsidR="00862A7E" w:rsidRPr="00D56DA9">
              <w:rPr>
                <w:rFonts w:ascii="Times New Roman" w:hAnsi="Times New Roman"/>
                <w:sz w:val="20"/>
              </w:rPr>
              <w:tab/>
            </w:r>
          </w:p>
        </w:tc>
        <w:tc>
          <w:tcPr>
            <w:tcW w:w="783" w:type="pct"/>
            <w:gridSpan w:val="3"/>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and $1.57 per doz</w:t>
            </w:r>
          </w:p>
        </w:tc>
        <w:tc>
          <w:tcPr>
            <w:tcW w:w="679"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12½%, and $1 per doz</w:t>
            </w:r>
          </w:p>
        </w:tc>
      </w:tr>
      <w:tr w:rsidR="009842B4" w:rsidRPr="00D56DA9" w:rsidTr="00685088">
        <w:trPr>
          <w:trHeight w:val="20"/>
        </w:trPr>
        <w:tc>
          <w:tcPr>
            <w:tcW w:w="902" w:type="pct"/>
            <w:gridSpan w:val="2"/>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65.05.99</w:t>
            </w:r>
          </w:p>
        </w:tc>
        <w:tc>
          <w:tcPr>
            <w:tcW w:w="2636" w:type="pct"/>
            <w:tcBorders>
              <w:left w:val="single" w:sz="4" w:space="0" w:color="auto"/>
              <w:right w:val="single" w:sz="4" w:space="0" w:color="auto"/>
            </w:tcBorders>
            <w:shd w:val="clear" w:color="auto" w:fill="auto"/>
          </w:tcPr>
          <w:p w:rsidR="009842B4" w:rsidRPr="00D56DA9" w:rsidRDefault="009842B4" w:rsidP="00D56DA9">
            <w:pPr>
              <w:tabs>
                <w:tab w:val="left" w:leader="dot" w:pos="4566"/>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862A7E" w:rsidRPr="00D56DA9">
              <w:rPr>
                <w:rFonts w:ascii="Times New Roman" w:hAnsi="Times New Roman"/>
                <w:sz w:val="20"/>
              </w:rPr>
              <w:tab/>
            </w:r>
          </w:p>
        </w:tc>
        <w:tc>
          <w:tcPr>
            <w:tcW w:w="783" w:type="pct"/>
            <w:gridSpan w:val="3"/>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52½%</w:t>
            </w:r>
          </w:p>
        </w:tc>
        <w:tc>
          <w:tcPr>
            <w:tcW w:w="67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0B497F" w:rsidRPr="00D56DA9" w:rsidTr="000B497F">
        <w:trPr>
          <w:trHeight w:val="20"/>
        </w:trPr>
        <w:tc>
          <w:tcPr>
            <w:tcW w:w="5000" w:type="pct"/>
            <w:gridSpan w:val="7"/>
          </w:tcPr>
          <w:p w:rsidR="000B497F" w:rsidRPr="00D56DA9" w:rsidRDefault="000B497F" w:rsidP="00D56DA9">
            <w:pPr>
              <w:spacing w:before="120" w:after="60" w:line="240" w:lineRule="auto"/>
              <w:rPr>
                <w:rFonts w:ascii="Times New Roman" w:hAnsi="Times New Roman"/>
                <w:sz w:val="20"/>
              </w:rPr>
            </w:pPr>
            <w:r w:rsidRPr="00D56DA9">
              <w:rPr>
                <w:rFonts w:ascii="Times New Roman" w:hAnsi="Times New Roman"/>
                <w:sz w:val="20"/>
              </w:rPr>
              <w:t>309. Omit paragraphs 65.06.91, 65.06.92 and 65.06.99, insert the following paragraphs:—</w:t>
            </w:r>
          </w:p>
        </w:tc>
      </w:tr>
      <w:tr w:rsidR="009842B4" w:rsidRPr="00D56DA9" w:rsidTr="00685088">
        <w:trPr>
          <w:trHeight w:val="20"/>
        </w:trPr>
        <w:tc>
          <w:tcPr>
            <w:tcW w:w="902" w:type="pct"/>
            <w:gridSpan w:val="2"/>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65.06.91</w:t>
            </w:r>
          </w:p>
        </w:tc>
        <w:tc>
          <w:tcPr>
            <w:tcW w:w="2642" w:type="pct"/>
            <w:gridSpan w:val="2"/>
            <w:tcBorders>
              <w:left w:val="single" w:sz="4" w:space="0" w:color="auto"/>
              <w:right w:val="single" w:sz="4" w:space="0" w:color="auto"/>
            </w:tcBorders>
            <w:shd w:val="clear" w:color="auto" w:fill="auto"/>
          </w:tcPr>
          <w:p w:rsidR="009842B4" w:rsidRPr="00D56DA9" w:rsidRDefault="008A0172" w:rsidP="00D56DA9">
            <w:pPr>
              <w:tabs>
                <w:tab w:val="left" w:leader="dot" w:pos="4608"/>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furskin</w:t>
            </w:r>
            <w:r w:rsidR="00862A7E" w:rsidRPr="00D56DA9">
              <w:rPr>
                <w:rFonts w:ascii="Times New Roman" w:hAnsi="Times New Roman"/>
                <w:sz w:val="20"/>
              </w:rPr>
              <w:tab/>
            </w:r>
          </w:p>
        </w:tc>
        <w:tc>
          <w:tcPr>
            <w:tcW w:w="777"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65%</w:t>
            </w:r>
          </w:p>
        </w:tc>
        <w:tc>
          <w:tcPr>
            <w:tcW w:w="679"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40%</w:t>
            </w:r>
          </w:p>
        </w:tc>
      </w:tr>
      <w:tr w:rsidR="009842B4" w:rsidRPr="00D56DA9" w:rsidTr="00685088">
        <w:trPr>
          <w:trHeight w:val="20"/>
        </w:trPr>
        <w:tc>
          <w:tcPr>
            <w:tcW w:w="902" w:type="pct"/>
            <w:gridSpan w:val="2"/>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65.06.92</w:t>
            </w:r>
          </w:p>
        </w:tc>
        <w:tc>
          <w:tcPr>
            <w:tcW w:w="2642" w:type="pct"/>
            <w:gridSpan w:val="2"/>
            <w:tcBorders>
              <w:left w:val="single" w:sz="4" w:space="0" w:color="auto"/>
              <w:right w:val="single" w:sz="4" w:space="0" w:color="auto"/>
            </w:tcBorders>
            <w:shd w:val="clear" w:color="auto" w:fill="auto"/>
          </w:tcPr>
          <w:p w:rsidR="009842B4" w:rsidRPr="00D56DA9" w:rsidRDefault="008A0172" w:rsidP="00D56DA9">
            <w:pPr>
              <w:tabs>
                <w:tab w:val="left" w:leader="dot" w:pos="4566"/>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sheet paper or sheet paperboard</w:t>
            </w:r>
            <w:r w:rsidR="00862A7E" w:rsidRPr="00D56DA9">
              <w:rPr>
                <w:rFonts w:ascii="Times New Roman" w:hAnsi="Times New Roman"/>
                <w:sz w:val="20"/>
              </w:rPr>
              <w:tab/>
            </w:r>
          </w:p>
        </w:tc>
        <w:tc>
          <w:tcPr>
            <w:tcW w:w="777"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50%</w:t>
            </w:r>
          </w:p>
        </w:tc>
        <w:tc>
          <w:tcPr>
            <w:tcW w:w="67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685088">
        <w:trPr>
          <w:trHeight w:val="20"/>
        </w:trPr>
        <w:tc>
          <w:tcPr>
            <w:tcW w:w="902" w:type="pct"/>
            <w:gridSpan w:val="2"/>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65.06.99</w:t>
            </w:r>
          </w:p>
        </w:tc>
        <w:tc>
          <w:tcPr>
            <w:tcW w:w="2642" w:type="pct"/>
            <w:gridSpan w:val="2"/>
            <w:tcBorders>
              <w:left w:val="single" w:sz="4" w:space="0" w:color="auto"/>
              <w:right w:val="single" w:sz="4" w:space="0" w:color="auto"/>
            </w:tcBorders>
            <w:shd w:val="clear" w:color="auto" w:fill="auto"/>
          </w:tcPr>
          <w:p w:rsidR="009842B4" w:rsidRPr="00D56DA9" w:rsidRDefault="008A0172" w:rsidP="00D56DA9">
            <w:pPr>
              <w:tabs>
                <w:tab w:val="left" w:leader="dot" w:pos="4566"/>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other materials</w:t>
            </w:r>
            <w:r w:rsidR="00862A7E" w:rsidRPr="00D56DA9">
              <w:rPr>
                <w:rFonts w:ascii="Times New Roman" w:hAnsi="Times New Roman"/>
                <w:sz w:val="20"/>
              </w:rPr>
              <w:tab/>
            </w:r>
          </w:p>
        </w:tc>
        <w:tc>
          <w:tcPr>
            <w:tcW w:w="777"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 or, if higher, $4.50 per doz</w:t>
            </w:r>
          </w:p>
        </w:tc>
        <w:tc>
          <w:tcPr>
            <w:tcW w:w="67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 or, if higher, $2.50 per doz</w:t>
            </w:r>
            <w:r w:rsidR="009D33AF" w:rsidRPr="00D56DA9">
              <w:rPr>
                <w:rFonts w:ascii="Times New Roman" w:hAnsi="Times New Roman"/>
                <w:sz w:val="20"/>
              </w:rPr>
              <w:t>”</w:t>
            </w:r>
            <w:r w:rsidRPr="00D56DA9">
              <w:rPr>
                <w:rFonts w:ascii="Times New Roman" w:hAnsi="Times New Roman"/>
                <w:sz w:val="20"/>
              </w:rPr>
              <w:t>.</w:t>
            </w:r>
          </w:p>
        </w:tc>
      </w:tr>
      <w:tr w:rsidR="000B497F" w:rsidRPr="00D56DA9" w:rsidTr="000B497F">
        <w:trPr>
          <w:trHeight w:val="20"/>
        </w:trPr>
        <w:tc>
          <w:tcPr>
            <w:tcW w:w="5000" w:type="pct"/>
            <w:gridSpan w:val="7"/>
          </w:tcPr>
          <w:p w:rsidR="000B497F" w:rsidRPr="00D56DA9" w:rsidRDefault="000B497F" w:rsidP="00D56DA9">
            <w:pPr>
              <w:spacing w:before="120" w:after="60" w:line="240" w:lineRule="auto"/>
              <w:rPr>
                <w:rFonts w:ascii="Times New Roman" w:hAnsi="Times New Roman"/>
                <w:sz w:val="20"/>
              </w:rPr>
            </w:pPr>
            <w:r w:rsidRPr="00D56DA9">
              <w:rPr>
                <w:rFonts w:ascii="Times New Roman" w:hAnsi="Times New Roman"/>
                <w:sz w:val="20"/>
              </w:rPr>
              <w:t>310. Omit sub-items 67.04.1, 67.04.2, 67.04.3 and 67.04.9, insert the following sub-items:—</w:t>
            </w:r>
          </w:p>
        </w:tc>
      </w:tr>
      <w:tr w:rsidR="009842B4" w:rsidRPr="00D56DA9" w:rsidTr="00685088">
        <w:trPr>
          <w:trHeight w:val="20"/>
        </w:trPr>
        <w:tc>
          <w:tcPr>
            <w:tcW w:w="902" w:type="pct"/>
            <w:gridSpan w:val="2"/>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67.04.1</w:t>
            </w:r>
          </w:p>
        </w:tc>
        <w:tc>
          <w:tcPr>
            <w:tcW w:w="2636"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Wigs, transformations and fringes, including scalps or patches</w:t>
            </w:r>
          </w:p>
        </w:tc>
        <w:tc>
          <w:tcPr>
            <w:tcW w:w="783" w:type="pct"/>
            <w:gridSpan w:val="3"/>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 or, if higher, $1.20 each</w:t>
            </w:r>
          </w:p>
        </w:tc>
        <w:tc>
          <w:tcPr>
            <w:tcW w:w="679"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 or, if higher, $0.75 each</w:t>
            </w:r>
          </w:p>
        </w:tc>
      </w:tr>
      <w:tr w:rsidR="009842B4" w:rsidRPr="00D56DA9" w:rsidTr="00685088">
        <w:trPr>
          <w:trHeight w:val="20"/>
        </w:trPr>
        <w:tc>
          <w:tcPr>
            <w:tcW w:w="902" w:type="pct"/>
            <w:gridSpan w:val="2"/>
            <w:tcBorders>
              <w:right w:val="single" w:sz="4" w:space="0" w:color="auto"/>
            </w:tcBorders>
          </w:tcPr>
          <w:p w:rsidR="009842B4" w:rsidRPr="00D56DA9" w:rsidRDefault="009842B4" w:rsidP="00D56DA9">
            <w:pPr>
              <w:spacing w:after="0" w:line="240" w:lineRule="auto"/>
              <w:ind w:left="504"/>
              <w:jc w:val="both"/>
              <w:rPr>
                <w:rFonts w:ascii="Times New Roman" w:hAnsi="Times New Roman"/>
                <w:sz w:val="20"/>
              </w:rPr>
            </w:pPr>
            <w:r w:rsidRPr="00D56DA9">
              <w:rPr>
                <w:rFonts w:ascii="Times New Roman" w:hAnsi="Times New Roman"/>
                <w:sz w:val="20"/>
              </w:rPr>
              <w:t>67.04.2</w:t>
            </w:r>
          </w:p>
        </w:tc>
        <w:tc>
          <w:tcPr>
            <w:tcW w:w="2636" w:type="pct"/>
            <w:tcBorders>
              <w:left w:val="single" w:sz="4" w:space="0" w:color="auto"/>
              <w:right w:val="single" w:sz="4" w:space="0" w:color="auto"/>
            </w:tcBorders>
            <w:shd w:val="clear" w:color="auto" w:fill="auto"/>
          </w:tcPr>
          <w:p w:rsidR="009842B4" w:rsidRPr="00D56DA9" w:rsidRDefault="009842B4" w:rsidP="00D56DA9">
            <w:pPr>
              <w:tabs>
                <w:tab w:val="left" w:leader="dot" w:pos="4608"/>
              </w:tabs>
              <w:spacing w:after="0" w:line="240" w:lineRule="auto"/>
              <w:ind w:left="504" w:hanging="360"/>
              <w:jc w:val="both"/>
              <w:rPr>
                <w:rFonts w:ascii="Times New Roman" w:hAnsi="Times New Roman"/>
                <w:sz w:val="20"/>
              </w:rPr>
            </w:pPr>
            <w:r w:rsidRPr="00D56DA9">
              <w:rPr>
                <w:rFonts w:ascii="Times New Roman" w:hAnsi="Times New Roman"/>
                <w:sz w:val="20"/>
              </w:rPr>
              <w:t>- Switches</w:t>
            </w:r>
            <w:r w:rsidR="00862A7E" w:rsidRPr="00D56DA9">
              <w:rPr>
                <w:rFonts w:ascii="Times New Roman" w:hAnsi="Times New Roman"/>
                <w:sz w:val="20"/>
              </w:rPr>
              <w:tab/>
            </w:r>
          </w:p>
        </w:tc>
        <w:tc>
          <w:tcPr>
            <w:tcW w:w="783" w:type="pct"/>
            <w:gridSpan w:val="3"/>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 or, if higher, $0.60 each</w:t>
            </w:r>
          </w:p>
        </w:tc>
        <w:tc>
          <w:tcPr>
            <w:tcW w:w="679"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 xml:space="preserve">12½%, or, if higher, </w:t>
            </w:r>
            <w:r w:rsidR="00A266F5" w:rsidRPr="00D56DA9">
              <w:rPr>
                <w:rFonts w:ascii="Times New Roman" w:hAnsi="Times New Roman"/>
                <w:sz w:val="20"/>
              </w:rPr>
              <w:t>$0.</w:t>
            </w:r>
            <w:r w:rsidRPr="00D56DA9">
              <w:rPr>
                <w:rFonts w:ascii="Times New Roman" w:hAnsi="Times New Roman"/>
                <w:sz w:val="20"/>
              </w:rPr>
              <w:t>375 each</w:t>
            </w:r>
          </w:p>
        </w:tc>
      </w:tr>
      <w:tr w:rsidR="009842B4" w:rsidRPr="00D56DA9" w:rsidTr="00685088">
        <w:trPr>
          <w:trHeight w:val="20"/>
        </w:trPr>
        <w:tc>
          <w:tcPr>
            <w:tcW w:w="902" w:type="pct"/>
            <w:gridSpan w:val="2"/>
            <w:tcBorders>
              <w:right w:val="single" w:sz="4" w:space="0" w:color="auto"/>
            </w:tcBorders>
          </w:tcPr>
          <w:p w:rsidR="009842B4" w:rsidRPr="00D56DA9" w:rsidRDefault="009842B4" w:rsidP="00D56DA9">
            <w:pPr>
              <w:spacing w:after="0" w:line="240" w:lineRule="auto"/>
              <w:ind w:left="504"/>
              <w:jc w:val="both"/>
              <w:rPr>
                <w:rFonts w:ascii="Times New Roman" w:hAnsi="Times New Roman"/>
                <w:sz w:val="20"/>
              </w:rPr>
            </w:pPr>
            <w:r w:rsidRPr="00D56DA9">
              <w:rPr>
                <w:rFonts w:ascii="Times New Roman" w:hAnsi="Times New Roman"/>
                <w:sz w:val="20"/>
              </w:rPr>
              <w:t>67.04.3</w:t>
            </w:r>
          </w:p>
        </w:tc>
        <w:tc>
          <w:tcPr>
            <w:tcW w:w="2636" w:type="pct"/>
            <w:tcBorders>
              <w:left w:val="single" w:sz="4" w:space="0" w:color="auto"/>
              <w:right w:val="single" w:sz="4" w:space="0" w:color="auto"/>
            </w:tcBorders>
            <w:shd w:val="clear" w:color="auto" w:fill="auto"/>
          </w:tcPr>
          <w:p w:rsidR="009842B4" w:rsidRPr="00D56DA9" w:rsidRDefault="009842B4" w:rsidP="00D56DA9">
            <w:pPr>
              <w:tabs>
                <w:tab w:val="left" w:leader="dot" w:pos="4608"/>
              </w:tabs>
              <w:spacing w:after="0" w:line="240" w:lineRule="auto"/>
              <w:ind w:left="504" w:hanging="360"/>
              <w:jc w:val="both"/>
              <w:rPr>
                <w:rFonts w:ascii="Times New Roman" w:hAnsi="Times New Roman"/>
                <w:sz w:val="20"/>
              </w:rPr>
            </w:pPr>
            <w:r w:rsidRPr="00D56DA9">
              <w:rPr>
                <w:rFonts w:ascii="Times New Roman" w:hAnsi="Times New Roman"/>
                <w:sz w:val="20"/>
              </w:rPr>
              <w:t>- Hair nets</w:t>
            </w:r>
            <w:r w:rsidR="00862A7E" w:rsidRPr="00D56DA9">
              <w:rPr>
                <w:rFonts w:ascii="Times New Roman" w:hAnsi="Times New Roman"/>
                <w:sz w:val="20"/>
              </w:rPr>
              <w:tab/>
            </w:r>
          </w:p>
        </w:tc>
        <w:tc>
          <w:tcPr>
            <w:tcW w:w="783" w:type="pct"/>
            <w:gridSpan w:val="3"/>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c>
          <w:tcPr>
            <w:tcW w:w="679"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10%</w:t>
            </w:r>
          </w:p>
        </w:tc>
      </w:tr>
      <w:tr w:rsidR="009842B4" w:rsidRPr="00D56DA9" w:rsidTr="00685088">
        <w:trPr>
          <w:trHeight w:val="20"/>
        </w:trPr>
        <w:tc>
          <w:tcPr>
            <w:tcW w:w="902" w:type="pct"/>
            <w:gridSpan w:val="2"/>
            <w:tcBorders>
              <w:right w:val="single" w:sz="4" w:space="0" w:color="auto"/>
            </w:tcBorders>
          </w:tcPr>
          <w:p w:rsidR="009842B4" w:rsidRPr="00D56DA9" w:rsidRDefault="009842B4" w:rsidP="00D56DA9">
            <w:pPr>
              <w:spacing w:after="0" w:line="240" w:lineRule="auto"/>
              <w:ind w:left="504"/>
              <w:jc w:val="both"/>
              <w:rPr>
                <w:rFonts w:ascii="Times New Roman" w:hAnsi="Times New Roman"/>
                <w:sz w:val="20"/>
              </w:rPr>
            </w:pPr>
            <w:r w:rsidRPr="00D56DA9">
              <w:rPr>
                <w:rFonts w:ascii="Times New Roman" w:hAnsi="Times New Roman"/>
                <w:sz w:val="20"/>
              </w:rPr>
              <w:t>67.04.9</w:t>
            </w:r>
          </w:p>
        </w:tc>
        <w:tc>
          <w:tcPr>
            <w:tcW w:w="2636" w:type="pct"/>
            <w:tcBorders>
              <w:left w:val="single" w:sz="4" w:space="0" w:color="auto"/>
              <w:right w:val="single" w:sz="4" w:space="0" w:color="auto"/>
            </w:tcBorders>
            <w:shd w:val="clear" w:color="auto" w:fill="auto"/>
          </w:tcPr>
          <w:p w:rsidR="009842B4" w:rsidRPr="00D56DA9" w:rsidRDefault="009842B4" w:rsidP="00D56DA9">
            <w:pPr>
              <w:tabs>
                <w:tab w:val="left" w:leader="dot" w:pos="4608"/>
              </w:tabs>
              <w:spacing w:after="0" w:line="240" w:lineRule="auto"/>
              <w:ind w:left="504" w:hanging="360"/>
              <w:jc w:val="both"/>
              <w:rPr>
                <w:rFonts w:ascii="Times New Roman" w:hAnsi="Times New Roman"/>
                <w:sz w:val="20"/>
              </w:rPr>
            </w:pPr>
            <w:r w:rsidRPr="00D56DA9">
              <w:rPr>
                <w:rFonts w:ascii="Times New Roman" w:hAnsi="Times New Roman"/>
                <w:sz w:val="20"/>
              </w:rPr>
              <w:t>- Other</w:t>
            </w:r>
            <w:r w:rsidR="00862A7E" w:rsidRPr="00D56DA9">
              <w:rPr>
                <w:rFonts w:ascii="Times New Roman" w:hAnsi="Times New Roman"/>
                <w:sz w:val="20"/>
              </w:rPr>
              <w:tab/>
            </w:r>
          </w:p>
        </w:tc>
        <w:tc>
          <w:tcPr>
            <w:tcW w:w="783" w:type="pct"/>
            <w:gridSpan w:val="3"/>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32½%</w:t>
            </w:r>
          </w:p>
        </w:tc>
        <w:tc>
          <w:tcPr>
            <w:tcW w:w="679"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0B497F" w:rsidRPr="00D56DA9" w:rsidTr="000B497F">
        <w:trPr>
          <w:trHeight w:val="20"/>
        </w:trPr>
        <w:tc>
          <w:tcPr>
            <w:tcW w:w="5000" w:type="pct"/>
            <w:gridSpan w:val="7"/>
          </w:tcPr>
          <w:p w:rsidR="000B497F" w:rsidRPr="00D56DA9" w:rsidRDefault="000B497F" w:rsidP="00D56DA9">
            <w:pPr>
              <w:spacing w:before="120" w:after="60" w:line="240" w:lineRule="auto"/>
              <w:rPr>
                <w:rFonts w:ascii="Times New Roman" w:hAnsi="Times New Roman"/>
                <w:sz w:val="20"/>
              </w:rPr>
            </w:pPr>
            <w:r w:rsidRPr="00D56DA9">
              <w:rPr>
                <w:rFonts w:ascii="Times New Roman" w:hAnsi="Times New Roman"/>
                <w:sz w:val="20"/>
              </w:rPr>
              <w:t>311. Omit sub-item 68.04.1, insert the following sub-item:—</w:t>
            </w:r>
          </w:p>
        </w:tc>
      </w:tr>
      <w:tr w:rsidR="00682EAF" w:rsidRPr="00D56DA9" w:rsidTr="00F3080B">
        <w:trPr>
          <w:trHeight w:val="20"/>
        </w:trPr>
        <w:tc>
          <w:tcPr>
            <w:tcW w:w="902" w:type="pct"/>
            <w:gridSpan w:val="2"/>
            <w:tcBorders>
              <w:right w:val="single" w:sz="4" w:space="0" w:color="auto"/>
            </w:tcBorders>
            <w:shd w:val="clear" w:color="auto" w:fill="auto"/>
          </w:tcPr>
          <w:p w:rsidR="00682EAF" w:rsidRPr="00D56DA9" w:rsidRDefault="009D33AF" w:rsidP="00D56DA9">
            <w:pPr>
              <w:spacing w:after="0" w:line="240" w:lineRule="auto"/>
              <w:ind w:left="432" w:firstLine="14"/>
              <w:jc w:val="both"/>
              <w:rPr>
                <w:rFonts w:ascii="Times New Roman" w:hAnsi="Times New Roman"/>
                <w:sz w:val="20"/>
              </w:rPr>
            </w:pPr>
            <w:r w:rsidRPr="00D56DA9">
              <w:rPr>
                <w:rFonts w:ascii="Times New Roman" w:hAnsi="Times New Roman"/>
                <w:sz w:val="20"/>
              </w:rPr>
              <w:t>“</w:t>
            </w:r>
            <w:r w:rsidR="00682EAF" w:rsidRPr="00D56DA9">
              <w:rPr>
                <w:rFonts w:ascii="Times New Roman" w:hAnsi="Times New Roman"/>
                <w:sz w:val="20"/>
              </w:rPr>
              <w:t>68.04.1</w:t>
            </w:r>
          </w:p>
        </w:tc>
        <w:tc>
          <w:tcPr>
            <w:tcW w:w="2636" w:type="pct"/>
            <w:tcBorders>
              <w:left w:val="single" w:sz="4" w:space="0" w:color="auto"/>
              <w:right w:val="single" w:sz="4" w:space="0" w:color="auto"/>
            </w:tcBorders>
            <w:shd w:val="clear" w:color="auto" w:fill="auto"/>
          </w:tcPr>
          <w:p w:rsidR="00682EAF" w:rsidRPr="00D56DA9" w:rsidRDefault="00682EAF" w:rsidP="00D56DA9">
            <w:pPr>
              <w:tabs>
                <w:tab w:val="left" w:leader="dot" w:pos="4608"/>
              </w:tabs>
              <w:spacing w:after="0" w:line="240" w:lineRule="auto"/>
              <w:ind w:left="504" w:hanging="360"/>
              <w:jc w:val="both"/>
              <w:rPr>
                <w:rFonts w:ascii="Times New Roman" w:hAnsi="Times New Roman"/>
                <w:sz w:val="20"/>
              </w:rPr>
            </w:pPr>
            <w:r w:rsidRPr="00D56DA9">
              <w:rPr>
                <w:rFonts w:ascii="Times New Roman" w:hAnsi="Times New Roman"/>
                <w:sz w:val="20"/>
              </w:rPr>
              <w:t>- Emery stones, oilstones and whetstones</w:t>
            </w:r>
            <w:r w:rsidR="00862A7E" w:rsidRPr="00D56DA9">
              <w:rPr>
                <w:rFonts w:ascii="Times New Roman" w:hAnsi="Times New Roman"/>
                <w:sz w:val="20"/>
              </w:rPr>
              <w:tab/>
            </w:r>
          </w:p>
        </w:tc>
        <w:tc>
          <w:tcPr>
            <w:tcW w:w="783" w:type="pct"/>
            <w:gridSpan w:val="3"/>
            <w:tcBorders>
              <w:left w:val="single" w:sz="4" w:space="0" w:color="auto"/>
              <w:right w:val="single" w:sz="4" w:space="0" w:color="auto"/>
            </w:tcBorders>
            <w:shd w:val="clear" w:color="auto" w:fill="auto"/>
          </w:tcPr>
          <w:p w:rsidR="00682EAF" w:rsidRPr="00D56DA9" w:rsidRDefault="00682EAF" w:rsidP="00D56DA9">
            <w:pPr>
              <w:spacing w:after="0" w:line="240" w:lineRule="auto"/>
              <w:jc w:val="both"/>
              <w:rPr>
                <w:rFonts w:ascii="Times New Roman" w:hAnsi="Times New Roman"/>
                <w:sz w:val="20"/>
              </w:rPr>
            </w:pPr>
            <w:r w:rsidRPr="00D56DA9">
              <w:rPr>
                <w:rFonts w:ascii="Times New Roman" w:hAnsi="Times New Roman"/>
                <w:sz w:val="20"/>
              </w:rPr>
              <w:t>22½%</w:t>
            </w:r>
          </w:p>
        </w:tc>
        <w:tc>
          <w:tcPr>
            <w:tcW w:w="679" w:type="pct"/>
            <w:tcBorders>
              <w:left w:val="single" w:sz="4" w:space="0" w:color="auto"/>
            </w:tcBorders>
          </w:tcPr>
          <w:p w:rsidR="00682EAF" w:rsidRPr="00D56DA9" w:rsidRDefault="00682EAF" w:rsidP="00D56DA9">
            <w:pPr>
              <w:spacing w:after="0" w:line="240" w:lineRule="auto"/>
              <w:jc w:val="both"/>
              <w:rPr>
                <w:rFonts w:ascii="Times New Roman" w:hAnsi="Times New Roman"/>
                <w:sz w:val="20"/>
              </w:rPr>
            </w:pPr>
            <w:r w:rsidRPr="00D56DA9">
              <w:rPr>
                <w:rFonts w:ascii="Times New Roman" w:hAnsi="Times New Roman"/>
                <w:sz w:val="20"/>
              </w:rPr>
              <w:t>10%</w:t>
            </w:r>
            <w:r w:rsidR="009D33AF" w:rsidRPr="00D56DA9">
              <w:rPr>
                <w:rFonts w:ascii="Times New Roman" w:hAnsi="Times New Roman"/>
                <w:sz w:val="20"/>
              </w:rPr>
              <w:t>”</w:t>
            </w:r>
            <w:r w:rsidRPr="00D56DA9">
              <w:rPr>
                <w:rFonts w:ascii="Times New Roman" w:hAnsi="Times New Roman"/>
                <w:sz w:val="20"/>
              </w:rPr>
              <w:t>.</w:t>
            </w:r>
          </w:p>
        </w:tc>
      </w:tr>
      <w:tr w:rsidR="000B497F" w:rsidRPr="00D56DA9" w:rsidTr="000B497F">
        <w:trPr>
          <w:trHeight w:val="20"/>
        </w:trPr>
        <w:tc>
          <w:tcPr>
            <w:tcW w:w="5000" w:type="pct"/>
            <w:gridSpan w:val="7"/>
          </w:tcPr>
          <w:p w:rsidR="000B497F" w:rsidRPr="00D56DA9" w:rsidRDefault="000B497F" w:rsidP="00D56DA9">
            <w:pPr>
              <w:spacing w:before="120" w:after="60" w:line="240" w:lineRule="auto"/>
              <w:rPr>
                <w:rFonts w:ascii="Times New Roman" w:hAnsi="Times New Roman"/>
                <w:sz w:val="20"/>
              </w:rPr>
            </w:pPr>
            <w:r w:rsidRPr="00D56DA9">
              <w:rPr>
                <w:rFonts w:ascii="Times New Roman" w:hAnsi="Times New Roman"/>
                <w:sz w:val="20"/>
              </w:rPr>
              <w:t>312. Omit sub-item 68.13.2, insert the following sub-item:—</w:t>
            </w:r>
          </w:p>
        </w:tc>
      </w:tr>
      <w:tr w:rsidR="009842B4" w:rsidRPr="00D56DA9" w:rsidTr="00F3080B">
        <w:trPr>
          <w:trHeight w:val="20"/>
        </w:trPr>
        <w:tc>
          <w:tcPr>
            <w:tcW w:w="889"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68.13.2</w:t>
            </w:r>
          </w:p>
        </w:tc>
        <w:tc>
          <w:tcPr>
            <w:tcW w:w="2649" w:type="pct"/>
            <w:gridSpan w:val="2"/>
            <w:tcBorders>
              <w:left w:val="single" w:sz="4" w:space="0" w:color="auto"/>
              <w:right w:val="single" w:sz="4" w:space="0" w:color="auto"/>
            </w:tcBorders>
            <w:shd w:val="clear" w:color="auto" w:fill="auto"/>
          </w:tcPr>
          <w:p w:rsidR="009842B4" w:rsidRPr="00D56DA9" w:rsidRDefault="009842B4" w:rsidP="00D56DA9">
            <w:pPr>
              <w:tabs>
                <w:tab w:val="left" w:leader="dot" w:pos="4608"/>
              </w:tabs>
              <w:spacing w:after="0" w:line="240" w:lineRule="auto"/>
              <w:ind w:left="504" w:hanging="360"/>
              <w:jc w:val="both"/>
              <w:rPr>
                <w:rFonts w:ascii="Times New Roman" w:hAnsi="Times New Roman"/>
                <w:sz w:val="20"/>
              </w:rPr>
            </w:pPr>
            <w:r w:rsidRPr="00D56DA9">
              <w:rPr>
                <w:rFonts w:ascii="Times New Roman" w:hAnsi="Times New Roman"/>
                <w:sz w:val="20"/>
              </w:rPr>
              <w:t>- Filter paper</w:t>
            </w:r>
            <w:r w:rsidR="00862A7E" w:rsidRPr="00D56DA9">
              <w:rPr>
                <w:rFonts w:ascii="Times New Roman" w:hAnsi="Times New Roman"/>
                <w:sz w:val="20"/>
              </w:rPr>
              <w:tab/>
            </w:r>
          </w:p>
        </w:tc>
        <w:tc>
          <w:tcPr>
            <w:tcW w:w="783" w:type="pct"/>
            <w:gridSpan w:val="3"/>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c>
          <w:tcPr>
            <w:tcW w:w="67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1C324F" w:rsidRPr="00D56DA9" w:rsidTr="001C324F">
        <w:trPr>
          <w:trHeight w:val="20"/>
        </w:trPr>
        <w:tc>
          <w:tcPr>
            <w:tcW w:w="5000" w:type="pct"/>
            <w:gridSpan w:val="7"/>
          </w:tcPr>
          <w:p w:rsidR="001C324F" w:rsidRPr="00D56DA9" w:rsidRDefault="001C324F" w:rsidP="00D56DA9">
            <w:pPr>
              <w:spacing w:before="120" w:after="60" w:line="240" w:lineRule="auto"/>
              <w:rPr>
                <w:rFonts w:ascii="Times New Roman" w:hAnsi="Times New Roman"/>
                <w:sz w:val="20"/>
              </w:rPr>
            </w:pPr>
            <w:r w:rsidRPr="00D56DA9">
              <w:rPr>
                <w:rFonts w:ascii="Times New Roman" w:hAnsi="Times New Roman"/>
                <w:sz w:val="20"/>
              </w:rPr>
              <w:t>313. Omit sub-item 68.13.3, insert the following sub-item:—</w:t>
            </w:r>
          </w:p>
        </w:tc>
      </w:tr>
      <w:tr w:rsidR="009842B4" w:rsidRPr="00D56DA9" w:rsidTr="00F3080B">
        <w:trPr>
          <w:trHeight w:val="20"/>
        </w:trPr>
        <w:tc>
          <w:tcPr>
            <w:tcW w:w="902" w:type="pct"/>
            <w:gridSpan w:val="2"/>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68.13.3</w:t>
            </w:r>
          </w:p>
        </w:tc>
        <w:tc>
          <w:tcPr>
            <w:tcW w:w="2636" w:type="pct"/>
            <w:tcBorders>
              <w:left w:val="single" w:sz="4" w:space="0" w:color="auto"/>
              <w:right w:val="single" w:sz="4" w:space="0" w:color="auto"/>
            </w:tcBorders>
            <w:shd w:val="clear" w:color="auto" w:fill="auto"/>
          </w:tcPr>
          <w:p w:rsidR="009842B4" w:rsidRPr="00D56DA9" w:rsidRDefault="009842B4" w:rsidP="00D56DA9">
            <w:pPr>
              <w:tabs>
                <w:tab w:val="left" w:leader="dot" w:pos="4608"/>
              </w:tabs>
              <w:spacing w:after="0" w:line="240" w:lineRule="auto"/>
              <w:ind w:left="504" w:hanging="360"/>
              <w:jc w:val="both"/>
              <w:rPr>
                <w:rFonts w:ascii="Times New Roman" w:hAnsi="Times New Roman"/>
                <w:sz w:val="20"/>
              </w:rPr>
            </w:pPr>
            <w:r w:rsidRPr="00D56DA9">
              <w:rPr>
                <w:rFonts w:ascii="Times New Roman" w:hAnsi="Times New Roman"/>
                <w:sz w:val="20"/>
              </w:rPr>
              <w:t>- Gloves, mittens and mitts</w:t>
            </w:r>
            <w:r w:rsidR="00862A7E" w:rsidRPr="00D56DA9">
              <w:rPr>
                <w:rFonts w:ascii="Times New Roman" w:hAnsi="Times New Roman"/>
                <w:sz w:val="20"/>
              </w:rPr>
              <w:tab/>
            </w:r>
          </w:p>
        </w:tc>
        <w:tc>
          <w:tcPr>
            <w:tcW w:w="783" w:type="pct"/>
            <w:gridSpan w:val="3"/>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p>
        </w:tc>
        <w:tc>
          <w:tcPr>
            <w:tcW w:w="67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810A8A">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660"/>
        <w:gridCol w:w="9"/>
        <w:gridCol w:w="5030"/>
        <w:gridCol w:w="1124"/>
        <w:gridCol w:w="1286"/>
      </w:tblGrid>
      <w:tr w:rsidR="00F3080B" w:rsidRPr="00D56DA9" w:rsidTr="00F3080B">
        <w:trPr>
          <w:trHeight w:val="20"/>
        </w:trPr>
        <w:tc>
          <w:tcPr>
            <w:tcW w:w="5000" w:type="pct"/>
            <w:gridSpan w:val="5"/>
          </w:tcPr>
          <w:p w:rsidR="00F3080B" w:rsidRPr="00D56DA9" w:rsidRDefault="00F3080B" w:rsidP="00D56DA9">
            <w:pPr>
              <w:spacing w:before="120" w:after="60" w:line="240" w:lineRule="auto"/>
              <w:rPr>
                <w:rFonts w:ascii="Times New Roman" w:hAnsi="Times New Roman"/>
                <w:sz w:val="20"/>
              </w:rPr>
            </w:pPr>
            <w:r w:rsidRPr="00D56DA9">
              <w:rPr>
                <w:rFonts w:ascii="Times New Roman" w:hAnsi="Times New Roman"/>
                <w:sz w:val="20"/>
              </w:rPr>
              <w:t>314. Omit sub-item 68.13.9, insert the following sub-item:—</w:t>
            </w:r>
          </w:p>
        </w:tc>
      </w:tr>
      <w:tr w:rsidR="005207D7" w:rsidRPr="00D56DA9" w:rsidTr="005207D7">
        <w:trPr>
          <w:trHeight w:val="20"/>
        </w:trPr>
        <w:tc>
          <w:tcPr>
            <w:tcW w:w="911" w:type="pct"/>
            <w:tcBorders>
              <w:right w:val="single" w:sz="4" w:space="0" w:color="auto"/>
            </w:tcBorders>
            <w:shd w:val="clear" w:color="auto" w:fill="auto"/>
          </w:tcPr>
          <w:p w:rsidR="00F3080B"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F3080B" w:rsidRPr="00D56DA9">
              <w:rPr>
                <w:rFonts w:ascii="Times New Roman" w:hAnsi="Times New Roman"/>
                <w:sz w:val="20"/>
              </w:rPr>
              <w:t>68.13.9</w:t>
            </w:r>
          </w:p>
        </w:tc>
        <w:tc>
          <w:tcPr>
            <w:tcW w:w="2766" w:type="pct"/>
            <w:gridSpan w:val="2"/>
            <w:tcBorders>
              <w:left w:val="single" w:sz="4" w:space="0" w:color="auto"/>
              <w:right w:val="single" w:sz="4" w:space="0" w:color="auto"/>
            </w:tcBorders>
            <w:shd w:val="clear" w:color="auto" w:fill="auto"/>
          </w:tcPr>
          <w:p w:rsidR="00F3080B" w:rsidRPr="00D56DA9" w:rsidRDefault="00F3080B" w:rsidP="00D56DA9">
            <w:pPr>
              <w:tabs>
                <w:tab w:val="left" w:leader="dot" w:pos="4820"/>
              </w:tabs>
              <w:spacing w:after="0" w:line="240" w:lineRule="auto"/>
              <w:ind w:left="504" w:hanging="360"/>
              <w:jc w:val="both"/>
              <w:rPr>
                <w:rFonts w:ascii="Times New Roman" w:hAnsi="Times New Roman"/>
                <w:sz w:val="20"/>
              </w:rPr>
            </w:pPr>
            <w:r w:rsidRPr="00D56DA9">
              <w:rPr>
                <w:rFonts w:ascii="Times New Roman" w:hAnsi="Times New Roman"/>
                <w:sz w:val="20"/>
              </w:rPr>
              <w:t>- Other</w:t>
            </w:r>
            <w:r w:rsidR="00BD6293" w:rsidRPr="00D56DA9">
              <w:rPr>
                <w:rFonts w:ascii="Times New Roman" w:hAnsi="Times New Roman"/>
                <w:sz w:val="20"/>
              </w:rPr>
              <w:tab/>
            </w:r>
          </w:p>
        </w:tc>
        <w:tc>
          <w:tcPr>
            <w:tcW w:w="617" w:type="pct"/>
            <w:tcBorders>
              <w:left w:val="single" w:sz="4" w:space="0" w:color="auto"/>
              <w:right w:val="single" w:sz="4" w:space="0" w:color="auto"/>
            </w:tcBorders>
            <w:shd w:val="clear" w:color="auto" w:fill="auto"/>
          </w:tcPr>
          <w:p w:rsidR="00F3080B" w:rsidRPr="00D56DA9" w:rsidRDefault="00F3080B" w:rsidP="00D56DA9">
            <w:pPr>
              <w:spacing w:after="0" w:line="240" w:lineRule="auto"/>
              <w:jc w:val="both"/>
              <w:rPr>
                <w:rFonts w:ascii="Times New Roman" w:hAnsi="Times New Roman"/>
                <w:sz w:val="20"/>
              </w:rPr>
            </w:pPr>
            <w:r w:rsidRPr="00D56DA9">
              <w:rPr>
                <w:rFonts w:ascii="Times New Roman" w:hAnsi="Times New Roman"/>
                <w:sz w:val="20"/>
              </w:rPr>
              <w:t>32½%</w:t>
            </w:r>
          </w:p>
        </w:tc>
        <w:tc>
          <w:tcPr>
            <w:tcW w:w="706" w:type="pct"/>
            <w:tcBorders>
              <w:left w:val="single" w:sz="4" w:space="0" w:color="auto"/>
            </w:tcBorders>
          </w:tcPr>
          <w:p w:rsidR="00F3080B" w:rsidRPr="00D56DA9" w:rsidRDefault="00F3080B"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1C324F" w:rsidRPr="00D56DA9" w:rsidTr="001C324F">
        <w:trPr>
          <w:trHeight w:val="20"/>
        </w:trPr>
        <w:tc>
          <w:tcPr>
            <w:tcW w:w="5000" w:type="pct"/>
            <w:gridSpan w:val="5"/>
          </w:tcPr>
          <w:p w:rsidR="001C324F" w:rsidRPr="00D56DA9" w:rsidRDefault="001C324F" w:rsidP="00D56DA9">
            <w:pPr>
              <w:spacing w:before="120" w:after="60" w:line="240" w:lineRule="auto"/>
              <w:rPr>
                <w:rFonts w:ascii="Times New Roman" w:hAnsi="Times New Roman"/>
                <w:sz w:val="20"/>
              </w:rPr>
            </w:pPr>
            <w:r w:rsidRPr="00D56DA9">
              <w:rPr>
                <w:rFonts w:ascii="Times New Roman" w:hAnsi="Times New Roman"/>
                <w:sz w:val="20"/>
              </w:rPr>
              <w:t>315. Omit sub-items 68.14.1 and 68.14.9, insert the following sub-items:—</w:t>
            </w:r>
          </w:p>
        </w:tc>
      </w:tr>
      <w:tr w:rsidR="009842B4" w:rsidRPr="00D56DA9" w:rsidTr="00BD6293">
        <w:trPr>
          <w:trHeight w:val="20"/>
        </w:trPr>
        <w:tc>
          <w:tcPr>
            <w:tcW w:w="91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68.14.1</w:t>
            </w:r>
          </w:p>
        </w:tc>
        <w:tc>
          <w:tcPr>
            <w:tcW w:w="2766"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Segments, discs, washers and the like, for use as original components in the assembly or manufacture of vehicles of a kind failing within sub-item 87.01.1,87.02.1, 87.03.9 or paragraph 87.14.11</w:t>
            </w:r>
          </w:p>
        </w:tc>
        <w:tc>
          <w:tcPr>
            <w:tcW w:w="61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35%</w:t>
            </w:r>
          </w:p>
        </w:tc>
        <w:tc>
          <w:tcPr>
            <w:tcW w:w="70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BD6293">
        <w:trPr>
          <w:trHeight w:val="20"/>
        </w:trPr>
        <w:tc>
          <w:tcPr>
            <w:tcW w:w="91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68.14.9</w:t>
            </w:r>
          </w:p>
        </w:tc>
        <w:tc>
          <w:tcPr>
            <w:tcW w:w="2766" w:type="pct"/>
            <w:gridSpan w:val="2"/>
            <w:tcBorders>
              <w:left w:val="single" w:sz="4" w:space="0" w:color="auto"/>
              <w:right w:val="single" w:sz="4" w:space="0" w:color="auto"/>
            </w:tcBorders>
            <w:shd w:val="clear" w:color="auto" w:fill="auto"/>
          </w:tcPr>
          <w:p w:rsidR="009842B4" w:rsidRPr="00D56DA9" w:rsidRDefault="009842B4" w:rsidP="00D56DA9">
            <w:pPr>
              <w:tabs>
                <w:tab w:val="left" w:leader="dot" w:pos="4820"/>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BD6293" w:rsidRPr="00D56DA9">
              <w:rPr>
                <w:rFonts w:ascii="Times New Roman" w:hAnsi="Times New Roman"/>
                <w:sz w:val="20"/>
              </w:rPr>
              <w:tab/>
            </w:r>
          </w:p>
        </w:tc>
        <w:tc>
          <w:tcPr>
            <w:tcW w:w="61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37½%</w:t>
            </w:r>
          </w:p>
        </w:tc>
        <w:tc>
          <w:tcPr>
            <w:tcW w:w="70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1C324F" w:rsidRPr="00D56DA9" w:rsidTr="001C324F">
        <w:trPr>
          <w:trHeight w:val="20"/>
        </w:trPr>
        <w:tc>
          <w:tcPr>
            <w:tcW w:w="5000" w:type="pct"/>
            <w:gridSpan w:val="5"/>
          </w:tcPr>
          <w:p w:rsidR="001C324F" w:rsidRPr="00D56DA9" w:rsidRDefault="001C324F" w:rsidP="00D56DA9">
            <w:pPr>
              <w:spacing w:before="120" w:after="60" w:line="240" w:lineRule="auto"/>
              <w:rPr>
                <w:rFonts w:ascii="Times New Roman" w:hAnsi="Times New Roman"/>
                <w:sz w:val="20"/>
              </w:rPr>
            </w:pPr>
            <w:r w:rsidRPr="00D56DA9">
              <w:rPr>
                <w:rFonts w:ascii="Times New Roman" w:hAnsi="Times New Roman"/>
                <w:sz w:val="20"/>
              </w:rPr>
              <w:t>316. Omit item 68.15, insert the following item:—</w:t>
            </w:r>
          </w:p>
        </w:tc>
      </w:tr>
      <w:tr w:rsidR="005207D7" w:rsidRPr="00D56DA9" w:rsidTr="005207D7">
        <w:trPr>
          <w:trHeight w:val="20"/>
        </w:trPr>
        <w:tc>
          <w:tcPr>
            <w:tcW w:w="91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68.15</w:t>
            </w:r>
          </w:p>
        </w:tc>
        <w:tc>
          <w:tcPr>
            <w:tcW w:w="2766" w:type="pct"/>
            <w:gridSpan w:val="2"/>
            <w:tcBorders>
              <w:left w:val="single" w:sz="4" w:space="0" w:color="auto"/>
              <w:right w:val="single" w:sz="4" w:space="0" w:color="auto"/>
            </w:tcBorders>
            <w:shd w:val="clear" w:color="auto" w:fill="auto"/>
          </w:tcPr>
          <w:p w:rsidR="009842B4" w:rsidRPr="00D56DA9" w:rsidRDefault="009842B4" w:rsidP="00810A8A">
            <w:pPr>
              <w:spacing w:after="0" w:line="240" w:lineRule="auto"/>
              <w:ind w:left="144" w:hanging="144"/>
              <w:jc w:val="both"/>
              <w:rPr>
                <w:rFonts w:ascii="Times New Roman" w:hAnsi="Times New Roman"/>
                <w:sz w:val="20"/>
              </w:rPr>
            </w:pPr>
            <w:r w:rsidRPr="00D56DA9">
              <w:rPr>
                <w:rFonts w:ascii="Times New Roman" w:hAnsi="Times New Roman"/>
                <w:sz w:val="20"/>
              </w:rPr>
              <w:t>* Worked mica and goods made of mica, including bonded mica splitting</w:t>
            </w:r>
            <w:r w:rsidR="00810A8A">
              <w:rPr>
                <w:rFonts w:ascii="Times New Roman" w:hAnsi="Times New Roman"/>
                <w:sz w:val="20"/>
              </w:rPr>
              <w:t>s</w:t>
            </w:r>
            <w:r w:rsidRPr="00D56DA9">
              <w:rPr>
                <w:rFonts w:ascii="Times New Roman" w:hAnsi="Times New Roman"/>
                <w:sz w:val="20"/>
              </w:rPr>
              <w:t xml:space="preserve"> on a support of paper or fabric</w:t>
            </w:r>
          </w:p>
        </w:tc>
        <w:tc>
          <w:tcPr>
            <w:tcW w:w="61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c>
          <w:tcPr>
            <w:tcW w:w="70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1C324F" w:rsidRPr="00D56DA9" w:rsidTr="001C324F">
        <w:trPr>
          <w:trHeight w:val="20"/>
        </w:trPr>
        <w:tc>
          <w:tcPr>
            <w:tcW w:w="5000" w:type="pct"/>
            <w:gridSpan w:val="5"/>
          </w:tcPr>
          <w:p w:rsidR="001C324F" w:rsidRPr="00D56DA9" w:rsidRDefault="001C324F" w:rsidP="00D56DA9">
            <w:pPr>
              <w:spacing w:before="120" w:after="60" w:line="240" w:lineRule="auto"/>
              <w:rPr>
                <w:rFonts w:ascii="Times New Roman" w:hAnsi="Times New Roman"/>
                <w:sz w:val="20"/>
              </w:rPr>
            </w:pPr>
            <w:r w:rsidRPr="00D56DA9">
              <w:rPr>
                <w:rFonts w:ascii="Times New Roman" w:hAnsi="Times New Roman"/>
                <w:sz w:val="20"/>
              </w:rPr>
              <w:t>317. Omit sub-item 69.14.2.</w:t>
            </w:r>
          </w:p>
          <w:p w:rsidR="001C324F" w:rsidRPr="00D56DA9" w:rsidRDefault="001C324F" w:rsidP="00D56DA9">
            <w:pPr>
              <w:spacing w:before="120" w:after="60" w:line="240" w:lineRule="auto"/>
              <w:rPr>
                <w:rFonts w:ascii="Times New Roman" w:hAnsi="Times New Roman"/>
                <w:sz w:val="20"/>
              </w:rPr>
            </w:pPr>
            <w:r w:rsidRPr="00D56DA9">
              <w:rPr>
                <w:rFonts w:ascii="Times New Roman" w:hAnsi="Times New Roman"/>
                <w:sz w:val="20"/>
              </w:rPr>
              <w:t>318. Omit sub-items 70.07.1, 70.07.2, 70.07.3 and 70.07.4, insert the following sub-items:—</w:t>
            </w:r>
          </w:p>
        </w:tc>
      </w:tr>
      <w:tr w:rsidR="009842B4" w:rsidRPr="00D56DA9" w:rsidTr="00BD6293">
        <w:trPr>
          <w:trHeight w:val="20"/>
        </w:trPr>
        <w:tc>
          <w:tcPr>
            <w:tcW w:w="91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70.07.1</w:t>
            </w:r>
          </w:p>
        </w:tc>
        <w:tc>
          <w:tcPr>
            <w:tcW w:w="2766"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Flat drawn clear glass, cut to shape other than a rectangular shape but not otherwise worked; float glass less than 3/16 inch in thickness, cut to shape other than a rectangular shape but not otherwise worked</w:t>
            </w:r>
          </w:p>
        </w:tc>
        <w:tc>
          <w:tcPr>
            <w:tcW w:w="61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17½%</w:t>
            </w:r>
          </w:p>
        </w:tc>
        <w:tc>
          <w:tcPr>
            <w:tcW w:w="70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17½%, less $0.15 per 100 sq ft</w:t>
            </w:r>
          </w:p>
        </w:tc>
      </w:tr>
      <w:tr w:rsidR="009842B4" w:rsidRPr="00D56DA9" w:rsidTr="00BD6293">
        <w:trPr>
          <w:trHeight w:val="20"/>
        </w:trPr>
        <w:tc>
          <w:tcPr>
            <w:tcW w:w="91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70.07.2</w:t>
            </w:r>
          </w:p>
        </w:tc>
        <w:tc>
          <w:tcPr>
            <w:tcW w:w="2766"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Figured rolled, cathedral, milled rolled or rough cast glass, whether or not flashed or wired</w:t>
            </w:r>
          </w:p>
        </w:tc>
        <w:tc>
          <w:tcPr>
            <w:tcW w:w="617" w:type="pct"/>
            <w:tcBorders>
              <w:left w:val="single" w:sz="4" w:space="0" w:color="auto"/>
              <w:right w:val="single" w:sz="4" w:space="0" w:color="auto"/>
            </w:tcBorders>
            <w:shd w:val="clear" w:color="auto" w:fill="auto"/>
          </w:tcPr>
          <w:p w:rsidR="009842B4" w:rsidRPr="00D56DA9" w:rsidRDefault="009842B4" w:rsidP="006A57AA">
            <w:pPr>
              <w:spacing w:before="120" w:after="0" w:line="240" w:lineRule="auto"/>
              <w:jc w:val="both"/>
              <w:rPr>
                <w:rFonts w:ascii="Times New Roman" w:hAnsi="Times New Roman"/>
                <w:sz w:val="20"/>
              </w:rPr>
            </w:pPr>
            <w:r w:rsidRPr="00D56DA9">
              <w:rPr>
                <w:rFonts w:ascii="Times New Roman" w:hAnsi="Times New Roman"/>
                <w:sz w:val="20"/>
              </w:rPr>
              <w:t>27½%</w:t>
            </w:r>
            <w:r w:rsidR="006A57AA">
              <w:rPr>
                <w:rFonts w:ascii="Times New Roman" w:hAnsi="Times New Roman"/>
                <w:sz w:val="20"/>
              </w:rPr>
              <w:t>,</w:t>
            </w:r>
            <w:r w:rsidRPr="00D56DA9">
              <w:rPr>
                <w:rFonts w:ascii="Times New Roman" w:hAnsi="Times New Roman"/>
                <w:sz w:val="20"/>
              </w:rPr>
              <w:t xml:space="preserve"> or, if higher, </w:t>
            </w:r>
            <w:r w:rsidR="00A266F5" w:rsidRPr="00D56DA9">
              <w:rPr>
                <w:rFonts w:ascii="Times New Roman" w:hAnsi="Times New Roman"/>
                <w:sz w:val="20"/>
              </w:rPr>
              <w:t>$0.</w:t>
            </w:r>
            <w:r w:rsidRPr="00D56DA9">
              <w:rPr>
                <w:rFonts w:ascii="Times New Roman" w:hAnsi="Times New Roman"/>
                <w:sz w:val="20"/>
              </w:rPr>
              <w:t>017 per sq ft</w:t>
            </w:r>
          </w:p>
        </w:tc>
        <w:tc>
          <w:tcPr>
            <w:tcW w:w="706" w:type="pct"/>
            <w:tcBorders>
              <w:left w:val="single" w:sz="4" w:space="0" w:color="auto"/>
            </w:tcBorders>
            <w:shd w:val="clear" w:color="auto" w:fill="auto"/>
          </w:tcPr>
          <w:p w:rsidR="009842B4" w:rsidRPr="00D56DA9" w:rsidRDefault="009842B4" w:rsidP="00810A8A">
            <w:pPr>
              <w:spacing w:before="120" w:after="0" w:line="240" w:lineRule="auto"/>
              <w:jc w:val="both"/>
              <w:rPr>
                <w:rFonts w:ascii="Times New Roman" w:hAnsi="Times New Roman"/>
                <w:sz w:val="20"/>
              </w:rPr>
            </w:pPr>
            <w:r w:rsidRPr="00D56DA9">
              <w:rPr>
                <w:rFonts w:ascii="Times New Roman" w:hAnsi="Times New Roman"/>
                <w:sz w:val="20"/>
              </w:rPr>
              <w:t>17½%</w:t>
            </w:r>
            <w:r w:rsidR="00810A8A">
              <w:rPr>
                <w:rFonts w:ascii="Times New Roman" w:hAnsi="Times New Roman"/>
                <w:sz w:val="20"/>
              </w:rPr>
              <w:t>,</w:t>
            </w:r>
            <w:r w:rsidRPr="00D56DA9">
              <w:rPr>
                <w:rFonts w:ascii="Times New Roman" w:hAnsi="Times New Roman"/>
                <w:sz w:val="20"/>
              </w:rPr>
              <w:t xml:space="preserve"> or</w:t>
            </w:r>
            <w:r w:rsidR="00810A8A">
              <w:rPr>
                <w:rFonts w:ascii="Times New Roman" w:hAnsi="Times New Roman"/>
                <w:sz w:val="20"/>
              </w:rPr>
              <w:t>,</w:t>
            </w:r>
            <w:r w:rsidRPr="00D56DA9">
              <w:rPr>
                <w:rFonts w:ascii="Times New Roman" w:hAnsi="Times New Roman"/>
                <w:sz w:val="20"/>
              </w:rPr>
              <w:t xml:space="preserve"> if higher, </w:t>
            </w:r>
            <w:r w:rsidR="00A266F5" w:rsidRPr="00D56DA9">
              <w:rPr>
                <w:rFonts w:ascii="Times New Roman" w:hAnsi="Times New Roman"/>
                <w:sz w:val="20"/>
              </w:rPr>
              <w:t>$0.</w:t>
            </w:r>
            <w:r w:rsidRPr="00D56DA9">
              <w:rPr>
                <w:rFonts w:ascii="Times New Roman" w:hAnsi="Times New Roman"/>
                <w:sz w:val="20"/>
              </w:rPr>
              <w:t>008 per sq ft</w:t>
            </w:r>
          </w:p>
        </w:tc>
      </w:tr>
      <w:tr w:rsidR="009842B4" w:rsidRPr="00D56DA9" w:rsidTr="00BD6293">
        <w:trPr>
          <w:trHeight w:val="20"/>
        </w:trPr>
        <w:tc>
          <w:tcPr>
            <w:tcW w:w="91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70.07.3</w:t>
            </w:r>
          </w:p>
        </w:tc>
        <w:tc>
          <w:tcPr>
            <w:tcW w:w="2766"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Stained glass windows for installation in churches or public institutions</w:t>
            </w:r>
          </w:p>
        </w:tc>
        <w:tc>
          <w:tcPr>
            <w:tcW w:w="61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c>
          <w:tcPr>
            <w:tcW w:w="70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r w:rsidR="009D33AF" w:rsidRPr="00D56DA9">
              <w:rPr>
                <w:rFonts w:ascii="Times New Roman" w:hAnsi="Times New Roman"/>
                <w:sz w:val="20"/>
              </w:rPr>
              <w:t>”</w:t>
            </w:r>
            <w:r w:rsidRPr="00D56DA9">
              <w:rPr>
                <w:rFonts w:ascii="Times New Roman" w:hAnsi="Times New Roman"/>
                <w:sz w:val="20"/>
              </w:rPr>
              <w:t>.</w:t>
            </w:r>
          </w:p>
        </w:tc>
      </w:tr>
      <w:tr w:rsidR="001C324F" w:rsidRPr="00D56DA9" w:rsidTr="001C324F">
        <w:trPr>
          <w:trHeight w:val="20"/>
        </w:trPr>
        <w:tc>
          <w:tcPr>
            <w:tcW w:w="5000" w:type="pct"/>
            <w:gridSpan w:val="5"/>
          </w:tcPr>
          <w:p w:rsidR="001C324F" w:rsidRPr="00D56DA9" w:rsidRDefault="001C324F" w:rsidP="00A94383">
            <w:pPr>
              <w:spacing w:before="120" w:after="60" w:line="240" w:lineRule="auto"/>
              <w:rPr>
                <w:rFonts w:ascii="Times New Roman" w:hAnsi="Times New Roman"/>
                <w:sz w:val="20"/>
              </w:rPr>
            </w:pPr>
            <w:r w:rsidRPr="00D56DA9">
              <w:rPr>
                <w:rFonts w:ascii="Times New Roman" w:hAnsi="Times New Roman"/>
                <w:sz w:val="20"/>
              </w:rPr>
              <w:t>319. Omit sub-paragraph 70.07.919</w:t>
            </w:r>
            <w:r w:rsidR="00A94383">
              <w:rPr>
                <w:rFonts w:ascii="Times New Roman" w:hAnsi="Times New Roman"/>
                <w:sz w:val="20"/>
              </w:rPr>
              <w:t>,</w:t>
            </w:r>
            <w:r w:rsidRPr="00D56DA9">
              <w:rPr>
                <w:rFonts w:ascii="Times New Roman" w:hAnsi="Times New Roman"/>
                <w:sz w:val="20"/>
              </w:rPr>
              <w:t xml:space="preserve"> insert the following sub-paragraph:—</w:t>
            </w:r>
          </w:p>
        </w:tc>
      </w:tr>
      <w:tr w:rsidR="005207D7" w:rsidRPr="00D56DA9" w:rsidTr="005207D7">
        <w:trPr>
          <w:trHeight w:val="20"/>
        </w:trPr>
        <w:tc>
          <w:tcPr>
            <w:tcW w:w="916" w:type="pct"/>
            <w:gridSpan w:val="2"/>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70.07.919</w:t>
            </w:r>
          </w:p>
        </w:tc>
        <w:tc>
          <w:tcPr>
            <w:tcW w:w="2761" w:type="pct"/>
            <w:tcBorders>
              <w:left w:val="single" w:sz="4" w:space="0" w:color="auto"/>
              <w:right w:val="single" w:sz="4" w:space="0" w:color="auto"/>
            </w:tcBorders>
            <w:shd w:val="clear" w:color="auto" w:fill="auto"/>
          </w:tcPr>
          <w:p w:rsidR="009842B4" w:rsidRPr="00D56DA9" w:rsidRDefault="008A0172" w:rsidP="00D56DA9">
            <w:pPr>
              <w:tabs>
                <w:tab w:val="left" w:leader="dot" w:pos="4811"/>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BD6293" w:rsidRPr="00D56DA9">
              <w:rPr>
                <w:rFonts w:ascii="Times New Roman" w:hAnsi="Times New Roman"/>
                <w:sz w:val="20"/>
              </w:rPr>
              <w:tab/>
            </w:r>
          </w:p>
        </w:tc>
        <w:tc>
          <w:tcPr>
            <w:tcW w:w="617" w:type="pct"/>
            <w:tcBorders>
              <w:left w:val="single" w:sz="4" w:space="0" w:color="auto"/>
              <w:right w:val="single" w:sz="4" w:space="0" w:color="auto"/>
            </w:tcBorders>
            <w:shd w:val="clear" w:color="auto" w:fill="auto"/>
          </w:tcPr>
          <w:p w:rsidR="009842B4" w:rsidRPr="00D56DA9" w:rsidRDefault="009842B4" w:rsidP="00A94383">
            <w:pPr>
              <w:spacing w:after="0" w:line="240" w:lineRule="auto"/>
              <w:jc w:val="both"/>
              <w:rPr>
                <w:rFonts w:ascii="Times New Roman" w:hAnsi="Times New Roman"/>
                <w:sz w:val="20"/>
              </w:rPr>
            </w:pPr>
            <w:r w:rsidRPr="00D56DA9">
              <w:rPr>
                <w:rFonts w:ascii="Times New Roman" w:hAnsi="Times New Roman"/>
                <w:sz w:val="20"/>
              </w:rPr>
              <w:t xml:space="preserve">$1.50 per </w:t>
            </w:r>
            <w:r w:rsidR="00A94383">
              <w:rPr>
                <w:rFonts w:ascii="Times New Roman" w:hAnsi="Times New Roman"/>
                <w:sz w:val="20"/>
              </w:rPr>
              <w:t>1</w:t>
            </w:r>
            <w:r w:rsidRPr="00D56DA9">
              <w:rPr>
                <w:rFonts w:ascii="Times New Roman" w:hAnsi="Times New Roman"/>
                <w:sz w:val="20"/>
              </w:rPr>
              <w:t>00 sq ft</w:t>
            </w:r>
          </w:p>
        </w:tc>
        <w:tc>
          <w:tcPr>
            <w:tcW w:w="706" w:type="pct"/>
            <w:tcBorders>
              <w:left w:val="single" w:sz="4" w:space="0" w:color="auto"/>
            </w:tcBorders>
          </w:tcPr>
          <w:p w:rsidR="009842B4" w:rsidRPr="00D56DA9" w:rsidRDefault="009842B4" w:rsidP="00810A8A">
            <w:pPr>
              <w:spacing w:after="0" w:line="240" w:lineRule="auto"/>
              <w:jc w:val="both"/>
              <w:rPr>
                <w:rFonts w:ascii="Times New Roman" w:hAnsi="Times New Roman"/>
                <w:sz w:val="20"/>
              </w:rPr>
            </w:pPr>
            <w:r w:rsidRPr="00D56DA9">
              <w:rPr>
                <w:rFonts w:ascii="Times New Roman" w:hAnsi="Times New Roman"/>
                <w:sz w:val="20"/>
              </w:rPr>
              <w:t>$1 per 100 sq ft</w:t>
            </w:r>
            <w:r w:rsidR="00810A8A">
              <w:rPr>
                <w:rFonts w:ascii="Times New Roman" w:hAnsi="Times New Roman"/>
                <w:sz w:val="20"/>
              </w:rPr>
              <w:t>”.</w:t>
            </w:r>
          </w:p>
        </w:tc>
      </w:tr>
      <w:tr w:rsidR="001C324F" w:rsidRPr="00D56DA9" w:rsidTr="001C324F">
        <w:trPr>
          <w:trHeight w:val="20"/>
        </w:trPr>
        <w:tc>
          <w:tcPr>
            <w:tcW w:w="5000" w:type="pct"/>
            <w:gridSpan w:val="5"/>
          </w:tcPr>
          <w:p w:rsidR="001C324F" w:rsidRPr="00D56DA9" w:rsidRDefault="001C324F" w:rsidP="00D56DA9">
            <w:pPr>
              <w:spacing w:before="120" w:after="60" w:line="240" w:lineRule="auto"/>
              <w:rPr>
                <w:rFonts w:ascii="Times New Roman" w:hAnsi="Times New Roman"/>
                <w:sz w:val="20"/>
              </w:rPr>
            </w:pPr>
            <w:r w:rsidRPr="00D56DA9">
              <w:rPr>
                <w:rFonts w:ascii="Times New Roman" w:hAnsi="Times New Roman"/>
                <w:sz w:val="20"/>
              </w:rPr>
              <w:t>320. Omit paragraph 70.07.99, insert the following paragraph:—</w:t>
            </w:r>
          </w:p>
        </w:tc>
      </w:tr>
      <w:tr w:rsidR="005207D7" w:rsidRPr="00D56DA9" w:rsidTr="005207D7">
        <w:trPr>
          <w:trHeight w:val="20"/>
        </w:trPr>
        <w:tc>
          <w:tcPr>
            <w:tcW w:w="91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70.07.99</w:t>
            </w:r>
          </w:p>
        </w:tc>
        <w:tc>
          <w:tcPr>
            <w:tcW w:w="2766" w:type="pct"/>
            <w:gridSpan w:val="2"/>
            <w:tcBorders>
              <w:left w:val="single" w:sz="4" w:space="0" w:color="auto"/>
              <w:right w:val="single" w:sz="4" w:space="0" w:color="auto"/>
            </w:tcBorders>
            <w:shd w:val="clear" w:color="auto" w:fill="auto"/>
          </w:tcPr>
          <w:p w:rsidR="009842B4" w:rsidRPr="00D56DA9" w:rsidRDefault="009842B4" w:rsidP="00D56DA9">
            <w:pPr>
              <w:tabs>
                <w:tab w:val="left" w:leader="dot" w:pos="4811"/>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BD6293" w:rsidRPr="00D56DA9">
              <w:rPr>
                <w:rFonts w:ascii="Times New Roman" w:hAnsi="Times New Roman"/>
                <w:sz w:val="20"/>
              </w:rPr>
              <w:tab/>
            </w:r>
          </w:p>
        </w:tc>
        <w:tc>
          <w:tcPr>
            <w:tcW w:w="61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70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1C324F" w:rsidRPr="00D56DA9" w:rsidTr="001C324F">
        <w:trPr>
          <w:trHeight w:val="20"/>
        </w:trPr>
        <w:tc>
          <w:tcPr>
            <w:tcW w:w="5000" w:type="pct"/>
            <w:gridSpan w:val="5"/>
          </w:tcPr>
          <w:p w:rsidR="001C324F" w:rsidRPr="00D56DA9" w:rsidRDefault="001C324F" w:rsidP="00D56DA9">
            <w:pPr>
              <w:spacing w:before="120" w:after="60" w:line="240" w:lineRule="auto"/>
              <w:rPr>
                <w:rFonts w:ascii="Times New Roman" w:hAnsi="Times New Roman"/>
                <w:sz w:val="20"/>
              </w:rPr>
            </w:pPr>
            <w:r w:rsidRPr="00D56DA9">
              <w:rPr>
                <w:rFonts w:ascii="Times New Roman" w:hAnsi="Times New Roman"/>
                <w:sz w:val="20"/>
              </w:rPr>
              <w:t>321. Omit sub-item 70.08.1, insert the following sub-item:—</w:t>
            </w:r>
          </w:p>
        </w:tc>
      </w:tr>
      <w:tr w:rsidR="005207D7" w:rsidRPr="00D56DA9" w:rsidTr="005207D7">
        <w:trPr>
          <w:trHeight w:val="20"/>
        </w:trPr>
        <w:tc>
          <w:tcPr>
            <w:tcW w:w="911" w:type="pct"/>
            <w:tcBorders>
              <w:right w:val="single" w:sz="4" w:space="0" w:color="auto"/>
            </w:tcBorders>
            <w:shd w:val="clear" w:color="auto" w:fill="auto"/>
          </w:tcPr>
          <w:p w:rsidR="005207D7"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5207D7" w:rsidRPr="00D56DA9">
              <w:rPr>
                <w:rFonts w:ascii="Times New Roman" w:hAnsi="Times New Roman"/>
                <w:sz w:val="20"/>
              </w:rPr>
              <w:t>70.08.1</w:t>
            </w:r>
          </w:p>
        </w:tc>
        <w:tc>
          <w:tcPr>
            <w:tcW w:w="2766" w:type="pct"/>
            <w:gridSpan w:val="2"/>
            <w:tcBorders>
              <w:left w:val="single" w:sz="4" w:space="0" w:color="auto"/>
              <w:right w:val="single" w:sz="4" w:space="0" w:color="auto"/>
            </w:tcBorders>
            <w:shd w:val="clear" w:color="auto" w:fill="auto"/>
          </w:tcPr>
          <w:p w:rsidR="005207D7" w:rsidRPr="00D56DA9" w:rsidRDefault="005207D7" w:rsidP="00D56DA9">
            <w:pPr>
              <w:spacing w:after="0" w:line="240" w:lineRule="auto"/>
              <w:ind w:left="360" w:hanging="216"/>
              <w:jc w:val="both"/>
              <w:rPr>
                <w:rFonts w:ascii="Times New Roman" w:hAnsi="Times New Roman"/>
                <w:sz w:val="20"/>
              </w:rPr>
            </w:pPr>
            <w:r w:rsidRPr="00D56DA9">
              <w:rPr>
                <w:rFonts w:ascii="Times New Roman" w:hAnsi="Times New Roman"/>
                <w:sz w:val="20"/>
              </w:rPr>
              <w:t>- In sizes and shapes ready for incorporation in motor vehicles</w:t>
            </w:r>
          </w:p>
        </w:tc>
        <w:tc>
          <w:tcPr>
            <w:tcW w:w="617" w:type="pct"/>
            <w:tcBorders>
              <w:left w:val="single" w:sz="4" w:space="0" w:color="auto"/>
              <w:right w:val="single" w:sz="4" w:space="0" w:color="auto"/>
            </w:tcBorders>
            <w:shd w:val="clear" w:color="auto" w:fill="auto"/>
          </w:tcPr>
          <w:p w:rsidR="005207D7" w:rsidRPr="00D56DA9" w:rsidRDefault="005207D7"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706" w:type="pct"/>
            <w:tcBorders>
              <w:left w:val="single" w:sz="4" w:space="0" w:color="auto"/>
            </w:tcBorders>
          </w:tcPr>
          <w:p w:rsidR="005207D7" w:rsidRPr="00D56DA9" w:rsidRDefault="005207D7"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1C324F" w:rsidRPr="00D56DA9" w:rsidTr="001C324F">
        <w:trPr>
          <w:trHeight w:val="20"/>
        </w:trPr>
        <w:tc>
          <w:tcPr>
            <w:tcW w:w="5000" w:type="pct"/>
            <w:gridSpan w:val="5"/>
          </w:tcPr>
          <w:p w:rsidR="001C324F" w:rsidRPr="00D56DA9" w:rsidRDefault="001C324F" w:rsidP="00D56DA9">
            <w:pPr>
              <w:spacing w:before="120" w:after="60" w:line="240" w:lineRule="auto"/>
              <w:rPr>
                <w:rFonts w:ascii="Times New Roman" w:hAnsi="Times New Roman"/>
                <w:sz w:val="20"/>
              </w:rPr>
            </w:pPr>
            <w:r w:rsidRPr="00D56DA9">
              <w:rPr>
                <w:rFonts w:ascii="Times New Roman" w:hAnsi="Times New Roman"/>
                <w:sz w:val="20"/>
              </w:rPr>
              <w:t>322. Omit paragraph 70.09.19, insert the following paragraph:—</w:t>
            </w:r>
          </w:p>
        </w:tc>
      </w:tr>
      <w:tr w:rsidR="005207D7" w:rsidRPr="00D56DA9" w:rsidTr="005207D7">
        <w:trPr>
          <w:trHeight w:val="20"/>
        </w:trPr>
        <w:tc>
          <w:tcPr>
            <w:tcW w:w="91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70.09.19</w:t>
            </w:r>
          </w:p>
        </w:tc>
        <w:tc>
          <w:tcPr>
            <w:tcW w:w="2766" w:type="pct"/>
            <w:gridSpan w:val="2"/>
            <w:tcBorders>
              <w:left w:val="single" w:sz="4" w:space="0" w:color="auto"/>
              <w:right w:val="single" w:sz="4" w:space="0" w:color="auto"/>
            </w:tcBorders>
            <w:shd w:val="clear" w:color="auto" w:fill="auto"/>
          </w:tcPr>
          <w:p w:rsidR="009842B4" w:rsidRPr="00D56DA9" w:rsidRDefault="009842B4" w:rsidP="00D56DA9">
            <w:pPr>
              <w:tabs>
                <w:tab w:val="left" w:leader="dot" w:pos="4811"/>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BD6293" w:rsidRPr="00D56DA9">
              <w:rPr>
                <w:rFonts w:ascii="Times New Roman" w:hAnsi="Times New Roman"/>
                <w:sz w:val="20"/>
              </w:rPr>
              <w:tab/>
            </w:r>
          </w:p>
        </w:tc>
        <w:tc>
          <w:tcPr>
            <w:tcW w:w="61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70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1C324F" w:rsidRPr="00D56DA9" w:rsidTr="001C324F">
        <w:trPr>
          <w:trHeight w:val="20"/>
        </w:trPr>
        <w:tc>
          <w:tcPr>
            <w:tcW w:w="5000" w:type="pct"/>
            <w:gridSpan w:val="5"/>
          </w:tcPr>
          <w:p w:rsidR="001C324F" w:rsidRPr="00D56DA9" w:rsidRDefault="001C324F" w:rsidP="00D56DA9">
            <w:pPr>
              <w:spacing w:before="120" w:after="60" w:line="240" w:lineRule="auto"/>
              <w:rPr>
                <w:rFonts w:ascii="Times New Roman" w:hAnsi="Times New Roman"/>
                <w:sz w:val="20"/>
              </w:rPr>
            </w:pPr>
            <w:r w:rsidRPr="00D56DA9">
              <w:rPr>
                <w:rFonts w:ascii="Times New Roman" w:hAnsi="Times New Roman"/>
                <w:sz w:val="20"/>
              </w:rPr>
              <w:t>323. Omit paragraphs 70.14.41 and 70.14.42, insert the following paragraph:—</w:t>
            </w:r>
          </w:p>
        </w:tc>
      </w:tr>
      <w:tr w:rsidR="009842B4" w:rsidRPr="00D56DA9" w:rsidTr="00BD6293">
        <w:trPr>
          <w:trHeight w:val="20"/>
        </w:trPr>
        <w:tc>
          <w:tcPr>
            <w:tcW w:w="91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70.14.41</w:t>
            </w:r>
          </w:p>
        </w:tc>
        <w:tc>
          <w:tcPr>
            <w:tcW w:w="2766" w:type="pct"/>
            <w:gridSpan w:val="2"/>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For use as original components in the assembly or manufacture of vehicles of a kind failing within sub-item 87.01.1, 87.02.1, 87.03.9 or paragraph 87.14.11</w:t>
            </w:r>
          </w:p>
        </w:tc>
        <w:tc>
          <w:tcPr>
            <w:tcW w:w="61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35%</w:t>
            </w:r>
          </w:p>
        </w:tc>
        <w:tc>
          <w:tcPr>
            <w:tcW w:w="70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00011328">
              <w:rPr>
                <w:rFonts w:ascii="Times New Roman" w:hAnsi="Times New Roman"/>
                <w:sz w:val="20"/>
              </w:rPr>
              <w:t>.</w:t>
            </w:r>
          </w:p>
        </w:tc>
      </w:tr>
      <w:tr w:rsidR="001C324F" w:rsidRPr="00D56DA9" w:rsidTr="001C324F">
        <w:trPr>
          <w:trHeight w:val="20"/>
        </w:trPr>
        <w:tc>
          <w:tcPr>
            <w:tcW w:w="5000" w:type="pct"/>
            <w:gridSpan w:val="5"/>
          </w:tcPr>
          <w:p w:rsidR="001C324F" w:rsidRPr="00D56DA9" w:rsidRDefault="001C324F" w:rsidP="00D56DA9">
            <w:pPr>
              <w:spacing w:before="120" w:after="60" w:line="240" w:lineRule="auto"/>
              <w:rPr>
                <w:rFonts w:ascii="Times New Roman" w:hAnsi="Times New Roman"/>
                <w:sz w:val="20"/>
              </w:rPr>
            </w:pPr>
            <w:r w:rsidRPr="00D56DA9">
              <w:rPr>
                <w:rFonts w:ascii="Times New Roman" w:hAnsi="Times New Roman"/>
                <w:sz w:val="20"/>
              </w:rPr>
              <w:t>324. Omit sub-item 70.15.9, insert the following sub-item:—</w:t>
            </w:r>
          </w:p>
        </w:tc>
      </w:tr>
      <w:tr w:rsidR="005207D7" w:rsidRPr="00D56DA9" w:rsidTr="005207D7">
        <w:trPr>
          <w:trHeight w:val="20"/>
        </w:trPr>
        <w:tc>
          <w:tcPr>
            <w:tcW w:w="91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70.15.9</w:t>
            </w:r>
          </w:p>
        </w:tc>
        <w:tc>
          <w:tcPr>
            <w:tcW w:w="2766" w:type="pct"/>
            <w:gridSpan w:val="2"/>
            <w:tcBorders>
              <w:left w:val="single" w:sz="4" w:space="0" w:color="auto"/>
              <w:right w:val="single" w:sz="4" w:space="0" w:color="auto"/>
            </w:tcBorders>
            <w:shd w:val="clear" w:color="auto" w:fill="auto"/>
          </w:tcPr>
          <w:p w:rsidR="009842B4" w:rsidRPr="00D56DA9" w:rsidRDefault="009842B4" w:rsidP="00D56DA9">
            <w:pPr>
              <w:tabs>
                <w:tab w:val="left" w:leader="dot" w:pos="4811"/>
              </w:tabs>
              <w:spacing w:after="0" w:line="240" w:lineRule="auto"/>
              <w:ind w:left="504" w:hanging="360"/>
              <w:jc w:val="both"/>
              <w:rPr>
                <w:rFonts w:ascii="Times New Roman" w:hAnsi="Times New Roman"/>
                <w:sz w:val="20"/>
              </w:rPr>
            </w:pPr>
            <w:r w:rsidRPr="00D56DA9">
              <w:rPr>
                <w:rFonts w:ascii="Times New Roman" w:hAnsi="Times New Roman"/>
                <w:sz w:val="20"/>
              </w:rPr>
              <w:t>- Other</w:t>
            </w:r>
            <w:r w:rsidR="00BD6293" w:rsidRPr="00D56DA9">
              <w:rPr>
                <w:rFonts w:ascii="Times New Roman" w:hAnsi="Times New Roman"/>
                <w:sz w:val="20"/>
              </w:rPr>
              <w:tab/>
            </w:r>
          </w:p>
        </w:tc>
        <w:tc>
          <w:tcPr>
            <w:tcW w:w="61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70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C5681F" w:rsidRPr="00D56DA9" w:rsidTr="00C5681F">
        <w:trPr>
          <w:trHeight w:val="20"/>
        </w:trPr>
        <w:tc>
          <w:tcPr>
            <w:tcW w:w="5000" w:type="pct"/>
            <w:gridSpan w:val="5"/>
          </w:tcPr>
          <w:p w:rsidR="00C5681F" w:rsidRPr="00D56DA9" w:rsidRDefault="00C5681F" w:rsidP="00D56DA9">
            <w:pPr>
              <w:spacing w:before="120" w:after="60" w:line="240" w:lineRule="auto"/>
              <w:rPr>
                <w:rFonts w:ascii="Times New Roman" w:hAnsi="Times New Roman"/>
                <w:sz w:val="20"/>
              </w:rPr>
            </w:pPr>
            <w:r w:rsidRPr="00D56DA9">
              <w:rPr>
                <w:rFonts w:ascii="Times New Roman" w:hAnsi="Times New Roman"/>
                <w:sz w:val="20"/>
              </w:rPr>
              <w:t>325. Omit sub-item 70.16.1, insert the following sub-item:—</w:t>
            </w:r>
          </w:p>
        </w:tc>
      </w:tr>
      <w:tr w:rsidR="009842B4" w:rsidRPr="00D56DA9" w:rsidTr="005207D7">
        <w:trPr>
          <w:trHeight w:val="20"/>
        </w:trPr>
        <w:tc>
          <w:tcPr>
            <w:tcW w:w="91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70.16.1</w:t>
            </w:r>
          </w:p>
        </w:tc>
        <w:tc>
          <w:tcPr>
            <w:tcW w:w="2766"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Multi-cellular glass in blocks, slabs, plates, panels and similar forms</w:t>
            </w:r>
          </w:p>
        </w:tc>
        <w:tc>
          <w:tcPr>
            <w:tcW w:w="61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c>
          <w:tcPr>
            <w:tcW w:w="70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C5681F" w:rsidRPr="00D56DA9" w:rsidTr="00C5681F">
        <w:trPr>
          <w:trHeight w:val="20"/>
        </w:trPr>
        <w:tc>
          <w:tcPr>
            <w:tcW w:w="5000" w:type="pct"/>
            <w:gridSpan w:val="5"/>
          </w:tcPr>
          <w:p w:rsidR="00C5681F" w:rsidRPr="00D56DA9" w:rsidRDefault="00C5681F" w:rsidP="00D56DA9">
            <w:pPr>
              <w:spacing w:before="120" w:after="60" w:line="240" w:lineRule="auto"/>
              <w:rPr>
                <w:rFonts w:ascii="Times New Roman" w:hAnsi="Times New Roman"/>
                <w:sz w:val="20"/>
              </w:rPr>
            </w:pPr>
            <w:r w:rsidRPr="00D56DA9">
              <w:rPr>
                <w:rFonts w:ascii="Times New Roman" w:hAnsi="Times New Roman"/>
                <w:sz w:val="20"/>
              </w:rPr>
              <w:t>326. Omit sub-item 70.17.1, insert the following sub-item:—</w:t>
            </w:r>
          </w:p>
        </w:tc>
      </w:tr>
      <w:tr w:rsidR="009842B4" w:rsidRPr="00D56DA9" w:rsidTr="005207D7">
        <w:trPr>
          <w:trHeight w:val="20"/>
        </w:trPr>
        <w:tc>
          <w:tcPr>
            <w:tcW w:w="91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70.17.1</w:t>
            </w:r>
          </w:p>
        </w:tc>
        <w:tc>
          <w:tcPr>
            <w:tcW w:w="2766"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Laboratory, hygienic and pharmaceutical glassware</w:t>
            </w:r>
          </w:p>
        </w:tc>
        <w:tc>
          <w:tcPr>
            <w:tcW w:w="61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30%</w:t>
            </w:r>
          </w:p>
        </w:tc>
        <w:tc>
          <w:tcPr>
            <w:tcW w:w="70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20%</w:t>
            </w:r>
            <w:r w:rsidR="009D33AF" w:rsidRPr="00D56DA9">
              <w:rPr>
                <w:rFonts w:ascii="Times New Roman" w:hAnsi="Times New Roman"/>
                <w:sz w:val="20"/>
              </w:rPr>
              <w:t>”</w:t>
            </w:r>
            <w:r w:rsidRPr="00D56DA9">
              <w:rPr>
                <w:rFonts w:ascii="Times New Roman" w:hAnsi="Times New Roman"/>
                <w:sz w:val="20"/>
              </w:rPr>
              <w:t>.</w:t>
            </w:r>
          </w:p>
        </w:tc>
      </w:tr>
      <w:tr w:rsidR="00C5681F" w:rsidRPr="00D56DA9" w:rsidTr="00C5681F">
        <w:trPr>
          <w:trHeight w:val="20"/>
        </w:trPr>
        <w:tc>
          <w:tcPr>
            <w:tcW w:w="5000" w:type="pct"/>
            <w:gridSpan w:val="5"/>
          </w:tcPr>
          <w:p w:rsidR="00C5681F" w:rsidRPr="00D56DA9" w:rsidRDefault="00C5681F" w:rsidP="00A94383">
            <w:pPr>
              <w:spacing w:before="120" w:after="60" w:line="240" w:lineRule="auto"/>
              <w:rPr>
                <w:rFonts w:ascii="Times New Roman" w:hAnsi="Times New Roman"/>
                <w:sz w:val="20"/>
              </w:rPr>
            </w:pPr>
            <w:r w:rsidRPr="00D56DA9">
              <w:rPr>
                <w:rFonts w:ascii="Times New Roman" w:hAnsi="Times New Roman"/>
                <w:sz w:val="20"/>
              </w:rPr>
              <w:t>327. Omit sub-item 70.18.2</w:t>
            </w:r>
            <w:r w:rsidR="00A94383">
              <w:rPr>
                <w:rFonts w:ascii="Times New Roman" w:hAnsi="Times New Roman"/>
                <w:sz w:val="20"/>
              </w:rPr>
              <w:t>,</w:t>
            </w:r>
            <w:r w:rsidRPr="00D56DA9">
              <w:rPr>
                <w:rFonts w:ascii="Times New Roman" w:hAnsi="Times New Roman"/>
                <w:sz w:val="20"/>
              </w:rPr>
              <w:t xml:space="preserve"> insert the following sub-item:—</w:t>
            </w:r>
          </w:p>
        </w:tc>
      </w:tr>
      <w:tr w:rsidR="005207D7" w:rsidRPr="00D56DA9" w:rsidTr="005207D7">
        <w:trPr>
          <w:trHeight w:val="20"/>
        </w:trPr>
        <w:tc>
          <w:tcPr>
            <w:tcW w:w="91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70.18.2</w:t>
            </w:r>
          </w:p>
        </w:tc>
        <w:tc>
          <w:tcPr>
            <w:tcW w:w="2766" w:type="pct"/>
            <w:gridSpan w:val="2"/>
            <w:tcBorders>
              <w:left w:val="single" w:sz="4" w:space="0" w:color="auto"/>
              <w:right w:val="single" w:sz="4" w:space="0" w:color="auto"/>
            </w:tcBorders>
            <w:shd w:val="clear" w:color="auto" w:fill="auto"/>
          </w:tcPr>
          <w:p w:rsidR="009842B4" w:rsidRPr="00D56DA9" w:rsidRDefault="009842B4" w:rsidP="00D56DA9">
            <w:pPr>
              <w:tabs>
                <w:tab w:val="left" w:leader="dot" w:pos="4811"/>
              </w:tabs>
              <w:spacing w:after="0" w:line="240" w:lineRule="auto"/>
              <w:ind w:left="504" w:hanging="360"/>
              <w:jc w:val="both"/>
              <w:rPr>
                <w:rFonts w:ascii="Times New Roman" w:hAnsi="Times New Roman"/>
                <w:sz w:val="20"/>
              </w:rPr>
            </w:pPr>
            <w:r w:rsidRPr="00D56DA9">
              <w:rPr>
                <w:rFonts w:ascii="Times New Roman" w:hAnsi="Times New Roman"/>
                <w:sz w:val="20"/>
              </w:rPr>
              <w:t>- Blanks for corrective spectacle lenses</w:t>
            </w:r>
            <w:r w:rsidR="00BD6293" w:rsidRPr="00D56DA9">
              <w:rPr>
                <w:rFonts w:ascii="Times New Roman" w:hAnsi="Times New Roman"/>
                <w:sz w:val="20"/>
              </w:rPr>
              <w:tab/>
            </w:r>
          </w:p>
        </w:tc>
        <w:tc>
          <w:tcPr>
            <w:tcW w:w="61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70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011328">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00"/>
        <w:gridCol w:w="5209"/>
        <w:gridCol w:w="1352"/>
        <w:gridCol w:w="1148"/>
      </w:tblGrid>
      <w:tr w:rsidR="00D753B4" w:rsidRPr="00D56DA9" w:rsidTr="00D753B4">
        <w:trPr>
          <w:trHeight w:val="20"/>
        </w:trPr>
        <w:tc>
          <w:tcPr>
            <w:tcW w:w="5000" w:type="pct"/>
            <w:gridSpan w:val="4"/>
          </w:tcPr>
          <w:p w:rsidR="00D753B4" w:rsidRPr="00D56DA9" w:rsidRDefault="00D753B4" w:rsidP="00D56DA9">
            <w:pPr>
              <w:spacing w:before="120" w:after="60" w:line="240" w:lineRule="auto"/>
              <w:rPr>
                <w:rFonts w:ascii="Times New Roman" w:hAnsi="Times New Roman"/>
                <w:sz w:val="20"/>
              </w:rPr>
            </w:pPr>
            <w:r w:rsidRPr="00D56DA9">
              <w:rPr>
                <w:rFonts w:ascii="Times New Roman" w:hAnsi="Times New Roman"/>
                <w:sz w:val="20"/>
              </w:rPr>
              <w:t>328. Omit paragraph 70.18.99, insert the following paragraph:—</w:t>
            </w:r>
          </w:p>
        </w:tc>
      </w:tr>
      <w:tr w:rsidR="00D753B4" w:rsidRPr="00D56DA9" w:rsidTr="001B209C">
        <w:trPr>
          <w:trHeight w:val="20"/>
        </w:trPr>
        <w:tc>
          <w:tcPr>
            <w:tcW w:w="769" w:type="pct"/>
            <w:tcBorders>
              <w:right w:val="single" w:sz="4" w:space="0" w:color="auto"/>
            </w:tcBorders>
            <w:shd w:val="clear" w:color="auto" w:fill="auto"/>
          </w:tcPr>
          <w:p w:rsidR="00D753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D753B4" w:rsidRPr="00D56DA9">
              <w:rPr>
                <w:rFonts w:ascii="Times New Roman" w:hAnsi="Times New Roman"/>
                <w:sz w:val="20"/>
              </w:rPr>
              <w:t>70.18.99</w:t>
            </w:r>
          </w:p>
        </w:tc>
        <w:tc>
          <w:tcPr>
            <w:tcW w:w="2859" w:type="pct"/>
            <w:tcBorders>
              <w:left w:val="single" w:sz="4" w:space="0" w:color="auto"/>
              <w:right w:val="single" w:sz="4" w:space="0" w:color="auto"/>
            </w:tcBorders>
            <w:shd w:val="clear" w:color="auto" w:fill="auto"/>
          </w:tcPr>
          <w:p w:rsidR="00D753B4" w:rsidRPr="00D56DA9" w:rsidRDefault="00D753B4" w:rsidP="00D56DA9">
            <w:pPr>
              <w:tabs>
                <w:tab w:val="left" w:leader="dot" w:pos="4989"/>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896A67" w:rsidRPr="00D56DA9">
              <w:rPr>
                <w:rFonts w:ascii="Times New Roman" w:hAnsi="Times New Roman"/>
                <w:sz w:val="20"/>
              </w:rPr>
              <w:tab/>
            </w:r>
          </w:p>
        </w:tc>
        <w:tc>
          <w:tcPr>
            <w:tcW w:w="742" w:type="pct"/>
            <w:tcBorders>
              <w:left w:val="single" w:sz="4" w:space="0" w:color="auto"/>
              <w:right w:val="single" w:sz="4" w:space="0" w:color="auto"/>
            </w:tcBorders>
            <w:shd w:val="clear" w:color="auto" w:fill="auto"/>
          </w:tcPr>
          <w:p w:rsidR="00D753B4" w:rsidRPr="00D56DA9" w:rsidRDefault="00D753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630" w:type="pct"/>
            <w:tcBorders>
              <w:left w:val="single" w:sz="4" w:space="0" w:color="auto"/>
            </w:tcBorders>
          </w:tcPr>
          <w:p w:rsidR="00D753B4" w:rsidRPr="00D56DA9" w:rsidRDefault="00D753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D753B4" w:rsidRPr="00D56DA9" w:rsidTr="00D753B4">
        <w:trPr>
          <w:trHeight w:val="20"/>
        </w:trPr>
        <w:tc>
          <w:tcPr>
            <w:tcW w:w="5000" w:type="pct"/>
            <w:gridSpan w:val="4"/>
          </w:tcPr>
          <w:p w:rsidR="00D753B4" w:rsidRPr="00D56DA9" w:rsidRDefault="00D753B4" w:rsidP="00D56DA9">
            <w:pPr>
              <w:spacing w:before="120" w:after="0" w:line="240" w:lineRule="auto"/>
              <w:rPr>
                <w:rFonts w:ascii="Times New Roman" w:hAnsi="Times New Roman"/>
                <w:sz w:val="20"/>
              </w:rPr>
            </w:pPr>
            <w:r w:rsidRPr="00D56DA9">
              <w:rPr>
                <w:rFonts w:ascii="Times New Roman" w:hAnsi="Times New Roman"/>
                <w:sz w:val="20"/>
              </w:rPr>
              <w:t>329. Omit paragraphs 70.20.22 and 70.20.23, insert the following paragraph:—</w:t>
            </w:r>
          </w:p>
        </w:tc>
      </w:tr>
      <w:tr w:rsidR="009842B4" w:rsidRPr="00D56DA9" w:rsidTr="00F92318">
        <w:trPr>
          <w:trHeight w:val="20"/>
        </w:trPr>
        <w:tc>
          <w:tcPr>
            <w:tcW w:w="769" w:type="pct"/>
            <w:tcBorders>
              <w:right w:val="single" w:sz="4" w:space="0" w:color="auto"/>
            </w:tcBorders>
          </w:tcPr>
          <w:p w:rsidR="009842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70.20.22</w:t>
            </w:r>
          </w:p>
        </w:tc>
        <w:tc>
          <w:tcPr>
            <w:tcW w:w="2859"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Cords and cordage; braids; woven fabrics not being fabrics that are—</w:t>
            </w:r>
          </w:p>
          <w:p w:rsidR="009842B4" w:rsidRPr="00D56DA9" w:rsidRDefault="009842B4" w:rsidP="00D56DA9">
            <w:pPr>
              <w:spacing w:after="0" w:line="240" w:lineRule="auto"/>
              <w:ind w:left="1008" w:hanging="288"/>
              <w:jc w:val="both"/>
              <w:rPr>
                <w:rFonts w:ascii="Times New Roman" w:hAnsi="Times New Roman"/>
                <w:sz w:val="20"/>
              </w:rPr>
            </w:pPr>
            <w:r w:rsidRPr="00D56DA9">
              <w:rPr>
                <w:rFonts w:ascii="Times New Roman" w:hAnsi="Times New Roman"/>
                <w:sz w:val="20"/>
              </w:rPr>
              <w:t>(</w:t>
            </w:r>
            <w:r w:rsidR="00B0589B" w:rsidRPr="00D56DA9">
              <w:rPr>
                <w:rFonts w:ascii="Times New Roman" w:hAnsi="Times New Roman"/>
                <w:i/>
                <w:sz w:val="20"/>
              </w:rPr>
              <w:t>a</w:t>
            </w:r>
            <w:r w:rsidRPr="00D56DA9">
              <w:rPr>
                <w:rFonts w:ascii="Times New Roman" w:hAnsi="Times New Roman"/>
                <w:sz w:val="20"/>
              </w:rPr>
              <w:t>) of a kind used solely or principally as insect screening;</w:t>
            </w:r>
          </w:p>
          <w:p w:rsidR="00064F52" w:rsidRPr="00D56DA9" w:rsidRDefault="009842B4" w:rsidP="00D56DA9">
            <w:pPr>
              <w:spacing w:after="0" w:line="240" w:lineRule="auto"/>
              <w:ind w:left="1008" w:hanging="288"/>
              <w:jc w:val="both"/>
              <w:rPr>
                <w:rFonts w:ascii="Times New Roman" w:hAnsi="Times New Roman"/>
                <w:sz w:val="20"/>
              </w:rPr>
            </w:pPr>
            <w:r w:rsidRPr="00D56DA9">
              <w:rPr>
                <w:rFonts w:ascii="Times New Roman" w:hAnsi="Times New Roman"/>
                <w:sz w:val="20"/>
              </w:rPr>
              <w:t>(</w:t>
            </w:r>
            <w:r w:rsidR="00B0589B" w:rsidRPr="00D56DA9">
              <w:rPr>
                <w:rFonts w:ascii="Times New Roman" w:hAnsi="Times New Roman"/>
                <w:i/>
                <w:sz w:val="20"/>
              </w:rPr>
              <w:t>b</w:t>
            </w:r>
            <w:r w:rsidRPr="00D56DA9">
              <w:rPr>
                <w:rFonts w:ascii="Times New Roman" w:hAnsi="Times New Roman"/>
                <w:sz w:val="20"/>
              </w:rPr>
              <w:t>)</w:t>
            </w:r>
            <w:r w:rsidR="00B0589B" w:rsidRPr="00D56DA9">
              <w:rPr>
                <w:rFonts w:ascii="Times New Roman" w:hAnsi="Times New Roman"/>
                <w:i/>
                <w:sz w:val="20"/>
              </w:rPr>
              <w:t xml:space="preserve"> </w:t>
            </w:r>
            <w:r w:rsidRPr="00D56DA9">
              <w:rPr>
                <w:rFonts w:ascii="Times New Roman" w:hAnsi="Times New Roman"/>
                <w:sz w:val="20"/>
              </w:rPr>
              <w:t>woven from fancy yarns; or</w:t>
            </w:r>
          </w:p>
          <w:p w:rsidR="009842B4" w:rsidRPr="00D56DA9" w:rsidRDefault="009842B4" w:rsidP="00D56DA9">
            <w:pPr>
              <w:spacing w:after="0" w:line="240" w:lineRule="auto"/>
              <w:ind w:left="1008" w:hanging="288"/>
              <w:jc w:val="both"/>
              <w:rPr>
                <w:rFonts w:ascii="Times New Roman" w:hAnsi="Times New Roman"/>
                <w:sz w:val="20"/>
              </w:rPr>
            </w:pPr>
            <w:r w:rsidRPr="00D56DA9">
              <w:rPr>
                <w:rFonts w:ascii="Times New Roman" w:hAnsi="Times New Roman"/>
                <w:sz w:val="20"/>
              </w:rPr>
              <w:t>(</w:t>
            </w:r>
            <w:r w:rsidR="00B0589B" w:rsidRPr="00D56DA9">
              <w:rPr>
                <w:rFonts w:ascii="Times New Roman" w:hAnsi="Times New Roman"/>
                <w:i/>
                <w:sz w:val="20"/>
              </w:rPr>
              <w:t>c</w:t>
            </w:r>
            <w:r w:rsidRPr="00D56DA9">
              <w:rPr>
                <w:rFonts w:ascii="Times New Roman" w:hAnsi="Times New Roman"/>
                <w:sz w:val="20"/>
              </w:rPr>
              <w:t>) woven in Jacquard, dobby, sateen or other fancy weaves</w:t>
            </w:r>
          </w:p>
        </w:tc>
        <w:tc>
          <w:tcPr>
            <w:tcW w:w="74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40%</w:t>
            </w:r>
          </w:p>
        </w:tc>
        <w:tc>
          <w:tcPr>
            <w:tcW w:w="630"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30%</w:t>
            </w:r>
            <w:r w:rsidR="009D33AF" w:rsidRPr="00D56DA9">
              <w:rPr>
                <w:rFonts w:ascii="Times New Roman" w:hAnsi="Times New Roman"/>
                <w:sz w:val="20"/>
              </w:rPr>
              <w:t>”</w:t>
            </w:r>
            <w:r w:rsidR="00C76873">
              <w:rPr>
                <w:rFonts w:ascii="Times New Roman" w:hAnsi="Times New Roman"/>
                <w:sz w:val="20"/>
              </w:rPr>
              <w:t>.</w:t>
            </w:r>
          </w:p>
        </w:tc>
      </w:tr>
      <w:tr w:rsidR="00D753B4" w:rsidRPr="00D56DA9" w:rsidTr="00D753B4">
        <w:trPr>
          <w:trHeight w:val="20"/>
        </w:trPr>
        <w:tc>
          <w:tcPr>
            <w:tcW w:w="5000" w:type="pct"/>
            <w:gridSpan w:val="4"/>
          </w:tcPr>
          <w:p w:rsidR="00D753B4" w:rsidRPr="00D56DA9" w:rsidRDefault="00D753B4" w:rsidP="00D56DA9">
            <w:pPr>
              <w:spacing w:before="120" w:after="0" w:line="240" w:lineRule="auto"/>
              <w:rPr>
                <w:rFonts w:ascii="Times New Roman" w:hAnsi="Times New Roman"/>
                <w:sz w:val="20"/>
              </w:rPr>
            </w:pPr>
            <w:r w:rsidRPr="00D56DA9">
              <w:rPr>
                <w:rFonts w:ascii="Times New Roman" w:hAnsi="Times New Roman"/>
                <w:sz w:val="20"/>
              </w:rPr>
              <w:t>330. Omit sub-item 71.02.1, insert the following sub-item:—</w:t>
            </w:r>
          </w:p>
        </w:tc>
      </w:tr>
      <w:tr w:rsidR="009842B4" w:rsidRPr="00D56DA9" w:rsidTr="00064F52">
        <w:trPr>
          <w:trHeight w:val="20"/>
        </w:trPr>
        <w:tc>
          <w:tcPr>
            <w:tcW w:w="769" w:type="pct"/>
            <w:tcBorders>
              <w:right w:val="single" w:sz="4" w:space="0" w:color="auto"/>
            </w:tcBorders>
            <w:shd w:val="clear" w:color="auto" w:fill="auto"/>
          </w:tcPr>
          <w:p w:rsidR="009842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71.02.1</w:t>
            </w:r>
          </w:p>
        </w:tc>
        <w:tc>
          <w:tcPr>
            <w:tcW w:w="2859" w:type="pct"/>
            <w:tcBorders>
              <w:left w:val="single" w:sz="4" w:space="0" w:color="auto"/>
              <w:right w:val="single" w:sz="4" w:space="0" w:color="auto"/>
            </w:tcBorders>
            <w:shd w:val="clear" w:color="auto" w:fill="auto"/>
          </w:tcPr>
          <w:p w:rsidR="009842B4" w:rsidRPr="00D56DA9" w:rsidRDefault="009842B4" w:rsidP="00D56DA9">
            <w:pPr>
              <w:tabs>
                <w:tab w:val="left" w:leader="dot" w:pos="4989"/>
              </w:tabs>
              <w:spacing w:after="0" w:line="240" w:lineRule="auto"/>
              <w:ind w:left="504" w:hanging="360"/>
              <w:jc w:val="both"/>
              <w:rPr>
                <w:rFonts w:ascii="Times New Roman" w:hAnsi="Times New Roman"/>
                <w:sz w:val="20"/>
              </w:rPr>
            </w:pPr>
            <w:r w:rsidRPr="00D56DA9">
              <w:rPr>
                <w:rFonts w:ascii="Times New Roman" w:hAnsi="Times New Roman"/>
                <w:sz w:val="20"/>
              </w:rPr>
              <w:t>- Piezo-el</w:t>
            </w:r>
            <w:r w:rsidR="001B209C" w:rsidRPr="00D56DA9">
              <w:rPr>
                <w:rFonts w:ascii="Times New Roman" w:hAnsi="Times New Roman"/>
                <w:sz w:val="20"/>
              </w:rPr>
              <w:t>e</w:t>
            </w:r>
            <w:r w:rsidRPr="00D56DA9">
              <w:rPr>
                <w:rFonts w:ascii="Times New Roman" w:hAnsi="Times New Roman"/>
                <w:sz w:val="20"/>
              </w:rPr>
              <w:t>ctric crystals</w:t>
            </w:r>
            <w:r w:rsidR="00896A67" w:rsidRPr="00D56DA9">
              <w:rPr>
                <w:rFonts w:ascii="Times New Roman" w:hAnsi="Times New Roman"/>
                <w:sz w:val="20"/>
              </w:rPr>
              <w:tab/>
            </w:r>
          </w:p>
        </w:tc>
        <w:tc>
          <w:tcPr>
            <w:tcW w:w="74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45%</w:t>
            </w:r>
          </w:p>
        </w:tc>
        <w:tc>
          <w:tcPr>
            <w:tcW w:w="630"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D753B4" w:rsidRPr="00D56DA9" w:rsidTr="00D753B4">
        <w:trPr>
          <w:trHeight w:val="20"/>
        </w:trPr>
        <w:tc>
          <w:tcPr>
            <w:tcW w:w="5000" w:type="pct"/>
            <w:gridSpan w:val="4"/>
          </w:tcPr>
          <w:p w:rsidR="00D753B4" w:rsidRPr="00D56DA9" w:rsidRDefault="00D753B4" w:rsidP="00D56DA9">
            <w:pPr>
              <w:spacing w:before="120" w:after="60" w:line="240" w:lineRule="auto"/>
              <w:rPr>
                <w:rFonts w:ascii="Times New Roman" w:hAnsi="Times New Roman"/>
                <w:sz w:val="20"/>
              </w:rPr>
            </w:pPr>
            <w:r w:rsidRPr="00D56DA9">
              <w:rPr>
                <w:rFonts w:ascii="Times New Roman" w:hAnsi="Times New Roman"/>
                <w:sz w:val="20"/>
              </w:rPr>
              <w:t>331. Omit sub-items 71.03.1 and 71.03.2, insert the following sub-item:—</w:t>
            </w:r>
          </w:p>
        </w:tc>
      </w:tr>
      <w:tr w:rsidR="009842B4" w:rsidRPr="00D56DA9" w:rsidTr="00064F52">
        <w:trPr>
          <w:trHeight w:val="20"/>
        </w:trPr>
        <w:tc>
          <w:tcPr>
            <w:tcW w:w="769" w:type="pct"/>
            <w:tcBorders>
              <w:right w:val="single" w:sz="4" w:space="0" w:color="auto"/>
            </w:tcBorders>
            <w:shd w:val="clear" w:color="auto" w:fill="auto"/>
          </w:tcPr>
          <w:p w:rsidR="009842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71.03.1</w:t>
            </w:r>
          </w:p>
        </w:tc>
        <w:tc>
          <w:tcPr>
            <w:tcW w:w="2859" w:type="pct"/>
            <w:tcBorders>
              <w:left w:val="single" w:sz="4" w:space="0" w:color="auto"/>
              <w:right w:val="single" w:sz="4" w:space="0" w:color="auto"/>
            </w:tcBorders>
            <w:shd w:val="clear" w:color="auto" w:fill="auto"/>
          </w:tcPr>
          <w:p w:rsidR="009842B4" w:rsidRPr="00D56DA9" w:rsidRDefault="009842B4" w:rsidP="00D56DA9">
            <w:pPr>
              <w:tabs>
                <w:tab w:val="left" w:leader="dot" w:pos="4989"/>
              </w:tabs>
              <w:spacing w:after="0" w:line="240" w:lineRule="auto"/>
              <w:ind w:left="504" w:hanging="360"/>
              <w:jc w:val="both"/>
              <w:rPr>
                <w:rFonts w:ascii="Times New Roman" w:hAnsi="Times New Roman"/>
                <w:sz w:val="20"/>
              </w:rPr>
            </w:pPr>
            <w:r w:rsidRPr="00D56DA9">
              <w:rPr>
                <w:rFonts w:ascii="Times New Roman" w:hAnsi="Times New Roman"/>
                <w:sz w:val="20"/>
              </w:rPr>
              <w:t>- Pi</w:t>
            </w:r>
            <w:r w:rsidR="001B209C" w:rsidRPr="00D56DA9">
              <w:rPr>
                <w:rFonts w:ascii="Times New Roman" w:hAnsi="Times New Roman"/>
                <w:sz w:val="20"/>
              </w:rPr>
              <w:t>e</w:t>
            </w:r>
            <w:r w:rsidRPr="00D56DA9">
              <w:rPr>
                <w:rFonts w:ascii="Times New Roman" w:hAnsi="Times New Roman"/>
                <w:sz w:val="20"/>
              </w:rPr>
              <w:t>zo-</w:t>
            </w:r>
            <w:r w:rsidR="001B209C" w:rsidRPr="00D56DA9">
              <w:rPr>
                <w:rFonts w:ascii="Times New Roman" w:hAnsi="Times New Roman"/>
                <w:sz w:val="20"/>
              </w:rPr>
              <w:t>e</w:t>
            </w:r>
            <w:r w:rsidRPr="00D56DA9">
              <w:rPr>
                <w:rFonts w:ascii="Times New Roman" w:hAnsi="Times New Roman"/>
                <w:sz w:val="20"/>
              </w:rPr>
              <w:t>l</w:t>
            </w:r>
            <w:r w:rsidR="001B209C" w:rsidRPr="00D56DA9">
              <w:rPr>
                <w:rFonts w:ascii="Times New Roman" w:hAnsi="Times New Roman"/>
                <w:sz w:val="20"/>
              </w:rPr>
              <w:t>e</w:t>
            </w:r>
            <w:r w:rsidRPr="00D56DA9">
              <w:rPr>
                <w:rFonts w:ascii="Times New Roman" w:hAnsi="Times New Roman"/>
                <w:sz w:val="20"/>
              </w:rPr>
              <w:t>ctric crystals; beads</w:t>
            </w:r>
            <w:r w:rsidR="00896A67" w:rsidRPr="00D56DA9">
              <w:rPr>
                <w:rFonts w:ascii="Times New Roman" w:hAnsi="Times New Roman"/>
                <w:sz w:val="20"/>
              </w:rPr>
              <w:tab/>
            </w:r>
          </w:p>
        </w:tc>
        <w:tc>
          <w:tcPr>
            <w:tcW w:w="74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45%</w:t>
            </w:r>
          </w:p>
        </w:tc>
        <w:tc>
          <w:tcPr>
            <w:tcW w:w="630"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D753B4" w:rsidRPr="00D56DA9" w:rsidTr="00D753B4">
        <w:trPr>
          <w:trHeight w:val="20"/>
        </w:trPr>
        <w:tc>
          <w:tcPr>
            <w:tcW w:w="5000" w:type="pct"/>
            <w:gridSpan w:val="4"/>
          </w:tcPr>
          <w:p w:rsidR="00D753B4" w:rsidRPr="00D56DA9" w:rsidRDefault="00D753B4" w:rsidP="00D56DA9">
            <w:pPr>
              <w:spacing w:before="120" w:after="60" w:line="240" w:lineRule="auto"/>
              <w:rPr>
                <w:rFonts w:ascii="Times New Roman" w:hAnsi="Times New Roman"/>
                <w:sz w:val="20"/>
              </w:rPr>
            </w:pPr>
            <w:r w:rsidRPr="00D56DA9">
              <w:rPr>
                <w:rFonts w:ascii="Times New Roman" w:hAnsi="Times New Roman"/>
                <w:sz w:val="20"/>
              </w:rPr>
              <w:t>332. Omit paragraph 71.05.99, insert the following paragraph:—</w:t>
            </w:r>
          </w:p>
        </w:tc>
      </w:tr>
      <w:tr w:rsidR="00064F52" w:rsidRPr="00D56DA9" w:rsidTr="00064F52">
        <w:trPr>
          <w:trHeight w:val="20"/>
        </w:trPr>
        <w:tc>
          <w:tcPr>
            <w:tcW w:w="769" w:type="pct"/>
            <w:tcBorders>
              <w:right w:val="single" w:sz="4" w:space="0" w:color="auto"/>
            </w:tcBorders>
            <w:shd w:val="clear" w:color="auto" w:fill="auto"/>
          </w:tcPr>
          <w:p w:rsidR="009842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71.05.99</w:t>
            </w:r>
          </w:p>
        </w:tc>
        <w:tc>
          <w:tcPr>
            <w:tcW w:w="2859" w:type="pct"/>
            <w:tcBorders>
              <w:left w:val="single" w:sz="4" w:space="0" w:color="auto"/>
              <w:right w:val="single" w:sz="4" w:space="0" w:color="auto"/>
            </w:tcBorders>
            <w:shd w:val="clear" w:color="auto" w:fill="auto"/>
          </w:tcPr>
          <w:p w:rsidR="009842B4" w:rsidRPr="00D56DA9" w:rsidRDefault="008A0172" w:rsidP="00D56DA9">
            <w:pPr>
              <w:tabs>
                <w:tab w:val="left" w:leader="dot" w:pos="4989"/>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r w:rsidR="00896A67" w:rsidRPr="00D56DA9">
              <w:rPr>
                <w:rFonts w:ascii="Times New Roman" w:hAnsi="Times New Roman"/>
                <w:sz w:val="20"/>
              </w:rPr>
              <w:tab/>
            </w:r>
          </w:p>
        </w:tc>
        <w:tc>
          <w:tcPr>
            <w:tcW w:w="742" w:type="pct"/>
            <w:tcBorders>
              <w:left w:val="single" w:sz="4" w:space="0" w:color="auto"/>
              <w:right w:val="single" w:sz="4" w:space="0" w:color="auto"/>
            </w:tcBorders>
            <w:shd w:val="clear" w:color="auto" w:fill="auto"/>
          </w:tcPr>
          <w:p w:rsidR="009842B4" w:rsidRPr="00D56DA9" w:rsidRDefault="009842B4" w:rsidP="006A57AA">
            <w:pPr>
              <w:spacing w:after="0" w:line="240" w:lineRule="auto"/>
              <w:rPr>
                <w:rFonts w:ascii="Times New Roman" w:hAnsi="Times New Roman"/>
                <w:sz w:val="20"/>
              </w:rPr>
            </w:pPr>
            <w:r w:rsidRPr="00D56DA9">
              <w:rPr>
                <w:rFonts w:ascii="Times New Roman" w:hAnsi="Times New Roman"/>
                <w:sz w:val="20"/>
              </w:rPr>
              <w:t>35%</w:t>
            </w:r>
            <w:r w:rsidR="006A57AA">
              <w:rPr>
                <w:rFonts w:ascii="Times New Roman" w:hAnsi="Times New Roman"/>
                <w:sz w:val="20"/>
              </w:rPr>
              <w:t>,</w:t>
            </w:r>
            <w:r w:rsidRPr="00D56DA9">
              <w:rPr>
                <w:rFonts w:ascii="Times New Roman" w:hAnsi="Times New Roman"/>
                <w:sz w:val="20"/>
              </w:rPr>
              <w:t xml:space="preserve"> and </w:t>
            </w:r>
            <w:r w:rsidR="00A266F5" w:rsidRPr="00D56DA9">
              <w:rPr>
                <w:rFonts w:ascii="Times New Roman" w:hAnsi="Times New Roman"/>
                <w:sz w:val="20"/>
              </w:rPr>
              <w:t>$0.</w:t>
            </w:r>
            <w:r w:rsidRPr="00D56DA9">
              <w:rPr>
                <w:rFonts w:ascii="Times New Roman" w:hAnsi="Times New Roman"/>
                <w:sz w:val="20"/>
              </w:rPr>
              <w:t xml:space="preserve">029 per lb </w:t>
            </w:r>
          </w:p>
        </w:tc>
        <w:tc>
          <w:tcPr>
            <w:tcW w:w="630"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r w:rsidR="009D33AF" w:rsidRPr="00D56DA9">
              <w:rPr>
                <w:rFonts w:ascii="Times New Roman" w:hAnsi="Times New Roman"/>
                <w:sz w:val="20"/>
              </w:rPr>
              <w:t>”</w:t>
            </w:r>
            <w:r w:rsidRPr="00D56DA9">
              <w:rPr>
                <w:rFonts w:ascii="Times New Roman" w:hAnsi="Times New Roman"/>
                <w:sz w:val="20"/>
              </w:rPr>
              <w:t>.</w:t>
            </w:r>
          </w:p>
        </w:tc>
      </w:tr>
      <w:tr w:rsidR="00D753B4" w:rsidRPr="00D56DA9" w:rsidTr="00D753B4">
        <w:trPr>
          <w:trHeight w:val="20"/>
        </w:trPr>
        <w:tc>
          <w:tcPr>
            <w:tcW w:w="5000" w:type="pct"/>
            <w:gridSpan w:val="4"/>
          </w:tcPr>
          <w:p w:rsidR="00D753B4" w:rsidRPr="00D56DA9" w:rsidRDefault="00D753B4" w:rsidP="00D56DA9">
            <w:pPr>
              <w:spacing w:before="120" w:after="60" w:line="240" w:lineRule="auto"/>
              <w:rPr>
                <w:rFonts w:ascii="Times New Roman" w:hAnsi="Times New Roman"/>
                <w:sz w:val="20"/>
              </w:rPr>
            </w:pPr>
            <w:r w:rsidRPr="00D56DA9">
              <w:rPr>
                <w:rFonts w:ascii="Times New Roman" w:hAnsi="Times New Roman"/>
                <w:sz w:val="20"/>
              </w:rPr>
              <w:t>333. Omit item 71.06, insert the following item:—</w:t>
            </w:r>
          </w:p>
        </w:tc>
      </w:tr>
      <w:tr w:rsidR="009842B4" w:rsidRPr="00D56DA9" w:rsidTr="00F92318">
        <w:trPr>
          <w:trHeight w:val="20"/>
        </w:trPr>
        <w:tc>
          <w:tcPr>
            <w:tcW w:w="769" w:type="pct"/>
            <w:tcBorders>
              <w:right w:val="single" w:sz="4" w:space="0" w:color="auto"/>
            </w:tcBorders>
          </w:tcPr>
          <w:p w:rsidR="009842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71.06</w:t>
            </w:r>
          </w:p>
        </w:tc>
        <w:tc>
          <w:tcPr>
            <w:tcW w:w="2859" w:type="pct"/>
            <w:tcBorders>
              <w:left w:val="single" w:sz="4" w:space="0" w:color="auto"/>
              <w:right w:val="single" w:sz="4" w:space="0" w:color="auto"/>
            </w:tcBorders>
            <w:shd w:val="clear" w:color="auto" w:fill="auto"/>
          </w:tcPr>
          <w:p w:rsidR="009842B4" w:rsidRPr="00D56DA9" w:rsidRDefault="009842B4" w:rsidP="00C76873">
            <w:pPr>
              <w:spacing w:after="0" w:line="240" w:lineRule="auto"/>
              <w:jc w:val="both"/>
              <w:rPr>
                <w:rFonts w:ascii="Times New Roman" w:hAnsi="Times New Roman"/>
                <w:sz w:val="20"/>
              </w:rPr>
            </w:pPr>
            <w:r w:rsidRPr="00D56DA9">
              <w:rPr>
                <w:rFonts w:ascii="Times New Roman" w:hAnsi="Times New Roman"/>
                <w:sz w:val="20"/>
              </w:rPr>
              <w:t>*</w:t>
            </w:r>
            <w:r w:rsidR="00C76873">
              <w:rPr>
                <w:rFonts w:ascii="Times New Roman" w:hAnsi="Times New Roman"/>
                <w:sz w:val="20"/>
              </w:rPr>
              <w:t xml:space="preserve"> </w:t>
            </w:r>
            <w:r w:rsidRPr="00D56DA9">
              <w:rPr>
                <w:rFonts w:ascii="Times New Roman" w:hAnsi="Times New Roman"/>
                <w:sz w:val="20"/>
              </w:rPr>
              <w:t>Rolled silver, unworked or semi-manufactured:</w:t>
            </w:r>
          </w:p>
        </w:tc>
        <w:tc>
          <w:tcPr>
            <w:tcW w:w="74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630"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F92318">
        <w:trPr>
          <w:trHeight w:val="20"/>
        </w:trPr>
        <w:tc>
          <w:tcPr>
            <w:tcW w:w="76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71.06.1</w:t>
            </w:r>
          </w:p>
        </w:tc>
        <w:tc>
          <w:tcPr>
            <w:tcW w:w="2859" w:type="pct"/>
            <w:tcBorders>
              <w:left w:val="single" w:sz="4" w:space="0" w:color="auto"/>
              <w:right w:val="single" w:sz="4" w:space="0" w:color="auto"/>
            </w:tcBorders>
            <w:shd w:val="clear" w:color="auto" w:fill="auto"/>
          </w:tcPr>
          <w:p w:rsidR="009842B4" w:rsidRPr="00D56DA9" w:rsidRDefault="009842B4" w:rsidP="00D56DA9">
            <w:pPr>
              <w:tabs>
                <w:tab w:val="left" w:leader="dot" w:pos="5040"/>
              </w:tabs>
              <w:spacing w:before="120" w:after="0" w:line="240" w:lineRule="auto"/>
              <w:ind w:left="504" w:hanging="360"/>
              <w:jc w:val="both"/>
              <w:rPr>
                <w:rFonts w:ascii="Times New Roman" w:hAnsi="Times New Roman"/>
                <w:sz w:val="20"/>
              </w:rPr>
            </w:pPr>
            <w:r w:rsidRPr="00D56DA9">
              <w:rPr>
                <w:rFonts w:ascii="Times New Roman" w:hAnsi="Times New Roman"/>
                <w:sz w:val="20"/>
              </w:rPr>
              <w:t>- Rolled on unalloyed copper</w:t>
            </w:r>
            <w:r w:rsidR="00896A67" w:rsidRPr="00D56DA9">
              <w:rPr>
                <w:rFonts w:ascii="Times New Roman" w:hAnsi="Times New Roman"/>
                <w:sz w:val="20"/>
              </w:rPr>
              <w:tab/>
            </w:r>
          </w:p>
        </w:tc>
        <w:tc>
          <w:tcPr>
            <w:tcW w:w="74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12½%, and $0.05 per lb; and the rate of duty set out in this column that would apply to the goods if the goods were unwrought unalloyed copper</w:t>
            </w:r>
          </w:p>
        </w:tc>
        <w:tc>
          <w:tcPr>
            <w:tcW w:w="630"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12½%, and the rate of duty set out in this column that would apply to the goods if the goods were unwrought unalloyed copper</w:t>
            </w:r>
          </w:p>
        </w:tc>
      </w:tr>
      <w:tr w:rsidR="009842B4" w:rsidRPr="00D56DA9" w:rsidTr="00F92318">
        <w:trPr>
          <w:trHeight w:val="20"/>
        </w:trPr>
        <w:tc>
          <w:tcPr>
            <w:tcW w:w="76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71.06.2</w:t>
            </w:r>
          </w:p>
        </w:tc>
        <w:tc>
          <w:tcPr>
            <w:tcW w:w="2859" w:type="pct"/>
            <w:tcBorders>
              <w:left w:val="single" w:sz="4" w:space="0" w:color="auto"/>
              <w:right w:val="single" w:sz="4" w:space="0" w:color="auto"/>
            </w:tcBorders>
            <w:shd w:val="clear" w:color="auto" w:fill="auto"/>
          </w:tcPr>
          <w:p w:rsidR="009842B4" w:rsidRPr="00D56DA9" w:rsidRDefault="009842B4" w:rsidP="00D56DA9">
            <w:pPr>
              <w:tabs>
                <w:tab w:val="left" w:leader="dot" w:pos="5040"/>
              </w:tabs>
              <w:spacing w:before="120" w:after="0" w:line="240" w:lineRule="auto"/>
              <w:ind w:left="504" w:hanging="360"/>
              <w:jc w:val="both"/>
              <w:rPr>
                <w:rFonts w:ascii="Times New Roman" w:hAnsi="Times New Roman"/>
                <w:sz w:val="20"/>
              </w:rPr>
            </w:pPr>
            <w:r w:rsidRPr="00D56DA9">
              <w:rPr>
                <w:rFonts w:ascii="Times New Roman" w:hAnsi="Times New Roman"/>
                <w:sz w:val="20"/>
              </w:rPr>
              <w:t>- Rolled on copper alloys</w:t>
            </w:r>
            <w:r w:rsidR="00896A67" w:rsidRPr="00D56DA9">
              <w:rPr>
                <w:rFonts w:ascii="Times New Roman" w:hAnsi="Times New Roman"/>
                <w:sz w:val="20"/>
              </w:rPr>
              <w:tab/>
            </w:r>
          </w:p>
        </w:tc>
        <w:tc>
          <w:tcPr>
            <w:tcW w:w="74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25%, and, in respect of the copper content of the goods, the ra</w:t>
            </w:r>
            <w:r w:rsidR="000020DD" w:rsidRPr="00D56DA9">
              <w:rPr>
                <w:rFonts w:ascii="Times New Roman" w:hAnsi="Times New Roman"/>
                <w:sz w:val="20"/>
              </w:rPr>
              <w:t>t</w:t>
            </w:r>
            <w:r w:rsidRPr="00D56DA9">
              <w:rPr>
                <w:rFonts w:ascii="Times New Roman" w:hAnsi="Times New Roman"/>
                <w:sz w:val="20"/>
              </w:rPr>
              <w:t>e of duty set out in this column that would apply to the goods if the goods were unwrought unalloyed copper</w:t>
            </w:r>
          </w:p>
        </w:tc>
        <w:tc>
          <w:tcPr>
            <w:tcW w:w="630"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15%, and, in respect of the copper content of the goods, the rate of duty set out in this column that would apply to the goods if the goods were unwrought unalloyed copper</w:t>
            </w:r>
          </w:p>
        </w:tc>
      </w:tr>
      <w:tr w:rsidR="009842B4" w:rsidRPr="00D56DA9" w:rsidTr="00F92318">
        <w:trPr>
          <w:trHeight w:val="20"/>
        </w:trPr>
        <w:tc>
          <w:tcPr>
            <w:tcW w:w="769"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20"/>
              </w:rPr>
            </w:pPr>
            <w:r w:rsidRPr="00D56DA9">
              <w:rPr>
                <w:rFonts w:ascii="Times New Roman" w:hAnsi="Times New Roman"/>
                <w:sz w:val="20"/>
              </w:rPr>
              <w:t>71.06.9</w:t>
            </w:r>
          </w:p>
        </w:tc>
        <w:tc>
          <w:tcPr>
            <w:tcW w:w="2859" w:type="pct"/>
            <w:tcBorders>
              <w:left w:val="single" w:sz="4" w:space="0" w:color="auto"/>
              <w:right w:val="single" w:sz="4" w:space="0" w:color="auto"/>
            </w:tcBorders>
            <w:shd w:val="clear" w:color="auto" w:fill="auto"/>
          </w:tcPr>
          <w:p w:rsidR="009842B4" w:rsidRPr="00D56DA9" w:rsidRDefault="009842B4" w:rsidP="00D56DA9">
            <w:pPr>
              <w:tabs>
                <w:tab w:val="left" w:leader="dot" w:pos="5040"/>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896A67" w:rsidRPr="00D56DA9">
              <w:rPr>
                <w:rFonts w:ascii="Times New Roman" w:hAnsi="Times New Roman"/>
                <w:sz w:val="20"/>
              </w:rPr>
              <w:tab/>
            </w:r>
          </w:p>
        </w:tc>
        <w:tc>
          <w:tcPr>
            <w:tcW w:w="742" w:type="pct"/>
            <w:tcBorders>
              <w:left w:val="single" w:sz="4" w:space="0" w:color="auto"/>
              <w:right w:val="single" w:sz="4" w:space="0" w:color="auto"/>
            </w:tcBorders>
            <w:shd w:val="clear" w:color="auto" w:fill="auto"/>
          </w:tcPr>
          <w:p w:rsidR="009842B4" w:rsidRPr="00D56DA9" w:rsidRDefault="009842B4" w:rsidP="006A57AA">
            <w:pPr>
              <w:spacing w:before="120" w:after="0" w:line="240" w:lineRule="auto"/>
              <w:rPr>
                <w:rFonts w:ascii="Times New Roman" w:hAnsi="Times New Roman"/>
                <w:sz w:val="20"/>
              </w:rPr>
            </w:pPr>
            <w:r w:rsidRPr="00D56DA9">
              <w:rPr>
                <w:rFonts w:ascii="Times New Roman" w:hAnsi="Times New Roman"/>
                <w:sz w:val="20"/>
              </w:rPr>
              <w:t>35%</w:t>
            </w:r>
            <w:r w:rsidR="006A57AA">
              <w:rPr>
                <w:rFonts w:ascii="Times New Roman" w:hAnsi="Times New Roman"/>
                <w:sz w:val="20"/>
              </w:rPr>
              <w:t>,</w:t>
            </w:r>
            <w:r w:rsidRPr="00D56DA9">
              <w:rPr>
                <w:rFonts w:ascii="Times New Roman" w:hAnsi="Times New Roman"/>
                <w:sz w:val="20"/>
              </w:rPr>
              <w:t xml:space="preserve"> and </w:t>
            </w:r>
            <w:r w:rsidR="00A266F5" w:rsidRPr="00D56DA9">
              <w:rPr>
                <w:rFonts w:ascii="Times New Roman" w:hAnsi="Times New Roman"/>
                <w:sz w:val="20"/>
              </w:rPr>
              <w:t>$0.</w:t>
            </w:r>
            <w:r w:rsidRPr="00D56DA9">
              <w:rPr>
                <w:rFonts w:ascii="Times New Roman" w:hAnsi="Times New Roman"/>
                <w:sz w:val="20"/>
              </w:rPr>
              <w:t>029 per lb</w:t>
            </w:r>
          </w:p>
        </w:tc>
        <w:tc>
          <w:tcPr>
            <w:tcW w:w="630"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r w:rsidR="009D33AF" w:rsidRPr="00D56DA9">
              <w:rPr>
                <w:rFonts w:ascii="Times New Roman" w:hAnsi="Times New Roman"/>
                <w:sz w:val="20"/>
              </w:rPr>
              <w:t>”</w:t>
            </w:r>
            <w:r w:rsidRPr="00D56DA9">
              <w:rPr>
                <w:rFonts w:ascii="Times New Roman" w:hAnsi="Times New Roman"/>
                <w:sz w:val="20"/>
              </w:rPr>
              <w:t>.</w:t>
            </w:r>
          </w:p>
        </w:tc>
      </w:tr>
      <w:tr w:rsidR="00D753B4" w:rsidRPr="00D56DA9" w:rsidTr="00D753B4">
        <w:trPr>
          <w:trHeight w:val="20"/>
        </w:trPr>
        <w:tc>
          <w:tcPr>
            <w:tcW w:w="5000" w:type="pct"/>
            <w:gridSpan w:val="4"/>
          </w:tcPr>
          <w:p w:rsidR="00D753B4" w:rsidRPr="00D56DA9" w:rsidRDefault="00D753B4" w:rsidP="00D56DA9">
            <w:pPr>
              <w:spacing w:before="120" w:after="0" w:line="240" w:lineRule="auto"/>
              <w:rPr>
                <w:rFonts w:ascii="Times New Roman" w:hAnsi="Times New Roman"/>
                <w:sz w:val="20"/>
              </w:rPr>
            </w:pPr>
            <w:r w:rsidRPr="00D56DA9">
              <w:rPr>
                <w:rFonts w:ascii="Times New Roman" w:hAnsi="Times New Roman"/>
                <w:sz w:val="20"/>
              </w:rPr>
              <w:t>334. Omit sub-paragraph 71.07.911, insert the following sub-paragraph:—</w:t>
            </w:r>
          </w:p>
        </w:tc>
      </w:tr>
      <w:tr w:rsidR="009842B4" w:rsidRPr="00D56DA9" w:rsidTr="00064F52">
        <w:trPr>
          <w:trHeight w:val="20"/>
        </w:trPr>
        <w:tc>
          <w:tcPr>
            <w:tcW w:w="769" w:type="pct"/>
            <w:tcBorders>
              <w:right w:val="single" w:sz="4" w:space="0" w:color="auto"/>
            </w:tcBorders>
            <w:shd w:val="clear" w:color="auto" w:fill="auto"/>
          </w:tcPr>
          <w:p w:rsidR="009842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71.07.911</w:t>
            </w:r>
          </w:p>
        </w:tc>
        <w:tc>
          <w:tcPr>
            <w:tcW w:w="2859" w:type="pct"/>
            <w:tcBorders>
              <w:left w:val="single" w:sz="4" w:space="0" w:color="auto"/>
              <w:right w:val="single" w:sz="4" w:space="0" w:color="auto"/>
            </w:tcBorders>
            <w:shd w:val="clear" w:color="auto" w:fill="auto"/>
          </w:tcPr>
          <w:p w:rsidR="009842B4" w:rsidRPr="00D56DA9" w:rsidRDefault="008A0172" w:rsidP="00C76873">
            <w:pPr>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Gold leaf; foil of a thickness (excluding any backing) not exceeding 0.15 millimetre</w:t>
            </w:r>
          </w:p>
        </w:tc>
        <w:tc>
          <w:tcPr>
            <w:tcW w:w="74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35%</w:t>
            </w:r>
          </w:p>
        </w:tc>
        <w:tc>
          <w:tcPr>
            <w:tcW w:w="630"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7½%</w:t>
            </w:r>
            <w:r w:rsidR="009D33AF" w:rsidRPr="00D56DA9">
              <w:rPr>
                <w:rFonts w:ascii="Times New Roman" w:hAnsi="Times New Roman"/>
                <w:sz w:val="20"/>
              </w:rPr>
              <w:t>”</w:t>
            </w:r>
            <w:r w:rsidRPr="00D56DA9">
              <w:rPr>
                <w:rFonts w:ascii="Times New Roman" w:hAnsi="Times New Roman"/>
                <w:sz w:val="20"/>
              </w:rPr>
              <w:t>.</w:t>
            </w:r>
          </w:p>
        </w:tc>
      </w:tr>
      <w:tr w:rsidR="00D753B4" w:rsidRPr="00D56DA9" w:rsidTr="00D753B4">
        <w:trPr>
          <w:trHeight w:val="20"/>
        </w:trPr>
        <w:tc>
          <w:tcPr>
            <w:tcW w:w="5000" w:type="pct"/>
            <w:gridSpan w:val="4"/>
          </w:tcPr>
          <w:p w:rsidR="00D753B4" w:rsidRPr="00D56DA9" w:rsidRDefault="00D753B4" w:rsidP="00D56DA9">
            <w:pPr>
              <w:spacing w:before="120" w:after="60" w:line="240" w:lineRule="auto"/>
              <w:rPr>
                <w:rFonts w:ascii="Times New Roman" w:hAnsi="Times New Roman"/>
                <w:sz w:val="20"/>
              </w:rPr>
            </w:pPr>
            <w:r w:rsidRPr="00D56DA9">
              <w:rPr>
                <w:rFonts w:ascii="Times New Roman" w:hAnsi="Times New Roman"/>
                <w:sz w:val="20"/>
              </w:rPr>
              <w:t>335. Omit paragraph 71.07.99, insert the following paragraph:—</w:t>
            </w:r>
          </w:p>
        </w:tc>
      </w:tr>
      <w:tr w:rsidR="009842B4" w:rsidRPr="00D56DA9" w:rsidTr="00064F52">
        <w:trPr>
          <w:trHeight w:val="20"/>
        </w:trPr>
        <w:tc>
          <w:tcPr>
            <w:tcW w:w="769" w:type="pct"/>
            <w:tcBorders>
              <w:right w:val="single" w:sz="4" w:space="0" w:color="auto"/>
            </w:tcBorders>
            <w:shd w:val="clear" w:color="auto" w:fill="auto"/>
          </w:tcPr>
          <w:p w:rsidR="009842B4" w:rsidRPr="00D56DA9" w:rsidRDefault="009D33AF" w:rsidP="00D56DA9">
            <w:pPr>
              <w:spacing w:after="0" w:line="240" w:lineRule="auto"/>
              <w:ind w:left="432" w:hanging="16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71.07.99</w:t>
            </w:r>
          </w:p>
        </w:tc>
        <w:tc>
          <w:tcPr>
            <w:tcW w:w="2859" w:type="pct"/>
            <w:tcBorders>
              <w:left w:val="single" w:sz="4" w:space="0" w:color="auto"/>
              <w:right w:val="single" w:sz="4" w:space="0" w:color="auto"/>
            </w:tcBorders>
            <w:shd w:val="clear" w:color="auto" w:fill="auto"/>
          </w:tcPr>
          <w:p w:rsidR="009842B4" w:rsidRPr="00D56DA9" w:rsidRDefault="009842B4" w:rsidP="00D56DA9">
            <w:pPr>
              <w:tabs>
                <w:tab w:val="left" w:leader="dot" w:pos="5040"/>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896A67" w:rsidRPr="00D56DA9">
              <w:rPr>
                <w:rFonts w:ascii="Times New Roman" w:hAnsi="Times New Roman"/>
                <w:sz w:val="20"/>
              </w:rPr>
              <w:tab/>
            </w:r>
          </w:p>
        </w:tc>
        <w:tc>
          <w:tcPr>
            <w:tcW w:w="742" w:type="pct"/>
            <w:tcBorders>
              <w:left w:val="single" w:sz="4" w:space="0" w:color="auto"/>
              <w:right w:val="single" w:sz="4" w:space="0" w:color="auto"/>
            </w:tcBorders>
            <w:shd w:val="clear" w:color="auto" w:fill="auto"/>
          </w:tcPr>
          <w:p w:rsidR="009842B4" w:rsidRPr="00D56DA9" w:rsidRDefault="009842B4" w:rsidP="006A57AA">
            <w:pPr>
              <w:spacing w:after="0" w:line="240" w:lineRule="auto"/>
              <w:rPr>
                <w:rFonts w:ascii="Times New Roman" w:hAnsi="Times New Roman"/>
                <w:sz w:val="20"/>
              </w:rPr>
            </w:pPr>
            <w:r w:rsidRPr="00D56DA9">
              <w:rPr>
                <w:rFonts w:ascii="Times New Roman" w:hAnsi="Times New Roman"/>
                <w:sz w:val="20"/>
              </w:rPr>
              <w:t>35%</w:t>
            </w:r>
            <w:r w:rsidR="006A57AA">
              <w:rPr>
                <w:rFonts w:ascii="Times New Roman" w:hAnsi="Times New Roman"/>
                <w:sz w:val="20"/>
              </w:rPr>
              <w:t>,</w:t>
            </w:r>
            <w:r w:rsidRPr="00D56DA9">
              <w:rPr>
                <w:rFonts w:ascii="Times New Roman" w:hAnsi="Times New Roman"/>
                <w:sz w:val="20"/>
              </w:rPr>
              <w:t xml:space="preserve"> and </w:t>
            </w:r>
            <w:r w:rsidR="00A266F5" w:rsidRPr="00D56DA9">
              <w:rPr>
                <w:rFonts w:ascii="Times New Roman" w:hAnsi="Times New Roman"/>
                <w:sz w:val="20"/>
              </w:rPr>
              <w:t>$0.</w:t>
            </w:r>
            <w:r w:rsidRPr="00D56DA9">
              <w:rPr>
                <w:rFonts w:ascii="Times New Roman" w:hAnsi="Times New Roman"/>
                <w:sz w:val="20"/>
              </w:rPr>
              <w:t>029 per lb</w:t>
            </w:r>
          </w:p>
        </w:tc>
        <w:tc>
          <w:tcPr>
            <w:tcW w:w="630"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C76873">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68"/>
        <w:gridCol w:w="5238"/>
        <w:gridCol w:w="1064"/>
        <w:gridCol w:w="1239"/>
      </w:tblGrid>
      <w:tr w:rsidR="0047618B" w:rsidRPr="00C76873" w:rsidTr="0047618B">
        <w:trPr>
          <w:trHeight w:val="20"/>
        </w:trPr>
        <w:tc>
          <w:tcPr>
            <w:tcW w:w="5000" w:type="pct"/>
            <w:gridSpan w:val="4"/>
          </w:tcPr>
          <w:p w:rsidR="0047618B" w:rsidRPr="00C76873" w:rsidRDefault="0047618B" w:rsidP="00D56DA9">
            <w:pPr>
              <w:spacing w:before="120" w:after="60" w:line="240" w:lineRule="auto"/>
              <w:rPr>
                <w:rFonts w:ascii="Times New Roman" w:hAnsi="Times New Roman" w:cs="Times New Roman"/>
                <w:sz w:val="20"/>
              </w:rPr>
            </w:pPr>
            <w:r w:rsidRPr="00C76873">
              <w:rPr>
                <w:rFonts w:ascii="Times New Roman" w:hAnsi="Times New Roman" w:cs="Times New Roman"/>
                <w:sz w:val="20"/>
              </w:rPr>
              <w:t>336. Omit sub-item 71.12.9, insert the following sub-item:—</w:t>
            </w:r>
          </w:p>
        </w:tc>
      </w:tr>
      <w:tr w:rsidR="00300601" w:rsidRPr="00C76873" w:rsidTr="00300601">
        <w:trPr>
          <w:trHeight w:val="20"/>
        </w:trPr>
        <w:tc>
          <w:tcPr>
            <w:tcW w:w="861" w:type="pct"/>
            <w:tcBorders>
              <w:right w:val="single" w:sz="4" w:space="0" w:color="auto"/>
            </w:tcBorders>
            <w:shd w:val="clear" w:color="auto" w:fill="auto"/>
          </w:tcPr>
          <w:p w:rsidR="0047618B" w:rsidRPr="00C76873" w:rsidRDefault="009D33AF" w:rsidP="00D56DA9">
            <w:pPr>
              <w:spacing w:after="0" w:line="240" w:lineRule="auto"/>
              <w:ind w:left="432"/>
              <w:jc w:val="both"/>
              <w:rPr>
                <w:rFonts w:ascii="Times New Roman" w:hAnsi="Times New Roman" w:cs="Times New Roman"/>
                <w:sz w:val="20"/>
              </w:rPr>
            </w:pPr>
            <w:r w:rsidRPr="00C76873">
              <w:rPr>
                <w:rFonts w:ascii="Times New Roman" w:hAnsi="Times New Roman" w:cs="Times New Roman"/>
                <w:sz w:val="20"/>
              </w:rPr>
              <w:t>“</w:t>
            </w:r>
            <w:r w:rsidR="0047618B" w:rsidRPr="00C76873">
              <w:rPr>
                <w:rFonts w:ascii="Times New Roman" w:hAnsi="Times New Roman" w:cs="Times New Roman"/>
                <w:sz w:val="20"/>
              </w:rPr>
              <w:t>71.12.9</w:t>
            </w:r>
          </w:p>
        </w:tc>
        <w:tc>
          <w:tcPr>
            <w:tcW w:w="2875" w:type="pct"/>
            <w:tcBorders>
              <w:left w:val="single" w:sz="4" w:space="0" w:color="auto"/>
              <w:right w:val="single" w:sz="4" w:space="0" w:color="auto"/>
            </w:tcBorders>
            <w:shd w:val="clear" w:color="auto" w:fill="auto"/>
          </w:tcPr>
          <w:p w:rsidR="0047618B" w:rsidRPr="00C76873" w:rsidRDefault="0047618B" w:rsidP="00D56DA9">
            <w:pPr>
              <w:tabs>
                <w:tab w:val="left" w:leader="dot" w:pos="5040"/>
              </w:tabs>
              <w:spacing w:after="0" w:line="240" w:lineRule="auto"/>
              <w:ind w:left="504" w:hanging="360"/>
              <w:jc w:val="both"/>
              <w:rPr>
                <w:rFonts w:ascii="Times New Roman" w:hAnsi="Times New Roman" w:cs="Times New Roman"/>
                <w:sz w:val="20"/>
              </w:rPr>
            </w:pPr>
            <w:r w:rsidRPr="00C76873">
              <w:rPr>
                <w:rFonts w:ascii="Times New Roman" w:hAnsi="Times New Roman" w:cs="Times New Roman"/>
                <w:sz w:val="20"/>
              </w:rPr>
              <w:t>- Other</w:t>
            </w:r>
            <w:r w:rsidR="00B577B9" w:rsidRPr="00C76873">
              <w:rPr>
                <w:rFonts w:ascii="Times New Roman" w:hAnsi="Times New Roman" w:cs="Times New Roman"/>
                <w:sz w:val="20"/>
              </w:rPr>
              <w:tab/>
            </w:r>
          </w:p>
        </w:tc>
        <w:tc>
          <w:tcPr>
            <w:tcW w:w="584" w:type="pct"/>
            <w:tcBorders>
              <w:left w:val="single" w:sz="4" w:space="0" w:color="auto"/>
              <w:right w:val="single" w:sz="4" w:space="0" w:color="auto"/>
            </w:tcBorders>
            <w:shd w:val="clear" w:color="auto" w:fill="auto"/>
          </w:tcPr>
          <w:p w:rsidR="0047618B" w:rsidRPr="00C76873" w:rsidRDefault="0047618B"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45%</w:t>
            </w:r>
          </w:p>
        </w:tc>
        <w:tc>
          <w:tcPr>
            <w:tcW w:w="680" w:type="pct"/>
            <w:tcBorders>
              <w:left w:val="single" w:sz="4" w:space="0" w:color="auto"/>
            </w:tcBorders>
          </w:tcPr>
          <w:p w:rsidR="0047618B" w:rsidRPr="00C76873" w:rsidRDefault="0047618B"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27½%</w:t>
            </w:r>
            <w:r w:rsidR="009D33AF" w:rsidRPr="00C76873">
              <w:rPr>
                <w:rFonts w:ascii="Times New Roman" w:hAnsi="Times New Roman" w:cs="Times New Roman"/>
                <w:sz w:val="20"/>
              </w:rPr>
              <w:t>”</w:t>
            </w:r>
            <w:r w:rsidRPr="00C76873">
              <w:rPr>
                <w:rFonts w:ascii="Times New Roman" w:hAnsi="Times New Roman" w:cs="Times New Roman"/>
                <w:sz w:val="20"/>
              </w:rPr>
              <w:t>.</w:t>
            </w:r>
          </w:p>
        </w:tc>
      </w:tr>
      <w:tr w:rsidR="0047618B" w:rsidRPr="00C76873" w:rsidTr="0047618B">
        <w:trPr>
          <w:trHeight w:val="20"/>
        </w:trPr>
        <w:tc>
          <w:tcPr>
            <w:tcW w:w="5000" w:type="pct"/>
            <w:gridSpan w:val="4"/>
          </w:tcPr>
          <w:p w:rsidR="0047618B" w:rsidRPr="00C76873" w:rsidRDefault="0047618B" w:rsidP="00D56DA9">
            <w:pPr>
              <w:spacing w:before="120" w:after="60" w:line="240" w:lineRule="auto"/>
              <w:rPr>
                <w:rFonts w:ascii="Times New Roman" w:hAnsi="Times New Roman" w:cs="Times New Roman"/>
                <w:sz w:val="20"/>
              </w:rPr>
            </w:pPr>
            <w:r w:rsidRPr="00C76873">
              <w:rPr>
                <w:rFonts w:ascii="Times New Roman" w:hAnsi="Times New Roman" w:cs="Times New Roman"/>
                <w:sz w:val="20"/>
              </w:rPr>
              <w:t>337. Omit sub-item 71.13.1, insert the following sub-item:—</w:t>
            </w:r>
          </w:p>
        </w:tc>
      </w:tr>
      <w:tr w:rsidR="00300601" w:rsidRPr="00C76873" w:rsidTr="00300601">
        <w:trPr>
          <w:trHeight w:val="506"/>
        </w:trPr>
        <w:tc>
          <w:tcPr>
            <w:tcW w:w="861" w:type="pct"/>
            <w:tcBorders>
              <w:right w:val="single" w:sz="4" w:space="0" w:color="auto"/>
            </w:tcBorders>
            <w:shd w:val="clear" w:color="auto" w:fill="auto"/>
          </w:tcPr>
          <w:p w:rsidR="00300601" w:rsidRPr="00C76873" w:rsidRDefault="009D33AF" w:rsidP="00D56DA9">
            <w:pPr>
              <w:spacing w:after="0" w:line="240" w:lineRule="auto"/>
              <w:ind w:left="432"/>
              <w:jc w:val="both"/>
              <w:rPr>
                <w:rFonts w:ascii="Times New Roman" w:hAnsi="Times New Roman" w:cs="Times New Roman"/>
                <w:sz w:val="20"/>
              </w:rPr>
            </w:pPr>
            <w:r w:rsidRPr="00C76873">
              <w:rPr>
                <w:rFonts w:ascii="Times New Roman" w:hAnsi="Times New Roman" w:cs="Times New Roman"/>
                <w:sz w:val="20"/>
              </w:rPr>
              <w:t>“</w:t>
            </w:r>
            <w:r w:rsidR="00300601" w:rsidRPr="00C76873">
              <w:rPr>
                <w:rFonts w:ascii="Times New Roman" w:hAnsi="Times New Roman" w:cs="Times New Roman"/>
                <w:sz w:val="20"/>
              </w:rPr>
              <w:t>71.13.1</w:t>
            </w:r>
          </w:p>
        </w:tc>
        <w:tc>
          <w:tcPr>
            <w:tcW w:w="2875" w:type="pct"/>
            <w:tcBorders>
              <w:left w:val="single" w:sz="4" w:space="0" w:color="auto"/>
              <w:right w:val="single" w:sz="4" w:space="0" w:color="auto"/>
            </w:tcBorders>
            <w:shd w:val="clear" w:color="auto" w:fill="auto"/>
          </w:tcPr>
          <w:p w:rsidR="00300601" w:rsidRPr="00C76873" w:rsidRDefault="00300601" w:rsidP="00D56DA9">
            <w:pPr>
              <w:spacing w:after="0" w:line="240" w:lineRule="auto"/>
              <w:ind w:left="360" w:hanging="216"/>
              <w:jc w:val="both"/>
              <w:rPr>
                <w:rFonts w:ascii="Times New Roman" w:hAnsi="Times New Roman" w:cs="Times New Roman"/>
                <w:sz w:val="20"/>
              </w:rPr>
            </w:pPr>
            <w:r w:rsidRPr="00C76873">
              <w:rPr>
                <w:rFonts w:ascii="Times New Roman" w:hAnsi="Times New Roman" w:cs="Times New Roman"/>
                <w:sz w:val="20"/>
              </w:rPr>
              <w:t>- Knives with cutting blades of metal, whether or not serrated, of a kind used at the table or in the kitchen</w:t>
            </w:r>
          </w:p>
        </w:tc>
        <w:tc>
          <w:tcPr>
            <w:tcW w:w="584" w:type="pct"/>
            <w:tcBorders>
              <w:left w:val="single" w:sz="4" w:space="0" w:color="auto"/>
              <w:right w:val="single" w:sz="4" w:space="0" w:color="auto"/>
            </w:tcBorders>
            <w:shd w:val="clear" w:color="auto" w:fill="auto"/>
          </w:tcPr>
          <w:p w:rsidR="00300601" w:rsidRPr="00C76873" w:rsidRDefault="00300601"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37½%</w:t>
            </w:r>
          </w:p>
        </w:tc>
        <w:tc>
          <w:tcPr>
            <w:tcW w:w="680" w:type="pct"/>
            <w:tcBorders>
              <w:left w:val="single" w:sz="4" w:space="0" w:color="auto"/>
            </w:tcBorders>
          </w:tcPr>
          <w:p w:rsidR="00300601" w:rsidRPr="00C76873" w:rsidRDefault="00300601"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27½%</w:t>
            </w:r>
            <w:r w:rsidR="0038266A" w:rsidRPr="00C76873">
              <w:rPr>
                <w:rFonts w:ascii="Times New Roman" w:hAnsi="Times New Roman" w:cs="Times New Roman"/>
                <w:sz w:val="20"/>
              </w:rPr>
              <w:t>”</w:t>
            </w:r>
            <w:r w:rsidR="00C76873">
              <w:rPr>
                <w:rFonts w:ascii="Times New Roman" w:hAnsi="Times New Roman" w:cs="Times New Roman"/>
                <w:sz w:val="20"/>
              </w:rPr>
              <w:t>.</w:t>
            </w:r>
          </w:p>
        </w:tc>
      </w:tr>
      <w:tr w:rsidR="0047618B" w:rsidRPr="00C76873" w:rsidTr="0047618B">
        <w:trPr>
          <w:trHeight w:val="20"/>
        </w:trPr>
        <w:tc>
          <w:tcPr>
            <w:tcW w:w="5000" w:type="pct"/>
            <w:gridSpan w:val="4"/>
          </w:tcPr>
          <w:p w:rsidR="0047618B" w:rsidRPr="00C76873" w:rsidRDefault="0047618B" w:rsidP="00D56DA9">
            <w:pPr>
              <w:spacing w:before="120" w:after="60" w:line="240" w:lineRule="auto"/>
              <w:rPr>
                <w:rFonts w:ascii="Times New Roman" w:hAnsi="Times New Roman" w:cs="Times New Roman"/>
                <w:sz w:val="20"/>
              </w:rPr>
            </w:pPr>
            <w:r w:rsidRPr="00C76873">
              <w:rPr>
                <w:rFonts w:ascii="Times New Roman" w:hAnsi="Times New Roman" w:cs="Times New Roman"/>
                <w:sz w:val="20"/>
              </w:rPr>
              <w:t>338. Omit paragraph 71.13.29, insert the following paragraph:—</w:t>
            </w:r>
          </w:p>
        </w:tc>
      </w:tr>
      <w:tr w:rsidR="009842B4" w:rsidRPr="00C76873" w:rsidTr="00300601">
        <w:trPr>
          <w:trHeight w:val="20"/>
        </w:trPr>
        <w:tc>
          <w:tcPr>
            <w:tcW w:w="861" w:type="pct"/>
            <w:tcBorders>
              <w:right w:val="single" w:sz="4" w:space="0" w:color="auto"/>
            </w:tcBorders>
            <w:shd w:val="clear" w:color="auto" w:fill="auto"/>
          </w:tcPr>
          <w:p w:rsidR="009842B4" w:rsidRPr="00C76873" w:rsidRDefault="009D33AF" w:rsidP="00D56DA9">
            <w:pPr>
              <w:spacing w:after="0" w:line="240" w:lineRule="auto"/>
              <w:ind w:left="432"/>
              <w:jc w:val="both"/>
              <w:rPr>
                <w:rFonts w:ascii="Times New Roman" w:hAnsi="Times New Roman" w:cs="Times New Roman"/>
                <w:sz w:val="20"/>
              </w:rPr>
            </w:pPr>
            <w:r w:rsidRPr="00C76873">
              <w:rPr>
                <w:rFonts w:ascii="Times New Roman" w:hAnsi="Times New Roman" w:cs="Times New Roman"/>
                <w:sz w:val="20"/>
              </w:rPr>
              <w:t>“</w:t>
            </w:r>
            <w:r w:rsidR="009842B4" w:rsidRPr="00C76873">
              <w:rPr>
                <w:rFonts w:ascii="Times New Roman" w:hAnsi="Times New Roman" w:cs="Times New Roman"/>
                <w:sz w:val="20"/>
              </w:rPr>
              <w:t>71.13.29</w:t>
            </w:r>
          </w:p>
        </w:tc>
        <w:tc>
          <w:tcPr>
            <w:tcW w:w="2875" w:type="pct"/>
            <w:tcBorders>
              <w:left w:val="single" w:sz="4" w:space="0" w:color="auto"/>
              <w:right w:val="single" w:sz="4" w:space="0" w:color="auto"/>
            </w:tcBorders>
            <w:shd w:val="clear" w:color="auto" w:fill="auto"/>
          </w:tcPr>
          <w:p w:rsidR="009842B4" w:rsidRPr="00C76873" w:rsidRDefault="009842B4" w:rsidP="00D56DA9">
            <w:pPr>
              <w:tabs>
                <w:tab w:val="left" w:leader="dot" w:pos="5040"/>
              </w:tabs>
              <w:spacing w:after="0" w:line="240" w:lineRule="auto"/>
              <w:ind w:left="504" w:hanging="360"/>
              <w:jc w:val="both"/>
              <w:rPr>
                <w:rFonts w:ascii="Times New Roman" w:hAnsi="Times New Roman" w:cs="Times New Roman"/>
                <w:sz w:val="20"/>
              </w:rPr>
            </w:pPr>
            <w:r w:rsidRPr="00C76873">
              <w:rPr>
                <w:rFonts w:ascii="Times New Roman" w:hAnsi="Times New Roman" w:cs="Times New Roman"/>
                <w:sz w:val="20"/>
              </w:rPr>
              <w:t>- - Other</w:t>
            </w:r>
            <w:r w:rsidR="00B577B9" w:rsidRPr="00C76873">
              <w:rPr>
                <w:rFonts w:ascii="Times New Roman" w:hAnsi="Times New Roman" w:cs="Times New Roman"/>
                <w:sz w:val="20"/>
              </w:rPr>
              <w:tab/>
            </w:r>
          </w:p>
        </w:tc>
        <w:tc>
          <w:tcPr>
            <w:tcW w:w="584" w:type="pct"/>
            <w:tcBorders>
              <w:left w:val="single" w:sz="4" w:space="0" w:color="auto"/>
              <w:righ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35%</w:t>
            </w:r>
          </w:p>
        </w:tc>
        <w:tc>
          <w:tcPr>
            <w:tcW w:w="680" w:type="pct"/>
            <w:tcBorders>
              <w:left w:val="single" w:sz="4" w:space="0" w:color="auto"/>
            </w:tcBorders>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25%</w:t>
            </w:r>
            <w:r w:rsidR="009D33AF" w:rsidRPr="00C76873">
              <w:rPr>
                <w:rFonts w:ascii="Times New Roman" w:hAnsi="Times New Roman" w:cs="Times New Roman"/>
                <w:sz w:val="20"/>
              </w:rPr>
              <w:t>”</w:t>
            </w:r>
            <w:r w:rsidRPr="00C76873">
              <w:rPr>
                <w:rFonts w:ascii="Times New Roman" w:hAnsi="Times New Roman" w:cs="Times New Roman"/>
                <w:sz w:val="20"/>
              </w:rPr>
              <w:t>.</w:t>
            </w:r>
          </w:p>
        </w:tc>
      </w:tr>
      <w:tr w:rsidR="0047618B" w:rsidRPr="00C76873" w:rsidTr="0047618B">
        <w:trPr>
          <w:trHeight w:val="20"/>
        </w:trPr>
        <w:tc>
          <w:tcPr>
            <w:tcW w:w="5000" w:type="pct"/>
            <w:gridSpan w:val="4"/>
          </w:tcPr>
          <w:p w:rsidR="0047618B" w:rsidRPr="00C76873" w:rsidRDefault="0047618B" w:rsidP="00D56DA9">
            <w:pPr>
              <w:spacing w:before="120" w:after="60" w:line="240" w:lineRule="auto"/>
              <w:rPr>
                <w:rFonts w:ascii="Times New Roman" w:hAnsi="Times New Roman" w:cs="Times New Roman"/>
                <w:sz w:val="20"/>
              </w:rPr>
            </w:pPr>
            <w:r w:rsidRPr="00C76873">
              <w:rPr>
                <w:rFonts w:ascii="Times New Roman" w:hAnsi="Times New Roman" w:cs="Times New Roman"/>
                <w:sz w:val="20"/>
              </w:rPr>
              <w:t>339. Omit sub-item 71.13.9, insert the following sub-item:—</w:t>
            </w:r>
          </w:p>
        </w:tc>
      </w:tr>
      <w:tr w:rsidR="00300601" w:rsidRPr="00C76873" w:rsidTr="00143F93">
        <w:trPr>
          <w:trHeight w:val="20"/>
        </w:trPr>
        <w:tc>
          <w:tcPr>
            <w:tcW w:w="861" w:type="pct"/>
            <w:tcBorders>
              <w:right w:val="single" w:sz="4" w:space="0" w:color="auto"/>
            </w:tcBorders>
            <w:shd w:val="clear" w:color="auto" w:fill="auto"/>
          </w:tcPr>
          <w:p w:rsidR="009842B4" w:rsidRPr="00C76873" w:rsidRDefault="009D33AF" w:rsidP="00D56DA9">
            <w:pPr>
              <w:spacing w:after="0" w:line="240" w:lineRule="auto"/>
              <w:ind w:left="432"/>
              <w:jc w:val="both"/>
              <w:rPr>
                <w:rFonts w:ascii="Times New Roman" w:hAnsi="Times New Roman" w:cs="Times New Roman"/>
                <w:sz w:val="20"/>
              </w:rPr>
            </w:pPr>
            <w:r w:rsidRPr="00C76873">
              <w:rPr>
                <w:rFonts w:ascii="Times New Roman" w:hAnsi="Times New Roman" w:cs="Times New Roman"/>
                <w:sz w:val="20"/>
              </w:rPr>
              <w:t>“</w:t>
            </w:r>
            <w:r w:rsidR="009842B4" w:rsidRPr="00C76873">
              <w:rPr>
                <w:rFonts w:ascii="Times New Roman" w:hAnsi="Times New Roman" w:cs="Times New Roman"/>
                <w:sz w:val="20"/>
              </w:rPr>
              <w:t>71.13.9</w:t>
            </w:r>
          </w:p>
        </w:tc>
        <w:tc>
          <w:tcPr>
            <w:tcW w:w="2875" w:type="pct"/>
            <w:tcBorders>
              <w:left w:val="single" w:sz="4" w:space="0" w:color="auto"/>
              <w:right w:val="single" w:sz="4" w:space="0" w:color="auto"/>
            </w:tcBorders>
            <w:shd w:val="clear" w:color="auto" w:fill="auto"/>
          </w:tcPr>
          <w:p w:rsidR="009842B4" w:rsidRPr="00C76873" w:rsidRDefault="009842B4" w:rsidP="00D56DA9">
            <w:pPr>
              <w:tabs>
                <w:tab w:val="left" w:leader="dot" w:pos="5040"/>
              </w:tabs>
              <w:spacing w:after="0" w:line="240" w:lineRule="auto"/>
              <w:ind w:left="504" w:hanging="360"/>
              <w:jc w:val="both"/>
              <w:rPr>
                <w:rFonts w:ascii="Times New Roman" w:hAnsi="Times New Roman" w:cs="Times New Roman"/>
                <w:sz w:val="20"/>
              </w:rPr>
            </w:pPr>
            <w:r w:rsidRPr="00C76873">
              <w:rPr>
                <w:rFonts w:ascii="Times New Roman" w:hAnsi="Times New Roman" w:cs="Times New Roman"/>
                <w:sz w:val="20"/>
              </w:rPr>
              <w:t>- Other</w:t>
            </w:r>
            <w:r w:rsidR="00B577B9" w:rsidRPr="00C76873">
              <w:rPr>
                <w:rFonts w:ascii="Times New Roman" w:hAnsi="Times New Roman" w:cs="Times New Roman"/>
                <w:sz w:val="20"/>
              </w:rPr>
              <w:tab/>
            </w:r>
          </w:p>
        </w:tc>
        <w:tc>
          <w:tcPr>
            <w:tcW w:w="584" w:type="pct"/>
            <w:tcBorders>
              <w:left w:val="single" w:sz="4" w:space="0" w:color="auto"/>
              <w:righ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45%</w:t>
            </w:r>
          </w:p>
        </w:tc>
        <w:tc>
          <w:tcPr>
            <w:tcW w:w="680" w:type="pct"/>
            <w:tcBorders>
              <w:left w:val="single" w:sz="4" w:space="0" w:color="auto"/>
            </w:tcBorders>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27½%</w:t>
            </w:r>
            <w:r w:rsidR="009D33AF" w:rsidRPr="00C76873">
              <w:rPr>
                <w:rFonts w:ascii="Times New Roman" w:hAnsi="Times New Roman" w:cs="Times New Roman"/>
                <w:sz w:val="20"/>
              </w:rPr>
              <w:t>”</w:t>
            </w:r>
            <w:r w:rsidRPr="00C76873">
              <w:rPr>
                <w:rFonts w:ascii="Times New Roman" w:hAnsi="Times New Roman" w:cs="Times New Roman"/>
                <w:sz w:val="20"/>
              </w:rPr>
              <w:t>.</w:t>
            </w:r>
          </w:p>
        </w:tc>
      </w:tr>
      <w:tr w:rsidR="0047618B" w:rsidRPr="00C76873" w:rsidTr="0047618B">
        <w:trPr>
          <w:trHeight w:val="20"/>
        </w:trPr>
        <w:tc>
          <w:tcPr>
            <w:tcW w:w="5000" w:type="pct"/>
            <w:gridSpan w:val="4"/>
          </w:tcPr>
          <w:p w:rsidR="0047618B" w:rsidRPr="00C76873" w:rsidRDefault="0047618B" w:rsidP="00D56DA9">
            <w:pPr>
              <w:spacing w:before="120" w:after="60" w:line="240" w:lineRule="auto"/>
              <w:rPr>
                <w:rFonts w:ascii="Times New Roman" w:hAnsi="Times New Roman" w:cs="Times New Roman"/>
                <w:sz w:val="20"/>
              </w:rPr>
            </w:pPr>
            <w:r w:rsidRPr="00C76873">
              <w:rPr>
                <w:rFonts w:ascii="Times New Roman" w:hAnsi="Times New Roman" w:cs="Times New Roman"/>
                <w:sz w:val="20"/>
              </w:rPr>
              <w:t>340. Omit item 71.15, insert the following item:—</w:t>
            </w:r>
          </w:p>
        </w:tc>
      </w:tr>
      <w:tr w:rsidR="009842B4" w:rsidRPr="00C76873" w:rsidTr="003B5468">
        <w:trPr>
          <w:trHeight w:val="20"/>
        </w:trPr>
        <w:tc>
          <w:tcPr>
            <w:tcW w:w="861" w:type="pct"/>
            <w:tcBorders>
              <w:right w:val="single" w:sz="4" w:space="0" w:color="auto"/>
            </w:tcBorders>
          </w:tcPr>
          <w:p w:rsidR="009842B4" w:rsidRPr="00C76873" w:rsidRDefault="009842B4" w:rsidP="00D56DA9">
            <w:pPr>
              <w:spacing w:after="0" w:line="240" w:lineRule="auto"/>
              <w:ind w:left="504"/>
              <w:jc w:val="both"/>
              <w:rPr>
                <w:rFonts w:ascii="Times New Roman" w:hAnsi="Times New Roman" w:cs="Times New Roman"/>
                <w:sz w:val="20"/>
              </w:rPr>
            </w:pPr>
            <w:r w:rsidRPr="00C76873">
              <w:rPr>
                <w:rFonts w:ascii="Times New Roman" w:hAnsi="Times New Roman" w:cs="Times New Roman"/>
                <w:sz w:val="20"/>
              </w:rPr>
              <w:t>71.15</w:t>
            </w:r>
          </w:p>
        </w:tc>
        <w:tc>
          <w:tcPr>
            <w:tcW w:w="2875" w:type="pct"/>
            <w:tcBorders>
              <w:left w:val="single" w:sz="4" w:space="0" w:color="auto"/>
              <w:right w:val="single" w:sz="4" w:space="0" w:color="auto"/>
            </w:tcBorders>
            <w:shd w:val="clear" w:color="auto" w:fill="auto"/>
          </w:tcPr>
          <w:p w:rsidR="009842B4" w:rsidRPr="00C76873" w:rsidRDefault="009842B4" w:rsidP="00D56DA9">
            <w:pPr>
              <w:spacing w:after="0" w:line="240" w:lineRule="auto"/>
              <w:ind w:left="144" w:hanging="144"/>
              <w:jc w:val="both"/>
              <w:rPr>
                <w:rFonts w:ascii="Times New Roman" w:hAnsi="Times New Roman" w:cs="Times New Roman"/>
                <w:sz w:val="20"/>
              </w:rPr>
            </w:pPr>
            <w:r w:rsidRPr="00C76873">
              <w:rPr>
                <w:rFonts w:ascii="Times New Roman" w:hAnsi="Times New Roman" w:cs="Times New Roman"/>
                <w:sz w:val="20"/>
              </w:rPr>
              <w:t>* Goods consisting of, or incorporating, pearls or precious or semi-precious stones (whether natural, synthetic or reconstructed)</w:t>
            </w:r>
          </w:p>
        </w:tc>
        <w:tc>
          <w:tcPr>
            <w:tcW w:w="584" w:type="pct"/>
            <w:tcBorders>
              <w:left w:val="single" w:sz="4" w:space="0" w:color="auto"/>
              <w:righ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45%</w:t>
            </w:r>
          </w:p>
        </w:tc>
        <w:tc>
          <w:tcPr>
            <w:tcW w:w="680" w:type="pct"/>
            <w:tcBorders>
              <w:lef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27½%</w:t>
            </w:r>
            <w:r w:rsidR="009D33AF" w:rsidRPr="00C76873">
              <w:rPr>
                <w:rFonts w:ascii="Times New Roman" w:hAnsi="Times New Roman" w:cs="Times New Roman"/>
                <w:sz w:val="20"/>
              </w:rPr>
              <w:t>”</w:t>
            </w:r>
            <w:r w:rsidRPr="00C76873">
              <w:rPr>
                <w:rFonts w:ascii="Times New Roman" w:hAnsi="Times New Roman" w:cs="Times New Roman"/>
                <w:sz w:val="20"/>
              </w:rPr>
              <w:t>.</w:t>
            </w:r>
          </w:p>
        </w:tc>
      </w:tr>
      <w:tr w:rsidR="0047618B" w:rsidRPr="00C76873" w:rsidTr="0047618B">
        <w:trPr>
          <w:trHeight w:val="20"/>
        </w:trPr>
        <w:tc>
          <w:tcPr>
            <w:tcW w:w="5000" w:type="pct"/>
            <w:gridSpan w:val="4"/>
          </w:tcPr>
          <w:p w:rsidR="0047618B" w:rsidRPr="00C76873" w:rsidRDefault="0047618B" w:rsidP="00D56DA9">
            <w:pPr>
              <w:spacing w:before="120" w:after="60" w:line="240" w:lineRule="auto"/>
              <w:rPr>
                <w:rFonts w:ascii="Times New Roman" w:hAnsi="Times New Roman" w:cs="Times New Roman"/>
                <w:sz w:val="20"/>
              </w:rPr>
            </w:pPr>
            <w:r w:rsidRPr="00C76873">
              <w:rPr>
                <w:rFonts w:ascii="Times New Roman" w:hAnsi="Times New Roman" w:cs="Times New Roman"/>
                <w:sz w:val="20"/>
              </w:rPr>
              <w:t>341. Omit item 71.16, insert the following item:—</w:t>
            </w:r>
          </w:p>
        </w:tc>
      </w:tr>
      <w:tr w:rsidR="00300601" w:rsidRPr="00C76873" w:rsidTr="00300601">
        <w:trPr>
          <w:trHeight w:val="20"/>
        </w:trPr>
        <w:tc>
          <w:tcPr>
            <w:tcW w:w="861" w:type="pct"/>
            <w:tcBorders>
              <w:right w:val="single" w:sz="4" w:space="0" w:color="auto"/>
            </w:tcBorders>
            <w:shd w:val="clear" w:color="auto" w:fill="auto"/>
          </w:tcPr>
          <w:p w:rsidR="009842B4" w:rsidRPr="00C76873" w:rsidRDefault="009D33AF" w:rsidP="00D56DA9">
            <w:pPr>
              <w:spacing w:after="0" w:line="240" w:lineRule="auto"/>
              <w:ind w:left="432"/>
              <w:jc w:val="both"/>
              <w:rPr>
                <w:rFonts w:ascii="Times New Roman" w:hAnsi="Times New Roman" w:cs="Times New Roman"/>
                <w:sz w:val="20"/>
              </w:rPr>
            </w:pPr>
            <w:r w:rsidRPr="00C76873">
              <w:rPr>
                <w:rFonts w:ascii="Times New Roman" w:hAnsi="Times New Roman" w:cs="Times New Roman"/>
                <w:sz w:val="20"/>
              </w:rPr>
              <w:t>“</w:t>
            </w:r>
            <w:r w:rsidR="009842B4" w:rsidRPr="00C76873">
              <w:rPr>
                <w:rFonts w:ascii="Times New Roman" w:hAnsi="Times New Roman" w:cs="Times New Roman"/>
                <w:sz w:val="20"/>
              </w:rPr>
              <w:t>71.16</w:t>
            </w:r>
          </w:p>
        </w:tc>
        <w:tc>
          <w:tcPr>
            <w:tcW w:w="2875" w:type="pct"/>
            <w:tcBorders>
              <w:left w:val="single" w:sz="4" w:space="0" w:color="auto"/>
              <w:right w:val="single" w:sz="4" w:space="0" w:color="auto"/>
            </w:tcBorders>
            <w:shd w:val="clear" w:color="auto" w:fill="auto"/>
          </w:tcPr>
          <w:p w:rsidR="009842B4" w:rsidRPr="00C76873" w:rsidRDefault="009842B4" w:rsidP="00D56DA9">
            <w:pPr>
              <w:tabs>
                <w:tab w:val="left" w:leader="dot" w:pos="5040"/>
              </w:tabs>
              <w:spacing w:after="0" w:line="240" w:lineRule="auto"/>
              <w:jc w:val="both"/>
              <w:rPr>
                <w:rFonts w:ascii="Times New Roman" w:hAnsi="Times New Roman" w:cs="Times New Roman"/>
                <w:sz w:val="20"/>
              </w:rPr>
            </w:pPr>
            <w:r w:rsidRPr="00C76873">
              <w:rPr>
                <w:rFonts w:ascii="Times New Roman" w:hAnsi="Times New Roman" w:cs="Times New Roman"/>
                <w:sz w:val="20"/>
              </w:rPr>
              <w:t>* Imitation jewellery</w:t>
            </w:r>
            <w:r w:rsidR="00B577B9" w:rsidRPr="00C76873">
              <w:rPr>
                <w:rFonts w:ascii="Times New Roman" w:hAnsi="Times New Roman" w:cs="Times New Roman"/>
                <w:sz w:val="20"/>
              </w:rPr>
              <w:tab/>
            </w:r>
          </w:p>
        </w:tc>
        <w:tc>
          <w:tcPr>
            <w:tcW w:w="584" w:type="pct"/>
            <w:tcBorders>
              <w:left w:val="single" w:sz="4" w:space="0" w:color="auto"/>
              <w:righ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45%</w:t>
            </w:r>
          </w:p>
        </w:tc>
        <w:tc>
          <w:tcPr>
            <w:tcW w:w="680" w:type="pct"/>
            <w:tcBorders>
              <w:left w:val="single" w:sz="4" w:space="0" w:color="auto"/>
            </w:tcBorders>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27½%</w:t>
            </w:r>
            <w:r w:rsidR="009D33AF" w:rsidRPr="00C76873">
              <w:rPr>
                <w:rFonts w:ascii="Times New Roman" w:hAnsi="Times New Roman" w:cs="Times New Roman"/>
                <w:sz w:val="20"/>
              </w:rPr>
              <w:t>”</w:t>
            </w:r>
            <w:r w:rsidRPr="00C76873">
              <w:rPr>
                <w:rFonts w:ascii="Times New Roman" w:hAnsi="Times New Roman" w:cs="Times New Roman"/>
                <w:sz w:val="20"/>
              </w:rPr>
              <w:t>.</w:t>
            </w:r>
          </w:p>
        </w:tc>
      </w:tr>
      <w:tr w:rsidR="0047618B" w:rsidRPr="00C76873" w:rsidTr="0047618B">
        <w:trPr>
          <w:trHeight w:val="20"/>
        </w:trPr>
        <w:tc>
          <w:tcPr>
            <w:tcW w:w="5000" w:type="pct"/>
            <w:gridSpan w:val="4"/>
          </w:tcPr>
          <w:p w:rsidR="0047618B" w:rsidRPr="00C76873" w:rsidRDefault="0047618B" w:rsidP="00D56DA9">
            <w:pPr>
              <w:spacing w:before="120" w:after="60" w:line="240" w:lineRule="auto"/>
              <w:rPr>
                <w:rFonts w:ascii="Times New Roman" w:hAnsi="Times New Roman" w:cs="Times New Roman"/>
                <w:sz w:val="20"/>
              </w:rPr>
            </w:pPr>
            <w:r w:rsidRPr="00C76873">
              <w:rPr>
                <w:rFonts w:ascii="Times New Roman" w:hAnsi="Times New Roman" w:cs="Times New Roman"/>
                <w:sz w:val="20"/>
              </w:rPr>
              <w:t>342. Omit notes 8 and 9 to Chapter 73</w:t>
            </w:r>
            <w:r w:rsidR="00C76873">
              <w:rPr>
                <w:rFonts w:ascii="Times New Roman" w:hAnsi="Times New Roman" w:cs="Times New Roman"/>
                <w:sz w:val="20"/>
              </w:rPr>
              <w:t>.</w:t>
            </w:r>
            <w:r w:rsidRPr="00C76873">
              <w:rPr>
                <w:rFonts w:ascii="Times New Roman" w:hAnsi="Times New Roman" w:cs="Times New Roman"/>
                <w:sz w:val="20"/>
              </w:rPr>
              <w:t>—</w:t>
            </w:r>
          </w:p>
        </w:tc>
      </w:tr>
      <w:tr w:rsidR="00300601" w:rsidRPr="00C76873" w:rsidTr="00300601">
        <w:trPr>
          <w:trHeight w:val="20"/>
        </w:trPr>
        <w:tc>
          <w:tcPr>
            <w:tcW w:w="5000" w:type="pct"/>
            <w:gridSpan w:val="4"/>
          </w:tcPr>
          <w:p w:rsidR="00300601" w:rsidRPr="00C76873" w:rsidRDefault="00300601" w:rsidP="00D56DA9">
            <w:pPr>
              <w:spacing w:before="120" w:after="60" w:line="240" w:lineRule="auto"/>
              <w:rPr>
                <w:rFonts w:ascii="Times New Roman" w:hAnsi="Times New Roman" w:cs="Times New Roman"/>
                <w:sz w:val="20"/>
              </w:rPr>
            </w:pPr>
            <w:r w:rsidRPr="00C76873">
              <w:rPr>
                <w:rFonts w:ascii="Times New Roman" w:hAnsi="Times New Roman" w:cs="Times New Roman"/>
                <w:sz w:val="20"/>
              </w:rPr>
              <w:t>343. Omit item 73.01, insert the following item:—</w:t>
            </w:r>
          </w:p>
        </w:tc>
      </w:tr>
      <w:tr w:rsidR="00300601" w:rsidRPr="00C76873" w:rsidTr="00300601">
        <w:trPr>
          <w:trHeight w:val="20"/>
        </w:trPr>
        <w:tc>
          <w:tcPr>
            <w:tcW w:w="861" w:type="pct"/>
            <w:tcBorders>
              <w:right w:val="single" w:sz="4" w:space="0" w:color="auto"/>
            </w:tcBorders>
            <w:shd w:val="clear" w:color="auto" w:fill="auto"/>
          </w:tcPr>
          <w:p w:rsidR="009842B4" w:rsidRPr="00C76873" w:rsidRDefault="009D33AF" w:rsidP="00D56DA9">
            <w:pPr>
              <w:spacing w:after="0" w:line="240" w:lineRule="auto"/>
              <w:ind w:left="432"/>
              <w:jc w:val="both"/>
              <w:rPr>
                <w:rFonts w:ascii="Times New Roman" w:hAnsi="Times New Roman" w:cs="Times New Roman"/>
                <w:sz w:val="20"/>
              </w:rPr>
            </w:pPr>
            <w:r w:rsidRPr="00C76873">
              <w:rPr>
                <w:rFonts w:ascii="Times New Roman" w:hAnsi="Times New Roman" w:cs="Times New Roman"/>
                <w:sz w:val="20"/>
              </w:rPr>
              <w:t>“</w:t>
            </w:r>
            <w:r w:rsidR="009842B4" w:rsidRPr="00C76873">
              <w:rPr>
                <w:rFonts w:ascii="Times New Roman" w:hAnsi="Times New Roman" w:cs="Times New Roman"/>
                <w:sz w:val="20"/>
              </w:rPr>
              <w:t>73.01</w:t>
            </w:r>
          </w:p>
        </w:tc>
        <w:tc>
          <w:tcPr>
            <w:tcW w:w="2875" w:type="pct"/>
            <w:tcBorders>
              <w:left w:val="single" w:sz="4" w:space="0" w:color="auto"/>
              <w:right w:val="single" w:sz="4" w:space="0" w:color="auto"/>
            </w:tcBorders>
            <w:shd w:val="clear" w:color="auto" w:fill="auto"/>
          </w:tcPr>
          <w:p w:rsidR="009842B4" w:rsidRPr="00C76873" w:rsidRDefault="009842B4" w:rsidP="00D56DA9">
            <w:pPr>
              <w:spacing w:after="0" w:line="240" w:lineRule="auto"/>
              <w:ind w:left="144" w:hanging="144"/>
              <w:jc w:val="both"/>
              <w:rPr>
                <w:rFonts w:ascii="Times New Roman" w:hAnsi="Times New Roman" w:cs="Times New Roman"/>
                <w:sz w:val="20"/>
              </w:rPr>
            </w:pPr>
            <w:r w:rsidRPr="00C76873">
              <w:rPr>
                <w:rFonts w:ascii="Times New Roman" w:hAnsi="Times New Roman" w:cs="Times New Roman"/>
                <w:sz w:val="20"/>
              </w:rPr>
              <w:t>* Pig iron, cast iron and spiegeleisen, in pigs, blocks, lumps and similar forms</w:t>
            </w:r>
          </w:p>
        </w:tc>
        <w:tc>
          <w:tcPr>
            <w:tcW w:w="584" w:type="pct"/>
            <w:tcBorders>
              <w:left w:val="single" w:sz="4" w:space="0" w:color="auto"/>
              <w:righ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$4 per ton</w:t>
            </w:r>
          </w:p>
        </w:tc>
        <w:tc>
          <w:tcPr>
            <w:tcW w:w="680" w:type="pct"/>
            <w:tcBorders>
              <w:left w:val="single" w:sz="4" w:space="0" w:color="auto"/>
            </w:tcBorders>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$1.50 per ton</w:t>
            </w:r>
            <w:r w:rsidR="009D33AF" w:rsidRPr="00C76873">
              <w:rPr>
                <w:rFonts w:ascii="Times New Roman" w:hAnsi="Times New Roman" w:cs="Times New Roman"/>
                <w:sz w:val="20"/>
              </w:rPr>
              <w:t>”</w:t>
            </w:r>
            <w:r w:rsidRPr="00C76873">
              <w:rPr>
                <w:rFonts w:ascii="Times New Roman" w:hAnsi="Times New Roman" w:cs="Times New Roman"/>
                <w:sz w:val="20"/>
              </w:rPr>
              <w:t>.</w:t>
            </w:r>
          </w:p>
        </w:tc>
      </w:tr>
      <w:tr w:rsidR="0047618B" w:rsidRPr="00C76873" w:rsidTr="0047618B">
        <w:trPr>
          <w:trHeight w:val="20"/>
        </w:trPr>
        <w:tc>
          <w:tcPr>
            <w:tcW w:w="5000" w:type="pct"/>
            <w:gridSpan w:val="4"/>
          </w:tcPr>
          <w:p w:rsidR="0047618B" w:rsidRPr="00C76873" w:rsidRDefault="0047618B" w:rsidP="00D56DA9">
            <w:pPr>
              <w:spacing w:before="120" w:after="60" w:line="240" w:lineRule="auto"/>
              <w:rPr>
                <w:rFonts w:ascii="Times New Roman" w:hAnsi="Times New Roman" w:cs="Times New Roman"/>
                <w:sz w:val="20"/>
              </w:rPr>
            </w:pPr>
            <w:r w:rsidRPr="00C76873">
              <w:rPr>
                <w:rFonts w:ascii="Times New Roman" w:hAnsi="Times New Roman" w:cs="Times New Roman"/>
                <w:sz w:val="20"/>
              </w:rPr>
              <w:t>344. Omit item 73.03, insert the following item:—</w:t>
            </w:r>
          </w:p>
        </w:tc>
      </w:tr>
      <w:tr w:rsidR="00300601" w:rsidRPr="00C76873" w:rsidTr="00300601">
        <w:trPr>
          <w:trHeight w:val="20"/>
        </w:trPr>
        <w:tc>
          <w:tcPr>
            <w:tcW w:w="861" w:type="pct"/>
            <w:tcBorders>
              <w:right w:val="single" w:sz="4" w:space="0" w:color="auto"/>
            </w:tcBorders>
            <w:shd w:val="clear" w:color="auto" w:fill="auto"/>
          </w:tcPr>
          <w:p w:rsidR="009842B4" w:rsidRPr="00C76873" w:rsidRDefault="009D33AF" w:rsidP="00D56DA9">
            <w:pPr>
              <w:spacing w:after="0" w:line="240" w:lineRule="auto"/>
              <w:ind w:left="432"/>
              <w:jc w:val="both"/>
              <w:rPr>
                <w:rFonts w:ascii="Times New Roman" w:hAnsi="Times New Roman" w:cs="Times New Roman"/>
                <w:sz w:val="20"/>
              </w:rPr>
            </w:pPr>
            <w:r w:rsidRPr="00C76873">
              <w:rPr>
                <w:rFonts w:ascii="Times New Roman" w:hAnsi="Times New Roman" w:cs="Times New Roman"/>
                <w:sz w:val="20"/>
              </w:rPr>
              <w:t>“</w:t>
            </w:r>
            <w:r w:rsidR="009842B4" w:rsidRPr="00C76873">
              <w:rPr>
                <w:rFonts w:ascii="Times New Roman" w:hAnsi="Times New Roman" w:cs="Times New Roman"/>
                <w:sz w:val="20"/>
              </w:rPr>
              <w:t>73.03</w:t>
            </w:r>
          </w:p>
        </w:tc>
        <w:tc>
          <w:tcPr>
            <w:tcW w:w="2875" w:type="pct"/>
            <w:tcBorders>
              <w:left w:val="single" w:sz="4" w:space="0" w:color="auto"/>
              <w:right w:val="single" w:sz="4" w:space="0" w:color="auto"/>
            </w:tcBorders>
            <w:shd w:val="clear" w:color="auto" w:fill="auto"/>
          </w:tcPr>
          <w:p w:rsidR="009842B4" w:rsidRPr="00C76873" w:rsidRDefault="009842B4" w:rsidP="00D56DA9">
            <w:pPr>
              <w:tabs>
                <w:tab w:val="left" w:leader="dot" w:pos="5040"/>
              </w:tabs>
              <w:spacing w:after="0" w:line="240" w:lineRule="auto"/>
              <w:jc w:val="both"/>
              <w:rPr>
                <w:rFonts w:ascii="Times New Roman" w:hAnsi="Times New Roman" w:cs="Times New Roman"/>
                <w:sz w:val="20"/>
              </w:rPr>
            </w:pPr>
            <w:r w:rsidRPr="00C76873">
              <w:rPr>
                <w:rFonts w:ascii="Times New Roman" w:hAnsi="Times New Roman" w:cs="Times New Roman"/>
                <w:sz w:val="20"/>
              </w:rPr>
              <w:t>* Scrap and waste metal of iron or steel</w:t>
            </w:r>
            <w:r w:rsidR="00B577B9" w:rsidRPr="00C76873">
              <w:rPr>
                <w:rFonts w:ascii="Times New Roman" w:hAnsi="Times New Roman" w:cs="Times New Roman"/>
                <w:sz w:val="20"/>
              </w:rPr>
              <w:tab/>
            </w:r>
          </w:p>
        </w:tc>
        <w:tc>
          <w:tcPr>
            <w:tcW w:w="584" w:type="pct"/>
            <w:tcBorders>
              <w:left w:val="single" w:sz="4" w:space="0" w:color="auto"/>
              <w:righ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$4 per ton</w:t>
            </w:r>
          </w:p>
        </w:tc>
        <w:tc>
          <w:tcPr>
            <w:tcW w:w="680" w:type="pct"/>
            <w:tcBorders>
              <w:left w:val="single" w:sz="4" w:space="0" w:color="auto"/>
            </w:tcBorders>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$1.50 per ton</w:t>
            </w:r>
            <w:r w:rsidR="009D33AF" w:rsidRPr="00C76873">
              <w:rPr>
                <w:rFonts w:ascii="Times New Roman" w:hAnsi="Times New Roman" w:cs="Times New Roman"/>
                <w:sz w:val="20"/>
              </w:rPr>
              <w:t>”</w:t>
            </w:r>
            <w:r w:rsidRPr="00C76873">
              <w:rPr>
                <w:rFonts w:ascii="Times New Roman" w:hAnsi="Times New Roman" w:cs="Times New Roman"/>
                <w:sz w:val="20"/>
              </w:rPr>
              <w:t>.</w:t>
            </w:r>
          </w:p>
        </w:tc>
      </w:tr>
      <w:tr w:rsidR="0047618B" w:rsidRPr="00C76873" w:rsidTr="0047618B">
        <w:trPr>
          <w:trHeight w:val="20"/>
        </w:trPr>
        <w:tc>
          <w:tcPr>
            <w:tcW w:w="5000" w:type="pct"/>
            <w:gridSpan w:val="4"/>
          </w:tcPr>
          <w:p w:rsidR="0047618B" w:rsidRPr="00C76873" w:rsidRDefault="0047618B" w:rsidP="00D56DA9">
            <w:pPr>
              <w:spacing w:before="120" w:after="60" w:line="240" w:lineRule="auto"/>
              <w:rPr>
                <w:rFonts w:ascii="Times New Roman" w:hAnsi="Times New Roman" w:cs="Times New Roman"/>
                <w:sz w:val="20"/>
              </w:rPr>
            </w:pPr>
            <w:r w:rsidRPr="00C76873">
              <w:rPr>
                <w:rFonts w:ascii="Times New Roman" w:hAnsi="Times New Roman" w:cs="Times New Roman"/>
                <w:sz w:val="20"/>
              </w:rPr>
              <w:t>345. Omit sub-item 73.16.1, insert the following sub-item:—</w:t>
            </w:r>
          </w:p>
        </w:tc>
      </w:tr>
      <w:tr w:rsidR="00300601" w:rsidRPr="00C76873" w:rsidTr="00143F93">
        <w:trPr>
          <w:trHeight w:val="20"/>
        </w:trPr>
        <w:tc>
          <w:tcPr>
            <w:tcW w:w="861" w:type="pct"/>
            <w:tcBorders>
              <w:right w:val="single" w:sz="4" w:space="0" w:color="auto"/>
            </w:tcBorders>
            <w:shd w:val="clear" w:color="auto" w:fill="auto"/>
          </w:tcPr>
          <w:p w:rsidR="009842B4" w:rsidRPr="00C76873" w:rsidRDefault="009D33AF" w:rsidP="00D56DA9">
            <w:pPr>
              <w:spacing w:after="0" w:line="240" w:lineRule="auto"/>
              <w:ind w:left="432"/>
              <w:jc w:val="both"/>
              <w:rPr>
                <w:rFonts w:ascii="Times New Roman" w:hAnsi="Times New Roman" w:cs="Times New Roman"/>
                <w:sz w:val="20"/>
              </w:rPr>
            </w:pPr>
            <w:r w:rsidRPr="00C76873">
              <w:rPr>
                <w:rFonts w:ascii="Times New Roman" w:hAnsi="Times New Roman" w:cs="Times New Roman"/>
                <w:sz w:val="20"/>
              </w:rPr>
              <w:t>“</w:t>
            </w:r>
            <w:r w:rsidR="009842B4" w:rsidRPr="00C76873">
              <w:rPr>
                <w:rFonts w:ascii="Times New Roman" w:hAnsi="Times New Roman" w:cs="Times New Roman"/>
                <w:sz w:val="20"/>
              </w:rPr>
              <w:t>73.16.1</w:t>
            </w:r>
          </w:p>
        </w:tc>
        <w:tc>
          <w:tcPr>
            <w:tcW w:w="2875" w:type="pct"/>
            <w:tcBorders>
              <w:left w:val="single" w:sz="4" w:space="0" w:color="auto"/>
              <w:right w:val="single" w:sz="4" w:space="0" w:color="auto"/>
            </w:tcBorders>
            <w:shd w:val="clear" w:color="auto" w:fill="auto"/>
          </w:tcPr>
          <w:p w:rsidR="009842B4" w:rsidRPr="00C76873" w:rsidRDefault="009842B4" w:rsidP="00D56DA9">
            <w:pPr>
              <w:tabs>
                <w:tab w:val="left" w:leader="dot" w:pos="5040"/>
              </w:tabs>
              <w:spacing w:after="0" w:line="240" w:lineRule="auto"/>
              <w:ind w:firstLine="142"/>
              <w:jc w:val="both"/>
              <w:rPr>
                <w:rFonts w:ascii="Times New Roman" w:hAnsi="Times New Roman" w:cs="Times New Roman"/>
                <w:sz w:val="20"/>
              </w:rPr>
            </w:pPr>
            <w:r w:rsidRPr="00C76873">
              <w:rPr>
                <w:rFonts w:ascii="Times New Roman" w:hAnsi="Times New Roman" w:cs="Times New Roman"/>
                <w:sz w:val="20"/>
              </w:rPr>
              <w:t>- Rails, check-rails and rack rails</w:t>
            </w:r>
            <w:r w:rsidR="00B577B9" w:rsidRPr="00C76873">
              <w:rPr>
                <w:rFonts w:ascii="Times New Roman" w:hAnsi="Times New Roman" w:cs="Times New Roman"/>
                <w:sz w:val="20"/>
              </w:rPr>
              <w:tab/>
            </w:r>
          </w:p>
        </w:tc>
        <w:tc>
          <w:tcPr>
            <w:tcW w:w="584" w:type="pct"/>
            <w:tcBorders>
              <w:left w:val="single" w:sz="4" w:space="0" w:color="auto"/>
              <w:righ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$8 per ton</w:t>
            </w:r>
          </w:p>
        </w:tc>
        <w:tc>
          <w:tcPr>
            <w:tcW w:w="680" w:type="pct"/>
            <w:tcBorders>
              <w:left w:val="single" w:sz="4" w:space="0" w:color="auto"/>
            </w:tcBorders>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$3 per ton</w:t>
            </w:r>
            <w:r w:rsidR="009D33AF" w:rsidRPr="00C76873">
              <w:rPr>
                <w:rFonts w:ascii="Times New Roman" w:hAnsi="Times New Roman" w:cs="Times New Roman"/>
                <w:sz w:val="20"/>
              </w:rPr>
              <w:t>”</w:t>
            </w:r>
            <w:r w:rsidRPr="00C76873">
              <w:rPr>
                <w:rFonts w:ascii="Times New Roman" w:hAnsi="Times New Roman" w:cs="Times New Roman"/>
                <w:sz w:val="20"/>
              </w:rPr>
              <w:t>.</w:t>
            </w:r>
          </w:p>
        </w:tc>
      </w:tr>
      <w:tr w:rsidR="0047618B" w:rsidRPr="00C76873" w:rsidTr="0047618B">
        <w:trPr>
          <w:trHeight w:val="20"/>
        </w:trPr>
        <w:tc>
          <w:tcPr>
            <w:tcW w:w="5000" w:type="pct"/>
            <w:gridSpan w:val="4"/>
          </w:tcPr>
          <w:p w:rsidR="0047618B" w:rsidRPr="00C76873" w:rsidRDefault="0047618B" w:rsidP="00D56DA9">
            <w:pPr>
              <w:spacing w:before="120" w:after="60" w:line="240" w:lineRule="auto"/>
              <w:rPr>
                <w:rFonts w:ascii="Times New Roman" w:hAnsi="Times New Roman" w:cs="Times New Roman"/>
                <w:sz w:val="20"/>
              </w:rPr>
            </w:pPr>
            <w:r w:rsidRPr="00C76873">
              <w:rPr>
                <w:rFonts w:ascii="Times New Roman" w:hAnsi="Times New Roman" w:cs="Times New Roman"/>
                <w:sz w:val="20"/>
              </w:rPr>
              <w:t>346. Omit sub-items 73.22.1 and 73.22.9, insert the following sub-items:—</w:t>
            </w:r>
          </w:p>
        </w:tc>
      </w:tr>
      <w:tr w:rsidR="009842B4" w:rsidRPr="00C76873" w:rsidTr="003B5468">
        <w:trPr>
          <w:trHeight w:val="20"/>
        </w:trPr>
        <w:tc>
          <w:tcPr>
            <w:tcW w:w="861" w:type="pct"/>
            <w:tcBorders>
              <w:right w:val="single" w:sz="4" w:space="0" w:color="auto"/>
            </w:tcBorders>
          </w:tcPr>
          <w:p w:rsidR="009842B4" w:rsidRPr="00C76873" w:rsidRDefault="009D33AF" w:rsidP="00D56DA9">
            <w:pPr>
              <w:spacing w:after="0" w:line="240" w:lineRule="auto"/>
              <w:ind w:left="432"/>
              <w:jc w:val="both"/>
              <w:rPr>
                <w:rFonts w:ascii="Times New Roman" w:hAnsi="Times New Roman" w:cs="Times New Roman"/>
                <w:sz w:val="20"/>
              </w:rPr>
            </w:pPr>
            <w:r w:rsidRPr="00C76873">
              <w:rPr>
                <w:rFonts w:ascii="Times New Roman" w:hAnsi="Times New Roman" w:cs="Times New Roman"/>
                <w:sz w:val="20"/>
              </w:rPr>
              <w:t>“</w:t>
            </w:r>
            <w:r w:rsidR="009842B4" w:rsidRPr="00C76873">
              <w:rPr>
                <w:rFonts w:ascii="Times New Roman" w:hAnsi="Times New Roman" w:cs="Times New Roman"/>
                <w:sz w:val="20"/>
              </w:rPr>
              <w:t>73.22.1</w:t>
            </w:r>
          </w:p>
        </w:tc>
        <w:tc>
          <w:tcPr>
            <w:tcW w:w="2875" w:type="pct"/>
            <w:tcBorders>
              <w:left w:val="single" w:sz="4" w:space="0" w:color="auto"/>
              <w:right w:val="single" w:sz="4" w:space="0" w:color="auto"/>
            </w:tcBorders>
            <w:shd w:val="clear" w:color="auto" w:fill="auto"/>
          </w:tcPr>
          <w:p w:rsidR="009842B4" w:rsidRPr="00C76873" w:rsidRDefault="009842B4" w:rsidP="00D56DA9">
            <w:pPr>
              <w:spacing w:after="0" w:line="240" w:lineRule="auto"/>
              <w:ind w:left="504" w:hanging="360"/>
              <w:jc w:val="both"/>
              <w:rPr>
                <w:rFonts w:ascii="Times New Roman" w:hAnsi="Times New Roman" w:cs="Times New Roman"/>
                <w:sz w:val="20"/>
              </w:rPr>
            </w:pPr>
            <w:r w:rsidRPr="00C76873">
              <w:rPr>
                <w:rFonts w:ascii="Times New Roman" w:hAnsi="Times New Roman" w:cs="Times New Roman"/>
                <w:sz w:val="20"/>
              </w:rPr>
              <w:t>- Jacketed vats or jacketed tanks, lined or unlined; enamelled vats or tanks, not jacketed</w:t>
            </w:r>
          </w:p>
        </w:tc>
        <w:tc>
          <w:tcPr>
            <w:tcW w:w="584" w:type="pct"/>
            <w:tcBorders>
              <w:left w:val="single" w:sz="4" w:space="0" w:color="auto"/>
              <w:righ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35%</w:t>
            </w:r>
          </w:p>
        </w:tc>
        <w:tc>
          <w:tcPr>
            <w:tcW w:w="680" w:type="pct"/>
            <w:tcBorders>
              <w:lef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15%</w:t>
            </w:r>
          </w:p>
        </w:tc>
      </w:tr>
      <w:tr w:rsidR="009842B4" w:rsidRPr="00C76873" w:rsidTr="003B5468">
        <w:trPr>
          <w:trHeight w:val="20"/>
        </w:trPr>
        <w:tc>
          <w:tcPr>
            <w:tcW w:w="861" w:type="pct"/>
            <w:tcBorders>
              <w:right w:val="single" w:sz="4" w:space="0" w:color="auto"/>
            </w:tcBorders>
          </w:tcPr>
          <w:p w:rsidR="009842B4" w:rsidRPr="00C76873" w:rsidRDefault="009842B4" w:rsidP="00D56DA9">
            <w:pPr>
              <w:spacing w:after="0" w:line="240" w:lineRule="auto"/>
              <w:ind w:left="504"/>
              <w:jc w:val="both"/>
              <w:rPr>
                <w:rFonts w:ascii="Times New Roman" w:hAnsi="Times New Roman" w:cs="Times New Roman"/>
                <w:sz w:val="20"/>
              </w:rPr>
            </w:pPr>
            <w:r w:rsidRPr="00C76873">
              <w:rPr>
                <w:rFonts w:ascii="Times New Roman" w:hAnsi="Times New Roman" w:cs="Times New Roman"/>
                <w:sz w:val="20"/>
              </w:rPr>
              <w:t>73.22.9</w:t>
            </w:r>
          </w:p>
        </w:tc>
        <w:tc>
          <w:tcPr>
            <w:tcW w:w="2875" w:type="pct"/>
            <w:tcBorders>
              <w:left w:val="single" w:sz="4" w:space="0" w:color="auto"/>
              <w:right w:val="single" w:sz="4" w:space="0" w:color="auto"/>
            </w:tcBorders>
            <w:shd w:val="clear" w:color="auto" w:fill="auto"/>
          </w:tcPr>
          <w:p w:rsidR="009842B4" w:rsidRPr="00C76873" w:rsidRDefault="009842B4" w:rsidP="00D56DA9">
            <w:pPr>
              <w:tabs>
                <w:tab w:val="left" w:leader="dot" w:pos="5040"/>
              </w:tabs>
              <w:spacing w:after="0" w:line="240" w:lineRule="auto"/>
              <w:ind w:firstLine="142"/>
              <w:jc w:val="both"/>
              <w:rPr>
                <w:rFonts w:ascii="Times New Roman" w:hAnsi="Times New Roman" w:cs="Times New Roman"/>
                <w:sz w:val="20"/>
              </w:rPr>
            </w:pPr>
            <w:r w:rsidRPr="00C76873">
              <w:rPr>
                <w:rFonts w:ascii="Times New Roman" w:hAnsi="Times New Roman" w:cs="Times New Roman"/>
                <w:sz w:val="20"/>
              </w:rPr>
              <w:t>- Other</w:t>
            </w:r>
            <w:r w:rsidR="00B577B9" w:rsidRPr="00C76873">
              <w:rPr>
                <w:rFonts w:ascii="Times New Roman" w:hAnsi="Times New Roman" w:cs="Times New Roman"/>
                <w:sz w:val="20"/>
              </w:rPr>
              <w:tab/>
            </w:r>
          </w:p>
        </w:tc>
        <w:tc>
          <w:tcPr>
            <w:tcW w:w="584" w:type="pct"/>
            <w:tcBorders>
              <w:left w:val="single" w:sz="4" w:space="0" w:color="auto"/>
              <w:righ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55%</w:t>
            </w:r>
          </w:p>
        </w:tc>
        <w:tc>
          <w:tcPr>
            <w:tcW w:w="680" w:type="pct"/>
            <w:tcBorders>
              <w:lef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27½%</w:t>
            </w:r>
            <w:r w:rsidR="009D33AF" w:rsidRPr="00C76873">
              <w:rPr>
                <w:rFonts w:ascii="Times New Roman" w:hAnsi="Times New Roman" w:cs="Times New Roman"/>
                <w:sz w:val="20"/>
              </w:rPr>
              <w:t>”</w:t>
            </w:r>
            <w:r w:rsidRPr="00C76873">
              <w:rPr>
                <w:rFonts w:ascii="Times New Roman" w:hAnsi="Times New Roman" w:cs="Times New Roman"/>
                <w:sz w:val="20"/>
              </w:rPr>
              <w:t>.</w:t>
            </w:r>
          </w:p>
        </w:tc>
      </w:tr>
      <w:tr w:rsidR="0047618B" w:rsidRPr="00C76873" w:rsidTr="0047618B">
        <w:trPr>
          <w:trHeight w:val="20"/>
        </w:trPr>
        <w:tc>
          <w:tcPr>
            <w:tcW w:w="5000" w:type="pct"/>
            <w:gridSpan w:val="4"/>
          </w:tcPr>
          <w:p w:rsidR="0047618B" w:rsidRPr="00C76873" w:rsidRDefault="0047618B" w:rsidP="00D56DA9">
            <w:pPr>
              <w:spacing w:before="120" w:after="60" w:line="240" w:lineRule="auto"/>
              <w:rPr>
                <w:rFonts w:ascii="Times New Roman" w:hAnsi="Times New Roman" w:cs="Times New Roman"/>
                <w:sz w:val="20"/>
              </w:rPr>
            </w:pPr>
            <w:r w:rsidRPr="00C76873">
              <w:rPr>
                <w:rFonts w:ascii="Times New Roman" w:hAnsi="Times New Roman" w:cs="Times New Roman"/>
                <w:sz w:val="20"/>
              </w:rPr>
              <w:t>347. Omit sub-item 73.24.9, insert the following sub-item:—</w:t>
            </w:r>
          </w:p>
        </w:tc>
      </w:tr>
      <w:tr w:rsidR="00143F93" w:rsidRPr="00C76873" w:rsidTr="00143F93">
        <w:trPr>
          <w:trHeight w:val="20"/>
        </w:trPr>
        <w:tc>
          <w:tcPr>
            <w:tcW w:w="861" w:type="pct"/>
            <w:tcBorders>
              <w:right w:val="single" w:sz="4" w:space="0" w:color="auto"/>
            </w:tcBorders>
            <w:shd w:val="clear" w:color="auto" w:fill="auto"/>
          </w:tcPr>
          <w:p w:rsidR="009842B4" w:rsidRPr="00C76873" w:rsidRDefault="009D33AF" w:rsidP="00D56DA9">
            <w:pPr>
              <w:spacing w:after="0" w:line="240" w:lineRule="auto"/>
              <w:ind w:left="432"/>
              <w:jc w:val="both"/>
              <w:rPr>
                <w:rFonts w:ascii="Times New Roman" w:hAnsi="Times New Roman" w:cs="Times New Roman"/>
                <w:sz w:val="20"/>
              </w:rPr>
            </w:pPr>
            <w:r w:rsidRPr="00C76873">
              <w:rPr>
                <w:rFonts w:ascii="Times New Roman" w:hAnsi="Times New Roman" w:cs="Times New Roman"/>
                <w:sz w:val="20"/>
              </w:rPr>
              <w:t>“</w:t>
            </w:r>
            <w:r w:rsidR="009842B4" w:rsidRPr="00C76873">
              <w:rPr>
                <w:rFonts w:ascii="Times New Roman" w:hAnsi="Times New Roman" w:cs="Times New Roman"/>
                <w:sz w:val="20"/>
              </w:rPr>
              <w:t>73.24.9</w:t>
            </w:r>
          </w:p>
        </w:tc>
        <w:tc>
          <w:tcPr>
            <w:tcW w:w="2875" w:type="pct"/>
            <w:tcBorders>
              <w:left w:val="single" w:sz="4" w:space="0" w:color="auto"/>
              <w:right w:val="single" w:sz="4" w:space="0" w:color="auto"/>
            </w:tcBorders>
            <w:shd w:val="clear" w:color="auto" w:fill="auto"/>
          </w:tcPr>
          <w:p w:rsidR="009842B4" w:rsidRPr="00C76873" w:rsidRDefault="009842B4" w:rsidP="00D56DA9">
            <w:pPr>
              <w:tabs>
                <w:tab w:val="left" w:leader="dot" w:pos="5040"/>
              </w:tabs>
              <w:spacing w:after="0" w:line="240" w:lineRule="auto"/>
              <w:ind w:firstLine="142"/>
              <w:jc w:val="both"/>
              <w:rPr>
                <w:rFonts w:ascii="Times New Roman" w:hAnsi="Times New Roman" w:cs="Times New Roman"/>
                <w:sz w:val="20"/>
              </w:rPr>
            </w:pPr>
            <w:r w:rsidRPr="00C76873">
              <w:rPr>
                <w:rFonts w:ascii="Times New Roman" w:hAnsi="Times New Roman" w:cs="Times New Roman"/>
                <w:sz w:val="20"/>
              </w:rPr>
              <w:t>- Other</w:t>
            </w:r>
            <w:r w:rsidR="00B577B9" w:rsidRPr="00C76873">
              <w:rPr>
                <w:rFonts w:ascii="Times New Roman" w:hAnsi="Times New Roman" w:cs="Times New Roman"/>
                <w:sz w:val="20"/>
              </w:rPr>
              <w:tab/>
            </w:r>
          </w:p>
        </w:tc>
        <w:tc>
          <w:tcPr>
            <w:tcW w:w="584" w:type="pct"/>
            <w:tcBorders>
              <w:left w:val="single" w:sz="4" w:space="0" w:color="auto"/>
              <w:righ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55%</w:t>
            </w:r>
          </w:p>
        </w:tc>
        <w:tc>
          <w:tcPr>
            <w:tcW w:w="680" w:type="pct"/>
            <w:tcBorders>
              <w:left w:val="single" w:sz="4" w:space="0" w:color="auto"/>
            </w:tcBorders>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27½%</w:t>
            </w:r>
            <w:r w:rsidR="009D33AF" w:rsidRPr="00C76873">
              <w:rPr>
                <w:rFonts w:ascii="Times New Roman" w:hAnsi="Times New Roman" w:cs="Times New Roman"/>
                <w:sz w:val="20"/>
              </w:rPr>
              <w:t>”</w:t>
            </w:r>
            <w:r w:rsidRPr="00C76873">
              <w:rPr>
                <w:rFonts w:ascii="Times New Roman" w:hAnsi="Times New Roman" w:cs="Times New Roman"/>
                <w:sz w:val="20"/>
              </w:rPr>
              <w:t>.</w:t>
            </w:r>
          </w:p>
        </w:tc>
      </w:tr>
      <w:tr w:rsidR="0047618B" w:rsidRPr="00C76873" w:rsidTr="0047618B">
        <w:trPr>
          <w:trHeight w:val="20"/>
        </w:trPr>
        <w:tc>
          <w:tcPr>
            <w:tcW w:w="5000" w:type="pct"/>
            <w:gridSpan w:val="4"/>
          </w:tcPr>
          <w:p w:rsidR="0047618B" w:rsidRPr="00C76873" w:rsidRDefault="0047618B" w:rsidP="00D56DA9">
            <w:pPr>
              <w:spacing w:before="120" w:after="60" w:line="240" w:lineRule="auto"/>
              <w:rPr>
                <w:rFonts w:ascii="Times New Roman" w:hAnsi="Times New Roman" w:cs="Times New Roman"/>
                <w:sz w:val="20"/>
              </w:rPr>
            </w:pPr>
            <w:r w:rsidRPr="00C76873">
              <w:rPr>
                <w:rFonts w:ascii="Times New Roman" w:hAnsi="Times New Roman" w:cs="Times New Roman"/>
                <w:sz w:val="20"/>
              </w:rPr>
              <w:t>348. Omit item 73.26, insert the following item:—</w:t>
            </w:r>
          </w:p>
        </w:tc>
      </w:tr>
      <w:tr w:rsidR="009842B4" w:rsidRPr="00C76873" w:rsidTr="003B5468">
        <w:trPr>
          <w:trHeight w:val="20"/>
        </w:trPr>
        <w:tc>
          <w:tcPr>
            <w:tcW w:w="861" w:type="pct"/>
            <w:tcBorders>
              <w:right w:val="single" w:sz="4" w:space="0" w:color="auto"/>
            </w:tcBorders>
          </w:tcPr>
          <w:p w:rsidR="009842B4" w:rsidRPr="00C76873" w:rsidRDefault="009D33AF" w:rsidP="00D56DA9">
            <w:pPr>
              <w:spacing w:after="0" w:line="240" w:lineRule="auto"/>
              <w:ind w:left="432"/>
              <w:jc w:val="both"/>
              <w:rPr>
                <w:rFonts w:ascii="Times New Roman" w:hAnsi="Times New Roman" w:cs="Times New Roman"/>
                <w:sz w:val="20"/>
              </w:rPr>
            </w:pPr>
            <w:r w:rsidRPr="00C76873">
              <w:rPr>
                <w:rFonts w:ascii="Times New Roman" w:hAnsi="Times New Roman" w:cs="Times New Roman"/>
                <w:sz w:val="20"/>
              </w:rPr>
              <w:t>“</w:t>
            </w:r>
            <w:r w:rsidR="009842B4" w:rsidRPr="00C76873">
              <w:rPr>
                <w:rFonts w:ascii="Times New Roman" w:hAnsi="Times New Roman" w:cs="Times New Roman"/>
                <w:sz w:val="20"/>
              </w:rPr>
              <w:t>73.26</w:t>
            </w:r>
          </w:p>
        </w:tc>
        <w:tc>
          <w:tcPr>
            <w:tcW w:w="2875" w:type="pct"/>
            <w:tcBorders>
              <w:left w:val="single" w:sz="4" w:space="0" w:color="auto"/>
              <w:right w:val="single" w:sz="4" w:space="0" w:color="auto"/>
            </w:tcBorders>
            <w:shd w:val="clear" w:color="auto" w:fill="auto"/>
          </w:tcPr>
          <w:p w:rsidR="009842B4" w:rsidRPr="00C76873" w:rsidRDefault="009842B4" w:rsidP="00D56DA9">
            <w:pPr>
              <w:spacing w:after="0" w:line="240" w:lineRule="auto"/>
              <w:ind w:left="144" w:hanging="144"/>
              <w:jc w:val="both"/>
              <w:rPr>
                <w:rFonts w:ascii="Times New Roman" w:hAnsi="Times New Roman" w:cs="Times New Roman"/>
                <w:sz w:val="20"/>
              </w:rPr>
            </w:pPr>
            <w:r w:rsidRPr="00C76873">
              <w:rPr>
                <w:rFonts w:ascii="Times New Roman" w:hAnsi="Times New Roman" w:cs="Times New Roman"/>
                <w:sz w:val="20"/>
              </w:rPr>
              <w:t>* Barbed iron or steel wire; twisted hoop or single flat wire, barbed or not, and loosely twisted double wire, of kinds used for fencing, of iron or steel</w:t>
            </w:r>
          </w:p>
        </w:tc>
        <w:tc>
          <w:tcPr>
            <w:tcW w:w="584" w:type="pct"/>
            <w:tcBorders>
              <w:left w:val="single" w:sz="4" w:space="0" w:color="auto"/>
              <w:righ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$10 per ton</w:t>
            </w:r>
          </w:p>
        </w:tc>
        <w:tc>
          <w:tcPr>
            <w:tcW w:w="680" w:type="pct"/>
            <w:tcBorders>
              <w:lef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Free</w:t>
            </w:r>
            <w:r w:rsidR="009D33AF" w:rsidRPr="00C76873">
              <w:rPr>
                <w:rFonts w:ascii="Times New Roman" w:hAnsi="Times New Roman" w:cs="Times New Roman"/>
                <w:sz w:val="20"/>
              </w:rPr>
              <w:t>”</w:t>
            </w:r>
            <w:r w:rsidRPr="00C76873">
              <w:rPr>
                <w:rFonts w:ascii="Times New Roman" w:hAnsi="Times New Roman" w:cs="Times New Roman"/>
                <w:sz w:val="20"/>
              </w:rPr>
              <w:t>.</w:t>
            </w:r>
          </w:p>
        </w:tc>
      </w:tr>
      <w:tr w:rsidR="0047618B" w:rsidRPr="00C76873" w:rsidTr="0047618B">
        <w:trPr>
          <w:trHeight w:val="20"/>
        </w:trPr>
        <w:tc>
          <w:tcPr>
            <w:tcW w:w="5000" w:type="pct"/>
            <w:gridSpan w:val="4"/>
          </w:tcPr>
          <w:p w:rsidR="0047618B" w:rsidRPr="00C76873" w:rsidRDefault="0047618B" w:rsidP="00D56DA9">
            <w:pPr>
              <w:spacing w:before="120" w:after="60" w:line="240" w:lineRule="auto"/>
              <w:rPr>
                <w:rFonts w:ascii="Times New Roman" w:hAnsi="Times New Roman" w:cs="Times New Roman"/>
                <w:sz w:val="20"/>
              </w:rPr>
            </w:pPr>
            <w:r w:rsidRPr="00C76873">
              <w:rPr>
                <w:rFonts w:ascii="Times New Roman" w:hAnsi="Times New Roman" w:cs="Times New Roman"/>
                <w:sz w:val="20"/>
              </w:rPr>
              <w:t>349. Omit items 73.28 and 73.29, insert the following items:—</w:t>
            </w:r>
          </w:p>
        </w:tc>
      </w:tr>
      <w:tr w:rsidR="009842B4" w:rsidRPr="00C76873" w:rsidTr="003B5468">
        <w:trPr>
          <w:trHeight w:val="20"/>
        </w:trPr>
        <w:tc>
          <w:tcPr>
            <w:tcW w:w="861" w:type="pct"/>
            <w:tcBorders>
              <w:right w:val="single" w:sz="4" w:space="0" w:color="auto"/>
            </w:tcBorders>
          </w:tcPr>
          <w:p w:rsidR="009842B4" w:rsidRPr="00C76873" w:rsidRDefault="009D33AF" w:rsidP="00D56DA9">
            <w:pPr>
              <w:spacing w:after="0" w:line="240" w:lineRule="auto"/>
              <w:ind w:left="432"/>
              <w:jc w:val="both"/>
              <w:rPr>
                <w:rFonts w:ascii="Times New Roman" w:hAnsi="Times New Roman" w:cs="Times New Roman"/>
                <w:sz w:val="20"/>
              </w:rPr>
            </w:pPr>
            <w:r w:rsidRPr="00C76873">
              <w:rPr>
                <w:rFonts w:ascii="Times New Roman" w:hAnsi="Times New Roman" w:cs="Times New Roman"/>
                <w:sz w:val="20"/>
              </w:rPr>
              <w:t>“</w:t>
            </w:r>
            <w:r w:rsidR="009842B4" w:rsidRPr="00C76873">
              <w:rPr>
                <w:rFonts w:ascii="Times New Roman" w:hAnsi="Times New Roman" w:cs="Times New Roman"/>
                <w:sz w:val="20"/>
              </w:rPr>
              <w:t>73.28</w:t>
            </w:r>
          </w:p>
        </w:tc>
        <w:tc>
          <w:tcPr>
            <w:tcW w:w="2875" w:type="pct"/>
            <w:tcBorders>
              <w:left w:val="single" w:sz="4" w:space="0" w:color="auto"/>
              <w:right w:val="single" w:sz="4" w:space="0" w:color="auto"/>
            </w:tcBorders>
            <w:shd w:val="clear" w:color="auto" w:fill="auto"/>
          </w:tcPr>
          <w:p w:rsidR="009842B4" w:rsidRPr="00C76873" w:rsidRDefault="009842B4" w:rsidP="00D56DA9">
            <w:pPr>
              <w:tabs>
                <w:tab w:val="left" w:leader="dot" w:pos="5040"/>
              </w:tabs>
              <w:spacing w:after="0" w:line="240" w:lineRule="auto"/>
              <w:jc w:val="both"/>
              <w:rPr>
                <w:rFonts w:ascii="Times New Roman" w:hAnsi="Times New Roman" w:cs="Times New Roman"/>
                <w:sz w:val="20"/>
              </w:rPr>
            </w:pPr>
            <w:r w:rsidRPr="00C76873">
              <w:rPr>
                <w:rFonts w:ascii="Times New Roman" w:hAnsi="Times New Roman" w:cs="Times New Roman"/>
                <w:sz w:val="20"/>
              </w:rPr>
              <w:t>* Expanded metal, of iron or steel</w:t>
            </w:r>
            <w:r w:rsidR="00B577B9" w:rsidRPr="00C76873">
              <w:rPr>
                <w:rFonts w:ascii="Times New Roman" w:hAnsi="Times New Roman" w:cs="Times New Roman"/>
                <w:sz w:val="20"/>
              </w:rPr>
              <w:tab/>
            </w:r>
          </w:p>
        </w:tc>
        <w:tc>
          <w:tcPr>
            <w:tcW w:w="584" w:type="pct"/>
            <w:tcBorders>
              <w:left w:val="single" w:sz="4" w:space="0" w:color="auto"/>
              <w:righ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55%</w:t>
            </w:r>
          </w:p>
        </w:tc>
        <w:tc>
          <w:tcPr>
            <w:tcW w:w="680" w:type="pct"/>
            <w:tcBorders>
              <w:left w:val="single" w:sz="4" w:space="0" w:color="auto"/>
            </w:tcBorders>
            <w:shd w:val="clear" w:color="auto" w:fill="auto"/>
          </w:tcPr>
          <w:p w:rsidR="009842B4" w:rsidRPr="00C76873" w:rsidRDefault="009842B4" w:rsidP="00D56DA9">
            <w:pPr>
              <w:spacing w:after="0" w:line="240" w:lineRule="auto"/>
              <w:jc w:val="both"/>
              <w:rPr>
                <w:rFonts w:ascii="Times New Roman" w:hAnsi="Times New Roman" w:cs="Times New Roman"/>
                <w:sz w:val="20"/>
              </w:rPr>
            </w:pPr>
            <w:r w:rsidRPr="00C76873">
              <w:rPr>
                <w:rFonts w:ascii="Times New Roman" w:hAnsi="Times New Roman" w:cs="Times New Roman"/>
                <w:sz w:val="20"/>
              </w:rPr>
              <w:t>27½%</w:t>
            </w:r>
          </w:p>
        </w:tc>
      </w:tr>
      <w:tr w:rsidR="009842B4" w:rsidRPr="00C76873" w:rsidTr="003B5468">
        <w:trPr>
          <w:trHeight w:val="20"/>
        </w:trPr>
        <w:tc>
          <w:tcPr>
            <w:tcW w:w="861" w:type="pct"/>
            <w:tcBorders>
              <w:right w:val="single" w:sz="4" w:space="0" w:color="auto"/>
            </w:tcBorders>
          </w:tcPr>
          <w:p w:rsidR="009842B4" w:rsidRPr="00C76873" w:rsidRDefault="009842B4" w:rsidP="00D56DA9">
            <w:pPr>
              <w:spacing w:before="120" w:after="0" w:line="240" w:lineRule="auto"/>
              <w:ind w:left="504"/>
              <w:jc w:val="both"/>
              <w:rPr>
                <w:rFonts w:ascii="Times New Roman" w:hAnsi="Times New Roman" w:cs="Times New Roman"/>
                <w:sz w:val="20"/>
              </w:rPr>
            </w:pPr>
            <w:r w:rsidRPr="00C76873">
              <w:rPr>
                <w:rFonts w:ascii="Times New Roman" w:hAnsi="Times New Roman" w:cs="Times New Roman"/>
                <w:sz w:val="20"/>
              </w:rPr>
              <w:t>73.29</w:t>
            </w:r>
          </w:p>
        </w:tc>
        <w:tc>
          <w:tcPr>
            <w:tcW w:w="2875" w:type="pct"/>
            <w:tcBorders>
              <w:left w:val="single" w:sz="4" w:space="0" w:color="auto"/>
              <w:right w:val="single" w:sz="4" w:space="0" w:color="auto"/>
            </w:tcBorders>
            <w:shd w:val="clear" w:color="auto" w:fill="auto"/>
          </w:tcPr>
          <w:p w:rsidR="009842B4" w:rsidRPr="00C76873" w:rsidRDefault="009842B4" w:rsidP="00D56DA9">
            <w:pPr>
              <w:spacing w:before="120" w:after="0" w:line="240" w:lineRule="auto"/>
              <w:jc w:val="both"/>
              <w:rPr>
                <w:rFonts w:ascii="Times New Roman" w:hAnsi="Times New Roman" w:cs="Times New Roman"/>
                <w:sz w:val="20"/>
              </w:rPr>
            </w:pPr>
            <w:r w:rsidRPr="00C76873">
              <w:rPr>
                <w:rFonts w:ascii="Times New Roman" w:hAnsi="Times New Roman" w:cs="Times New Roman"/>
                <w:sz w:val="20"/>
              </w:rPr>
              <w:t>* Chain and parts therefor, of iron or steel:</w:t>
            </w:r>
          </w:p>
        </w:tc>
        <w:tc>
          <w:tcPr>
            <w:tcW w:w="584" w:type="pct"/>
            <w:tcBorders>
              <w:left w:val="single" w:sz="4" w:space="0" w:color="auto"/>
              <w:right w:val="single" w:sz="4" w:space="0" w:color="auto"/>
            </w:tcBorders>
            <w:shd w:val="clear" w:color="auto" w:fill="auto"/>
          </w:tcPr>
          <w:p w:rsidR="009842B4" w:rsidRPr="00C76873" w:rsidRDefault="009842B4" w:rsidP="00D56DA9">
            <w:pPr>
              <w:spacing w:before="120" w:after="0" w:line="240" w:lineRule="auto"/>
              <w:jc w:val="both"/>
              <w:rPr>
                <w:rFonts w:ascii="Times New Roman" w:hAnsi="Times New Roman" w:cs="Times New Roman"/>
                <w:sz w:val="20"/>
              </w:rPr>
            </w:pPr>
          </w:p>
        </w:tc>
        <w:tc>
          <w:tcPr>
            <w:tcW w:w="680" w:type="pct"/>
            <w:tcBorders>
              <w:left w:val="single" w:sz="4" w:space="0" w:color="auto"/>
            </w:tcBorders>
            <w:shd w:val="clear" w:color="auto" w:fill="auto"/>
          </w:tcPr>
          <w:p w:rsidR="009842B4" w:rsidRPr="00C76873" w:rsidRDefault="009842B4" w:rsidP="00D56DA9">
            <w:pPr>
              <w:spacing w:before="120" w:after="0" w:line="240" w:lineRule="auto"/>
              <w:jc w:val="both"/>
              <w:rPr>
                <w:rFonts w:ascii="Times New Roman" w:hAnsi="Times New Roman" w:cs="Times New Roman"/>
                <w:sz w:val="20"/>
              </w:rPr>
            </w:pPr>
          </w:p>
        </w:tc>
      </w:tr>
      <w:tr w:rsidR="009842B4" w:rsidRPr="00C76873" w:rsidTr="003B5468">
        <w:trPr>
          <w:trHeight w:val="20"/>
        </w:trPr>
        <w:tc>
          <w:tcPr>
            <w:tcW w:w="861" w:type="pct"/>
            <w:tcBorders>
              <w:right w:val="single" w:sz="4" w:space="0" w:color="auto"/>
            </w:tcBorders>
          </w:tcPr>
          <w:p w:rsidR="009842B4" w:rsidRPr="00C76873" w:rsidRDefault="009842B4" w:rsidP="00D56DA9">
            <w:pPr>
              <w:spacing w:before="120" w:after="0" w:line="240" w:lineRule="auto"/>
              <w:ind w:left="504"/>
              <w:jc w:val="both"/>
              <w:rPr>
                <w:rFonts w:ascii="Times New Roman" w:hAnsi="Times New Roman" w:cs="Times New Roman"/>
                <w:sz w:val="20"/>
              </w:rPr>
            </w:pPr>
            <w:r w:rsidRPr="00C76873">
              <w:rPr>
                <w:rFonts w:ascii="Times New Roman" w:hAnsi="Times New Roman" w:cs="Times New Roman"/>
                <w:sz w:val="20"/>
              </w:rPr>
              <w:t>73.29.1</w:t>
            </w:r>
          </w:p>
        </w:tc>
        <w:tc>
          <w:tcPr>
            <w:tcW w:w="2875" w:type="pct"/>
            <w:tcBorders>
              <w:left w:val="single" w:sz="4" w:space="0" w:color="auto"/>
              <w:right w:val="single" w:sz="4" w:space="0" w:color="auto"/>
            </w:tcBorders>
            <w:shd w:val="clear" w:color="auto" w:fill="auto"/>
          </w:tcPr>
          <w:p w:rsidR="009842B4" w:rsidRPr="00C76873" w:rsidRDefault="009842B4" w:rsidP="00D56DA9">
            <w:pPr>
              <w:spacing w:before="120" w:after="0" w:line="240" w:lineRule="auto"/>
              <w:ind w:left="504" w:hanging="360"/>
              <w:jc w:val="both"/>
              <w:rPr>
                <w:rFonts w:ascii="Times New Roman" w:hAnsi="Times New Roman" w:cs="Times New Roman"/>
                <w:sz w:val="20"/>
              </w:rPr>
            </w:pPr>
            <w:r w:rsidRPr="00C76873">
              <w:rPr>
                <w:rFonts w:ascii="Times New Roman" w:hAnsi="Times New Roman" w:cs="Times New Roman"/>
                <w:sz w:val="20"/>
              </w:rPr>
              <w:t>- Machine driving, sprocket or link belting:</w:t>
            </w:r>
          </w:p>
        </w:tc>
        <w:tc>
          <w:tcPr>
            <w:tcW w:w="584" w:type="pct"/>
            <w:tcBorders>
              <w:left w:val="single" w:sz="4" w:space="0" w:color="auto"/>
              <w:right w:val="single" w:sz="4" w:space="0" w:color="auto"/>
            </w:tcBorders>
            <w:shd w:val="clear" w:color="auto" w:fill="auto"/>
          </w:tcPr>
          <w:p w:rsidR="009842B4" w:rsidRPr="00C76873" w:rsidRDefault="009842B4" w:rsidP="00D56DA9">
            <w:pPr>
              <w:spacing w:before="120" w:after="0" w:line="240" w:lineRule="auto"/>
              <w:jc w:val="both"/>
              <w:rPr>
                <w:rFonts w:ascii="Times New Roman" w:hAnsi="Times New Roman" w:cs="Times New Roman"/>
                <w:sz w:val="20"/>
              </w:rPr>
            </w:pPr>
          </w:p>
        </w:tc>
        <w:tc>
          <w:tcPr>
            <w:tcW w:w="680" w:type="pct"/>
            <w:tcBorders>
              <w:left w:val="single" w:sz="4" w:space="0" w:color="auto"/>
            </w:tcBorders>
            <w:shd w:val="clear" w:color="auto" w:fill="auto"/>
          </w:tcPr>
          <w:p w:rsidR="009842B4" w:rsidRPr="00C76873" w:rsidRDefault="009842B4" w:rsidP="00D56DA9">
            <w:pPr>
              <w:spacing w:before="120" w:after="0" w:line="240" w:lineRule="auto"/>
              <w:jc w:val="both"/>
              <w:rPr>
                <w:rFonts w:ascii="Times New Roman" w:hAnsi="Times New Roman" w:cs="Times New Roman"/>
                <w:sz w:val="20"/>
              </w:rPr>
            </w:pPr>
          </w:p>
        </w:tc>
      </w:tr>
      <w:tr w:rsidR="009842B4" w:rsidRPr="00C76873" w:rsidTr="003B5468">
        <w:trPr>
          <w:trHeight w:val="20"/>
        </w:trPr>
        <w:tc>
          <w:tcPr>
            <w:tcW w:w="861" w:type="pct"/>
            <w:tcBorders>
              <w:right w:val="single" w:sz="4" w:space="0" w:color="auto"/>
            </w:tcBorders>
          </w:tcPr>
          <w:p w:rsidR="009842B4" w:rsidRPr="00C76873" w:rsidRDefault="009842B4" w:rsidP="00D56DA9">
            <w:pPr>
              <w:spacing w:before="120" w:after="0" w:line="240" w:lineRule="auto"/>
              <w:ind w:left="504"/>
              <w:jc w:val="both"/>
              <w:rPr>
                <w:rFonts w:ascii="Times New Roman" w:hAnsi="Times New Roman" w:cs="Times New Roman"/>
                <w:sz w:val="20"/>
              </w:rPr>
            </w:pPr>
            <w:r w:rsidRPr="00C76873">
              <w:rPr>
                <w:rFonts w:ascii="Times New Roman" w:hAnsi="Times New Roman" w:cs="Times New Roman"/>
                <w:sz w:val="20"/>
              </w:rPr>
              <w:t>73.29.11</w:t>
            </w:r>
          </w:p>
        </w:tc>
        <w:tc>
          <w:tcPr>
            <w:tcW w:w="2875" w:type="pct"/>
            <w:tcBorders>
              <w:left w:val="single" w:sz="4" w:space="0" w:color="auto"/>
              <w:right w:val="single" w:sz="4" w:space="0" w:color="auto"/>
            </w:tcBorders>
            <w:shd w:val="clear" w:color="auto" w:fill="auto"/>
          </w:tcPr>
          <w:p w:rsidR="009842B4" w:rsidRPr="00C76873" w:rsidRDefault="008A0172" w:rsidP="00D56DA9">
            <w:pPr>
              <w:tabs>
                <w:tab w:val="left" w:leader="dot" w:pos="5040"/>
              </w:tabs>
              <w:spacing w:before="120" w:after="0" w:line="240" w:lineRule="auto"/>
              <w:ind w:left="504" w:hanging="360"/>
              <w:jc w:val="both"/>
              <w:rPr>
                <w:rFonts w:ascii="Times New Roman" w:hAnsi="Times New Roman" w:cs="Times New Roman"/>
                <w:sz w:val="20"/>
              </w:rPr>
            </w:pPr>
            <w:r w:rsidRPr="00C76873">
              <w:rPr>
                <w:rFonts w:ascii="Times New Roman" w:hAnsi="Times New Roman" w:cs="Times New Roman"/>
                <w:sz w:val="20"/>
              </w:rPr>
              <w:t>- -</w:t>
            </w:r>
            <w:r w:rsidR="009842B4" w:rsidRPr="00C76873">
              <w:rPr>
                <w:rFonts w:ascii="Times New Roman" w:hAnsi="Times New Roman" w:cs="Times New Roman"/>
                <w:sz w:val="20"/>
              </w:rPr>
              <w:t xml:space="preserve"> Roller bush or inverted tooth types</w:t>
            </w:r>
            <w:r w:rsidR="00B577B9" w:rsidRPr="00C76873">
              <w:rPr>
                <w:rFonts w:ascii="Times New Roman" w:hAnsi="Times New Roman" w:cs="Times New Roman"/>
                <w:sz w:val="20"/>
              </w:rPr>
              <w:tab/>
            </w:r>
          </w:p>
        </w:tc>
        <w:tc>
          <w:tcPr>
            <w:tcW w:w="584" w:type="pct"/>
            <w:tcBorders>
              <w:left w:val="single" w:sz="4" w:space="0" w:color="auto"/>
              <w:right w:val="single" w:sz="4" w:space="0" w:color="auto"/>
            </w:tcBorders>
            <w:shd w:val="clear" w:color="auto" w:fill="auto"/>
          </w:tcPr>
          <w:p w:rsidR="009842B4" w:rsidRPr="00C76873" w:rsidRDefault="009842B4" w:rsidP="00D56DA9">
            <w:pPr>
              <w:spacing w:before="120" w:after="0" w:line="240" w:lineRule="auto"/>
              <w:jc w:val="both"/>
              <w:rPr>
                <w:rFonts w:ascii="Times New Roman" w:hAnsi="Times New Roman" w:cs="Times New Roman"/>
                <w:sz w:val="20"/>
              </w:rPr>
            </w:pPr>
            <w:r w:rsidRPr="00C76873">
              <w:rPr>
                <w:rFonts w:ascii="Times New Roman" w:hAnsi="Times New Roman" w:cs="Times New Roman"/>
                <w:sz w:val="20"/>
              </w:rPr>
              <w:t>45%</w:t>
            </w:r>
          </w:p>
        </w:tc>
        <w:tc>
          <w:tcPr>
            <w:tcW w:w="680" w:type="pct"/>
            <w:tcBorders>
              <w:left w:val="single" w:sz="4" w:space="0" w:color="auto"/>
            </w:tcBorders>
            <w:shd w:val="clear" w:color="auto" w:fill="auto"/>
          </w:tcPr>
          <w:p w:rsidR="009842B4" w:rsidRPr="00C76873" w:rsidRDefault="009842B4" w:rsidP="00D56DA9">
            <w:pPr>
              <w:spacing w:before="120" w:after="0" w:line="240" w:lineRule="auto"/>
              <w:jc w:val="both"/>
              <w:rPr>
                <w:rFonts w:ascii="Times New Roman" w:hAnsi="Times New Roman" w:cs="Times New Roman"/>
                <w:sz w:val="20"/>
              </w:rPr>
            </w:pPr>
            <w:r w:rsidRPr="00C76873">
              <w:rPr>
                <w:rFonts w:ascii="Times New Roman" w:hAnsi="Times New Roman" w:cs="Times New Roman"/>
                <w:sz w:val="20"/>
              </w:rPr>
              <w:t>27½%</w:t>
            </w:r>
          </w:p>
        </w:tc>
      </w:tr>
      <w:tr w:rsidR="009842B4" w:rsidRPr="00C76873" w:rsidTr="003B5468">
        <w:trPr>
          <w:trHeight w:val="20"/>
        </w:trPr>
        <w:tc>
          <w:tcPr>
            <w:tcW w:w="861" w:type="pct"/>
            <w:tcBorders>
              <w:right w:val="single" w:sz="4" w:space="0" w:color="auto"/>
            </w:tcBorders>
          </w:tcPr>
          <w:p w:rsidR="009842B4" w:rsidRPr="00C76873" w:rsidRDefault="009842B4" w:rsidP="00D56DA9">
            <w:pPr>
              <w:spacing w:before="120" w:after="0" w:line="240" w:lineRule="auto"/>
              <w:ind w:left="504"/>
              <w:jc w:val="both"/>
              <w:rPr>
                <w:rFonts w:ascii="Times New Roman" w:hAnsi="Times New Roman" w:cs="Times New Roman"/>
                <w:sz w:val="20"/>
              </w:rPr>
            </w:pPr>
            <w:r w:rsidRPr="00C76873">
              <w:rPr>
                <w:rFonts w:ascii="Times New Roman" w:hAnsi="Times New Roman" w:cs="Times New Roman"/>
                <w:sz w:val="20"/>
              </w:rPr>
              <w:t>73.29.19</w:t>
            </w:r>
          </w:p>
        </w:tc>
        <w:tc>
          <w:tcPr>
            <w:tcW w:w="2875" w:type="pct"/>
            <w:tcBorders>
              <w:left w:val="single" w:sz="4" w:space="0" w:color="auto"/>
              <w:right w:val="single" w:sz="4" w:space="0" w:color="auto"/>
            </w:tcBorders>
            <w:shd w:val="clear" w:color="auto" w:fill="auto"/>
          </w:tcPr>
          <w:p w:rsidR="009842B4" w:rsidRPr="00C76873" w:rsidRDefault="008A0172" w:rsidP="00D56DA9">
            <w:pPr>
              <w:spacing w:before="120" w:after="0" w:line="240" w:lineRule="auto"/>
              <w:ind w:left="504" w:hanging="360"/>
              <w:jc w:val="both"/>
              <w:rPr>
                <w:rFonts w:ascii="Times New Roman" w:hAnsi="Times New Roman" w:cs="Times New Roman"/>
                <w:sz w:val="20"/>
              </w:rPr>
            </w:pPr>
            <w:r w:rsidRPr="00C76873">
              <w:rPr>
                <w:rFonts w:ascii="Times New Roman" w:hAnsi="Times New Roman" w:cs="Times New Roman"/>
                <w:sz w:val="20"/>
              </w:rPr>
              <w:t>- -</w:t>
            </w:r>
            <w:r w:rsidR="00C76873">
              <w:rPr>
                <w:rFonts w:ascii="Times New Roman" w:hAnsi="Times New Roman" w:cs="Times New Roman"/>
                <w:sz w:val="20"/>
              </w:rPr>
              <w:t xml:space="preserve"> </w:t>
            </w:r>
            <w:r w:rsidR="009842B4" w:rsidRPr="00C76873">
              <w:rPr>
                <w:rFonts w:ascii="Times New Roman" w:hAnsi="Times New Roman" w:cs="Times New Roman"/>
                <w:sz w:val="20"/>
              </w:rPr>
              <w:t>Other:</w:t>
            </w:r>
          </w:p>
        </w:tc>
        <w:tc>
          <w:tcPr>
            <w:tcW w:w="584" w:type="pct"/>
            <w:tcBorders>
              <w:left w:val="single" w:sz="4" w:space="0" w:color="auto"/>
              <w:right w:val="single" w:sz="4" w:space="0" w:color="auto"/>
            </w:tcBorders>
            <w:shd w:val="clear" w:color="auto" w:fill="auto"/>
          </w:tcPr>
          <w:p w:rsidR="009842B4" w:rsidRPr="00C76873" w:rsidRDefault="009842B4" w:rsidP="00D56DA9">
            <w:pPr>
              <w:spacing w:before="120" w:after="0" w:line="240" w:lineRule="auto"/>
              <w:jc w:val="both"/>
              <w:rPr>
                <w:rFonts w:ascii="Times New Roman" w:hAnsi="Times New Roman" w:cs="Times New Roman"/>
                <w:sz w:val="20"/>
              </w:rPr>
            </w:pPr>
          </w:p>
        </w:tc>
        <w:tc>
          <w:tcPr>
            <w:tcW w:w="680" w:type="pct"/>
            <w:tcBorders>
              <w:left w:val="single" w:sz="4" w:space="0" w:color="auto"/>
            </w:tcBorders>
            <w:shd w:val="clear" w:color="auto" w:fill="auto"/>
          </w:tcPr>
          <w:p w:rsidR="009842B4" w:rsidRPr="00C76873" w:rsidRDefault="009842B4" w:rsidP="00D56DA9">
            <w:pPr>
              <w:spacing w:before="120" w:after="0" w:line="240" w:lineRule="auto"/>
              <w:jc w:val="both"/>
              <w:rPr>
                <w:rFonts w:ascii="Times New Roman" w:hAnsi="Times New Roman" w:cs="Times New Roman"/>
                <w:sz w:val="20"/>
              </w:rPr>
            </w:pPr>
          </w:p>
        </w:tc>
      </w:tr>
      <w:tr w:rsidR="009842B4" w:rsidRPr="00C76873" w:rsidTr="003B5468">
        <w:trPr>
          <w:trHeight w:val="20"/>
        </w:trPr>
        <w:tc>
          <w:tcPr>
            <w:tcW w:w="861" w:type="pct"/>
            <w:tcBorders>
              <w:right w:val="single" w:sz="4" w:space="0" w:color="auto"/>
            </w:tcBorders>
          </w:tcPr>
          <w:p w:rsidR="009842B4" w:rsidRPr="00C76873" w:rsidRDefault="009842B4" w:rsidP="00D56DA9">
            <w:pPr>
              <w:spacing w:before="120" w:after="0" w:line="240" w:lineRule="auto"/>
              <w:ind w:left="504"/>
              <w:jc w:val="both"/>
              <w:rPr>
                <w:rFonts w:ascii="Times New Roman" w:hAnsi="Times New Roman" w:cs="Times New Roman"/>
                <w:sz w:val="20"/>
              </w:rPr>
            </w:pPr>
            <w:r w:rsidRPr="00C76873">
              <w:rPr>
                <w:rFonts w:ascii="Times New Roman" w:hAnsi="Times New Roman" w:cs="Times New Roman"/>
                <w:sz w:val="20"/>
              </w:rPr>
              <w:t>73.29.191</w:t>
            </w:r>
          </w:p>
        </w:tc>
        <w:tc>
          <w:tcPr>
            <w:tcW w:w="2875" w:type="pct"/>
            <w:tcBorders>
              <w:left w:val="single" w:sz="4" w:space="0" w:color="auto"/>
              <w:right w:val="single" w:sz="4" w:space="0" w:color="auto"/>
            </w:tcBorders>
            <w:shd w:val="clear" w:color="auto" w:fill="auto"/>
          </w:tcPr>
          <w:p w:rsidR="009842B4" w:rsidRPr="00C76873" w:rsidRDefault="008A0172" w:rsidP="00D56DA9">
            <w:pPr>
              <w:tabs>
                <w:tab w:val="left" w:leader="dot" w:pos="5040"/>
              </w:tabs>
              <w:spacing w:before="120" w:after="0" w:line="240" w:lineRule="auto"/>
              <w:ind w:left="504" w:hanging="360"/>
              <w:jc w:val="both"/>
              <w:rPr>
                <w:rFonts w:ascii="Times New Roman" w:hAnsi="Times New Roman" w:cs="Times New Roman"/>
                <w:sz w:val="20"/>
              </w:rPr>
            </w:pPr>
            <w:r w:rsidRPr="00C76873">
              <w:rPr>
                <w:rFonts w:ascii="Times New Roman" w:hAnsi="Times New Roman" w:cs="Times New Roman"/>
                <w:sz w:val="20"/>
              </w:rPr>
              <w:t xml:space="preserve">- </w:t>
            </w:r>
            <w:r w:rsidR="009A192B" w:rsidRPr="00C76873">
              <w:rPr>
                <w:rFonts w:ascii="Times New Roman" w:hAnsi="Times New Roman" w:cs="Times New Roman"/>
                <w:sz w:val="20"/>
              </w:rPr>
              <w:t>- -</w:t>
            </w:r>
            <w:r w:rsidR="009842B4" w:rsidRPr="00C76873">
              <w:rPr>
                <w:rFonts w:ascii="Times New Roman" w:hAnsi="Times New Roman" w:cs="Times New Roman"/>
                <w:sz w:val="20"/>
              </w:rPr>
              <w:t xml:space="preserve"> Wholly or partly of malleable cast iron</w:t>
            </w:r>
            <w:r w:rsidR="00B577B9" w:rsidRPr="00C76873">
              <w:rPr>
                <w:rFonts w:ascii="Times New Roman" w:hAnsi="Times New Roman" w:cs="Times New Roman"/>
                <w:sz w:val="20"/>
              </w:rPr>
              <w:tab/>
            </w:r>
          </w:p>
        </w:tc>
        <w:tc>
          <w:tcPr>
            <w:tcW w:w="584" w:type="pct"/>
            <w:tcBorders>
              <w:left w:val="single" w:sz="4" w:space="0" w:color="auto"/>
              <w:right w:val="single" w:sz="4" w:space="0" w:color="auto"/>
            </w:tcBorders>
            <w:shd w:val="clear" w:color="auto" w:fill="auto"/>
          </w:tcPr>
          <w:p w:rsidR="009842B4" w:rsidRPr="00C76873" w:rsidRDefault="009842B4" w:rsidP="00D56DA9">
            <w:pPr>
              <w:spacing w:before="120" w:after="0" w:line="240" w:lineRule="auto"/>
              <w:jc w:val="both"/>
              <w:rPr>
                <w:rFonts w:ascii="Times New Roman" w:hAnsi="Times New Roman" w:cs="Times New Roman"/>
                <w:sz w:val="20"/>
              </w:rPr>
            </w:pPr>
            <w:r w:rsidRPr="00C76873">
              <w:rPr>
                <w:rFonts w:ascii="Times New Roman" w:hAnsi="Times New Roman" w:cs="Times New Roman"/>
                <w:sz w:val="20"/>
              </w:rPr>
              <w:t xml:space="preserve">45%, or, if higher, </w:t>
            </w:r>
            <w:r w:rsidR="00A266F5" w:rsidRPr="00C76873">
              <w:rPr>
                <w:rFonts w:ascii="Times New Roman" w:hAnsi="Times New Roman" w:cs="Times New Roman"/>
                <w:sz w:val="20"/>
              </w:rPr>
              <w:t>$0.</w:t>
            </w:r>
            <w:r w:rsidRPr="00C76873">
              <w:rPr>
                <w:rFonts w:ascii="Times New Roman" w:hAnsi="Times New Roman" w:cs="Times New Roman"/>
                <w:sz w:val="20"/>
              </w:rPr>
              <w:t>019 per lb</w:t>
            </w:r>
          </w:p>
        </w:tc>
        <w:tc>
          <w:tcPr>
            <w:tcW w:w="680" w:type="pct"/>
            <w:tcBorders>
              <w:left w:val="single" w:sz="4" w:space="0" w:color="auto"/>
            </w:tcBorders>
            <w:shd w:val="clear" w:color="auto" w:fill="auto"/>
          </w:tcPr>
          <w:p w:rsidR="009842B4" w:rsidRPr="00C76873" w:rsidRDefault="009842B4" w:rsidP="00D56DA9">
            <w:pPr>
              <w:spacing w:before="120" w:after="0" w:line="240" w:lineRule="auto"/>
              <w:jc w:val="both"/>
              <w:rPr>
                <w:rFonts w:ascii="Times New Roman" w:hAnsi="Times New Roman" w:cs="Times New Roman"/>
                <w:sz w:val="20"/>
              </w:rPr>
            </w:pPr>
            <w:r w:rsidRPr="00C76873">
              <w:rPr>
                <w:rFonts w:ascii="Times New Roman" w:hAnsi="Times New Roman" w:cs="Times New Roman"/>
                <w:sz w:val="20"/>
              </w:rPr>
              <w:t xml:space="preserve">20%, or, If higher, </w:t>
            </w:r>
            <w:r w:rsidR="00A266F5" w:rsidRPr="00C76873">
              <w:rPr>
                <w:rFonts w:ascii="Times New Roman" w:hAnsi="Times New Roman" w:cs="Times New Roman"/>
                <w:sz w:val="20"/>
              </w:rPr>
              <w:t>$0.</w:t>
            </w:r>
            <w:r w:rsidRPr="00C76873">
              <w:rPr>
                <w:rFonts w:ascii="Times New Roman" w:hAnsi="Times New Roman" w:cs="Times New Roman"/>
                <w:sz w:val="20"/>
              </w:rPr>
              <w:t>008 per lb</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C76873">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4628" w:type="pct"/>
        <w:tblCellMar>
          <w:left w:w="40" w:type="dxa"/>
          <w:right w:w="40" w:type="dxa"/>
        </w:tblCellMar>
        <w:tblLook w:val="0000" w:firstRow="0" w:lastRow="0" w:firstColumn="0" w:lastColumn="0" w:noHBand="0" w:noVBand="0"/>
      </w:tblPr>
      <w:tblGrid>
        <w:gridCol w:w="1587"/>
        <w:gridCol w:w="4843"/>
        <w:gridCol w:w="991"/>
        <w:gridCol w:w="1010"/>
      </w:tblGrid>
      <w:tr w:rsidR="0047618B" w:rsidRPr="00D56DA9" w:rsidTr="00EC60CD">
        <w:trPr>
          <w:trHeight w:val="20"/>
        </w:trPr>
        <w:tc>
          <w:tcPr>
            <w:tcW w:w="5000" w:type="pct"/>
            <w:gridSpan w:val="4"/>
          </w:tcPr>
          <w:p w:rsidR="0047618B" w:rsidRPr="00D56DA9" w:rsidRDefault="0047618B" w:rsidP="00D56DA9">
            <w:pPr>
              <w:spacing w:before="120" w:after="60" w:line="240" w:lineRule="auto"/>
              <w:rPr>
                <w:rFonts w:ascii="Times New Roman" w:hAnsi="Times New Roman"/>
                <w:sz w:val="20"/>
              </w:rPr>
            </w:pPr>
            <w:r w:rsidRPr="00D56DA9">
              <w:rPr>
                <w:rFonts w:ascii="Times New Roman" w:hAnsi="Times New Roman"/>
                <w:sz w:val="20"/>
              </w:rPr>
              <w:t>349.—</w:t>
            </w:r>
            <w:r w:rsidRPr="00D56DA9">
              <w:rPr>
                <w:rFonts w:ascii="Times New Roman" w:hAnsi="Times New Roman"/>
                <w:i/>
                <w:sz w:val="20"/>
              </w:rPr>
              <w:t>continued</w:t>
            </w:r>
          </w:p>
        </w:tc>
      </w:tr>
      <w:tr w:rsidR="00EC60CD" w:rsidRPr="00D56DA9" w:rsidTr="003B5468">
        <w:trPr>
          <w:trHeight w:val="20"/>
        </w:trPr>
        <w:tc>
          <w:tcPr>
            <w:tcW w:w="941" w:type="pct"/>
            <w:tcBorders>
              <w:right w:val="single" w:sz="4" w:space="0" w:color="auto"/>
            </w:tcBorders>
          </w:tcPr>
          <w:p w:rsidR="0047618B" w:rsidRPr="00D56DA9" w:rsidRDefault="0047618B" w:rsidP="00D56DA9">
            <w:pPr>
              <w:spacing w:after="0" w:line="240" w:lineRule="auto"/>
              <w:ind w:left="576"/>
              <w:jc w:val="both"/>
              <w:rPr>
                <w:rFonts w:ascii="Times New Roman" w:hAnsi="Times New Roman"/>
                <w:sz w:val="20"/>
              </w:rPr>
            </w:pPr>
            <w:r w:rsidRPr="00D56DA9">
              <w:rPr>
                <w:rFonts w:ascii="Times New Roman" w:hAnsi="Times New Roman"/>
                <w:sz w:val="20"/>
              </w:rPr>
              <w:t>73.29.192</w:t>
            </w:r>
          </w:p>
        </w:tc>
        <w:tc>
          <w:tcPr>
            <w:tcW w:w="2872" w:type="pct"/>
            <w:tcBorders>
              <w:left w:val="single" w:sz="4" w:space="0" w:color="auto"/>
              <w:right w:val="single" w:sz="4" w:space="0" w:color="auto"/>
            </w:tcBorders>
            <w:shd w:val="clear" w:color="auto" w:fill="auto"/>
          </w:tcPr>
          <w:p w:rsidR="0047618B" w:rsidRPr="00D56DA9" w:rsidRDefault="008A0172" w:rsidP="00D56DA9">
            <w:pPr>
              <w:spacing w:after="0" w:line="240" w:lineRule="auto"/>
              <w:ind w:left="720" w:right="50" w:hanging="576"/>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47618B" w:rsidRPr="00D56DA9">
              <w:rPr>
                <w:rFonts w:ascii="Times New Roman" w:hAnsi="Times New Roman"/>
                <w:sz w:val="20"/>
              </w:rPr>
              <w:t xml:space="preserve"> Designed for conveying or elevating goods or materials, not being chain falling within subparagraph 73.29.191</w:t>
            </w:r>
          </w:p>
        </w:tc>
        <w:tc>
          <w:tcPr>
            <w:tcW w:w="588" w:type="pct"/>
            <w:tcBorders>
              <w:left w:val="single" w:sz="4" w:space="0" w:color="auto"/>
              <w:right w:val="single" w:sz="4" w:space="0" w:color="auto"/>
            </w:tcBorders>
            <w:shd w:val="clear" w:color="auto" w:fill="auto"/>
          </w:tcPr>
          <w:p w:rsidR="0047618B" w:rsidRPr="00D56DA9" w:rsidRDefault="0047618B" w:rsidP="00D56DA9">
            <w:pPr>
              <w:spacing w:after="0" w:line="240" w:lineRule="auto"/>
              <w:jc w:val="both"/>
              <w:rPr>
                <w:rFonts w:ascii="Times New Roman" w:hAnsi="Times New Roman"/>
                <w:sz w:val="20"/>
              </w:rPr>
            </w:pPr>
            <w:r w:rsidRPr="00D56DA9">
              <w:rPr>
                <w:rFonts w:ascii="Times New Roman" w:hAnsi="Times New Roman"/>
                <w:sz w:val="20"/>
              </w:rPr>
              <w:t>45%</w:t>
            </w:r>
          </w:p>
        </w:tc>
        <w:tc>
          <w:tcPr>
            <w:tcW w:w="599" w:type="pct"/>
            <w:tcBorders>
              <w:left w:val="single" w:sz="4" w:space="0" w:color="auto"/>
            </w:tcBorders>
            <w:shd w:val="clear" w:color="auto" w:fill="auto"/>
          </w:tcPr>
          <w:p w:rsidR="0047618B" w:rsidRPr="00D56DA9" w:rsidRDefault="0047618B" w:rsidP="00D56DA9">
            <w:pPr>
              <w:spacing w:after="0" w:line="240" w:lineRule="auto"/>
              <w:jc w:val="both"/>
              <w:rPr>
                <w:rFonts w:ascii="Times New Roman" w:hAnsi="Times New Roman"/>
                <w:sz w:val="20"/>
              </w:rPr>
            </w:pPr>
            <w:r w:rsidRPr="00D56DA9">
              <w:rPr>
                <w:rFonts w:ascii="Times New Roman" w:hAnsi="Times New Roman"/>
                <w:sz w:val="20"/>
              </w:rPr>
              <w:t>27½%</w:t>
            </w:r>
          </w:p>
        </w:tc>
      </w:tr>
      <w:tr w:rsidR="00EC60CD" w:rsidRPr="00D56DA9" w:rsidTr="003B5468">
        <w:trPr>
          <w:trHeight w:val="20"/>
        </w:trPr>
        <w:tc>
          <w:tcPr>
            <w:tcW w:w="941" w:type="pct"/>
            <w:tcBorders>
              <w:right w:val="single" w:sz="4" w:space="0" w:color="auto"/>
            </w:tcBorders>
          </w:tcPr>
          <w:p w:rsidR="009842B4" w:rsidRPr="00D56DA9" w:rsidRDefault="009842B4" w:rsidP="00D56DA9">
            <w:pPr>
              <w:spacing w:before="120" w:after="0" w:line="240" w:lineRule="auto"/>
              <w:ind w:left="576"/>
              <w:jc w:val="both"/>
              <w:rPr>
                <w:rFonts w:ascii="Times New Roman" w:hAnsi="Times New Roman"/>
                <w:sz w:val="20"/>
              </w:rPr>
            </w:pPr>
            <w:r w:rsidRPr="00D56DA9">
              <w:rPr>
                <w:rFonts w:ascii="Times New Roman" w:hAnsi="Times New Roman"/>
                <w:sz w:val="20"/>
              </w:rPr>
              <w:t>73.29.</w:t>
            </w:r>
            <w:r w:rsidRPr="00D56DA9">
              <w:rPr>
                <w:rFonts w:ascii="Times New Roman" w:hAnsi="Times New Roman"/>
                <w:sz w:val="20"/>
                <w:szCs w:val="20"/>
              </w:rPr>
              <w:t>199</w:t>
            </w:r>
          </w:p>
        </w:tc>
        <w:tc>
          <w:tcPr>
            <w:tcW w:w="2872" w:type="pct"/>
            <w:tcBorders>
              <w:left w:val="single" w:sz="4" w:space="0" w:color="auto"/>
              <w:right w:val="single" w:sz="4" w:space="0" w:color="auto"/>
            </w:tcBorders>
            <w:shd w:val="clear" w:color="auto" w:fill="auto"/>
          </w:tcPr>
          <w:p w:rsidR="009842B4" w:rsidRPr="00D56DA9" w:rsidRDefault="008A0172" w:rsidP="00D56DA9">
            <w:pPr>
              <w:tabs>
                <w:tab w:val="left" w:leader="dot" w:pos="4623"/>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D82670"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c>
          <w:tcPr>
            <w:tcW w:w="59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r>
      <w:tr w:rsidR="00EC60CD" w:rsidRPr="00D56DA9" w:rsidTr="003B5468">
        <w:trPr>
          <w:trHeight w:val="20"/>
        </w:trPr>
        <w:tc>
          <w:tcPr>
            <w:tcW w:w="941" w:type="pct"/>
            <w:tcBorders>
              <w:right w:val="single" w:sz="4" w:space="0" w:color="auto"/>
            </w:tcBorders>
          </w:tcPr>
          <w:p w:rsidR="009842B4" w:rsidRPr="00D56DA9" w:rsidRDefault="009842B4" w:rsidP="00D56DA9">
            <w:pPr>
              <w:spacing w:before="120" w:after="0" w:line="240" w:lineRule="auto"/>
              <w:ind w:left="576"/>
              <w:jc w:val="both"/>
              <w:rPr>
                <w:rFonts w:ascii="Times New Roman" w:hAnsi="Times New Roman"/>
                <w:sz w:val="20"/>
              </w:rPr>
            </w:pPr>
            <w:r w:rsidRPr="00D56DA9">
              <w:rPr>
                <w:rFonts w:ascii="Times New Roman" w:hAnsi="Times New Roman"/>
                <w:sz w:val="20"/>
              </w:rPr>
              <w:t>73.29.9</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4623"/>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D82670"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c>
          <w:tcPr>
            <w:tcW w:w="59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r w:rsidR="009D33AF" w:rsidRPr="00D56DA9">
              <w:rPr>
                <w:rFonts w:ascii="Times New Roman" w:hAnsi="Times New Roman"/>
                <w:sz w:val="20"/>
              </w:rPr>
              <w:t>”</w:t>
            </w:r>
            <w:r w:rsidRPr="00D56DA9">
              <w:rPr>
                <w:rFonts w:ascii="Times New Roman" w:hAnsi="Times New Roman"/>
                <w:sz w:val="20"/>
              </w:rPr>
              <w:t>.</w:t>
            </w:r>
          </w:p>
        </w:tc>
      </w:tr>
      <w:tr w:rsidR="0047618B" w:rsidRPr="00D56DA9" w:rsidTr="00EC60CD">
        <w:trPr>
          <w:trHeight w:val="20"/>
        </w:trPr>
        <w:tc>
          <w:tcPr>
            <w:tcW w:w="5000" w:type="pct"/>
            <w:gridSpan w:val="4"/>
          </w:tcPr>
          <w:p w:rsidR="0047618B" w:rsidRPr="00D56DA9" w:rsidRDefault="0047618B" w:rsidP="00D56DA9">
            <w:pPr>
              <w:spacing w:before="120" w:after="60" w:line="240" w:lineRule="auto"/>
              <w:rPr>
                <w:rFonts w:ascii="Times New Roman" w:hAnsi="Times New Roman"/>
                <w:sz w:val="20"/>
              </w:rPr>
            </w:pPr>
            <w:r w:rsidRPr="00D56DA9">
              <w:rPr>
                <w:rFonts w:ascii="Times New Roman" w:hAnsi="Times New Roman"/>
                <w:sz w:val="20"/>
              </w:rPr>
              <w:t>350. Omit sub-item 73.30.9, insert the following sub-item:—</w:t>
            </w:r>
          </w:p>
        </w:tc>
      </w:tr>
      <w:tr w:rsidR="00EC60CD" w:rsidRPr="00D56DA9" w:rsidTr="00140DEB">
        <w:trPr>
          <w:trHeight w:val="20"/>
        </w:trPr>
        <w:tc>
          <w:tcPr>
            <w:tcW w:w="94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73.30.9</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4623"/>
              </w:tabs>
              <w:spacing w:after="0" w:line="240" w:lineRule="auto"/>
              <w:ind w:left="504" w:hanging="360"/>
              <w:jc w:val="both"/>
              <w:rPr>
                <w:rFonts w:ascii="Times New Roman" w:hAnsi="Times New Roman"/>
                <w:sz w:val="20"/>
              </w:rPr>
            </w:pPr>
            <w:r w:rsidRPr="00D56DA9">
              <w:rPr>
                <w:rFonts w:ascii="Times New Roman" w:hAnsi="Times New Roman"/>
                <w:sz w:val="20"/>
              </w:rPr>
              <w:t>- Other</w:t>
            </w:r>
            <w:r w:rsidR="00D82670"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59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47618B" w:rsidRPr="00D56DA9" w:rsidTr="00EC60CD">
        <w:trPr>
          <w:trHeight w:val="20"/>
        </w:trPr>
        <w:tc>
          <w:tcPr>
            <w:tcW w:w="5000" w:type="pct"/>
            <w:gridSpan w:val="4"/>
          </w:tcPr>
          <w:p w:rsidR="0047618B" w:rsidRPr="00D56DA9" w:rsidRDefault="0047618B" w:rsidP="00D56DA9">
            <w:pPr>
              <w:spacing w:before="120" w:after="60" w:line="240" w:lineRule="auto"/>
              <w:rPr>
                <w:rFonts w:ascii="Times New Roman" w:hAnsi="Times New Roman"/>
                <w:sz w:val="20"/>
              </w:rPr>
            </w:pPr>
            <w:r w:rsidRPr="00D56DA9">
              <w:rPr>
                <w:rFonts w:ascii="Times New Roman" w:hAnsi="Times New Roman"/>
                <w:sz w:val="20"/>
              </w:rPr>
              <w:t>351. Omit sub-item 73.31.1, insert the following sub-item:—</w:t>
            </w:r>
          </w:p>
        </w:tc>
      </w:tr>
      <w:tr w:rsidR="00EC60CD" w:rsidRPr="00D56DA9" w:rsidTr="003B5468">
        <w:trPr>
          <w:trHeight w:val="20"/>
        </w:trPr>
        <w:tc>
          <w:tcPr>
            <w:tcW w:w="94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73.31.1</w:t>
            </w:r>
          </w:p>
        </w:tc>
        <w:tc>
          <w:tcPr>
            <w:tcW w:w="2872"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Spikes:</w:t>
            </w:r>
          </w:p>
        </w:tc>
        <w:tc>
          <w:tcPr>
            <w:tcW w:w="588" w:type="pct"/>
            <w:tcBorders>
              <w:left w:val="single" w:sz="4" w:space="0" w:color="auto"/>
              <w:right w:val="single" w:sz="6"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599" w:type="pct"/>
            <w:tcBorders>
              <w:left w:val="single" w:sz="6" w:space="0" w:color="auto"/>
            </w:tcBorders>
          </w:tcPr>
          <w:p w:rsidR="009842B4" w:rsidRPr="00D56DA9" w:rsidRDefault="009842B4" w:rsidP="00D56DA9">
            <w:pPr>
              <w:spacing w:after="0" w:line="240" w:lineRule="auto"/>
              <w:jc w:val="both"/>
              <w:rPr>
                <w:rFonts w:ascii="Times New Roman" w:hAnsi="Times New Roman"/>
                <w:sz w:val="20"/>
              </w:rPr>
            </w:pPr>
          </w:p>
        </w:tc>
      </w:tr>
      <w:tr w:rsidR="00EC60CD" w:rsidRPr="00D56DA9" w:rsidTr="003B5468">
        <w:trPr>
          <w:trHeight w:val="20"/>
        </w:trPr>
        <w:tc>
          <w:tcPr>
            <w:tcW w:w="94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73.31.11</w:t>
            </w:r>
          </w:p>
        </w:tc>
        <w:tc>
          <w:tcPr>
            <w:tcW w:w="2872" w:type="pct"/>
            <w:tcBorders>
              <w:left w:val="single" w:sz="4" w:space="0" w:color="auto"/>
              <w:right w:val="single" w:sz="4" w:space="0" w:color="auto"/>
            </w:tcBorders>
            <w:shd w:val="clear" w:color="auto" w:fill="auto"/>
          </w:tcPr>
          <w:p w:rsidR="009842B4" w:rsidRPr="00D56DA9" w:rsidRDefault="008A0172" w:rsidP="00D56DA9">
            <w:pPr>
              <w:tabs>
                <w:tab w:val="left" w:leader="dot" w:pos="4608"/>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Dogspikes and deckspikes</w:t>
            </w:r>
            <w:r w:rsidR="00796A31"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47½%</w:t>
            </w:r>
          </w:p>
        </w:tc>
        <w:tc>
          <w:tcPr>
            <w:tcW w:w="59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 xml:space="preserve">30%, less </w:t>
            </w:r>
            <w:r w:rsidR="00A266F5" w:rsidRPr="00D56DA9">
              <w:rPr>
                <w:rFonts w:ascii="Times New Roman" w:hAnsi="Times New Roman"/>
                <w:sz w:val="20"/>
              </w:rPr>
              <w:t>$0.</w:t>
            </w:r>
            <w:r w:rsidRPr="00D56DA9">
              <w:rPr>
                <w:rFonts w:ascii="Times New Roman" w:hAnsi="Times New Roman"/>
                <w:sz w:val="20"/>
              </w:rPr>
              <w:t>003 per lb</w:t>
            </w:r>
          </w:p>
        </w:tc>
      </w:tr>
      <w:tr w:rsidR="00EC60CD" w:rsidRPr="00D56DA9" w:rsidTr="003B5468">
        <w:trPr>
          <w:trHeight w:val="20"/>
        </w:trPr>
        <w:tc>
          <w:tcPr>
            <w:tcW w:w="94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73.51.19</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4623"/>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D82670"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47½%</w:t>
            </w:r>
          </w:p>
        </w:tc>
        <w:tc>
          <w:tcPr>
            <w:tcW w:w="59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 xml:space="preserve">30%, less </w:t>
            </w:r>
            <w:r w:rsidR="00A266F5" w:rsidRPr="00D56DA9">
              <w:rPr>
                <w:rFonts w:ascii="Times New Roman" w:hAnsi="Times New Roman"/>
                <w:sz w:val="20"/>
              </w:rPr>
              <w:t>$0.</w:t>
            </w:r>
            <w:r w:rsidRPr="00D56DA9">
              <w:rPr>
                <w:rFonts w:ascii="Times New Roman" w:hAnsi="Times New Roman"/>
                <w:sz w:val="20"/>
              </w:rPr>
              <w:t>003 per lb</w:t>
            </w:r>
            <w:r w:rsidR="009D33AF" w:rsidRPr="00D56DA9">
              <w:rPr>
                <w:rFonts w:ascii="Times New Roman" w:hAnsi="Times New Roman"/>
                <w:sz w:val="20"/>
              </w:rPr>
              <w:t>”</w:t>
            </w:r>
            <w:r w:rsidRPr="00D56DA9">
              <w:rPr>
                <w:rFonts w:ascii="Times New Roman" w:hAnsi="Times New Roman"/>
                <w:sz w:val="20"/>
              </w:rPr>
              <w:t>.</w:t>
            </w:r>
          </w:p>
        </w:tc>
      </w:tr>
      <w:tr w:rsidR="0047618B" w:rsidRPr="00D56DA9" w:rsidTr="00EC60CD">
        <w:trPr>
          <w:trHeight w:val="20"/>
        </w:trPr>
        <w:tc>
          <w:tcPr>
            <w:tcW w:w="5000" w:type="pct"/>
            <w:gridSpan w:val="4"/>
          </w:tcPr>
          <w:p w:rsidR="0047618B" w:rsidRPr="00D56DA9" w:rsidRDefault="0047618B" w:rsidP="00D56DA9">
            <w:pPr>
              <w:spacing w:before="120" w:after="60" w:line="240" w:lineRule="auto"/>
              <w:rPr>
                <w:rFonts w:ascii="Times New Roman" w:hAnsi="Times New Roman"/>
                <w:sz w:val="20"/>
              </w:rPr>
            </w:pPr>
            <w:r w:rsidRPr="00D56DA9">
              <w:rPr>
                <w:rFonts w:ascii="Times New Roman" w:hAnsi="Times New Roman"/>
                <w:sz w:val="20"/>
              </w:rPr>
              <w:t>352. Omit sub-item 73.31.9, insert the following sub-item:—</w:t>
            </w:r>
          </w:p>
        </w:tc>
      </w:tr>
      <w:tr w:rsidR="00EC60CD" w:rsidRPr="00D56DA9" w:rsidTr="00140DEB">
        <w:trPr>
          <w:trHeight w:val="20"/>
        </w:trPr>
        <w:tc>
          <w:tcPr>
            <w:tcW w:w="94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73.31.9</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4623"/>
              </w:tabs>
              <w:spacing w:after="0" w:line="240" w:lineRule="auto"/>
              <w:ind w:left="504" w:hanging="360"/>
              <w:jc w:val="both"/>
              <w:rPr>
                <w:rFonts w:ascii="Times New Roman" w:hAnsi="Times New Roman"/>
                <w:sz w:val="20"/>
              </w:rPr>
            </w:pPr>
            <w:r w:rsidRPr="00D56DA9">
              <w:rPr>
                <w:rFonts w:ascii="Times New Roman" w:hAnsi="Times New Roman"/>
                <w:sz w:val="20"/>
              </w:rPr>
              <w:t>- Other</w:t>
            </w:r>
            <w:r w:rsidR="00D82670"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59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47618B" w:rsidRPr="00D56DA9" w:rsidTr="00EC60CD">
        <w:trPr>
          <w:trHeight w:val="20"/>
        </w:trPr>
        <w:tc>
          <w:tcPr>
            <w:tcW w:w="5000" w:type="pct"/>
            <w:gridSpan w:val="4"/>
          </w:tcPr>
          <w:p w:rsidR="0047618B" w:rsidRPr="00D56DA9" w:rsidRDefault="0047618B" w:rsidP="00D56DA9">
            <w:pPr>
              <w:spacing w:before="120" w:after="60" w:line="240" w:lineRule="auto"/>
              <w:rPr>
                <w:rFonts w:ascii="Times New Roman" w:hAnsi="Times New Roman"/>
                <w:sz w:val="20"/>
              </w:rPr>
            </w:pPr>
            <w:r w:rsidRPr="00D56DA9">
              <w:rPr>
                <w:rFonts w:ascii="Times New Roman" w:hAnsi="Times New Roman"/>
                <w:sz w:val="20"/>
              </w:rPr>
              <w:t>353. Omit paragraph 73.32.92, insert the following paragraph:—</w:t>
            </w:r>
          </w:p>
        </w:tc>
      </w:tr>
      <w:tr w:rsidR="00EC60CD" w:rsidRPr="00D56DA9" w:rsidTr="00140DEB">
        <w:trPr>
          <w:trHeight w:val="20"/>
        </w:trPr>
        <w:tc>
          <w:tcPr>
            <w:tcW w:w="94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73.32.92</w:t>
            </w:r>
          </w:p>
        </w:tc>
        <w:tc>
          <w:tcPr>
            <w:tcW w:w="2872" w:type="pct"/>
            <w:tcBorders>
              <w:left w:val="single" w:sz="4" w:space="0" w:color="auto"/>
              <w:right w:val="single" w:sz="4" w:space="0" w:color="auto"/>
            </w:tcBorders>
            <w:shd w:val="clear" w:color="auto" w:fill="auto"/>
          </w:tcPr>
          <w:p w:rsidR="009842B4" w:rsidRPr="00D56DA9" w:rsidRDefault="008A0172" w:rsidP="006A0C89">
            <w:pPr>
              <w:tabs>
                <w:tab w:val="left" w:leader="dot" w:pos="4623"/>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U-bolts and shackle bolts</w:t>
            </w:r>
            <w:r w:rsidR="00D82670"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59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FF1849" w:rsidRPr="00D56DA9" w:rsidTr="00EC60CD">
        <w:trPr>
          <w:trHeight w:val="20"/>
        </w:trPr>
        <w:tc>
          <w:tcPr>
            <w:tcW w:w="5000" w:type="pct"/>
            <w:gridSpan w:val="4"/>
          </w:tcPr>
          <w:p w:rsidR="00FF1849" w:rsidRPr="00D56DA9" w:rsidRDefault="00FF1849" w:rsidP="00D56DA9">
            <w:pPr>
              <w:spacing w:before="120" w:after="60" w:line="240" w:lineRule="auto"/>
              <w:rPr>
                <w:rFonts w:ascii="Times New Roman" w:hAnsi="Times New Roman"/>
                <w:sz w:val="20"/>
              </w:rPr>
            </w:pPr>
            <w:r w:rsidRPr="00D56DA9">
              <w:rPr>
                <w:rFonts w:ascii="Times New Roman" w:hAnsi="Times New Roman"/>
                <w:sz w:val="20"/>
              </w:rPr>
              <w:t>354. Omit sub-item 73.33.9, insert the following sub-item:—</w:t>
            </w:r>
          </w:p>
        </w:tc>
      </w:tr>
      <w:tr w:rsidR="00EC60CD" w:rsidRPr="00D56DA9" w:rsidTr="00140DEB">
        <w:trPr>
          <w:trHeight w:val="20"/>
        </w:trPr>
        <w:tc>
          <w:tcPr>
            <w:tcW w:w="94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73.33.9</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4623"/>
              </w:tabs>
              <w:spacing w:after="0" w:line="240" w:lineRule="auto"/>
              <w:ind w:left="504" w:hanging="360"/>
              <w:jc w:val="both"/>
              <w:rPr>
                <w:rFonts w:ascii="Times New Roman" w:hAnsi="Times New Roman"/>
                <w:sz w:val="20"/>
              </w:rPr>
            </w:pPr>
            <w:r w:rsidRPr="00D56DA9">
              <w:rPr>
                <w:rFonts w:ascii="Times New Roman" w:hAnsi="Times New Roman"/>
                <w:sz w:val="20"/>
              </w:rPr>
              <w:t>- Other</w:t>
            </w:r>
            <w:r w:rsidR="00D82670"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35%</w:t>
            </w:r>
          </w:p>
        </w:tc>
        <w:tc>
          <w:tcPr>
            <w:tcW w:w="59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w:t>
            </w:r>
            <w:r w:rsidR="006A0C89" w:rsidRPr="00D56DA9">
              <w:rPr>
                <w:rFonts w:ascii="Times New Roman" w:hAnsi="Times New Roman"/>
                <w:sz w:val="20"/>
              </w:rPr>
              <w:t>½</w:t>
            </w:r>
            <w:r w:rsidRPr="00D56DA9">
              <w:rPr>
                <w:rFonts w:ascii="Times New Roman" w:hAnsi="Times New Roman"/>
                <w:sz w:val="20"/>
              </w:rPr>
              <w:t>%</w:t>
            </w:r>
            <w:r w:rsidR="009D33AF" w:rsidRPr="00D56DA9">
              <w:rPr>
                <w:rFonts w:ascii="Times New Roman" w:hAnsi="Times New Roman"/>
                <w:sz w:val="20"/>
              </w:rPr>
              <w:t>”</w:t>
            </w:r>
            <w:r w:rsidRPr="00D56DA9">
              <w:rPr>
                <w:rFonts w:ascii="Times New Roman" w:hAnsi="Times New Roman"/>
                <w:sz w:val="20"/>
              </w:rPr>
              <w:t>.</w:t>
            </w:r>
          </w:p>
        </w:tc>
      </w:tr>
      <w:tr w:rsidR="00FF1849" w:rsidRPr="00D56DA9" w:rsidTr="00EC60CD">
        <w:trPr>
          <w:trHeight w:val="20"/>
        </w:trPr>
        <w:tc>
          <w:tcPr>
            <w:tcW w:w="5000" w:type="pct"/>
            <w:gridSpan w:val="4"/>
          </w:tcPr>
          <w:p w:rsidR="00FF1849" w:rsidRPr="00D56DA9" w:rsidRDefault="00FF1849" w:rsidP="00A94383">
            <w:pPr>
              <w:spacing w:before="120" w:after="60" w:line="240" w:lineRule="auto"/>
              <w:rPr>
                <w:rFonts w:ascii="Times New Roman" w:hAnsi="Times New Roman"/>
                <w:sz w:val="20"/>
              </w:rPr>
            </w:pPr>
            <w:r w:rsidRPr="00D56DA9">
              <w:rPr>
                <w:rFonts w:ascii="Times New Roman" w:hAnsi="Times New Roman"/>
                <w:sz w:val="20"/>
              </w:rPr>
              <w:t>355. Omit sub-items 73.34.2, 73.34.3, 73.34.4 and 73.34.9</w:t>
            </w:r>
            <w:r w:rsidR="00A94383">
              <w:rPr>
                <w:rFonts w:ascii="Times New Roman" w:hAnsi="Times New Roman"/>
                <w:sz w:val="20"/>
              </w:rPr>
              <w:t>,</w:t>
            </w:r>
            <w:r w:rsidRPr="00D56DA9">
              <w:rPr>
                <w:rFonts w:ascii="Times New Roman" w:hAnsi="Times New Roman"/>
                <w:sz w:val="20"/>
              </w:rPr>
              <w:t xml:space="preserve"> insert the following sub-items:—</w:t>
            </w:r>
          </w:p>
        </w:tc>
      </w:tr>
      <w:tr w:rsidR="00EC60CD" w:rsidRPr="00D56DA9" w:rsidTr="003B5468">
        <w:trPr>
          <w:trHeight w:val="20"/>
        </w:trPr>
        <w:tc>
          <w:tcPr>
            <w:tcW w:w="94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73.34.2</w:t>
            </w:r>
          </w:p>
        </w:tc>
        <w:tc>
          <w:tcPr>
            <w:tcW w:w="2872"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Bobby pins; ordinary pins with solid metal heads</w:t>
            </w:r>
          </w:p>
        </w:tc>
        <w:tc>
          <w:tcPr>
            <w:tcW w:w="588"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30%</w:t>
            </w:r>
          </w:p>
        </w:tc>
        <w:tc>
          <w:tcPr>
            <w:tcW w:w="599"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20%</w:t>
            </w:r>
          </w:p>
        </w:tc>
      </w:tr>
      <w:tr w:rsidR="00EC60CD" w:rsidRPr="00D56DA9" w:rsidTr="003B5468">
        <w:trPr>
          <w:trHeight w:val="20"/>
        </w:trPr>
        <w:tc>
          <w:tcPr>
            <w:tcW w:w="94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73.34.3</w:t>
            </w:r>
          </w:p>
        </w:tc>
        <w:tc>
          <w:tcPr>
            <w:tcW w:w="287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Safety pins and hairpins (other than bobby pins), not being gold or silver plated:</w:t>
            </w:r>
          </w:p>
        </w:tc>
        <w:tc>
          <w:tcPr>
            <w:tcW w:w="58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59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EC60CD" w:rsidRPr="00D56DA9" w:rsidTr="003B5468">
        <w:trPr>
          <w:trHeight w:val="20"/>
        </w:trPr>
        <w:tc>
          <w:tcPr>
            <w:tcW w:w="94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71.34.31</w:t>
            </w:r>
          </w:p>
        </w:tc>
        <w:tc>
          <w:tcPr>
            <w:tcW w:w="2872" w:type="pct"/>
            <w:tcBorders>
              <w:left w:val="single" w:sz="4" w:space="0" w:color="auto"/>
              <w:right w:val="single" w:sz="4" w:space="0" w:color="auto"/>
            </w:tcBorders>
            <w:shd w:val="clear" w:color="auto" w:fill="auto"/>
          </w:tcPr>
          <w:p w:rsidR="009842B4" w:rsidRPr="00D56DA9" w:rsidRDefault="008A0172" w:rsidP="00D56DA9">
            <w:pPr>
              <w:tabs>
                <w:tab w:val="left" w:leader="dot" w:pos="4623"/>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In fancy boxes</w:t>
            </w:r>
            <w:r w:rsidR="00D82670"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37½%</w:t>
            </w:r>
          </w:p>
        </w:tc>
        <w:tc>
          <w:tcPr>
            <w:tcW w:w="59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r>
      <w:tr w:rsidR="00EC60CD" w:rsidRPr="00D56DA9" w:rsidTr="003B5468">
        <w:trPr>
          <w:trHeight w:val="20"/>
        </w:trPr>
        <w:tc>
          <w:tcPr>
            <w:tcW w:w="94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73.34.39</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4623"/>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D82670"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p>
        </w:tc>
        <w:tc>
          <w:tcPr>
            <w:tcW w:w="59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EC60CD" w:rsidRPr="00D56DA9" w:rsidTr="003B5468">
        <w:trPr>
          <w:trHeight w:val="20"/>
        </w:trPr>
        <w:tc>
          <w:tcPr>
            <w:tcW w:w="94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73.34.9</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4623"/>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D82670"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59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FF1849" w:rsidRPr="00D56DA9" w:rsidTr="00EC60CD">
        <w:trPr>
          <w:trHeight w:val="20"/>
        </w:trPr>
        <w:tc>
          <w:tcPr>
            <w:tcW w:w="5000" w:type="pct"/>
            <w:gridSpan w:val="4"/>
          </w:tcPr>
          <w:p w:rsidR="00FF1849" w:rsidRPr="00D56DA9" w:rsidRDefault="00FF1849" w:rsidP="00D56DA9">
            <w:pPr>
              <w:spacing w:before="120" w:after="60" w:line="240" w:lineRule="auto"/>
              <w:rPr>
                <w:rFonts w:ascii="Times New Roman" w:hAnsi="Times New Roman"/>
                <w:sz w:val="20"/>
              </w:rPr>
            </w:pPr>
            <w:r w:rsidRPr="00D56DA9">
              <w:rPr>
                <w:rFonts w:ascii="Times New Roman" w:hAnsi="Times New Roman"/>
                <w:sz w:val="20"/>
              </w:rPr>
              <w:t>356. Omit paragraph 73.35.19, insert the following paragraph:—</w:t>
            </w:r>
          </w:p>
        </w:tc>
      </w:tr>
      <w:tr w:rsidR="00EC60CD" w:rsidRPr="00D56DA9" w:rsidTr="00140DEB">
        <w:trPr>
          <w:trHeight w:val="20"/>
        </w:trPr>
        <w:tc>
          <w:tcPr>
            <w:tcW w:w="94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73.35.19</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4623"/>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D82670"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52½%</w:t>
            </w:r>
          </w:p>
        </w:tc>
        <w:tc>
          <w:tcPr>
            <w:tcW w:w="59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FF1849" w:rsidRPr="00D56DA9" w:rsidTr="00EC60CD">
        <w:trPr>
          <w:trHeight w:val="20"/>
        </w:trPr>
        <w:tc>
          <w:tcPr>
            <w:tcW w:w="5000" w:type="pct"/>
            <w:gridSpan w:val="4"/>
          </w:tcPr>
          <w:p w:rsidR="00FF1849" w:rsidRPr="00D56DA9" w:rsidRDefault="00FF1849" w:rsidP="00D56DA9">
            <w:pPr>
              <w:spacing w:before="120" w:after="60" w:line="240" w:lineRule="auto"/>
              <w:rPr>
                <w:rFonts w:ascii="Times New Roman" w:hAnsi="Times New Roman"/>
                <w:sz w:val="20"/>
              </w:rPr>
            </w:pPr>
            <w:r w:rsidRPr="00D56DA9">
              <w:rPr>
                <w:rFonts w:ascii="Times New Roman" w:hAnsi="Times New Roman"/>
                <w:sz w:val="20"/>
              </w:rPr>
              <w:t>357. Omit sub-item 73.35.9, insert the following sub-item:—</w:t>
            </w:r>
          </w:p>
        </w:tc>
      </w:tr>
      <w:tr w:rsidR="00EC60CD" w:rsidRPr="00D56DA9" w:rsidTr="003B5468">
        <w:trPr>
          <w:trHeight w:val="20"/>
        </w:trPr>
        <w:tc>
          <w:tcPr>
            <w:tcW w:w="941" w:type="pct"/>
            <w:tcBorders>
              <w:right w:val="single" w:sz="4" w:space="0" w:color="auto"/>
            </w:tcBorders>
          </w:tcPr>
          <w:p w:rsidR="009842B4" w:rsidRPr="00D56DA9" w:rsidRDefault="0038266A" w:rsidP="00D56DA9">
            <w:pPr>
              <w:spacing w:after="0" w:line="240" w:lineRule="auto"/>
              <w:ind w:left="504"/>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73.35.9</w:t>
            </w:r>
          </w:p>
        </w:tc>
        <w:tc>
          <w:tcPr>
            <w:tcW w:w="2872"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588"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599"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EC60CD" w:rsidRPr="00D56DA9" w:rsidTr="003B5468">
        <w:trPr>
          <w:trHeight w:val="20"/>
        </w:trPr>
        <w:tc>
          <w:tcPr>
            <w:tcW w:w="94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73.35.91</w:t>
            </w:r>
          </w:p>
        </w:tc>
        <w:tc>
          <w:tcPr>
            <w:tcW w:w="2872" w:type="pct"/>
            <w:tcBorders>
              <w:left w:val="single" w:sz="4" w:space="0" w:color="auto"/>
              <w:right w:val="single" w:sz="4" w:space="0" w:color="auto"/>
            </w:tcBorders>
            <w:shd w:val="clear" w:color="auto" w:fill="auto"/>
          </w:tcPr>
          <w:p w:rsidR="009842B4" w:rsidRPr="00D56DA9" w:rsidRDefault="008A0172" w:rsidP="00D56DA9">
            <w:pPr>
              <w:tabs>
                <w:tab w:val="left" w:leader="dot" w:pos="4608"/>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For vehicles</w:t>
            </w:r>
            <w:r w:rsidR="00C1614D"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37½%</w:t>
            </w:r>
          </w:p>
        </w:tc>
        <w:tc>
          <w:tcPr>
            <w:tcW w:w="59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EC60CD" w:rsidRPr="00D56DA9" w:rsidTr="003B5468">
        <w:trPr>
          <w:trHeight w:val="20"/>
        </w:trPr>
        <w:tc>
          <w:tcPr>
            <w:tcW w:w="94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73.35.99</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4608"/>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C1614D"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599"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FF1849" w:rsidRPr="00D56DA9" w:rsidTr="00EC60CD">
        <w:trPr>
          <w:trHeight w:val="20"/>
        </w:trPr>
        <w:tc>
          <w:tcPr>
            <w:tcW w:w="5000" w:type="pct"/>
            <w:gridSpan w:val="4"/>
          </w:tcPr>
          <w:p w:rsidR="00FF1849" w:rsidRPr="00D56DA9" w:rsidRDefault="00FF1849" w:rsidP="00D56DA9">
            <w:pPr>
              <w:spacing w:before="120" w:after="60" w:line="240" w:lineRule="auto"/>
              <w:rPr>
                <w:rFonts w:ascii="Times New Roman" w:hAnsi="Times New Roman"/>
                <w:sz w:val="20"/>
              </w:rPr>
            </w:pPr>
            <w:r w:rsidRPr="00D56DA9">
              <w:rPr>
                <w:rFonts w:ascii="Times New Roman" w:hAnsi="Times New Roman"/>
                <w:sz w:val="20"/>
              </w:rPr>
              <w:t>358. Omit sub-item 73.36.9, insert the following sub-item:—</w:t>
            </w:r>
          </w:p>
        </w:tc>
      </w:tr>
      <w:tr w:rsidR="00EC60CD" w:rsidRPr="00D56DA9" w:rsidTr="00140DEB">
        <w:trPr>
          <w:trHeight w:val="20"/>
        </w:trPr>
        <w:tc>
          <w:tcPr>
            <w:tcW w:w="94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73.36.9</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4623"/>
              </w:tabs>
              <w:spacing w:after="0" w:line="240" w:lineRule="auto"/>
              <w:ind w:left="504" w:hanging="360"/>
              <w:jc w:val="both"/>
              <w:rPr>
                <w:rFonts w:ascii="Times New Roman" w:hAnsi="Times New Roman"/>
                <w:sz w:val="20"/>
              </w:rPr>
            </w:pPr>
            <w:r w:rsidRPr="00D56DA9">
              <w:rPr>
                <w:rFonts w:ascii="Times New Roman" w:hAnsi="Times New Roman"/>
                <w:sz w:val="20"/>
              </w:rPr>
              <w:t>- Other</w:t>
            </w:r>
            <w:r w:rsidR="00C1614D"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59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FF1849" w:rsidRPr="00D56DA9" w:rsidTr="00EC60CD">
        <w:trPr>
          <w:trHeight w:val="20"/>
        </w:trPr>
        <w:tc>
          <w:tcPr>
            <w:tcW w:w="5000" w:type="pct"/>
            <w:gridSpan w:val="4"/>
          </w:tcPr>
          <w:p w:rsidR="00FF1849" w:rsidRPr="00D56DA9" w:rsidRDefault="00FF1849" w:rsidP="00A94383">
            <w:pPr>
              <w:spacing w:before="120" w:after="60" w:line="240" w:lineRule="auto"/>
              <w:rPr>
                <w:rFonts w:ascii="Times New Roman" w:hAnsi="Times New Roman"/>
                <w:sz w:val="20"/>
              </w:rPr>
            </w:pPr>
            <w:r w:rsidRPr="00D56DA9">
              <w:rPr>
                <w:rFonts w:ascii="Times New Roman" w:hAnsi="Times New Roman"/>
                <w:sz w:val="20"/>
              </w:rPr>
              <w:t>359. Omit sub-item 73.37.9</w:t>
            </w:r>
            <w:r w:rsidR="00A94383">
              <w:rPr>
                <w:rFonts w:ascii="Times New Roman" w:hAnsi="Times New Roman"/>
                <w:sz w:val="20"/>
              </w:rPr>
              <w:t>,</w:t>
            </w:r>
            <w:r w:rsidRPr="00D56DA9">
              <w:rPr>
                <w:rFonts w:ascii="Times New Roman" w:hAnsi="Times New Roman"/>
                <w:sz w:val="20"/>
              </w:rPr>
              <w:t xml:space="preserve"> insert the following sub-item:—</w:t>
            </w:r>
          </w:p>
        </w:tc>
      </w:tr>
      <w:tr w:rsidR="00EC60CD" w:rsidRPr="00D56DA9" w:rsidTr="00140DEB">
        <w:trPr>
          <w:trHeight w:val="20"/>
        </w:trPr>
        <w:tc>
          <w:tcPr>
            <w:tcW w:w="94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73.37.9</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4623"/>
              </w:tabs>
              <w:spacing w:after="0" w:line="240" w:lineRule="auto"/>
              <w:ind w:left="504" w:hanging="360"/>
              <w:jc w:val="both"/>
              <w:rPr>
                <w:rFonts w:ascii="Times New Roman" w:hAnsi="Times New Roman"/>
                <w:sz w:val="20"/>
              </w:rPr>
            </w:pPr>
            <w:r w:rsidRPr="00D56DA9">
              <w:rPr>
                <w:rFonts w:ascii="Times New Roman" w:hAnsi="Times New Roman"/>
                <w:sz w:val="20"/>
              </w:rPr>
              <w:t>- Other</w:t>
            </w:r>
            <w:r w:rsidR="00C1614D"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59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FF1849" w:rsidRPr="00D56DA9" w:rsidTr="00EC60CD">
        <w:trPr>
          <w:trHeight w:val="20"/>
        </w:trPr>
        <w:tc>
          <w:tcPr>
            <w:tcW w:w="5000" w:type="pct"/>
            <w:gridSpan w:val="4"/>
          </w:tcPr>
          <w:p w:rsidR="00FF1849" w:rsidRPr="00D56DA9" w:rsidRDefault="00FF1849" w:rsidP="00D56DA9">
            <w:pPr>
              <w:spacing w:before="120" w:after="60" w:line="240" w:lineRule="auto"/>
              <w:rPr>
                <w:rFonts w:ascii="Times New Roman" w:hAnsi="Times New Roman"/>
                <w:sz w:val="20"/>
              </w:rPr>
            </w:pPr>
            <w:r w:rsidRPr="00D56DA9">
              <w:rPr>
                <w:rFonts w:ascii="Times New Roman" w:hAnsi="Times New Roman"/>
                <w:sz w:val="20"/>
              </w:rPr>
              <w:t>360. Omit paragraph 73.38.92.</w:t>
            </w:r>
          </w:p>
          <w:p w:rsidR="00FF1849" w:rsidRPr="00D56DA9" w:rsidRDefault="00FF1849" w:rsidP="006A0C89">
            <w:pPr>
              <w:spacing w:before="120" w:after="60" w:line="240" w:lineRule="auto"/>
              <w:rPr>
                <w:rFonts w:ascii="Times New Roman" w:hAnsi="Times New Roman"/>
                <w:sz w:val="20"/>
              </w:rPr>
            </w:pPr>
            <w:r w:rsidRPr="00D56DA9">
              <w:rPr>
                <w:rFonts w:ascii="Times New Roman" w:hAnsi="Times New Roman"/>
                <w:sz w:val="20"/>
              </w:rPr>
              <w:t xml:space="preserve">361. Omit paragraph 73.40.21, </w:t>
            </w:r>
            <w:r w:rsidR="006A0C89">
              <w:rPr>
                <w:rFonts w:ascii="Times New Roman" w:hAnsi="Times New Roman"/>
                <w:sz w:val="20"/>
              </w:rPr>
              <w:t>i</w:t>
            </w:r>
            <w:r w:rsidRPr="00D56DA9">
              <w:rPr>
                <w:rFonts w:ascii="Times New Roman" w:hAnsi="Times New Roman"/>
                <w:sz w:val="20"/>
              </w:rPr>
              <w:t>nsert the following paragraph:—</w:t>
            </w:r>
          </w:p>
        </w:tc>
      </w:tr>
      <w:tr w:rsidR="00EC60CD" w:rsidRPr="00D56DA9" w:rsidTr="00140DEB">
        <w:trPr>
          <w:trHeight w:val="20"/>
        </w:trPr>
        <w:tc>
          <w:tcPr>
            <w:tcW w:w="94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73.40.21</w:t>
            </w:r>
          </w:p>
        </w:tc>
        <w:tc>
          <w:tcPr>
            <w:tcW w:w="2872" w:type="pct"/>
            <w:tcBorders>
              <w:left w:val="single" w:sz="4" w:space="0" w:color="auto"/>
              <w:right w:val="single" w:sz="4" w:space="0" w:color="auto"/>
            </w:tcBorders>
            <w:shd w:val="clear" w:color="auto" w:fill="auto"/>
          </w:tcPr>
          <w:p w:rsidR="009842B4" w:rsidRPr="00D56DA9" w:rsidRDefault="008A0172" w:rsidP="00D56DA9">
            <w:pPr>
              <w:tabs>
                <w:tab w:val="left" w:leader="dot" w:pos="4623"/>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Rabbit traps</w:t>
            </w:r>
            <w:r w:rsidR="00C1614D" w:rsidRPr="00D56DA9">
              <w:rPr>
                <w:rFonts w:ascii="Times New Roman" w:hAnsi="Times New Roman"/>
                <w:sz w:val="20"/>
              </w:rPr>
              <w:tab/>
            </w:r>
          </w:p>
        </w:tc>
        <w:tc>
          <w:tcPr>
            <w:tcW w:w="588"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47½%</w:t>
            </w:r>
          </w:p>
        </w:tc>
        <w:tc>
          <w:tcPr>
            <w:tcW w:w="59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6A0C89">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63"/>
        <w:gridCol w:w="5137"/>
        <w:gridCol w:w="1261"/>
        <w:gridCol w:w="1148"/>
      </w:tblGrid>
      <w:tr w:rsidR="00FF1849" w:rsidRPr="006A0C89" w:rsidTr="00FF1849">
        <w:trPr>
          <w:trHeight w:val="20"/>
        </w:trPr>
        <w:tc>
          <w:tcPr>
            <w:tcW w:w="5000" w:type="pct"/>
            <w:gridSpan w:val="4"/>
          </w:tcPr>
          <w:p w:rsidR="00FF1849" w:rsidRPr="006A0C89" w:rsidRDefault="00FF1849" w:rsidP="00D56DA9">
            <w:pPr>
              <w:spacing w:before="120" w:after="60" w:line="240" w:lineRule="auto"/>
              <w:rPr>
                <w:rFonts w:ascii="Times New Roman" w:hAnsi="Times New Roman" w:cs="Times New Roman"/>
                <w:sz w:val="20"/>
              </w:rPr>
            </w:pPr>
            <w:r w:rsidRPr="006A0C89">
              <w:rPr>
                <w:rFonts w:ascii="Times New Roman" w:hAnsi="Times New Roman" w:cs="Times New Roman"/>
                <w:sz w:val="20"/>
              </w:rPr>
              <w:t>362. Omit paragraphs 73.40.42, 73.40.43 and 73.40.44, insert the following paragraphs:—</w:t>
            </w:r>
          </w:p>
        </w:tc>
      </w:tr>
      <w:tr w:rsidR="00932246" w:rsidRPr="006A0C89" w:rsidTr="003B5468">
        <w:trPr>
          <w:trHeight w:val="20"/>
        </w:trPr>
        <w:tc>
          <w:tcPr>
            <w:tcW w:w="858" w:type="pct"/>
            <w:tcBorders>
              <w:right w:val="single" w:sz="4" w:space="0" w:color="auto"/>
            </w:tcBorders>
          </w:tcPr>
          <w:p w:rsidR="00FF1849" w:rsidRPr="006A0C89" w:rsidRDefault="009D33AF" w:rsidP="00D56DA9">
            <w:pPr>
              <w:spacing w:after="0" w:line="240" w:lineRule="auto"/>
              <w:ind w:left="432"/>
              <w:jc w:val="both"/>
              <w:rPr>
                <w:rFonts w:ascii="Times New Roman" w:hAnsi="Times New Roman" w:cs="Times New Roman"/>
                <w:sz w:val="20"/>
              </w:rPr>
            </w:pPr>
            <w:r w:rsidRPr="006A0C89">
              <w:rPr>
                <w:rFonts w:ascii="Times New Roman" w:hAnsi="Times New Roman" w:cs="Times New Roman"/>
                <w:sz w:val="20"/>
              </w:rPr>
              <w:t>“</w:t>
            </w:r>
            <w:r w:rsidR="00FF1849" w:rsidRPr="006A0C89">
              <w:rPr>
                <w:rFonts w:ascii="Times New Roman" w:hAnsi="Times New Roman" w:cs="Times New Roman"/>
                <w:sz w:val="20"/>
              </w:rPr>
              <w:t>73.40.42</w:t>
            </w:r>
          </w:p>
        </w:tc>
        <w:tc>
          <w:tcPr>
            <w:tcW w:w="2820" w:type="pct"/>
            <w:tcBorders>
              <w:left w:val="single" w:sz="4" w:space="0" w:color="auto"/>
              <w:right w:val="single" w:sz="4" w:space="0" w:color="auto"/>
            </w:tcBorders>
            <w:shd w:val="clear" w:color="auto" w:fill="auto"/>
          </w:tcPr>
          <w:p w:rsidR="00FF1849" w:rsidRPr="006A0C89" w:rsidRDefault="008A0172" w:rsidP="00D56DA9">
            <w:pPr>
              <w:tabs>
                <w:tab w:val="left" w:leader="dot" w:pos="4917"/>
              </w:tabs>
              <w:spacing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w:t>
            </w:r>
            <w:r w:rsidR="00FF1849" w:rsidRPr="006A0C89">
              <w:rPr>
                <w:rFonts w:ascii="Times New Roman" w:hAnsi="Times New Roman" w:cs="Times New Roman"/>
                <w:sz w:val="20"/>
              </w:rPr>
              <w:t xml:space="preserve"> Balls for ball mills</w:t>
            </w:r>
            <w:r w:rsidR="00AE7BD5" w:rsidRPr="006A0C89">
              <w:rPr>
                <w:rFonts w:ascii="Times New Roman" w:hAnsi="Times New Roman" w:cs="Times New Roman"/>
                <w:sz w:val="20"/>
              </w:rPr>
              <w:tab/>
            </w:r>
          </w:p>
        </w:tc>
        <w:tc>
          <w:tcPr>
            <w:tcW w:w="692" w:type="pct"/>
            <w:tcBorders>
              <w:left w:val="single" w:sz="4" w:space="0" w:color="auto"/>
              <w:right w:val="single" w:sz="4" w:space="0" w:color="auto"/>
            </w:tcBorders>
            <w:shd w:val="clear" w:color="auto" w:fill="auto"/>
          </w:tcPr>
          <w:p w:rsidR="00FF1849" w:rsidRPr="006A0C89" w:rsidRDefault="00FF1849" w:rsidP="00D56DA9">
            <w:pPr>
              <w:spacing w:after="0" w:line="240" w:lineRule="auto"/>
              <w:jc w:val="both"/>
              <w:rPr>
                <w:rFonts w:ascii="Times New Roman" w:hAnsi="Times New Roman" w:cs="Times New Roman"/>
                <w:sz w:val="20"/>
              </w:rPr>
            </w:pPr>
            <w:r w:rsidRPr="006A0C89">
              <w:rPr>
                <w:rFonts w:ascii="Times New Roman" w:hAnsi="Times New Roman" w:cs="Times New Roman"/>
                <w:sz w:val="20"/>
              </w:rPr>
              <w:t>30%</w:t>
            </w:r>
          </w:p>
        </w:tc>
        <w:tc>
          <w:tcPr>
            <w:tcW w:w="630" w:type="pct"/>
            <w:tcBorders>
              <w:left w:val="single" w:sz="4" w:space="0" w:color="auto"/>
            </w:tcBorders>
            <w:shd w:val="clear" w:color="auto" w:fill="auto"/>
          </w:tcPr>
          <w:p w:rsidR="00FF1849" w:rsidRPr="006A0C89" w:rsidRDefault="00FF1849" w:rsidP="00D56DA9">
            <w:pPr>
              <w:spacing w:after="0" w:line="240" w:lineRule="auto"/>
              <w:jc w:val="both"/>
              <w:rPr>
                <w:rFonts w:ascii="Times New Roman" w:hAnsi="Times New Roman" w:cs="Times New Roman"/>
                <w:sz w:val="20"/>
              </w:rPr>
            </w:pPr>
            <w:r w:rsidRPr="006A0C89">
              <w:rPr>
                <w:rFonts w:ascii="Times New Roman" w:hAnsi="Times New Roman" w:cs="Times New Roman"/>
                <w:sz w:val="20"/>
              </w:rPr>
              <w:t>7½%</w:t>
            </w:r>
          </w:p>
        </w:tc>
      </w:tr>
      <w:tr w:rsidR="00932246" w:rsidRPr="006A0C89" w:rsidTr="003B5468">
        <w:trPr>
          <w:trHeight w:val="20"/>
        </w:trPr>
        <w:tc>
          <w:tcPr>
            <w:tcW w:w="858" w:type="pct"/>
            <w:tcBorders>
              <w:right w:val="single" w:sz="4" w:space="0" w:color="auto"/>
            </w:tcBorders>
          </w:tcPr>
          <w:p w:rsidR="009842B4" w:rsidRPr="006A0C89" w:rsidRDefault="009842B4" w:rsidP="00D56DA9">
            <w:pPr>
              <w:spacing w:before="120" w:after="0" w:line="240" w:lineRule="auto"/>
              <w:ind w:left="504"/>
              <w:jc w:val="both"/>
              <w:rPr>
                <w:rFonts w:ascii="Times New Roman" w:hAnsi="Times New Roman" w:cs="Times New Roman"/>
                <w:sz w:val="20"/>
              </w:rPr>
            </w:pPr>
            <w:r w:rsidRPr="006A0C89">
              <w:rPr>
                <w:rFonts w:ascii="Times New Roman" w:hAnsi="Times New Roman" w:cs="Times New Roman"/>
                <w:sz w:val="20"/>
              </w:rPr>
              <w:t>73.40.49</w:t>
            </w:r>
          </w:p>
        </w:tc>
        <w:tc>
          <w:tcPr>
            <w:tcW w:w="2820" w:type="pct"/>
            <w:tcBorders>
              <w:left w:val="single" w:sz="4" w:space="0" w:color="auto"/>
              <w:right w:val="single" w:sz="4" w:space="0" w:color="auto"/>
            </w:tcBorders>
            <w:shd w:val="clear" w:color="auto" w:fill="auto"/>
          </w:tcPr>
          <w:p w:rsidR="009842B4" w:rsidRPr="006A0C89" w:rsidRDefault="009842B4" w:rsidP="00D56DA9">
            <w:pPr>
              <w:tabs>
                <w:tab w:val="left" w:leader="dot" w:pos="4917"/>
              </w:tabs>
              <w:spacing w:before="120"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 Other</w:t>
            </w:r>
            <w:r w:rsidR="00AE7BD5" w:rsidRPr="006A0C89">
              <w:rPr>
                <w:rFonts w:ascii="Times New Roman" w:hAnsi="Times New Roman" w:cs="Times New Roman"/>
                <w:sz w:val="20"/>
              </w:rPr>
              <w:tab/>
            </w:r>
          </w:p>
        </w:tc>
        <w:tc>
          <w:tcPr>
            <w:tcW w:w="692" w:type="pct"/>
            <w:tcBorders>
              <w:left w:val="single" w:sz="4" w:space="0" w:color="auto"/>
              <w:right w:val="single" w:sz="4" w:space="0" w:color="auto"/>
            </w:tcBorders>
            <w:shd w:val="clear" w:color="auto" w:fill="auto"/>
          </w:tcPr>
          <w:p w:rsidR="009842B4" w:rsidRPr="006A0C89" w:rsidRDefault="009842B4" w:rsidP="00D56DA9">
            <w:pPr>
              <w:spacing w:before="120" w:after="0" w:line="240" w:lineRule="auto"/>
              <w:jc w:val="both"/>
              <w:rPr>
                <w:rFonts w:ascii="Times New Roman" w:hAnsi="Times New Roman" w:cs="Times New Roman"/>
                <w:sz w:val="20"/>
              </w:rPr>
            </w:pPr>
            <w:r w:rsidRPr="006A0C89">
              <w:rPr>
                <w:rFonts w:ascii="Times New Roman" w:hAnsi="Times New Roman" w:cs="Times New Roman"/>
                <w:sz w:val="20"/>
              </w:rPr>
              <w:t>$10 per ton</w:t>
            </w:r>
          </w:p>
        </w:tc>
        <w:tc>
          <w:tcPr>
            <w:tcW w:w="630" w:type="pct"/>
            <w:tcBorders>
              <w:left w:val="single" w:sz="4" w:space="0" w:color="auto"/>
            </w:tcBorders>
            <w:shd w:val="clear" w:color="auto" w:fill="auto"/>
          </w:tcPr>
          <w:p w:rsidR="009842B4" w:rsidRPr="006A0C89" w:rsidRDefault="009842B4" w:rsidP="00D56DA9">
            <w:pPr>
              <w:spacing w:before="120" w:after="0" w:line="240" w:lineRule="auto"/>
              <w:jc w:val="both"/>
              <w:rPr>
                <w:rFonts w:ascii="Times New Roman" w:hAnsi="Times New Roman" w:cs="Times New Roman"/>
                <w:sz w:val="20"/>
              </w:rPr>
            </w:pPr>
            <w:r w:rsidRPr="006A0C89">
              <w:rPr>
                <w:rFonts w:ascii="Times New Roman" w:hAnsi="Times New Roman" w:cs="Times New Roman"/>
                <w:sz w:val="20"/>
              </w:rPr>
              <w:t>$5 per ton</w:t>
            </w:r>
            <w:r w:rsidR="009D33AF" w:rsidRPr="006A0C89">
              <w:rPr>
                <w:rFonts w:ascii="Times New Roman" w:hAnsi="Times New Roman" w:cs="Times New Roman"/>
                <w:sz w:val="20"/>
              </w:rPr>
              <w:t>”</w:t>
            </w:r>
            <w:r w:rsidRPr="006A0C89">
              <w:rPr>
                <w:rFonts w:ascii="Times New Roman" w:hAnsi="Times New Roman" w:cs="Times New Roman"/>
                <w:sz w:val="20"/>
              </w:rPr>
              <w:t>.</w:t>
            </w:r>
          </w:p>
        </w:tc>
      </w:tr>
      <w:tr w:rsidR="00FF1849" w:rsidRPr="006A0C89" w:rsidTr="00FF1849">
        <w:trPr>
          <w:trHeight w:val="20"/>
        </w:trPr>
        <w:tc>
          <w:tcPr>
            <w:tcW w:w="5000" w:type="pct"/>
            <w:gridSpan w:val="4"/>
          </w:tcPr>
          <w:p w:rsidR="00FF1849" w:rsidRPr="006A0C89" w:rsidRDefault="00FF1849" w:rsidP="00D56DA9">
            <w:pPr>
              <w:spacing w:before="120" w:after="60" w:line="240" w:lineRule="auto"/>
              <w:rPr>
                <w:rFonts w:ascii="Times New Roman" w:hAnsi="Times New Roman" w:cs="Times New Roman"/>
                <w:sz w:val="20"/>
              </w:rPr>
            </w:pPr>
            <w:r w:rsidRPr="006A0C89">
              <w:rPr>
                <w:rFonts w:ascii="Times New Roman" w:hAnsi="Times New Roman" w:cs="Times New Roman"/>
                <w:sz w:val="20"/>
              </w:rPr>
              <w:t>363. Omit sub-paragraphs 73.40.991, 73.40.992 and 73.40.993, insert the following sub-paragraphs:—</w:t>
            </w:r>
          </w:p>
        </w:tc>
      </w:tr>
      <w:tr w:rsidR="009842B4" w:rsidRPr="006A0C89" w:rsidTr="003B5468">
        <w:trPr>
          <w:trHeight w:val="20"/>
        </w:trPr>
        <w:tc>
          <w:tcPr>
            <w:tcW w:w="858" w:type="pct"/>
            <w:tcBorders>
              <w:right w:val="single" w:sz="4" w:space="0" w:color="auto"/>
            </w:tcBorders>
          </w:tcPr>
          <w:p w:rsidR="009842B4" w:rsidRPr="006A0C89" w:rsidRDefault="009D33AF" w:rsidP="00D56DA9">
            <w:pPr>
              <w:spacing w:after="0" w:line="240" w:lineRule="auto"/>
              <w:ind w:left="432" w:hanging="72"/>
              <w:jc w:val="both"/>
              <w:rPr>
                <w:rFonts w:ascii="Times New Roman" w:hAnsi="Times New Roman" w:cs="Times New Roman"/>
                <w:sz w:val="20"/>
              </w:rPr>
            </w:pPr>
            <w:r w:rsidRPr="006A0C89">
              <w:rPr>
                <w:rFonts w:ascii="Times New Roman" w:hAnsi="Times New Roman" w:cs="Times New Roman"/>
                <w:sz w:val="20"/>
              </w:rPr>
              <w:t>“</w:t>
            </w:r>
            <w:r w:rsidR="009842B4" w:rsidRPr="006A0C89">
              <w:rPr>
                <w:rFonts w:ascii="Times New Roman" w:hAnsi="Times New Roman" w:cs="Times New Roman"/>
                <w:sz w:val="20"/>
              </w:rPr>
              <w:t>73.40.991</w:t>
            </w:r>
          </w:p>
        </w:tc>
        <w:tc>
          <w:tcPr>
            <w:tcW w:w="2820" w:type="pct"/>
            <w:tcBorders>
              <w:left w:val="single" w:sz="4" w:space="0" w:color="auto"/>
              <w:right w:val="single" w:sz="4" w:space="0" w:color="auto"/>
            </w:tcBorders>
            <w:shd w:val="clear" w:color="auto" w:fill="auto"/>
          </w:tcPr>
          <w:p w:rsidR="009842B4" w:rsidRPr="006A0C89" w:rsidRDefault="008A0172" w:rsidP="00D56DA9">
            <w:pPr>
              <w:spacing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xml:space="preserve">- </w:t>
            </w:r>
            <w:r w:rsidR="009A192B" w:rsidRPr="006A0C89">
              <w:rPr>
                <w:rFonts w:ascii="Times New Roman" w:hAnsi="Times New Roman" w:cs="Times New Roman"/>
                <w:sz w:val="20"/>
              </w:rPr>
              <w:t>- -</w:t>
            </w:r>
            <w:r w:rsidR="009842B4" w:rsidRPr="006A0C89">
              <w:rPr>
                <w:rFonts w:ascii="Times New Roman" w:hAnsi="Times New Roman" w:cs="Times New Roman"/>
                <w:sz w:val="20"/>
              </w:rPr>
              <w:t xml:space="preserve"> Parts or fittings of a kind used solely or principally in ships, boats or other vessels</w:t>
            </w:r>
          </w:p>
        </w:tc>
        <w:tc>
          <w:tcPr>
            <w:tcW w:w="692" w:type="pct"/>
            <w:tcBorders>
              <w:left w:val="single" w:sz="4" w:space="0" w:color="auto"/>
              <w:right w:val="single" w:sz="4" w:space="0" w:color="auto"/>
            </w:tcBorders>
            <w:shd w:val="clear" w:color="auto" w:fill="auto"/>
          </w:tcPr>
          <w:p w:rsidR="009842B4" w:rsidRPr="006A0C89" w:rsidRDefault="009842B4" w:rsidP="00D56DA9">
            <w:pPr>
              <w:spacing w:after="0" w:line="240" w:lineRule="auto"/>
              <w:jc w:val="both"/>
              <w:rPr>
                <w:rFonts w:ascii="Times New Roman" w:hAnsi="Times New Roman" w:cs="Times New Roman"/>
                <w:sz w:val="20"/>
              </w:rPr>
            </w:pPr>
            <w:r w:rsidRPr="006A0C89">
              <w:rPr>
                <w:rFonts w:ascii="Times New Roman" w:hAnsi="Times New Roman" w:cs="Times New Roman"/>
                <w:sz w:val="20"/>
              </w:rPr>
              <w:t>37½%</w:t>
            </w:r>
          </w:p>
        </w:tc>
        <w:tc>
          <w:tcPr>
            <w:tcW w:w="630" w:type="pct"/>
            <w:tcBorders>
              <w:left w:val="single" w:sz="4" w:space="0" w:color="auto"/>
            </w:tcBorders>
            <w:shd w:val="clear" w:color="auto" w:fill="auto"/>
          </w:tcPr>
          <w:p w:rsidR="009842B4" w:rsidRPr="006A0C89" w:rsidRDefault="009842B4" w:rsidP="00D56DA9">
            <w:pPr>
              <w:spacing w:after="0" w:line="240" w:lineRule="auto"/>
              <w:jc w:val="both"/>
              <w:rPr>
                <w:rFonts w:ascii="Times New Roman" w:hAnsi="Times New Roman" w:cs="Times New Roman"/>
                <w:sz w:val="20"/>
              </w:rPr>
            </w:pPr>
            <w:r w:rsidRPr="006A0C89">
              <w:rPr>
                <w:rFonts w:ascii="Times New Roman" w:hAnsi="Times New Roman" w:cs="Times New Roman"/>
                <w:sz w:val="20"/>
              </w:rPr>
              <w:t>27½%</w:t>
            </w:r>
          </w:p>
        </w:tc>
      </w:tr>
      <w:tr w:rsidR="009842B4" w:rsidRPr="006A0C89" w:rsidTr="003B5468">
        <w:trPr>
          <w:trHeight w:val="20"/>
        </w:trPr>
        <w:tc>
          <w:tcPr>
            <w:tcW w:w="858" w:type="pct"/>
            <w:tcBorders>
              <w:right w:val="single" w:sz="4" w:space="0" w:color="auto"/>
            </w:tcBorders>
          </w:tcPr>
          <w:p w:rsidR="009842B4" w:rsidRPr="006A0C89" w:rsidRDefault="009842B4" w:rsidP="00C72933">
            <w:pPr>
              <w:spacing w:before="120" w:after="0" w:line="240" w:lineRule="auto"/>
              <w:ind w:left="504" w:hanging="54"/>
              <w:jc w:val="both"/>
              <w:rPr>
                <w:rFonts w:ascii="Times New Roman" w:hAnsi="Times New Roman" w:cs="Times New Roman"/>
                <w:sz w:val="20"/>
              </w:rPr>
            </w:pPr>
            <w:r w:rsidRPr="006A0C89">
              <w:rPr>
                <w:rFonts w:ascii="Times New Roman" w:hAnsi="Times New Roman" w:cs="Times New Roman"/>
                <w:sz w:val="20"/>
              </w:rPr>
              <w:t>73.40.992</w:t>
            </w:r>
          </w:p>
        </w:tc>
        <w:tc>
          <w:tcPr>
            <w:tcW w:w="2820" w:type="pct"/>
            <w:tcBorders>
              <w:left w:val="single" w:sz="4" w:space="0" w:color="auto"/>
              <w:right w:val="single" w:sz="4" w:space="0" w:color="auto"/>
            </w:tcBorders>
            <w:shd w:val="clear" w:color="auto" w:fill="auto"/>
          </w:tcPr>
          <w:p w:rsidR="009842B4" w:rsidRPr="006A0C89" w:rsidRDefault="008A0172" w:rsidP="00D56DA9">
            <w:pPr>
              <w:tabs>
                <w:tab w:val="left" w:leader="dot" w:pos="4917"/>
              </w:tabs>
              <w:spacing w:before="120"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xml:space="preserve">- </w:t>
            </w:r>
            <w:r w:rsidR="009A192B" w:rsidRPr="006A0C89">
              <w:rPr>
                <w:rFonts w:ascii="Times New Roman" w:hAnsi="Times New Roman" w:cs="Times New Roman"/>
                <w:sz w:val="20"/>
              </w:rPr>
              <w:t>- -</w:t>
            </w:r>
            <w:r w:rsidR="009842B4" w:rsidRPr="006A0C89">
              <w:rPr>
                <w:rFonts w:ascii="Times New Roman" w:hAnsi="Times New Roman" w:cs="Times New Roman"/>
                <w:sz w:val="20"/>
              </w:rPr>
              <w:t xml:space="preserve"> Parts for brushes</w:t>
            </w:r>
            <w:r w:rsidR="00AE7BD5" w:rsidRPr="006A0C89">
              <w:rPr>
                <w:rFonts w:ascii="Times New Roman" w:hAnsi="Times New Roman" w:cs="Times New Roman"/>
                <w:sz w:val="20"/>
              </w:rPr>
              <w:tab/>
            </w:r>
          </w:p>
        </w:tc>
        <w:tc>
          <w:tcPr>
            <w:tcW w:w="692" w:type="pct"/>
            <w:tcBorders>
              <w:left w:val="single" w:sz="4" w:space="0" w:color="auto"/>
              <w:right w:val="single" w:sz="4" w:space="0" w:color="auto"/>
            </w:tcBorders>
            <w:shd w:val="clear" w:color="auto" w:fill="auto"/>
          </w:tcPr>
          <w:p w:rsidR="009842B4" w:rsidRPr="006A0C89" w:rsidRDefault="009842B4" w:rsidP="00D56DA9">
            <w:pPr>
              <w:spacing w:before="120" w:after="0" w:line="240" w:lineRule="auto"/>
              <w:jc w:val="both"/>
              <w:rPr>
                <w:rFonts w:ascii="Times New Roman" w:hAnsi="Times New Roman" w:cs="Times New Roman"/>
                <w:sz w:val="20"/>
              </w:rPr>
            </w:pPr>
            <w:r w:rsidRPr="006A0C89">
              <w:rPr>
                <w:rFonts w:ascii="Times New Roman" w:hAnsi="Times New Roman" w:cs="Times New Roman"/>
                <w:sz w:val="20"/>
              </w:rPr>
              <w:t>35%</w:t>
            </w:r>
          </w:p>
        </w:tc>
        <w:tc>
          <w:tcPr>
            <w:tcW w:w="630" w:type="pct"/>
            <w:tcBorders>
              <w:left w:val="single" w:sz="4" w:space="0" w:color="auto"/>
            </w:tcBorders>
            <w:shd w:val="clear" w:color="auto" w:fill="auto"/>
          </w:tcPr>
          <w:p w:rsidR="009842B4" w:rsidRPr="006A0C89" w:rsidRDefault="009842B4" w:rsidP="00D56DA9">
            <w:pPr>
              <w:spacing w:before="120" w:after="0" w:line="240" w:lineRule="auto"/>
              <w:jc w:val="both"/>
              <w:rPr>
                <w:rFonts w:ascii="Times New Roman" w:hAnsi="Times New Roman" w:cs="Times New Roman"/>
                <w:sz w:val="20"/>
              </w:rPr>
            </w:pPr>
            <w:r w:rsidRPr="006A0C89">
              <w:rPr>
                <w:rFonts w:ascii="Times New Roman" w:hAnsi="Times New Roman" w:cs="Times New Roman"/>
                <w:sz w:val="20"/>
              </w:rPr>
              <w:t>17½%</w:t>
            </w:r>
            <w:r w:rsidR="009D33AF" w:rsidRPr="006A0C89">
              <w:rPr>
                <w:rFonts w:ascii="Times New Roman" w:hAnsi="Times New Roman" w:cs="Times New Roman"/>
                <w:sz w:val="20"/>
              </w:rPr>
              <w:t>”</w:t>
            </w:r>
            <w:r w:rsidRPr="006A0C89">
              <w:rPr>
                <w:rFonts w:ascii="Times New Roman" w:hAnsi="Times New Roman" w:cs="Times New Roman"/>
                <w:sz w:val="20"/>
              </w:rPr>
              <w:t>.</w:t>
            </w:r>
          </w:p>
        </w:tc>
      </w:tr>
      <w:tr w:rsidR="00FF1849" w:rsidRPr="006A0C89" w:rsidTr="00FF1849">
        <w:trPr>
          <w:trHeight w:val="20"/>
        </w:trPr>
        <w:tc>
          <w:tcPr>
            <w:tcW w:w="5000" w:type="pct"/>
            <w:gridSpan w:val="4"/>
          </w:tcPr>
          <w:p w:rsidR="00FF1849" w:rsidRPr="006A0C89" w:rsidRDefault="00FF1849" w:rsidP="00D56DA9">
            <w:pPr>
              <w:spacing w:before="120" w:after="60" w:line="240" w:lineRule="auto"/>
              <w:rPr>
                <w:rFonts w:ascii="Times New Roman" w:hAnsi="Times New Roman" w:cs="Times New Roman"/>
                <w:sz w:val="20"/>
              </w:rPr>
            </w:pPr>
            <w:r w:rsidRPr="006A0C89">
              <w:rPr>
                <w:rFonts w:ascii="Times New Roman" w:hAnsi="Times New Roman" w:cs="Times New Roman"/>
                <w:sz w:val="20"/>
              </w:rPr>
              <w:t>364. Omit sub-item 74.01.3, insert the following sub-item:—</w:t>
            </w:r>
          </w:p>
        </w:tc>
      </w:tr>
      <w:tr w:rsidR="00932246" w:rsidRPr="006A0C89" w:rsidTr="00932246">
        <w:trPr>
          <w:trHeight w:val="20"/>
        </w:trPr>
        <w:tc>
          <w:tcPr>
            <w:tcW w:w="858" w:type="pct"/>
            <w:tcBorders>
              <w:right w:val="single" w:sz="4" w:space="0" w:color="auto"/>
            </w:tcBorders>
            <w:shd w:val="clear" w:color="auto" w:fill="auto"/>
          </w:tcPr>
          <w:p w:rsidR="009842B4" w:rsidRPr="006A0C89" w:rsidRDefault="009D33AF" w:rsidP="00D56DA9">
            <w:pPr>
              <w:spacing w:after="0" w:line="240" w:lineRule="auto"/>
              <w:ind w:left="432" w:hanging="72"/>
              <w:jc w:val="both"/>
              <w:rPr>
                <w:rFonts w:ascii="Times New Roman" w:hAnsi="Times New Roman" w:cs="Times New Roman"/>
                <w:sz w:val="20"/>
              </w:rPr>
            </w:pPr>
            <w:r w:rsidRPr="006A0C89">
              <w:rPr>
                <w:rFonts w:ascii="Times New Roman" w:hAnsi="Times New Roman" w:cs="Times New Roman"/>
                <w:sz w:val="20"/>
              </w:rPr>
              <w:t>“</w:t>
            </w:r>
            <w:r w:rsidR="009842B4" w:rsidRPr="006A0C89">
              <w:rPr>
                <w:rFonts w:ascii="Times New Roman" w:hAnsi="Times New Roman" w:cs="Times New Roman"/>
                <w:sz w:val="20"/>
              </w:rPr>
              <w:t>74.01.3</w:t>
            </w:r>
          </w:p>
        </w:tc>
        <w:tc>
          <w:tcPr>
            <w:tcW w:w="2820" w:type="pct"/>
            <w:tcBorders>
              <w:left w:val="single" w:sz="4" w:space="0" w:color="auto"/>
              <w:right w:val="single" w:sz="4" w:space="0" w:color="auto"/>
            </w:tcBorders>
            <w:shd w:val="clear" w:color="auto" w:fill="auto"/>
          </w:tcPr>
          <w:p w:rsidR="009842B4" w:rsidRPr="006A0C89" w:rsidRDefault="009842B4" w:rsidP="00D56DA9">
            <w:pPr>
              <w:tabs>
                <w:tab w:val="left" w:leader="dot" w:pos="4917"/>
              </w:tabs>
              <w:spacing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Waste and scrap</w:t>
            </w:r>
            <w:r w:rsidR="00AE7BD5" w:rsidRPr="006A0C89">
              <w:rPr>
                <w:rFonts w:ascii="Times New Roman" w:hAnsi="Times New Roman" w:cs="Times New Roman"/>
                <w:sz w:val="20"/>
              </w:rPr>
              <w:tab/>
            </w:r>
          </w:p>
        </w:tc>
        <w:tc>
          <w:tcPr>
            <w:tcW w:w="692" w:type="pct"/>
            <w:tcBorders>
              <w:left w:val="single" w:sz="4" w:space="0" w:color="auto"/>
              <w:right w:val="single" w:sz="4" w:space="0" w:color="auto"/>
            </w:tcBorders>
            <w:shd w:val="clear" w:color="auto" w:fill="auto"/>
          </w:tcPr>
          <w:p w:rsidR="009842B4" w:rsidRPr="006A0C89" w:rsidRDefault="009842B4" w:rsidP="00D56DA9">
            <w:pPr>
              <w:spacing w:after="0" w:line="240" w:lineRule="auto"/>
              <w:jc w:val="both"/>
              <w:rPr>
                <w:rFonts w:ascii="Times New Roman" w:hAnsi="Times New Roman" w:cs="Times New Roman"/>
                <w:sz w:val="20"/>
              </w:rPr>
            </w:pPr>
            <w:r w:rsidRPr="006A0C89">
              <w:rPr>
                <w:rFonts w:ascii="Times New Roman" w:hAnsi="Times New Roman" w:cs="Times New Roman"/>
                <w:sz w:val="20"/>
              </w:rPr>
              <w:t>12½%</w:t>
            </w:r>
          </w:p>
        </w:tc>
        <w:tc>
          <w:tcPr>
            <w:tcW w:w="630" w:type="pct"/>
            <w:tcBorders>
              <w:left w:val="single" w:sz="4" w:space="0" w:color="auto"/>
            </w:tcBorders>
          </w:tcPr>
          <w:p w:rsidR="009842B4" w:rsidRPr="006A0C89" w:rsidRDefault="009842B4" w:rsidP="00D56DA9">
            <w:pPr>
              <w:spacing w:after="0" w:line="240" w:lineRule="auto"/>
              <w:jc w:val="both"/>
              <w:rPr>
                <w:rFonts w:ascii="Times New Roman" w:hAnsi="Times New Roman" w:cs="Times New Roman"/>
                <w:sz w:val="20"/>
              </w:rPr>
            </w:pPr>
            <w:r w:rsidRPr="006A0C89">
              <w:rPr>
                <w:rFonts w:ascii="Times New Roman" w:hAnsi="Times New Roman" w:cs="Times New Roman"/>
                <w:sz w:val="20"/>
              </w:rPr>
              <w:t>Free</w:t>
            </w:r>
            <w:r w:rsidR="009D33AF" w:rsidRPr="006A0C89">
              <w:rPr>
                <w:rFonts w:ascii="Times New Roman" w:hAnsi="Times New Roman" w:cs="Times New Roman"/>
                <w:sz w:val="20"/>
              </w:rPr>
              <w:t>”</w:t>
            </w:r>
            <w:r w:rsidRPr="006A0C89">
              <w:rPr>
                <w:rFonts w:ascii="Times New Roman" w:hAnsi="Times New Roman" w:cs="Times New Roman"/>
                <w:sz w:val="20"/>
              </w:rPr>
              <w:t>.</w:t>
            </w:r>
          </w:p>
        </w:tc>
      </w:tr>
      <w:tr w:rsidR="00FF1849" w:rsidRPr="006A0C89" w:rsidTr="00FF1849">
        <w:trPr>
          <w:trHeight w:val="20"/>
        </w:trPr>
        <w:tc>
          <w:tcPr>
            <w:tcW w:w="5000" w:type="pct"/>
            <w:gridSpan w:val="4"/>
          </w:tcPr>
          <w:p w:rsidR="00FF1849" w:rsidRPr="006A0C89" w:rsidRDefault="00FF1849" w:rsidP="00D56DA9">
            <w:pPr>
              <w:spacing w:before="120" w:after="60" w:line="240" w:lineRule="auto"/>
              <w:rPr>
                <w:rFonts w:ascii="Times New Roman" w:hAnsi="Times New Roman" w:cs="Times New Roman"/>
                <w:sz w:val="20"/>
              </w:rPr>
            </w:pPr>
            <w:r w:rsidRPr="006A0C89">
              <w:rPr>
                <w:rFonts w:ascii="Times New Roman" w:hAnsi="Times New Roman" w:cs="Times New Roman"/>
                <w:sz w:val="20"/>
              </w:rPr>
              <w:t>365. Omit paragraph 74.03.11, insert the following paragraph:—</w:t>
            </w:r>
          </w:p>
        </w:tc>
      </w:tr>
      <w:tr w:rsidR="00932246" w:rsidRPr="006A0C89" w:rsidTr="003B5468">
        <w:trPr>
          <w:trHeight w:val="20"/>
        </w:trPr>
        <w:tc>
          <w:tcPr>
            <w:tcW w:w="858" w:type="pct"/>
            <w:tcBorders>
              <w:right w:val="single" w:sz="4" w:space="0" w:color="auto"/>
            </w:tcBorders>
          </w:tcPr>
          <w:p w:rsidR="009842B4" w:rsidRPr="006A0C89" w:rsidRDefault="009D33AF" w:rsidP="00D56DA9">
            <w:pPr>
              <w:spacing w:after="0" w:line="240" w:lineRule="auto"/>
              <w:ind w:left="432" w:hanging="72"/>
              <w:jc w:val="both"/>
              <w:rPr>
                <w:rFonts w:ascii="Times New Roman" w:hAnsi="Times New Roman" w:cs="Times New Roman"/>
                <w:sz w:val="20"/>
              </w:rPr>
            </w:pPr>
            <w:r w:rsidRPr="006A0C89">
              <w:rPr>
                <w:rFonts w:ascii="Times New Roman" w:hAnsi="Times New Roman" w:cs="Times New Roman"/>
                <w:sz w:val="20"/>
              </w:rPr>
              <w:t>“</w:t>
            </w:r>
            <w:r w:rsidR="009842B4" w:rsidRPr="006A0C89">
              <w:rPr>
                <w:rFonts w:ascii="Times New Roman" w:hAnsi="Times New Roman" w:cs="Times New Roman"/>
                <w:sz w:val="20"/>
              </w:rPr>
              <w:t>74.03.11</w:t>
            </w:r>
          </w:p>
        </w:tc>
        <w:tc>
          <w:tcPr>
            <w:tcW w:w="2820" w:type="pct"/>
            <w:tcBorders>
              <w:left w:val="single" w:sz="4" w:space="0" w:color="auto"/>
              <w:right w:val="single" w:sz="4" w:space="0" w:color="auto"/>
            </w:tcBorders>
            <w:shd w:val="clear" w:color="auto" w:fill="auto"/>
          </w:tcPr>
          <w:p w:rsidR="009842B4" w:rsidRPr="006A0C89" w:rsidRDefault="008A0172" w:rsidP="00D56DA9">
            <w:pPr>
              <w:spacing w:after="0" w:line="240" w:lineRule="auto"/>
              <w:ind w:left="504" w:right="50" w:hanging="360"/>
              <w:jc w:val="both"/>
              <w:rPr>
                <w:rFonts w:ascii="Times New Roman" w:hAnsi="Times New Roman" w:cs="Times New Roman"/>
                <w:sz w:val="20"/>
              </w:rPr>
            </w:pPr>
            <w:r w:rsidRPr="006A0C89">
              <w:rPr>
                <w:rFonts w:ascii="Times New Roman" w:hAnsi="Times New Roman" w:cs="Times New Roman"/>
                <w:sz w:val="20"/>
              </w:rPr>
              <w:t>- -</w:t>
            </w:r>
            <w:r w:rsidR="009842B4" w:rsidRPr="006A0C89">
              <w:rPr>
                <w:rFonts w:ascii="Times New Roman" w:hAnsi="Times New Roman" w:cs="Times New Roman"/>
                <w:sz w:val="20"/>
              </w:rPr>
              <w:t xml:space="preserve"> Of unalloyed copper, not worked, or decorated but not further worked</w:t>
            </w:r>
          </w:p>
        </w:tc>
        <w:tc>
          <w:tcPr>
            <w:tcW w:w="692" w:type="pct"/>
            <w:tcBorders>
              <w:left w:val="single" w:sz="4" w:space="0" w:color="auto"/>
              <w:right w:val="single" w:sz="4" w:space="0" w:color="auto"/>
            </w:tcBorders>
            <w:shd w:val="clear" w:color="auto" w:fill="auto"/>
          </w:tcPr>
          <w:p w:rsidR="009842B4" w:rsidRPr="006A0C89" w:rsidRDefault="009842B4" w:rsidP="00D56DA9">
            <w:pPr>
              <w:spacing w:after="0" w:line="240" w:lineRule="auto"/>
              <w:rPr>
                <w:rFonts w:ascii="Times New Roman" w:hAnsi="Times New Roman" w:cs="Times New Roman"/>
                <w:sz w:val="20"/>
              </w:rPr>
            </w:pPr>
            <w:r w:rsidRPr="006A0C89">
              <w:rPr>
                <w:rFonts w:ascii="Times New Roman" w:hAnsi="Times New Roman" w:cs="Times New Roman"/>
                <w:sz w:val="20"/>
              </w:rPr>
              <w:t>22½%: or, if lower, 12½%, and $112 per ton; and the rate of duty set out in this column that would apply to the goods if they were unwrought unalloyed copper</w:t>
            </w:r>
          </w:p>
        </w:tc>
        <w:tc>
          <w:tcPr>
            <w:tcW w:w="630" w:type="pct"/>
            <w:tcBorders>
              <w:left w:val="single" w:sz="4" w:space="0" w:color="auto"/>
            </w:tcBorders>
            <w:shd w:val="clear" w:color="auto" w:fill="auto"/>
          </w:tcPr>
          <w:p w:rsidR="009842B4" w:rsidRPr="006A0C89" w:rsidRDefault="009842B4" w:rsidP="00D56DA9">
            <w:pPr>
              <w:spacing w:after="0" w:line="240" w:lineRule="auto"/>
              <w:rPr>
                <w:rFonts w:ascii="Times New Roman" w:hAnsi="Times New Roman" w:cs="Times New Roman"/>
                <w:sz w:val="20"/>
              </w:rPr>
            </w:pPr>
            <w:r w:rsidRPr="006A0C89">
              <w:rPr>
                <w:rFonts w:ascii="Times New Roman" w:hAnsi="Times New Roman" w:cs="Times New Roman"/>
                <w:sz w:val="20"/>
              </w:rPr>
              <w:t>12½%, and the rate of duty set out in this column that would apply to the goods if they were unwrought unalloyed copper</w:t>
            </w:r>
            <w:r w:rsidR="009D33AF" w:rsidRPr="006A0C89">
              <w:rPr>
                <w:rFonts w:ascii="Times New Roman" w:hAnsi="Times New Roman" w:cs="Times New Roman"/>
                <w:sz w:val="20"/>
              </w:rPr>
              <w:t>”</w:t>
            </w:r>
            <w:r w:rsidRPr="006A0C89">
              <w:rPr>
                <w:rFonts w:ascii="Times New Roman" w:hAnsi="Times New Roman" w:cs="Times New Roman"/>
                <w:sz w:val="20"/>
              </w:rPr>
              <w:t>.</w:t>
            </w:r>
          </w:p>
        </w:tc>
      </w:tr>
      <w:tr w:rsidR="00FF1849" w:rsidRPr="006A0C89" w:rsidTr="00FF1849">
        <w:trPr>
          <w:trHeight w:val="20"/>
        </w:trPr>
        <w:tc>
          <w:tcPr>
            <w:tcW w:w="5000" w:type="pct"/>
            <w:gridSpan w:val="4"/>
          </w:tcPr>
          <w:p w:rsidR="00FF1849" w:rsidRPr="006A0C89" w:rsidRDefault="00FF1849" w:rsidP="00D56DA9">
            <w:pPr>
              <w:spacing w:before="120" w:after="60" w:line="240" w:lineRule="auto"/>
              <w:rPr>
                <w:rFonts w:ascii="Times New Roman" w:hAnsi="Times New Roman" w:cs="Times New Roman"/>
                <w:sz w:val="20"/>
              </w:rPr>
            </w:pPr>
            <w:r w:rsidRPr="006A0C89">
              <w:rPr>
                <w:rFonts w:ascii="Times New Roman" w:hAnsi="Times New Roman" w:cs="Times New Roman"/>
                <w:sz w:val="20"/>
              </w:rPr>
              <w:t>366. Omit paragraph 74.03.19, insert the following paragraph:—</w:t>
            </w:r>
          </w:p>
        </w:tc>
      </w:tr>
      <w:tr w:rsidR="00932246" w:rsidRPr="006A0C89" w:rsidTr="003B5468">
        <w:trPr>
          <w:trHeight w:val="20"/>
        </w:trPr>
        <w:tc>
          <w:tcPr>
            <w:tcW w:w="858" w:type="pct"/>
            <w:tcBorders>
              <w:right w:val="single" w:sz="4" w:space="0" w:color="auto"/>
            </w:tcBorders>
          </w:tcPr>
          <w:p w:rsidR="009842B4" w:rsidRPr="006A0C89" w:rsidRDefault="009D33AF" w:rsidP="00D56DA9">
            <w:pPr>
              <w:spacing w:after="0" w:line="240" w:lineRule="auto"/>
              <w:ind w:left="432" w:hanging="72"/>
              <w:jc w:val="both"/>
              <w:rPr>
                <w:rFonts w:ascii="Times New Roman" w:hAnsi="Times New Roman" w:cs="Times New Roman"/>
                <w:sz w:val="20"/>
              </w:rPr>
            </w:pPr>
            <w:r w:rsidRPr="006A0C89">
              <w:rPr>
                <w:rFonts w:ascii="Times New Roman" w:hAnsi="Times New Roman" w:cs="Times New Roman"/>
                <w:sz w:val="20"/>
              </w:rPr>
              <w:t>“</w:t>
            </w:r>
            <w:r w:rsidR="009842B4" w:rsidRPr="006A0C89">
              <w:rPr>
                <w:rFonts w:ascii="Times New Roman" w:hAnsi="Times New Roman" w:cs="Times New Roman"/>
                <w:sz w:val="20"/>
              </w:rPr>
              <w:t>74.03.19</w:t>
            </w:r>
          </w:p>
        </w:tc>
        <w:tc>
          <w:tcPr>
            <w:tcW w:w="2820" w:type="pct"/>
            <w:tcBorders>
              <w:left w:val="single" w:sz="4" w:space="0" w:color="auto"/>
              <w:right w:val="single" w:sz="4" w:space="0" w:color="auto"/>
            </w:tcBorders>
            <w:shd w:val="clear" w:color="auto" w:fill="auto"/>
          </w:tcPr>
          <w:p w:rsidR="009842B4" w:rsidRPr="006A0C89" w:rsidRDefault="008A0172" w:rsidP="00D56DA9">
            <w:pPr>
              <w:spacing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w:t>
            </w:r>
            <w:r w:rsidR="009842B4" w:rsidRPr="006A0C89">
              <w:rPr>
                <w:rFonts w:ascii="Times New Roman" w:hAnsi="Times New Roman" w:cs="Times New Roman"/>
                <w:sz w:val="20"/>
              </w:rPr>
              <w:t xml:space="preserve"> Other:</w:t>
            </w:r>
          </w:p>
        </w:tc>
        <w:tc>
          <w:tcPr>
            <w:tcW w:w="692" w:type="pct"/>
            <w:tcBorders>
              <w:left w:val="single" w:sz="4" w:space="0" w:color="auto"/>
              <w:right w:val="single" w:sz="4" w:space="0" w:color="auto"/>
            </w:tcBorders>
            <w:shd w:val="clear" w:color="auto" w:fill="auto"/>
          </w:tcPr>
          <w:p w:rsidR="009842B4" w:rsidRPr="006A0C89" w:rsidRDefault="009842B4" w:rsidP="00D56DA9">
            <w:pPr>
              <w:spacing w:after="0" w:line="240" w:lineRule="auto"/>
              <w:jc w:val="both"/>
              <w:rPr>
                <w:rFonts w:ascii="Times New Roman" w:hAnsi="Times New Roman" w:cs="Times New Roman"/>
                <w:sz w:val="20"/>
              </w:rPr>
            </w:pPr>
          </w:p>
        </w:tc>
        <w:tc>
          <w:tcPr>
            <w:tcW w:w="630" w:type="pct"/>
            <w:tcBorders>
              <w:left w:val="single" w:sz="4" w:space="0" w:color="auto"/>
            </w:tcBorders>
            <w:shd w:val="clear" w:color="auto" w:fill="auto"/>
          </w:tcPr>
          <w:p w:rsidR="009842B4" w:rsidRPr="006A0C89" w:rsidRDefault="009842B4" w:rsidP="00D56DA9">
            <w:pPr>
              <w:spacing w:after="0" w:line="240" w:lineRule="auto"/>
              <w:jc w:val="both"/>
              <w:rPr>
                <w:rFonts w:ascii="Times New Roman" w:hAnsi="Times New Roman" w:cs="Times New Roman"/>
                <w:sz w:val="20"/>
              </w:rPr>
            </w:pPr>
          </w:p>
        </w:tc>
      </w:tr>
      <w:tr w:rsidR="00932246" w:rsidRPr="006A0C89" w:rsidTr="003B5468">
        <w:trPr>
          <w:trHeight w:val="20"/>
        </w:trPr>
        <w:tc>
          <w:tcPr>
            <w:tcW w:w="858" w:type="pct"/>
            <w:tcBorders>
              <w:right w:val="single" w:sz="4" w:space="0" w:color="auto"/>
            </w:tcBorders>
          </w:tcPr>
          <w:p w:rsidR="009842B4" w:rsidRPr="006A0C89" w:rsidRDefault="009842B4" w:rsidP="00D56DA9">
            <w:pPr>
              <w:spacing w:before="120" w:after="0" w:line="240" w:lineRule="auto"/>
              <w:ind w:left="504"/>
              <w:jc w:val="both"/>
              <w:rPr>
                <w:rFonts w:ascii="Times New Roman" w:hAnsi="Times New Roman" w:cs="Times New Roman"/>
                <w:sz w:val="20"/>
              </w:rPr>
            </w:pPr>
            <w:r w:rsidRPr="006A0C89">
              <w:rPr>
                <w:rFonts w:ascii="Times New Roman" w:hAnsi="Times New Roman" w:cs="Times New Roman"/>
                <w:sz w:val="20"/>
              </w:rPr>
              <w:t>74.03.191</w:t>
            </w:r>
          </w:p>
        </w:tc>
        <w:tc>
          <w:tcPr>
            <w:tcW w:w="2820" w:type="pct"/>
            <w:tcBorders>
              <w:left w:val="single" w:sz="4" w:space="0" w:color="auto"/>
              <w:right w:val="single" w:sz="4" w:space="0" w:color="auto"/>
            </w:tcBorders>
            <w:shd w:val="clear" w:color="auto" w:fill="auto"/>
          </w:tcPr>
          <w:p w:rsidR="009842B4" w:rsidRPr="006A0C89" w:rsidRDefault="008A0172" w:rsidP="00D56DA9">
            <w:pPr>
              <w:tabs>
                <w:tab w:val="left" w:leader="dot" w:pos="4917"/>
              </w:tabs>
              <w:spacing w:before="120"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xml:space="preserve">- </w:t>
            </w:r>
            <w:r w:rsidR="009A192B" w:rsidRPr="006A0C89">
              <w:rPr>
                <w:rFonts w:ascii="Times New Roman" w:hAnsi="Times New Roman" w:cs="Times New Roman"/>
                <w:sz w:val="20"/>
              </w:rPr>
              <w:t>- -</w:t>
            </w:r>
            <w:r w:rsidR="009842B4" w:rsidRPr="006A0C89">
              <w:rPr>
                <w:rFonts w:ascii="Times New Roman" w:hAnsi="Times New Roman" w:cs="Times New Roman"/>
                <w:sz w:val="20"/>
              </w:rPr>
              <w:t xml:space="preserve"> Wholly of brass, bronze or gunmetal</w:t>
            </w:r>
            <w:r w:rsidR="00AE7BD5" w:rsidRPr="006A0C89">
              <w:rPr>
                <w:rFonts w:ascii="Times New Roman" w:hAnsi="Times New Roman" w:cs="Times New Roman"/>
                <w:sz w:val="20"/>
              </w:rPr>
              <w:tab/>
            </w:r>
          </w:p>
        </w:tc>
        <w:tc>
          <w:tcPr>
            <w:tcW w:w="692" w:type="pct"/>
            <w:tcBorders>
              <w:left w:val="single" w:sz="4" w:space="0" w:color="auto"/>
              <w:right w:val="single" w:sz="4" w:space="0" w:color="auto"/>
            </w:tcBorders>
            <w:shd w:val="clear" w:color="auto" w:fill="auto"/>
          </w:tcPr>
          <w:p w:rsidR="009842B4" w:rsidRPr="006A0C89" w:rsidRDefault="009842B4" w:rsidP="00D56DA9">
            <w:pPr>
              <w:spacing w:before="120" w:after="0" w:line="240" w:lineRule="auto"/>
              <w:jc w:val="both"/>
              <w:rPr>
                <w:rFonts w:ascii="Times New Roman" w:hAnsi="Times New Roman" w:cs="Times New Roman"/>
                <w:sz w:val="20"/>
              </w:rPr>
            </w:pPr>
            <w:r w:rsidRPr="006A0C89">
              <w:rPr>
                <w:rFonts w:ascii="Times New Roman" w:hAnsi="Times New Roman" w:cs="Times New Roman"/>
                <w:sz w:val="20"/>
              </w:rPr>
              <w:t>50%</w:t>
            </w:r>
          </w:p>
        </w:tc>
        <w:tc>
          <w:tcPr>
            <w:tcW w:w="630" w:type="pct"/>
            <w:tcBorders>
              <w:left w:val="single" w:sz="4" w:space="0" w:color="auto"/>
            </w:tcBorders>
            <w:shd w:val="clear" w:color="auto" w:fill="auto"/>
          </w:tcPr>
          <w:p w:rsidR="009842B4" w:rsidRPr="006A0C89" w:rsidRDefault="009842B4" w:rsidP="00D56DA9">
            <w:pPr>
              <w:spacing w:before="120" w:after="0" w:line="240" w:lineRule="auto"/>
              <w:jc w:val="both"/>
              <w:rPr>
                <w:rFonts w:ascii="Times New Roman" w:hAnsi="Times New Roman" w:cs="Times New Roman"/>
                <w:sz w:val="20"/>
              </w:rPr>
            </w:pPr>
            <w:r w:rsidRPr="006A0C89">
              <w:rPr>
                <w:rFonts w:ascii="Times New Roman" w:hAnsi="Times New Roman" w:cs="Times New Roman"/>
                <w:sz w:val="20"/>
              </w:rPr>
              <w:t>27½%</w:t>
            </w:r>
          </w:p>
        </w:tc>
      </w:tr>
      <w:tr w:rsidR="00932246" w:rsidRPr="006A0C89" w:rsidTr="003B5468">
        <w:trPr>
          <w:trHeight w:val="20"/>
        </w:trPr>
        <w:tc>
          <w:tcPr>
            <w:tcW w:w="858" w:type="pct"/>
            <w:tcBorders>
              <w:right w:val="single" w:sz="4" w:space="0" w:color="auto"/>
            </w:tcBorders>
          </w:tcPr>
          <w:p w:rsidR="009842B4" w:rsidRPr="006A0C89" w:rsidRDefault="009842B4" w:rsidP="00D56DA9">
            <w:pPr>
              <w:spacing w:before="120" w:after="0" w:line="240" w:lineRule="auto"/>
              <w:ind w:left="504"/>
              <w:jc w:val="both"/>
              <w:rPr>
                <w:rFonts w:ascii="Times New Roman" w:hAnsi="Times New Roman" w:cs="Times New Roman"/>
                <w:sz w:val="20"/>
              </w:rPr>
            </w:pPr>
            <w:r w:rsidRPr="006A0C89">
              <w:rPr>
                <w:rFonts w:ascii="Times New Roman" w:hAnsi="Times New Roman" w:cs="Times New Roman"/>
                <w:sz w:val="20"/>
              </w:rPr>
              <w:t>74.03.199</w:t>
            </w:r>
          </w:p>
        </w:tc>
        <w:tc>
          <w:tcPr>
            <w:tcW w:w="2820" w:type="pct"/>
            <w:tcBorders>
              <w:left w:val="single" w:sz="4" w:space="0" w:color="auto"/>
              <w:right w:val="single" w:sz="4" w:space="0" w:color="auto"/>
            </w:tcBorders>
            <w:shd w:val="clear" w:color="auto" w:fill="auto"/>
          </w:tcPr>
          <w:p w:rsidR="009842B4" w:rsidRPr="006A0C89" w:rsidRDefault="008A0172" w:rsidP="00D56DA9">
            <w:pPr>
              <w:tabs>
                <w:tab w:val="left" w:leader="dot" w:pos="4917"/>
              </w:tabs>
              <w:spacing w:before="120"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xml:space="preserve">- </w:t>
            </w:r>
            <w:r w:rsidR="009A192B" w:rsidRPr="006A0C89">
              <w:rPr>
                <w:rFonts w:ascii="Times New Roman" w:hAnsi="Times New Roman" w:cs="Times New Roman"/>
                <w:sz w:val="20"/>
              </w:rPr>
              <w:t>- -</w:t>
            </w:r>
            <w:r w:rsidR="009842B4" w:rsidRPr="006A0C89">
              <w:rPr>
                <w:rFonts w:ascii="Times New Roman" w:hAnsi="Times New Roman" w:cs="Times New Roman"/>
                <w:sz w:val="20"/>
              </w:rPr>
              <w:t xml:space="preserve"> Other</w:t>
            </w:r>
            <w:r w:rsidR="00AE7BD5" w:rsidRPr="006A0C89">
              <w:rPr>
                <w:rFonts w:ascii="Times New Roman" w:hAnsi="Times New Roman" w:cs="Times New Roman"/>
                <w:sz w:val="20"/>
              </w:rPr>
              <w:tab/>
            </w:r>
          </w:p>
        </w:tc>
        <w:tc>
          <w:tcPr>
            <w:tcW w:w="692" w:type="pct"/>
            <w:tcBorders>
              <w:left w:val="single" w:sz="4" w:space="0" w:color="auto"/>
              <w:right w:val="single" w:sz="4" w:space="0" w:color="auto"/>
            </w:tcBorders>
            <w:shd w:val="clear" w:color="auto" w:fill="auto"/>
          </w:tcPr>
          <w:p w:rsidR="009842B4" w:rsidRPr="006A0C89" w:rsidRDefault="009842B4" w:rsidP="00D56DA9">
            <w:pPr>
              <w:spacing w:before="120" w:after="0" w:line="240" w:lineRule="auto"/>
              <w:jc w:val="both"/>
              <w:rPr>
                <w:rFonts w:ascii="Times New Roman" w:hAnsi="Times New Roman" w:cs="Times New Roman"/>
                <w:sz w:val="20"/>
              </w:rPr>
            </w:pPr>
            <w:r w:rsidRPr="006A0C89">
              <w:rPr>
                <w:rFonts w:ascii="Times New Roman" w:hAnsi="Times New Roman" w:cs="Times New Roman"/>
                <w:sz w:val="20"/>
              </w:rPr>
              <w:t>55%</w:t>
            </w:r>
          </w:p>
        </w:tc>
        <w:tc>
          <w:tcPr>
            <w:tcW w:w="630" w:type="pct"/>
            <w:tcBorders>
              <w:left w:val="single" w:sz="4" w:space="0" w:color="auto"/>
            </w:tcBorders>
            <w:shd w:val="clear" w:color="auto" w:fill="auto"/>
          </w:tcPr>
          <w:p w:rsidR="009842B4" w:rsidRPr="006A0C89" w:rsidRDefault="009842B4" w:rsidP="00D56DA9">
            <w:pPr>
              <w:spacing w:before="120" w:after="0" w:line="240" w:lineRule="auto"/>
              <w:jc w:val="both"/>
              <w:rPr>
                <w:rFonts w:ascii="Times New Roman" w:hAnsi="Times New Roman" w:cs="Times New Roman"/>
                <w:sz w:val="20"/>
              </w:rPr>
            </w:pPr>
            <w:r w:rsidRPr="006A0C89">
              <w:rPr>
                <w:rFonts w:ascii="Times New Roman" w:hAnsi="Times New Roman" w:cs="Times New Roman"/>
                <w:sz w:val="20"/>
              </w:rPr>
              <w:t>27½%</w:t>
            </w:r>
            <w:r w:rsidR="009D33AF" w:rsidRPr="006A0C89">
              <w:rPr>
                <w:rFonts w:ascii="Times New Roman" w:hAnsi="Times New Roman" w:cs="Times New Roman"/>
                <w:sz w:val="20"/>
              </w:rPr>
              <w:t>”</w:t>
            </w:r>
            <w:r w:rsidRPr="006A0C89">
              <w:rPr>
                <w:rFonts w:ascii="Times New Roman" w:hAnsi="Times New Roman" w:cs="Times New Roman"/>
                <w:sz w:val="20"/>
              </w:rPr>
              <w:t>.</w:t>
            </w:r>
          </w:p>
        </w:tc>
      </w:tr>
      <w:tr w:rsidR="00FF1849" w:rsidRPr="006A0C89" w:rsidTr="00FF1849">
        <w:trPr>
          <w:trHeight w:val="20"/>
        </w:trPr>
        <w:tc>
          <w:tcPr>
            <w:tcW w:w="5000" w:type="pct"/>
            <w:gridSpan w:val="4"/>
          </w:tcPr>
          <w:p w:rsidR="00FF1849" w:rsidRPr="006A0C89" w:rsidRDefault="00FF1849" w:rsidP="00D56DA9">
            <w:pPr>
              <w:spacing w:before="120" w:after="60" w:line="240" w:lineRule="auto"/>
              <w:rPr>
                <w:rFonts w:ascii="Times New Roman" w:hAnsi="Times New Roman" w:cs="Times New Roman"/>
                <w:sz w:val="20"/>
              </w:rPr>
            </w:pPr>
            <w:r w:rsidRPr="006A0C89">
              <w:rPr>
                <w:rFonts w:ascii="Times New Roman" w:hAnsi="Times New Roman" w:cs="Times New Roman"/>
                <w:sz w:val="20"/>
              </w:rPr>
              <w:t>367. Omit sub-paragraph 74.07.991, insert the following sub-paragraph:—</w:t>
            </w:r>
          </w:p>
        </w:tc>
      </w:tr>
      <w:tr w:rsidR="00932246" w:rsidRPr="006A0C89" w:rsidTr="00932246">
        <w:trPr>
          <w:trHeight w:val="20"/>
        </w:trPr>
        <w:tc>
          <w:tcPr>
            <w:tcW w:w="858" w:type="pct"/>
            <w:tcBorders>
              <w:right w:val="single" w:sz="4" w:space="0" w:color="auto"/>
            </w:tcBorders>
            <w:shd w:val="clear" w:color="auto" w:fill="auto"/>
          </w:tcPr>
          <w:p w:rsidR="009842B4" w:rsidRPr="006A0C89" w:rsidRDefault="009D33AF" w:rsidP="00D56DA9">
            <w:pPr>
              <w:spacing w:after="0" w:line="240" w:lineRule="auto"/>
              <w:ind w:left="432" w:hanging="72"/>
              <w:jc w:val="both"/>
              <w:rPr>
                <w:rFonts w:ascii="Times New Roman" w:hAnsi="Times New Roman" w:cs="Times New Roman"/>
                <w:sz w:val="20"/>
              </w:rPr>
            </w:pPr>
            <w:r w:rsidRPr="006A0C89">
              <w:rPr>
                <w:rFonts w:ascii="Times New Roman" w:hAnsi="Times New Roman" w:cs="Times New Roman"/>
                <w:sz w:val="20"/>
              </w:rPr>
              <w:t>“</w:t>
            </w:r>
            <w:r w:rsidR="009842B4" w:rsidRPr="006A0C89">
              <w:rPr>
                <w:rFonts w:ascii="Times New Roman" w:hAnsi="Times New Roman" w:cs="Times New Roman"/>
                <w:sz w:val="20"/>
              </w:rPr>
              <w:t>74.07.991</w:t>
            </w:r>
          </w:p>
        </w:tc>
        <w:tc>
          <w:tcPr>
            <w:tcW w:w="2820" w:type="pct"/>
            <w:tcBorders>
              <w:left w:val="single" w:sz="4" w:space="0" w:color="auto"/>
              <w:right w:val="single" w:sz="4" w:space="0" w:color="auto"/>
            </w:tcBorders>
            <w:shd w:val="clear" w:color="auto" w:fill="auto"/>
          </w:tcPr>
          <w:p w:rsidR="009842B4" w:rsidRPr="006A0C89" w:rsidRDefault="008A0172" w:rsidP="00C72933">
            <w:pPr>
              <w:tabs>
                <w:tab w:val="left" w:leader="dot" w:pos="4917"/>
              </w:tabs>
              <w:spacing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xml:space="preserve">- </w:t>
            </w:r>
            <w:r w:rsidR="009A192B" w:rsidRPr="006A0C89">
              <w:rPr>
                <w:rFonts w:ascii="Times New Roman" w:hAnsi="Times New Roman" w:cs="Times New Roman"/>
                <w:sz w:val="20"/>
              </w:rPr>
              <w:t>- -</w:t>
            </w:r>
            <w:r w:rsidR="009842B4" w:rsidRPr="006A0C89">
              <w:rPr>
                <w:rFonts w:ascii="Times New Roman" w:hAnsi="Times New Roman" w:cs="Times New Roman"/>
                <w:sz w:val="20"/>
              </w:rPr>
              <w:t xml:space="preserve"> Wholly of brass, bronze or gunmetal</w:t>
            </w:r>
            <w:r w:rsidR="00C72933">
              <w:rPr>
                <w:rFonts w:ascii="Times New Roman" w:hAnsi="Times New Roman" w:cs="Times New Roman"/>
                <w:sz w:val="20"/>
              </w:rPr>
              <w:tab/>
            </w:r>
          </w:p>
        </w:tc>
        <w:tc>
          <w:tcPr>
            <w:tcW w:w="692" w:type="pct"/>
            <w:tcBorders>
              <w:left w:val="single" w:sz="4" w:space="0" w:color="auto"/>
              <w:right w:val="single" w:sz="4" w:space="0" w:color="auto"/>
            </w:tcBorders>
            <w:shd w:val="clear" w:color="auto" w:fill="auto"/>
          </w:tcPr>
          <w:p w:rsidR="009842B4" w:rsidRPr="006A0C89" w:rsidRDefault="009842B4" w:rsidP="00D56DA9">
            <w:pPr>
              <w:spacing w:after="0" w:line="240" w:lineRule="auto"/>
              <w:jc w:val="both"/>
              <w:rPr>
                <w:rFonts w:ascii="Times New Roman" w:hAnsi="Times New Roman" w:cs="Times New Roman"/>
                <w:sz w:val="20"/>
              </w:rPr>
            </w:pPr>
            <w:r w:rsidRPr="006A0C89">
              <w:rPr>
                <w:rFonts w:ascii="Times New Roman" w:hAnsi="Times New Roman" w:cs="Times New Roman"/>
                <w:sz w:val="20"/>
              </w:rPr>
              <w:t>50%</w:t>
            </w:r>
          </w:p>
        </w:tc>
        <w:tc>
          <w:tcPr>
            <w:tcW w:w="630" w:type="pct"/>
            <w:tcBorders>
              <w:left w:val="single" w:sz="4" w:space="0" w:color="auto"/>
            </w:tcBorders>
          </w:tcPr>
          <w:p w:rsidR="009842B4" w:rsidRPr="006A0C89" w:rsidRDefault="009842B4" w:rsidP="00D56DA9">
            <w:pPr>
              <w:spacing w:after="0" w:line="240" w:lineRule="auto"/>
              <w:jc w:val="both"/>
              <w:rPr>
                <w:rFonts w:ascii="Times New Roman" w:hAnsi="Times New Roman" w:cs="Times New Roman"/>
                <w:sz w:val="20"/>
              </w:rPr>
            </w:pPr>
            <w:r w:rsidRPr="006A0C89">
              <w:rPr>
                <w:rFonts w:ascii="Times New Roman" w:hAnsi="Times New Roman" w:cs="Times New Roman"/>
                <w:sz w:val="20"/>
              </w:rPr>
              <w:t>27½%</w:t>
            </w:r>
            <w:r w:rsidR="009D33AF" w:rsidRPr="006A0C89">
              <w:rPr>
                <w:rFonts w:ascii="Times New Roman" w:hAnsi="Times New Roman" w:cs="Times New Roman"/>
                <w:sz w:val="20"/>
              </w:rPr>
              <w:t>”</w:t>
            </w:r>
            <w:r w:rsidRPr="006A0C89">
              <w:rPr>
                <w:rFonts w:ascii="Times New Roman" w:hAnsi="Times New Roman" w:cs="Times New Roman"/>
                <w:sz w:val="20"/>
              </w:rPr>
              <w:t>.</w:t>
            </w:r>
          </w:p>
        </w:tc>
      </w:tr>
      <w:tr w:rsidR="00FF1849" w:rsidRPr="006A0C89" w:rsidTr="00FF1849">
        <w:trPr>
          <w:trHeight w:val="20"/>
        </w:trPr>
        <w:tc>
          <w:tcPr>
            <w:tcW w:w="5000" w:type="pct"/>
            <w:gridSpan w:val="4"/>
          </w:tcPr>
          <w:p w:rsidR="00FF1849" w:rsidRPr="006A0C89" w:rsidRDefault="00FF1849" w:rsidP="00D56DA9">
            <w:pPr>
              <w:spacing w:before="120" w:after="60" w:line="240" w:lineRule="auto"/>
              <w:rPr>
                <w:rFonts w:ascii="Times New Roman" w:hAnsi="Times New Roman" w:cs="Times New Roman"/>
                <w:sz w:val="20"/>
              </w:rPr>
            </w:pPr>
            <w:r w:rsidRPr="006A0C89">
              <w:rPr>
                <w:rFonts w:ascii="Times New Roman" w:hAnsi="Times New Roman" w:cs="Times New Roman"/>
                <w:sz w:val="20"/>
              </w:rPr>
              <w:t>368. Omit sub-item 74.08.1, insert the following sub-item:—</w:t>
            </w:r>
          </w:p>
        </w:tc>
      </w:tr>
      <w:tr w:rsidR="00932246" w:rsidRPr="006A0C89" w:rsidTr="00932246">
        <w:trPr>
          <w:trHeight w:val="20"/>
        </w:trPr>
        <w:tc>
          <w:tcPr>
            <w:tcW w:w="858" w:type="pct"/>
            <w:tcBorders>
              <w:right w:val="single" w:sz="4" w:space="0" w:color="auto"/>
            </w:tcBorders>
            <w:shd w:val="clear" w:color="auto" w:fill="auto"/>
          </w:tcPr>
          <w:p w:rsidR="009842B4" w:rsidRPr="006A0C89" w:rsidRDefault="009D33AF" w:rsidP="00D56DA9">
            <w:pPr>
              <w:spacing w:after="0" w:line="240" w:lineRule="auto"/>
              <w:ind w:left="432" w:hanging="72"/>
              <w:jc w:val="both"/>
              <w:rPr>
                <w:rFonts w:ascii="Times New Roman" w:hAnsi="Times New Roman" w:cs="Times New Roman"/>
                <w:sz w:val="20"/>
              </w:rPr>
            </w:pPr>
            <w:r w:rsidRPr="006A0C89">
              <w:rPr>
                <w:rFonts w:ascii="Times New Roman" w:hAnsi="Times New Roman" w:cs="Times New Roman"/>
                <w:sz w:val="20"/>
              </w:rPr>
              <w:t>“</w:t>
            </w:r>
            <w:r w:rsidR="009842B4" w:rsidRPr="006A0C89">
              <w:rPr>
                <w:rFonts w:ascii="Times New Roman" w:hAnsi="Times New Roman" w:cs="Times New Roman"/>
                <w:sz w:val="20"/>
              </w:rPr>
              <w:t>74.08.1</w:t>
            </w:r>
          </w:p>
        </w:tc>
        <w:tc>
          <w:tcPr>
            <w:tcW w:w="2820" w:type="pct"/>
            <w:tcBorders>
              <w:left w:val="single" w:sz="4" w:space="0" w:color="auto"/>
              <w:right w:val="single" w:sz="4" w:space="0" w:color="auto"/>
            </w:tcBorders>
            <w:shd w:val="clear" w:color="auto" w:fill="auto"/>
          </w:tcPr>
          <w:p w:rsidR="009842B4" w:rsidRPr="006A0C89" w:rsidRDefault="009842B4" w:rsidP="00D56DA9">
            <w:pPr>
              <w:tabs>
                <w:tab w:val="left" w:leader="dot" w:pos="4917"/>
              </w:tabs>
              <w:spacing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Wholly of brass, bronze or gunmetal</w:t>
            </w:r>
            <w:r w:rsidR="00AE7BD5" w:rsidRPr="006A0C89">
              <w:rPr>
                <w:rFonts w:ascii="Times New Roman" w:hAnsi="Times New Roman" w:cs="Times New Roman"/>
                <w:sz w:val="20"/>
              </w:rPr>
              <w:tab/>
            </w:r>
          </w:p>
        </w:tc>
        <w:tc>
          <w:tcPr>
            <w:tcW w:w="692" w:type="pct"/>
            <w:tcBorders>
              <w:left w:val="single" w:sz="4" w:space="0" w:color="auto"/>
              <w:right w:val="single" w:sz="4" w:space="0" w:color="auto"/>
            </w:tcBorders>
            <w:shd w:val="clear" w:color="auto" w:fill="auto"/>
          </w:tcPr>
          <w:p w:rsidR="009842B4" w:rsidRPr="006A0C89" w:rsidRDefault="009842B4" w:rsidP="00D56DA9">
            <w:pPr>
              <w:spacing w:after="0" w:line="240" w:lineRule="auto"/>
              <w:jc w:val="both"/>
              <w:rPr>
                <w:rFonts w:ascii="Times New Roman" w:hAnsi="Times New Roman" w:cs="Times New Roman"/>
                <w:sz w:val="20"/>
              </w:rPr>
            </w:pPr>
            <w:r w:rsidRPr="006A0C89">
              <w:rPr>
                <w:rFonts w:ascii="Times New Roman" w:hAnsi="Times New Roman" w:cs="Times New Roman"/>
                <w:sz w:val="20"/>
              </w:rPr>
              <w:t>50%</w:t>
            </w:r>
          </w:p>
        </w:tc>
        <w:tc>
          <w:tcPr>
            <w:tcW w:w="630" w:type="pct"/>
            <w:tcBorders>
              <w:left w:val="single" w:sz="4" w:space="0" w:color="auto"/>
            </w:tcBorders>
          </w:tcPr>
          <w:p w:rsidR="009842B4" w:rsidRPr="006A0C89" w:rsidRDefault="009842B4" w:rsidP="00D56DA9">
            <w:pPr>
              <w:spacing w:after="0" w:line="240" w:lineRule="auto"/>
              <w:jc w:val="both"/>
              <w:rPr>
                <w:rFonts w:ascii="Times New Roman" w:hAnsi="Times New Roman" w:cs="Times New Roman"/>
                <w:sz w:val="20"/>
              </w:rPr>
            </w:pPr>
            <w:r w:rsidRPr="006A0C89">
              <w:rPr>
                <w:rFonts w:ascii="Times New Roman" w:hAnsi="Times New Roman" w:cs="Times New Roman"/>
                <w:sz w:val="20"/>
              </w:rPr>
              <w:t>27½%</w:t>
            </w:r>
            <w:r w:rsidR="009D33AF" w:rsidRPr="006A0C89">
              <w:rPr>
                <w:rFonts w:ascii="Times New Roman" w:hAnsi="Times New Roman" w:cs="Times New Roman"/>
                <w:sz w:val="20"/>
              </w:rPr>
              <w:t>”</w:t>
            </w:r>
            <w:r w:rsidRPr="006A0C89">
              <w:rPr>
                <w:rFonts w:ascii="Times New Roman" w:hAnsi="Times New Roman" w:cs="Times New Roman"/>
                <w:sz w:val="20"/>
              </w:rPr>
              <w:t>.</w:t>
            </w:r>
          </w:p>
        </w:tc>
      </w:tr>
      <w:tr w:rsidR="00095C71" w:rsidRPr="006A0C89" w:rsidTr="00095C71">
        <w:trPr>
          <w:trHeight w:val="20"/>
        </w:trPr>
        <w:tc>
          <w:tcPr>
            <w:tcW w:w="5000" w:type="pct"/>
            <w:gridSpan w:val="4"/>
          </w:tcPr>
          <w:p w:rsidR="00095C71" w:rsidRPr="006A0C89" w:rsidRDefault="00095C71" w:rsidP="00D56DA9">
            <w:pPr>
              <w:spacing w:before="120" w:after="60" w:line="240" w:lineRule="auto"/>
              <w:rPr>
                <w:rFonts w:ascii="Times New Roman" w:hAnsi="Times New Roman" w:cs="Times New Roman"/>
                <w:sz w:val="20"/>
              </w:rPr>
            </w:pPr>
            <w:r w:rsidRPr="006A0C89">
              <w:rPr>
                <w:rFonts w:ascii="Times New Roman" w:hAnsi="Times New Roman" w:cs="Times New Roman"/>
                <w:sz w:val="20"/>
              </w:rPr>
              <w:t>369. Omit paragraphs 74.11.91 and 74.11.99, insert the following paragraphs:—</w:t>
            </w:r>
          </w:p>
        </w:tc>
      </w:tr>
      <w:tr w:rsidR="00932246" w:rsidRPr="006A0C89" w:rsidTr="003B5468">
        <w:trPr>
          <w:trHeight w:val="20"/>
        </w:trPr>
        <w:tc>
          <w:tcPr>
            <w:tcW w:w="858" w:type="pct"/>
            <w:tcBorders>
              <w:right w:val="single" w:sz="4" w:space="0" w:color="auto"/>
            </w:tcBorders>
            <w:shd w:val="clear" w:color="auto" w:fill="auto"/>
          </w:tcPr>
          <w:p w:rsidR="009842B4" w:rsidRPr="006A0C89" w:rsidRDefault="009D33AF" w:rsidP="00D56DA9">
            <w:pPr>
              <w:spacing w:after="0" w:line="240" w:lineRule="auto"/>
              <w:ind w:left="432" w:hanging="72"/>
              <w:jc w:val="both"/>
              <w:rPr>
                <w:rFonts w:ascii="Times New Roman" w:hAnsi="Times New Roman" w:cs="Times New Roman"/>
                <w:sz w:val="20"/>
              </w:rPr>
            </w:pPr>
            <w:r w:rsidRPr="006A0C89">
              <w:rPr>
                <w:rFonts w:ascii="Times New Roman" w:hAnsi="Times New Roman" w:cs="Times New Roman"/>
                <w:sz w:val="20"/>
              </w:rPr>
              <w:t>“</w:t>
            </w:r>
            <w:r w:rsidR="009842B4" w:rsidRPr="006A0C89">
              <w:rPr>
                <w:rFonts w:ascii="Times New Roman" w:hAnsi="Times New Roman" w:cs="Times New Roman"/>
                <w:sz w:val="20"/>
              </w:rPr>
              <w:t xml:space="preserve">74.11.91 </w:t>
            </w:r>
          </w:p>
        </w:tc>
        <w:tc>
          <w:tcPr>
            <w:tcW w:w="2820" w:type="pct"/>
            <w:tcBorders>
              <w:left w:val="single" w:sz="4" w:space="0" w:color="auto"/>
              <w:right w:val="single" w:sz="4" w:space="0" w:color="auto"/>
            </w:tcBorders>
          </w:tcPr>
          <w:p w:rsidR="009842B4" w:rsidRPr="006A0C89" w:rsidRDefault="008A0172" w:rsidP="00D56DA9">
            <w:pPr>
              <w:tabs>
                <w:tab w:val="left" w:leader="dot" w:pos="4917"/>
              </w:tabs>
              <w:spacing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w:t>
            </w:r>
            <w:r w:rsidR="009842B4" w:rsidRPr="006A0C89">
              <w:rPr>
                <w:rFonts w:ascii="Times New Roman" w:hAnsi="Times New Roman" w:cs="Times New Roman"/>
                <w:sz w:val="20"/>
              </w:rPr>
              <w:t xml:space="preserve"> Wholly of brass, bronze or gunmetal</w:t>
            </w:r>
            <w:r w:rsidR="00AE7BD5" w:rsidRPr="006A0C89">
              <w:rPr>
                <w:rFonts w:ascii="Times New Roman" w:hAnsi="Times New Roman" w:cs="Times New Roman"/>
                <w:sz w:val="20"/>
              </w:rPr>
              <w:tab/>
            </w:r>
          </w:p>
        </w:tc>
        <w:tc>
          <w:tcPr>
            <w:tcW w:w="692" w:type="pct"/>
            <w:tcBorders>
              <w:left w:val="single" w:sz="4" w:space="0" w:color="auto"/>
              <w:right w:val="single" w:sz="4" w:space="0" w:color="auto"/>
            </w:tcBorders>
            <w:shd w:val="clear" w:color="auto" w:fill="auto"/>
          </w:tcPr>
          <w:p w:rsidR="009842B4" w:rsidRPr="006A0C89" w:rsidRDefault="009842B4" w:rsidP="00D56DA9">
            <w:pPr>
              <w:spacing w:after="0" w:line="240" w:lineRule="auto"/>
              <w:jc w:val="both"/>
              <w:rPr>
                <w:rFonts w:ascii="Times New Roman" w:hAnsi="Times New Roman" w:cs="Times New Roman"/>
                <w:sz w:val="20"/>
              </w:rPr>
            </w:pPr>
            <w:r w:rsidRPr="006A0C89">
              <w:rPr>
                <w:rFonts w:ascii="Times New Roman" w:hAnsi="Times New Roman" w:cs="Times New Roman"/>
                <w:sz w:val="20"/>
              </w:rPr>
              <w:t>50%</w:t>
            </w:r>
          </w:p>
        </w:tc>
        <w:tc>
          <w:tcPr>
            <w:tcW w:w="630" w:type="pct"/>
            <w:tcBorders>
              <w:left w:val="single" w:sz="4" w:space="0" w:color="auto"/>
            </w:tcBorders>
            <w:shd w:val="clear" w:color="auto" w:fill="auto"/>
          </w:tcPr>
          <w:p w:rsidR="009842B4" w:rsidRPr="006A0C89" w:rsidRDefault="009842B4" w:rsidP="00D56DA9">
            <w:pPr>
              <w:spacing w:after="0" w:line="240" w:lineRule="auto"/>
              <w:jc w:val="both"/>
              <w:rPr>
                <w:rFonts w:ascii="Times New Roman" w:hAnsi="Times New Roman" w:cs="Times New Roman"/>
                <w:sz w:val="20"/>
              </w:rPr>
            </w:pPr>
            <w:r w:rsidRPr="006A0C89">
              <w:rPr>
                <w:rFonts w:ascii="Times New Roman" w:hAnsi="Times New Roman" w:cs="Times New Roman"/>
                <w:sz w:val="20"/>
              </w:rPr>
              <w:t>27½%</w:t>
            </w:r>
          </w:p>
        </w:tc>
      </w:tr>
      <w:tr w:rsidR="00932246" w:rsidRPr="006A0C89" w:rsidTr="003B5468">
        <w:trPr>
          <w:trHeight w:val="20"/>
        </w:trPr>
        <w:tc>
          <w:tcPr>
            <w:tcW w:w="858" w:type="pct"/>
            <w:tcBorders>
              <w:right w:val="single" w:sz="4" w:space="0" w:color="auto"/>
            </w:tcBorders>
            <w:shd w:val="clear" w:color="auto" w:fill="auto"/>
          </w:tcPr>
          <w:p w:rsidR="009842B4" w:rsidRPr="006A0C89" w:rsidRDefault="009842B4" w:rsidP="00D56DA9">
            <w:pPr>
              <w:spacing w:before="120" w:after="0" w:line="240" w:lineRule="auto"/>
              <w:ind w:left="504"/>
              <w:jc w:val="both"/>
              <w:rPr>
                <w:rFonts w:ascii="Times New Roman" w:hAnsi="Times New Roman" w:cs="Times New Roman"/>
                <w:sz w:val="20"/>
              </w:rPr>
            </w:pPr>
            <w:r w:rsidRPr="006A0C89">
              <w:rPr>
                <w:rFonts w:ascii="Times New Roman" w:hAnsi="Times New Roman" w:cs="Times New Roman"/>
                <w:sz w:val="20"/>
              </w:rPr>
              <w:t>74.11.99</w:t>
            </w:r>
          </w:p>
        </w:tc>
        <w:tc>
          <w:tcPr>
            <w:tcW w:w="2820" w:type="pct"/>
            <w:tcBorders>
              <w:left w:val="single" w:sz="4" w:space="0" w:color="auto"/>
              <w:right w:val="single" w:sz="4" w:space="0" w:color="auto"/>
            </w:tcBorders>
          </w:tcPr>
          <w:p w:rsidR="009842B4" w:rsidRPr="006A0C89" w:rsidRDefault="009842B4" w:rsidP="00D56DA9">
            <w:pPr>
              <w:tabs>
                <w:tab w:val="left" w:leader="dot" w:pos="4896"/>
              </w:tabs>
              <w:spacing w:before="120"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 Other</w:t>
            </w:r>
            <w:r w:rsidR="00AE7BD5" w:rsidRPr="006A0C89">
              <w:rPr>
                <w:rFonts w:ascii="Times New Roman" w:hAnsi="Times New Roman" w:cs="Times New Roman"/>
                <w:sz w:val="20"/>
              </w:rPr>
              <w:tab/>
            </w:r>
          </w:p>
        </w:tc>
        <w:tc>
          <w:tcPr>
            <w:tcW w:w="692" w:type="pct"/>
            <w:tcBorders>
              <w:left w:val="single" w:sz="4" w:space="0" w:color="auto"/>
              <w:right w:val="single" w:sz="4" w:space="0" w:color="auto"/>
            </w:tcBorders>
            <w:shd w:val="clear" w:color="auto" w:fill="auto"/>
          </w:tcPr>
          <w:p w:rsidR="009842B4" w:rsidRPr="006A0C89" w:rsidRDefault="009842B4" w:rsidP="00D56DA9">
            <w:pPr>
              <w:spacing w:before="120" w:after="0" w:line="240" w:lineRule="auto"/>
              <w:jc w:val="both"/>
              <w:rPr>
                <w:rFonts w:ascii="Times New Roman" w:hAnsi="Times New Roman" w:cs="Times New Roman"/>
                <w:sz w:val="20"/>
              </w:rPr>
            </w:pPr>
            <w:r w:rsidRPr="006A0C89">
              <w:rPr>
                <w:rFonts w:ascii="Times New Roman" w:hAnsi="Times New Roman" w:cs="Times New Roman"/>
                <w:sz w:val="20"/>
              </w:rPr>
              <w:t>55%</w:t>
            </w:r>
          </w:p>
        </w:tc>
        <w:tc>
          <w:tcPr>
            <w:tcW w:w="630" w:type="pct"/>
            <w:tcBorders>
              <w:left w:val="single" w:sz="4" w:space="0" w:color="auto"/>
            </w:tcBorders>
            <w:shd w:val="clear" w:color="auto" w:fill="auto"/>
          </w:tcPr>
          <w:p w:rsidR="009842B4" w:rsidRPr="006A0C89" w:rsidRDefault="009842B4" w:rsidP="00D56DA9">
            <w:pPr>
              <w:spacing w:before="120" w:after="0" w:line="240" w:lineRule="auto"/>
              <w:jc w:val="both"/>
              <w:rPr>
                <w:rFonts w:ascii="Times New Roman" w:hAnsi="Times New Roman" w:cs="Times New Roman"/>
                <w:sz w:val="20"/>
              </w:rPr>
            </w:pPr>
            <w:r w:rsidRPr="006A0C89">
              <w:rPr>
                <w:rFonts w:ascii="Times New Roman" w:hAnsi="Times New Roman" w:cs="Times New Roman"/>
                <w:sz w:val="20"/>
              </w:rPr>
              <w:t>27½%</w:t>
            </w:r>
            <w:r w:rsidR="009D33AF" w:rsidRPr="006A0C89">
              <w:rPr>
                <w:rFonts w:ascii="Times New Roman" w:hAnsi="Times New Roman" w:cs="Times New Roman"/>
                <w:sz w:val="20"/>
              </w:rPr>
              <w:t>”</w:t>
            </w:r>
            <w:r w:rsidRPr="006A0C89">
              <w:rPr>
                <w:rFonts w:ascii="Times New Roman" w:hAnsi="Times New Roman" w:cs="Times New Roman"/>
                <w:sz w:val="20"/>
              </w:rPr>
              <w:t>.</w:t>
            </w:r>
          </w:p>
        </w:tc>
      </w:tr>
      <w:tr w:rsidR="00095C71" w:rsidRPr="006A0C89" w:rsidTr="00095C71">
        <w:trPr>
          <w:trHeight w:val="20"/>
        </w:trPr>
        <w:tc>
          <w:tcPr>
            <w:tcW w:w="5000" w:type="pct"/>
            <w:gridSpan w:val="4"/>
          </w:tcPr>
          <w:p w:rsidR="00095C71" w:rsidRPr="006A0C89" w:rsidRDefault="00095C71" w:rsidP="00D56DA9">
            <w:pPr>
              <w:spacing w:before="120" w:after="60" w:line="240" w:lineRule="auto"/>
              <w:rPr>
                <w:rFonts w:ascii="Times New Roman" w:hAnsi="Times New Roman" w:cs="Times New Roman"/>
                <w:sz w:val="20"/>
              </w:rPr>
            </w:pPr>
            <w:r w:rsidRPr="006A0C89">
              <w:rPr>
                <w:rFonts w:ascii="Times New Roman" w:hAnsi="Times New Roman" w:cs="Times New Roman"/>
                <w:sz w:val="20"/>
              </w:rPr>
              <w:t>370. Omit item 74.13, insert the following item:—</w:t>
            </w:r>
          </w:p>
        </w:tc>
      </w:tr>
      <w:tr w:rsidR="00932246" w:rsidRPr="006A0C89" w:rsidTr="00932246">
        <w:trPr>
          <w:trHeight w:val="20"/>
        </w:trPr>
        <w:tc>
          <w:tcPr>
            <w:tcW w:w="858" w:type="pct"/>
            <w:tcBorders>
              <w:right w:val="single" w:sz="4" w:space="0" w:color="auto"/>
            </w:tcBorders>
            <w:shd w:val="clear" w:color="auto" w:fill="auto"/>
          </w:tcPr>
          <w:p w:rsidR="009842B4" w:rsidRPr="006A0C89" w:rsidRDefault="009D33AF" w:rsidP="00D56DA9">
            <w:pPr>
              <w:spacing w:after="0" w:line="240" w:lineRule="auto"/>
              <w:ind w:left="432" w:hanging="72"/>
              <w:jc w:val="both"/>
              <w:rPr>
                <w:rFonts w:ascii="Times New Roman" w:hAnsi="Times New Roman" w:cs="Times New Roman"/>
                <w:sz w:val="20"/>
              </w:rPr>
            </w:pPr>
            <w:r w:rsidRPr="006A0C89">
              <w:rPr>
                <w:rFonts w:ascii="Times New Roman" w:hAnsi="Times New Roman" w:cs="Times New Roman"/>
                <w:sz w:val="20"/>
              </w:rPr>
              <w:t>“</w:t>
            </w:r>
            <w:r w:rsidR="009842B4" w:rsidRPr="006A0C89">
              <w:rPr>
                <w:rFonts w:ascii="Times New Roman" w:hAnsi="Times New Roman" w:cs="Times New Roman"/>
                <w:sz w:val="20"/>
              </w:rPr>
              <w:t>74.13</w:t>
            </w:r>
          </w:p>
        </w:tc>
        <w:tc>
          <w:tcPr>
            <w:tcW w:w="2820" w:type="pct"/>
            <w:tcBorders>
              <w:left w:val="single" w:sz="4" w:space="0" w:color="auto"/>
              <w:right w:val="single" w:sz="4" w:space="0" w:color="auto"/>
            </w:tcBorders>
            <w:shd w:val="clear" w:color="auto" w:fill="auto"/>
          </w:tcPr>
          <w:p w:rsidR="009842B4" w:rsidRPr="006A0C89" w:rsidRDefault="009842B4" w:rsidP="00D56DA9">
            <w:pPr>
              <w:tabs>
                <w:tab w:val="left" w:leader="dot" w:pos="4896"/>
              </w:tabs>
              <w:spacing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Chain and parts therefor, of copper</w:t>
            </w:r>
            <w:r w:rsidR="00AE7BD5" w:rsidRPr="006A0C89">
              <w:rPr>
                <w:rFonts w:ascii="Times New Roman" w:hAnsi="Times New Roman" w:cs="Times New Roman"/>
                <w:sz w:val="20"/>
              </w:rPr>
              <w:tab/>
            </w:r>
          </w:p>
        </w:tc>
        <w:tc>
          <w:tcPr>
            <w:tcW w:w="692" w:type="pct"/>
            <w:tcBorders>
              <w:left w:val="single" w:sz="4" w:space="0" w:color="auto"/>
              <w:right w:val="single" w:sz="4" w:space="0" w:color="auto"/>
            </w:tcBorders>
            <w:shd w:val="clear" w:color="auto" w:fill="auto"/>
          </w:tcPr>
          <w:p w:rsidR="009842B4" w:rsidRPr="006A0C89" w:rsidRDefault="009842B4" w:rsidP="00D56DA9">
            <w:pPr>
              <w:spacing w:after="0" w:line="240" w:lineRule="auto"/>
              <w:jc w:val="both"/>
              <w:rPr>
                <w:rFonts w:ascii="Times New Roman" w:hAnsi="Times New Roman" w:cs="Times New Roman"/>
                <w:sz w:val="20"/>
              </w:rPr>
            </w:pPr>
            <w:r w:rsidRPr="006A0C89">
              <w:rPr>
                <w:rFonts w:ascii="Times New Roman" w:hAnsi="Times New Roman" w:cs="Times New Roman"/>
                <w:sz w:val="20"/>
              </w:rPr>
              <w:t>40%</w:t>
            </w:r>
          </w:p>
        </w:tc>
        <w:tc>
          <w:tcPr>
            <w:tcW w:w="630" w:type="pct"/>
            <w:tcBorders>
              <w:left w:val="single" w:sz="4" w:space="0" w:color="auto"/>
            </w:tcBorders>
          </w:tcPr>
          <w:p w:rsidR="009842B4" w:rsidRPr="006A0C89" w:rsidRDefault="009842B4" w:rsidP="00D56DA9">
            <w:pPr>
              <w:spacing w:after="0" w:line="240" w:lineRule="auto"/>
              <w:jc w:val="both"/>
              <w:rPr>
                <w:rFonts w:ascii="Times New Roman" w:hAnsi="Times New Roman" w:cs="Times New Roman"/>
                <w:sz w:val="20"/>
              </w:rPr>
            </w:pPr>
            <w:r w:rsidRPr="006A0C89">
              <w:rPr>
                <w:rFonts w:ascii="Times New Roman" w:hAnsi="Times New Roman" w:cs="Times New Roman"/>
                <w:sz w:val="20"/>
              </w:rPr>
              <w:t>17½%</w:t>
            </w:r>
            <w:r w:rsidR="009D33AF" w:rsidRPr="006A0C89">
              <w:rPr>
                <w:rFonts w:ascii="Times New Roman" w:hAnsi="Times New Roman" w:cs="Times New Roman"/>
                <w:sz w:val="20"/>
              </w:rPr>
              <w:t>”</w:t>
            </w:r>
            <w:r w:rsidRPr="006A0C89">
              <w:rPr>
                <w:rFonts w:ascii="Times New Roman" w:hAnsi="Times New Roman" w:cs="Times New Roman"/>
                <w:sz w:val="20"/>
              </w:rPr>
              <w:t>.</w:t>
            </w:r>
          </w:p>
        </w:tc>
      </w:tr>
      <w:tr w:rsidR="00095C71" w:rsidRPr="006A0C89" w:rsidTr="00095C71">
        <w:trPr>
          <w:trHeight w:val="20"/>
        </w:trPr>
        <w:tc>
          <w:tcPr>
            <w:tcW w:w="5000" w:type="pct"/>
            <w:gridSpan w:val="4"/>
          </w:tcPr>
          <w:p w:rsidR="00095C71" w:rsidRPr="006A0C89" w:rsidRDefault="00095C71" w:rsidP="00D56DA9">
            <w:pPr>
              <w:spacing w:before="120" w:after="60" w:line="240" w:lineRule="auto"/>
              <w:rPr>
                <w:rFonts w:ascii="Times New Roman" w:hAnsi="Times New Roman" w:cs="Times New Roman"/>
                <w:sz w:val="20"/>
              </w:rPr>
            </w:pPr>
            <w:r w:rsidRPr="006A0C89">
              <w:rPr>
                <w:rFonts w:ascii="Times New Roman" w:hAnsi="Times New Roman" w:cs="Times New Roman"/>
                <w:sz w:val="20"/>
              </w:rPr>
              <w:t>371. Omit sub-item 74.14.9, insert the following sub-item:</w:t>
            </w:r>
          </w:p>
        </w:tc>
      </w:tr>
      <w:tr w:rsidR="00932246" w:rsidRPr="006A0C89" w:rsidTr="00932246">
        <w:trPr>
          <w:trHeight w:val="20"/>
        </w:trPr>
        <w:tc>
          <w:tcPr>
            <w:tcW w:w="858" w:type="pct"/>
            <w:tcBorders>
              <w:right w:val="single" w:sz="4" w:space="0" w:color="auto"/>
            </w:tcBorders>
            <w:shd w:val="clear" w:color="auto" w:fill="auto"/>
          </w:tcPr>
          <w:p w:rsidR="009842B4" w:rsidRPr="006A0C89" w:rsidRDefault="009D33AF" w:rsidP="00D56DA9">
            <w:pPr>
              <w:spacing w:after="0" w:line="240" w:lineRule="auto"/>
              <w:ind w:left="432"/>
              <w:jc w:val="both"/>
              <w:rPr>
                <w:rFonts w:ascii="Times New Roman" w:hAnsi="Times New Roman" w:cs="Times New Roman"/>
                <w:sz w:val="20"/>
              </w:rPr>
            </w:pPr>
            <w:r w:rsidRPr="006A0C89">
              <w:rPr>
                <w:rFonts w:ascii="Times New Roman" w:hAnsi="Times New Roman" w:cs="Times New Roman"/>
                <w:sz w:val="20"/>
              </w:rPr>
              <w:t>“</w:t>
            </w:r>
            <w:r w:rsidR="009842B4" w:rsidRPr="006A0C89">
              <w:rPr>
                <w:rFonts w:ascii="Times New Roman" w:hAnsi="Times New Roman" w:cs="Times New Roman"/>
                <w:sz w:val="20"/>
              </w:rPr>
              <w:t>74.14.9</w:t>
            </w:r>
          </w:p>
        </w:tc>
        <w:tc>
          <w:tcPr>
            <w:tcW w:w="2820" w:type="pct"/>
            <w:tcBorders>
              <w:left w:val="single" w:sz="4" w:space="0" w:color="auto"/>
              <w:right w:val="single" w:sz="4" w:space="0" w:color="auto"/>
            </w:tcBorders>
            <w:shd w:val="clear" w:color="auto" w:fill="auto"/>
          </w:tcPr>
          <w:p w:rsidR="009842B4" w:rsidRPr="006A0C89" w:rsidRDefault="009842B4" w:rsidP="00D56DA9">
            <w:pPr>
              <w:tabs>
                <w:tab w:val="left" w:leader="dot" w:pos="4896"/>
              </w:tabs>
              <w:spacing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Other</w:t>
            </w:r>
            <w:r w:rsidR="00AE7BD5" w:rsidRPr="006A0C89">
              <w:rPr>
                <w:rFonts w:ascii="Times New Roman" w:hAnsi="Times New Roman" w:cs="Times New Roman"/>
                <w:sz w:val="20"/>
              </w:rPr>
              <w:tab/>
            </w:r>
          </w:p>
        </w:tc>
        <w:tc>
          <w:tcPr>
            <w:tcW w:w="692" w:type="pct"/>
            <w:tcBorders>
              <w:left w:val="single" w:sz="4" w:space="0" w:color="auto"/>
              <w:right w:val="single" w:sz="4" w:space="0" w:color="auto"/>
            </w:tcBorders>
            <w:shd w:val="clear" w:color="auto" w:fill="auto"/>
          </w:tcPr>
          <w:p w:rsidR="009842B4" w:rsidRPr="006A0C89" w:rsidRDefault="009842B4" w:rsidP="00D56DA9">
            <w:pPr>
              <w:spacing w:after="0" w:line="240" w:lineRule="auto"/>
              <w:jc w:val="both"/>
              <w:rPr>
                <w:rFonts w:ascii="Times New Roman" w:hAnsi="Times New Roman" w:cs="Times New Roman"/>
                <w:sz w:val="20"/>
              </w:rPr>
            </w:pPr>
            <w:r w:rsidRPr="006A0C89">
              <w:rPr>
                <w:rFonts w:ascii="Times New Roman" w:hAnsi="Times New Roman" w:cs="Times New Roman"/>
                <w:sz w:val="20"/>
              </w:rPr>
              <w:t>37½%</w:t>
            </w:r>
          </w:p>
        </w:tc>
        <w:tc>
          <w:tcPr>
            <w:tcW w:w="630" w:type="pct"/>
            <w:tcBorders>
              <w:left w:val="single" w:sz="4" w:space="0" w:color="auto"/>
            </w:tcBorders>
          </w:tcPr>
          <w:p w:rsidR="009842B4" w:rsidRPr="006A0C89" w:rsidRDefault="009842B4" w:rsidP="00D56DA9">
            <w:pPr>
              <w:spacing w:after="0" w:line="240" w:lineRule="auto"/>
              <w:jc w:val="both"/>
              <w:rPr>
                <w:rFonts w:ascii="Times New Roman" w:hAnsi="Times New Roman" w:cs="Times New Roman"/>
                <w:sz w:val="20"/>
              </w:rPr>
            </w:pPr>
            <w:r w:rsidRPr="006A0C89">
              <w:rPr>
                <w:rFonts w:ascii="Times New Roman" w:hAnsi="Times New Roman" w:cs="Times New Roman"/>
                <w:sz w:val="20"/>
              </w:rPr>
              <w:t>12½%</w:t>
            </w:r>
            <w:r w:rsidR="009D33AF" w:rsidRPr="006A0C89">
              <w:rPr>
                <w:rFonts w:ascii="Times New Roman" w:hAnsi="Times New Roman" w:cs="Times New Roman"/>
                <w:sz w:val="20"/>
              </w:rPr>
              <w:t>”</w:t>
            </w:r>
            <w:r w:rsidRPr="006A0C89">
              <w:rPr>
                <w:rFonts w:ascii="Times New Roman" w:hAnsi="Times New Roman" w:cs="Times New Roman"/>
                <w:sz w:val="20"/>
              </w:rPr>
              <w:t>.</w:t>
            </w:r>
          </w:p>
        </w:tc>
      </w:tr>
      <w:tr w:rsidR="00095C71" w:rsidRPr="006A0C89" w:rsidTr="00095C71">
        <w:trPr>
          <w:trHeight w:val="20"/>
        </w:trPr>
        <w:tc>
          <w:tcPr>
            <w:tcW w:w="5000" w:type="pct"/>
            <w:gridSpan w:val="4"/>
          </w:tcPr>
          <w:p w:rsidR="00095C71" w:rsidRPr="006A0C89" w:rsidRDefault="00095C71" w:rsidP="00D56DA9">
            <w:pPr>
              <w:spacing w:before="120" w:after="60" w:line="240" w:lineRule="auto"/>
              <w:rPr>
                <w:rFonts w:ascii="Times New Roman" w:hAnsi="Times New Roman" w:cs="Times New Roman"/>
                <w:sz w:val="20"/>
              </w:rPr>
            </w:pPr>
            <w:r w:rsidRPr="006A0C89">
              <w:rPr>
                <w:rFonts w:ascii="Times New Roman" w:hAnsi="Times New Roman" w:cs="Times New Roman"/>
                <w:sz w:val="20"/>
              </w:rPr>
              <w:t>372. Omit sub-item 74.17.9, insert the following sub-item:—</w:t>
            </w:r>
          </w:p>
        </w:tc>
      </w:tr>
      <w:tr w:rsidR="009842B4" w:rsidRPr="006A0C89" w:rsidTr="003B5468">
        <w:trPr>
          <w:trHeight w:val="20"/>
        </w:trPr>
        <w:tc>
          <w:tcPr>
            <w:tcW w:w="858" w:type="pct"/>
            <w:tcBorders>
              <w:right w:val="single" w:sz="4" w:space="0" w:color="auto"/>
            </w:tcBorders>
          </w:tcPr>
          <w:p w:rsidR="009842B4" w:rsidRPr="006A0C89" w:rsidRDefault="009D33AF" w:rsidP="00D56DA9">
            <w:pPr>
              <w:spacing w:after="0" w:line="240" w:lineRule="auto"/>
              <w:ind w:left="432" w:hanging="72"/>
              <w:jc w:val="both"/>
              <w:rPr>
                <w:rFonts w:ascii="Times New Roman" w:hAnsi="Times New Roman" w:cs="Times New Roman"/>
                <w:sz w:val="20"/>
              </w:rPr>
            </w:pPr>
            <w:r w:rsidRPr="006A0C89">
              <w:rPr>
                <w:rFonts w:ascii="Times New Roman" w:hAnsi="Times New Roman" w:cs="Times New Roman"/>
                <w:sz w:val="20"/>
              </w:rPr>
              <w:t>“</w:t>
            </w:r>
            <w:r w:rsidR="009842B4" w:rsidRPr="006A0C89">
              <w:rPr>
                <w:rFonts w:ascii="Times New Roman" w:hAnsi="Times New Roman" w:cs="Times New Roman"/>
                <w:sz w:val="20"/>
              </w:rPr>
              <w:t>74.17.9</w:t>
            </w:r>
          </w:p>
        </w:tc>
        <w:tc>
          <w:tcPr>
            <w:tcW w:w="2820" w:type="pct"/>
            <w:tcBorders>
              <w:left w:val="single" w:sz="4" w:space="0" w:color="auto"/>
              <w:right w:val="single" w:sz="4" w:space="0" w:color="auto"/>
            </w:tcBorders>
            <w:shd w:val="clear" w:color="auto" w:fill="auto"/>
          </w:tcPr>
          <w:p w:rsidR="009842B4" w:rsidRPr="006A0C89" w:rsidRDefault="009842B4" w:rsidP="00D56DA9">
            <w:pPr>
              <w:spacing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Other:</w:t>
            </w:r>
          </w:p>
        </w:tc>
        <w:tc>
          <w:tcPr>
            <w:tcW w:w="692" w:type="pct"/>
            <w:tcBorders>
              <w:left w:val="single" w:sz="4" w:space="0" w:color="auto"/>
              <w:right w:val="single" w:sz="4" w:space="0" w:color="auto"/>
            </w:tcBorders>
            <w:shd w:val="clear" w:color="auto" w:fill="auto"/>
          </w:tcPr>
          <w:p w:rsidR="009842B4" w:rsidRPr="006A0C89" w:rsidRDefault="009842B4" w:rsidP="00D56DA9">
            <w:pPr>
              <w:spacing w:after="0" w:line="240" w:lineRule="auto"/>
              <w:jc w:val="both"/>
              <w:rPr>
                <w:rFonts w:ascii="Times New Roman" w:hAnsi="Times New Roman" w:cs="Times New Roman"/>
                <w:sz w:val="20"/>
              </w:rPr>
            </w:pPr>
          </w:p>
        </w:tc>
        <w:tc>
          <w:tcPr>
            <w:tcW w:w="630" w:type="pct"/>
            <w:tcBorders>
              <w:left w:val="single" w:sz="4" w:space="0" w:color="auto"/>
            </w:tcBorders>
            <w:shd w:val="clear" w:color="auto" w:fill="auto"/>
          </w:tcPr>
          <w:p w:rsidR="009842B4" w:rsidRPr="006A0C89" w:rsidRDefault="009842B4" w:rsidP="00D56DA9">
            <w:pPr>
              <w:spacing w:after="0" w:line="240" w:lineRule="auto"/>
              <w:jc w:val="both"/>
              <w:rPr>
                <w:rFonts w:ascii="Times New Roman" w:hAnsi="Times New Roman" w:cs="Times New Roman"/>
                <w:sz w:val="20"/>
              </w:rPr>
            </w:pPr>
          </w:p>
        </w:tc>
      </w:tr>
      <w:tr w:rsidR="009842B4" w:rsidRPr="006A0C89" w:rsidTr="003B5468">
        <w:trPr>
          <w:trHeight w:val="20"/>
        </w:trPr>
        <w:tc>
          <w:tcPr>
            <w:tcW w:w="858" w:type="pct"/>
            <w:tcBorders>
              <w:right w:val="single" w:sz="4" w:space="0" w:color="auto"/>
            </w:tcBorders>
          </w:tcPr>
          <w:p w:rsidR="009842B4" w:rsidRPr="006A0C89" w:rsidRDefault="009842B4" w:rsidP="00D56DA9">
            <w:pPr>
              <w:spacing w:before="120" w:after="0" w:line="240" w:lineRule="auto"/>
              <w:ind w:left="504"/>
              <w:jc w:val="both"/>
              <w:rPr>
                <w:rFonts w:ascii="Times New Roman" w:hAnsi="Times New Roman" w:cs="Times New Roman"/>
                <w:sz w:val="20"/>
              </w:rPr>
            </w:pPr>
            <w:r w:rsidRPr="006A0C89">
              <w:rPr>
                <w:rFonts w:ascii="Times New Roman" w:hAnsi="Times New Roman" w:cs="Times New Roman"/>
                <w:sz w:val="20"/>
              </w:rPr>
              <w:t>74.17.91</w:t>
            </w:r>
          </w:p>
        </w:tc>
        <w:tc>
          <w:tcPr>
            <w:tcW w:w="2820" w:type="pct"/>
            <w:tcBorders>
              <w:left w:val="single" w:sz="4" w:space="0" w:color="auto"/>
              <w:right w:val="single" w:sz="4" w:space="0" w:color="auto"/>
            </w:tcBorders>
            <w:shd w:val="clear" w:color="auto" w:fill="auto"/>
          </w:tcPr>
          <w:p w:rsidR="009842B4" w:rsidRPr="006A0C89" w:rsidRDefault="008A0172" w:rsidP="00D56DA9">
            <w:pPr>
              <w:tabs>
                <w:tab w:val="left" w:leader="dot" w:pos="4917"/>
              </w:tabs>
              <w:spacing w:before="120"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w:t>
            </w:r>
            <w:r w:rsidR="009842B4" w:rsidRPr="006A0C89">
              <w:rPr>
                <w:rFonts w:ascii="Times New Roman" w:hAnsi="Times New Roman" w:cs="Times New Roman"/>
                <w:sz w:val="20"/>
              </w:rPr>
              <w:t>Wholly of brass, bronze or gunmetal</w:t>
            </w:r>
            <w:r w:rsidR="00AE7BD5" w:rsidRPr="006A0C89">
              <w:rPr>
                <w:rFonts w:ascii="Times New Roman" w:hAnsi="Times New Roman" w:cs="Times New Roman"/>
                <w:sz w:val="20"/>
              </w:rPr>
              <w:tab/>
            </w:r>
          </w:p>
        </w:tc>
        <w:tc>
          <w:tcPr>
            <w:tcW w:w="692" w:type="pct"/>
            <w:tcBorders>
              <w:left w:val="single" w:sz="4" w:space="0" w:color="auto"/>
              <w:right w:val="single" w:sz="4" w:space="0" w:color="auto"/>
            </w:tcBorders>
            <w:shd w:val="clear" w:color="auto" w:fill="auto"/>
          </w:tcPr>
          <w:p w:rsidR="009842B4" w:rsidRPr="006A0C89" w:rsidRDefault="009842B4" w:rsidP="00D56DA9">
            <w:pPr>
              <w:spacing w:before="120" w:after="0" w:line="240" w:lineRule="auto"/>
              <w:jc w:val="both"/>
              <w:rPr>
                <w:rFonts w:ascii="Times New Roman" w:hAnsi="Times New Roman" w:cs="Times New Roman"/>
                <w:sz w:val="20"/>
              </w:rPr>
            </w:pPr>
            <w:r w:rsidRPr="006A0C89">
              <w:rPr>
                <w:rFonts w:ascii="Times New Roman" w:hAnsi="Times New Roman" w:cs="Times New Roman"/>
                <w:sz w:val="20"/>
              </w:rPr>
              <w:t>50%</w:t>
            </w:r>
          </w:p>
        </w:tc>
        <w:tc>
          <w:tcPr>
            <w:tcW w:w="630" w:type="pct"/>
            <w:tcBorders>
              <w:left w:val="single" w:sz="4" w:space="0" w:color="auto"/>
            </w:tcBorders>
            <w:shd w:val="clear" w:color="auto" w:fill="auto"/>
          </w:tcPr>
          <w:p w:rsidR="009842B4" w:rsidRPr="006A0C89" w:rsidRDefault="009842B4" w:rsidP="00D56DA9">
            <w:pPr>
              <w:spacing w:before="120" w:after="0" w:line="240" w:lineRule="auto"/>
              <w:jc w:val="both"/>
              <w:rPr>
                <w:rFonts w:ascii="Times New Roman" w:hAnsi="Times New Roman" w:cs="Times New Roman"/>
                <w:sz w:val="20"/>
              </w:rPr>
            </w:pPr>
            <w:r w:rsidRPr="006A0C89">
              <w:rPr>
                <w:rFonts w:ascii="Times New Roman" w:hAnsi="Times New Roman" w:cs="Times New Roman"/>
                <w:sz w:val="20"/>
              </w:rPr>
              <w:t>27½%</w:t>
            </w:r>
          </w:p>
        </w:tc>
      </w:tr>
      <w:tr w:rsidR="009842B4" w:rsidRPr="006A0C89" w:rsidTr="003B5468">
        <w:trPr>
          <w:trHeight w:val="20"/>
        </w:trPr>
        <w:tc>
          <w:tcPr>
            <w:tcW w:w="858" w:type="pct"/>
            <w:tcBorders>
              <w:right w:val="single" w:sz="4" w:space="0" w:color="auto"/>
            </w:tcBorders>
          </w:tcPr>
          <w:p w:rsidR="009842B4" w:rsidRPr="006A0C89" w:rsidRDefault="009842B4" w:rsidP="00D56DA9">
            <w:pPr>
              <w:spacing w:before="120" w:after="0" w:line="240" w:lineRule="auto"/>
              <w:ind w:left="504"/>
              <w:jc w:val="both"/>
              <w:rPr>
                <w:rFonts w:ascii="Times New Roman" w:hAnsi="Times New Roman" w:cs="Times New Roman"/>
                <w:sz w:val="20"/>
              </w:rPr>
            </w:pPr>
            <w:r w:rsidRPr="006A0C89">
              <w:rPr>
                <w:rFonts w:ascii="Times New Roman" w:hAnsi="Times New Roman" w:cs="Times New Roman"/>
                <w:sz w:val="20"/>
              </w:rPr>
              <w:t>74.17.99</w:t>
            </w:r>
          </w:p>
        </w:tc>
        <w:tc>
          <w:tcPr>
            <w:tcW w:w="2820" w:type="pct"/>
            <w:tcBorders>
              <w:left w:val="single" w:sz="4" w:space="0" w:color="auto"/>
              <w:right w:val="single" w:sz="4" w:space="0" w:color="auto"/>
            </w:tcBorders>
            <w:shd w:val="clear" w:color="auto" w:fill="auto"/>
          </w:tcPr>
          <w:p w:rsidR="009842B4" w:rsidRPr="006A0C89" w:rsidRDefault="009842B4" w:rsidP="00D56DA9">
            <w:pPr>
              <w:tabs>
                <w:tab w:val="left" w:leader="dot" w:pos="4917"/>
              </w:tabs>
              <w:spacing w:before="120" w:after="0" w:line="240" w:lineRule="auto"/>
              <w:ind w:left="504" w:hanging="360"/>
              <w:jc w:val="both"/>
              <w:rPr>
                <w:rFonts w:ascii="Times New Roman" w:hAnsi="Times New Roman" w:cs="Times New Roman"/>
                <w:sz w:val="20"/>
              </w:rPr>
            </w:pPr>
            <w:r w:rsidRPr="006A0C89">
              <w:rPr>
                <w:rFonts w:ascii="Times New Roman" w:hAnsi="Times New Roman" w:cs="Times New Roman"/>
                <w:sz w:val="20"/>
              </w:rPr>
              <w:t>- - Other</w:t>
            </w:r>
            <w:r w:rsidR="00AE7BD5" w:rsidRPr="006A0C89">
              <w:rPr>
                <w:rFonts w:ascii="Times New Roman" w:hAnsi="Times New Roman" w:cs="Times New Roman"/>
                <w:sz w:val="20"/>
              </w:rPr>
              <w:tab/>
            </w:r>
          </w:p>
        </w:tc>
        <w:tc>
          <w:tcPr>
            <w:tcW w:w="692" w:type="pct"/>
            <w:tcBorders>
              <w:left w:val="single" w:sz="4" w:space="0" w:color="auto"/>
              <w:right w:val="single" w:sz="4" w:space="0" w:color="auto"/>
            </w:tcBorders>
            <w:shd w:val="clear" w:color="auto" w:fill="auto"/>
          </w:tcPr>
          <w:p w:rsidR="009842B4" w:rsidRPr="006A0C89" w:rsidRDefault="009842B4" w:rsidP="00D56DA9">
            <w:pPr>
              <w:spacing w:before="120" w:after="0" w:line="240" w:lineRule="auto"/>
              <w:jc w:val="both"/>
              <w:rPr>
                <w:rFonts w:ascii="Times New Roman" w:hAnsi="Times New Roman" w:cs="Times New Roman"/>
                <w:sz w:val="20"/>
              </w:rPr>
            </w:pPr>
            <w:r w:rsidRPr="006A0C89">
              <w:rPr>
                <w:rFonts w:ascii="Times New Roman" w:hAnsi="Times New Roman" w:cs="Times New Roman"/>
                <w:sz w:val="20"/>
              </w:rPr>
              <w:t>55%</w:t>
            </w:r>
          </w:p>
        </w:tc>
        <w:tc>
          <w:tcPr>
            <w:tcW w:w="630" w:type="pct"/>
            <w:tcBorders>
              <w:left w:val="single" w:sz="4" w:space="0" w:color="auto"/>
            </w:tcBorders>
            <w:shd w:val="clear" w:color="auto" w:fill="auto"/>
          </w:tcPr>
          <w:p w:rsidR="009842B4" w:rsidRPr="006A0C89" w:rsidRDefault="009842B4" w:rsidP="00D56DA9">
            <w:pPr>
              <w:spacing w:before="120" w:after="0" w:line="240" w:lineRule="auto"/>
              <w:jc w:val="both"/>
              <w:rPr>
                <w:rFonts w:ascii="Times New Roman" w:hAnsi="Times New Roman" w:cs="Times New Roman"/>
                <w:sz w:val="20"/>
              </w:rPr>
            </w:pPr>
            <w:r w:rsidRPr="006A0C89">
              <w:rPr>
                <w:rFonts w:ascii="Times New Roman" w:hAnsi="Times New Roman" w:cs="Times New Roman"/>
                <w:sz w:val="20"/>
              </w:rPr>
              <w:t>27½%</w:t>
            </w:r>
            <w:r w:rsidR="009D33AF" w:rsidRPr="006A0C89">
              <w:rPr>
                <w:rFonts w:ascii="Times New Roman" w:hAnsi="Times New Roman" w:cs="Times New Roman"/>
                <w:sz w:val="20"/>
              </w:rPr>
              <w:t>”</w:t>
            </w:r>
            <w:r w:rsidRPr="006A0C89">
              <w:rPr>
                <w:rFonts w:ascii="Times New Roman" w:hAnsi="Times New Roman" w:cs="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C72933">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61" w:type="pct"/>
        <w:tblLayout w:type="fixed"/>
        <w:tblCellMar>
          <w:left w:w="40" w:type="dxa"/>
          <w:right w:w="40" w:type="dxa"/>
        </w:tblCellMar>
        <w:tblLook w:val="0000" w:firstRow="0" w:lastRow="0" w:firstColumn="0" w:lastColumn="0" w:noHBand="0" w:noVBand="0"/>
      </w:tblPr>
      <w:tblGrid>
        <w:gridCol w:w="1482"/>
        <w:gridCol w:w="5309"/>
        <w:gridCol w:w="6"/>
        <w:gridCol w:w="1368"/>
        <w:gridCol w:w="1055"/>
      </w:tblGrid>
      <w:tr w:rsidR="00095C71" w:rsidRPr="00D56DA9" w:rsidTr="00C65FCE">
        <w:trPr>
          <w:trHeight w:val="20"/>
        </w:trPr>
        <w:tc>
          <w:tcPr>
            <w:tcW w:w="5000" w:type="pct"/>
            <w:gridSpan w:val="5"/>
          </w:tcPr>
          <w:p w:rsidR="00095C71" w:rsidRPr="00D56DA9" w:rsidRDefault="00095C71" w:rsidP="00D56DA9">
            <w:pPr>
              <w:spacing w:before="120" w:after="60" w:line="240" w:lineRule="auto"/>
              <w:rPr>
                <w:rFonts w:ascii="Times New Roman" w:hAnsi="Times New Roman"/>
                <w:sz w:val="20"/>
              </w:rPr>
            </w:pPr>
            <w:r w:rsidRPr="00D56DA9">
              <w:rPr>
                <w:rFonts w:ascii="Times New Roman" w:hAnsi="Times New Roman"/>
                <w:sz w:val="20"/>
              </w:rPr>
              <w:t>373. Omit paragraphs 74.19.51 and 74.19.59, insert the following paragraphs:—</w:t>
            </w:r>
          </w:p>
        </w:tc>
      </w:tr>
      <w:tr w:rsidR="00B74FD2" w:rsidRPr="00D56DA9" w:rsidTr="00926695">
        <w:trPr>
          <w:trHeight w:val="20"/>
        </w:trPr>
        <w:tc>
          <w:tcPr>
            <w:tcW w:w="804" w:type="pct"/>
            <w:tcBorders>
              <w:right w:val="single" w:sz="4" w:space="0" w:color="auto"/>
            </w:tcBorders>
          </w:tcPr>
          <w:p w:rsidR="00095C71"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095C71" w:rsidRPr="00D56DA9">
              <w:rPr>
                <w:rFonts w:ascii="Times New Roman" w:hAnsi="Times New Roman"/>
                <w:sz w:val="20"/>
              </w:rPr>
              <w:t>74.19.51</w:t>
            </w:r>
          </w:p>
        </w:tc>
        <w:tc>
          <w:tcPr>
            <w:tcW w:w="2882" w:type="pct"/>
            <w:gridSpan w:val="2"/>
            <w:tcBorders>
              <w:left w:val="single" w:sz="4" w:space="0" w:color="auto"/>
              <w:right w:val="single" w:sz="4" w:space="0" w:color="auto"/>
            </w:tcBorders>
            <w:shd w:val="clear" w:color="auto" w:fill="auto"/>
          </w:tcPr>
          <w:p w:rsidR="00095C71" w:rsidRPr="00D56DA9" w:rsidRDefault="008A0172" w:rsidP="00D56DA9">
            <w:pPr>
              <w:tabs>
                <w:tab w:val="left" w:leader="dot" w:pos="5178"/>
              </w:tabs>
              <w:spacing w:after="0" w:line="240" w:lineRule="auto"/>
              <w:ind w:left="504" w:hanging="360"/>
              <w:jc w:val="both"/>
              <w:rPr>
                <w:rFonts w:ascii="Times New Roman" w:hAnsi="Times New Roman"/>
                <w:sz w:val="20"/>
              </w:rPr>
            </w:pPr>
            <w:r w:rsidRPr="00D56DA9">
              <w:rPr>
                <w:rFonts w:ascii="Times New Roman" w:hAnsi="Times New Roman"/>
                <w:sz w:val="20"/>
              </w:rPr>
              <w:t>- -</w:t>
            </w:r>
            <w:r w:rsidR="00095C71" w:rsidRPr="00D56DA9">
              <w:rPr>
                <w:rFonts w:ascii="Times New Roman" w:hAnsi="Times New Roman"/>
                <w:sz w:val="20"/>
              </w:rPr>
              <w:t xml:space="preserve"> Ordinary, with solid metal heads</w:t>
            </w:r>
            <w:r w:rsidR="00792F52" w:rsidRPr="00D56DA9">
              <w:rPr>
                <w:rFonts w:ascii="Times New Roman" w:hAnsi="Times New Roman"/>
                <w:sz w:val="20"/>
              </w:rPr>
              <w:tab/>
            </w:r>
          </w:p>
        </w:tc>
        <w:tc>
          <w:tcPr>
            <w:tcW w:w="741" w:type="pct"/>
            <w:tcBorders>
              <w:left w:val="single" w:sz="4" w:space="0" w:color="auto"/>
              <w:right w:val="single" w:sz="4" w:space="0" w:color="auto"/>
            </w:tcBorders>
            <w:shd w:val="clear" w:color="auto" w:fill="auto"/>
          </w:tcPr>
          <w:p w:rsidR="00095C71" w:rsidRPr="00D56DA9" w:rsidRDefault="00095C71" w:rsidP="00D56DA9">
            <w:pPr>
              <w:spacing w:after="0" w:line="240" w:lineRule="auto"/>
              <w:jc w:val="both"/>
              <w:rPr>
                <w:rFonts w:ascii="Times New Roman" w:hAnsi="Times New Roman"/>
                <w:sz w:val="20"/>
              </w:rPr>
            </w:pPr>
            <w:r w:rsidRPr="00D56DA9">
              <w:rPr>
                <w:rFonts w:ascii="Times New Roman" w:hAnsi="Times New Roman"/>
                <w:sz w:val="20"/>
              </w:rPr>
              <w:t>30%</w:t>
            </w:r>
          </w:p>
        </w:tc>
        <w:tc>
          <w:tcPr>
            <w:tcW w:w="573" w:type="pct"/>
            <w:tcBorders>
              <w:left w:val="single" w:sz="4" w:space="0" w:color="auto"/>
            </w:tcBorders>
            <w:shd w:val="clear" w:color="auto" w:fill="auto"/>
          </w:tcPr>
          <w:p w:rsidR="00095C71" w:rsidRPr="00D56DA9" w:rsidRDefault="00095C71" w:rsidP="00D56DA9">
            <w:pPr>
              <w:spacing w:after="0" w:line="240" w:lineRule="auto"/>
              <w:jc w:val="both"/>
              <w:rPr>
                <w:rFonts w:ascii="Times New Roman" w:hAnsi="Times New Roman"/>
                <w:sz w:val="20"/>
              </w:rPr>
            </w:pPr>
            <w:r w:rsidRPr="00D56DA9">
              <w:rPr>
                <w:rFonts w:ascii="Times New Roman" w:hAnsi="Times New Roman"/>
                <w:sz w:val="20"/>
              </w:rPr>
              <w:t>20%</w:t>
            </w:r>
          </w:p>
        </w:tc>
      </w:tr>
      <w:tr w:rsidR="00B74FD2" w:rsidRPr="00D56DA9" w:rsidTr="00926695">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74.19.59</w:t>
            </w:r>
          </w:p>
        </w:tc>
        <w:tc>
          <w:tcPr>
            <w:tcW w:w="2882" w:type="pct"/>
            <w:gridSpan w:val="2"/>
            <w:tcBorders>
              <w:left w:val="single" w:sz="4" w:space="0" w:color="auto"/>
              <w:right w:val="single" w:sz="4" w:space="0" w:color="auto"/>
            </w:tcBorders>
            <w:shd w:val="clear" w:color="auto" w:fill="auto"/>
          </w:tcPr>
          <w:p w:rsidR="009842B4" w:rsidRPr="00D56DA9" w:rsidRDefault="009842B4" w:rsidP="009E7673">
            <w:pPr>
              <w:tabs>
                <w:tab w:val="left" w:leader="dot" w:pos="5178"/>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p>
        </w:tc>
        <w:tc>
          <w:tcPr>
            <w:tcW w:w="74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57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B74FD2" w:rsidRPr="00D56DA9" w:rsidTr="00926695">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74.19.591</w:t>
            </w:r>
          </w:p>
        </w:tc>
        <w:tc>
          <w:tcPr>
            <w:tcW w:w="2882" w:type="pct"/>
            <w:gridSpan w:val="2"/>
            <w:tcBorders>
              <w:left w:val="single" w:sz="4" w:space="0" w:color="auto"/>
              <w:right w:val="single" w:sz="4" w:space="0" w:color="auto"/>
            </w:tcBorders>
            <w:shd w:val="clear" w:color="auto" w:fill="auto"/>
          </w:tcPr>
          <w:p w:rsidR="009842B4" w:rsidRPr="00D56DA9" w:rsidRDefault="008A0172" w:rsidP="009E7673">
            <w:pPr>
              <w:tabs>
                <w:tab w:val="left" w:leader="dot" w:pos="5178"/>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Wholly of brass, bronze or gunmetal</w:t>
            </w:r>
            <w:r w:rsidR="009E7673">
              <w:rPr>
                <w:rFonts w:ascii="Times New Roman" w:hAnsi="Times New Roman"/>
                <w:sz w:val="20"/>
              </w:rPr>
              <w:tab/>
            </w:r>
          </w:p>
        </w:tc>
        <w:tc>
          <w:tcPr>
            <w:tcW w:w="74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50%</w:t>
            </w:r>
          </w:p>
        </w:tc>
        <w:tc>
          <w:tcPr>
            <w:tcW w:w="57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B74FD2" w:rsidRPr="00D56DA9" w:rsidTr="00926695">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74.19.599</w:t>
            </w:r>
          </w:p>
        </w:tc>
        <w:tc>
          <w:tcPr>
            <w:tcW w:w="2882" w:type="pct"/>
            <w:gridSpan w:val="2"/>
            <w:tcBorders>
              <w:left w:val="single" w:sz="4" w:space="0" w:color="auto"/>
              <w:right w:val="single" w:sz="4" w:space="0" w:color="auto"/>
            </w:tcBorders>
            <w:shd w:val="clear" w:color="auto" w:fill="auto"/>
          </w:tcPr>
          <w:p w:rsidR="009842B4" w:rsidRPr="00D56DA9" w:rsidRDefault="008A0172" w:rsidP="00D56DA9">
            <w:pPr>
              <w:tabs>
                <w:tab w:val="left" w:leader="dot" w:pos="5178"/>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792F52" w:rsidRPr="00D56DA9">
              <w:rPr>
                <w:rFonts w:ascii="Times New Roman" w:hAnsi="Times New Roman"/>
                <w:sz w:val="20"/>
              </w:rPr>
              <w:tab/>
            </w:r>
          </w:p>
        </w:tc>
        <w:tc>
          <w:tcPr>
            <w:tcW w:w="74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57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095C71" w:rsidRPr="00D56DA9" w:rsidTr="00C65FCE">
        <w:trPr>
          <w:trHeight w:val="20"/>
        </w:trPr>
        <w:tc>
          <w:tcPr>
            <w:tcW w:w="5000" w:type="pct"/>
            <w:gridSpan w:val="5"/>
          </w:tcPr>
          <w:p w:rsidR="00095C71" w:rsidRPr="00D56DA9" w:rsidRDefault="00095C71" w:rsidP="00D56DA9">
            <w:pPr>
              <w:spacing w:before="120" w:after="60" w:line="240" w:lineRule="auto"/>
              <w:rPr>
                <w:rFonts w:ascii="Times New Roman" w:hAnsi="Times New Roman"/>
                <w:sz w:val="20"/>
              </w:rPr>
            </w:pPr>
            <w:r w:rsidRPr="00D56DA9">
              <w:rPr>
                <w:rFonts w:ascii="Times New Roman" w:hAnsi="Times New Roman"/>
                <w:sz w:val="20"/>
              </w:rPr>
              <w:t>374. Omit sub-item 74.19.7, insert the following sub-item:—</w:t>
            </w:r>
          </w:p>
        </w:tc>
      </w:tr>
      <w:tr w:rsidR="00C65FCE" w:rsidRPr="00D56DA9" w:rsidTr="00B74FD2">
        <w:trPr>
          <w:trHeight w:val="20"/>
        </w:trPr>
        <w:tc>
          <w:tcPr>
            <w:tcW w:w="804"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74.19.7</w:t>
            </w:r>
          </w:p>
        </w:tc>
        <w:tc>
          <w:tcPr>
            <w:tcW w:w="2882"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Parts or fittings of a kind used solely or principally in ships, boats or other vessels</w:t>
            </w:r>
          </w:p>
        </w:tc>
        <w:tc>
          <w:tcPr>
            <w:tcW w:w="741"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 %</w:t>
            </w:r>
          </w:p>
        </w:tc>
        <w:tc>
          <w:tcPr>
            <w:tcW w:w="573"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095C71" w:rsidRPr="00D56DA9" w:rsidTr="00C65FCE">
        <w:trPr>
          <w:trHeight w:val="20"/>
        </w:trPr>
        <w:tc>
          <w:tcPr>
            <w:tcW w:w="5000" w:type="pct"/>
            <w:gridSpan w:val="5"/>
          </w:tcPr>
          <w:p w:rsidR="00095C71" w:rsidRPr="00D56DA9" w:rsidRDefault="00095C71" w:rsidP="00D56DA9">
            <w:pPr>
              <w:spacing w:before="120" w:after="60" w:line="240" w:lineRule="auto"/>
              <w:rPr>
                <w:rFonts w:ascii="Times New Roman" w:hAnsi="Times New Roman"/>
                <w:sz w:val="20"/>
              </w:rPr>
            </w:pPr>
            <w:r w:rsidRPr="00D56DA9">
              <w:rPr>
                <w:rFonts w:ascii="Times New Roman" w:hAnsi="Times New Roman"/>
                <w:sz w:val="20"/>
              </w:rPr>
              <w:t>375. Omit paragraph 75.02.22, insert the following paragraph:—</w:t>
            </w:r>
          </w:p>
        </w:tc>
      </w:tr>
      <w:tr w:rsidR="00C65FCE" w:rsidRPr="00D56DA9" w:rsidTr="00B74FD2">
        <w:trPr>
          <w:trHeight w:val="20"/>
        </w:trPr>
        <w:tc>
          <w:tcPr>
            <w:tcW w:w="804"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75.02.22</w:t>
            </w:r>
          </w:p>
        </w:tc>
        <w:tc>
          <w:tcPr>
            <w:tcW w:w="2882" w:type="pct"/>
            <w:gridSpan w:val="2"/>
            <w:tcBorders>
              <w:left w:val="single" w:sz="4" w:space="0" w:color="auto"/>
              <w:right w:val="single" w:sz="4" w:space="0" w:color="auto"/>
            </w:tcBorders>
            <w:shd w:val="clear" w:color="auto" w:fill="auto"/>
          </w:tcPr>
          <w:p w:rsidR="009842B4" w:rsidRPr="00D56DA9" w:rsidRDefault="008A0172" w:rsidP="00D56DA9">
            <w:pPr>
              <w:tabs>
                <w:tab w:val="left" w:leader="dot" w:pos="5178"/>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nickel alloys</w:t>
            </w:r>
            <w:r w:rsidR="00792F52" w:rsidRPr="00D56DA9">
              <w:rPr>
                <w:rFonts w:ascii="Times New Roman" w:hAnsi="Times New Roman"/>
                <w:sz w:val="20"/>
              </w:rPr>
              <w:tab/>
            </w:r>
          </w:p>
        </w:tc>
        <w:tc>
          <w:tcPr>
            <w:tcW w:w="741"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 xml:space="preserve">35%, and </w:t>
            </w:r>
            <w:r w:rsidR="00A266F5" w:rsidRPr="00D56DA9">
              <w:rPr>
                <w:rFonts w:ascii="Times New Roman" w:hAnsi="Times New Roman"/>
                <w:sz w:val="20"/>
              </w:rPr>
              <w:t>$0.</w:t>
            </w:r>
            <w:r w:rsidRPr="00D56DA9">
              <w:rPr>
                <w:rFonts w:ascii="Times New Roman" w:hAnsi="Times New Roman"/>
                <w:sz w:val="20"/>
              </w:rPr>
              <w:t>029 per lb</w:t>
            </w:r>
          </w:p>
        </w:tc>
        <w:tc>
          <w:tcPr>
            <w:tcW w:w="573"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r w:rsidR="009D33AF" w:rsidRPr="00D56DA9">
              <w:rPr>
                <w:rFonts w:ascii="Times New Roman" w:hAnsi="Times New Roman"/>
                <w:sz w:val="20"/>
              </w:rPr>
              <w:t>”</w:t>
            </w:r>
            <w:r w:rsidRPr="00D56DA9">
              <w:rPr>
                <w:rFonts w:ascii="Times New Roman" w:hAnsi="Times New Roman"/>
                <w:sz w:val="20"/>
              </w:rPr>
              <w:t>.</w:t>
            </w:r>
          </w:p>
        </w:tc>
      </w:tr>
      <w:tr w:rsidR="00095C71" w:rsidRPr="00D56DA9" w:rsidTr="00C65FCE">
        <w:trPr>
          <w:trHeight w:val="20"/>
        </w:trPr>
        <w:tc>
          <w:tcPr>
            <w:tcW w:w="5000" w:type="pct"/>
            <w:gridSpan w:val="5"/>
          </w:tcPr>
          <w:p w:rsidR="00095C71" w:rsidRPr="00D56DA9" w:rsidRDefault="00095C71" w:rsidP="00D56DA9">
            <w:pPr>
              <w:spacing w:before="120" w:after="60" w:line="240" w:lineRule="auto"/>
              <w:rPr>
                <w:rFonts w:ascii="Times New Roman" w:hAnsi="Times New Roman"/>
                <w:sz w:val="20"/>
              </w:rPr>
            </w:pPr>
            <w:r w:rsidRPr="00D56DA9">
              <w:rPr>
                <w:rFonts w:ascii="Times New Roman" w:hAnsi="Times New Roman"/>
                <w:sz w:val="20"/>
              </w:rPr>
              <w:t>376. Omit paragraphs 75.03.12 and 75.03.19, insert the following paragraphs:—</w:t>
            </w:r>
          </w:p>
        </w:tc>
      </w:tr>
      <w:tr w:rsidR="00B74FD2" w:rsidRPr="00D56DA9" w:rsidTr="00926695">
        <w:trPr>
          <w:trHeight w:val="20"/>
        </w:trPr>
        <w:tc>
          <w:tcPr>
            <w:tcW w:w="804"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75.03.12</w:t>
            </w:r>
          </w:p>
        </w:tc>
        <w:tc>
          <w:tcPr>
            <w:tcW w:w="2882" w:type="pct"/>
            <w:gridSpan w:val="2"/>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nickel alloys, whether or not cut to non-rectangular shape or decorated, not worked or not further worked</w:t>
            </w:r>
          </w:p>
        </w:tc>
        <w:tc>
          <w:tcPr>
            <w:tcW w:w="741"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 xml:space="preserve">35%, and </w:t>
            </w:r>
            <w:r w:rsidR="00A266F5" w:rsidRPr="00D56DA9">
              <w:rPr>
                <w:rFonts w:ascii="Times New Roman" w:hAnsi="Times New Roman"/>
                <w:sz w:val="20"/>
              </w:rPr>
              <w:t>$0.</w:t>
            </w:r>
            <w:r w:rsidRPr="00D56DA9">
              <w:rPr>
                <w:rFonts w:ascii="Times New Roman" w:hAnsi="Times New Roman"/>
                <w:sz w:val="20"/>
              </w:rPr>
              <w:t>029 per lb</w:t>
            </w:r>
          </w:p>
        </w:tc>
        <w:tc>
          <w:tcPr>
            <w:tcW w:w="573"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r>
      <w:tr w:rsidR="00B74FD2" w:rsidRPr="00D56DA9" w:rsidTr="00926695">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75.03.19</w:t>
            </w:r>
          </w:p>
        </w:tc>
        <w:tc>
          <w:tcPr>
            <w:tcW w:w="2882" w:type="pct"/>
            <w:gridSpan w:val="2"/>
            <w:tcBorders>
              <w:left w:val="single" w:sz="4" w:space="0" w:color="auto"/>
              <w:right w:val="single" w:sz="4" w:space="0" w:color="auto"/>
            </w:tcBorders>
            <w:shd w:val="clear" w:color="auto" w:fill="auto"/>
          </w:tcPr>
          <w:p w:rsidR="009842B4" w:rsidRPr="00D56DA9" w:rsidRDefault="009842B4" w:rsidP="00D56DA9">
            <w:pPr>
              <w:tabs>
                <w:tab w:val="left" w:leader="dot" w:pos="5178"/>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792F52" w:rsidRPr="00D56DA9">
              <w:rPr>
                <w:rFonts w:ascii="Times New Roman" w:hAnsi="Times New Roman"/>
                <w:sz w:val="20"/>
              </w:rPr>
              <w:tab/>
            </w:r>
          </w:p>
        </w:tc>
        <w:tc>
          <w:tcPr>
            <w:tcW w:w="74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57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095C71" w:rsidRPr="00D56DA9" w:rsidTr="00C65FCE">
        <w:trPr>
          <w:trHeight w:val="20"/>
        </w:trPr>
        <w:tc>
          <w:tcPr>
            <w:tcW w:w="5000" w:type="pct"/>
            <w:gridSpan w:val="5"/>
          </w:tcPr>
          <w:p w:rsidR="00095C71" w:rsidRPr="00D56DA9" w:rsidRDefault="00095C71" w:rsidP="00D56DA9">
            <w:pPr>
              <w:spacing w:before="120" w:after="60" w:line="240" w:lineRule="auto"/>
              <w:rPr>
                <w:rFonts w:ascii="Times New Roman" w:hAnsi="Times New Roman"/>
                <w:sz w:val="20"/>
              </w:rPr>
            </w:pPr>
            <w:r w:rsidRPr="00D56DA9">
              <w:rPr>
                <w:rFonts w:ascii="Times New Roman" w:hAnsi="Times New Roman"/>
                <w:sz w:val="20"/>
              </w:rPr>
              <w:t>377. Omit sub-paragraphs 75.04.192 and 75.04.199, insert the following sub-paragraphs:—</w:t>
            </w:r>
          </w:p>
        </w:tc>
      </w:tr>
      <w:tr w:rsidR="00B74FD2" w:rsidRPr="00D56DA9" w:rsidTr="00926695">
        <w:trPr>
          <w:trHeight w:val="20"/>
        </w:trPr>
        <w:tc>
          <w:tcPr>
            <w:tcW w:w="804"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75.04.192</w:t>
            </w:r>
          </w:p>
        </w:tc>
        <w:tc>
          <w:tcPr>
            <w:tcW w:w="2882" w:type="pct"/>
            <w:gridSpan w:val="2"/>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Of nickel alloys, not worked, or decorated but not further worked</w:t>
            </w:r>
          </w:p>
        </w:tc>
        <w:tc>
          <w:tcPr>
            <w:tcW w:w="741"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35%, and $65.33 per ton</w:t>
            </w:r>
          </w:p>
        </w:tc>
        <w:tc>
          <w:tcPr>
            <w:tcW w:w="573"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r>
      <w:tr w:rsidR="00B74FD2" w:rsidRPr="00D56DA9" w:rsidTr="00926695">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75.04.199</w:t>
            </w:r>
          </w:p>
        </w:tc>
        <w:tc>
          <w:tcPr>
            <w:tcW w:w="2882" w:type="pct"/>
            <w:gridSpan w:val="2"/>
            <w:tcBorders>
              <w:left w:val="single" w:sz="4" w:space="0" w:color="auto"/>
              <w:right w:val="single" w:sz="4" w:space="0" w:color="auto"/>
            </w:tcBorders>
            <w:shd w:val="clear" w:color="auto" w:fill="auto"/>
          </w:tcPr>
          <w:p w:rsidR="009842B4" w:rsidRPr="00D56DA9" w:rsidRDefault="008A0172" w:rsidP="00D56DA9">
            <w:pPr>
              <w:tabs>
                <w:tab w:val="left" w:leader="dot" w:pos="5178"/>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792F52" w:rsidRPr="00D56DA9">
              <w:rPr>
                <w:rFonts w:ascii="Times New Roman" w:hAnsi="Times New Roman"/>
                <w:sz w:val="20"/>
              </w:rPr>
              <w:tab/>
            </w:r>
          </w:p>
        </w:tc>
        <w:tc>
          <w:tcPr>
            <w:tcW w:w="74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57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095C71" w:rsidRPr="00D56DA9" w:rsidTr="00C65FCE">
        <w:trPr>
          <w:trHeight w:val="20"/>
        </w:trPr>
        <w:tc>
          <w:tcPr>
            <w:tcW w:w="5000" w:type="pct"/>
            <w:gridSpan w:val="5"/>
          </w:tcPr>
          <w:p w:rsidR="00095C71" w:rsidRPr="00D56DA9" w:rsidRDefault="00095C71" w:rsidP="00D56DA9">
            <w:pPr>
              <w:spacing w:before="120" w:after="60" w:line="240" w:lineRule="auto"/>
              <w:rPr>
                <w:rFonts w:ascii="Times New Roman" w:hAnsi="Times New Roman"/>
                <w:sz w:val="20"/>
              </w:rPr>
            </w:pPr>
            <w:r w:rsidRPr="00D56DA9">
              <w:rPr>
                <w:rFonts w:ascii="Times New Roman" w:hAnsi="Times New Roman"/>
                <w:sz w:val="20"/>
              </w:rPr>
              <w:t>378. Omit sub-item 75.04.2, insert the following sub-item:—</w:t>
            </w:r>
          </w:p>
        </w:tc>
      </w:tr>
      <w:tr w:rsidR="00C65FCE" w:rsidRPr="00D56DA9" w:rsidTr="00B74FD2">
        <w:trPr>
          <w:trHeight w:val="20"/>
        </w:trPr>
        <w:tc>
          <w:tcPr>
            <w:tcW w:w="804"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75.04.2</w:t>
            </w:r>
          </w:p>
        </w:tc>
        <w:tc>
          <w:tcPr>
            <w:tcW w:w="2882" w:type="pct"/>
            <w:gridSpan w:val="2"/>
            <w:tcBorders>
              <w:left w:val="single" w:sz="4" w:space="0" w:color="auto"/>
              <w:right w:val="single" w:sz="4" w:space="0" w:color="auto"/>
            </w:tcBorders>
            <w:shd w:val="clear" w:color="auto" w:fill="auto"/>
          </w:tcPr>
          <w:p w:rsidR="009842B4" w:rsidRPr="00D56DA9" w:rsidRDefault="009842B4" w:rsidP="00D56DA9">
            <w:pPr>
              <w:tabs>
                <w:tab w:val="left" w:leader="dot" w:pos="5178"/>
              </w:tabs>
              <w:spacing w:after="0" w:line="240" w:lineRule="auto"/>
              <w:ind w:left="504" w:hanging="360"/>
              <w:jc w:val="both"/>
              <w:rPr>
                <w:rFonts w:ascii="Times New Roman" w:hAnsi="Times New Roman"/>
                <w:sz w:val="20"/>
              </w:rPr>
            </w:pPr>
            <w:r w:rsidRPr="00D56DA9">
              <w:rPr>
                <w:rFonts w:ascii="Times New Roman" w:hAnsi="Times New Roman"/>
                <w:sz w:val="20"/>
              </w:rPr>
              <w:t>- Tube and pipe fittings</w:t>
            </w:r>
            <w:r w:rsidR="00792F52" w:rsidRPr="00D56DA9">
              <w:rPr>
                <w:rFonts w:ascii="Times New Roman" w:hAnsi="Times New Roman"/>
                <w:sz w:val="20"/>
              </w:rPr>
              <w:tab/>
            </w:r>
          </w:p>
        </w:tc>
        <w:tc>
          <w:tcPr>
            <w:tcW w:w="741"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573"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095C71" w:rsidRPr="00D56DA9" w:rsidTr="00C65FCE">
        <w:trPr>
          <w:trHeight w:val="20"/>
        </w:trPr>
        <w:tc>
          <w:tcPr>
            <w:tcW w:w="5000" w:type="pct"/>
            <w:gridSpan w:val="5"/>
          </w:tcPr>
          <w:p w:rsidR="00095C71" w:rsidRPr="00D56DA9" w:rsidRDefault="00095C71" w:rsidP="00D56DA9">
            <w:pPr>
              <w:spacing w:before="120" w:after="60" w:line="240" w:lineRule="auto"/>
              <w:rPr>
                <w:rFonts w:ascii="Times New Roman" w:hAnsi="Times New Roman"/>
                <w:sz w:val="20"/>
              </w:rPr>
            </w:pPr>
            <w:r w:rsidRPr="00D56DA9">
              <w:rPr>
                <w:rFonts w:ascii="Times New Roman" w:hAnsi="Times New Roman"/>
                <w:sz w:val="20"/>
              </w:rPr>
              <w:t>379. Omit sub-item 76.09.1, insert the following sub-item:—</w:t>
            </w:r>
          </w:p>
        </w:tc>
      </w:tr>
      <w:tr w:rsidR="00C65FCE" w:rsidRPr="00D56DA9" w:rsidTr="00B74FD2">
        <w:trPr>
          <w:trHeight w:val="20"/>
        </w:trPr>
        <w:tc>
          <w:tcPr>
            <w:tcW w:w="804"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76.09.1</w:t>
            </w:r>
          </w:p>
        </w:tc>
        <w:tc>
          <w:tcPr>
            <w:tcW w:w="2882"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Jacketed vats or jacketed tanks, lined or unlined; enamelled vats or tanks, not jacketed</w:t>
            </w:r>
          </w:p>
        </w:tc>
        <w:tc>
          <w:tcPr>
            <w:tcW w:w="741"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35%</w:t>
            </w:r>
          </w:p>
        </w:tc>
        <w:tc>
          <w:tcPr>
            <w:tcW w:w="573"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095C71" w:rsidRPr="00D56DA9" w:rsidTr="00C65FCE">
        <w:trPr>
          <w:trHeight w:val="20"/>
        </w:trPr>
        <w:tc>
          <w:tcPr>
            <w:tcW w:w="5000" w:type="pct"/>
            <w:gridSpan w:val="5"/>
          </w:tcPr>
          <w:p w:rsidR="00095C71" w:rsidRPr="00D56DA9" w:rsidRDefault="00095C71" w:rsidP="00D56DA9">
            <w:pPr>
              <w:spacing w:before="120" w:after="60" w:line="240" w:lineRule="auto"/>
              <w:rPr>
                <w:rFonts w:ascii="Times New Roman" w:hAnsi="Times New Roman"/>
                <w:sz w:val="20"/>
              </w:rPr>
            </w:pPr>
            <w:r w:rsidRPr="00D56DA9">
              <w:rPr>
                <w:rFonts w:ascii="Times New Roman" w:hAnsi="Times New Roman"/>
                <w:sz w:val="20"/>
              </w:rPr>
              <w:t>380. Omit sub-item 76.12.1, insert the following sub-item:—</w:t>
            </w:r>
          </w:p>
        </w:tc>
      </w:tr>
      <w:tr w:rsidR="00B74FD2" w:rsidRPr="00D56DA9" w:rsidTr="00B74FD2">
        <w:trPr>
          <w:trHeight w:val="20"/>
        </w:trPr>
        <w:tc>
          <w:tcPr>
            <w:tcW w:w="804"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76.12.1</w:t>
            </w:r>
          </w:p>
        </w:tc>
        <w:tc>
          <w:tcPr>
            <w:tcW w:w="2879" w:type="pct"/>
            <w:tcBorders>
              <w:left w:val="single" w:sz="4" w:space="0" w:color="auto"/>
              <w:right w:val="single" w:sz="4" w:space="0" w:color="auto"/>
            </w:tcBorders>
            <w:shd w:val="clear" w:color="auto" w:fill="auto"/>
          </w:tcPr>
          <w:p w:rsidR="009842B4" w:rsidRPr="00D56DA9" w:rsidRDefault="009842B4" w:rsidP="00D56DA9">
            <w:pPr>
              <w:tabs>
                <w:tab w:val="left" w:leader="dot" w:pos="5178"/>
              </w:tabs>
              <w:spacing w:after="0" w:line="240" w:lineRule="auto"/>
              <w:ind w:left="504" w:hanging="360"/>
              <w:jc w:val="both"/>
              <w:rPr>
                <w:rFonts w:ascii="Times New Roman" w:hAnsi="Times New Roman"/>
                <w:sz w:val="20"/>
              </w:rPr>
            </w:pPr>
            <w:r w:rsidRPr="00D56DA9">
              <w:rPr>
                <w:rFonts w:ascii="Times New Roman" w:hAnsi="Times New Roman"/>
                <w:sz w:val="20"/>
              </w:rPr>
              <w:t>- Barbed wire</w:t>
            </w:r>
            <w:r w:rsidR="00792F52" w:rsidRPr="00D56DA9">
              <w:rPr>
                <w:rFonts w:ascii="Times New Roman" w:hAnsi="Times New Roman"/>
                <w:sz w:val="20"/>
              </w:rPr>
              <w:tab/>
            </w:r>
          </w:p>
        </w:tc>
        <w:tc>
          <w:tcPr>
            <w:tcW w:w="744"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$10 per ton</w:t>
            </w:r>
          </w:p>
        </w:tc>
        <w:tc>
          <w:tcPr>
            <w:tcW w:w="573"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095C71" w:rsidRPr="00D56DA9" w:rsidTr="00C65FCE">
        <w:trPr>
          <w:trHeight w:val="20"/>
        </w:trPr>
        <w:tc>
          <w:tcPr>
            <w:tcW w:w="5000" w:type="pct"/>
            <w:gridSpan w:val="5"/>
          </w:tcPr>
          <w:p w:rsidR="00095C71" w:rsidRPr="00D56DA9" w:rsidRDefault="00095C71" w:rsidP="00D56DA9">
            <w:pPr>
              <w:spacing w:before="120" w:after="60" w:line="240" w:lineRule="auto"/>
              <w:rPr>
                <w:rFonts w:ascii="Times New Roman" w:hAnsi="Times New Roman"/>
                <w:sz w:val="20"/>
              </w:rPr>
            </w:pPr>
            <w:r w:rsidRPr="00D56DA9">
              <w:rPr>
                <w:rFonts w:ascii="Times New Roman" w:hAnsi="Times New Roman"/>
                <w:sz w:val="20"/>
              </w:rPr>
              <w:t>381. Omit sub-item 76.13.9, insert the following sub-item:—</w:t>
            </w:r>
          </w:p>
        </w:tc>
      </w:tr>
      <w:tr w:rsidR="00B74FD2" w:rsidRPr="00D56DA9" w:rsidTr="00926695">
        <w:trPr>
          <w:trHeight w:val="20"/>
        </w:trPr>
        <w:tc>
          <w:tcPr>
            <w:tcW w:w="804"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76.13.9</w:t>
            </w:r>
          </w:p>
        </w:tc>
        <w:tc>
          <w:tcPr>
            <w:tcW w:w="2879"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44"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573"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B74FD2" w:rsidRPr="00D56DA9" w:rsidTr="00926695">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76.13.91</w:t>
            </w:r>
          </w:p>
        </w:tc>
        <w:tc>
          <w:tcPr>
            <w:tcW w:w="2879" w:type="pct"/>
            <w:tcBorders>
              <w:left w:val="single" w:sz="4" w:space="0" w:color="auto"/>
              <w:right w:val="single" w:sz="4" w:space="0" w:color="auto"/>
            </w:tcBorders>
            <w:shd w:val="clear" w:color="auto" w:fill="auto"/>
          </w:tcPr>
          <w:p w:rsidR="009842B4" w:rsidRPr="00D56DA9" w:rsidRDefault="008A0172" w:rsidP="00D0793E">
            <w:pPr>
              <w:tabs>
                <w:tab w:val="left" w:leader="dot" w:pos="5178"/>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Containing not less than 98% pure aluminium</w:t>
            </w:r>
            <w:r w:rsidR="00D0793E">
              <w:rPr>
                <w:rFonts w:ascii="Times New Roman" w:hAnsi="Times New Roman"/>
                <w:sz w:val="20"/>
              </w:rPr>
              <w:tab/>
            </w:r>
          </w:p>
        </w:tc>
        <w:tc>
          <w:tcPr>
            <w:tcW w:w="744"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57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12½%</w:t>
            </w:r>
          </w:p>
        </w:tc>
      </w:tr>
      <w:tr w:rsidR="00B74FD2" w:rsidRPr="00D56DA9" w:rsidTr="00926695">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76.13.99</w:t>
            </w:r>
          </w:p>
        </w:tc>
        <w:tc>
          <w:tcPr>
            <w:tcW w:w="2879" w:type="pct"/>
            <w:tcBorders>
              <w:left w:val="single" w:sz="4" w:space="0" w:color="auto"/>
              <w:right w:val="single" w:sz="4" w:space="0" w:color="auto"/>
            </w:tcBorders>
            <w:shd w:val="clear" w:color="auto" w:fill="auto"/>
          </w:tcPr>
          <w:p w:rsidR="009842B4" w:rsidRPr="00D56DA9" w:rsidRDefault="009842B4" w:rsidP="00D56DA9">
            <w:pPr>
              <w:tabs>
                <w:tab w:val="left" w:leader="dot" w:pos="5178"/>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792F52" w:rsidRPr="00D56DA9">
              <w:rPr>
                <w:rFonts w:ascii="Times New Roman" w:hAnsi="Times New Roman"/>
                <w:sz w:val="20"/>
              </w:rPr>
              <w:tab/>
            </w:r>
          </w:p>
        </w:tc>
        <w:tc>
          <w:tcPr>
            <w:tcW w:w="744"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57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095C71" w:rsidRPr="00D56DA9" w:rsidTr="00C65FCE">
        <w:trPr>
          <w:trHeight w:val="20"/>
        </w:trPr>
        <w:tc>
          <w:tcPr>
            <w:tcW w:w="5000" w:type="pct"/>
            <w:gridSpan w:val="5"/>
          </w:tcPr>
          <w:p w:rsidR="00095C71" w:rsidRPr="00D56DA9" w:rsidRDefault="00095C71" w:rsidP="00D56DA9">
            <w:pPr>
              <w:spacing w:before="120" w:after="60" w:line="240" w:lineRule="auto"/>
              <w:rPr>
                <w:rFonts w:ascii="Times New Roman" w:hAnsi="Times New Roman"/>
                <w:sz w:val="20"/>
              </w:rPr>
            </w:pPr>
            <w:r w:rsidRPr="00D56DA9">
              <w:rPr>
                <w:rFonts w:ascii="Times New Roman" w:hAnsi="Times New Roman"/>
                <w:sz w:val="20"/>
              </w:rPr>
              <w:t>382. Omit sub-paragraphs 76.16.121 and 76.16.129, insert the following sub-paragraphs:—</w:t>
            </w:r>
          </w:p>
        </w:tc>
      </w:tr>
      <w:tr w:rsidR="00B74FD2" w:rsidRPr="00D56DA9" w:rsidTr="00926695">
        <w:trPr>
          <w:trHeight w:val="20"/>
        </w:trPr>
        <w:tc>
          <w:tcPr>
            <w:tcW w:w="804"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76.16.121</w:t>
            </w:r>
          </w:p>
        </w:tc>
        <w:tc>
          <w:tcPr>
            <w:tcW w:w="2879"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Containing not less than 98 % pure aluminium</w:t>
            </w:r>
          </w:p>
        </w:tc>
        <w:tc>
          <w:tcPr>
            <w:tcW w:w="744"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45%</w:t>
            </w:r>
          </w:p>
        </w:tc>
        <w:tc>
          <w:tcPr>
            <w:tcW w:w="573"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p>
        </w:tc>
      </w:tr>
      <w:tr w:rsidR="00B74FD2" w:rsidRPr="00D56DA9" w:rsidTr="00926695">
        <w:trPr>
          <w:trHeight w:val="20"/>
        </w:trPr>
        <w:tc>
          <w:tcPr>
            <w:tcW w:w="804"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76.16.129</w:t>
            </w:r>
          </w:p>
        </w:tc>
        <w:tc>
          <w:tcPr>
            <w:tcW w:w="2879" w:type="pct"/>
            <w:tcBorders>
              <w:left w:val="single" w:sz="4" w:space="0" w:color="auto"/>
              <w:right w:val="single" w:sz="4" w:space="0" w:color="auto"/>
            </w:tcBorders>
            <w:shd w:val="clear" w:color="auto" w:fill="auto"/>
          </w:tcPr>
          <w:p w:rsidR="009842B4" w:rsidRPr="00D56DA9" w:rsidRDefault="008A0172" w:rsidP="00D56DA9">
            <w:pPr>
              <w:tabs>
                <w:tab w:val="left" w:leader="dot" w:pos="5178"/>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792F52" w:rsidRPr="00D56DA9">
              <w:rPr>
                <w:rFonts w:ascii="Times New Roman" w:hAnsi="Times New Roman"/>
                <w:sz w:val="20"/>
              </w:rPr>
              <w:tab/>
            </w:r>
          </w:p>
        </w:tc>
        <w:tc>
          <w:tcPr>
            <w:tcW w:w="744"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57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095C71" w:rsidRPr="00D56DA9" w:rsidTr="00C65FCE">
        <w:trPr>
          <w:trHeight w:val="20"/>
        </w:trPr>
        <w:tc>
          <w:tcPr>
            <w:tcW w:w="5000" w:type="pct"/>
            <w:gridSpan w:val="5"/>
          </w:tcPr>
          <w:p w:rsidR="00095C71" w:rsidRPr="00D56DA9" w:rsidRDefault="00095C71" w:rsidP="00D56DA9">
            <w:pPr>
              <w:spacing w:before="120" w:after="60" w:line="240" w:lineRule="auto"/>
              <w:rPr>
                <w:rFonts w:ascii="Times New Roman" w:hAnsi="Times New Roman"/>
                <w:sz w:val="20"/>
              </w:rPr>
            </w:pPr>
            <w:r w:rsidRPr="00D56DA9">
              <w:rPr>
                <w:rFonts w:ascii="Times New Roman" w:hAnsi="Times New Roman"/>
                <w:sz w:val="20"/>
              </w:rPr>
              <w:t>383. Omit sub-paragraph 76.16.492.</w:t>
            </w:r>
          </w:p>
          <w:p w:rsidR="00095C71" w:rsidRPr="00D56DA9" w:rsidRDefault="00095C71" w:rsidP="00A94383">
            <w:pPr>
              <w:spacing w:after="60" w:line="240" w:lineRule="auto"/>
              <w:rPr>
                <w:rFonts w:ascii="Times New Roman" w:hAnsi="Times New Roman"/>
                <w:sz w:val="20"/>
              </w:rPr>
            </w:pPr>
            <w:r w:rsidRPr="00D56DA9">
              <w:rPr>
                <w:rFonts w:ascii="Times New Roman" w:hAnsi="Times New Roman"/>
                <w:sz w:val="20"/>
              </w:rPr>
              <w:t>384. Omit sub-item 76.16.5</w:t>
            </w:r>
            <w:r w:rsidR="00A94383">
              <w:rPr>
                <w:rFonts w:ascii="Times New Roman" w:hAnsi="Times New Roman"/>
                <w:sz w:val="20"/>
              </w:rPr>
              <w:t>,</w:t>
            </w:r>
            <w:r w:rsidRPr="00D56DA9">
              <w:rPr>
                <w:rFonts w:ascii="Times New Roman" w:hAnsi="Times New Roman"/>
                <w:sz w:val="20"/>
              </w:rPr>
              <w:t xml:space="preserve"> insert the following sub-item:—</w:t>
            </w:r>
          </w:p>
        </w:tc>
      </w:tr>
      <w:tr w:rsidR="00B74FD2" w:rsidRPr="00D56DA9" w:rsidTr="00B74FD2">
        <w:trPr>
          <w:trHeight w:val="20"/>
        </w:trPr>
        <w:tc>
          <w:tcPr>
            <w:tcW w:w="804"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76.16.5</w:t>
            </w:r>
          </w:p>
        </w:tc>
        <w:tc>
          <w:tcPr>
            <w:tcW w:w="2879" w:type="pct"/>
            <w:tcBorders>
              <w:left w:val="single" w:sz="4" w:space="0" w:color="auto"/>
              <w:right w:val="single" w:sz="4" w:space="0" w:color="auto"/>
            </w:tcBorders>
            <w:shd w:val="clear" w:color="auto" w:fill="auto"/>
          </w:tcPr>
          <w:p w:rsidR="009842B4" w:rsidRPr="00D56DA9" w:rsidRDefault="009842B4" w:rsidP="00D56DA9">
            <w:pPr>
              <w:tabs>
                <w:tab w:val="left" w:leader="dot" w:pos="5178"/>
              </w:tabs>
              <w:spacing w:after="0" w:line="240" w:lineRule="auto"/>
              <w:ind w:left="504" w:hanging="360"/>
              <w:jc w:val="both"/>
              <w:rPr>
                <w:rFonts w:ascii="Times New Roman" w:hAnsi="Times New Roman"/>
                <w:sz w:val="20"/>
              </w:rPr>
            </w:pPr>
            <w:r w:rsidRPr="00D56DA9">
              <w:rPr>
                <w:rFonts w:ascii="Times New Roman" w:hAnsi="Times New Roman"/>
                <w:sz w:val="20"/>
              </w:rPr>
              <w:t>- Nails, tacks, staples and the like</w:t>
            </w:r>
            <w:r w:rsidR="00792F52" w:rsidRPr="00D56DA9">
              <w:rPr>
                <w:rFonts w:ascii="Times New Roman" w:hAnsi="Times New Roman"/>
                <w:sz w:val="20"/>
              </w:rPr>
              <w:tab/>
            </w:r>
          </w:p>
        </w:tc>
        <w:tc>
          <w:tcPr>
            <w:tcW w:w="744"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573"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095C71" w:rsidRPr="00D56DA9" w:rsidTr="00C65FCE">
        <w:trPr>
          <w:trHeight w:val="20"/>
        </w:trPr>
        <w:tc>
          <w:tcPr>
            <w:tcW w:w="5000" w:type="pct"/>
            <w:gridSpan w:val="5"/>
          </w:tcPr>
          <w:p w:rsidR="00095C71" w:rsidRPr="00D56DA9" w:rsidRDefault="00095C71" w:rsidP="00D56DA9">
            <w:pPr>
              <w:spacing w:before="120" w:after="60" w:line="240" w:lineRule="auto"/>
              <w:rPr>
                <w:rFonts w:ascii="Times New Roman" w:hAnsi="Times New Roman"/>
                <w:sz w:val="20"/>
              </w:rPr>
            </w:pPr>
            <w:r w:rsidRPr="00D56DA9">
              <w:rPr>
                <w:rFonts w:ascii="Times New Roman" w:hAnsi="Times New Roman"/>
                <w:sz w:val="20"/>
              </w:rPr>
              <w:t>385. Omit sub-item 76.16.8, insert the following sub-item</w:t>
            </w:r>
            <w:r w:rsidR="00A94383">
              <w:rPr>
                <w:rFonts w:ascii="Times New Roman" w:hAnsi="Times New Roman"/>
                <w:sz w:val="20"/>
              </w:rPr>
              <w:t>—</w:t>
            </w:r>
          </w:p>
        </w:tc>
      </w:tr>
      <w:tr w:rsidR="00B74FD2" w:rsidRPr="00D56DA9" w:rsidTr="00B74FD2">
        <w:trPr>
          <w:trHeight w:val="20"/>
        </w:trPr>
        <w:tc>
          <w:tcPr>
            <w:tcW w:w="804"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76.16.8</w:t>
            </w:r>
          </w:p>
        </w:tc>
        <w:tc>
          <w:tcPr>
            <w:tcW w:w="2879"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Parts or fittings of a kind used solely or principally in ships, boats or other vessels</w:t>
            </w:r>
          </w:p>
        </w:tc>
        <w:tc>
          <w:tcPr>
            <w:tcW w:w="745"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573"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0793E">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90"/>
        <w:gridCol w:w="5045"/>
        <w:gridCol w:w="1399"/>
        <w:gridCol w:w="1175"/>
      </w:tblGrid>
      <w:tr w:rsidR="00095C71" w:rsidRPr="00D0793E" w:rsidTr="00095C71">
        <w:trPr>
          <w:trHeight w:val="20"/>
        </w:trPr>
        <w:tc>
          <w:tcPr>
            <w:tcW w:w="5000" w:type="pct"/>
            <w:gridSpan w:val="4"/>
          </w:tcPr>
          <w:p w:rsidR="00095C71" w:rsidRPr="00D0793E" w:rsidRDefault="00095C71" w:rsidP="00D56DA9">
            <w:pPr>
              <w:spacing w:before="120" w:after="60" w:line="240" w:lineRule="auto"/>
              <w:rPr>
                <w:rFonts w:ascii="Times New Roman" w:hAnsi="Times New Roman" w:cs="Times New Roman"/>
                <w:sz w:val="20"/>
              </w:rPr>
            </w:pPr>
            <w:r w:rsidRPr="00D0793E">
              <w:rPr>
                <w:rFonts w:ascii="Times New Roman" w:hAnsi="Times New Roman" w:cs="Times New Roman"/>
                <w:sz w:val="20"/>
              </w:rPr>
              <w:t>386. Omit sub-paragraphs 78.01.122 and 78.01.129, insert the following sub-paragraphs:—</w:t>
            </w:r>
          </w:p>
        </w:tc>
      </w:tr>
      <w:tr w:rsidR="00095C71" w:rsidRPr="00D0793E" w:rsidTr="003C3BF6">
        <w:trPr>
          <w:trHeight w:val="20"/>
        </w:trPr>
        <w:tc>
          <w:tcPr>
            <w:tcW w:w="818" w:type="pct"/>
            <w:tcBorders>
              <w:right w:val="single" w:sz="4" w:space="0" w:color="auto"/>
            </w:tcBorders>
          </w:tcPr>
          <w:p w:rsidR="00095C71" w:rsidRPr="00D0793E" w:rsidRDefault="009D33AF" w:rsidP="00D56DA9">
            <w:pPr>
              <w:spacing w:after="0" w:line="240" w:lineRule="auto"/>
              <w:ind w:left="432" w:hanging="162"/>
              <w:jc w:val="both"/>
              <w:rPr>
                <w:rFonts w:ascii="Times New Roman" w:hAnsi="Times New Roman" w:cs="Times New Roman"/>
                <w:sz w:val="20"/>
              </w:rPr>
            </w:pPr>
            <w:r w:rsidRPr="00D0793E">
              <w:rPr>
                <w:rFonts w:ascii="Times New Roman" w:hAnsi="Times New Roman" w:cs="Times New Roman"/>
                <w:sz w:val="20"/>
              </w:rPr>
              <w:t>“</w:t>
            </w:r>
            <w:r w:rsidR="00095C71" w:rsidRPr="00D0793E">
              <w:rPr>
                <w:rFonts w:ascii="Times New Roman" w:hAnsi="Times New Roman" w:cs="Times New Roman"/>
                <w:sz w:val="20"/>
              </w:rPr>
              <w:t>78.01.122</w:t>
            </w:r>
          </w:p>
        </w:tc>
        <w:tc>
          <w:tcPr>
            <w:tcW w:w="2769" w:type="pct"/>
            <w:tcBorders>
              <w:left w:val="single" w:sz="4" w:space="0" w:color="auto"/>
              <w:right w:val="single" w:sz="4" w:space="0" w:color="auto"/>
            </w:tcBorders>
            <w:shd w:val="clear" w:color="auto" w:fill="auto"/>
          </w:tcPr>
          <w:p w:rsidR="00095C71" w:rsidRPr="00D0793E" w:rsidRDefault="008A0172" w:rsidP="00D56DA9">
            <w:pPr>
              <w:tabs>
                <w:tab w:val="left" w:leader="dot" w:pos="4810"/>
              </w:tabs>
              <w:spacing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xml:space="preserve">- </w:t>
            </w:r>
            <w:r w:rsidR="009A192B" w:rsidRPr="00D0793E">
              <w:rPr>
                <w:rFonts w:ascii="Times New Roman" w:hAnsi="Times New Roman" w:cs="Times New Roman"/>
                <w:sz w:val="20"/>
              </w:rPr>
              <w:t>- -</w:t>
            </w:r>
            <w:r w:rsidR="00095C71" w:rsidRPr="00D0793E">
              <w:rPr>
                <w:rFonts w:ascii="Times New Roman" w:hAnsi="Times New Roman" w:cs="Times New Roman"/>
                <w:sz w:val="20"/>
              </w:rPr>
              <w:t xml:space="preserve"> Bearing alloys; type metal</w:t>
            </w:r>
            <w:r w:rsidR="00BE1DC8" w:rsidRPr="00D0793E">
              <w:rPr>
                <w:rFonts w:ascii="Times New Roman" w:hAnsi="Times New Roman" w:cs="Times New Roman"/>
                <w:sz w:val="20"/>
              </w:rPr>
              <w:tab/>
            </w:r>
          </w:p>
        </w:tc>
        <w:tc>
          <w:tcPr>
            <w:tcW w:w="768" w:type="pct"/>
            <w:tcBorders>
              <w:left w:val="single" w:sz="4" w:space="0" w:color="auto"/>
              <w:right w:val="single" w:sz="4" w:space="0" w:color="auto"/>
            </w:tcBorders>
            <w:shd w:val="clear" w:color="auto" w:fill="auto"/>
          </w:tcPr>
          <w:p w:rsidR="00095C71" w:rsidRPr="00D0793E" w:rsidRDefault="00095C71" w:rsidP="00D56DA9">
            <w:pPr>
              <w:spacing w:after="0" w:line="240" w:lineRule="auto"/>
              <w:rPr>
                <w:rFonts w:ascii="Times New Roman" w:hAnsi="Times New Roman" w:cs="Times New Roman"/>
                <w:sz w:val="20"/>
              </w:rPr>
            </w:pPr>
            <w:r w:rsidRPr="00D0793E">
              <w:rPr>
                <w:rFonts w:ascii="Times New Roman" w:hAnsi="Times New Roman" w:cs="Times New Roman"/>
                <w:sz w:val="20"/>
              </w:rPr>
              <w:t>25%, and $12.50 per ton</w:t>
            </w:r>
          </w:p>
        </w:tc>
        <w:tc>
          <w:tcPr>
            <w:tcW w:w="645" w:type="pct"/>
            <w:tcBorders>
              <w:left w:val="single" w:sz="4" w:space="0" w:color="auto"/>
            </w:tcBorders>
            <w:shd w:val="clear" w:color="auto" w:fill="auto"/>
          </w:tcPr>
          <w:p w:rsidR="00095C71" w:rsidRPr="00D0793E" w:rsidRDefault="00095C71" w:rsidP="00D56DA9">
            <w:pPr>
              <w:spacing w:after="0" w:line="240" w:lineRule="auto"/>
              <w:rPr>
                <w:rFonts w:ascii="Times New Roman" w:hAnsi="Times New Roman" w:cs="Times New Roman"/>
                <w:sz w:val="20"/>
              </w:rPr>
            </w:pPr>
            <w:r w:rsidRPr="00D0793E">
              <w:rPr>
                <w:rFonts w:ascii="Times New Roman" w:hAnsi="Times New Roman" w:cs="Times New Roman"/>
                <w:sz w:val="20"/>
              </w:rPr>
              <w:t>5%, and $10 per ton</w:t>
            </w: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78.01.129</w:t>
            </w:r>
          </w:p>
        </w:tc>
        <w:tc>
          <w:tcPr>
            <w:tcW w:w="2769" w:type="pct"/>
            <w:tcBorders>
              <w:left w:val="single" w:sz="4" w:space="0" w:color="auto"/>
              <w:right w:val="single" w:sz="4" w:space="0" w:color="auto"/>
            </w:tcBorders>
            <w:shd w:val="clear" w:color="auto" w:fill="auto"/>
          </w:tcPr>
          <w:p w:rsidR="009842B4" w:rsidRPr="00D0793E" w:rsidRDefault="008A0172" w:rsidP="00D56DA9">
            <w:pPr>
              <w:tabs>
                <w:tab w:val="left" w:leader="dot" w:pos="4810"/>
              </w:tabs>
              <w:spacing w:before="120"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xml:space="preserve">- </w:t>
            </w:r>
            <w:r w:rsidR="009A192B" w:rsidRPr="00D0793E">
              <w:rPr>
                <w:rFonts w:ascii="Times New Roman" w:hAnsi="Times New Roman" w:cs="Times New Roman"/>
                <w:sz w:val="20"/>
              </w:rPr>
              <w:t>- -</w:t>
            </w:r>
            <w:r w:rsidR="009842B4" w:rsidRPr="00D0793E">
              <w:rPr>
                <w:rFonts w:ascii="Times New Roman" w:hAnsi="Times New Roman" w:cs="Times New Roman"/>
                <w:sz w:val="20"/>
              </w:rPr>
              <w:t xml:space="preserve"> Other</w:t>
            </w:r>
            <w:r w:rsidR="00BE1DC8" w:rsidRPr="00D0793E">
              <w:rPr>
                <w:rFonts w:ascii="Times New Roman" w:hAnsi="Times New Roman" w:cs="Times New Roman"/>
                <w:sz w:val="20"/>
              </w:rPr>
              <w:tab/>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20%, and $6.75 per ton</w:t>
            </w:r>
          </w:p>
        </w:tc>
        <w:tc>
          <w:tcPr>
            <w:tcW w:w="645" w:type="pct"/>
            <w:tcBorders>
              <w:lef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5%, and $6 per ton</w:t>
            </w:r>
            <w:r w:rsidR="009D33AF" w:rsidRPr="00D0793E">
              <w:rPr>
                <w:rFonts w:ascii="Times New Roman" w:hAnsi="Times New Roman" w:cs="Times New Roman"/>
                <w:sz w:val="20"/>
              </w:rPr>
              <w:t>”</w:t>
            </w:r>
            <w:r w:rsidRPr="00D0793E">
              <w:rPr>
                <w:rFonts w:ascii="Times New Roman" w:hAnsi="Times New Roman" w:cs="Times New Roman"/>
                <w:sz w:val="20"/>
              </w:rPr>
              <w:t>.</w:t>
            </w:r>
          </w:p>
        </w:tc>
      </w:tr>
      <w:tr w:rsidR="00095C71" w:rsidRPr="00D0793E" w:rsidTr="00095C71">
        <w:trPr>
          <w:trHeight w:val="20"/>
        </w:trPr>
        <w:tc>
          <w:tcPr>
            <w:tcW w:w="5000" w:type="pct"/>
            <w:gridSpan w:val="4"/>
          </w:tcPr>
          <w:p w:rsidR="00095C71" w:rsidRPr="00D0793E" w:rsidRDefault="00095C71" w:rsidP="00D56DA9">
            <w:pPr>
              <w:spacing w:before="120" w:after="60" w:line="240" w:lineRule="auto"/>
              <w:rPr>
                <w:rFonts w:ascii="Times New Roman" w:hAnsi="Times New Roman" w:cs="Times New Roman"/>
                <w:sz w:val="20"/>
              </w:rPr>
            </w:pPr>
            <w:r w:rsidRPr="00D0793E">
              <w:rPr>
                <w:rFonts w:ascii="Times New Roman" w:hAnsi="Times New Roman" w:cs="Times New Roman"/>
                <w:sz w:val="20"/>
              </w:rPr>
              <w:t>387. Omit sub-paragraphs 78.02.911 and 78.02.919, insert the following sub-paragraphs:—</w:t>
            </w:r>
          </w:p>
        </w:tc>
      </w:tr>
      <w:tr w:rsidR="009842B4" w:rsidRPr="00D0793E" w:rsidTr="003C3BF6">
        <w:trPr>
          <w:trHeight w:val="20"/>
        </w:trPr>
        <w:tc>
          <w:tcPr>
            <w:tcW w:w="818" w:type="pct"/>
            <w:tcBorders>
              <w:right w:val="single" w:sz="4" w:space="0" w:color="auto"/>
            </w:tcBorders>
          </w:tcPr>
          <w:p w:rsidR="009842B4" w:rsidRPr="00D0793E" w:rsidRDefault="009D33AF" w:rsidP="00D56DA9">
            <w:pPr>
              <w:spacing w:after="0" w:line="240" w:lineRule="auto"/>
              <w:ind w:left="432" w:hanging="162"/>
              <w:jc w:val="both"/>
              <w:rPr>
                <w:rFonts w:ascii="Times New Roman" w:hAnsi="Times New Roman" w:cs="Times New Roman"/>
                <w:sz w:val="20"/>
              </w:rPr>
            </w:pPr>
            <w:r w:rsidRPr="00D0793E">
              <w:rPr>
                <w:rFonts w:ascii="Times New Roman" w:hAnsi="Times New Roman" w:cs="Times New Roman"/>
                <w:sz w:val="20"/>
              </w:rPr>
              <w:t>“</w:t>
            </w:r>
            <w:r w:rsidR="009842B4" w:rsidRPr="00D0793E">
              <w:rPr>
                <w:rFonts w:ascii="Times New Roman" w:hAnsi="Times New Roman" w:cs="Times New Roman"/>
                <w:sz w:val="20"/>
              </w:rPr>
              <w:t>78.02.911</w:t>
            </w:r>
          </w:p>
        </w:tc>
        <w:tc>
          <w:tcPr>
            <w:tcW w:w="2769" w:type="pct"/>
            <w:tcBorders>
              <w:left w:val="single" w:sz="4" w:space="0" w:color="auto"/>
              <w:right w:val="single" w:sz="4" w:space="0" w:color="auto"/>
            </w:tcBorders>
            <w:shd w:val="clear" w:color="auto" w:fill="auto"/>
          </w:tcPr>
          <w:p w:rsidR="009842B4" w:rsidRPr="00D0793E" w:rsidRDefault="008A0172" w:rsidP="00D56DA9">
            <w:pPr>
              <w:spacing w:after="0" w:line="240" w:lineRule="auto"/>
              <w:ind w:left="580" w:hanging="436"/>
              <w:jc w:val="both"/>
              <w:rPr>
                <w:rFonts w:ascii="Times New Roman" w:hAnsi="Times New Roman" w:cs="Times New Roman"/>
                <w:sz w:val="20"/>
              </w:rPr>
            </w:pPr>
            <w:r w:rsidRPr="00D0793E">
              <w:rPr>
                <w:rFonts w:ascii="Times New Roman" w:hAnsi="Times New Roman" w:cs="Times New Roman"/>
                <w:sz w:val="20"/>
              </w:rPr>
              <w:t xml:space="preserve">- </w:t>
            </w:r>
            <w:r w:rsidR="009A192B" w:rsidRPr="00D0793E">
              <w:rPr>
                <w:rFonts w:ascii="Times New Roman" w:hAnsi="Times New Roman" w:cs="Times New Roman"/>
                <w:sz w:val="20"/>
              </w:rPr>
              <w:t>- -</w:t>
            </w:r>
            <w:r w:rsidR="009842B4" w:rsidRPr="00D0793E">
              <w:rPr>
                <w:rFonts w:ascii="Times New Roman" w:hAnsi="Times New Roman" w:cs="Times New Roman"/>
                <w:sz w:val="20"/>
              </w:rPr>
              <w:t xml:space="preserve"> Of lead alloys, not worked, or decorated but not further worked</w:t>
            </w:r>
          </w:p>
        </w:tc>
        <w:tc>
          <w:tcPr>
            <w:tcW w:w="768" w:type="pct"/>
            <w:tcBorders>
              <w:left w:val="single" w:sz="4" w:space="0" w:color="auto"/>
              <w:right w:val="single" w:sz="4" w:space="0" w:color="auto"/>
            </w:tcBorders>
            <w:shd w:val="clear" w:color="auto" w:fill="auto"/>
          </w:tcPr>
          <w:p w:rsidR="009842B4" w:rsidRPr="00D0793E" w:rsidRDefault="009842B4" w:rsidP="00D56DA9">
            <w:pPr>
              <w:spacing w:after="0" w:line="240" w:lineRule="auto"/>
              <w:rPr>
                <w:rFonts w:ascii="Times New Roman" w:hAnsi="Times New Roman" w:cs="Times New Roman"/>
                <w:sz w:val="20"/>
              </w:rPr>
            </w:pPr>
            <w:r w:rsidRPr="00D0793E">
              <w:rPr>
                <w:rFonts w:ascii="Times New Roman" w:hAnsi="Times New Roman" w:cs="Times New Roman"/>
                <w:sz w:val="20"/>
              </w:rPr>
              <w:t xml:space="preserve">35%, and </w:t>
            </w:r>
            <w:r w:rsidR="00A266F5" w:rsidRPr="00D0793E">
              <w:rPr>
                <w:rFonts w:ascii="Times New Roman" w:hAnsi="Times New Roman" w:cs="Times New Roman"/>
                <w:sz w:val="20"/>
              </w:rPr>
              <w:t>$0.</w:t>
            </w:r>
            <w:r w:rsidRPr="00D0793E">
              <w:rPr>
                <w:rFonts w:ascii="Times New Roman" w:hAnsi="Times New Roman" w:cs="Times New Roman"/>
                <w:sz w:val="20"/>
              </w:rPr>
              <w:t>029 per lb</w:t>
            </w:r>
          </w:p>
        </w:tc>
        <w:tc>
          <w:tcPr>
            <w:tcW w:w="645" w:type="pct"/>
            <w:tcBorders>
              <w:left w:val="single" w:sz="4" w:space="0" w:color="auto"/>
            </w:tcBorders>
            <w:shd w:val="clear" w:color="auto" w:fill="auto"/>
          </w:tcPr>
          <w:p w:rsidR="009842B4" w:rsidRPr="00D0793E" w:rsidRDefault="009842B4" w:rsidP="00D56DA9">
            <w:pPr>
              <w:spacing w:after="0" w:line="240" w:lineRule="auto"/>
              <w:jc w:val="both"/>
              <w:rPr>
                <w:rFonts w:ascii="Times New Roman" w:hAnsi="Times New Roman" w:cs="Times New Roman"/>
                <w:sz w:val="20"/>
              </w:rPr>
            </w:pPr>
            <w:r w:rsidRPr="00D0793E">
              <w:rPr>
                <w:rFonts w:ascii="Times New Roman" w:hAnsi="Times New Roman" w:cs="Times New Roman"/>
                <w:sz w:val="20"/>
              </w:rPr>
              <w:t>25%</w:t>
            </w: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78.02.919</w:t>
            </w:r>
          </w:p>
        </w:tc>
        <w:tc>
          <w:tcPr>
            <w:tcW w:w="2769" w:type="pct"/>
            <w:tcBorders>
              <w:left w:val="single" w:sz="4" w:space="0" w:color="auto"/>
              <w:right w:val="single" w:sz="4" w:space="0" w:color="auto"/>
            </w:tcBorders>
            <w:shd w:val="clear" w:color="auto" w:fill="auto"/>
          </w:tcPr>
          <w:p w:rsidR="009842B4" w:rsidRPr="00D0793E" w:rsidRDefault="008A0172" w:rsidP="00D56DA9">
            <w:pPr>
              <w:tabs>
                <w:tab w:val="left" w:leader="dot" w:pos="4810"/>
              </w:tabs>
              <w:spacing w:before="120"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xml:space="preserve">- </w:t>
            </w:r>
            <w:r w:rsidR="009A192B" w:rsidRPr="00D0793E">
              <w:rPr>
                <w:rFonts w:ascii="Times New Roman" w:hAnsi="Times New Roman" w:cs="Times New Roman"/>
                <w:sz w:val="20"/>
              </w:rPr>
              <w:t>- -</w:t>
            </w:r>
            <w:r w:rsidR="009842B4" w:rsidRPr="00D0793E">
              <w:rPr>
                <w:rFonts w:ascii="Times New Roman" w:hAnsi="Times New Roman" w:cs="Times New Roman"/>
                <w:sz w:val="20"/>
              </w:rPr>
              <w:t xml:space="preserve"> Other</w:t>
            </w:r>
            <w:r w:rsidR="00BE1DC8" w:rsidRPr="00D0793E">
              <w:rPr>
                <w:rFonts w:ascii="Times New Roman" w:hAnsi="Times New Roman" w:cs="Times New Roman"/>
                <w:sz w:val="20"/>
              </w:rPr>
              <w:tab/>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jc w:val="both"/>
              <w:rPr>
                <w:rFonts w:ascii="Times New Roman" w:hAnsi="Times New Roman" w:cs="Times New Roman"/>
                <w:sz w:val="20"/>
              </w:rPr>
            </w:pPr>
            <w:r w:rsidRPr="00D0793E">
              <w:rPr>
                <w:rFonts w:ascii="Times New Roman" w:hAnsi="Times New Roman" w:cs="Times New Roman"/>
                <w:sz w:val="20"/>
              </w:rPr>
              <w:t>55%</w:t>
            </w:r>
          </w:p>
        </w:tc>
        <w:tc>
          <w:tcPr>
            <w:tcW w:w="645" w:type="pct"/>
            <w:tcBorders>
              <w:left w:val="single" w:sz="4" w:space="0" w:color="auto"/>
            </w:tcBorders>
            <w:shd w:val="clear" w:color="auto" w:fill="auto"/>
          </w:tcPr>
          <w:p w:rsidR="009842B4" w:rsidRPr="00D0793E" w:rsidRDefault="009842B4" w:rsidP="00D56DA9">
            <w:pPr>
              <w:spacing w:before="120" w:after="0" w:line="240" w:lineRule="auto"/>
              <w:jc w:val="both"/>
              <w:rPr>
                <w:rFonts w:ascii="Times New Roman" w:hAnsi="Times New Roman" w:cs="Times New Roman"/>
                <w:sz w:val="20"/>
              </w:rPr>
            </w:pPr>
            <w:r w:rsidRPr="00D0793E">
              <w:rPr>
                <w:rFonts w:ascii="Times New Roman" w:hAnsi="Times New Roman" w:cs="Times New Roman"/>
                <w:sz w:val="20"/>
              </w:rPr>
              <w:t>27½%</w:t>
            </w:r>
            <w:r w:rsidR="009D33AF" w:rsidRPr="00D0793E">
              <w:rPr>
                <w:rFonts w:ascii="Times New Roman" w:hAnsi="Times New Roman" w:cs="Times New Roman"/>
                <w:sz w:val="20"/>
              </w:rPr>
              <w:t>”</w:t>
            </w:r>
            <w:r w:rsidR="00D0793E">
              <w:rPr>
                <w:rFonts w:ascii="Times New Roman" w:hAnsi="Times New Roman" w:cs="Times New Roman"/>
                <w:sz w:val="20"/>
              </w:rPr>
              <w:t>.</w:t>
            </w:r>
          </w:p>
        </w:tc>
      </w:tr>
      <w:tr w:rsidR="00095C71" w:rsidRPr="00D0793E" w:rsidTr="00095C71">
        <w:trPr>
          <w:trHeight w:val="20"/>
        </w:trPr>
        <w:tc>
          <w:tcPr>
            <w:tcW w:w="5000" w:type="pct"/>
            <w:gridSpan w:val="4"/>
          </w:tcPr>
          <w:p w:rsidR="00095C71" w:rsidRPr="00D0793E" w:rsidRDefault="00095C71" w:rsidP="00D56DA9">
            <w:pPr>
              <w:spacing w:before="120" w:after="60" w:line="240" w:lineRule="auto"/>
              <w:rPr>
                <w:rFonts w:ascii="Times New Roman" w:hAnsi="Times New Roman" w:cs="Times New Roman"/>
                <w:sz w:val="20"/>
              </w:rPr>
            </w:pPr>
            <w:r w:rsidRPr="00D0793E">
              <w:rPr>
                <w:rFonts w:ascii="Times New Roman" w:hAnsi="Times New Roman" w:cs="Times New Roman"/>
                <w:sz w:val="20"/>
              </w:rPr>
              <w:t>388. Omit sub-paragraph 78.02.922, insert the following sub-paragraph:—</w:t>
            </w:r>
          </w:p>
        </w:tc>
      </w:tr>
      <w:tr w:rsidR="009842B4" w:rsidRPr="00D0793E" w:rsidTr="001E2D7E">
        <w:trPr>
          <w:trHeight w:val="20"/>
        </w:trPr>
        <w:tc>
          <w:tcPr>
            <w:tcW w:w="818" w:type="pct"/>
            <w:tcBorders>
              <w:right w:val="single" w:sz="4" w:space="0" w:color="auto"/>
            </w:tcBorders>
            <w:shd w:val="clear" w:color="auto" w:fill="auto"/>
          </w:tcPr>
          <w:p w:rsidR="009842B4" w:rsidRPr="00D0793E" w:rsidRDefault="009D33AF" w:rsidP="00D56DA9">
            <w:pPr>
              <w:spacing w:after="0" w:line="240" w:lineRule="auto"/>
              <w:ind w:left="432" w:hanging="162"/>
              <w:jc w:val="both"/>
              <w:rPr>
                <w:rFonts w:ascii="Times New Roman" w:hAnsi="Times New Roman" w:cs="Times New Roman"/>
                <w:sz w:val="20"/>
              </w:rPr>
            </w:pPr>
            <w:r w:rsidRPr="00D0793E">
              <w:rPr>
                <w:rFonts w:ascii="Times New Roman" w:hAnsi="Times New Roman" w:cs="Times New Roman"/>
                <w:sz w:val="20"/>
              </w:rPr>
              <w:t>“</w:t>
            </w:r>
            <w:r w:rsidR="009842B4" w:rsidRPr="00D0793E">
              <w:rPr>
                <w:rFonts w:ascii="Times New Roman" w:hAnsi="Times New Roman" w:cs="Times New Roman"/>
                <w:sz w:val="20"/>
              </w:rPr>
              <w:t>78.02.922</w:t>
            </w:r>
          </w:p>
        </w:tc>
        <w:tc>
          <w:tcPr>
            <w:tcW w:w="2769" w:type="pct"/>
            <w:tcBorders>
              <w:left w:val="single" w:sz="4" w:space="0" w:color="auto"/>
              <w:right w:val="single" w:sz="4" w:space="0" w:color="auto"/>
            </w:tcBorders>
            <w:shd w:val="clear" w:color="auto" w:fill="auto"/>
          </w:tcPr>
          <w:p w:rsidR="009842B4" w:rsidRPr="00D0793E" w:rsidRDefault="008A0172" w:rsidP="00D56DA9">
            <w:pPr>
              <w:tabs>
                <w:tab w:val="left" w:leader="dot" w:pos="4810"/>
              </w:tabs>
              <w:spacing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xml:space="preserve">- </w:t>
            </w:r>
            <w:r w:rsidR="009A192B" w:rsidRPr="00D0793E">
              <w:rPr>
                <w:rFonts w:ascii="Times New Roman" w:hAnsi="Times New Roman" w:cs="Times New Roman"/>
                <w:sz w:val="20"/>
              </w:rPr>
              <w:t>- -</w:t>
            </w:r>
            <w:r w:rsidR="009842B4" w:rsidRPr="00D0793E">
              <w:rPr>
                <w:rFonts w:ascii="Times New Roman" w:hAnsi="Times New Roman" w:cs="Times New Roman"/>
                <w:sz w:val="20"/>
              </w:rPr>
              <w:t xml:space="preserve"> Of lead alloys</w:t>
            </w:r>
            <w:r w:rsidR="00BE1DC8" w:rsidRPr="00D0793E">
              <w:rPr>
                <w:rFonts w:ascii="Times New Roman" w:hAnsi="Times New Roman" w:cs="Times New Roman"/>
                <w:sz w:val="20"/>
              </w:rPr>
              <w:tab/>
            </w:r>
          </w:p>
        </w:tc>
        <w:tc>
          <w:tcPr>
            <w:tcW w:w="768" w:type="pct"/>
            <w:tcBorders>
              <w:left w:val="single" w:sz="4" w:space="0" w:color="auto"/>
              <w:right w:val="single" w:sz="4" w:space="0" w:color="auto"/>
            </w:tcBorders>
            <w:shd w:val="clear" w:color="auto" w:fill="auto"/>
          </w:tcPr>
          <w:p w:rsidR="009842B4" w:rsidRPr="00D0793E" w:rsidRDefault="009842B4" w:rsidP="00D56DA9">
            <w:pPr>
              <w:spacing w:after="0" w:line="240" w:lineRule="auto"/>
              <w:rPr>
                <w:rFonts w:ascii="Times New Roman" w:hAnsi="Times New Roman" w:cs="Times New Roman"/>
                <w:sz w:val="20"/>
              </w:rPr>
            </w:pPr>
            <w:r w:rsidRPr="00D0793E">
              <w:rPr>
                <w:rFonts w:ascii="Times New Roman" w:hAnsi="Times New Roman" w:cs="Times New Roman"/>
                <w:sz w:val="20"/>
              </w:rPr>
              <w:t xml:space="preserve">35%, and </w:t>
            </w:r>
            <w:r w:rsidR="00A266F5" w:rsidRPr="00D0793E">
              <w:rPr>
                <w:rFonts w:ascii="Times New Roman" w:hAnsi="Times New Roman" w:cs="Times New Roman"/>
                <w:sz w:val="20"/>
              </w:rPr>
              <w:t>$0.</w:t>
            </w:r>
            <w:r w:rsidRPr="00D0793E">
              <w:rPr>
                <w:rFonts w:ascii="Times New Roman" w:hAnsi="Times New Roman" w:cs="Times New Roman"/>
                <w:sz w:val="20"/>
              </w:rPr>
              <w:t>029 per lb</w:t>
            </w:r>
          </w:p>
        </w:tc>
        <w:tc>
          <w:tcPr>
            <w:tcW w:w="645" w:type="pct"/>
            <w:tcBorders>
              <w:left w:val="single" w:sz="4" w:space="0" w:color="auto"/>
            </w:tcBorders>
          </w:tcPr>
          <w:p w:rsidR="009842B4" w:rsidRPr="00D0793E" w:rsidRDefault="009842B4" w:rsidP="00D56DA9">
            <w:pPr>
              <w:spacing w:after="0" w:line="240" w:lineRule="auto"/>
              <w:jc w:val="both"/>
              <w:rPr>
                <w:rFonts w:ascii="Times New Roman" w:hAnsi="Times New Roman" w:cs="Times New Roman"/>
                <w:sz w:val="20"/>
              </w:rPr>
            </w:pPr>
            <w:r w:rsidRPr="00D0793E">
              <w:rPr>
                <w:rFonts w:ascii="Times New Roman" w:hAnsi="Times New Roman" w:cs="Times New Roman"/>
                <w:sz w:val="20"/>
              </w:rPr>
              <w:t>25%</w:t>
            </w:r>
            <w:r w:rsidR="009D33AF" w:rsidRPr="00D0793E">
              <w:rPr>
                <w:rFonts w:ascii="Times New Roman" w:hAnsi="Times New Roman" w:cs="Times New Roman"/>
                <w:sz w:val="20"/>
              </w:rPr>
              <w:t>”</w:t>
            </w:r>
            <w:r w:rsidRPr="00D0793E">
              <w:rPr>
                <w:rFonts w:ascii="Times New Roman" w:hAnsi="Times New Roman" w:cs="Times New Roman"/>
                <w:sz w:val="20"/>
              </w:rPr>
              <w:t>.</w:t>
            </w:r>
          </w:p>
        </w:tc>
      </w:tr>
      <w:tr w:rsidR="00095C71" w:rsidRPr="00D0793E" w:rsidTr="00095C71">
        <w:trPr>
          <w:trHeight w:val="20"/>
        </w:trPr>
        <w:tc>
          <w:tcPr>
            <w:tcW w:w="5000" w:type="pct"/>
            <w:gridSpan w:val="4"/>
          </w:tcPr>
          <w:p w:rsidR="00095C71" w:rsidRPr="00D0793E" w:rsidRDefault="00095C71" w:rsidP="00D56DA9">
            <w:pPr>
              <w:spacing w:before="120" w:after="60" w:line="240" w:lineRule="auto"/>
              <w:rPr>
                <w:rFonts w:ascii="Times New Roman" w:hAnsi="Times New Roman" w:cs="Times New Roman"/>
                <w:sz w:val="20"/>
              </w:rPr>
            </w:pPr>
            <w:r w:rsidRPr="00D0793E">
              <w:rPr>
                <w:rFonts w:ascii="Times New Roman" w:hAnsi="Times New Roman" w:cs="Times New Roman"/>
                <w:sz w:val="20"/>
              </w:rPr>
              <w:t>389. Omit sub-paragraphs 78.05.191 and 78.05.192, insert the following sub-paragraphs:—</w:t>
            </w:r>
          </w:p>
        </w:tc>
      </w:tr>
      <w:tr w:rsidR="009842B4" w:rsidRPr="00D0793E" w:rsidTr="003C3BF6">
        <w:trPr>
          <w:trHeight w:val="20"/>
        </w:trPr>
        <w:tc>
          <w:tcPr>
            <w:tcW w:w="818" w:type="pct"/>
            <w:tcBorders>
              <w:right w:val="single" w:sz="4" w:space="0" w:color="auto"/>
            </w:tcBorders>
          </w:tcPr>
          <w:p w:rsidR="009842B4" w:rsidRPr="00D0793E" w:rsidRDefault="009D33AF" w:rsidP="00D56DA9">
            <w:pPr>
              <w:spacing w:after="0" w:line="240" w:lineRule="auto"/>
              <w:ind w:left="432" w:hanging="162"/>
              <w:jc w:val="both"/>
              <w:rPr>
                <w:rFonts w:ascii="Times New Roman" w:hAnsi="Times New Roman" w:cs="Times New Roman"/>
                <w:sz w:val="20"/>
              </w:rPr>
            </w:pPr>
            <w:r w:rsidRPr="00D0793E">
              <w:rPr>
                <w:rFonts w:ascii="Times New Roman" w:hAnsi="Times New Roman" w:cs="Times New Roman"/>
                <w:sz w:val="20"/>
              </w:rPr>
              <w:t>“</w:t>
            </w:r>
            <w:r w:rsidR="009842B4" w:rsidRPr="00D0793E">
              <w:rPr>
                <w:rFonts w:ascii="Times New Roman" w:hAnsi="Times New Roman" w:cs="Times New Roman"/>
                <w:sz w:val="20"/>
              </w:rPr>
              <w:t>78.05.191</w:t>
            </w:r>
          </w:p>
        </w:tc>
        <w:tc>
          <w:tcPr>
            <w:tcW w:w="2769" w:type="pct"/>
            <w:tcBorders>
              <w:left w:val="single" w:sz="4" w:space="0" w:color="auto"/>
              <w:right w:val="single" w:sz="4" w:space="0" w:color="auto"/>
            </w:tcBorders>
            <w:shd w:val="clear" w:color="auto" w:fill="auto"/>
          </w:tcPr>
          <w:p w:rsidR="009842B4" w:rsidRPr="00D0793E" w:rsidRDefault="008A0172" w:rsidP="00D56DA9">
            <w:pPr>
              <w:spacing w:after="0" w:line="240" w:lineRule="auto"/>
              <w:ind w:left="580" w:hanging="436"/>
              <w:jc w:val="both"/>
              <w:rPr>
                <w:rFonts w:ascii="Times New Roman" w:hAnsi="Times New Roman" w:cs="Times New Roman"/>
                <w:sz w:val="20"/>
              </w:rPr>
            </w:pPr>
            <w:r w:rsidRPr="00D0793E">
              <w:rPr>
                <w:rFonts w:ascii="Times New Roman" w:hAnsi="Times New Roman" w:cs="Times New Roman"/>
                <w:sz w:val="20"/>
              </w:rPr>
              <w:t xml:space="preserve">- </w:t>
            </w:r>
            <w:r w:rsidR="009A192B" w:rsidRPr="00D0793E">
              <w:rPr>
                <w:rFonts w:ascii="Times New Roman" w:hAnsi="Times New Roman" w:cs="Times New Roman"/>
                <w:sz w:val="20"/>
              </w:rPr>
              <w:t>- -</w:t>
            </w:r>
            <w:r w:rsidR="009842B4" w:rsidRPr="00D0793E">
              <w:rPr>
                <w:rFonts w:ascii="Times New Roman" w:hAnsi="Times New Roman" w:cs="Times New Roman"/>
                <w:sz w:val="20"/>
              </w:rPr>
              <w:t xml:space="preserve"> Of unalloyed lead, not worked, or decorated but not further worked</w:t>
            </w:r>
          </w:p>
        </w:tc>
        <w:tc>
          <w:tcPr>
            <w:tcW w:w="768" w:type="pct"/>
            <w:tcBorders>
              <w:left w:val="single" w:sz="4" w:space="0" w:color="auto"/>
              <w:right w:val="single" w:sz="4" w:space="0" w:color="auto"/>
            </w:tcBorders>
            <w:shd w:val="clear" w:color="auto" w:fill="auto"/>
          </w:tcPr>
          <w:p w:rsidR="009842B4" w:rsidRPr="00D0793E" w:rsidRDefault="009842B4" w:rsidP="00D56DA9">
            <w:pPr>
              <w:spacing w:after="0" w:line="240" w:lineRule="auto"/>
              <w:jc w:val="both"/>
              <w:rPr>
                <w:rFonts w:ascii="Times New Roman" w:hAnsi="Times New Roman" w:cs="Times New Roman"/>
                <w:sz w:val="20"/>
              </w:rPr>
            </w:pPr>
            <w:r w:rsidRPr="00D0793E">
              <w:rPr>
                <w:rFonts w:ascii="Times New Roman" w:hAnsi="Times New Roman" w:cs="Times New Roman"/>
                <w:sz w:val="20"/>
              </w:rPr>
              <w:t>17½%</w:t>
            </w:r>
          </w:p>
        </w:tc>
        <w:tc>
          <w:tcPr>
            <w:tcW w:w="645" w:type="pct"/>
            <w:tcBorders>
              <w:left w:val="single" w:sz="4" w:space="0" w:color="auto"/>
            </w:tcBorders>
            <w:shd w:val="clear" w:color="auto" w:fill="auto"/>
          </w:tcPr>
          <w:p w:rsidR="009842B4" w:rsidRPr="00D0793E" w:rsidRDefault="009842B4" w:rsidP="00D56DA9">
            <w:pPr>
              <w:spacing w:after="0" w:line="240" w:lineRule="auto"/>
              <w:jc w:val="both"/>
              <w:rPr>
                <w:rFonts w:ascii="Times New Roman" w:hAnsi="Times New Roman" w:cs="Times New Roman"/>
                <w:sz w:val="20"/>
              </w:rPr>
            </w:pPr>
            <w:r w:rsidRPr="00D0793E">
              <w:rPr>
                <w:rFonts w:ascii="Times New Roman" w:hAnsi="Times New Roman" w:cs="Times New Roman"/>
                <w:sz w:val="20"/>
              </w:rPr>
              <w:t>7½%</w:t>
            </w: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78.05.192</w:t>
            </w:r>
          </w:p>
        </w:tc>
        <w:tc>
          <w:tcPr>
            <w:tcW w:w="2769" w:type="pct"/>
            <w:tcBorders>
              <w:left w:val="single" w:sz="4" w:space="0" w:color="auto"/>
              <w:right w:val="single" w:sz="4" w:space="0" w:color="auto"/>
            </w:tcBorders>
            <w:shd w:val="clear" w:color="auto" w:fill="auto"/>
          </w:tcPr>
          <w:p w:rsidR="009842B4" w:rsidRPr="00D0793E" w:rsidRDefault="008A0172" w:rsidP="00D56DA9">
            <w:pPr>
              <w:spacing w:before="120" w:after="0" w:line="240" w:lineRule="auto"/>
              <w:ind w:left="580" w:hanging="436"/>
              <w:jc w:val="both"/>
              <w:rPr>
                <w:rFonts w:ascii="Times New Roman" w:hAnsi="Times New Roman" w:cs="Times New Roman"/>
                <w:sz w:val="20"/>
              </w:rPr>
            </w:pPr>
            <w:r w:rsidRPr="00D0793E">
              <w:rPr>
                <w:rFonts w:ascii="Times New Roman" w:hAnsi="Times New Roman" w:cs="Times New Roman"/>
                <w:sz w:val="20"/>
              </w:rPr>
              <w:t xml:space="preserve">- </w:t>
            </w:r>
            <w:r w:rsidR="009A192B" w:rsidRPr="00D0793E">
              <w:rPr>
                <w:rFonts w:ascii="Times New Roman" w:hAnsi="Times New Roman" w:cs="Times New Roman"/>
                <w:sz w:val="20"/>
              </w:rPr>
              <w:t>- -</w:t>
            </w:r>
            <w:r w:rsidR="009842B4" w:rsidRPr="00D0793E">
              <w:rPr>
                <w:rFonts w:ascii="Times New Roman" w:hAnsi="Times New Roman" w:cs="Times New Roman"/>
                <w:sz w:val="20"/>
              </w:rPr>
              <w:t xml:space="preserve"> Of lead alloys, not worked, or decorated but not further worked</w:t>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 xml:space="preserve">35%, and </w:t>
            </w:r>
            <w:r w:rsidR="00A266F5" w:rsidRPr="00D0793E">
              <w:rPr>
                <w:rFonts w:ascii="Times New Roman" w:hAnsi="Times New Roman" w:cs="Times New Roman"/>
                <w:sz w:val="20"/>
              </w:rPr>
              <w:t>$0.</w:t>
            </w:r>
            <w:r w:rsidRPr="00D0793E">
              <w:rPr>
                <w:rFonts w:ascii="Times New Roman" w:hAnsi="Times New Roman" w:cs="Times New Roman"/>
                <w:sz w:val="20"/>
              </w:rPr>
              <w:t>029 per lb</w:t>
            </w:r>
          </w:p>
        </w:tc>
        <w:tc>
          <w:tcPr>
            <w:tcW w:w="645" w:type="pct"/>
            <w:tcBorders>
              <w:left w:val="single" w:sz="4" w:space="0" w:color="auto"/>
            </w:tcBorders>
            <w:shd w:val="clear" w:color="auto" w:fill="auto"/>
          </w:tcPr>
          <w:p w:rsidR="009842B4" w:rsidRPr="00D0793E" w:rsidRDefault="009842B4" w:rsidP="00D56DA9">
            <w:pPr>
              <w:spacing w:before="120" w:after="0" w:line="240" w:lineRule="auto"/>
              <w:jc w:val="both"/>
              <w:rPr>
                <w:rFonts w:ascii="Times New Roman" w:hAnsi="Times New Roman" w:cs="Times New Roman"/>
                <w:sz w:val="20"/>
              </w:rPr>
            </w:pPr>
            <w:r w:rsidRPr="00D0793E">
              <w:rPr>
                <w:rFonts w:ascii="Times New Roman" w:hAnsi="Times New Roman" w:cs="Times New Roman"/>
                <w:sz w:val="20"/>
              </w:rPr>
              <w:t>25%</w:t>
            </w:r>
            <w:r w:rsidR="009D33AF" w:rsidRPr="00D0793E">
              <w:rPr>
                <w:rFonts w:ascii="Times New Roman" w:hAnsi="Times New Roman" w:cs="Times New Roman"/>
                <w:sz w:val="20"/>
              </w:rPr>
              <w:t>”</w:t>
            </w:r>
            <w:r w:rsidRPr="00D0793E">
              <w:rPr>
                <w:rFonts w:ascii="Times New Roman" w:hAnsi="Times New Roman" w:cs="Times New Roman"/>
                <w:sz w:val="20"/>
              </w:rPr>
              <w:t>.</w:t>
            </w:r>
          </w:p>
        </w:tc>
      </w:tr>
      <w:tr w:rsidR="00095C71" w:rsidRPr="00D0793E" w:rsidTr="00095C71">
        <w:trPr>
          <w:trHeight w:val="20"/>
        </w:trPr>
        <w:tc>
          <w:tcPr>
            <w:tcW w:w="5000" w:type="pct"/>
            <w:gridSpan w:val="4"/>
          </w:tcPr>
          <w:p w:rsidR="00095C71" w:rsidRPr="00D0793E" w:rsidRDefault="00095C71" w:rsidP="00D56DA9">
            <w:pPr>
              <w:spacing w:before="120" w:after="60" w:line="240" w:lineRule="auto"/>
              <w:rPr>
                <w:rFonts w:ascii="Times New Roman" w:hAnsi="Times New Roman" w:cs="Times New Roman"/>
                <w:sz w:val="20"/>
              </w:rPr>
            </w:pPr>
            <w:r w:rsidRPr="00D0793E">
              <w:rPr>
                <w:rFonts w:ascii="Times New Roman" w:hAnsi="Times New Roman" w:cs="Times New Roman"/>
                <w:sz w:val="20"/>
              </w:rPr>
              <w:t>390. Omit items 79.01 and 79.02, insert the following items:—</w:t>
            </w:r>
          </w:p>
        </w:tc>
      </w:tr>
      <w:tr w:rsidR="009842B4" w:rsidRPr="00D0793E" w:rsidTr="003C3BF6">
        <w:trPr>
          <w:trHeight w:val="20"/>
        </w:trPr>
        <w:tc>
          <w:tcPr>
            <w:tcW w:w="818" w:type="pct"/>
            <w:tcBorders>
              <w:right w:val="single" w:sz="4" w:space="0" w:color="auto"/>
            </w:tcBorders>
          </w:tcPr>
          <w:p w:rsidR="009842B4" w:rsidRPr="00D0793E" w:rsidRDefault="009D33AF" w:rsidP="00D56DA9">
            <w:pPr>
              <w:spacing w:after="0" w:line="240" w:lineRule="auto"/>
              <w:ind w:left="432" w:hanging="162"/>
              <w:jc w:val="both"/>
              <w:rPr>
                <w:rFonts w:ascii="Times New Roman" w:hAnsi="Times New Roman" w:cs="Times New Roman"/>
                <w:sz w:val="20"/>
              </w:rPr>
            </w:pPr>
            <w:r w:rsidRPr="00D0793E">
              <w:rPr>
                <w:rFonts w:ascii="Times New Roman" w:hAnsi="Times New Roman" w:cs="Times New Roman"/>
                <w:sz w:val="20"/>
              </w:rPr>
              <w:t>“</w:t>
            </w:r>
            <w:r w:rsidR="009842B4" w:rsidRPr="00D0793E">
              <w:rPr>
                <w:rFonts w:ascii="Times New Roman" w:hAnsi="Times New Roman" w:cs="Times New Roman"/>
                <w:sz w:val="20"/>
              </w:rPr>
              <w:t>79.01</w:t>
            </w:r>
          </w:p>
        </w:tc>
        <w:tc>
          <w:tcPr>
            <w:tcW w:w="2769" w:type="pct"/>
            <w:tcBorders>
              <w:left w:val="single" w:sz="4" w:space="0" w:color="auto"/>
              <w:right w:val="single" w:sz="4" w:space="0" w:color="auto"/>
            </w:tcBorders>
            <w:shd w:val="clear" w:color="auto" w:fill="auto"/>
          </w:tcPr>
          <w:p w:rsidR="009842B4" w:rsidRPr="00D0793E" w:rsidRDefault="009842B4" w:rsidP="00D56DA9">
            <w:pPr>
              <w:spacing w:after="0" w:line="240" w:lineRule="auto"/>
              <w:jc w:val="both"/>
              <w:rPr>
                <w:rFonts w:ascii="Times New Roman" w:hAnsi="Times New Roman" w:cs="Times New Roman"/>
                <w:sz w:val="20"/>
              </w:rPr>
            </w:pPr>
            <w:r w:rsidRPr="00D0793E">
              <w:rPr>
                <w:rFonts w:ascii="Times New Roman" w:hAnsi="Times New Roman" w:cs="Times New Roman"/>
                <w:sz w:val="20"/>
              </w:rPr>
              <w:t>* Unwrought zinc; zinc waste and scrap:</w:t>
            </w:r>
          </w:p>
        </w:tc>
        <w:tc>
          <w:tcPr>
            <w:tcW w:w="768" w:type="pct"/>
            <w:tcBorders>
              <w:left w:val="single" w:sz="4" w:space="0" w:color="auto"/>
              <w:right w:val="single" w:sz="4" w:space="0" w:color="auto"/>
            </w:tcBorders>
            <w:shd w:val="clear" w:color="auto" w:fill="auto"/>
          </w:tcPr>
          <w:p w:rsidR="009842B4" w:rsidRPr="00D0793E" w:rsidRDefault="009842B4" w:rsidP="00D56DA9">
            <w:pPr>
              <w:spacing w:after="0" w:line="240" w:lineRule="auto"/>
              <w:jc w:val="both"/>
              <w:rPr>
                <w:rFonts w:ascii="Times New Roman" w:hAnsi="Times New Roman" w:cs="Times New Roman"/>
                <w:sz w:val="20"/>
              </w:rPr>
            </w:pPr>
          </w:p>
        </w:tc>
        <w:tc>
          <w:tcPr>
            <w:tcW w:w="645" w:type="pct"/>
            <w:tcBorders>
              <w:left w:val="single" w:sz="4" w:space="0" w:color="auto"/>
            </w:tcBorders>
            <w:shd w:val="clear" w:color="auto" w:fill="auto"/>
          </w:tcPr>
          <w:p w:rsidR="009842B4" w:rsidRPr="00D0793E" w:rsidRDefault="009842B4" w:rsidP="00D56DA9">
            <w:pPr>
              <w:spacing w:after="0" w:line="240" w:lineRule="auto"/>
              <w:jc w:val="both"/>
              <w:rPr>
                <w:rFonts w:ascii="Times New Roman" w:hAnsi="Times New Roman" w:cs="Times New Roman"/>
                <w:sz w:val="20"/>
              </w:rPr>
            </w:pP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79.01.1</w:t>
            </w:r>
          </w:p>
        </w:tc>
        <w:tc>
          <w:tcPr>
            <w:tcW w:w="2769"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ind w:left="400" w:hanging="256"/>
              <w:jc w:val="both"/>
              <w:rPr>
                <w:rFonts w:ascii="Times New Roman" w:hAnsi="Times New Roman" w:cs="Times New Roman"/>
                <w:sz w:val="20"/>
              </w:rPr>
            </w:pPr>
            <w:r w:rsidRPr="00D0793E">
              <w:rPr>
                <w:rFonts w:ascii="Times New Roman" w:hAnsi="Times New Roman" w:cs="Times New Roman"/>
                <w:sz w:val="20"/>
              </w:rPr>
              <w:t>- Unwrought unalloyed zinc; waste and scrap of unalloyed zinc:</w:t>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jc w:val="both"/>
              <w:rPr>
                <w:rFonts w:ascii="Times New Roman" w:hAnsi="Times New Roman" w:cs="Times New Roman"/>
                <w:sz w:val="20"/>
              </w:rPr>
            </w:pPr>
          </w:p>
        </w:tc>
        <w:tc>
          <w:tcPr>
            <w:tcW w:w="645" w:type="pct"/>
            <w:tcBorders>
              <w:left w:val="single" w:sz="4" w:space="0" w:color="auto"/>
            </w:tcBorders>
            <w:shd w:val="clear" w:color="auto" w:fill="auto"/>
          </w:tcPr>
          <w:p w:rsidR="009842B4" w:rsidRPr="00D0793E" w:rsidRDefault="009842B4" w:rsidP="00D56DA9">
            <w:pPr>
              <w:spacing w:before="120" w:after="0" w:line="240" w:lineRule="auto"/>
              <w:jc w:val="both"/>
              <w:rPr>
                <w:rFonts w:ascii="Times New Roman" w:hAnsi="Times New Roman" w:cs="Times New Roman"/>
                <w:sz w:val="20"/>
              </w:rPr>
            </w:pP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79.01.11</w:t>
            </w:r>
          </w:p>
        </w:tc>
        <w:tc>
          <w:tcPr>
            <w:tcW w:w="2769" w:type="pct"/>
            <w:tcBorders>
              <w:left w:val="single" w:sz="4" w:space="0" w:color="auto"/>
              <w:right w:val="single" w:sz="4" w:space="0" w:color="auto"/>
            </w:tcBorders>
            <w:shd w:val="clear" w:color="auto" w:fill="auto"/>
          </w:tcPr>
          <w:p w:rsidR="009842B4" w:rsidRPr="00D0793E" w:rsidRDefault="008A0172" w:rsidP="00D56DA9">
            <w:pPr>
              <w:spacing w:before="120"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w:t>
            </w:r>
            <w:r w:rsidR="00D0793E">
              <w:rPr>
                <w:rFonts w:ascii="Times New Roman" w:hAnsi="Times New Roman" w:cs="Times New Roman"/>
                <w:sz w:val="20"/>
              </w:rPr>
              <w:t xml:space="preserve"> </w:t>
            </w:r>
            <w:r w:rsidR="009842B4" w:rsidRPr="00D0793E">
              <w:rPr>
                <w:rFonts w:ascii="Times New Roman" w:hAnsi="Times New Roman" w:cs="Times New Roman"/>
                <w:sz w:val="20"/>
              </w:rPr>
              <w:t>Ingots, bored or unbored for cyanide gold process</w:t>
            </w:r>
          </w:p>
        </w:tc>
        <w:tc>
          <w:tcPr>
            <w:tcW w:w="768" w:type="pct"/>
            <w:tcBorders>
              <w:left w:val="single" w:sz="4" w:space="0" w:color="auto"/>
              <w:right w:val="single" w:sz="4" w:space="0" w:color="auto"/>
            </w:tcBorders>
            <w:shd w:val="clear" w:color="auto" w:fill="auto"/>
          </w:tcPr>
          <w:p w:rsidR="009842B4" w:rsidRPr="00D0793E" w:rsidRDefault="009842B4" w:rsidP="00D0793E">
            <w:pPr>
              <w:spacing w:before="120" w:after="0" w:line="240" w:lineRule="auto"/>
              <w:jc w:val="both"/>
              <w:rPr>
                <w:rFonts w:ascii="Times New Roman" w:hAnsi="Times New Roman" w:cs="Times New Roman"/>
                <w:sz w:val="20"/>
              </w:rPr>
            </w:pPr>
            <w:r w:rsidRPr="00D0793E">
              <w:rPr>
                <w:rFonts w:ascii="Times New Roman" w:hAnsi="Times New Roman" w:cs="Times New Roman"/>
                <w:sz w:val="20"/>
              </w:rPr>
              <w:t>27½%</w:t>
            </w:r>
          </w:p>
        </w:tc>
        <w:tc>
          <w:tcPr>
            <w:tcW w:w="645" w:type="pct"/>
            <w:tcBorders>
              <w:left w:val="single" w:sz="4" w:space="0" w:color="auto"/>
            </w:tcBorders>
            <w:shd w:val="clear" w:color="auto" w:fill="auto"/>
          </w:tcPr>
          <w:p w:rsidR="009842B4" w:rsidRPr="00D0793E" w:rsidRDefault="009842B4" w:rsidP="00D56DA9">
            <w:pPr>
              <w:spacing w:before="120" w:after="0" w:line="240" w:lineRule="auto"/>
              <w:jc w:val="both"/>
              <w:rPr>
                <w:rFonts w:ascii="Times New Roman" w:hAnsi="Times New Roman" w:cs="Times New Roman"/>
                <w:sz w:val="20"/>
              </w:rPr>
            </w:pPr>
            <w:r w:rsidRPr="00D0793E">
              <w:rPr>
                <w:rFonts w:ascii="Times New Roman" w:hAnsi="Times New Roman" w:cs="Times New Roman"/>
                <w:sz w:val="20"/>
              </w:rPr>
              <w:t>10%</w:t>
            </w: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79.01.19</w:t>
            </w:r>
          </w:p>
        </w:tc>
        <w:tc>
          <w:tcPr>
            <w:tcW w:w="2769" w:type="pct"/>
            <w:tcBorders>
              <w:left w:val="single" w:sz="4" w:space="0" w:color="auto"/>
              <w:right w:val="single" w:sz="4" w:space="0" w:color="auto"/>
            </w:tcBorders>
            <w:shd w:val="clear" w:color="auto" w:fill="auto"/>
          </w:tcPr>
          <w:p w:rsidR="009842B4" w:rsidRPr="00D0793E" w:rsidRDefault="008A0172" w:rsidP="00D56DA9">
            <w:pPr>
              <w:tabs>
                <w:tab w:val="left" w:leader="dot" w:pos="4810"/>
              </w:tabs>
              <w:spacing w:before="120"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w:t>
            </w:r>
            <w:r w:rsidR="009842B4" w:rsidRPr="00D0793E">
              <w:rPr>
                <w:rFonts w:ascii="Times New Roman" w:hAnsi="Times New Roman" w:cs="Times New Roman"/>
                <w:sz w:val="20"/>
              </w:rPr>
              <w:t xml:space="preserve"> Other</w:t>
            </w:r>
            <w:r w:rsidR="00BE1DC8" w:rsidRPr="00D0793E">
              <w:rPr>
                <w:rFonts w:ascii="Times New Roman" w:hAnsi="Times New Roman" w:cs="Times New Roman"/>
                <w:sz w:val="20"/>
              </w:rPr>
              <w:tab/>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10%, and $3 per ton</w:t>
            </w:r>
          </w:p>
        </w:tc>
        <w:tc>
          <w:tcPr>
            <w:tcW w:w="645" w:type="pct"/>
            <w:tcBorders>
              <w:lef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$3 per ton</w:t>
            </w: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79.01.9</w:t>
            </w:r>
          </w:p>
        </w:tc>
        <w:tc>
          <w:tcPr>
            <w:tcW w:w="2769"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Other:</w:t>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p>
        </w:tc>
        <w:tc>
          <w:tcPr>
            <w:tcW w:w="645" w:type="pct"/>
            <w:tcBorders>
              <w:lef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79.01.91</w:t>
            </w:r>
          </w:p>
        </w:tc>
        <w:tc>
          <w:tcPr>
            <w:tcW w:w="2769" w:type="pct"/>
            <w:tcBorders>
              <w:left w:val="single" w:sz="4" w:space="0" w:color="auto"/>
              <w:right w:val="single" w:sz="4" w:space="0" w:color="auto"/>
            </w:tcBorders>
            <w:shd w:val="clear" w:color="auto" w:fill="auto"/>
          </w:tcPr>
          <w:p w:rsidR="009842B4" w:rsidRPr="00D0793E" w:rsidRDefault="008A0172" w:rsidP="00D56DA9">
            <w:pPr>
              <w:tabs>
                <w:tab w:val="left" w:leader="dot" w:pos="4810"/>
              </w:tabs>
              <w:spacing w:before="120"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w:t>
            </w:r>
            <w:r w:rsidR="009842B4" w:rsidRPr="00D0793E">
              <w:rPr>
                <w:rFonts w:ascii="Times New Roman" w:hAnsi="Times New Roman" w:cs="Times New Roman"/>
                <w:sz w:val="20"/>
              </w:rPr>
              <w:t xml:space="preserve"> Waste and scrap</w:t>
            </w:r>
            <w:r w:rsidR="00BE1DC8" w:rsidRPr="00D0793E">
              <w:rPr>
                <w:rFonts w:ascii="Times New Roman" w:hAnsi="Times New Roman" w:cs="Times New Roman"/>
                <w:sz w:val="20"/>
              </w:rPr>
              <w:tab/>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7½%</w:t>
            </w:r>
          </w:p>
        </w:tc>
        <w:tc>
          <w:tcPr>
            <w:tcW w:w="645" w:type="pct"/>
            <w:tcBorders>
              <w:lef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Free</w:t>
            </w: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79.01.99</w:t>
            </w:r>
          </w:p>
        </w:tc>
        <w:tc>
          <w:tcPr>
            <w:tcW w:w="2769" w:type="pct"/>
            <w:tcBorders>
              <w:left w:val="single" w:sz="4" w:space="0" w:color="auto"/>
              <w:right w:val="single" w:sz="4" w:space="0" w:color="auto"/>
            </w:tcBorders>
            <w:shd w:val="clear" w:color="auto" w:fill="auto"/>
          </w:tcPr>
          <w:p w:rsidR="009842B4" w:rsidRPr="00D0793E" w:rsidRDefault="008A0172" w:rsidP="00D56DA9">
            <w:pPr>
              <w:tabs>
                <w:tab w:val="left" w:leader="dot" w:pos="4810"/>
              </w:tabs>
              <w:spacing w:before="120"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w:t>
            </w:r>
            <w:r w:rsidR="009842B4" w:rsidRPr="00D0793E">
              <w:rPr>
                <w:rFonts w:ascii="Times New Roman" w:hAnsi="Times New Roman" w:cs="Times New Roman"/>
                <w:sz w:val="20"/>
              </w:rPr>
              <w:t xml:space="preserve"> Other</w:t>
            </w:r>
            <w:r w:rsidR="00BE1DC8" w:rsidRPr="00D0793E">
              <w:rPr>
                <w:rFonts w:ascii="Times New Roman" w:hAnsi="Times New Roman" w:cs="Times New Roman"/>
                <w:sz w:val="20"/>
              </w:rPr>
              <w:tab/>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20%, and $6.75 per ton</w:t>
            </w:r>
          </w:p>
        </w:tc>
        <w:tc>
          <w:tcPr>
            <w:tcW w:w="645" w:type="pct"/>
            <w:tcBorders>
              <w:lef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5%, and $6 per ton</w:t>
            </w: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79.02</w:t>
            </w:r>
          </w:p>
        </w:tc>
        <w:tc>
          <w:tcPr>
            <w:tcW w:w="2769"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ind w:left="220" w:hanging="220"/>
              <w:jc w:val="both"/>
              <w:rPr>
                <w:rFonts w:ascii="Times New Roman" w:hAnsi="Times New Roman" w:cs="Times New Roman"/>
                <w:sz w:val="20"/>
              </w:rPr>
            </w:pPr>
            <w:r w:rsidRPr="00D0793E">
              <w:rPr>
                <w:rFonts w:ascii="Times New Roman" w:hAnsi="Times New Roman" w:cs="Times New Roman"/>
                <w:sz w:val="20"/>
              </w:rPr>
              <w:t>* Wrought bars, rods, angles, shapes and sections, of zinc; zinc wire:</w:t>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p>
        </w:tc>
        <w:tc>
          <w:tcPr>
            <w:tcW w:w="645" w:type="pct"/>
            <w:tcBorders>
              <w:lef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79.02.1</w:t>
            </w:r>
          </w:p>
        </w:tc>
        <w:tc>
          <w:tcPr>
            <w:tcW w:w="2769"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Bars, rods, angles, shapes and sections:</w:t>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p>
        </w:tc>
        <w:tc>
          <w:tcPr>
            <w:tcW w:w="645" w:type="pct"/>
            <w:tcBorders>
              <w:lef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79.02.11</w:t>
            </w:r>
          </w:p>
        </w:tc>
        <w:tc>
          <w:tcPr>
            <w:tcW w:w="2769" w:type="pct"/>
            <w:tcBorders>
              <w:left w:val="single" w:sz="4" w:space="0" w:color="auto"/>
              <w:right w:val="single" w:sz="4" w:space="0" w:color="auto"/>
            </w:tcBorders>
            <w:shd w:val="clear" w:color="auto" w:fill="auto"/>
          </w:tcPr>
          <w:p w:rsidR="009842B4" w:rsidRPr="00D0793E" w:rsidRDefault="008A0172" w:rsidP="00D56DA9">
            <w:pPr>
              <w:spacing w:before="120"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w:t>
            </w:r>
            <w:r w:rsidR="009842B4" w:rsidRPr="00D0793E">
              <w:rPr>
                <w:rFonts w:ascii="Times New Roman" w:hAnsi="Times New Roman" w:cs="Times New Roman"/>
                <w:sz w:val="20"/>
              </w:rPr>
              <w:t xml:space="preserve"> Of zinc alloys, not worked, or decorated but not further worked</w:t>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 xml:space="preserve">35%, and </w:t>
            </w:r>
            <w:r w:rsidR="00A266F5" w:rsidRPr="00D0793E">
              <w:rPr>
                <w:rFonts w:ascii="Times New Roman" w:hAnsi="Times New Roman" w:cs="Times New Roman"/>
                <w:sz w:val="20"/>
              </w:rPr>
              <w:t>$0.</w:t>
            </w:r>
            <w:r w:rsidRPr="00D0793E">
              <w:rPr>
                <w:rFonts w:ascii="Times New Roman" w:hAnsi="Times New Roman" w:cs="Times New Roman"/>
                <w:sz w:val="20"/>
              </w:rPr>
              <w:t>029 per lb</w:t>
            </w:r>
          </w:p>
        </w:tc>
        <w:tc>
          <w:tcPr>
            <w:tcW w:w="645" w:type="pct"/>
            <w:tcBorders>
              <w:lef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25%</w:t>
            </w: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79.02.19</w:t>
            </w:r>
          </w:p>
        </w:tc>
        <w:tc>
          <w:tcPr>
            <w:tcW w:w="2769"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 Other:</w:t>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p>
        </w:tc>
        <w:tc>
          <w:tcPr>
            <w:tcW w:w="645" w:type="pct"/>
            <w:tcBorders>
              <w:lef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79.02.191</w:t>
            </w:r>
          </w:p>
        </w:tc>
        <w:tc>
          <w:tcPr>
            <w:tcW w:w="2769" w:type="pct"/>
            <w:tcBorders>
              <w:left w:val="single" w:sz="4" w:space="0" w:color="auto"/>
              <w:right w:val="single" w:sz="4" w:space="0" w:color="auto"/>
            </w:tcBorders>
            <w:shd w:val="clear" w:color="auto" w:fill="auto"/>
          </w:tcPr>
          <w:p w:rsidR="009842B4" w:rsidRPr="00D0793E" w:rsidRDefault="008A0172" w:rsidP="00D56DA9">
            <w:pPr>
              <w:spacing w:before="120" w:after="0" w:line="240" w:lineRule="auto"/>
              <w:ind w:left="792" w:hanging="648"/>
              <w:jc w:val="both"/>
              <w:rPr>
                <w:rFonts w:ascii="Times New Roman" w:hAnsi="Times New Roman" w:cs="Times New Roman"/>
                <w:sz w:val="20"/>
              </w:rPr>
            </w:pPr>
            <w:r w:rsidRPr="00D0793E">
              <w:rPr>
                <w:rFonts w:ascii="Times New Roman" w:hAnsi="Times New Roman" w:cs="Times New Roman"/>
                <w:sz w:val="20"/>
              </w:rPr>
              <w:t xml:space="preserve">- </w:t>
            </w:r>
            <w:r w:rsidR="009A192B" w:rsidRPr="00D0793E">
              <w:rPr>
                <w:rFonts w:ascii="Times New Roman" w:hAnsi="Times New Roman" w:cs="Times New Roman"/>
                <w:sz w:val="20"/>
              </w:rPr>
              <w:t>- -</w:t>
            </w:r>
            <w:r w:rsidR="009842B4" w:rsidRPr="00D0793E">
              <w:rPr>
                <w:rFonts w:ascii="Times New Roman" w:hAnsi="Times New Roman" w:cs="Times New Roman"/>
                <w:sz w:val="20"/>
              </w:rPr>
              <w:t xml:space="preserve"> Circles, bored or unbored, for cyanide gold process, not worked, or decorated but not further worked</w:t>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27½%</w:t>
            </w:r>
          </w:p>
        </w:tc>
        <w:tc>
          <w:tcPr>
            <w:tcW w:w="645" w:type="pct"/>
            <w:tcBorders>
              <w:lef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10%</w:t>
            </w: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79.02.192</w:t>
            </w:r>
          </w:p>
        </w:tc>
        <w:tc>
          <w:tcPr>
            <w:tcW w:w="2769" w:type="pct"/>
            <w:tcBorders>
              <w:left w:val="single" w:sz="4" w:space="0" w:color="auto"/>
              <w:right w:val="single" w:sz="4" w:space="0" w:color="auto"/>
            </w:tcBorders>
            <w:shd w:val="clear" w:color="auto" w:fill="auto"/>
          </w:tcPr>
          <w:p w:rsidR="009842B4" w:rsidRPr="00D0793E" w:rsidRDefault="008A0172" w:rsidP="00D56DA9">
            <w:pPr>
              <w:spacing w:before="120"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xml:space="preserve">- </w:t>
            </w:r>
            <w:r w:rsidR="009A192B" w:rsidRPr="00D0793E">
              <w:rPr>
                <w:rFonts w:ascii="Times New Roman" w:hAnsi="Times New Roman" w:cs="Times New Roman"/>
                <w:sz w:val="20"/>
              </w:rPr>
              <w:t>- -</w:t>
            </w:r>
            <w:r w:rsidR="009842B4" w:rsidRPr="00D0793E">
              <w:rPr>
                <w:rFonts w:ascii="Times New Roman" w:hAnsi="Times New Roman" w:cs="Times New Roman"/>
                <w:sz w:val="20"/>
              </w:rPr>
              <w:t xml:space="preserve"> Bars and blocks, not worked, or decorated but not further worked</w:t>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 xml:space="preserve">10%, and </w:t>
            </w:r>
            <w:r w:rsidR="00A266F5" w:rsidRPr="00D0793E">
              <w:rPr>
                <w:rFonts w:ascii="Times New Roman" w:hAnsi="Times New Roman" w:cs="Times New Roman"/>
                <w:sz w:val="20"/>
              </w:rPr>
              <w:t>$0.</w:t>
            </w:r>
            <w:r w:rsidRPr="00D0793E">
              <w:rPr>
                <w:rFonts w:ascii="Times New Roman" w:hAnsi="Times New Roman" w:cs="Times New Roman"/>
                <w:sz w:val="20"/>
              </w:rPr>
              <w:t>001 per lb</w:t>
            </w:r>
          </w:p>
        </w:tc>
        <w:tc>
          <w:tcPr>
            <w:tcW w:w="645" w:type="pct"/>
            <w:tcBorders>
              <w:left w:val="single" w:sz="4" w:space="0" w:color="auto"/>
            </w:tcBorders>
            <w:shd w:val="clear" w:color="auto" w:fill="auto"/>
          </w:tcPr>
          <w:p w:rsidR="009842B4" w:rsidRPr="00D0793E" w:rsidRDefault="00A266F5"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$0.</w:t>
            </w:r>
            <w:r w:rsidR="009842B4" w:rsidRPr="00D0793E">
              <w:rPr>
                <w:rFonts w:ascii="Times New Roman" w:hAnsi="Times New Roman" w:cs="Times New Roman"/>
                <w:sz w:val="20"/>
              </w:rPr>
              <w:t>001 per lb</w:t>
            </w: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79.02.199</w:t>
            </w:r>
          </w:p>
        </w:tc>
        <w:tc>
          <w:tcPr>
            <w:tcW w:w="2769" w:type="pct"/>
            <w:tcBorders>
              <w:left w:val="single" w:sz="4" w:space="0" w:color="auto"/>
              <w:right w:val="single" w:sz="4" w:space="0" w:color="auto"/>
            </w:tcBorders>
            <w:shd w:val="clear" w:color="auto" w:fill="auto"/>
          </w:tcPr>
          <w:p w:rsidR="009842B4" w:rsidRPr="00D0793E" w:rsidRDefault="008A0172" w:rsidP="00D56DA9">
            <w:pPr>
              <w:tabs>
                <w:tab w:val="left" w:leader="dot" w:pos="4810"/>
              </w:tabs>
              <w:spacing w:before="120"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xml:space="preserve">- </w:t>
            </w:r>
            <w:r w:rsidR="009A192B" w:rsidRPr="00D0793E">
              <w:rPr>
                <w:rFonts w:ascii="Times New Roman" w:hAnsi="Times New Roman" w:cs="Times New Roman"/>
                <w:sz w:val="20"/>
              </w:rPr>
              <w:t>- -</w:t>
            </w:r>
            <w:r w:rsidR="009842B4" w:rsidRPr="00D0793E">
              <w:rPr>
                <w:rFonts w:ascii="Times New Roman" w:hAnsi="Times New Roman" w:cs="Times New Roman"/>
                <w:sz w:val="20"/>
              </w:rPr>
              <w:t xml:space="preserve"> Other</w:t>
            </w:r>
            <w:r w:rsidR="00BE1DC8" w:rsidRPr="00D0793E">
              <w:rPr>
                <w:rFonts w:ascii="Times New Roman" w:hAnsi="Times New Roman" w:cs="Times New Roman"/>
                <w:sz w:val="20"/>
              </w:rPr>
              <w:tab/>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55%</w:t>
            </w:r>
          </w:p>
        </w:tc>
        <w:tc>
          <w:tcPr>
            <w:tcW w:w="645" w:type="pct"/>
            <w:tcBorders>
              <w:lef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27½%</w:t>
            </w: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79.02.2</w:t>
            </w:r>
          </w:p>
        </w:tc>
        <w:tc>
          <w:tcPr>
            <w:tcW w:w="2769"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Wire:</w:t>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p>
        </w:tc>
        <w:tc>
          <w:tcPr>
            <w:tcW w:w="645" w:type="pct"/>
            <w:tcBorders>
              <w:lef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79.02.21</w:t>
            </w:r>
          </w:p>
        </w:tc>
        <w:tc>
          <w:tcPr>
            <w:tcW w:w="2769" w:type="pct"/>
            <w:tcBorders>
              <w:left w:val="single" w:sz="4" w:space="0" w:color="auto"/>
              <w:right w:val="single" w:sz="4" w:space="0" w:color="auto"/>
            </w:tcBorders>
            <w:shd w:val="clear" w:color="auto" w:fill="auto"/>
          </w:tcPr>
          <w:p w:rsidR="009842B4" w:rsidRPr="00D0793E" w:rsidRDefault="008A0172" w:rsidP="00D56DA9">
            <w:pPr>
              <w:tabs>
                <w:tab w:val="left" w:leader="dot" w:pos="4810"/>
              </w:tabs>
              <w:spacing w:before="120"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w:t>
            </w:r>
            <w:r w:rsidR="009842B4" w:rsidRPr="00D0793E">
              <w:rPr>
                <w:rFonts w:ascii="Times New Roman" w:hAnsi="Times New Roman" w:cs="Times New Roman"/>
                <w:sz w:val="20"/>
              </w:rPr>
              <w:t xml:space="preserve"> Of unalloyed zinc</w:t>
            </w:r>
            <w:r w:rsidR="00BE1DC8" w:rsidRPr="00D0793E">
              <w:rPr>
                <w:rFonts w:ascii="Times New Roman" w:hAnsi="Times New Roman" w:cs="Times New Roman"/>
                <w:sz w:val="20"/>
              </w:rPr>
              <w:tab/>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12½%</w:t>
            </w:r>
          </w:p>
        </w:tc>
        <w:tc>
          <w:tcPr>
            <w:tcW w:w="645" w:type="pct"/>
            <w:tcBorders>
              <w:lef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Free</w:t>
            </w:r>
          </w:p>
        </w:tc>
      </w:tr>
      <w:tr w:rsidR="009842B4" w:rsidRPr="00D0793E" w:rsidTr="003C3BF6">
        <w:trPr>
          <w:trHeight w:val="20"/>
        </w:trPr>
        <w:tc>
          <w:tcPr>
            <w:tcW w:w="818" w:type="pct"/>
            <w:tcBorders>
              <w:right w:val="single" w:sz="4" w:space="0" w:color="auto"/>
            </w:tcBorders>
          </w:tcPr>
          <w:p w:rsidR="009842B4" w:rsidRPr="00D0793E" w:rsidRDefault="009842B4" w:rsidP="00D56DA9">
            <w:pPr>
              <w:spacing w:before="120" w:after="0" w:line="240" w:lineRule="auto"/>
              <w:ind w:left="504" w:hanging="144"/>
              <w:jc w:val="both"/>
              <w:rPr>
                <w:rFonts w:ascii="Times New Roman" w:hAnsi="Times New Roman" w:cs="Times New Roman"/>
                <w:sz w:val="20"/>
              </w:rPr>
            </w:pPr>
            <w:r w:rsidRPr="00D0793E">
              <w:rPr>
                <w:rFonts w:ascii="Times New Roman" w:hAnsi="Times New Roman" w:cs="Times New Roman"/>
                <w:sz w:val="20"/>
              </w:rPr>
              <w:t>79.02.22</w:t>
            </w:r>
          </w:p>
        </w:tc>
        <w:tc>
          <w:tcPr>
            <w:tcW w:w="2769" w:type="pct"/>
            <w:tcBorders>
              <w:left w:val="single" w:sz="4" w:space="0" w:color="auto"/>
              <w:right w:val="single" w:sz="4" w:space="0" w:color="auto"/>
            </w:tcBorders>
            <w:shd w:val="clear" w:color="auto" w:fill="auto"/>
          </w:tcPr>
          <w:p w:rsidR="009842B4" w:rsidRPr="00D0793E" w:rsidRDefault="008A0172" w:rsidP="00D56DA9">
            <w:pPr>
              <w:tabs>
                <w:tab w:val="left" w:leader="dot" w:pos="4810"/>
              </w:tabs>
              <w:spacing w:before="120" w:after="0" w:line="240" w:lineRule="auto"/>
              <w:ind w:left="504" w:hanging="360"/>
              <w:jc w:val="both"/>
              <w:rPr>
                <w:rFonts w:ascii="Times New Roman" w:hAnsi="Times New Roman" w:cs="Times New Roman"/>
                <w:sz w:val="20"/>
              </w:rPr>
            </w:pPr>
            <w:r w:rsidRPr="00D0793E">
              <w:rPr>
                <w:rFonts w:ascii="Times New Roman" w:hAnsi="Times New Roman" w:cs="Times New Roman"/>
                <w:sz w:val="20"/>
              </w:rPr>
              <w:t>- -</w:t>
            </w:r>
            <w:r w:rsidR="009842B4" w:rsidRPr="00D0793E">
              <w:rPr>
                <w:rFonts w:ascii="Times New Roman" w:hAnsi="Times New Roman" w:cs="Times New Roman"/>
                <w:sz w:val="20"/>
              </w:rPr>
              <w:t>Of zinc alloys</w:t>
            </w:r>
            <w:r w:rsidR="00BE1DC8" w:rsidRPr="00D0793E">
              <w:rPr>
                <w:rFonts w:ascii="Times New Roman" w:hAnsi="Times New Roman" w:cs="Times New Roman"/>
                <w:sz w:val="20"/>
              </w:rPr>
              <w:tab/>
            </w:r>
          </w:p>
        </w:tc>
        <w:tc>
          <w:tcPr>
            <w:tcW w:w="768" w:type="pct"/>
            <w:tcBorders>
              <w:left w:val="single" w:sz="4" w:space="0" w:color="auto"/>
              <w:righ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 xml:space="preserve">35%, and </w:t>
            </w:r>
            <w:r w:rsidR="00A266F5" w:rsidRPr="00D0793E">
              <w:rPr>
                <w:rFonts w:ascii="Times New Roman" w:hAnsi="Times New Roman" w:cs="Times New Roman"/>
                <w:sz w:val="20"/>
              </w:rPr>
              <w:t>$0.</w:t>
            </w:r>
            <w:r w:rsidRPr="00D0793E">
              <w:rPr>
                <w:rFonts w:ascii="Times New Roman" w:hAnsi="Times New Roman" w:cs="Times New Roman"/>
                <w:sz w:val="20"/>
              </w:rPr>
              <w:t>029 per lb</w:t>
            </w:r>
          </w:p>
        </w:tc>
        <w:tc>
          <w:tcPr>
            <w:tcW w:w="645" w:type="pct"/>
            <w:tcBorders>
              <w:left w:val="single" w:sz="4" w:space="0" w:color="auto"/>
            </w:tcBorders>
            <w:shd w:val="clear" w:color="auto" w:fill="auto"/>
          </w:tcPr>
          <w:p w:rsidR="009842B4" w:rsidRPr="00D0793E" w:rsidRDefault="009842B4" w:rsidP="00D56DA9">
            <w:pPr>
              <w:spacing w:before="120" w:after="0" w:line="240" w:lineRule="auto"/>
              <w:rPr>
                <w:rFonts w:ascii="Times New Roman" w:hAnsi="Times New Roman" w:cs="Times New Roman"/>
                <w:sz w:val="20"/>
              </w:rPr>
            </w:pPr>
            <w:r w:rsidRPr="00D0793E">
              <w:rPr>
                <w:rFonts w:ascii="Times New Roman" w:hAnsi="Times New Roman" w:cs="Times New Roman"/>
                <w:sz w:val="20"/>
              </w:rPr>
              <w:t>25%</w:t>
            </w:r>
            <w:r w:rsidR="009D33AF" w:rsidRPr="00D0793E">
              <w:rPr>
                <w:rFonts w:ascii="Times New Roman" w:hAnsi="Times New Roman" w:cs="Times New Roman"/>
                <w:sz w:val="20"/>
              </w:rPr>
              <w:t>”</w:t>
            </w:r>
            <w:r w:rsidRPr="00D0793E">
              <w:rPr>
                <w:rFonts w:ascii="Times New Roman" w:hAnsi="Times New Roman" w:cs="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0793E">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79"/>
        <w:gridCol w:w="4895"/>
        <w:gridCol w:w="1394"/>
        <w:gridCol w:w="1341"/>
      </w:tblGrid>
      <w:tr w:rsidR="00095C71" w:rsidRPr="00D56DA9" w:rsidTr="00095C71">
        <w:trPr>
          <w:trHeight w:val="20"/>
        </w:trPr>
        <w:tc>
          <w:tcPr>
            <w:tcW w:w="5000" w:type="pct"/>
            <w:gridSpan w:val="4"/>
          </w:tcPr>
          <w:p w:rsidR="00095C71" w:rsidRPr="00D56DA9" w:rsidRDefault="00095C71" w:rsidP="00D56DA9">
            <w:pPr>
              <w:spacing w:before="120" w:after="60" w:line="240" w:lineRule="auto"/>
              <w:rPr>
                <w:rFonts w:ascii="Times New Roman" w:hAnsi="Times New Roman"/>
                <w:sz w:val="20"/>
              </w:rPr>
            </w:pPr>
            <w:r w:rsidRPr="00D56DA9">
              <w:rPr>
                <w:rFonts w:ascii="Times New Roman" w:hAnsi="Times New Roman"/>
                <w:sz w:val="20"/>
              </w:rPr>
              <w:t>391. Omit paragraphs 79.03.12 and 79.03.19, insert the following paragraphs:—</w:t>
            </w:r>
          </w:p>
        </w:tc>
      </w:tr>
      <w:tr w:rsidR="00EC6F72" w:rsidRPr="00D56DA9" w:rsidTr="003C3BF6">
        <w:trPr>
          <w:trHeight w:val="20"/>
        </w:trPr>
        <w:tc>
          <w:tcPr>
            <w:tcW w:w="812" w:type="pct"/>
            <w:tcBorders>
              <w:right w:val="single" w:sz="4" w:space="0" w:color="auto"/>
            </w:tcBorders>
          </w:tcPr>
          <w:p w:rsidR="00095C71"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095C71" w:rsidRPr="00D56DA9">
              <w:rPr>
                <w:rFonts w:ascii="Times New Roman" w:hAnsi="Times New Roman"/>
                <w:sz w:val="20"/>
              </w:rPr>
              <w:t>79.03.12</w:t>
            </w:r>
          </w:p>
        </w:tc>
        <w:tc>
          <w:tcPr>
            <w:tcW w:w="2687" w:type="pct"/>
            <w:tcBorders>
              <w:left w:val="single" w:sz="4" w:space="0" w:color="auto"/>
              <w:right w:val="single" w:sz="4" w:space="0" w:color="auto"/>
            </w:tcBorders>
            <w:shd w:val="clear" w:color="auto" w:fill="auto"/>
          </w:tcPr>
          <w:p w:rsidR="00095C71" w:rsidRPr="00D56DA9" w:rsidRDefault="008A0172" w:rsidP="00D56DA9">
            <w:pPr>
              <w:spacing w:after="0" w:line="240" w:lineRule="auto"/>
              <w:ind w:left="411" w:hanging="267"/>
              <w:jc w:val="both"/>
              <w:rPr>
                <w:rFonts w:ascii="Times New Roman" w:hAnsi="Times New Roman"/>
                <w:sz w:val="20"/>
              </w:rPr>
            </w:pPr>
            <w:r w:rsidRPr="00D56DA9">
              <w:rPr>
                <w:rFonts w:ascii="Times New Roman" w:hAnsi="Times New Roman"/>
                <w:sz w:val="20"/>
              </w:rPr>
              <w:t>- -</w:t>
            </w:r>
            <w:r w:rsidR="00095C71" w:rsidRPr="00D56DA9">
              <w:rPr>
                <w:rFonts w:ascii="Times New Roman" w:hAnsi="Times New Roman"/>
                <w:sz w:val="20"/>
              </w:rPr>
              <w:t xml:space="preserve"> Of zinc alloys, whether or not cut to non-rectangular shape or decorated, not worked or not further worked</w:t>
            </w:r>
          </w:p>
        </w:tc>
        <w:tc>
          <w:tcPr>
            <w:tcW w:w="765" w:type="pct"/>
            <w:tcBorders>
              <w:left w:val="single" w:sz="4" w:space="0" w:color="auto"/>
              <w:right w:val="single" w:sz="4" w:space="0" w:color="auto"/>
            </w:tcBorders>
            <w:shd w:val="clear" w:color="auto" w:fill="auto"/>
          </w:tcPr>
          <w:p w:rsidR="00095C71" w:rsidRPr="00D56DA9" w:rsidRDefault="00095C71" w:rsidP="00D56DA9">
            <w:pPr>
              <w:spacing w:after="0" w:line="240" w:lineRule="auto"/>
              <w:jc w:val="both"/>
              <w:rPr>
                <w:rFonts w:ascii="Times New Roman" w:hAnsi="Times New Roman"/>
                <w:sz w:val="20"/>
              </w:rPr>
            </w:pPr>
            <w:r w:rsidRPr="00D56DA9">
              <w:rPr>
                <w:rFonts w:ascii="Times New Roman" w:hAnsi="Times New Roman"/>
                <w:sz w:val="20"/>
              </w:rPr>
              <w:t xml:space="preserve">35%, and </w:t>
            </w:r>
            <w:r w:rsidR="00A266F5" w:rsidRPr="00D56DA9">
              <w:rPr>
                <w:rFonts w:ascii="Times New Roman" w:hAnsi="Times New Roman"/>
                <w:sz w:val="20"/>
              </w:rPr>
              <w:t>$0.</w:t>
            </w:r>
            <w:r w:rsidRPr="00D56DA9">
              <w:rPr>
                <w:rFonts w:ascii="Times New Roman" w:hAnsi="Times New Roman"/>
                <w:sz w:val="20"/>
              </w:rPr>
              <w:t>029 per lb</w:t>
            </w:r>
          </w:p>
        </w:tc>
        <w:tc>
          <w:tcPr>
            <w:tcW w:w="736" w:type="pct"/>
            <w:tcBorders>
              <w:left w:val="single" w:sz="4" w:space="0" w:color="auto"/>
            </w:tcBorders>
            <w:shd w:val="clear" w:color="auto" w:fill="auto"/>
          </w:tcPr>
          <w:p w:rsidR="00095C71" w:rsidRPr="00D56DA9" w:rsidRDefault="00095C71" w:rsidP="00D56DA9">
            <w:pPr>
              <w:spacing w:after="0" w:line="240" w:lineRule="auto"/>
              <w:jc w:val="both"/>
              <w:rPr>
                <w:rFonts w:ascii="Times New Roman" w:hAnsi="Times New Roman"/>
                <w:sz w:val="20"/>
              </w:rPr>
            </w:pPr>
            <w:r w:rsidRPr="00D56DA9">
              <w:rPr>
                <w:rFonts w:ascii="Times New Roman" w:hAnsi="Times New Roman"/>
                <w:sz w:val="20"/>
              </w:rPr>
              <w:t>25%</w:t>
            </w:r>
          </w:p>
        </w:tc>
      </w:tr>
      <w:tr w:rsidR="00EC6F72" w:rsidRPr="00D56DA9" w:rsidTr="003C3BF6">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79.03.19</w:t>
            </w:r>
          </w:p>
        </w:tc>
        <w:tc>
          <w:tcPr>
            <w:tcW w:w="2687" w:type="pct"/>
            <w:tcBorders>
              <w:left w:val="single" w:sz="4" w:space="0" w:color="auto"/>
              <w:right w:val="single" w:sz="4" w:space="0" w:color="auto"/>
            </w:tcBorders>
            <w:shd w:val="clear" w:color="auto" w:fill="auto"/>
          </w:tcPr>
          <w:p w:rsidR="009842B4" w:rsidRPr="00D56DA9" w:rsidRDefault="008A0172" w:rsidP="00D56DA9">
            <w:pPr>
              <w:tabs>
                <w:tab w:val="left" w:leader="dot" w:pos="4731"/>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r w:rsidR="00B52D88"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736" w:type="pct"/>
            <w:tcBorders>
              <w:left w:val="single" w:sz="4" w:space="0" w:color="auto"/>
            </w:tcBorders>
            <w:shd w:val="clear" w:color="auto" w:fill="auto"/>
          </w:tcPr>
          <w:p w:rsidR="009842B4" w:rsidRPr="00D56DA9" w:rsidRDefault="009842B4" w:rsidP="00ED5276">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095C71" w:rsidRPr="00D56DA9" w:rsidTr="00095C71">
        <w:trPr>
          <w:trHeight w:val="20"/>
        </w:trPr>
        <w:tc>
          <w:tcPr>
            <w:tcW w:w="5000" w:type="pct"/>
            <w:gridSpan w:val="4"/>
          </w:tcPr>
          <w:p w:rsidR="00095C71" w:rsidRPr="00D56DA9" w:rsidRDefault="00095C71" w:rsidP="00D56DA9">
            <w:pPr>
              <w:spacing w:before="120" w:after="60" w:line="240" w:lineRule="auto"/>
              <w:rPr>
                <w:rFonts w:ascii="Times New Roman" w:hAnsi="Times New Roman"/>
                <w:sz w:val="20"/>
              </w:rPr>
            </w:pPr>
            <w:r w:rsidRPr="00D56DA9">
              <w:rPr>
                <w:rFonts w:ascii="Times New Roman" w:hAnsi="Times New Roman"/>
                <w:sz w:val="20"/>
              </w:rPr>
              <w:t>392. Omit paragraph 79.03.31, insert the following paragraph:—</w:t>
            </w:r>
          </w:p>
        </w:tc>
      </w:tr>
      <w:tr w:rsidR="00B33400" w:rsidRPr="00D56DA9" w:rsidTr="00B33400">
        <w:trPr>
          <w:trHeight w:val="20"/>
        </w:trPr>
        <w:tc>
          <w:tcPr>
            <w:tcW w:w="81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79.03.31</w:t>
            </w:r>
          </w:p>
        </w:tc>
        <w:tc>
          <w:tcPr>
            <w:tcW w:w="2687" w:type="pct"/>
            <w:tcBorders>
              <w:left w:val="single" w:sz="4" w:space="0" w:color="auto"/>
              <w:right w:val="single" w:sz="4" w:space="0" w:color="auto"/>
            </w:tcBorders>
            <w:shd w:val="clear" w:color="auto" w:fill="auto"/>
          </w:tcPr>
          <w:p w:rsidR="009842B4" w:rsidRPr="00D56DA9" w:rsidRDefault="008A0172" w:rsidP="00D56DA9">
            <w:pPr>
              <w:tabs>
                <w:tab w:val="left" w:leader="dot" w:pos="4731"/>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Zinc dust</w:t>
            </w:r>
            <w:r w:rsidR="00B52D88"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c>
          <w:tcPr>
            <w:tcW w:w="73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10%</w:t>
            </w:r>
            <w:r w:rsidR="009D33AF" w:rsidRPr="00D56DA9">
              <w:rPr>
                <w:rFonts w:ascii="Times New Roman" w:hAnsi="Times New Roman"/>
                <w:sz w:val="20"/>
              </w:rPr>
              <w:t>”</w:t>
            </w:r>
            <w:r w:rsidRPr="00D56DA9">
              <w:rPr>
                <w:rFonts w:ascii="Times New Roman" w:hAnsi="Times New Roman"/>
                <w:sz w:val="20"/>
              </w:rPr>
              <w:t>.</w:t>
            </w:r>
          </w:p>
        </w:tc>
      </w:tr>
      <w:tr w:rsidR="00095C71" w:rsidRPr="00D56DA9" w:rsidTr="00095C71">
        <w:trPr>
          <w:trHeight w:val="20"/>
        </w:trPr>
        <w:tc>
          <w:tcPr>
            <w:tcW w:w="5000" w:type="pct"/>
            <w:gridSpan w:val="4"/>
          </w:tcPr>
          <w:p w:rsidR="00095C71" w:rsidRPr="00D56DA9" w:rsidRDefault="00095C71" w:rsidP="00D56DA9">
            <w:pPr>
              <w:spacing w:before="120" w:after="60" w:line="240" w:lineRule="auto"/>
              <w:rPr>
                <w:rFonts w:ascii="Times New Roman" w:hAnsi="Times New Roman"/>
                <w:sz w:val="20"/>
              </w:rPr>
            </w:pPr>
            <w:r w:rsidRPr="00D56DA9">
              <w:rPr>
                <w:rFonts w:ascii="Times New Roman" w:hAnsi="Times New Roman"/>
                <w:sz w:val="20"/>
              </w:rPr>
              <w:t>393. Omit sub-item 79.06.3, insert the following sub-item:—</w:t>
            </w:r>
          </w:p>
        </w:tc>
      </w:tr>
      <w:tr w:rsidR="00EC6F72" w:rsidRPr="00D56DA9" w:rsidTr="003C3BF6">
        <w:trPr>
          <w:trHeight w:val="20"/>
        </w:trPr>
        <w:tc>
          <w:tcPr>
            <w:tcW w:w="812"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79.06.3</w:t>
            </w:r>
          </w:p>
        </w:tc>
        <w:tc>
          <w:tcPr>
            <w:tcW w:w="2687" w:type="pct"/>
            <w:tcBorders>
              <w:left w:val="single" w:sz="4" w:space="0" w:color="auto"/>
              <w:right w:val="single" w:sz="4" w:space="0" w:color="auto"/>
            </w:tcBorders>
            <w:shd w:val="clear" w:color="auto" w:fill="auto"/>
          </w:tcPr>
          <w:p w:rsidR="009842B4" w:rsidRPr="00D56DA9" w:rsidRDefault="009842B4" w:rsidP="00D56DA9">
            <w:pPr>
              <w:tabs>
                <w:tab w:val="left" w:leader="dot" w:pos="4731"/>
              </w:tabs>
              <w:spacing w:after="0" w:line="240" w:lineRule="auto"/>
              <w:ind w:left="504" w:hanging="360"/>
              <w:jc w:val="both"/>
              <w:rPr>
                <w:rFonts w:ascii="Times New Roman" w:hAnsi="Times New Roman"/>
                <w:sz w:val="20"/>
              </w:rPr>
            </w:pPr>
            <w:r w:rsidRPr="00D56DA9">
              <w:rPr>
                <w:rFonts w:ascii="Times New Roman" w:hAnsi="Times New Roman"/>
                <w:sz w:val="20"/>
              </w:rPr>
              <w:t>- Nails, studs and the like</w:t>
            </w:r>
            <w:r w:rsidR="00B52D88"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8E50E6">
            <w:pPr>
              <w:spacing w:after="0" w:line="240" w:lineRule="auto"/>
              <w:jc w:val="both"/>
              <w:rPr>
                <w:rFonts w:ascii="Times New Roman" w:hAnsi="Times New Roman"/>
                <w:sz w:val="20"/>
              </w:rPr>
            </w:pPr>
            <w:r w:rsidRPr="00D56DA9">
              <w:rPr>
                <w:rFonts w:ascii="Times New Roman" w:hAnsi="Times New Roman"/>
                <w:sz w:val="20"/>
              </w:rPr>
              <w:t>37½%,</w:t>
            </w:r>
            <w:r w:rsidR="00B0589B" w:rsidRPr="00D56DA9">
              <w:rPr>
                <w:rFonts w:ascii="Times New Roman" w:hAnsi="Times New Roman"/>
                <w:b/>
                <w:sz w:val="20"/>
              </w:rPr>
              <w:t xml:space="preserve"> </w:t>
            </w:r>
            <w:r w:rsidRPr="00D56DA9">
              <w:rPr>
                <w:rFonts w:ascii="Times New Roman" w:hAnsi="Times New Roman"/>
                <w:sz w:val="20"/>
              </w:rPr>
              <w:t>or</w:t>
            </w:r>
            <w:r w:rsidR="008E50E6">
              <w:rPr>
                <w:rFonts w:ascii="Times New Roman" w:hAnsi="Times New Roman"/>
                <w:sz w:val="20"/>
              </w:rPr>
              <w:t>,</w:t>
            </w:r>
            <w:r w:rsidRPr="00D56DA9">
              <w:rPr>
                <w:rFonts w:ascii="Times New Roman" w:hAnsi="Times New Roman"/>
                <w:sz w:val="20"/>
              </w:rPr>
              <w:t xml:space="preserve"> if higher, </w:t>
            </w:r>
            <w:r w:rsidR="00A266F5" w:rsidRPr="00D56DA9">
              <w:rPr>
                <w:rFonts w:ascii="Times New Roman" w:hAnsi="Times New Roman"/>
                <w:sz w:val="20"/>
              </w:rPr>
              <w:t>$0.</w:t>
            </w:r>
            <w:r w:rsidRPr="00D56DA9">
              <w:rPr>
                <w:rFonts w:ascii="Times New Roman" w:hAnsi="Times New Roman"/>
                <w:sz w:val="20"/>
              </w:rPr>
              <w:t>007 per lb</w:t>
            </w:r>
          </w:p>
        </w:tc>
        <w:tc>
          <w:tcPr>
            <w:tcW w:w="73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B0589B" w:rsidRPr="000822B1">
              <w:rPr>
                <w:rFonts w:ascii="Times New Roman" w:hAnsi="Times New Roman"/>
                <w:sz w:val="20"/>
              </w:rPr>
              <w:t>,</w:t>
            </w:r>
            <w:r w:rsidR="00B0589B" w:rsidRPr="00D56DA9">
              <w:rPr>
                <w:rFonts w:ascii="Times New Roman" w:hAnsi="Times New Roman"/>
                <w:b/>
                <w:sz w:val="20"/>
              </w:rPr>
              <w:t xml:space="preserve"> </w:t>
            </w:r>
            <w:r w:rsidRPr="00D56DA9">
              <w:rPr>
                <w:rFonts w:ascii="Times New Roman" w:hAnsi="Times New Roman"/>
                <w:sz w:val="20"/>
              </w:rPr>
              <w:t xml:space="preserve">or, if higher, </w:t>
            </w:r>
            <w:r w:rsidR="00A266F5" w:rsidRPr="00D56DA9">
              <w:rPr>
                <w:rFonts w:ascii="Times New Roman" w:hAnsi="Times New Roman"/>
                <w:sz w:val="20"/>
              </w:rPr>
              <w:t>$0.</w:t>
            </w:r>
            <w:r w:rsidRPr="00D56DA9">
              <w:rPr>
                <w:rFonts w:ascii="Times New Roman" w:hAnsi="Times New Roman"/>
                <w:sz w:val="20"/>
              </w:rPr>
              <w:t>003 per lb</w:t>
            </w:r>
            <w:r w:rsidR="009D33AF" w:rsidRPr="00D56DA9">
              <w:rPr>
                <w:rFonts w:ascii="Times New Roman" w:hAnsi="Times New Roman"/>
                <w:sz w:val="20"/>
              </w:rPr>
              <w:t>”</w:t>
            </w:r>
            <w:r w:rsidRPr="00D56DA9">
              <w:rPr>
                <w:rFonts w:ascii="Times New Roman" w:hAnsi="Times New Roman"/>
                <w:sz w:val="20"/>
              </w:rPr>
              <w:t>.</w:t>
            </w:r>
          </w:p>
        </w:tc>
      </w:tr>
      <w:tr w:rsidR="00F579FB" w:rsidRPr="00D56DA9" w:rsidTr="00F579FB">
        <w:trPr>
          <w:trHeight w:val="20"/>
        </w:trPr>
        <w:tc>
          <w:tcPr>
            <w:tcW w:w="5000" w:type="pct"/>
            <w:gridSpan w:val="4"/>
          </w:tcPr>
          <w:p w:rsidR="00F579FB" w:rsidRPr="00D56DA9" w:rsidRDefault="00F579FB" w:rsidP="00D56DA9">
            <w:pPr>
              <w:spacing w:before="120" w:after="60" w:line="240" w:lineRule="auto"/>
              <w:rPr>
                <w:rFonts w:ascii="Times New Roman" w:hAnsi="Times New Roman"/>
                <w:sz w:val="20"/>
              </w:rPr>
            </w:pPr>
            <w:r w:rsidRPr="00D56DA9">
              <w:rPr>
                <w:rFonts w:ascii="Times New Roman" w:hAnsi="Times New Roman"/>
                <w:sz w:val="20"/>
              </w:rPr>
              <w:t>394. Omit sub-paragraph 80.01.121, insert the following sub-paragraph:—</w:t>
            </w:r>
          </w:p>
        </w:tc>
      </w:tr>
      <w:tr w:rsidR="00B33400" w:rsidRPr="00D56DA9" w:rsidTr="003C3BF6">
        <w:trPr>
          <w:trHeight w:val="20"/>
        </w:trPr>
        <w:tc>
          <w:tcPr>
            <w:tcW w:w="812"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80.01.121</w:t>
            </w:r>
          </w:p>
        </w:tc>
        <w:tc>
          <w:tcPr>
            <w:tcW w:w="2687"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Containing lead or antimony or both, being bearing alloys or type metal</w:t>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 and $12.50 per ton</w:t>
            </w:r>
          </w:p>
        </w:tc>
        <w:tc>
          <w:tcPr>
            <w:tcW w:w="73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 and $10 per ton</w:t>
            </w:r>
            <w:r w:rsidR="009D33AF" w:rsidRPr="00D56DA9">
              <w:rPr>
                <w:rFonts w:ascii="Times New Roman" w:hAnsi="Times New Roman"/>
                <w:sz w:val="20"/>
              </w:rPr>
              <w:t>”</w:t>
            </w:r>
            <w:r w:rsidRPr="00D56DA9">
              <w:rPr>
                <w:rFonts w:ascii="Times New Roman" w:hAnsi="Times New Roman"/>
                <w:sz w:val="20"/>
              </w:rPr>
              <w:t>.</w:t>
            </w:r>
          </w:p>
        </w:tc>
      </w:tr>
      <w:tr w:rsidR="00F579FB" w:rsidRPr="00D56DA9" w:rsidTr="00F579FB">
        <w:trPr>
          <w:trHeight w:val="20"/>
        </w:trPr>
        <w:tc>
          <w:tcPr>
            <w:tcW w:w="5000" w:type="pct"/>
            <w:gridSpan w:val="4"/>
          </w:tcPr>
          <w:p w:rsidR="00F579FB" w:rsidRPr="00D56DA9" w:rsidRDefault="00F579FB" w:rsidP="00D56DA9">
            <w:pPr>
              <w:spacing w:before="120" w:after="60" w:line="240" w:lineRule="auto"/>
              <w:rPr>
                <w:rFonts w:ascii="Times New Roman" w:hAnsi="Times New Roman"/>
                <w:sz w:val="20"/>
              </w:rPr>
            </w:pPr>
            <w:r w:rsidRPr="00D56DA9">
              <w:rPr>
                <w:rFonts w:ascii="Times New Roman" w:hAnsi="Times New Roman"/>
                <w:sz w:val="20"/>
              </w:rPr>
              <w:t>395. Omit sub-paragraph 80.01.129, insert the following sub-paragraph:—</w:t>
            </w:r>
          </w:p>
        </w:tc>
      </w:tr>
      <w:tr w:rsidR="00EC6F72" w:rsidRPr="00D56DA9" w:rsidTr="00B33400">
        <w:trPr>
          <w:trHeight w:val="20"/>
        </w:trPr>
        <w:tc>
          <w:tcPr>
            <w:tcW w:w="81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80.01.129</w:t>
            </w:r>
          </w:p>
        </w:tc>
        <w:tc>
          <w:tcPr>
            <w:tcW w:w="2687" w:type="pct"/>
            <w:tcBorders>
              <w:left w:val="single" w:sz="4" w:space="0" w:color="auto"/>
              <w:right w:val="single" w:sz="4" w:space="0" w:color="auto"/>
            </w:tcBorders>
            <w:shd w:val="clear" w:color="auto" w:fill="auto"/>
          </w:tcPr>
          <w:p w:rsidR="009842B4" w:rsidRPr="00D56DA9" w:rsidRDefault="008A0172" w:rsidP="00D56DA9">
            <w:pPr>
              <w:tabs>
                <w:tab w:val="left" w:leader="dot" w:pos="4731"/>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B52D88"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 xml:space="preserve">20%, and </w:t>
            </w:r>
            <w:r w:rsidR="00A266F5" w:rsidRPr="00D56DA9">
              <w:rPr>
                <w:rFonts w:ascii="Times New Roman" w:hAnsi="Times New Roman"/>
                <w:sz w:val="20"/>
              </w:rPr>
              <w:t>$0.</w:t>
            </w:r>
            <w:r w:rsidRPr="00D56DA9">
              <w:rPr>
                <w:rFonts w:ascii="Times New Roman" w:hAnsi="Times New Roman"/>
                <w:sz w:val="20"/>
              </w:rPr>
              <w:t>003 per lb</w:t>
            </w:r>
          </w:p>
        </w:tc>
        <w:tc>
          <w:tcPr>
            <w:tcW w:w="73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 xml:space="preserve">5%, and </w:t>
            </w:r>
            <w:r w:rsidR="00A266F5" w:rsidRPr="00D56DA9">
              <w:rPr>
                <w:rFonts w:ascii="Times New Roman" w:hAnsi="Times New Roman"/>
                <w:sz w:val="20"/>
              </w:rPr>
              <w:t>$0.</w:t>
            </w:r>
            <w:r w:rsidRPr="00D56DA9">
              <w:rPr>
                <w:rFonts w:ascii="Times New Roman" w:hAnsi="Times New Roman"/>
                <w:sz w:val="20"/>
              </w:rPr>
              <w:t>003 per lb</w:t>
            </w:r>
            <w:r w:rsidR="009D33AF" w:rsidRPr="00D56DA9">
              <w:rPr>
                <w:rFonts w:ascii="Times New Roman" w:hAnsi="Times New Roman"/>
                <w:sz w:val="20"/>
              </w:rPr>
              <w:t>”</w:t>
            </w:r>
            <w:r w:rsidRPr="00D56DA9">
              <w:rPr>
                <w:rFonts w:ascii="Times New Roman" w:hAnsi="Times New Roman"/>
                <w:sz w:val="20"/>
              </w:rPr>
              <w:t>.</w:t>
            </w:r>
          </w:p>
        </w:tc>
      </w:tr>
      <w:tr w:rsidR="00F579FB" w:rsidRPr="00D56DA9" w:rsidTr="00F579FB">
        <w:trPr>
          <w:trHeight w:val="20"/>
        </w:trPr>
        <w:tc>
          <w:tcPr>
            <w:tcW w:w="5000" w:type="pct"/>
            <w:gridSpan w:val="4"/>
          </w:tcPr>
          <w:p w:rsidR="00F579FB" w:rsidRPr="00D56DA9" w:rsidRDefault="00F579FB" w:rsidP="00D56DA9">
            <w:pPr>
              <w:spacing w:before="120" w:after="60" w:line="240" w:lineRule="auto"/>
              <w:rPr>
                <w:rFonts w:ascii="Times New Roman" w:hAnsi="Times New Roman"/>
                <w:sz w:val="20"/>
              </w:rPr>
            </w:pPr>
            <w:r w:rsidRPr="00D56DA9">
              <w:rPr>
                <w:rFonts w:ascii="Times New Roman" w:hAnsi="Times New Roman"/>
                <w:sz w:val="20"/>
              </w:rPr>
              <w:t>396. Omit paragraphs 80.02.11 and 80.02.19, insert the following paragraphs:—</w:t>
            </w:r>
          </w:p>
        </w:tc>
      </w:tr>
      <w:tr w:rsidR="00EC6F72" w:rsidRPr="00D56DA9" w:rsidTr="003C3BF6">
        <w:trPr>
          <w:trHeight w:val="20"/>
        </w:trPr>
        <w:tc>
          <w:tcPr>
            <w:tcW w:w="812"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80.02.11</w:t>
            </w:r>
          </w:p>
        </w:tc>
        <w:tc>
          <w:tcPr>
            <w:tcW w:w="2687"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tin alloys, not worked, or decorated but not further worked</w:t>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 xml:space="preserve">35%, and </w:t>
            </w:r>
            <w:r w:rsidR="00A266F5" w:rsidRPr="00D56DA9">
              <w:rPr>
                <w:rFonts w:ascii="Times New Roman" w:hAnsi="Times New Roman"/>
                <w:sz w:val="20"/>
              </w:rPr>
              <w:t>$0.</w:t>
            </w:r>
            <w:r w:rsidRPr="00D56DA9">
              <w:rPr>
                <w:rFonts w:ascii="Times New Roman" w:hAnsi="Times New Roman"/>
                <w:sz w:val="20"/>
              </w:rPr>
              <w:t>029 per lb</w:t>
            </w:r>
          </w:p>
        </w:tc>
        <w:tc>
          <w:tcPr>
            <w:tcW w:w="73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r>
      <w:tr w:rsidR="00EC6F72" w:rsidRPr="00D56DA9" w:rsidTr="003C3BF6">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80.02.19</w:t>
            </w:r>
          </w:p>
        </w:tc>
        <w:tc>
          <w:tcPr>
            <w:tcW w:w="2687" w:type="pct"/>
            <w:tcBorders>
              <w:left w:val="single" w:sz="4" w:space="0" w:color="auto"/>
              <w:right w:val="single" w:sz="4" w:space="0" w:color="auto"/>
            </w:tcBorders>
            <w:shd w:val="clear" w:color="auto" w:fill="auto"/>
          </w:tcPr>
          <w:p w:rsidR="009842B4" w:rsidRPr="00D56DA9" w:rsidRDefault="009842B4" w:rsidP="00D56DA9">
            <w:pPr>
              <w:tabs>
                <w:tab w:val="left" w:leader="dot" w:pos="4752"/>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B52D88"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73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F579FB" w:rsidRPr="00D56DA9" w:rsidTr="00F579FB">
        <w:trPr>
          <w:trHeight w:val="20"/>
        </w:trPr>
        <w:tc>
          <w:tcPr>
            <w:tcW w:w="5000" w:type="pct"/>
            <w:gridSpan w:val="4"/>
          </w:tcPr>
          <w:p w:rsidR="00F579FB" w:rsidRPr="00D56DA9" w:rsidRDefault="00F579FB" w:rsidP="00D56DA9">
            <w:pPr>
              <w:spacing w:before="120" w:after="60" w:line="240" w:lineRule="auto"/>
              <w:rPr>
                <w:rFonts w:ascii="Times New Roman" w:hAnsi="Times New Roman"/>
                <w:sz w:val="20"/>
              </w:rPr>
            </w:pPr>
            <w:r w:rsidRPr="00D56DA9">
              <w:rPr>
                <w:rFonts w:ascii="Times New Roman" w:hAnsi="Times New Roman"/>
                <w:sz w:val="20"/>
              </w:rPr>
              <w:t>397. Omit paragraph 80.02.22, insert the following paragraph:—</w:t>
            </w:r>
          </w:p>
        </w:tc>
      </w:tr>
      <w:tr w:rsidR="00EC6F72" w:rsidRPr="00D56DA9" w:rsidTr="00B33400">
        <w:trPr>
          <w:trHeight w:val="20"/>
        </w:trPr>
        <w:tc>
          <w:tcPr>
            <w:tcW w:w="81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80.02.22</w:t>
            </w:r>
          </w:p>
        </w:tc>
        <w:tc>
          <w:tcPr>
            <w:tcW w:w="2687" w:type="pct"/>
            <w:tcBorders>
              <w:left w:val="single" w:sz="4" w:space="0" w:color="auto"/>
              <w:right w:val="single" w:sz="4" w:space="0" w:color="auto"/>
            </w:tcBorders>
            <w:shd w:val="clear" w:color="auto" w:fill="auto"/>
          </w:tcPr>
          <w:p w:rsidR="009842B4" w:rsidRPr="00D56DA9" w:rsidRDefault="008A0172" w:rsidP="00D56DA9">
            <w:pPr>
              <w:tabs>
                <w:tab w:val="left" w:leader="dot" w:pos="4731"/>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tin alloys</w:t>
            </w:r>
            <w:r w:rsidR="00B52D88"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35%, and</w:t>
            </w:r>
            <w:r w:rsidR="00EC6F72" w:rsidRPr="00D56DA9">
              <w:rPr>
                <w:rFonts w:ascii="Times New Roman" w:hAnsi="Times New Roman"/>
                <w:sz w:val="20"/>
              </w:rPr>
              <w:t xml:space="preserve"> </w:t>
            </w:r>
            <w:r w:rsidR="00A266F5" w:rsidRPr="00D56DA9">
              <w:rPr>
                <w:rFonts w:ascii="Times New Roman" w:hAnsi="Times New Roman"/>
                <w:sz w:val="20"/>
              </w:rPr>
              <w:t>$0.</w:t>
            </w:r>
            <w:r w:rsidRPr="00D56DA9">
              <w:rPr>
                <w:rFonts w:ascii="Times New Roman" w:hAnsi="Times New Roman"/>
                <w:sz w:val="20"/>
              </w:rPr>
              <w:t>029 per lb</w:t>
            </w:r>
          </w:p>
        </w:tc>
        <w:tc>
          <w:tcPr>
            <w:tcW w:w="73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r w:rsidR="009D33AF" w:rsidRPr="00D56DA9">
              <w:rPr>
                <w:rFonts w:ascii="Times New Roman" w:hAnsi="Times New Roman"/>
                <w:sz w:val="20"/>
              </w:rPr>
              <w:t>”</w:t>
            </w:r>
            <w:r w:rsidRPr="00D56DA9">
              <w:rPr>
                <w:rFonts w:ascii="Times New Roman" w:hAnsi="Times New Roman"/>
                <w:sz w:val="20"/>
              </w:rPr>
              <w:t>.</w:t>
            </w:r>
          </w:p>
        </w:tc>
      </w:tr>
      <w:tr w:rsidR="00F579FB" w:rsidRPr="00D56DA9" w:rsidTr="00F579FB">
        <w:trPr>
          <w:trHeight w:val="20"/>
        </w:trPr>
        <w:tc>
          <w:tcPr>
            <w:tcW w:w="5000" w:type="pct"/>
            <w:gridSpan w:val="4"/>
          </w:tcPr>
          <w:p w:rsidR="00F579FB" w:rsidRPr="00D56DA9" w:rsidRDefault="00F579FB" w:rsidP="00D56DA9">
            <w:pPr>
              <w:spacing w:before="120" w:after="60" w:line="240" w:lineRule="auto"/>
              <w:rPr>
                <w:rFonts w:ascii="Times New Roman" w:hAnsi="Times New Roman"/>
                <w:sz w:val="20"/>
              </w:rPr>
            </w:pPr>
            <w:r w:rsidRPr="00D56DA9">
              <w:rPr>
                <w:rFonts w:ascii="Times New Roman" w:hAnsi="Times New Roman"/>
                <w:sz w:val="20"/>
              </w:rPr>
              <w:t>398. Omit paragraph 81.01.12, insert the following paragraph:—</w:t>
            </w:r>
          </w:p>
        </w:tc>
      </w:tr>
      <w:tr w:rsidR="00EC6F72" w:rsidRPr="00D56DA9" w:rsidTr="00B33400">
        <w:trPr>
          <w:trHeight w:val="20"/>
        </w:trPr>
        <w:tc>
          <w:tcPr>
            <w:tcW w:w="81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81.01.12</w:t>
            </w:r>
          </w:p>
        </w:tc>
        <w:tc>
          <w:tcPr>
            <w:tcW w:w="2687" w:type="pct"/>
            <w:tcBorders>
              <w:left w:val="single" w:sz="4" w:space="0" w:color="auto"/>
              <w:right w:val="single" w:sz="4" w:space="0" w:color="auto"/>
            </w:tcBorders>
            <w:shd w:val="clear" w:color="auto" w:fill="auto"/>
          </w:tcPr>
          <w:p w:rsidR="009842B4" w:rsidRPr="00D56DA9" w:rsidRDefault="008A0172" w:rsidP="00D56DA9">
            <w:pPr>
              <w:tabs>
                <w:tab w:val="left" w:leader="dot" w:pos="4731"/>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Tungsten alloys</w:t>
            </w:r>
            <w:r w:rsidR="00B52D88"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20%, and $6.75 per ton</w:t>
            </w:r>
          </w:p>
        </w:tc>
        <w:tc>
          <w:tcPr>
            <w:tcW w:w="73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 and $6 per ton</w:t>
            </w:r>
            <w:r w:rsidR="009D33AF" w:rsidRPr="00D56DA9">
              <w:rPr>
                <w:rFonts w:ascii="Times New Roman" w:hAnsi="Times New Roman"/>
                <w:sz w:val="20"/>
              </w:rPr>
              <w:t>”</w:t>
            </w:r>
            <w:r w:rsidRPr="00D56DA9">
              <w:rPr>
                <w:rFonts w:ascii="Times New Roman" w:hAnsi="Times New Roman"/>
                <w:sz w:val="20"/>
              </w:rPr>
              <w:t>.</w:t>
            </w:r>
          </w:p>
        </w:tc>
      </w:tr>
      <w:tr w:rsidR="00F579FB" w:rsidRPr="00D56DA9" w:rsidTr="00F579FB">
        <w:trPr>
          <w:trHeight w:val="20"/>
        </w:trPr>
        <w:tc>
          <w:tcPr>
            <w:tcW w:w="5000" w:type="pct"/>
            <w:gridSpan w:val="4"/>
          </w:tcPr>
          <w:p w:rsidR="00F579FB" w:rsidRPr="00D56DA9" w:rsidRDefault="00F579FB" w:rsidP="00D56DA9">
            <w:pPr>
              <w:spacing w:before="120" w:after="60" w:line="240" w:lineRule="auto"/>
              <w:rPr>
                <w:rFonts w:ascii="Times New Roman" w:hAnsi="Times New Roman"/>
                <w:sz w:val="20"/>
              </w:rPr>
            </w:pPr>
            <w:r w:rsidRPr="00D56DA9">
              <w:rPr>
                <w:rFonts w:ascii="Times New Roman" w:hAnsi="Times New Roman"/>
                <w:sz w:val="20"/>
              </w:rPr>
              <w:t>399. Omit sub-items 81.01.3, 81.01.4, 81.01.5 and 81.01.9, insert the following sub-items:—</w:t>
            </w:r>
          </w:p>
        </w:tc>
      </w:tr>
      <w:tr w:rsidR="00EC6F72" w:rsidRPr="00D56DA9" w:rsidTr="003C3BF6">
        <w:trPr>
          <w:trHeight w:val="20"/>
        </w:trPr>
        <w:tc>
          <w:tcPr>
            <w:tcW w:w="812"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81.01.3</w:t>
            </w:r>
          </w:p>
        </w:tc>
        <w:tc>
          <w:tcPr>
            <w:tcW w:w="2687"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432" w:hanging="288"/>
              <w:jc w:val="both"/>
              <w:rPr>
                <w:rFonts w:ascii="Times New Roman" w:hAnsi="Times New Roman"/>
                <w:sz w:val="20"/>
              </w:rPr>
            </w:pPr>
            <w:r w:rsidRPr="00D56DA9">
              <w:rPr>
                <w:rFonts w:ascii="Times New Roman" w:hAnsi="Times New Roman"/>
                <w:sz w:val="20"/>
              </w:rPr>
              <w:t>- Wrought bars, rods, angles, shapes and sections; wrought plates, sheets and strip; tubes and pipes and blanks therefor; hollow bars</w:t>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 xml:space="preserve">35%, and </w:t>
            </w:r>
            <w:r w:rsidR="00A266F5" w:rsidRPr="00D56DA9">
              <w:rPr>
                <w:rFonts w:ascii="Times New Roman" w:hAnsi="Times New Roman"/>
                <w:sz w:val="20"/>
              </w:rPr>
              <w:t>$0.</w:t>
            </w:r>
            <w:r w:rsidRPr="00D56DA9">
              <w:rPr>
                <w:rFonts w:ascii="Times New Roman" w:hAnsi="Times New Roman"/>
                <w:sz w:val="20"/>
              </w:rPr>
              <w:t>029 per lb</w:t>
            </w:r>
          </w:p>
        </w:tc>
        <w:tc>
          <w:tcPr>
            <w:tcW w:w="73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r>
      <w:tr w:rsidR="00EC6F72" w:rsidRPr="00D56DA9" w:rsidTr="003C3BF6">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81.01.4</w:t>
            </w:r>
          </w:p>
        </w:tc>
        <w:tc>
          <w:tcPr>
            <w:tcW w:w="268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Wire:</w:t>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3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EC6F72" w:rsidRPr="00D56DA9" w:rsidTr="003C3BF6">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81.01.41</w:t>
            </w:r>
          </w:p>
        </w:tc>
        <w:tc>
          <w:tcPr>
            <w:tcW w:w="2687" w:type="pct"/>
            <w:tcBorders>
              <w:left w:val="single" w:sz="4" w:space="0" w:color="auto"/>
              <w:right w:val="single" w:sz="4" w:space="0" w:color="auto"/>
            </w:tcBorders>
            <w:shd w:val="clear" w:color="auto" w:fill="auto"/>
          </w:tcPr>
          <w:p w:rsidR="009842B4" w:rsidRPr="00D56DA9" w:rsidRDefault="008A0172" w:rsidP="00D56DA9">
            <w:pPr>
              <w:tabs>
                <w:tab w:val="left" w:leader="dot" w:pos="4752"/>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tungsten alloys</w:t>
            </w:r>
            <w:r w:rsidR="00B52D88"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 xml:space="preserve">35%, and </w:t>
            </w:r>
            <w:r w:rsidR="001C53B7" w:rsidRPr="00D56DA9">
              <w:rPr>
                <w:rFonts w:ascii="Times New Roman" w:hAnsi="Times New Roman"/>
                <w:sz w:val="20"/>
              </w:rPr>
              <w:t>$0.</w:t>
            </w:r>
            <w:r w:rsidRPr="00D56DA9">
              <w:rPr>
                <w:rFonts w:ascii="Times New Roman" w:hAnsi="Times New Roman"/>
                <w:sz w:val="20"/>
              </w:rPr>
              <w:t>029 per lb</w:t>
            </w:r>
          </w:p>
        </w:tc>
        <w:tc>
          <w:tcPr>
            <w:tcW w:w="73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r>
      <w:tr w:rsidR="00EC6F72" w:rsidRPr="00D56DA9" w:rsidTr="003C3BF6">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81.01.42</w:t>
            </w:r>
          </w:p>
        </w:tc>
        <w:tc>
          <w:tcPr>
            <w:tcW w:w="2687" w:type="pct"/>
            <w:tcBorders>
              <w:left w:val="single" w:sz="4" w:space="0" w:color="auto"/>
              <w:right w:val="single" w:sz="4" w:space="0" w:color="auto"/>
            </w:tcBorders>
            <w:shd w:val="clear" w:color="auto" w:fill="auto"/>
          </w:tcPr>
          <w:p w:rsidR="009842B4" w:rsidRPr="00D56DA9" w:rsidRDefault="008A0172" w:rsidP="00D56DA9">
            <w:pPr>
              <w:tabs>
                <w:tab w:val="left" w:leader="dot" w:pos="4752"/>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unalloyed tungsten</w:t>
            </w:r>
            <w:r w:rsidR="00B52D88"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12½%</w:t>
            </w:r>
          </w:p>
        </w:tc>
        <w:tc>
          <w:tcPr>
            <w:tcW w:w="73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EC6F72" w:rsidRPr="00D56DA9" w:rsidTr="003C3BF6">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81.01.5</w:t>
            </w:r>
          </w:p>
        </w:tc>
        <w:tc>
          <w:tcPr>
            <w:tcW w:w="2687" w:type="pct"/>
            <w:tcBorders>
              <w:left w:val="single" w:sz="4" w:space="0" w:color="auto"/>
              <w:right w:val="single" w:sz="4" w:space="0" w:color="auto"/>
            </w:tcBorders>
            <w:shd w:val="clear" w:color="auto" w:fill="auto"/>
          </w:tcPr>
          <w:p w:rsidR="009842B4" w:rsidRPr="00D56DA9" w:rsidRDefault="009842B4" w:rsidP="00D56DA9">
            <w:pPr>
              <w:tabs>
                <w:tab w:val="left" w:leader="dot" w:pos="4752"/>
              </w:tabs>
              <w:spacing w:before="120" w:after="0" w:line="240" w:lineRule="auto"/>
              <w:ind w:left="504" w:hanging="360"/>
              <w:jc w:val="both"/>
              <w:rPr>
                <w:rFonts w:ascii="Times New Roman" w:hAnsi="Times New Roman"/>
                <w:sz w:val="20"/>
              </w:rPr>
            </w:pPr>
            <w:r w:rsidRPr="00D56DA9">
              <w:rPr>
                <w:rFonts w:ascii="Times New Roman" w:hAnsi="Times New Roman"/>
                <w:sz w:val="20"/>
              </w:rPr>
              <w:t>- Stranded wire</w:t>
            </w:r>
            <w:r w:rsidR="00B52D88"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42½%</w:t>
            </w:r>
          </w:p>
        </w:tc>
        <w:tc>
          <w:tcPr>
            <w:tcW w:w="73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r>
      <w:tr w:rsidR="00EC6F72" w:rsidRPr="00D56DA9" w:rsidTr="003C3BF6">
        <w:trPr>
          <w:trHeight w:val="20"/>
        </w:trPr>
        <w:tc>
          <w:tcPr>
            <w:tcW w:w="81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81.01.9</w:t>
            </w:r>
          </w:p>
        </w:tc>
        <w:tc>
          <w:tcPr>
            <w:tcW w:w="2687" w:type="pct"/>
            <w:tcBorders>
              <w:left w:val="single" w:sz="4" w:space="0" w:color="auto"/>
              <w:right w:val="single" w:sz="4" w:space="0" w:color="auto"/>
            </w:tcBorders>
            <w:shd w:val="clear" w:color="auto" w:fill="auto"/>
          </w:tcPr>
          <w:p w:rsidR="009842B4" w:rsidRPr="00D56DA9" w:rsidRDefault="009842B4" w:rsidP="00D56DA9">
            <w:pPr>
              <w:tabs>
                <w:tab w:val="left" w:leader="dot" w:pos="4752"/>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B52D88"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73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F579FB" w:rsidRPr="00D56DA9" w:rsidTr="00F579FB">
        <w:trPr>
          <w:trHeight w:val="20"/>
        </w:trPr>
        <w:tc>
          <w:tcPr>
            <w:tcW w:w="5000" w:type="pct"/>
            <w:gridSpan w:val="4"/>
          </w:tcPr>
          <w:p w:rsidR="00F579FB" w:rsidRPr="00D56DA9" w:rsidRDefault="00F579FB" w:rsidP="00D56DA9">
            <w:pPr>
              <w:spacing w:before="120" w:after="60" w:line="240" w:lineRule="auto"/>
              <w:rPr>
                <w:rFonts w:ascii="Times New Roman" w:hAnsi="Times New Roman"/>
                <w:sz w:val="20"/>
              </w:rPr>
            </w:pPr>
            <w:r w:rsidRPr="00D56DA9">
              <w:rPr>
                <w:rFonts w:ascii="Times New Roman" w:hAnsi="Times New Roman"/>
                <w:sz w:val="20"/>
              </w:rPr>
              <w:t>400. Omit sub-item 81.02.9, insert the following sub-item:—</w:t>
            </w:r>
          </w:p>
        </w:tc>
      </w:tr>
      <w:tr w:rsidR="00B33400" w:rsidRPr="00D56DA9" w:rsidTr="00B33400">
        <w:trPr>
          <w:trHeight w:val="20"/>
        </w:trPr>
        <w:tc>
          <w:tcPr>
            <w:tcW w:w="81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81.02.9</w:t>
            </w:r>
          </w:p>
        </w:tc>
        <w:tc>
          <w:tcPr>
            <w:tcW w:w="2687" w:type="pct"/>
            <w:tcBorders>
              <w:left w:val="single" w:sz="4" w:space="0" w:color="auto"/>
              <w:right w:val="single" w:sz="4" w:space="0" w:color="auto"/>
            </w:tcBorders>
            <w:shd w:val="clear" w:color="auto" w:fill="auto"/>
          </w:tcPr>
          <w:p w:rsidR="009842B4" w:rsidRPr="00D56DA9" w:rsidRDefault="009842B4" w:rsidP="00E14096">
            <w:pPr>
              <w:tabs>
                <w:tab w:val="left" w:leader="dot" w:pos="4740"/>
              </w:tabs>
              <w:spacing w:after="0" w:line="240" w:lineRule="auto"/>
              <w:ind w:left="504" w:hanging="360"/>
              <w:jc w:val="both"/>
              <w:rPr>
                <w:rFonts w:ascii="Times New Roman" w:hAnsi="Times New Roman"/>
                <w:sz w:val="20"/>
              </w:rPr>
            </w:pPr>
            <w:r w:rsidRPr="00D56DA9">
              <w:rPr>
                <w:rFonts w:ascii="Times New Roman" w:hAnsi="Times New Roman"/>
                <w:sz w:val="20"/>
              </w:rPr>
              <w:t>- Other</w:t>
            </w:r>
            <w:r w:rsidR="00E14096">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73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F579FB" w:rsidRPr="00D56DA9" w:rsidTr="00F579FB">
        <w:trPr>
          <w:trHeight w:val="20"/>
        </w:trPr>
        <w:tc>
          <w:tcPr>
            <w:tcW w:w="5000" w:type="pct"/>
            <w:gridSpan w:val="4"/>
          </w:tcPr>
          <w:p w:rsidR="00F579FB" w:rsidRPr="00D56DA9" w:rsidRDefault="00F579FB" w:rsidP="00D56DA9">
            <w:pPr>
              <w:spacing w:before="120" w:after="60" w:line="240" w:lineRule="auto"/>
              <w:rPr>
                <w:rFonts w:ascii="Times New Roman" w:hAnsi="Times New Roman"/>
                <w:sz w:val="20"/>
              </w:rPr>
            </w:pPr>
            <w:r w:rsidRPr="00D56DA9">
              <w:rPr>
                <w:rFonts w:ascii="Times New Roman" w:hAnsi="Times New Roman"/>
                <w:sz w:val="20"/>
              </w:rPr>
              <w:t>401. Omit paragraph 81.03.12, insert the following paragraph:—</w:t>
            </w:r>
          </w:p>
        </w:tc>
      </w:tr>
      <w:tr w:rsidR="00B33400" w:rsidRPr="00D56DA9" w:rsidTr="00B33400">
        <w:trPr>
          <w:trHeight w:val="20"/>
        </w:trPr>
        <w:tc>
          <w:tcPr>
            <w:tcW w:w="81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81.03.12</w:t>
            </w:r>
          </w:p>
        </w:tc>
        <w:tc>
          <w:tcPr>
            <w:tcW w:w="2687" w:type="pct"/>
            <w:tcBorders>
              <w:left w:val="single" w:sz="4" w:space="0" w:color="auto"/>
              <w:right w:val="single" w:sz="4" w:space="0" w:color="auto"/>
            </w:tcBorders>
            <w:shd w:val="clear" w:color="auto" w:fill="auto"/>
          </w:tcPr>
          <w:p w:rsidR="009842B4" w:rsidRPr="00D56DA9" w:rsidRDefault="008A0172" w:rsidP="00D56DA9">
            <w:pPr>
              <w:tabs>
                <w:tab w:val="left" w:leader="dot" w:pos="4731"/>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Tantalum alloys</w:t>
            </w:r>
            <w:r w:rsidR="00B52D88"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20%, and $6.75 per ton</w:t>
            </w:r>
          </w:p>
        </w:tc>
        <w:tc>
          <w:tcPr>
            <w:tcW w:w="73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 and $6 per ton</w:t>
            </w:r>
            <w:r w:rsidR="009D33AF" w:rsidRPr="00D56DA9">
              <w:rPr>
                <w:rFonts w:ascii="Times New Roman" w:hAnsi="Times New Roman"/>
                <w:sz w:val="20"/>
              </w:rPr>
              <w:t>”</w:t>
            </w:r>
            <w:r w:rsidRPr="00D56DA9">
              <w:rPr>
                <w:rFonts w:ascii="Times New Roman" w:hAnsi="Times New Roman"/>
                <w:sz w:val="20"/>
              </w:rPr>
              <w:t>.</w:t>
            </w:r>
          </w:p>
        </w:tc>
      </w:tr>
      <w:tr w:rsidR="00F579FB" w:rsidRPr="00D56DA9" w:rsidTr="00F579FB">
        <w:trPr>
          <w:trHeight w:val="20"/>
        </w:trPr>
        <w:tc>
          <w:tcPr>
            <w:tcW w:w="5000" w:type="pct"/>
            <w:gridSpan w:val="4"/>
          </w:tcPr>
          <w:p w:rsidR="00F579FB" w:rsidRPr="00D56DA9" w:rsidRDefault="00F579FB" w:rsidP="00D56DA9">
            <w:pPr>
              <w:spacing w:before="120" w:after="60" w:line="240" w:lineRule="auto"/>
              <w:rPr>
                <w:rFonts w:ascii="Times New Roman" w:hAnsi="Times New Roman"/>
                <w:sz w:val="20"/>
              </w:rPr>
            </w:pPr>
            <w:r w:rsidRPr="00D56DA9">
              <w:rPr>
                <w:rFonts w:ascii="Times New Roman" w:hAnsi="Times New Roman"/>
                <w:sz w:val="20"/>
              </w:rPr>
              <w:t>402. Omit sub-item 81.03.3, insert the following sub-item:—</w:t>
            </w:r>
          </w:p>
        </w:tc>
      </w:tr>
      <w:tr w:rsidR="00EC6F72" w:rsidRPr="00D56DA9" w:rsidTr="003C3BF6">
        <w:trPr>
          <w:trHeight w:val="20"/>
        </w:trPr>
        <w:tc>
          <w:tcPr>
            <w:tcW w:w="812"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81.03.3</w:t>
            </w:r>
          </w:p>
        </w:tc>
        <w:tc>
          <w:tcPr>
            <w:tcW w:w="2687" w:type="pct"/>
            <w:tcBorders>
              <w:left w:val="single" w:sz="4" w:space="0" w:color="auto"/>
              <w:right w:val="single" w:sz="4" w:space="0" w:color="auto"/>
            </w:tcBorders>
            <w:shd w:val="clear" w:color="auto" w:fill="auto"/>
          </w:tcPr>
          <w:p w:rsidR="009842B4" w:rsidRPr="00D56DA9" w:rsidRDefault="009842B4" w:rsidP="00572632">
            <w:pPr>
              <w:spacing w:after="0" w:line="240" w:lineRule="auto"/>
              <w:ind w:left="364" w:hanging="220"/>
              <w:jc w:val="both"/>
              <w:rPr>
                <w:rFonts w:ascii="Times New Roman" w:hAnsi="Times New Roman"/>
                <w:sz w:val="20"/>
              </w:rPr>
            </w:pPr>
            <w:r w:rsidRPr="00D56DA9">
              <w:rPr>
                <w:rFonts w:ascii="Times New Roman" w:hAnsi="Times New Roman"/>
                <w:sz w:val="20"/>
              </w:rPr>
              <w:t>- Wrought bars, rods, angles, shapes and sections; wrought plates, sheets and strip; tubes and pipes and blanks therefor</w:t>
            </w:r>
            <w:r w:rsidR="00572632">
              <w:rPr>
                <w:rFonts w:ascii="Times New Roman" w:hAnsi="Times New Roman"/>
                <w:sz w:val="20"/>
              </w:rPr>
              <w:t>;</w:t>
            </w:r>
            <w:r w:rsidRPr="00D56DA9">
              <w:rPr>
                <w:rFonts w:ascii="Times New Roman" w:hAnsi="Times New Roman"/>
                <w:sz w:val="20"/>
              </w:rPr>
              <w:t xml:space="preserve"> hollow bars</w:t>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 xml:space="preserve">35%, and </w:t>
            </w:r>
            <w:r w:rsidR="001C53B7" w:rsidRPr="00D56DA9">
              <w:rPr>
                <w:rFonts w:ascii="Times New Roman" w:hAnsi="Times New Roman"/>
                <w:sz w:val="20"/>
              </w:rPr>
              <w:t>$0.</w:t>
            </w:r>
            <w:r w:rsidRPr="00D56DA9">
              <w:rPr>
                <w:rFonts w:ascii="Times New Roman" w:hAnsi="Times New Roman"/>
                <w:sz w:val="20"/>
              </w:rPr>
              <w:t>029 per lb</w:t>
            </w:r>
          </w:p>
        </w:tc>
        <w:tc>
          <w:tcPr>
            <w:tcW w:w="73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r w:rsidR="009D33AF" w:rsidRPr="00D56DA9">
              <w:rPr>
                <w:rFonts w:ascii="Times New Roman" w:hAnsi="Times New Roman"/>
                <w:sz w:val="20"/>
              </w:rPr>
              <w:t>”</w:t>
            </w:r>
            <w:r w:rsidR="00572632">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572632">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661"/>
        <w:gridCol w:w="4964"/>
        <w:gridCol w:w="1405"/>
        <w:gridCol w:w="1079"/>
      </w:tblGrid>
      <w:tr w:rsidR="00F579FB" w:rsidRPr="00572632" w:rsidTr="00F579FB">
        <w:trPr>
          <w:trHeight w:val="20"/>
        </w:trPr>
        <w:tc>
          <w:tcPr>
            <w:tcW w:w="5000" w:type="pct"/>
            <w:gridSpan w:val="4"/>
          </w:tcPr>
          <w:p w:rsidR="00F579FB" w:rsidRPr="00572632" w:rsidRDefault="00F579FB" w:rsidP="00D56DA9">
            <w:pPr>
              <w:spacing w:before="120" w:after="60" w:line="240" w:lineRule="auto"/>
              <w:rPr>
                <w:rFonts w:ascii="Times New Roman" w:hAnsi="Times New Roman" w:cs="Times New Roman"/>
                <w:sz w:val="20"/>
              </w:rPr>
            </w:pPr>
            <w:r w:rsidRPr="00572632">
              <w:rPr>
                <w:rFonts w:ascii="Times New Roman" w:hAnsi="Times New Roman" w:cs="Times New Roman"/>
                <w:sz w:val="20"/>
              </w:rPr>
              <w:t>403. Omit paragraph 81.03.41, insert the following paragraph:—</w:t>
            </w:r>
          </w:p>
        </w:tc>
      </w:tr>
      <w:tr w:rsidR="00074FAF" w:rsidRPr="00572632" w:rsidTr="00074FAF">
        <w:trPr>
          <w:trHeight w:val="20"/>
        </w:trPr>
        <w:tc>
          <w:tcPr>
            <w:tcW w:w="912" w:type="pct"/>
            <w:tcBorders>
              <w:right w:val="single" w:sz="4" w:space="0" w:color="auto"/>
            </w:tcBorders>
            <w:shd w:val="clear" w:color="auto" w:fill="auto"/>
          </w:tcPr>
          <w:p w:rsidR="00074FAF" w:rsidRPr="00572632" w:rsidRDefault="009D33AF" w:rsidP="00D56DA9">
            <w:pPr>
              <w:spacing w:after="0" w:line="240" w:lineRule="auto"/>
              <w:ind w:left="432"/>
              <w:jc w:val="both"/>
              <w:rPr>
                <w:rFonts w:ascii="Times New Roman" w:hAnsi="Times New Roman" w:cs="Times New Roman"/>
                <w:sz w:val="20"/>
              </w:rPr>
            </w:pPr>
            <w:r w:rsidRPr="00572632">
              <w:rPr>
                <w:rFonts w:ascii="Times New Roman" w:hAnsi="Times New Roman" w:cs="Times New Roman"/>
                <w:sz w:val="20"/>
              </w:rPr>
              <w:t>“</w:t>
            </w:r>
            <w:r w:rsidR="00074FAF" w:rsidRPr="00572632">
              <w:rPr>
                <w:rFonts w:ascii="Times New Roman" w:hAnsi="Times New Roman" w:cs="Times New Roman"/>
                <w:sz w:val="20"/>
              </w:rPr>
              <w:t>81.03.41</w:t>
            </w:r>
          </w:p>
        </w:tc>
        <w:tc>
          <w:tcPr>
            <w:tcW w:w="2725" w:type="pct"/>
            <w:tcBorders>
              <w:left w:val="single" w:sz="4" w:space="0" w:color="auto"/>
              <w:right w:val="single" w:sz="4" w:space="0" w:color="auto"/>
            </w:tcBorders>
            <w:shd w:val="clear" w:color="auto" w:fill="auto"/>
          </w:tcPr>
          <w:p w:rsidR="00074FAF" w:rsidRPr="00572632" w:rsidRDefault="00074FAF" w:rsidP="00D56DA9">
            <w:pPr>
              <w:tabs>
                <w:tab w:val="left" w:leader="dot" w:pos="4729"/>
              </w:tabs>
              <w:spacing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 Of tantalum alloys</w:t>
            </w:r>
            <w:r w:rsidR="003C3BF6" w:rsidRPr="00572632">
              <w:rPr>
                <w:rFonts w:ascii="Times New Roman" w:hAnsi="Times New Roman" w:cs="Times New Roman"/>
                <w:sz w:val="20"/>
              </w:rPr>
              <w:tab/>
            </w:r>
          </w:p>
        </w:tc>
        <w:tc>
          <w:tcPr>
            <w:tcW w:w="771" w:type="pct"/>
            <w:tcBorders>
              <w:left w:val="single" w:sz="4" w:space="0" w:color="auto"/>
              <w:right w:val="single" w:sz="4" w:space="0" w:color="auto"/>
            </w:tcBorders>
            <w:shd w:val="clear" w:color="auto" w:fill="auto"/>
          </w:tcPr>
          <w:p w:rsidR="00074FAF" w:rsidRPr="00572632" w:rsidRDefault="003C3BF6" w:rsidP="00D56DA9">
            <w:pPr>
              <w:spacing w:after="0" w:line="240" w:lineRule="auto"/>
              <w:jc w:val="both"/>
              <w:rPr>
                <w:rFonts w:ascii="Times New Roman" w:hAnsi="Times New Roman" w:cs="Times New Roman"/>
                <w:sz w:val="20"/>
              </w:rPr>
            </w:pPr>
            <w:r w:rsidRPr="00572632">
              <w:rPr>
                <w:rFonts w:ascii="Times New Roman" w:hAnsi="Times New Roman" w:cs="Times New Roman"/>
                <w:sz w:val="20"/>
              </w:rPr>
              <w:t xml:space="preserve">35%, </w:t>
            </w:r>
            <w:r w:rsidR="00074FAF" w:rsidRPr="00572632">
              <w:rPr>
                <w:rFonts w:ascii="Times New Roman" w:hAnsi="Times New Roman" w:cs="Times New Roman"/>
                <w:sz w:val="20"/>
              </w:rPr>
              <w:t xml:space="preserve">and </w:t>
            </w:r>
            <w:r w:rsidR="001C53B7" w:rsidRPr="00572632">
              <w:rPr>
                <w:rFonts w:ascii="Times New Roman" w:hAnsi="Times New Roman" w:cs="Times New Roman"/>
                <w:sz w:val="20"/>
              </w:rPr>
              <w:t>$0.</w:t>
            </w:r>
            <w:r w:rsidR="00074FAF" w:rsidRPr="00572632">
              <w:rPr>
                <w:rFonts w:ascii="Times New Roman" w:hAnsi="Times New Roman" w:cs="Times New Roman"/>
                <w:sz w:val="20"/>
              </w:rPr>
              <w:t>029 per lb</w:t>
            </w:r>
          </w:p>
        </w:tc>
        <w:tc>
          <w:tcPr>
            <w:tcW w:w="592" w:type="pct"/>
            <w:tcBorders>
              <w:left w:val="single" w:sz="4" w:space="0" w:color="auto"/>
            </w:tcBorders>
          </w:tcPr>
          <w:p w:rsidR="00074FAF" w:rsidRPr="00572632" w:rsidRDefault="00074FAF" w:rsidP="00D56DA9">
            <w:pPr>
              <w:spacing w:after="0" w:line="240" w:lineRule="auto"/>
              <w:jc w:val="both"/>
              <w:rPr>
                <w:rFonts w:ascii="Times New Roman" w:hAnsi="Times New Roman" w:cs="Times New Roman"/>
                <w:sz w:val="20"/>
              </w:rPr>
            </w:pPr>
            <w:r w:rsidRPr="00572632">
              <w:rPr>
                <w:rFonts w:ascii="Times New Roman" w:hAnsi="Times New Roman" w:cs="Times New Roman"/>
                <w:sz w:val="20"/>
              </w:rPr>
              <w:t>25%</w:t>
            </w:r>
            <w:r w:rsidR="009D33AF" w:rsidRPr="00572632">
              <w:rPr>
                <w:rFonts w:ascii="Times New Roman" w:hAnsi="Times New Roman" w:cs="Times New Roman"/>
                <w:sz w:val="20"/>
              </w:rPr>
              <w:t>”</w:t>
            </w:r>
            <w:r w:rsidRPr="00572632">
              <w:rPr>
                <w:rFonts w:ascii="Times New Roman" w:hAnsi="Times New Roman" w:cs="Times New Roman"/>
                <w:sz w:val="20"/>
              </w:rPr>
              <w:t>.</w:t>
            </w:r>
          </w:p>
        </w:tc>
      </w:tr>
      <w:tr w:rsidR="00F579FB" w:rsidRPr="00572632" w:rsidTr="00F579FB">
        <w:trPr>
          <w:trHeight w:val="20"/>
        </w:trPr>
        <w:tc>
          <w:tcPr>
            <w:tcW w:w="5000" w:type="pct"/>
            <w:gridSpan w:val="4"/>
          </w:tcPr>
          <w:p w:rsidR="00F579FB" w:rsidRPr="00572632" w:rsidRDefault="00F579FB" w:rsidP="00D56DA9">
            <w:pPr>
              <w:spacing w:before="120" w:after="60" w:line="240" w:lineRule="auto"/>
              <w:rPr>
                <w:rFonts w:ascii="Times New Roman" w:hAnsi="Times New Roman" w:cs="Times New Roman"/>
                <w:sz w:val="20"/>
              </w:rPr>
            </w:pPr>
            <w:r w:rsidRPr="00572632">
              <w:rPr>
                <w:rFonts w:ascii="Times New Roman" w:hAnsi="Times New Roman" w:cs="Times New Roman"/>
                <w:sz w:val="20"/>
              </w:rPr>
              <w:t>404. Omit sub-item 81.03.9, insert the following sub-item:—</w:t>
            </w:r>
          </w:p>
        </w:tc>
      </w:tr>
      <w:tr w:rsidR="009842B4" w:rsidRPr="00572632" w:rsidTr="00074FAF">
        <w:trPr>
          <w:trHeight w:val="20"/>
        </w:trPr>
        <w:tc>
          <w:tcPr>
            <w:tcW w:w="912" w:type="pct"/>
            <w:tcBorders>
              <w:right w:val="single" w:sz="4" w:space="0" w:color="auto"/>
            </w:tcBorders>
            <w:shd w:val="clear" w:color="auto" w:fill="auto"/>
          </w:tcPr>
          <w:p w:rsidR="009842B4" w:rsidRPr="00572632" w:rsidRDefault="009D33AF" w:rsidP="00D56DA9">
            <w:pPr>
              <w:spacing w:after="0" w:line="240" w:lineRule="auto"/>
              <w:ind w:left="432"/>
              <w:jc w:val="both"/>
              <w:rPr>
                <w:rFonts w:ascii="Times New Roman" w:hAnsi="Times New Roman" w:cs="Times New Roman"/>
                <w:sz w:val="20"/>
              </w:rPr>
            </w:pPr>
            <w:r w:rsidRPr="00572632">
              <w:rPr>
                <w:rFonts w:ascii="Times New Roman" w:hAnsi="Times New Roman" w:cs="Times New Roman"/>
                <w:sz w:val="20"/>
              </w:rPr>
              <w:t>“</w:t>
            </w:r>
            <w:r w:rsidR="009842B4" w:rsidRPr="00572632">
              <w:rPr>
                <w:rFonts w:ascii="Times New Roman" w:hAnsi="Times New Roman" w:cs="Times New Roman"/>
                <w:sz w:val="20"/>
              </w:rPr>
              <w:t>81.03.9</w:t>
            </w:r>
          </w:p>
        </w:tc>
        <w:tc>
          <w:tcPr>
            <w:tcW w:w="2725" w:type="pct"/>
            <w:tcBorders>
              <w:left w:val="single" w:sz="4" w:space="0" w:color="auto"/>
              <w:right w:val="single" w:sz="4" w:space="0" w:color="auto"/>
            </w:tcBorders>
            <w:shd w:val="clear" w:color="auto" w:fill="auto"/>
          </w:tcPr>
          <w:p w:rsidR="009842B4" w:rsidRPr="00572632" w:rsidRDefault="009842B4" w:rsidP="00D56DA9">
            <w:pPr>
              <w:tabs>
                <w:tab w:val="left" w:leader="dot" w:pos="4729"/>
              </w:tabs>
              <w:spacing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Other</w:t>
            </w:r>
            <w:r w:rsidR="003C3BF6" w:rsidRPr="00572632">
              <w:rPr>
                <w:rFonts w:ascii="Times New Roman" w:hAnsi="Times New Roman" w:cs="Times New Roman"/>
                <w:sz w:val="20"/>
              </w:rPr>
              <w:tab/>
            </w:r>
          </w:p>
        </w:tc>
        <w:tc>
          <w:tcPr>
            <w:tcW w:w="771" w:type="pct"/>
            <w:tcBorders>
              <w:left w:val="single" w:sz="4" w:space="0" w:color="auto"/>
              <w:right w:val="single" w:sz="4" w:space="0" w:color="auto"/>
            </w:tcBorders>
            <w:shd w:val="clear" w:color="auto" w:fill="auto"/>
          </w:tcPr>
          <w:p w:rsidR="009842B4" w:rsidRPr="00572632" w:rsidRDefault="009842B4" w:rsidP="00D56DA9">
            <w:pPr>
              <w:spacing w:after="0" w:line="240" w:lineRule="auto"/>
              <w:jc w:val="both"/>
              <w:rPr>
                <w:rFonts w:ascii="Times New Roman" w:hAnsi="Times New Roman" w:cs="Times New Roman"/>
                <w:sz w:val="20"/>
              </w:rPr>
            </w:pPr>
            <w:r w:rsidRPr="00572632">
              <w:rPr>
                <w:rFonts w:ascii="Times New Roman" w:hAnsi="Times New Roman" w:cs="Times New Roman"/>
                <w:sz w:val="20"/>
              </w:rPr>
              <w:t>55%</w:t>
            </w:r>
          </w:p>
        </w:tc>
        <w:tc>
          <w:tcPr>
            <w:tcW w:w="592" w:type="pct"/>
            <w:tcBorders>
              <w:left w:val="single" w:sz="4" w:space="0" w:color="auto"/>
            </w:tcBorders>
          </w:tcPr>
          <w:p w:rsidR="009842B4" w:rsidRPr="00572632" w:rsidRDefault="009842B4" w:rsidP="00D56DA9">
            <w:pPr>
              <w:spacing w:after="0" w:line="240" w:lineRule="auto"/>
              <w:jc w:val="both"/>
              <w:rPr>
                <w:rFonts w:ascii="Times New Roman" w:hAnsi="Times New Roman" w:cs="Times New Roman"/>
                <w:sz w:val="20"/>
              </w:rPr>
            </w:pPr>
            <w:r w:rsidRPr="00572632">
              <w:rPr>
                <w:rFonts w:ascii="Times New Roman" w:hAnsi="Times New Roman" w:cs="Times New Roman"/>
                <w:sz w:val="20"/>
              </w:rPr>
              <w:t>27½%</w:t>
            </w:r>
            <w:r w:rsidR="009D33AF" w:rsidRPr="00572632">
              <w:rPr>
                <w:rFonts w:ascii="Times New Roman" w:hAnsi="Times New Roman" w:cs="Times New Roman"/>
                <w:sz w:val="20"/>
              </w:rPr>
              <w:t>”</w:t>
            </w:r>
            <w:r w:rsidRPr="00572632">
              <w:rPr>
                <w:rFonts w:ascii="Times New Roman" w:hAnsi="Times New Roman" w:cs="Times New Roman"/>
                <w:sz w:val="20"/>
              </w:rPr>
              <w:t>.</w:t>
            </w:r>
          </w:p>
        </w:tc>
      </w:tr>
      <w:tr w:rsidR="00F579FB" w:rsidRPr="00572632" w:rsidTr="00F579FB">
        <w:trPr>
          <w:trHeight w:val="20"/>
        </w:trPr>
        <w:tc>
          <w:tcPr>
            <w:tcW w:w="5000" w:type="pct"/>
            <w:gridSpan w:val="4"/>
          </w:tcPr>
          <w:p w:rsidR="00F579FB" w:rsidRPr="00572632" w:rsidRDefault="00F579FB" w:rsidP="00D56DA9">
            <w:pPr>
              <w:spacing w:before="120" w:after="60" w:line="240" w:lineRule="auto"/>
              <w:rPr>
                <w:rFonts w:ascii="Times New Roman" w:hAnsi="Times New Roman" w:cs="Times New Roman"/>
                <w:sz w:val="20"/>
              </w:rPr>
            </w:pPr>
            <w:r w:rsidRPr="00572632">
              <w:rPr>
                <w:rFonts w:ascii="Times New Roman" w:hAnsi="Times New Roman" w:cs="Times New Roman"/>
                <w:sz w:val="20"/>
              </w:rPr>
              <w:t>405. Omit item 81.04, insert the following item:—</w:t>
            </w:r>
          </w:p>
        </w:tc>
      </w:tr>
      <w:tr w:rsidR="009842B4" w:rsidRPr="00572632" w:rsidTr="00F14857">
        <w:trPr>
          <w:trHeight w:val="20"/>
        </w:trPr>
        <w:tc>
          <w:tcPr>
            <w:tcW w:w="912" w:type="pct"/>
            <w:tcBorders>
              <w:right w:val="single" w:sz="4" w:space="0" w:color="auto"/>
            </w:tcBorders>
          </w:tcPr>
          <w:p w:rsidR="009842B4" w:rsidRPr="00572632" w:rsidRDefault="009D33AF" w:rsidP="00D56DA9">
            <w:pPr>
              <w:spacing w:after="0" w:line="240" w:lineRule="auto"/>
              <w:ind w:left="432"/>
              <w:jc w:val="both"/>
              <w:rPr>
                <w:rFonts w:ascii="Times New Roman" w:hAnsi="Times New Roman" w:cs="Times New Roman"/>
                <w:sz w:val="20"/>
              </w:rPr>
            </w:pPr>
            <w:r w:rsidRPr="00572632">
              <w:rPr>
                <w:rFonts w:ascii="Times New Roman" w:hAnsi="Times New Roman" w:cs="Times New Roman"/>
                <w:sz w:val="20"/>
              </w:rPr>
              <w:t>“</w:t>
            </w:r>
            <w:r w:rsidR="009842B4" w:rsidRPr="00572632">
              <w:rPr>
                <w:rFonts w:ascii="Times New Roman" w:hAnsi="Times New Roman" w:cs="Times New Roman"/>
                <w:sz w:val="20"/>
              </w:rPr>
              <w:t>81.04</w:t>
            </w:r>
          </w:p>
        </w:tc>
        <w:tc>
          <w:tcPr>
            <w:tcW w:w="2725" w:type="pct"/>
            <w:tcBorders>
              <w:left w:val="single" w:sz="4" w:space="0" w:color="auto"/>
              <w:right w:val="single" w:sz="4" w:space="0" w:color="auto"/>
            </w:tcBorders>
            <w:shd w:val="clear" w:color="auto" w:fill="auto"/>
          </w:tcPr>
          <w:p w:rsidR="009842B4" w:rsidRPr="00572632" w:rsidRDefault="009842B4" w:rsidP="00D56DA9">
            <w:pPr>
              <w:spacing w:after="0" w:line="240" w:lineRule="auto"/>
              <w:ind w:left="144" w:hanging="144"/>
              <w:jc w:val="both"/>
              <w:rPr>
                <w:rFonts w:ascii="Times New Roman" w:hAnsi="Times New Roman" w:cs="Times New Roman"/>
                <w:sz w:val="20"/>
              </w:rPr>
            </w:pPr>
            <w:r w:rsidRPr="00572632">
              <w:rPr>
                <w:rFonts w:ascii="Times New Roman" w:hAnsi="Times New Roman" w:cs="Times New Roman"/>
                <w:sz w:val="20"/>
              </w:rPr>
              <w:t>* Other base metals, unwrought or wrought, and goods made thereof; cermets, unwrought or wrought, and goods made thereof:</w:t>
            </w:r>
          </w:p>
        </w:tc>
        <w:tc>
          <w:tcPr>
            <w:tcW w:w="771" w:type="pct"/>
            <w:tcBorders>
              <w:left w:val="single" w:sz="4" w:space="0" w:color="auto"/>
              <w:right w:val="single" w:sz="4" w:space="0" w:color="auto"/>
            </w:tcBorders>
            <w:shd w:val="clear" w:color="auto" w:fill="auto"/>
          </w:tcPr>
          <w:p w:rsidR="009842B4" w:rsidRPr="00572632" w:rsidRDefault="009842B4" w:rsidP="00D56DA9">
            <w:pPr>
              <w:spacing w:after="0" w:line="240" w:lineRule="auto"/>
              <w:jc w:val="both"/>
              <w:rPr>
                <w:rFonts w:ascii="Times New Roman" w:hAnsi="Times New Roman" w:cs="Times New Roman"/>
                <w:sz w:val="20"/>
              </w:rPr>
            </w:pPr>
          </w:p>
        </w:tc>
        <w:tc>
          <w:tcPr>
            <w:tcW w:w="592" w:type="pct"/>
            <w:tcBorders>
              <w:left w:val="single" w:sz="4" w:space="0" w:color="auto"/>
            </w:tcBorders>
            <w:shd w:val="clear" w:color="auto" w:fill="auto"/>
          </w:tcPr>
          <w:p w:rsidR="009842B4" w:rsidRPr="00572632" w:rsidRDefault="009842B4" w:rsidP="00D56DA9">
            <w:pPr>
              <w:spacing w:after="0" w:line="240" w:lineRule="auto"/>
              <w:jc w:val="both"/>
              <w:rPr>
                <w:rFonts w:ascii="Times New Roman" w:hAnsi="Times New Roman" w:cs="Times New Roman"/>
                <w:sz w:val="20"/>
              </w:rPr>
            </w:pPr>
          </w:p>
        </w:tc>
      </w:tr>
      <w:tr w:rsidR="009842B4" w:rsidRPr="00572632" w:rsidTr="00F14857">
        <w:trPr>
          <w:trHeight w:val="20"/>
        </w:trPr>
        <w:tc>
          <w:tcPr>
            <w:tcW w:w="912" w:type="pct"/>
            <w:tcBorders>
              <w:right w:val="single" w:sz="4" w:space="0" w:color="auto"/>
            </w:tcBorders>
          </w:tcPr>
          <w:p w:rsidR="009842B4" w:rsidRPr="00572632" w:rsidRDefault="009842B4" w:rsidP="00D56DA9">
            <w:pPr>
              <w:spacing w:before="120" w:after="0" w:line="240" w:lineRule="auto"/>
              <w:ind w:left="504"/>
              <w:jc w:val="both"/>
              <w:rPr>
                <w:rFonts w:ascii="Times New Roman" w:hAnsi="Times New Roman" w:cs="Times New Roman"/>
                <w:sz w:val="20"/>
              </w:rPr>
            </w:pPr>
            <w:r w:rsidRPr="00572632">
              <w:rPr>
                <w:rFonts w:ascii="Times New Roman" w:hAnsi="Times New Roman" w:cs="Times New Roman"/>
                <w:sz w:val="20"/>
              </w:rPr>
              <w:t>81.04.1</w:t>
            </w:r>
          </w:p>
        </w:tc>
        <w:tc>
          <w:tcPr>
            <w:tcW w:w="2725"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Unwrought:</w:t>
            </w:r>
          </w:p>
        </w:tc>
        <w:tc>
          <w:tcPr>
            <w:tcW w:w="771"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p>
        </w:tc>
        <w:tc>
          <w:tcPr>
            <w:tcW w:w="592"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p>
        </w:tc>
      </w:tr>
      <w:tr w:rsidR="009842B4" w:rsidRPr="00572632" w:rsidTr="00F14857">
        <w:trPr>
          <w:trHeight w:val="20"/>
        </w:trPr>
        <w:tc>
          <w:tcPr>
            <w:tcW w:w="912" w:type="pct"/>
            <w:tcBorders>
              <w:right w:val="single" w:sz="4" w:space="0" w:color="auto"/>
            </w:tcBorders>
          </w:tcPr>
          <w:p w:rsidR="009842B4" w:rsidRPr="00572632" w:rsidRDefault="009842B4" w:rsidP="00D56DA9">
            <w:pPr>
              <w:spacing w:before="120" w:after="0" w:line="240" w:lineRule="auto"/>
              <w:ind w:left="504"/>
              <w:jc w:val="both"/>
              <w:rPr>
                <w:rFonts w:ascii="Times New Roman" w:hAnsi="Times New Roman" w:cs="Times New Roman"/>
                <w:sz w:val="20"/>
              </w:rPr>
            </w:pPr>
            <w:r w:rsidRPr="00572632">
              <w:rPr>
                <w:rFonts w:ascii="Times New Roman" w:hAnsi="Times New Roman" w:cs="Times New Roman"/>
                <w:sz w:val="20"/>
              </w:rPr>
              <w:t>81.04.11</w:t>
            </w:r>
          </w:p>
        </w:tc>
        <w:tc>
          <w:tcPr>
            <w:tcW w:w="2725" w:type="pct"/>
            <w:tcBorders>
              <w:left w:val="single" w:sz="4" w:space="0" w:color="auto"/>
              <w:right w:val="single" w:sz="4" w:space="0" w:color="auto"/>
            </w:tcBorders>
            <w:shd w:val="clear" w:color="auto" w:fill="auto"/>
          </w:tcPr>
          <w:p w:rsidR="009842B4" w:rsidRPr="00572632" w:rsidRDefault="008A0172" w:rsidP="00D56DA9">
            <w:pPr>
              <w:tabs>
                <w:tab w:val="left" w:leader="dot" w:pos="4729"/>
              </w:tabs>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w:t>
            </w:r>
            <w:r w:rsidR="009842B4" w:rsidRPr="00572632">
              <w:rPr>
                <w:rFonts w:ascii="Times New Roman" w:hAnsi="Times New Roman" w:cs="Times New Roman"/>
                <w:sz w:val="20"/>
              </w:rPr>
              <w:t xml:space="preserve"> Star antimony</w:t>
            </w:r>
            <w:r w:rsidR="003C3BF6" w:rsidRPr="00572632">
              <w:rPr>
                <w:rFonts w:ascii="Times New Roman" w:hAnsi="Times New Roman" w:cs="Times New Roman"/>
                <w:sz w:val="20"/>
              </w:rPr>
              <w:tab/>
            </w:r>
          </w:p>
        </w:tc>
        <w:tc>
          <w:tcPr>
            <w:tcW w:w="771"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 xml:space="preserve">12½%, and </w:t>
            </w:r>
            <w:r w:rsidR="001C53B7" w:rsidRPr="00572632">
              <w:rPr>
                <w:rFonts w:ascii="Times New Roman" w:hAnsi="Times New Roman" w:cs="Times New Roman"/>
                <w:sz w:val="20"/>
              </w:rPr>
              <w:t>$0.</w:t>
            </w:r>
            <w:r w:rsidRPr="00572632">
              <w:rPr>
                <w:rFonts w:ascii="Times New Roman" w:hAnsi="Times New Roman" w:cs="Times New Roman"/>
                <w:sz w:val="20"/>
              </w:rPr>
              <w:t>008 per lb</w:t>
            </w:r>
          </w:p>
        </w:tc>
        <w:tc>
          <w:tcPr>
            <w:tcW w:w="592" w:type="pct"/>
            <w:tcBorders>
              <w:left w:val="single" w:sz="4" w:space="0" w:color="auto"/>
            </w:tcBorders>
            <w:shd w:val="clear" w:color="auto" w:fill="auto"/>
          </w:tcPr>
          <w:p w:rsidR="009842B4" w:rsidRPr="00572632" w:rsidRDefault="001C53B7"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$0.</w:t>
            </w:r>
            <w:r w:rsidR="009842B4" w:rsidRPr="00572632">
              <w:rPr>
                <w:rFonts w:ascii="Times New Roman" w:hAnsi="Times New Roman" w:cs="Times New Roman"/>
                <w:sz w:val="20"/>
              </w:rPr>
              <w:t>008 per lb</w:t>
            </w:r>
          </w:p>
        </w:tc>
      </w:tr>
      <w:tr w:rsidR="009842B4" w:rsidRPr="00572632" w:rsidTr="00F14857">
        <w:trPr>
          <w:trHeight w:val="20"/>
        </w:trPr>
        <w:tc>
          <w:tcPr>
            <w:tcW w:w="912" w:type="pct"/>
            <w:tcBorders>
              <w:right w:val="single" w:sz="4" w:space="0" w:color="auto"/>
            </w:tcBorders>
          </w:tcPr>
          <w:p w:rsidR="009842B4" w:rsidRPr="00572632" w:rsidRDefault="009842B4" w:rsidP="00D56DA9">
            <w:pPr>
              <w:spacing w:before="120" w:after="0" w:line="240" w:lineRule="auto"/>
              <w:ind w:left="504"/>
              <w:jc w:val="both"/>
              <w:rPr>
                <w:rFonts w:ascii="Times New Roman" w:hAnsi="Times New Roman" w:cs="Times New Roman"/>
                <w:sz w:val="20"/>
              </w:rPr>
            </w:pPr>
            <w:r w:rsidRPr="00572632">
              <w:rPr>
                <w:rFonts w:ascii="Times New Roman" w:hAnsi="Times New Roman" w:cs="Times New Roman"/>
                <w:sz w:val="20"/>
              </w:rPr>
              <w:t>81.04.12</w:t>
            </w:r>
          </w:p>
        </w:tc>
        <w:tc>
          <w:tcPr>
            <w:tcW w:w="2725" w:type="pct"/>
            <w:tcBorders>
              <w:left w:val="single" w:sz="4" w:space="0" w:color="auto"/>
              <w:right w:val="single" w:sz="4" w:space="0" w:color="auto"/>
            </w:tcBorders>
            <w:shd w:val="clear" w:color="auto" w:fill="auto"/>
          </w:tcPr>
          <w:p w:rsidR="009842B4" w:rsidRPr="00572632" w:rsidRDefault="008A0172" w:rsidP="00D56DA9">
            <w:pPr>
              <w:tabs>
                <w:tab w:val="left" w:leader="dot" w:pos="4729"/>
              </w:tabs>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w:t>
            </w:r>
            <w:r w:rsidR="009842B4" w:rsidRPr="00572632">
              <w:rPr>
                <w:rFonts w:ascii="Times New Roman" w:hAnsi="Times New Roman" w:cs="Times New Roman"/>
                <w:sz w:val="20"/>
              </w:rPr>
              <w:t xml:space="preserve"> Unalloyed bismuth</w:t>
            </w:r>
            <w:r w:rsidR="003C3BF6" w:rsidRPr="00572632">
              <w:rPr>
                <w:rFonts w:ascii="Times New Roman" w:hAnsi="Times New Roman" w:cs="Times New Roman"/>
                <w:sz w:val="20"/>
              </w:rPr>
              <w:tab/>
            </w:r>
          </w:p>
        </w:tc>
        <w:tc>
          <w:tcPr>
            <w:tcW w:w="771"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$0.35 per lb</w:t>
            </w:r>
          </w:p>
        </w:tc>
        <w:tc>
          <w:tcPr>
            <w:tcW w:w="592" w:type="pct"/>
            <w:tcBorders>
              <w:left w:val="single" w:sz="4" w:space="0" w:color="auto"/>
            </w:tcBorders>
            <w:shd w:val="clear" w:color="auto" w:fill="auto"/>
          </w:tcPr>
          <w:p w:rsidR="009842B4" w:rsidRPr="00572632" w:rsidRDefault="001C53B7"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$0.</w:t>
            </w:r>
            <w:r w:rsidR="009842B4" w:rsidRPr="00572632">
              <w:rPr>
                <w:rFonts w:ascii="Times New Roman" w:hAnsi="Times New Roman" w:cs="Times New Roman"/>
                <w:sz w:val="20"/>
              </w:rPr>
              <w:t>169 per lb</w:t>
            </w:r>
          </w:p>
        </w:tc>
      </w:tr>
      <w:tr w:rsidR="009842B4" w:rsidRPr="00572632" w:rsidTr="00F14857">
        <w:trPr>
          <w:trHeight w:val="20"/>
        </w:trPr>
        <w:tc>
          <w:tcPr>
            <w:tcW w:w="912" w:type="pct"/>
            <w:tcBorders>
              <w:right w:val="single" w:sz="4" w:space="0" w:color="auto"/>
            </w:tcBorders>
          </w:tcPr>
          <w:p w:rsidR="009842B4" w:rsidRPr="00572632" w:rsidRDefault="009842B4" w:rsidP="00D56DA9">
            <w:pPr>
              <w:spacing w:before="120" w:after="0" w:line="240" w:lineRule="auto"/>
              <w:ind w:left="504"/>
              <w:jc w:val="both"/>
              <w:rPr>
                <w:rFonts w:ascii="Times New Roman" w:hAnsi="Times New Roman" w:cs="Times New Roman"/>
                <w:sz w:val="20"/>
              </w:rPr>
            </w:pPr>
            <w:r w:rsidRPr="00572632">
              <w:rPr>
                <w:rFonts w:ascii="Times New Roman" w:hAnsi="Times New Roman" w:cs="Times New Roman"/>
                <w:sz w:val="20"/>
              </w:rPr>
              <w:t>81.04.19</w:t>
            </w:r>
          </w:p>
        </w:tc>
        <w:tc>
          <w:tcPr>
            <w:tcW w:w="2725"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 Other:</w:t>
            </w:r>
          </w:p>
        </w:tc>
        <w:tc>
          <w:tcPr>
            <w:tcW w:w="771"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p>
        </w:tc>
        <w:tc>
          <w:tcPr>
            <w:tcW w:w="592"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p>
        </w:tc>
      </w:tr>
      <w:tr w:rsidR="009842B4" w:rsidRPr="00572632" w:rsidTr="00F14857">
        <w:trPr>
          <w:trHeight w:val="20"/>
        </w:trPr>
        <w:tc>
          <w:tcPr>
            <w:tcW w:w="912" w:type="pct"/>
            <w:tcBorders>
              <w:right w:val="single" w:sz="4" w:space="0" w:color="auto"/>
            </w:tcBorders>
          </w:tcPr>
          <w:p w:rsidR="009842B4" w:rsidRPr="00572632" w:rsidRDefault="009842B4" w:rsidP="00D56DA9">
            <w:pPr>
              <w:spacing w:before="120" w:after="0" w:line="240" w:lineRule="auto"/>
              <w:ind w:left="504"/>
              <w:jc w:val="both"/>
              <w:rPr>
                <w:rFonts w:ascii="Times New Roman" w:hAnsi="Times New Roman" w:cs="Times New Roman"/>
                <w:sz w:val="20"/>
              </w:rPr>
            </w:pPr>
            <w:r w:rsidRPr="00572632">
              <w:rPr>
                <w:rFonts w:ascii="Times New Roman" w:hAnsi="Times New Roman" w:cs="Times New Roman"/>
                <w:sz w:val="20"/>
              </w:rPr>
              <w:t>81.04.191</w:t>
            </w:r>
          </w:p>
        </w:tc>
        <w:tc>
          <w:tcPr>
            <w:tcW w:w="2725" w:type="pct"/>
            <w:tcBorders>
              <w:left w:val="single" w:sz="4" w:space="0" w:color="auto"/>
              <w:right w:val="single" w:sz="4" w:space="0" w:color="auto"/>
            </w:tcBorders>
            <w:shd w:val="clear" w:color="auto" w:fill="auto"/>
          </w:tcPr>
          <w:p w:rsidR="009842B4" w:rsidRPr="00572632" w:rsidRDefault="008A0172" w:rsidP="00D56DA9">
            <w:pPr>
              <w:tabs>
                <w:tab w:val="left" w:leader="dot" w:pos="4729"/>
              </w:tabs>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xml:space="preserve">- </w:t>
            </w:r>
            <w:r w:rsidR="009A192B" w:rsidRPr="00572632">
              <w:rPr>
                <w:rFonts w:ascii="Times New Roman" w:hAnsi="Times New Roman" w:cs="Times New Roman"/>
                <w:sz w:val="20"/>
              </w:rPr>
              <w:t>- -</w:t>
            </w:r>
            <w:r w:rsidR="009842B4" w:rsidRPr="00572632">
              <w:rPr>
                <w:rFonts w:ascii="Times New Roman" w:hAnsi="Times New Roman" w:cs="Times New Roman"/>
                <w:sz w:val="20"/>
              </w:rPr>
              <w:t xml:space="preserve"> Soldering alloys</w:t>
            </w:r>
            <w:r w:rsidR="003C3BF6" w:rsidRPr="00572632">
              <w:rPr>
                <w:rFonts w:ascii="Times New Roman" w:hAnsi="Times New Roman" w:cs="Times New Roman"/>
                <w:sz w:val="20"/>
              </w:rPr>
              <w:tab/>
            </w:r>
          </w:p>
        </w:tc>
        <w:tc>
          <w:tcPr>
            <w:tcW w:w="771" w:type="pct"/>
            <w:tcBorders>
              <w:left w:val="single" w:sz="4" w:space="0" w:color="auto"/>
              <w:right w:val="single" w:sz="4" w:space="0" w:color="auto"/>
            </w:tcBorders>
            <w:shd w:val="clear" w:color="auto" w:fill="auto"/>
          </w:tcPr>
          <w:p w:rsidR="009842B4" w:rsidRPr="00572632" w:rsidRDefault="009842B4" w:rsidP="00572632">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35%</w:t>
            </w:r>
            <w:r w:rsidR="00572632">
              <w:rPr>
                <w:rFonts w:ascii="Times New Roman" w:hAnsi="Times New Roman" w:cs="Times New Roman"/>
                <w:sz w:val="20"/>
              </w:rPr>
              <w:t>,</w:t>
            </w:r>
            <w:r w:rsidRPr="00572632">
              <w:rPr>
                <w:rFonts w:ascii="Times New Roman" w:hAnsi="Times New Roman" w:cs="Times New Roman"/>
                <w:sz w:val="20"/>
              </w:rPr>
              <w:t xml:space="preserve"> and </w:t>
            </w:r>
            <w:r w:rsidR="001C53B7" w:rsidRPr="00572632">
              <w:rPr>
                <w:rFonts w:ascii="Times New Roman" w:hAnsi="Times New Roman" w:cs="Times New Roman"/>
                <w:sz w:val="20"/>
              </w:rPr>
              <w:t>$0.</w:t>
            </w:r>
            <w:r w:rsidRPr="00572632">
              <w:rPr>
                <w:rFonts w:ascii="Times New Roman" w:hAnsi="Times New Roman" w:cs="Times New Roman"/>
                <w:sz w:val="20"/>
              </w:rPr>
              <w:t>029 per lb</w:t>
            </w:r>
          </w:p>
        </w:tc>
        <w:tc>
          <w:tcPr>
            <w:tcW w:w="592"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25%</w:t>
            </w:r>
          </w:p>
        </w:tc>
      </w:tr>
      <w:tr w:rsidR="009842B4" w:rsidRPr="00572632" w:rsidTr="00F14857">
        <w:trPr>
          <w:trHeight w:val="20"/>
        </w:trPr>
        <w:tc>
          <w:tcPr>
            <w:tcW w:w="912" w:type="pct"/>
            <w:tcBorders>
              <w:right w:val="single" w:sz="4" w:space="0" w:color="auto"/>
            </w:tcBorders>
          </w:tcPr>
          <w:p w:rsidR="009842B4" w:rsidRPr="00572632" w:rsidRDefault="009842B4" w:rsidP="00D56DA9">
            <w:pPr>
              <w:spacing w:before="120" w:after="0" w:line="240" w:lineRule="auto"/>
              <w:ind w:left="504"/>
              <w:jc w:val="both"/>
              <w:rPr>
                <w:rFonts w:ascii="Times New Roman" w:hAnsi="Times New Roman" w:cs="Times New Roman"/>
                <w:sz w:val="20"/>
              </w:rPr>
            </w:pPr>
            <w:r w:rsidRPr="00572632">
              <w:rPr>
                <w:rFonts w:ascii="Times New Roman" w:hAnsi="Times New Roman" w:cs="Times New Roman"/>
                <w:sz w:val="20"/>
              </w:rPr>
              <w:t>81.04.192</w:t>
            </w:r>
          </w:p>
        </w:tc>
        <w:tc>
          <w:tcPr>
            <w:tcW w:w="2725" w:type="pct"/>
            <w:tcBorders>
              <w:left w:val="single" w:sz="4" w:space="0" w:color="auto"/>
              <w:right w:val="single" w:sz="4" w:space="0" w:color="auto"/>
            </w:tcBorders>
            <w:shd w:val="clear" w:color="auto" w:fill="auto"/>
          </w:tcPr>
          <w:p w:rsidR="009842B4" w:rsidRPr="00572632" w:rsidRDefault="008A0172" w:rsidP="00D56DA9">
            <w:pPr>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xml:space="preserve">- </w:t>
            </w:r>
            <w:r w:rsidR="009A192B" w:rsidRPr="00572632">
              <w:rPr>
                <w:rFonts w:ascii="Times New Roman" w:hAnsi="Times New Roman" w:cs="Times New Roman"/>
                <w:sz w:val="20"/>
              </w:rPr>
              <w:t>- -</w:t>
            </w:r>
            <w:r w:rsidR="009842B4" w:rsidRPr="00572632">
              <w:rPr>
                <w:rFonts w:ascii="Times New Roman" w:hAnsi="Times New Roman" w:cs="Times New Roman"/>
                <w:sz w:val="20"/>
              </w:rPr>
              <w:t xml:space="preserve"> Base metal alloys, other than soldering alloys</w:t>
            </w:r>
          </w:p>
        </w:tc>
        <w:tc>
          <w:tcPr>
            <w:tcW w:w="771"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20%, and $6.75 per ton</w:t>
            </w:r>
          </w:p>
        </w:tc>
        <w:tc>
          <w:tcPr>
            <w:tcW w:w="592" w:type="pct"/>
            <w:tcBorders>
              <w:left w:val="single" w:sz="4" w:space="0" w:color="auto"/>
            </w:tcBorders>
            <w:shd w:val="clear" w:color="auto" w:fill="auto"/>
          </w:tcPr>
          <w:p w:rsidR="009842B4" w:rsidRPr="00572632" w:rsidRDefault="009842B4" w:rsidP="00572632">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5%, and $6 per ton</w:t>
            </w:r>
          </w:p>
        </w:tc>
      </w:tr>
      <w:tr w:rsidR="009842B4" w:rsidRPr="00572632" w:rsidTr="00F14857">
        <w:trPr>
          <w:trHeight w:val="20"/>
        </w:trPr>
        <w:tc>
          <w:tcPr>
            <w:tcW w:w="912" w:type="pct"/>
            <w:tcBorders>
              <w:right w:val="single" w:sz="4" w:space="0" w:color="auto"/>
            </w:tcBorders>
          </w:tcPr>
          <w:p w:rsidR="009842B4" w:rsidRPr="00572632" w:rsidRDefault="009842B4" w:rsidP="00D56DA9">
            <w:pPr>
              <w:spacing w:before="120" w:after="0" w:line="240" w:lineRule="auto"/>
              <w:ind w:left="504"/>
              <w:jc w:val="both"/>
              <w:rPr>
                <w:rFonts w:ascii="Times New Roman" w:hAnsi="Times New Roman" w:cs="Times New Roman"/>
                <w:sz w:val="20"/>
              </w:rPr>
            </w:pPr>
            <w:r w:rsidRPr="00572632">
              <w:rPr>
                <w:rFonts w:ascii="Times New Roman" w:hAnsi="Times New Roman" w:cs="Times New Roman"/>
                <w:sz w:val="20"/>
              </w:rPr>
              <w:t>81.04.199</w:t>
            </w:r>
          </w:p>
        </w:tc>
        <w:tc>
          <w:tcPr>
            <w:tcW w:w="2725" w:type="pct"/>
            <w:tcBorders>
              <w:left w:val="single" w:sz="4" w:space="0" w:color="auto"/>
              <w:right w:val="single" w:sz="4" w:space="0" w:color="auto"/>
            </w:tcBorders>
            <w:shd w:val="clear" w:color="auto" w:fill="auto"/>
          </w:tcPr>
          <w:p w:rsidR="009842B4" w:rsidRPr="00572632" w:rsidRDefault="008A0172" w:rsidP="00D56DA9">
            <w:pPr>
              <w:tabs>
                <w:tab w:val="left" w:leader="dot" w:pos="4729"/>
              </w:tabs>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xml:space="preserve">- </w:t>
            </w:r>
            <w:r w:rsidR="009A192B" w:rsidRPr="00572632">
              <w:rPr>
                <w:rFonts w:ascii="Times New Roman" w:hAnsi="Times New Roman" w:cs="Times New Roman"/>
                <w:sz w:val="20"/>
              </w:rPr>
              <w:t>- -</w:t>
            </w:r>
            <w:r w:rsidR="009842B4" w:rsidRPr="00572632">
              <w:rPr>
                <w:rFonts w:ascii="Times New Roman" w:hAnsi="Times New Roman" w:cs="Times New Roman"/>
                <w:sz w:val="20"/>
              </w:rPr>
              <w:t xml:space="preserve"> Other</w:t>
            </w:r>
            <w:r w:rsidR="003C3BF6" w:rsidRPr="00572632">
              <w:rPr>
                <w:rFonts w:ascii="Times New Roman" w:hAnsi="Times New Roman" w:cs="Times New Roman"/>
                <w:sz w:val="20"/>
              </w:rPr>
              <w:tab/>
            </w:r>
          </w:p>
        </w:tc>
        <w:tc>
          <w:tcPr>
            <w:tcW w:w="771"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Free</w:t>
            </w:r>
          </w:p>
        </w:tc>
        <w:tc>
          <w:tcPr>
            <w:tcW w:w="592"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Free</w:t>
            </w:r>
          </w:p>
        </w:tc>
      </w:tr>
      <w:tr w:rsidR="009842B4" w:rsidRPr="00572632" w:rsidTr="00F14857">
        <w:trPr>
          <w:trHeight w:val="20"/>
        </w:trPr>
        <w:tc>
          <w:tcPr>
            <w:tcW w:w="912" w:type="pct"/>
            <w:tcBorders>
              <w:right w:val="single" w:sz="4" w:space="0" w:color="auto"/>
            </w:tcBorders>
          </w:tcPr>
          <w:p w:rsidR="009842B4" w:rsidRPr="00572632" w:rsidRDefault="009842B4" w:rsidP="00D56DA9">
            <w:pPr>
              <w:spacing w:before="120" w:after="0" w:line="240" w:lineRule="auto"/>
              <w:ind w:left="504"/>
              <w:jc w:val="both"/>
              <w:rPr>
                <w:rFonts w:ascii="Times New Roman" w:hAnsi="Times New Roman" w:cs="Times New Roman"/>
                <w:sz w:val="20"/>
              </w:rPr>
            </w:pPr>
            <w:r w:rsidRPr="00572632">
              <w:rPr>
                <w:rFonts w:ascii="Times New Roman" w:hAnsi="Times New Roman" w:cs="Times New Roman"/>
                <w:sz w:val="20"/>
              </w:rPr>
              <w:t>81.04.2</w:t>
            </w:r>
          </w:p>
        </w:tc>
        <w:tc>
          <w:tcPr>
            <w:tcW w:w="2725" w:type="pct"/>
            <w:tcBorders>
              <w:left w:val="single" w:sz="4" w:space="0" w:color="auto"/>
              <w:right w:val="single" w:sz="4" w:space="0" w:color="auto"/>
            </w:tcBorders>
            <w:shd w:val="clear" w:color="auto" w:fill="auto"/>
          </w:tcPr>
          <w:p w:rsidR="009842B4" w:rsidRPr="00572632" w:rsidRDefault="009842B4" w:rsidP="00D56DA9">
            <w:pPr>
              <w:tabs>
                <w:tab w:val="left" w:leader="dot" w:pos="4729"/>
              </w:tabs>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Waste and scrap; powders and flakes</w:t>
            </w:r>
            <w:r w:rsidR="003C3BF6" w:rsidRPr="00572632">
              <w:rPr>
                <w:rFonts w:ascii="Times New Roman" w:hAnsi="Times New Roman" w:cs="Times New Roman"/>
                <w:sz w:val="20"/>
              </w:rPr>
              <w:tab/>
            </w:r>
          </w:p>
        </w:tc>
        <w:tc>
          <w:tcPr>
            <w:tcW w:w="771"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Free</w:t>
            </w:r>
          </w:p>
        </w:tc>
        <w:tc>
          <w:tcPr>
            <w:tcW w:w="592"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Free</w:t>
            </w:r>
          </w:p>
        </w:tc>
      </w:tr>
      <w:tr w:rsidR="009842B4" w:rsidRPr="00572632" w:rsidTr="00F14857">
        <w:trPr>
          <w:trHeight w:val="20"/>
        </w:trPr>
        <w:tc>
          <w:tcPr>
            <w:tcW w:w="912" w:type="pct"/>
            <w:tcBorders>
              <w:right w:val="single" w:sz="4" w:space="0" w:color="auto"/>
            </w:tcBorders>
          </w:tcPr>
          <w:p w:rsidR="009842B4" w:rsidRPr="00572632" w:rsidRDefault="009842B4" w:rsidP="00D56DA9">
            <w:pPr>
              <w:spacing w:before="120" w:after="0" w:line="240" w:lineRule="auto"/>
              <w:ind w:left="504"/>
              <w:jc w:val="both"/>
              <w:rPr>
                <w:rFonts w:ascii="Times New Roman" w:hAnsi="Times New Roman" w:cs="Times New Roman"/>
                <w:sz w:val="20"/>
              </w:rPr>
            </w:pPr>
            <w:r w:rsidRPr="00572632">
              <w:rPr>
                <w:rFonts w:ascii="Times New Roman" w:hAnsi="Times New Roman" w:cs="Times New Roman"/>
                <w:sz w:val="20"/>
              </w:rPr>
              <w:t>81.04.3</w:t>
            </w:r>
          </w:p>
        </w:tc>
        <w:tc>
          <w:tcPr>
            <w:tcW w:w="2725"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Wrought bars, rods, angles, shapes and sections; wrought plates, sheets and strip; tubes and pipes and blanks therefor; hollow bars</w:t>
            </w:r>
          </w:p>
        </w:tc>
        <w:tc>
          <w:tcPr>
            <w:tcW w:w="771"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 xml:space="preserve">35%, and </w:t>
            </w:r>
            <w:r w:rsidR="001C53B7" w:rsidRPr="00572632">
              <w:rPr>
                <w:rFonts w:ascii="Times New Roman" w:hAnsi="Times New Roman" w:cs="Times New Roman"/>
                <w:sz w:val="20"/>
              </w:rPr>
              <w:t>$0.</w:t>
            </w:r>
            <w:r w:rsidRPr="00572632">
              <w:rPr>
                <w:rFonts w:ascii="Times New Roman" w:hAnsi="Times New Roman" w:cs="Times New Roman"/>
                <w:sz w:val="20"/>
              </w:rPr>
              <w:t>029 per lb</w:t>
            </w:r>
          </w:p>
        </w:tc>
        <w:tc>
          <w:tcPr>
            <w:tcW w:w="592"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25%</w:t>
            </w:r>
          </w:p>
        </w:tc>
      </w:tr>
      <w:tr w:rsidR="009842B4" w:rsidRPr="00572632" w:rsidTr="00F14857">
        <w:trPr>
          <w:trHeight w:val="20"/>
        </w:trPr>
        <w:tc>
          <w:tcPr>
            <w:tcW w:w="912" w:type="pct"/>
            <w:tcBorders>
              <w:right w:val="single" w:sz="4" w:space="0" w:color="auto"/>
            </w:tcBorders>
          </w:tcPr>
          <w:p w:rsidR="009842B4" w:rsidRPr="00572632" w:rsidRDefault="009842B4" w:rsidP="00D56DA9">
            <w:pPr>
              <w:spacing w:before="120" w:after="0" w:line="240" w:lineRule="auto"/>
              <w:ind w:left="504"/>
              <w:jc w:val="both"/>
              <w:rPr>
                <w:rFonts w:ascii="Times New Roman" w:hAnsi="Times New Roman" w:cs="Times New Roman"/>
                <w:sz w:val="20"/>
              </w:rPr>
            </w:pPr>
            <w:r w:rsidRPr="00572632">
              <w:rPr>
                <w:rFonts w:ascii="Times New Roman" w:hAnsi="Times New Roman" w:cs="Times New Roman"/>
                <w:sz w:val="20"/>
              </w:rPr>
              <w:t>81.04.4</w:t>
            </w:r>
          </w:p>
        </w:tc>
        <w:tc>
          <w:tcPr>
            <w:tcW w:w="2725"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Wire:</w:t>
            </w:r>
          </w:p>
        </w:tc>
        <w:tc>
          <w:tcPr>
            <w:tcW w:w="771"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p>
        </w:tc>
        <w:tc>
          <w:tcPr>
            <w:tcW w:w="592"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p>
        </w:tc>
      </w:tr>
      <w:tr w:rsidR="009842B4" w:rsidRPr="00572632" w:rsidTr="00F14857">
        <w:trPr>
          <w:trHeight w:val="20"/>
        </w:trPr>
        <w:tc>
          <w:tcPr>
            <w:tcW w:w="912" w:type="pct"/>
            <w:tcBorders>
              <w:right w:val="single" w:sz="4" w:space="0" w:color="auto"/>
            </w:tcBorders>
          </w:tcPr>
          <w:p w:rsidR="009842B4" w:rsidRPr="00572632" w:rsidRDefault="009842B4" w:rsidP="00D56DA9">
            <w:pPr>
              <w:spacing w:before="120" w:after="0" w:line="240" w:lineRule="auto"/>
              <w:ind w:left="504"/>
              <w:jc w:val="both"/>
              <w:rPr>
                <w:rFonts w:ascii="Times New Roman" w:hAnsi="Times New Roman" w:cs="Times New Roman"/>
                <w:sz w:val="20"/>
              </w:rPr>
            </w:pPr>
            <w:r w:rsidRPr="00572632">
              <w:rPr>
                <w:rFonts w:ascii="Times New Roman" w:hAnsi="Times New Roman" w:cs="Times New Roman"/>
                <w:sz w:val="20"/>
              </w:rPr>
              <w:t>81.04.41</w:t>
            </w:r>
          </w:p>
        </w:tc>
        <w:tc>
          <w:tcPr>
            <w:tcW w:w="2725" w:type="pct"/>
            <w:tcBorders>
              <w:left w:val="single" w:sz="4" w:space="0" w:color="auto"/>
              <w:right w:val="single" w:sz="4" w:space="0" w:color="auto"/>
            </w:tcBorders>
            <w:shd w:val="clear" w:color="auto" w:fill="auto"/>
          </w:tcPr>
          <w:p w:rsidR="009842B4" w:rsidRPr="00572632" w:rsidRDefault="008A0172" w:rsidP="00D56DA9">
            <w:pPr>
              <w:tabs>
                <w:tab w:val="left" w:leader="dot" w:pos="4729"/>
              </w:tabs>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w:t>
            </w:r>
            <w:r w:rsidR="009842B4" w:rsidRPr="00572632">
              <w:rPr>
                <w:rFonts w:ascii="Times New Roman" w:hAnsi="Times New Roman" w:cs="Times New Roman"/>
                <w:sz w:val="20"/>
              </w:rPr>
              <w:t>Of base metal alloys</w:t>
            </w:r>
            <w:r w:rsidR="003C3BF6" w:rsidRPr="00572632">
              <w:rPr>
                <w:rFonts w:ascii="Times New Roman" w:hAnsi="Times New Roman" w:cs="Times New Roman"/>
                <w:sz w:val="20"/>
              </w:rPr>
              <w:tab/>
            </w:r>
          </w:p>
        </w:tc>
        <w:tc>
          <w:tcPr>
            <w:tcW w:w="771"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 xml:space="preserve">35%, and </w:t>
            </w:r>
            <w:r w:rsidR="001C53B7" w:rsidRPr="00572632">
              <w:rPr>
                <w:rFonts w:ascii="Times New Roman" w:hAnsi="Times New Roman" w:cs="Times New Roman"/>
                <w:sz w:val="20"/>
              </w:rPr>
              <w:t>$0.</w:t>
            </w:r>
            <w:r w:rsidRPr="00572632">
              <w:rPr>
                <w:rFonts w:ascii="Times New Roman" w:hAnsi="Times New Roman" w:cs="Times New Roman"/>
                <w:sz w:val="20"/>
              </w:rPr>
              <w:t>029 per lb</w:t>
            </w:r>
          </w:p>
        </w:tc>
        <w:tc>
          <w:tcPr>
            <w:tcW w:w="592"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25%</w:t>
            </w:r>
          </w:p>
        </w:tc>
      </w:tr>
      <w:tr w:rsidR="009842B4" w:rsidRPr="00572632" w:rsidTr="00F14857">
        <w:trPr>
          <w:trHeight w:val="20"/>
        </w:trPr>
        <w:tc>
          <w:tcPr>
            <w:tcW w:w="912" w:type="pct"/>
            <w:tcBorders>
              <w:right w:val="single" w:sz="4" w:space="0" w:color="auto"/>
            </w:tcBorders>
          </w:tcPr>
          <w:p w:rsidR="009842B4" w:rsidRPr="00572632" w:rsidRDefault="009842B4" w:rsidP="00D56DA9">
            <w:pPr>
              <w:spacing w:before="120" w:after="0" w:line="240" w:lineRule="auto"/>
              <w:ind w:left="504"/>
              <w:jc w:val="both"/>
              <w:rPr>
                <w:rFonts w:ascii="Times New Roman" w:hAnsi="Times New Roman" w:cs="Times New Roman"/>
                <w:sz w:val="20"/>
              </w:rPr>
            </w:pPr>
            <w:r w:rsidRPr="00572632">
              <w:rPr>
                <w:rFonts w:ascii="Times New Roman" w:hAnsi="Times New Roman" w:cs="Times New Roman"/>
                <w:sz w:val="20"/>
              </w:rPr>
              <w:t>81.04.42</w:t>
            </w:r>
          </w:p>
        </w:tc>
        <w:tc>
          <w:tcPr>
            <w:tcW w:w="2725" w:type="pct"/>
            <w:tcBorders>
              <w:left w:val="single" w:sz="4" w:space="0" w:color="auto"/>
              <w:right w:val="single" w:sz="4" w:space="0" w:color="auto"/>
            </w:tcBorders>
            <w:shd w:val="clear" w:color="auto" w:fill="auto"/>
          </w:tcPr>
          <w:p w:rsidR="009842B4" w:rsidRPr="00572632" w:rsidRDefault="008A0172" w:rsidP="00D56DA9">
            <w:pPr>
              <w:tabs>
                <w:tab w:val="left" w:leader="dot" w:pos="4729"/>
              </w:tabs>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w:t>
            </w:r>
            <w:r w:rsidR="009842B4" w:rsidRPr="00572632">
              <w:rPr>
                <w:rFonts w:ascii="Times New Roman" w:hAnsi="Times New Roman" w:cs="Times New Roman"/>
                <w:sz w:val="20"/>
              </w:rPr>
              <w:t>Of unalloyed base metal</w:t>
            </w:r>
            <w:r w:rsidR="003C3BF6" w:rsidRPr="00572632">
              <w:rPr>
                <w:rFonts w:ascii="Times New Roman" w:hAnsi="Times New Roman" w:cs="Times New Roman"/>
                <w:sz w:val="20"/>
              </w:rPr>
              <w:tab/>
            </w:r>
          </w:p>
        </w:tc>
        <w:tc>
          <w:tcPr>
            <w:tcW w:w="771"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12½%</w:t>
            </w:r>
          </w:p>
        </w:tc>
        <w:tc>
          <w:tcPr>
            <w:tcW w:w="592"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Free</w:t>
            </w:r>
          </w:p>
        </w:tc>
      </w:tr>
      <w:tr w:rsidR="009842B4" w:rsidRPr="00572632" w:rsidTr="00F14857">
        <w:trPr>
          <w:trHeight w:val="20"/>
        </w:trPr>
        <w:tc>
          <w:tcPr>
            <w:tcW w:w="912" w:type="pct"/>
            <w:tcBorders>
              <w:right w:val="single" w:sz="4" w:space="0" w:color="auto"/>
            </w:tcBorders>
          </w:tcPr>
          <w:p w:rsidR="009842B4" w:rsidRPr="00572632" w:rsidRDefault="009842B4" w:rsidP="00D56DA9">
            <w:pPr>
              <w:spacing w:before="120" w:after="0" w:line="240" w:lineRule="auto"/>
              <w:ind w:left="504"/>
              <w:jc w:val="both"/>
              <w:rPr>
                <w:rFonts w:ascii="Times New Roman" w:hAnsi="Times New Roman" w:cs="Times New Roman"/>
                <w:sz w:val="20"/>
              </w:rPr>
            </w:pPr>
            <w:r w:rsidRPr="00572632">
              <w:rPr>
                <w:rFonts w:ascii="Times New Roman" w:hAnsi="Times New Roman" w:cs="Times New Roman"/>
                <w:sz w:val="20"/>
              </w:rPr>
              <w:t>81.04.5</w:t>
            </w:r>
          </w:p>
        </w:tc>
        <w:tc>
          <w:tcPr>
            <w:tcW w:w="2725"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Smoking requisites; furniture, travel goods, handbags, wallets, vanity compacts and similar goods and parts therefor:</w:t>
            </w:r>
          </w:p>
        </w:tc>
        <w:tc>
          <w:tcPr>
            <w:tcW w:w="771"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p>
        </w:tc>
        <w:tc>
          <w:tcPr>
            <w:tcW w:w="592"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p>
        </w:tc>
      </w:tr>
      <w:tr w:rsidR="009842B4" w:rsidRPr="00572632" w:rsidTr="00F14857">
        <w:trPr>
          <w:trHeight w:val="20"/>
        </w:trPr>
        <w:tc>
          <w:tcPr>
            <w:tcW w:w="912" w:type="pct"/>
            <w:tcBorders>
              <w:right w:val="single" w:sz="4" w:space="0" w:color="auto"/>
            </w:tcBorders>
          </w:tcPr>
          <w:p w:rsidR="009842B4" w:rsidRPr="00572632" w:rsidRDefault="009842B4" w:rsidP="00D56DA9">
            <w:pPr>
              <w:spacing w:before="120" w:after="0" w:line="240" w:lineRule="auto"/>
              <w:ind w:left="504"/>
              <w:jc w:val="both"/>
              <w:rPr>
                <w:rFonts w:ascii="Times New Roman" w:hAnsi="Times New Roman" w:cs="Times New Roman"/>
                <w:sz w:val="20"/>
              </w:rPr>
            </w:pPr>
            <w:r w:rsidRPr="00572632">
              <w:rPr>
                <w:rFonts w:ascii="Times New Roman" w:hAnsi="Times New Roman" w:cs="Times New Roman"/>
                <w:sz w:val="20"/>
              </w:rPr>
              <w:t>81.04.51</w:t>
            </w:r>
          </w:p>
        </w:tc>
        <w:tc>
          <w:tcPr>
            <w:tcW w:w="2725" w:type="pct"/>
            <w:tcBorders>
              <w:left w:val="single" w:sz="4" w:space="0" w:color="auto"/>
              <w:right w:val="single" w:sz="4" w:space="0" w:color="auto"/>
            </w:tcBorders>
            <w:shd w:val="clear" w:color="auto" w:fill="auto"/>
          </w:tcPr>
          <w:p w:rsidR="009842B4" w:rsidRPr="00572632" w:rsidRDefault="008A0172" w:rsidP="00D56DA9">
            <w:pPr>
              <w:tabs>
                <w:tab w:val="left" w:leader="dot" w:pos="4729"/>
              </w:tabs>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w:t>
            </w:r>
            <w:r w:rsidR="009842B4" w:rsidRPr="00572632">
              <w:rPr>
                <w:rFonts w:ascii="Times New Roman" w:hAnsi="Times New Roman" w:cs="Times New Roman"/>
                <w:sz w:val="20"/>
              </w:rPr>
              <w:t xml:space="preserve"> Smoking requisites</w:t>
            </w:r>
            <w:r w:rsidR="003C3BF6" w:rsidRPr="00572632">
              <w:rPr>
                <w:rFonts w:ascii="Times New Roman" w:hAnsi="Times New Roman" w:cs="Times New Roman"/>
                <w:sz w:val="20"/>
              </w:rPr>
              <w:tab/>
            </w:r>
          </w:p>
        </w:tc>
        <w:tc>
          <w:tcPr>
            <w:tcW w:w="771"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35%</w:t>
            </w:r>
          </w:p>
        </w:tc>
        <w:tc>
          <w:tcPr>
            <w:tcW w:w="592"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20%</w:t>
            </w:r>
          </w:p>
        </w:tc>
      </w:tr>
      <w:tr w:rsidR="009842B4" w:rsidRPr="00572632" w:rsidTr="00F14857">
        <w:trPr>
          <w:trHeight w:val="20"/>
        </w:trPr>
        <w:tc>
          <w:tcPr>
            <w:tcW w:w="912" w:type="pct"/>
            <w:tcBorders>
              <w:right w:val="single" w:sz="4" w:space="0" w:color="auto"/>
            </w:tcBorders>
          </w:tcPr>
          <w:p w:rsidR="009842B4" w:rsidRPr="00572632" w:rsidRDefault="009842B4" w:rsidP="00D56DA9">
            <w:pPr>
              <w:spacing w:before="120" w:after="0" w:line="240" w:lineRule="auto"/>
              <w:ind w:left="504"/>
              <w:jc w:val="both"/>
              <w:rPr>
                <w:rFonts w:ascii="Times New Roman" w:hAnsi="Times New Roman" w:cs="Times New Roman"/>
                <w:sz w:val="20"/>
              </w:rPr>
            </w:pPr>
            <w:r w:rsidRPr="00572632">
              <w:rPr>
                <w:rFonts w:ascii="Times New Roman" w:hAnsi="Times New Roman" w:cs="Times New Roman"/>
                <w:sz w:val="20"/>
              </w:rPr>
              <w:t>81.04.59</w:t>
            </w:r>
          </w:p>
        </w:tc>
        <w:tc>
          <w:tcPr>
            <w:tcW w:w="2725" w:type="pct"/>
            <w:tcBorders>
              <w:left w:val="single" w:sz="4" w:space="0" w:color="auto"/>
              <w:right w:val="single" w:sz="4" w:space="0" w:color="auto"/>
            </w:tcBorders>
            <w:shd w:val="clear" w:color="auto" w:fill="auto"/>
          </w:tcPr>
          <w:p w:rsidR="009842B4" w:rsidRPr="00572632" w:rsidRDefault="009842B4" w:rsidP="00D56DA9">
            <w:pPr>
              <w:tabs>
                <w:tab w:val="left" w:leader="dot" w:pos="4729"/>
              </w:tabs>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 Other</w:t>
            </w:r>
            <w:r w:rsidR="003C3BF6" w:rsidRPr="00572632">
              <w:rPr>
                <w:rFonts w:ascii="Times New Roman" w:hAnsi="Times New Roman" w:cs="Times New Roman"/>
                <w:sz w:val="20"/>
              </w:rPr>
              <w:tab/>
            </w:r>
          </w:p>
        </w:tc>
        <w:tc>
          <w:tcPr>
            <w:tcW w:w="771"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45%</w:t>
            </w:r>
          </w:p>
        </w:tc>
        <w:tc>
          <w:tcPr>
            <w:tcW w:w="592"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17½%</w:t>
            </w:r>
          </w:p>
        </w:tc>
      </w:tr>
      <w:tr w:rsidR="009842B4" w:rsidRPr="00572632" w:rsidTr="00F14857">
        <w:trPr>
          <w:trHeight w:val="20"/>
        </w:trPr>
        <w:tc>
          <w:tcPr>
            <w:tcW w:w="912" w:type="pct"/>
            <w:tcBorders>
              <w:right w:val="single" w:sz="4" w:space="0" w:color="auto"/>
            </w:tcBorders>
          </w:tcPr>
          <w:p w:rsidR="009842B4" w:rsidRPr="00572632" w:rsidRDefault="009842B4" w:rsidP="00D56DA9">
            <w:pPr>
              <w:spacing w:before="120" w:after="0" w:line="240" w:lineRule="auto"/>
              <w:ind w:left="504"/>
              <w:jc w:val="both"/>
              <w:rPr>
                <w:rFonts w:ascii="Times New Roman" w:hAnsi="Times New Roman" w:cs="Times New Roman"/>
                <w:sz w:val="20"/>
              </w:rPr>
            </w:pPr>
            <w:r w:rsidRPr="00572632">
              <w:rPr>
                <w:rFonts w:ascii="Times New Roman" w:hAnsi="Times New Roman" w:cs="Times New Roman"/>
                <w:sz w:val="20"/>
              </w:rPr>
              <w:t>81.04.9</w:t>
            </w:r>
          </w:p>
        </w:tc>
        <w:tc>
          <w:tcPr>
            <w:tcW w:w="2725" w:type="pct"/>
            <w:tcBorders>
              <w:left w:val="single" w:sz="4" w:space="0" w:color="auto"/>
              <w:right w:val="single" w:sz="4" w:space="0" w:color="auto"/>
            </w:tcBorders>
            <w:shd w:val="clear" w:color="auto" w:fill="auto"/>
          </w:tcPr>
          <w:p w:rsidR="009842B4" w:rsidRPr="00572632" w:rsidRDefault="009842B4" w:rsidP="00D56DA9">
            <w:pPr>
              <w:tabs>
                <w:tab w:val="left" w:leader="dot" w:pos="4729"/>
              </w:tabs>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Other</w:t>
            </w:r>
            <w:r w:rsidR="003C3BF6" w:rsidRPr="00572632">
              <w:rPr>
                <w:rFonts w:ascii="Times New Roman" w:hAnsi="Times New Roman" w:cs="Times New Roman"/>
                <w:sz w:val="20"/>
              </w:rPr>
              <w:tab/>
            </w:r>
          </w:p>
        </w:tc>
        <w:tc>
          <w:tcPr>
            <w:tcW w:w="771"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55%</w:t>
            </w:r>
          </w:p>
        </w:tc>
        <w:tc>
          <w:tcPr>
            <w:tcW w:w="592"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27½%</w:t>
            </w:r>
            <w:r w:rsidR="009D33AF" w:rsidRPr="00572632">
              <w:rPr>
                <w:rFonts w:ascii="Times New Roman" w:hAnsi="Times New Roman" w:cs="Times New Roman"/>
                <w:sz w:val="20"/>
              </w:rPr>
              <w:t>”</w:t>
            </w:r>
            <w:r w:rsidRPr="00572632">
              <w:rPr>
                <w:rFonts w:ascii="Times New Roman" w:hAnsi="Times New Roman" w:cs="Times New Roman"/>
                <w:sz w:val="20"/>
              </w:rPr>
              <w:t>.</w:t>
            </w:r>
          </w:p>
        </w:tc>
      </w:tr>
      <w:tr w:rsidR="00F579FB" w:rsidRPr="00572632" w:rsidTr="00F579FB">
        <w:trPr>
          <w:trHeight w:val="20"/>
        </w:trPr>
        <w:tc>
          <w:tcPr>
            <w:tcW w:w="5000" w:type="pct"/>
            <w:gridSpan w:val="4"/>
          </w:tcPr>
          <w:p w:rsidR="00F579FB" w:rsidRPr="00572632" w:rsidRDefault="00F579FB" w:rsidP="00D56DA9">
            <w:pPr>
              <w:spacing w:before="120" w:after="60" w:line="240" w:lineRule="auto"/>
              <w:rPr>
                <w:rFonts w:ascii="Times New Roman" w:hAnsi="Times New Roman" w:cs="Times New Roman"/>
                <w:sz w:val="20"/>
              </w:rPr>
            </w:pPr>
            <w:r w:rsidRPr="00572632">
              <w:rPr>
                <w:rFonts w:ascii="Times New Roman" w:hAnsi="Times New Roman" w:cs="Times New Roman"/>
                <w:sz w:val="20"/>
              </w:rPr>
              <w:t>406. Omit paragraphs 82.01.12, 82.01.13, 82.01.14 and 82.01.15, insert the following paragraph:—</w:t>
            </w:r>
          </w:p>
        </w:tc>
      </w:tr>
      <w:tr w:rsidR="009842B4" w:rsidRPr="00572632" w:rsidTr="00074FAF">
        <w:trPr>
          <w:trHeight w:val="20"/>
        </w:trPr>
        <w:tc>
          <w:tcPr>
            <w:tcW w:w="912" w:type="pct"/>
            <w:tcBorders>
              <w:right w:val="single" w:sz="4" w:space="0" w:color="auto"/>
            </w:tcBorders>
            <w:shd w:val="clear" w:color="auto" w:fill="auto"/>
          </w:tcPr>
          <w:p w:rsidR="009842B4" w:rsidRPr="00572632" w:rsidRDefault="009D33AF" w:rsidP="00D56DA9">
            <w:pPr>
              <w:spacing w:after="0" w:line="240" w:lineRule="auto"/>
              <w:ind w:left="432"/>
              <w:jc w:val="both"/>
              <w:rPr>
                <w:rFonts w:ascii="Times New Roman" w:hAnsi="Times New Roman" w:cs="Times New Roman"/>
                <w:sz w:val="20"/>
              </w:rPr>
            </w:pPr>
            <w:r w:rsidRPr="00572632">
              <w:rPr>
                <w:rFonts w:ascii="Times New Roman" w:hAnsi="Times New Roman" w:cs="Times New Roman"/>
                <w:sz w:val="20"/>
              </w:rPr>
              <w:t>“</w:t>
            </w:r>
            <w:r w:rsidR="009842B4" w:rsidRPr="00572632">
              <w:rPr>
                <w:rFonts w:ascii="Times New Roman" w:hAnsi="Times New Roman" w:cs="Times New Roman"/>
                <w:sz w:val="20"/>
              </w:rPr>
              <w:t>82.01.12</w:t>
            </w:r>
          </w:p>
        </w:tc>
        <w:tc>
          <w:tcPr>
            <w:tcW w:w="2725" w:type="pct"/>
            <w:tcBorders>
              <w:left w:val="single" w:sz="4" w:space="0" w:color="auto"/>
              <w:right w:val="single" w:sz="4" w:space="0" w:color="auto"/>
            </w:tcBorders>
            <w:shd w:val="clear" w:color="auto" w:fill="auto"/>
          </w:tcPr>
          <w:p w:rsidR="009842B4" w:rsidRPr="00572632" w:rsidRDefault="008A0172" w:rsidP="00D56DA9">
            <w:pPr>
              <w:spacing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w:t>
            </w:r>
            <w:r w:rsidR="009842B4" w:rsidRPr="00572632">
              <w:rPr>
                <w:rFonts w:ascii="Times New Roman" w:hAnsi="Times New Roman" w:cs="Times New Roman"/>
                <w:sz w:val="20"/>
              </w:rPr>
              <w:t xml:space="preserve"> Spades not falling within paragraph 82.01.11; shovels, including scoops; picks; mattocks</w:t>
            </w:r>
          </w:p>
        </w:tc>
        <w:tc>
          <w:tcPr>
            <w:tcW w:w="771" w:type="pct"/>
            <w:tcBorders>
              <w:left w:val="single" w:sz="4" w:space="0" w:color="auto"/>
              <w:right w:val="single" w:sz="4" w:space="0" w:color="auto"/>
            </w:tcBorders>
            <w:shd w:val="clear" w:color="auto" w:fill="auto"/>
          </w:tcPr>
          <w:p w:rsidR="009842B4" w:rsidRPr="00572632" w:rsidRDefault="009842B4" w:rsidP="00D56DA9">
            <w:pPr>
              <w:spacing w:after="0" w:line="240" w:lineRule="auto"/>
              <w:jc w:val="both"/>
              <w:rPr>
                <w:rFonts w:ascii="Times New Roman" w:hAnsi="Times New Roman" w:cs="Times New Roman"/>
                <w:sz w:val="20"/>
              </w:rPr>
            </w:pPr>
            <w:r w:rsidRPr="00572632">
              <w:rPr>
                <w:rFonts w:ascii="Times New Roman" w:hAnsi="Times New Roman" w:cs="Times New Roman"/>
                <w:sz w:val="20"/>
              </w:rPr>
              <w:t>35%</w:t>
            </w:r>
          </w:p>
        </w:tc>
        <w:tc>
          <w:tcPr>
            <w:tcW w:w="592" w:type="pct"/>
            <w:tcBorders>
              <w:left w:val="single" w:sz="4" w:space="0" w:color="auto"/>
            </w:tcBorders>
          </w:tcPr>
          <w:p w:rsidR="009842B4" w:rsidRPr="00572632" w:rsidRDefault="009842B4" w:rsidP="00D56DA9">
            <w:pPr>
              <w:spacing w:after="0" w:line="240" w:lineRule="auto"/>
              <w:jc w:val="both"/>
              <w:rPr>
                <w:rFonts w:ascii="Times New Roman" w:hAnsi="Times New Roman" w:cs="Times New Roman"/>
                <w:sz w:val="20"/>
              </w:rPr>
            </w:pPr>
            <w:r w:rsidRPr="00572632">
              <w:rPr>
                <w:rFonts w:ascii="Times New Roman" w:hAnsi="Times New Roman" w:cs="Times New Roman"/>
                <w:sz w:val="20"/>
              </w:rPr>
              <w:t>27½%</w:t>
            </w:r>
            <w:r w:rsidR="009D33AF" w:rsidRPr="00572632">
              <w:rPr>
                <w:rFonts w:ascii="Times New Roman" w:hAnsi="Times New Roman" w:cs="Times New Roman"/>
                <w:sz w:val="20"/>
              </w:rPr>
              <w:t>”</w:t>
            </w:r>
            <w:r w:rsidRPr="00572632">
              <w:rPr>
                <w:rFonts w:ascii="Times New Roman" w:hAnsi="Times New Roman" w:cs="Times New Roman"/>
                <w:sz w:val="20"/>
              </w:rPr>
              <w:t>.</w:t>
            </w:r>
          </w:p>
        </w:tc>
      </w:tr>
      <w:tr w:rsidR="008714C6" w:rsidRPr="00572632" w:rsidTr="008714C6">
        <w:trPr>
          <w:trHeight w:val="20"/>
        </w:trPr>
        <w:tc>
          <w:tcPr>
            <w:tcW w:w="5000" w:type="pct"/>
            <w:gridSpan w:val="4"/>
          </w:tcPr>
          <w:p w:rsidR="008714C6" w:rsidRPr="00572632" w:rsidRDefault="008714C6" w:rsidP="00D56DA9">
            <w:pPr>
              <w:spacing w:before="120" w:after="60" w:line="240" w:lineRule="auto"/>
              <w:rPr>
                <w:rFonts w:ascii="Times New Roman" w:hAnsi="Times New Roman" w:cs="Times New Roman"/>
                <w:sz w:val="20"/>
              </w:rPr>
            </w:pPr>
            <w:r w:rsidRPr="00572632">
              <w:rPr>
                <w:rFonts w:ascii="Times New Roman" w:hAnsi="Times New Roman" w:cs="Times New Roman"/>
                <w:sz w:val="20"/>
              </w:rPr>
              <w:t>407. Omit paragraph 82.01.21, insert the following paragraph:—</w:t>
            </w:r>
          </w:p>
        </w:tc>
      </w:tr>
      <w:tr w:rsidR="009842B4" w:rsidRPr="00572632" w:rsidTr="00074FAF">
        <w:trPr>
          <w:trHeight w:val="20"/>
        </w:trPr>
        <w:tc>
          <w:tcPr>
            <w:tcW w:w="912" w:type="pct"/>
            <w:tcBorders>
              <w:right w:val="single" w:sz="4" w:space="0" w:color="auto"/>
            </w:tcBorders>
            <w:shd w:val="clear" w:color="auto" w:fill="auto"/>
          </w:tcPr>
          <w:p w:rsidR="009842B4" w:rsidRPr="00572632" w:rsidRDefault="009D33AF" w:rsidP="00D56DA9">
            <w:pPr>
              <w:spacing w:after="0" w:line="240" w:lineRule="auto"/>
              <w:ind w:left="432"/>
              <w:jc w:val="both"/>
              <w:rPr>
                <w:rFonts w:ascii="Times New Roman" w:hAnsi="Times New Roman" w:cs="Times New Roman"/>
                <w:sz w:val="20"/>
              </w:rPr>
            </w:pPr>
            <w:r w:rsidRPr="00572632">
              <w:rPr>
                <w:rFonts w:ascii="Times New Roman" w:hAnsi="Times New Roman" w:cs="Times New Roman"/>
                <w:sz w:val="20"/>
              </w:rPr>
              <w:t>“</w:t>
            </w:r>
            <w:r w:rsidR="009842B4" w:rsidRPr="00572632">
              <w:rPr>
                <w:rFonts w:ascii="Times New Roman" w:hAnsi="Times New Roman" w:cs="Times New Roman"/>
                <w:sz w:val="20"/>
              </w:rPr>
              <w:t>82.01.21</w:t>
            </w:r>
          </w:p>
        </w:tc>
        <w:tc>
          <w:tcPr>
            <w:tcW w:w="2725" w:type="pct"/>
            <w:tcBorders>
              <w:left w:val="single" w:sz="4" w:space="0" w:color="auto"/>
              <w:right w:val="single" w:sz="4" w:space="0" w:color="auto"/>
            </w:tcBorders>
            <w:shd w:val="clear" w:color="auto" w:fill="auto"/>
          </w:tcPr>
          <w:p w:rsidR="009842B4" w:rsidRPr="00572632" w:rsidRDefault="008A0172" w:rsidP="00D56DA9">
            <w:pPr>
              <w:tabs>
                <w:tab w:val="left" w:leader="dot" w:pos="4729"/>
              </w:tabs>
              <w:spacing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w:t>
            </w:r>
            <w:r w:rsidR="009842B4" w:rsidRPr="00572632">
              <w:rPr>
                <w:rFonts w:ascii="Times New Roman" w:hAnsi="Times New Roman" w:cs="Times New Roman"/>
                <w:sz w:val="20"/>
              </w:rPr>
              <w:t xml:space="preserve"> Axes; hatchets; adzes</w:t>
            </w:r>
            <w:r w:rsidR="003C3BF6" w:rsidRPr="00572632">
              <w:rPr>
                <w:rFonts w:ascii="Times New Roman" w:hAnsi="Times New Roman" w:cs="Times New Roman"/>
                <w:sz w:val="20"/>
              </w:rPr>
              <w:tab/>
            </w:r>
          </w:p>
        </w:tc>
        <w:tc>
          <w:tcPr>
            <w:tcW w:w="771" w:type="pct"/>
            <w:tcBorders>
              <w:left w:val="single" w:sz="4" w:space="0" w:color="auto"/>
              <w:right w:val="single" w:sz="4" w:space="0" w:color="auto"/>
            </w:tcBorders>
            <w:shd w:val="clear" w:color="auto" w:fill="auto"/>
          </w:tcPr>
          <w:p w:rsidR="009842B4" w:rsidRPr="00572632" w:rsidRDefault="009842B4" w:rsidP="00D56DA9">
            <w:pPr>
              <w:spacing w:after="0" w:line="240" w:lineRule="auto"/>
              <w:jc w:val="both"/>
              <w:rPr>
                <w:rFonts w:ascii="Times New Roman" w:hAnsi="Times New Roman" w:cs="Times New Roman"/>
                <w:sz w:val="20"/>
              </w:rPr>
            </w:pPr>
            <w:r w:rsidRPr="00572632">
              <w:rPr>
                <w:rFonts w:ascii="Times New Roman" w:hAnsi="Times New Roman" w:cs="Times New Roman"/>
                <w:sz w:val="20"/>
              </w:rPr>
              <w:t>35%</w:t>
            </w:r>
          </w:p>
        </w:tc>
        <w:tc>
          <w:tcPr>
            <w:tcW w:w="592" w:type="pct"/>
            <w:tcBorders>
              <w:left w:val="single" w:sz="4" w:space="0" w:color="auto"/>
            </w:tcBorders>
          </w:tcPr>
          <w:p w:rsidR="009842B4" w:rsidRPr="00572632" w:rsidRDefault="009842B4" w:rsidP="00D56DA9">
            <w:pPr>
              <w:spacing w:after="0" w:line="240" w:lineRule="auto"/>
              <w:jc w:val="both"/>
              <w:rPr>
                <w:rFonts w:ascii="Times New Roman" w:hAnsi="Times New Roman" w:cs="Times New Roman"/>
                <w:sz w:val="20"/>
              </w:rPr>
            </w:pPr>
            <w:r w:rsidRPr="00572632">
              <w:rPr>
                <w:rFonts w:ascii="Times New Roman" w:hAnsi="Times New Roman" w:cs="Times New Roman"/>
                <w:sz w:val="20"/>
              </w:rPr>
              <w:t>27½%</w:t>
            </w:r>
            <w:r w:rsidR="009D33AF" w:rsidRPr="00572632">
              <w:rPr>
                <w:rFonts w:ascii="Times New Roman" w:hAnsi="Times New Roman" w:cs="Times New Roman"/>
                <w:sz w:val="20"/>
              </w:rPr>
              <w:t>”</w:t>
            </w:r>
            <w:r w:rsidRPr="00572632">
              <w:rPr>
                <w:rFonts w:ascii="Times New Roman" w:hAnsi="Times New Roman" w:cs="Times New Roman"/>
                <w:sz w:val="20"/>
              </w:rPr>
              <w:t>.</w:t>
            </w:r>
          </w:p>
        </w:tc>
      </w:tr>
      <w:tr w:rsidR="008714C6" w:rsidRPr="00572632" w:rsidTr="008714C6">
        <w:trPr>
          <w:trHeight w:val="20"/>
        </w:trPr>
        <w:tc>
          <w:tcPr>
            <w:tcW w:w="5000" w:type="pct"/>
            <w:gridSpan w:val="4"/>
          </w:tcPr>
          <w:p w:rsidR="008714C6" w:rsidRPr="00572632" w:rsidRDefault="008714C6" w:rsidP="00D56DA9">
            <w:pPr>
              <w:spacing w:before="120" w:after="60" w:line="240" w:lineRule="auto"/>
              <w:rPr>
                <w:rFonts w:ascii="Times New Roman" w:hAnsi="Times New Roman" w:cs="Times New Roman"/>
                <w:sz w:val="20"/>
              </w:rPr>
            </w:pPr>
            <w:r w:rsidRPr="00572632">
              <w:rPr>
                <w:rFonts w:ascii="Times New Roman" w:hAnsi="Times New Roman" w:cs="Times New Roman"/>
                <w:sz w:val="20"/>
              </w:rPr>
              <w:t>408. Omit sub-item 82.02.1, insert the following sub-item:—</w:t>
            </w:r>
          </w:p>
        </w:tc>
      </w:tr>
      <w:tr w:rsidR="00074FAF" w:rsidRPr="00572632" w:rsidTr="00074FAF">
        <w:trPr>
          <w:trHeight w:val="20"/>
        </w:trPr>
        <w:tc>
          <w:tcPr>
            <w:tcW w:w="912" w:type="pct"/>
            <w:tcBorders>
              <w:right w:val="single" w:sz="4" w:space="0" w:color="auto"/>
            </w:tcBorders>
            <w:shd w:val="clear" w:color="auto" w:fill="auto"/>
          </w:tcPr>
          <w:p w:rsidR="009842B4" w:rsidRPr="00572632" w:rsidRDefault="009D33AF" w:rsidP="00D56DA9">
            <w:pPr>
              <w:spacing w:after="0" w:line="240" w:lineRule="auto"/>
              <w:ind w:left="432"/>
              <w:jc w:val="both"/>
              <w:rPr>
                <w:rFonts w:ascii="Times New Roman" w:hAnsi="Times New Roman" w:cs="Times New Roman"/>
                <w:sz w:val="20"/>
              </w:rPr>
            </w:pPr>
            <w:r w:rsidRPr="00572632">
              <w:rPr>
                <w:rFonts w:ascii="Times New Roman" w:hAnsi="Times New Roman" w:cs="Times New Roman"/>
                <w:sz w:val="20"/>
              </w:rPr>
              <w:t>“</w:t>
            </w:r>
            <w:r w:rsidR="009842B4" w:rsidRPr="00572632">
              <w:rPr>
                <w:rFonts w:ascii="Times New Roman" w:hAnsi="Times New Roman" w:cs="Times New Roman"/>
                <w:sz w:val="20"/>
              </w:rPr>
              <w:t>82.02.1</w:t>
            </w:r>
          </w:p>
        </w:tc>
        <w:tc>
          <w:tcPr>
            <w:tcW w:w="2725" w:type="pct"/>
            <w:tcBorders>
              <w:left w:val="single" w:sz="4" w:space="0" w:color="auto"/>
              <w:right w:val="single" w:sz="4" w:space="0" w:color="auto"/>
            </w:tcBorders>
            <w:shd w:val="clear" w:color="auto" w:fill="auto"/>
          </w:tcPr>
          <w:p w:rsidR="009842B4" w:rsidRPr="00572632" w:rsidRDefault="009842B4" w:rsidP="00D56DA9">
            <w:pPr>
              <w:tabs>
                <w:tab w:val="left" w:leader="dot" w:pos="4729"/>
              </w:tabs>
              <w:spacing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Saws (non-mechanical)</w:t>
            </w:r>
            <w:r w:rsidR="003C3BF6" w:rsidRPr="00572632">
              <w:rPr>
                <w:rFonts w:ascii="Times New Roman" w:hAnsi="Times New Roman" w:cs="Times New Roman"/>
                <w:sz w:val="20"/>
              </w:rPr>
              <w:tab/>
            </w:r>
          </w:p>
        </w:tc>
        <w:tc>
          <w:tcPr>
            <w:tcW w:w="771" w:type="pct"/>
            <w:tcBorders>
              <w:left w:val="single" w:sz="4" w:space="0" w:color="auto"/>
              <w:right w:val="single" w:sz="4" w:space="0" w:color="auto"/>
            </w:tcBorders>
            <w:shd w:val="clear" w:color="auto" w:fill="auto"/>
          </w:tcPr>
          <w:p w:rsidR="009842B4" w:rsidRPr="00572632" w:rsidRDefault="009842B4" w:rsidP="00D56DA9">
            <w:pPr>
              <w:spacing w:after="0" w:line="240" w:lineRule="auto"/>
              <w:jc w:val="both"/>
              <w:rPr>
                <w:rFonts w:ascii="Times New Roman" w:hAnsi="Times New Roman" w:cs="Times New Roman"/>
                <w:sz w:val="20"/>
              </w:rPr>
            </w:pPr>
            <w:r w:rsidRPr="00572632">
              <w:rPr>
                <w:rFonts w:ascii="Times New Roman" w:hAnsi="Times New Roman" w:cs="Times New Roman"/>
                <w:sz w:val="20"/>
              </w:rPr>
              <w:t>47½%</w:t>
            </w:r>
          </w:p>
        </w:tc>
        <w:tc>
          <w:tcPr>
            <w:tcW w:w="592" w:type="pct"/>
            <w:tcBorders>
              <w:left w:val="single" w:sz="4" w:space="0" w:color="auto"/>
            </w:tcBorders>
          </w:tcPr>
          <w:p w:rsidR="009842B4" w:rsidRPr="00572632" w:rsidRDefault="009842B4" w:rsidP="00D56DA9">
            <w:pPr>
              <w:spacing w:after="0" w:line="240" w:lineRule="auto"/>
              <w:jc w:val="both"/>
              <w:rPr>
                <w:rFonts w:ascii="Times New Roman" w:hAnsi="Times New Roman" w:cs="Times New Roman"/>
                <w:sz w:val="20"/>
              </w:rPr>
            </w:pPr>
            <w:r w:rsidRPr="00572632">
              <w:rPr>
                <w:rFonts w:ascii="Times New Roman" w:hAnsi="Times New Roman" w:cs="Times New Roman"/>
                <w:sz w:val="20"/>
              </w:rPr>
              <w:t>22½%</w:t>
            </w:r>
            <w:r w:rsidR="009D33AF" w:rsidRPr="00572632">
              <w:rPr>
                <w:rFonts w:ascii="Times New Roman" w:hAnsi="Times New Roman" w:cs="Times New Roman"/>
                <w:sz w:val="20"/>
              </w:rPr>
              <w:t>”</w:t>
            </w:r>
            <w:r w:rsidRPr="00572632">
              <w:rPr>
                <w:rFonts w:ascii="Times New Roman" w:hAnsi="Times New Roman" w:cs="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572632">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77"/>
        <w:gridCol w:w="5280"/>
        <w:gridCol w:w="1567"/>
        <w:gridCol w:w="885"/>
      </w:tblGrid>
      <w:tr w:rsidR="00270FEC" w:rsidRPr="00572632" w:rsidTr="00270FEC">
        <w:trPr>
          <w:trHeight w:val="20"/>
        </w:trPr>
        <w:tc>
          <w:tcPr>
            <w:tcW w:w="5000" w:type="pct"/>
            <w:gridSpan w:val="4"/>
          </w:tcPr>
          <w:p w:rsidR="00270FEC" w:rsidRPr="00572632" w:rsidRDefault="00270FEC" w:rsidP="00D56DA9">
            <w:pPr>
              <w:spacing w:before="120" w:after="60" w:line="240" w:lineRule="auto"/>
              <w:rPr>
                <w:rFonts w:ascii="Times New Roman" w:hAnsi="Times New Roman" w:cs="Times New Roman"/>
                <w:sz w:val="20"/>
              </w:rPr>
            </w:pPr>
            <w:r w:rsidRPr="00572632">
              <w:rPr>
                <w:rFonts w:ascii="Times New Roman" w:hAnsi="Times New Roman" w:cs="Times New Roman"/>
                <w:sz w:val="20"/>
              </w:rPr>
              <w:t>409. Omit item 82.03, insert the following item:—</w:t>
            </w:r>
          </w:p>
        </w:tc>
      </w:tr>
      <w:tr w:rsidR="00270FEC" w:rsidRPr="00572632" w:rsidTr="001D6BF3">
        <w:trPr>
          <w:trHeight w:val="20"/>
        </w:trPr>
        <w:tc>
          <w:tcPr>
            <w:tcW w:w="756" w:type="pct"/>
            <w:tcBorders>
              <w:right w:val="single" w:sz="4" w:space="0" w:color="auto"/>
            </w:tcBorders>
          </w:tcPr>
          <w:p w:rsidR="00270FEC" w:rsidRPr="00572632" w:rsidRDefault="009D33AF" w:rsidP="00D56DA9">
            <w:pPr>
              <w:spacing w:after="0" w:line="240" w:lineRule="auto"/>
              <w:ind w:left="432" w:hanging="162"/>
              <w:jc w:val="both"/>
              <w:rPr>
                <w:rFonts w:ascii="Times New Roman" w:hAnsi="Times New Roman" w:cs="Times New Roman"/>
                <w:sz w:val="20"/>
              </w:rPr>
            </w:pPr>
            <w:r w:rsidRPr="00572632">
              <w:rPr>
                <w:rFonts w:ascii="Times New Roman" w:hAnsi="Times New Roman" w:cs="Times New Roman"/>
                <w:sz w:val="20"/>
              </w:rPr>
              <w:t>“</w:t>
            </w:r>
            <w:r w:rsidR="00270FEC" w:rsidRPr="00572632">
              <w:rPr>
                <w:rFonts w:ascii="Times New Roman" w:hAnsi="Times New Roman" w:cs="Times New Roman"/>
                <w:sz w:val="20"/>
              </w:rPr>
              <w:t>82.03</w:t>
            </w:r>
          </w:p>
        </w:tc>
        <w:tc>
          <w:tcPr>
            <w:tcW w:w="2898" w:type="pct"/>
            <w:tcBorders>
              <w:left w:val="single" w:sz="4" w:space="0" w:color="auto"/>
              <w:right w:val="single" w:sz="4" w:space="0" w:color="auto"/>
            </w:tcBorders>
            <w:shd w:val="clear" w:color="auto" w:fill="auto"/>
          </w:tcPr>
          <w:p w:rsidR="00270FEC" w:rsidRPr="00572632" w:rsidRDefault="00270FEC" w:rsidP="00D56DA9">
            <w:pPr>
              <w:spacing w:after="0" w:line="240" w:lineRule="auto"/>
              <w:jc w:val="both"/>
              <w:rPr>
                <w:rFonts w:ascii="Times New Roman" w:hAnsi="Times New Roman" w:cs="Times New Roman"/>
                <w:sz w:val="20"/>
              </w:rPr>
            </w:pPr>
            <w:r w:rsidRPr="00572632">
              <w:rPr>
                <w:rFonts w:ascii="Times New Roman" w:hAnsi="Times New Roman" w:cs="Times New Roman"/>
                <w:sz w:val="20"/>
              </w:rPr>
              <w:t>* Hand tools, as follows:—</w:t>
            </w:r>
          </w:p>
          <w:p w:rsidR="00270FEC" w:rsidRPr="00572632" w:rsidRDefault="00270FEC" w:rsidP="00D56DA9">
            <w:pPr>
              <w:spacing w:after="0" w:line="240" w:lineRule="auto"/>
              <w:ind w:left="360"/>
              <w:jc w:val="both"/>
              <w:rPr>
                <w:rFonts w:ascii="Times New Roman" w:hAnsi="Times New Roman" w:cs="Times New Roman"/>
                <w:sz w:val="20"/>
              </w:rPr>
            </w:pPr>
            <w:r w:rsidRPr="00572632">
              <w:rPr>
                <w:rFonts w:ascii="Times New Roman" w:hAnsi="Times New Roman" w:cs="Times New Roman"/>
                <w:sz w:val="20"/>
              </w:rPr>
              <w:t>pliers (including cutting pliers), pincers, tweezers, tinmen</w:t>
            </w:r>
            <w:r w:rsidR="009D33AF" w:rsidRPr="00572632">
              <w:rPr>
                <w:rFonts w:ascii="Times New Roman" w:hAnsi="Times New Roman" w:cs="Times New Roman"/>
                <w:sz w:val="20"/>
              </w:rPr>
              <w:t>’</w:t>
            </w:r>
            <w:r w:rsidRPr="00572632">
              <w:rPr>
                <w:rFonts w:ascii="Times New Roman" w:hAnsi="Times New Roman" w:cs="Times New Roman"/>
                <w:sz w:val="20"/>
              </w:rPr>
              <w:t>s snips, bolt croppers and the like; perforating punches; pipe cutters; spanners; wrenches (not including tap wrenches); files; rasps:</w:t>
            </w:r>
          </w:p>
        </w:tc>
        <w:tc>
          <w:tcPr>
            <w:tcW w:w="860" w:type="pct"/>
            <w:tcBorders>
              <w:left w:val="single" w:sz="4" w:space="0" w:color="auto"/>
              <w:right w:val="single" w:sz="4" w:space="0" w:color="auto"/>
            </w:tcBorders>
            <w:shd w:val="clear" w:color="auto" w:fill="auto"/>
          </w:tcPr>
          <w:p w:rsidR="00270FEC" w:rsidRPr="00572632" w:rsidRDefault="00270FEC" w:rsidP="00D56DA9">
            <w:pPr>
              <w:spacing w:after="0" w:line="240" w:lineRule="auto"/>
              <w:jc w:val="both"/>
              <w:rPr>
                <w:rFonts w:ascii="Times New Roman" w:hAnsi="Times New Roman" w:cs="Times New Roman"/>
                <w:sz w:val="20"/>
              </w:rPr>
            </w:pPr>
          </w:p>
        </w:tc>
        <w:tc>
          <w:tcPr>
            <w:tcW w:w="486" w:type="pct"/>
            <w:tcBorders>
              <w:left w:val="single" w:sz="4" w:space="0" w:color="auto"/>
            </w:tcBorders>
            <w:shd w:val="clear" w:color="auto" w:fill="auto"/>
          </w:tcPr>
          <w:p w:rsidR="00270FEC" w:rsidRPr="00572632" w:rsidRDefault="00270FEC" w:rsidP="00D56DA9">
            <w:pPr>
              <w:spacing w:after="0" w:line="240" w:lineRule="auto"/>
              <w:jc w:val="both"/>
              <w:rPr>
                <w:rFonts w:ascii="Times New Roman" w:hAnsi="Times New Roman" w:cs="Times New Roman"/>
                <w:sz w:val="20"/>
              </w:rPr>
            </w:pPr>
          </w:p>
        </w:tc>
      </w:tr>
      <w:tr w:rsidR="009842B4" w:rsidRPr="00572632" w:rsidTr="001D6BF3">
        <w:trPr>
          <w:trHeight w:val="20"/>
        </w:trPr>
        <w:tc>
          <w:tcPr>
            <w:tcW w:w="756" w:type="pct"/>
            <w:tcBorders>
              <w:right w:val="single" w:sz="4" w:space="0" w:color="auto"/>
            </w:tcBorders>
          </w:tcPr>
          <w:p w:rsidR="009842B4" w:rsidRPr="00572632" w:rsidRDefault="009842B4" w:rsidP="00D56DA9">
            <w:pPr>
              <w:spacing w:before="120" w:after="0" w:line="240" w:lineRule="auto"/>
              <w:ind w:left="504" w:hanging="144"/>
              <w:jc w:val="both"/>
              <w:rPr>
                <w:rFonts w:ascii="Times New Roman" w:hAnsi="Times New Roman" w:cs="Times New Roman"/>
                <w:sz w:val="20"/>
              </w:rPr>
            </w:pPr>
            <w:r w:rsidRPr="00572632">
              <w:rPr>
                <w:rFonts w:ascii="Times New Roman" w:hAnsi="Times New Roman" w:cs="Times New Roman"/>
                <w:sz w:val="20"/>
              </w:rPr>
              <w:t>82.03.1</w:t>
            </w:r>
          </w:p>
        </w:tc>
        <w:tc>
          <w:tcPr>
            <w:tcW w:w="2898" w:type="pct"/>
            <w:tcBorders>
              <w:left w:val="single" w:sz="4" w:space="0" w:color="auto"/>
              <w:right w:val="single" w:sz="4" w:space="0" w:color="auto"/>
            </w:tcBorders>
            <w:shd w:val="clear" w:color="auto" w:fill="auto"/>
          </w:tcPr>
          <w:p w:rsidR="009842B4" w:rsidRPr="00572632" w:rsidRDefault="009842B4" w:rsidP="00D56DA9">
            <w:pPr>
              <w:tabs>
                <w:tab w:val="left" w:leader="dot" w:pos="5040"/>
              </w:tabs>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Bolt cutters</w:t>
            </w:r>
            <w:r w:rsidR="005A39DF" w:rsidRPr="00572632">
              <w:rPr>
                <w:rFonts w:ascii="Times New Roman" w:hAnsi="Times New Roman" w:cs="Times New Roman"/>
                <w:sz w:val="20"/>
              </w:rPr>
              <w:tab/>
            </w:r>
          </w:p>
        </w:tc>
        <w:tc>
          <w:tcPr>
            <w:tcW w:w="860"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7½%</w:t>
            </w:r>
          </w:p>
        </w:tc>
        <w:tc>
          <w:tcPr>
            <w:tcW w:w="486"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Free</w:t>
            </w:r>
          </w:p>
        </w:tc>
      </w:tr>
      <w:tr w:rsidR="009842B4" w:rsidRPr="00572632" w:rsidTr="001D6BF3">
        <w:trPr>
          <w:trHeight w:val="20"/>
        </w:trPr>
        <w:tc>
          <w:tcPr>
            <w:tcW w:w="756" w:type="pct"/>
            <w:tcBorders>
              <w:right w:val="single" w:sz="4" w:space="0" w:color="auto"/>
            </w:tcBorders>
          </w:tcPr>
          <w:p w:rsidR="009842B4" w:rsidRPr="00572632" w:rsidRDefault="009842B4" w:rsidP="00D56DA9">
            <w:pPr>
              <w:spacing w:before="120" w:after="0" w:line="240" w:lineRule="auto"/>
              <w:ind w:left="504" w:hanging="144"/>
              <w:jc w:val="both"/>
              <w:rPr>
                <w:rFonts w:ascii="Times New Roman" w:hAnsi="Times New Roman" w:cs="Times New Roman"/>
                <w:sz w:val="20"/>
              </w:rPr>
            </w:pPr>
            <w:r w:rsidRPr="00572632">
              <w:rPr>
                <w:rFonts w:ascii="Times New Roman" w:hAnsi="Times New Roman" w:cs="Times New Roman"/>
                <w:sz w:val="20"/>
              </w:rPr>
              <w:t>82.03.2</w:t>
            </w:r>
          </w:p>
        </w:tc>
        <w:tc>
          <w:tcPr>
            <w:tcW w:w="2898" w:type="pct"/>
            <w:tcBorders>
              <w:left w:val="single" w:sz="4" w:space="0" w:color="auto"/>
              <w:right w:val="single" w:sz="4" w:space="0" w:color="auto"/>
            </w:tcBorders>
            <w:shd w:val="clear" w:color="auto" w:fill="auto"/>
          </w:tcPr>
          <w:p w:rsidR="009842B4" w:rsidRPr="00572632" w:rsidRDefault="009842B4" w:rsidP="00D56DA9">
            <w:pPr>
              <w:tabs>
                <w:tab w:val="left" w:leader="dot" w:pos="5040"/>
              </w:tabs>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Pipe cutters</w:t>
            </w:r>
            <w:r w:rsidR="005A39DF" w:rsidRPr="00572632">
              <w:rPr>
                <w:rFonts w:ascii="Times New Roman" w:hAnsi="Times New Roman" w:cs="Times New Roman"/>
                <w:sz w:val="20"/>
              </w:rPr>
              <w:tab/>
            </w:r>
          </w:p>
        </w:tc>
        <w:tc>
          <w:tcPr>
            <w:tcW w:w="860"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20%</w:t>
            </w:r>
          </w:p>
        </w:tc>
        <w:tc>
          <w:tcPr>
            <w:tcW w:w="486"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12½%</w:t>
            </w:r>
          </w:p>
        </w:tc>
      </w:tr>
      <w:tr w:rsidR="009842B4" w:rsidRPr="00572632" w:rsidTr="001D6BF3">
        <w:trPr>
          <w:trHeight w:val="20"/>
        </w:trPr>
        <w:tc>
          <w:tcPr>
            <w:tcW w:w="756" w:type="pct"/>
            <w:tcBorders>
              <w:right w:val="single" w:sz="4" w:space="0" w:color="auto"/>
            </w:tcBorders>
          </w:tcPr>
          <w:p w:rsidR="009842B4" w:rsidRPr="00572632" w:rsidRDefault="009842B4" w:rsidP="00D56DA9">
            <w:pPr>
              <w:spacing w:before="120" w:after="0" w:line="240" w:lineRule="auto"/>
              <w:ind w:left="504" w:hanging="144"/>
              <w:jc w:val="both"/>
              <w:rPr>
                <w:rFonts w:ascii="Times New Roman" w:hAnsi="Times New Roman" w:cs="Times New Roman"/>
                <w:sz w:val="20"/>
              </w:rPr>
            </w:pPr>
            <w:r w:rsidRPr="00572632">
              <w:rPr>
                <w:rFonts w:ascii="Times New Roman" w:hAnsi="Times New Roman" w:cs="Times New Roman"/>
                <w:sz w:val="20"/>
              </w:rPr>
              <w:t>82.03.3</w:t>
            </w:r>
          </w:p>
        </w:tc>
        <w:tc>
          <w:tcPr>
            <w:tcW w:w="2898" w:type="pct"/>
            <w:tcBorders>
              <w:left w:val="single" w:sz="4" w:space="0" w:color="auto"/>
              <w:right w:val="single" w:sz="4" w:space="0" w:color="auto"/>
            </w:tcBorders>
            <w:shd w:val="clear" w:color="auto" w:fill="auto"/>
          </w:tcPr>
          <w:p w:rsidR="009842B4" w:rsidRPr="00572632" w:rsidRDefault="009842B4" w:rsidP="00D56DA9">
            <w:pPr>
              <w:tabs>
                <w:tab w:val="left" w:leader="dot" w:pos="5040"/>
              </w:tabs>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Files and rasps</w:t>
            </w:r>
            <w:r w:rsidR="005A39DF" w:rsidRPr="00572632">
              <w:rPr>
                <w:rFonts w:ascii="Times New Roman" w:hAnsi="Times New Roman" w:cs="Times New Roman"/>
                <w:sz w:val="20"/>
              </w:rPr>
              <w:tab/>
            </w:r>
          </w:p>
        </w:tc>
        <w:tc>
          <w:tcPr>
            <w:tcW w:w="860"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40%</w:t>
            </w:r>
          </w:p>
        </w:tc>
        <w:tc>
          <w:tcPr>
            <w:tcW w:w="486"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22½%</w:t>
            </w:r>
          </w:p>
        </w:tc>
      </w:tr>
      <w:tr w:rsidR="009842B4" w:rsidRPr="00572632" w:rsidTr="001D6BF3">
        <w:trPr>
          <w:trHeight w:val="20"/>
        </w:trPr>
        <w:tc>
          <w:tcPr>
            <w:tcW w:w="756" w:type="pct"/>
            <w:tcBorders>
              <w:right w:val="single" w:sz="4" w:space="0" w:color="auto"/>
            </w:tcBorders>
          </w:tcPr>
          <w:p w:rsidR="009842B4" w:rsidRPr="00572632" w:rsidRDefault="009842B4" w:rsidP="00D56DA9">
            <w:pPr>
              <w:spacing w:before="120" w:after="0" w:line="240" w:lineRule="auto"/>
              <w:ind w:left="504" w:hanging="144"/>
              <w:jc w:val="both"/>
              <w:rPr>
                <w:rFonts w:ascii="Times New Roman" w:hAnsi="Times New Roman" w:cs="Times New Roman"/>
                <w:sz w:val="20"/>
              </w:rPr>
            </w:pPr>
            <w:r w:rsidRPr="00572632">
              <w:rPr>
                <w:rFonts w:ascii="Times New Roman" w:hAnsi="Times New Roman" w:cs="Times New Roman"/>
                <w:sz w:val="20"/>
              </w:rPr>
              <w:t>82.03.4</w:t>
            </w:r>
          </w:p>
        </w:tc>
        <w:tc>
          <w:tcPr>
            <w:tcW w:w="2898" w:type="pct"/>
            <w:tcBorders>
              <w:left w:val="single" w:sz="4" w:space="0" w:color="auto"/>
              <w:right w:val="single" w:sz="4" w:space="0" w:color="auto"/>
            </w:tcBorders>
            <w:shd w:val="clear" w:color="auto" w:fill="auto"/>
          </w:tcPr>
          <w:p w:rsidR="009842B4" w:rsidRPr="00572632" w:rsidRDefault="009842B4" w:rsidP="00D56DA9">
            <w:pPr>
              <w:tabs>
                <w:tab w:val="left" w:leader="dot" w:pos="5040"/>
              </w:tabs>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Snips and shears, sheet metal-working</w:t>
            </w:r>
            <w:r w:rsidR="005A39DF" w:rsidRPr="00572632">
              <w:rPr>
                <w:rFonts w:ascii="Times New Roman" w:hAnsi="Times New Roman" w:cs="Times New Roman"/>
                <w:sz w:val="20"/>
              </w:rPr>
              <w:tab/>
            </w:r>
          </w:p>
        </w:tc>
        <w:tc>
          <w:tcPr>
            <w:tcW w:w="860"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32½%</w:t>
            </w:r>
          </w:p>
        </w:tc>
        <w:tc>
          <w:tcPr>
            <w:tcW w:w="486"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25%</w:t>
            </w:r>
          </w:p>
        </w:tc>
      </w:tr>
      <w:tr w:rsidR="009842B4" w:rsidRPr="00572632" w:rsidTr="001D6BF3">
        <w:trPr>
          <w:trHeight w:val="20"/>
        </w:trPr>
        <w:tc>
          <w:tcPr>
            <w:tcW w:w="756" w:type="pct"/>
            <w:tcBorders>
              <w:right w:val="single" w:sz="4" w:space="0" w:color="auto"/>
            </w:tcBorders>
          </w:tcPr>
          <w:p w:rsidR="009842B4" w:rsidRPr="00572632" w:rsidRDefault="009842B4" w:rsidP="00D56DA9">
            <w:pPr>
              <w:spacing w:before="120" w:after="0" w:line="240" w:lineRule="auto"/>
              <w:ind w:left="504" w:hanging="144"/>
              <w:jc w:val="both"/>
              <w:rPr>
                <w:rFonts w:ascii="Times New Roman" w:hAnsi="Times New Roman" w:cs="Times New Roman"/>
                <w:sz w:val="20"/>
              </w:rPr>
            </w:pPr>
            <w:r w:rsidRPr="00572632">
              <w:rPr>
                <w:rFonts w:ascii="Times New Roman" w:hAnsi="Times New Roman" w:cs="Times New Roman"/>
                <w:sz w:val="20"/>
              </w:rPr>
              <w:t>82.03.5</w:t>
            </w:r>
          </w:p>
        </w:tc>
        <w:tc>
          <w:tcPr>
            <w:tcW w:w="2898"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ind w:left="360" w:hanging="216"/>
              <w:jc w:val="both"/>
              <w:rPr>
                <w:rFonts w:ascii="Times New Roman" w:hAnsi="Times New Roman" w:cs="Times New Roman"/>
                <w:sz w:val="20"/>
              </w:rPr>
            </w:pPr>
            <w:r w:rsidRPr="00572632">
              <w:rPr>
                <w:rFonts w:ascii="Times New Roman" w:hAnsi="Times New Roman" w:cs="Times New Roman"/>
                <w:sz w:val="20"/>
              </w:rPr>
              <w:t>- Valve spring removers for internal combustion engine valves</w:t>
            </w:r>
          </w:p>
        </w:tc>
        <w:tc>
          <w:tcPr>
            <w:tcW w:w="860"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25%</w:t>
            </w:r>
          </w:p>
        </w:tc>
        <w:tc>
          <w:tcPr>
            <w:tcW w:w="486"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17½%</w:t>
            </w:r>
          </w:p>
        </w:tc>
      </w:tr>
      <w:tr w:rsidR="009842B4" w:rsidRPr="00572632" w:rsidTr="001D6BF3">
        <w:trPr>
          <w:trHeight w:val="20"/>
        </w:trPr>
        <w:tc>
          <w:tcPr>
            <w:tcW w:w="756" w:type="pct"/>
            <w:tcBorders>
              <w:right w:val="single" w:sz="4" w:space="0" w:color="auto"/>
            </w:tcBorders>
          </w:tcPr>
          <w:p w:rsidR="009842B4" w:rsidRPr="00572632" w:rsidRDefault="009842B4" w:rsidP="00D56DA9">
            <w:pPr>
              <w:spacing w:before="120" w:after="0" w:line="240" w:lineRule="auto"/>
              <w:ind w:left="504" w:hanging="144"/>
              <w:jc w:val="both"/>
              <w:rPr>
                <w:rFonts w:ascii="Times New Roman" w:hAnsi="Times New Roman" w:cs="Times New Roman"/>
                <w:sz w:val="20"/>
              </w:rPr>
            </w:pPr>
            <w:r w:rsidRPr="00572632">
              <w:rPr>
                <w:rFonts w:ascii="Times New Roman" w:hAnsi="Times New Roman" w:cs="Times New Roman"/>
                <w:sz w:val="20"/>
              </w:rPr>
              <w:t>82.03.9</w:t>
            </w:r>
          </w:p>
        </w:tc>
        <w:tc>
          <w:tcPr>
            <w:tcW w:w="2898" w:type="pct"/>
            <w:tcBorders>
              <w:left w:val="single" w:sz="4" w:space="0" w:color="auto"/>
              <w:right w:val="single" w:sz="4" w:space="0" w:color="auto"/>
            </w:tcBorders>
            <w:shd w:val="clear" w:color="auto" w:fill="auto"/>
          </w:tcPr>
          <w:p w:rsidR="009842B4" w:rsidRPr="00572632" w:rsidRDefault="009842B4" w:rsidP="00D56DA9">
            <w:pPr>
              <w:tabs>
                <w:tab w:val="left" w:leader="dot" w:pos="5040"/>
              </w:tabs>
              <w:spacing w:before="120"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Other</w:t>
            </w:r>
            <w:r w:rsidR="005A39DF" w:rsidRPr="00572632">
              <w:rPr>
                <w:rFonts w:ascii="Times New Roman" w:hAnsi="Times New Roman" w:cs="Times New Roman"/>
                <w:sz w:val="20"/>
              </w:rPr>
              <w:tab/>
            </w:r>
          </w:p>
        </w:tc>
        <w:tc>
          <w:tcPr>
            <w:tcW w:w="860" w:type="pct"/>
            <w:tcBorders>
              <w:left w:val="single" w:sz="4" w:space="0" w:color="auto"/>
              <w:righ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35%</w:t>
            </w:r>
          </w:p>
        </w:tc>
        <w:tc>
          <w:tcPr>
            <w:tcW w:w="486" w:type="pct"/>
            <w:tcBorders>
              <w:left w:val="single" w:sz="4" w:space="0" w:color="auto"/>
            </w:tcBorders>
            <w:shd w:val="clear" w:color="auto" w:fill="auto"/>
          </w:tcPr>
          <w:p w:rsidR="009842B4" w:rsidRPr="00572632" w:rsidRDefault="009842B4" w:rsidP="00D56DA9">
            <w:pPr>
              <w:spacing w:before="120" w:after="0" w:line="240" w:lineRule="auto"/>
              <w:jc w:val="both"/>
              <w:rPr>
                <w:rFonts w:ascii="Times New Roman" w:hAnsi="Times New Roman" w:cs="Times New Roman"/>
                <w:sz w:val="20"/>
              </w:rPr>
            </w:pPr>
            <w:r w:rsidRPr="00572632">
              <w:rPr>
                <w:rFonts w:ascii="Times New Roman" w:hAnsi="Times New Roman" w:cs="Times New Roman"/>
                <w:sz w:val="20"/>
              </w:rPr>
              <w:t>27½%</w:t>
            </w:r>
            <w:r w:rsidR="009D33AF" w:rsidRPr="00572632">
              <w:rPr>
                <w:rFonts w:ascii="Times New Roman" w:hAnsi="Times New Roman" w:cs="Times New Roman"/>
                <w:sz w:val="20"/>
              </w:rPr>
              <w:t>”</w:t>
            </w:r>
            <w:r w:rsidR="00572632">
              <w:rPr>
                <w:rFonts w:ascii="Times New Roman" w:hAnsi="Times New Roman" w:cs="Times New Roman"/>
                <w:sz w:val="20"/>
              </w:rPr>
              <w:t>.</w:t>
            </w:r>
          </w:p>
        </w:tc>
      </w:tr>
      <w:tr w:rsidR="008714C6" w:rsidRPr="00572632" w:rsidTr="008714C6">
        <w:trPr>
          <w:trHeight w:val="20"/>
        </w:trPr>
        <w:tc>
          <w:tcPr>
            <w:tcW w:w="5000" w:type="pct"/>
            <w:gridSpan w:val="4"/>
          </w:tcPr>
          <w:p w:rsidR="008714C6" w:rsidRPr="00572632" w:rsidRDefault="008714C6" w:rsidP="00D56DA9">
            <w:pPr>
              <w:spacing w:before="120" w:after="60" w:line="240" w:lineRule="auto"/>
              <w:rPr>
                <w:rFonts w:ascii="Times New Roman" w:hAnsi="Times New Roman" w:cs="Times New Roman"/>
                <w:sz w:val="20"/>
              </w:rPr>
            </w:pPr>
            <w:r w:rsidRPr="00572632">
              <w:rPr>
                <w:rFonts w:ascii="Times New Roman" w:hAnsi="Times New Roman" w:cs="Times New Roman"/>
                <w:sz w:val="20"/>
              </w:rPr>
              <w:t>410. Omit paragraph 82.04.19, insert the following paragraph:—</w:t>
            </w:r>
          </w:p>
        </w:tc>
      </w:tr>
      <w:tr w:rsidR="009842B4" w:rsidRPr="00572632" w:rsidTr="001D6BF3">
        <w:trPr>
          <w:trHeight w:val="20"/>
        </w:trPr>
        <w:tc>
          <w:tcPr>
            <w:tcW w:w="756" w:type="pct"/>
            <w:tcBorders>
              <w:right w:val="single" w:sz="4" w:space="0" w:color="auto"/>
            </w:tcBorders>
            <w:shd w:val="clear" w:color="auto" w:fill="auto"/>
          </w:tcPr>
          <w:p w:rsidR="009842B4" w:rsidRPr="00572632" w:rsidRDefault="009D33AF" w:rsidP="00D56DA9">
            <w:pPr>
              <w:spacing w:after="0" w:line="240" w:lineRule="auto"/>
              <w:ind w:left="432" w:hanging="162"/>
              <w:jc w:val="both"/>
              <w:rPr>
                <w:rFonts w:ascii="Times New Roman" w:hAnsi="Times New Roman" w:cs="Times New Roman"/>
                <w:sz w:val="20"/>
              </w:rPr>
            </w:pPr>
            <w:r w:rsidRPr="00572632">
              <w:rPr>
                <w:rFonts w:ascii="Times New Roman" w:hAnsi="Times New Roman" w:cs="Times New Roman"/>
                <w:sz w:val="20"/>
              </w:rPr>
              <w:t>“</w:t>
            </w:r>
            <w:r w:rsidR="009842B4" w:rsidRPr="00572632">
              <w:rPr>
                <w:rFonts w:ascii="Times New Roman" w:hAnsi="Times New Roman" w:cs="Times New Roman"/>
                <w:sz w:val="20"/>
              </w:rPr>
              <w:t>82.04.19</w:t>
            </w:r>
          </w:p>
        </w:tc>
        <w:tc>
          <w:tcPr>
            <w:tcW w:w="2898" w:type="pct"/>
            <w:tcBorders>
              <w:left w:val="single" w:sz="4" w:space="0" w:color="auto"/>
              <w:right w:val="single" w:sz="4" w:space="0" w:color="auto"/>
            </w:tcBorders>
            <w:shd w:val="clear" w:color="auto" w:fill="auto"/>
          </w:tcPr>
          <w:p w:rsidR="009842B4" w:rsidRPr="00572632" w:rsidRDefault="009842B4" w:rsidP="00D56DA9">
            <w:pPr>
              <w:tabs>
                <w:tab w:val="left" w:leader="dot" w:pos="5040"/>
              </w:tabs>
              <w:spacing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 Other</w:t>
            </w:r>
            <w:r w:rsidR="005A39DF" w:rsidRPr="00572632">
              <w:rPr>
                <w:rFonts w:ascii="Times New Roman" w:hAnsi="Times New Roman" w:cs="Times New Roman"/>
                <w:sz w:val="20"/>
              </w:rPr>
              <w:tab/>
            </w:r>
          </w:p>
        </w:tc>
        <w:tc>
          <w:tcPr>
            <w:tcW w:w="860" w:type="pct"/>
            <w:tcBorders>
              <w:left w:val="single" w:sz="4" w:space="0" w:color="auto"/>
              <w:right w:val="single" w:sz="4" w:space="0" w:color="auto"/>
            </w:tcBorders>
            <w:shd w:val="clear" w:color="auto" w:fill="auto"/>
          </w:tcPr>
          <w:p w:rsidR="009842B4" w:rsidRPr="00572632" w:rsidRDefault="009842B4" w:rsidP="00D56DA9">
            <w:pPr>
              <w:spacing w:after="0" w:line="240" w:lineRule="auto"/>
              <w:jc w:val="both"/>
              <w:rPr>
                <w:rFonts w:ascii="Times New Roman" w:hAnsi="Times New Roman" w:cs="Times New Roman"/>
                <w:sz w:val="20"/>
              </w:rPr>
            </w:pPr>
            <w:r w:rsidRPr="00572632">
              <w:rPr>
                <w:rFonts w:ascii="Times New Roman" w:hAnsi="Times New Roman" w:cs="Times New Roman"/>
                <w:sz w:val="20"/>
              </w:rPr>
              <w:t>55%</w:t>
            </w:r>
          </w:p>
        </w:tc>
        <w:tc>
          <w:tcPr>
            <w:tcW w:w="486" w:type="pct"/>
            <w:tcBorders>
              <w:left w:val="single" w:sz="4" w:space="0" w:color="auto"/>
            </w:tcBorders>
          </w:tcPr>
          <w:p w:rsidR="009842B4" w:rsidRPr="00572632" w:rsidRDefault="009842B4" w:rsidP="00D56DA9">
            <w:pPr>
              <w:spacing w:after="0" w:line="240" w:lineRule="auto"/>
              <w:jc w:val="both"/>
              <w:rPr>
                <w:rFonts w:ascii="Times New Roman" w:hAnsi="Times New Roman" w:cs="Times New Roman"/>
                <w:sz w:val="20"/>
              </w:rPr>
            </w:pPr>
            <w:r w:rsidRPr="00572632">
              <w:rPr>
                <w:rFonts w:ascii="Times New Roman" w:hAnsi="Times New Roman" w:cs="Times New Roman"/>
                <w:sz w:val="20"/>
              </w:rPr>
              <w:t>27½%</w:t>
            </w:r>
            <w:r w:rsidR="009D33AF" w:rsidRPr="00572632">
              <w:rPr>
                <w:rFonts w:ascii="Times New Roman" w:hAnsi="Times New Roman" w:cs="Times New Roman"/>
                <w:sz w:val="20"/>
              </w:rPr>
              <w:t>”</w:t>
            </w:r>
            <w:r w:rsidRPr="00572632">
              <w:rPr>
                <w:rFonts w:ascii="Times New Roman" w:hAnsi="Times New Roman" w:cs="Times New Roman"/>
                <w:sz w:val="20"/>
              </w:rPr>
              <w:t>.</w:t>
            </w:r>
          </w:p>
        </w:tc>
      </w:tr>
      <w:tr w:rsidR="008714C6" w:rsidRPr="00572632" w:rsidTr="008714C6">
        <w:trPr>
          <w:trHeight w:val="20"/>
        </w:trPr>
        <w:tc>
          <w:tcPr>
            <w:tcW w:w="5000" w:type="pct"/>
            <w:gridSpan w:val="4"/>
          </w:tcPr>
          <w:p w:rsidR="008714C6" w:rsidRPr="00572632" w:rsidRDefault="008714C6" w:rsidP="00D56DA9">
            <w:pPr>
              <w:spacing w:before="120" w:after="60" w:line="240" w:lineRule="auto"/>
              <w:rPr>
                <w:rFonts w:ascii="Times New Roman" w:hAnsi="Times New Roman" w:cs="Times New Roman"/>
                <w:sz w:val="20"/>
              </w:rPr>
            </w:pPr>
            <w:r w:rsidRPr="00572632">
              <w:rPr>
                <w:rFonts w:ascii="Times New Roman" w:hAnsi="Times New Roman" w:cs="Times New Roman"/>
                <w:sz w:val="20"/>
              </w:rPr>
              <w:t>411. Omit paragraph 82.04.22, insert the following paragraph:—</w:t>
            </w:r>
          </w:p>
        </w:tc>
      </w:tr>
      <w:tr w:rsidR="009842B4" w:rsidRPr="00572632" w:rsidTr="001D6BF3">
        <w:trPr>
          <w:trHeight w:val="20"/>
        </w:trPr>
        <w:tc>
          <w:tcPr>
            <w:tcW w:w="756" w:type="pct"/>
            <w:tcBorders>
              <w:right w:val="single" w:sz="4" w:space="0" w:color="auto"/>
            </w:tcBorders>
            <w:shd w:val="clear" w:color="auto" w:fill="auto"/>
          </w:tcPr>
          <w:p w:rsidR="009842B4" w:rsidRPr="00572632" w:rsidRDefault="009D33AF" w:rsidP="00D56DA9">
            <w:pPr>
              <w:spacing w:after="0" w:line="240" w:lineRule="auto"/>
              <w:ind w:left="432" w:hanging="162"/>
              <w:jc w:val="both"/>
              <w:rPr>
                <w:rFonts w:ascii="Times New Roman" w:hAnsi="Times New Roman" w:cs="Times New Roman"/>
                <w:sz w:val="20"/>
              </w:rPr>
            </w:pPr>
            <w:r w:rsidRPr="00572632">
              <w:rPr>
                <w:rFonts w:ascii="Times New Roman" w:hAnsi="Times New Roman" w:cs="Times New Roman"/>
                <w:sz w:val="20"/>
              </w:rPr>
              <w:t>“</w:t>
            </w:r>
            <w:r w:rsidR="009842B4" w:rsidRPr="00572632">
              <w:rPr>
                <w:rFonts w:ascii="Times New Roman" w:hAnsi="Times New Roman" w:cs="Times New Roman"/>
                <w:sz w:val="20"/>
              </w:rPr>
              <w:t>82.04.22</w:t>
            </w:r>
          </w:p>
        </w:tc>
        <w:tc>
          <w:tcPr>
            <w:tcW w:w="2898" w:type="pct"/>
            <w:tcBorders>
              <w:left w:val="single" w:sz="4" w:space="0" w:color="auto"/>
              <w:right w:val="single" w:sz="4" w:space="0" w:color="auto"/>
            </w:tcBorders>
            <w:shd w:val="clear" w:color="auto" w:fill="auto"/>
          </w:tcPr>
          <w:p w:rsidR="009842B4" w:rsidRPr="00572632" w:rsidRDefault="008A0172" w:rsidP="00D56DA9">
            <w:pPr>
              <w:tabs>
                <w:tab w:val="left" w:leader="dot" w:pos="5040"/>
              </w:tabs>
              <w:spacing w:after="0" w:line="240" w:lineRule="auto"/>
              <w:ind w:left="504" w:hanging="360"/>
              <w:jc w:val="both"/>
              <w:rPr>
                <w:rFonts w:ascii="Times New Roman" w:hAnsi="Times New Roman" w:cs="Times New Roman"/>
                <w:sz w:val="20"/>
              </w:rPr>
            </w:pPr>
            <w:r w:rsidRPr="00572632">
              <w:rPr>
                <w:rFonts w:ascii="Times New Roman" w:hAnsi="Times New Roman" w:cs="Times New Roman"/>
                <w:sz w:val="20"/>
              </w:rPr>
              <w:t>- -</w:t>
            </w:r>
            <w:r w:rsidR="009842B4" w:rsidRPr="00572632">
              <w:rPr>
                <w:rFonts w:ascii="Times New Roman" w:hAnsi="Times New Roman" w:cs="Times New Roman"/>
                <w:sz w:val="20"/>
              </w:rPr>
              <w:t xml:space="preserve"> Mitre boxes; soldering irons</w:t>
            </w:r>
            <w:r w:rsidR="00253CE2" w:rsidRPr="00572632">
              <w:rPr>
                <w:rFonts w:ascii="Times New Roman" w:hAnsi="Times New Roman" w:cs="Times New Roman"/>
                <w:sz w:val="20"/>
              </w:rPr>
              <w:tab/>
            </w:r>
          </w:p>
        </w:tc>
        <w:tc>
          <w:tcPr>
            <w:tcW w:w="860" w:type="pct"/>
            <w:tcBorders>
              <w:left w:val="single" w:sz="4" w:space="0" w:color="auto"/>
              <w:right w:val="single" w:sz="4" w:space="0" w:color="auto"/>
            </w:tcBorders>
            <w:shd w:val="clear" w:color="auto" w:fill="auto"/>
          </w:tcPr>
          <w:p w:rsidR="009842B4" w:rsidRPr="00572632" w:rsidRDefault="009842B4" w:rsidP="00D56DA9">
            <w:pPr>
              <w:spacing w:after="0" w:line="240" w:lineRule="auto"/>
              <w:jc w:val="both"/>
              <w:rPr>
                <w:rFonts w:ascii="Times New Roman" w:hAnsi="Times New Roman" w:cs="Times New Roman"/>
                <w:sz w:val="20"/>
              </w:rPr>
            </w:pPr>
            <w:r w:rsidRPr="00572632">
              <w:rPr>
                <w:rFonts w:ascii="Times New Roman" w:hAnsi="Times New Roman" w:cs="Times New Roman"/>
                <w:sz w:val="20"/>
              </w:rPr>
              <w:t>47½%</w:t>
            </w:r>
          </w:p>
        </w:tc>
        <w:tc>
          <w:tcPr>
            <w:tcW w:w="486" w:type="pct"/>
            <w:tcBorders>
              <w:left w:val="single" w:sz="4" w:space="0" w:color="auto"/>
            </w:tcBorders>
          </w:tcPr>
          <w:p w:rsidR="009842B4" w:rsidRPr="00572632" w:rsidRDefault="009842B4" w:rsidP="00D56DA9">
            <w:pPr>
              <w:spacing w:after="0" w:line="240" w:lineRule="auto"/>
              <w:jc w:val="both"/>
              <w:rPr>
                <w:rFonts w:ascii="Times New Roman" w:hAnsi="Times New Roman" w:cs="Times New Roman"/>
                <w:sz w:val="20"/>
              </w:rPr>
            </w:pPr>
            <w:r w:rsidRPr="00572632">
              <w:rPr>
                <w:rFonts w:ascii="Times New Roman" w:hAnsi="Times New Roman" w:cs="Times New Roman"/>
                <w:sz w:val="20"/>
              </w:rPr>
              <w:t>22½%</w:t>
            </w:r>
            <w:r w:rsidR="009D33AF" w:rsidRPr="00572632">
              <w:rPr>
                <w:rFonts w:ascii="Times New Roman" w:hAnsi="Times New Roman" w:cs="Times New Roman"/>
                <w:sz w:val="20"/>
              </w:rPr>
              <w:t>”</w:t>
            </w:r>
            <w:r w:rsidRPr="00572632">
              <w:rPr>
                <w:rFonts w:ascii="Times New Roman" w:hAnsi="Times New Roman" w:cs="Times New Roman"/>
                <w:sz w:val="20"/>
              </w:rPr>
              <w:t>.</w:t>
            </w:r>
          </w:p>
        </w:tc>
      </w:tr>
      <w:tr w:rsidR="00572632" w:rsidRPr="00584231" w:rsidTr="00572632">
        <w:trPr>
          <w:trHeight w:val="20"/>
        </w:trPr>
        <w:tc>
          <w:tcPr>
            <w:tcW w:w="5000" w:type="pct"/>
            <w:gridSpan w:val="4"/>
            <w:shd w:val="clear" w:color="auto" w:fill="auto"/>
          </w:tcPr>
          <w:p w:rsidR="00572632" w:rsidRPr="00584231" w:rsidRDefault="00572632" w:rsidP="00572632">
            <w:pPr>
              <w:spacing w:before="120" w:after="60" w:line="240" w:lineRule="auto"/>
              <w:jc w:val="both"/>
              <w:rPr>
                <w:rFonts w:ascii="Times New Roman" w:hAnsi="Times New Roman" w:cs="Times New Roman"/>
                <w:sz w:val="20"/>
              </w:rPr>
            </w:pPr>
            <w:r w:rsidRPr="00584231">
              <w:rPr>
                <w:rFonts w:ascii="Times New Roman" w:hAnsi="Times New Roman"/>
                <w:sz w:val="20"/>
              </w:rPr>
              <w:t>412. Omit sub-paragraph 82.04.231, insert the following sub-paragraph:—</w:t>
            </w:r>
          </w:p>
        </w:tc>
      </w:tr>
    </w:tbl>
    <w:tbl>
      <w:tblPr>
        <w:tblStyle w:val="TableGrid"/>
        <w:tblW w:w="4955" w:type="pct"/>
        <w:tblInd w:w="72" w:type="dxa"/>
        <w:tblLayout w:type="fixed"/>
        <w:tblLook w:val="04A0" w:firstRow="1" w:lastRow="0" w:firstColumn="1" w:lastColumn="0" w:noHBand="0" w:noVBand="1"/>
      </w:tblPr>
      <w:tblGrid>
        <w:gridCol w:w="1384"/>
        <w:gridCol w:w="5270"/>
        <w:gridCol w:w="44"/>
        <w:gridCol w:w="1515"/>
        <w:gridCol w:w="18"/>
        <w:gridCol w:w="903"/>
        <w:gridCol w:w="15"/>
        <w:gridCol w:w="13"/>
      </w:tblGrid>
      <w:tr w:rsidR="004E27A4" w:rsidRPr="00584231" w:rsidTr="00C146C4">
        <w:trPr>
          <w:gridAfter w:val="2"/>
          <w:wAfter w:w="15" w:type="pct"/>
        </w:trPr>
        <w:tc>
          <w:tcPr>
            <w:tcW w:w="755" w:type="pct"/>
            <w:tcBorders>
              <w:top w:val="nil"/>
              <w:left w:val="nil"/>
              <w:bottom w:val="nil"/>
              <w:right w:val="single" w:sz="4" w:space="0" w:color="auto"/>
            </w:tcBorders>
          </w:tcPr>
          <w:p w:rsidR="005F0F82" w:rsidRPr="00584231" w:rsidRDefault="005F0F82" w:rsidP="004E27A4">
            <w:pPr>
              <w:ind w:left="432" w:hanging="162"/>
              <w:rPr>
                <w:rFonts w:ascii="Times New Roman" w:hAnsi="Times New Roman" w:cs="Times New Roman"/>
                <w:sz w:val="20"/>
              </w:rPr>
            </w:pPr>
            <w:r w:rsidRPr="00584231">
              <w:rPr>
                <w:rFonts w:ascii="Times New Roman" w:hAnsi="Times New Roman" w:cs="Times New Roman"/>
                <w:sz w:val="20"/>
              </w:rPr>
              <w:t>“82.04.231</w:t>
            </w:r>
          </w:p>
        </w:tc>
        <w:tc>
          <w:tcPr>
            <w:tcW w:w="2876" w:type="pct"/>
            <w:tcBorders>
              <w:top w:val="nil"/>
              <w:left w:val="single" w:sz="4" w:space="0" w:color="auto"/>
              <w:bottom w:val="nil"/>
            </w:tcBorders>
          </w:tcPr>
          <w:p w:rsidR="005F0F82" w:rsidRPr="00584231" w:rsidRDefault="00E05BBF" w:rsidP="004E27A4">
            <w:pPr>
              <w:tabs>
                <w:tab w:val="left" w:leader="dot" w:pos="5040"/>
              </w:tabs>
              <w:jc w:val="left"/>
              <w:rPr>
                <w:rFonts w:ascii="Times New Roman" w:hAnsi="Times New Roman" w:cs="Times-Bold"/>
                <w:sz w:val="20"/>
                <w:szCs w:val="16"/>
              </w:rPr>
            </w:pPr>
            <w:r w:rsidRPr="00584231">
              <w:rPr>
                <w:rFonts w:ascii="Times New Roman" w:hAnsi="Times New Roman" w:cs="Times-Roman"/>
                <w:sz w:val="20"/>
                <w:szCs w:val="16"/>
              </w:rPr>
              <w:t xml:space="preserve">- - - </w:t>
            </w:r>
            <w:r w:rsidR="005F0F82" w:rsidRPr="00584231">
              <w:rPr>
                <w:rFonts w:ascii="Times New Roman" w:hAnsi="Times New Roman" w:cs="Times-Roman"/>
                <w:sz w:val="20"/>
                <w:szCs w:val="16"/>
              </w:rPr>
              <w:t>Chain types</w:t>
            </w:r>
            <w:r w:rsidR="004E27A4" w:rsidRPr="00584231">
              <w:rPr>
                <w:rFonts w:ascii="Times New Roman" w:hAnsi="Times New Roman" w:cs="Times-Roman"/>
                <w:sz w:val="20"/>
                <w:szCs w:val="16"/>
              </w:rPr>
              <w:tab/>
            </w:r>
          </w:p>
        </w:tc>
        <w:tc>
          <w:tcPr>
            <w:tcW w:w="851" w:type="pct"/>
            <w:gridSpan w:val="2"/>
            <w:tcBorders>
              <w:top w:val="nil"/>
              <w:bottom w:val="nil"/>
            </w:tcBorders>
          </w:tcPr>
          <w:p w:rsidR="005F0F82" w:rsidRPr="00584231" w:rsidRDefault="005F0F82" w:rsidP="004E27A4">
            <w:pPr>
              <w:rPr>
                <w:rFonts w:ascii="Times New Roman" w:hAnsi="Times New Roman" w:cs="Times-Bold"/>
                <w:sz w:val="20"/>
                <w:szCs w:val="16"/>
              </w:rPr>
            </w:pPr>
            <w:r w:rsidRPr="00584231">
              <w:rPr>
                <w:rFonts w:ascii="Times New Roman" w:hAnsi="Times New Roman" w:cs="Times-Bold"/>
                <w:sz w:val="20"/>
                <w:szCs w:val="16"/>
              </w:rPr>
              <w:t>32</w:t>
            </w:r>
            <w:r w:rsidRPr="00584231">
              <w:rPr>
                <w:rFonts w:ascii="Times New Roman" w:hAnsi="Times New Roman"/>
                <w:sz w:val="20"/>
              </w:rPr>
              <w:t>½</w:t>
            </w:r>
            <w:r w:rsidRPr="00584231">
              <w:rPr>
                <w:rFonts w:ascii="Times New Roman" w:hAnsi="Times New Roman" w:cs="Times-Bold"/>
                <w:sz w:val="20"/>
                <w:szCs w:val="16"/>
              </w:rPr>
              <w:t xml:space="preserve">% </w:t>
            </w:r>
          </w:p>
        </w:tc>
        <w:tc>
          <w:tcPr>
            <w:tcW w:w="502" w:type="pct"/>
            <w:gridSpan w:val="2"/>
            <w:tcBorders>
              <w:top w:val="nil"/>
              <w:bottom w:val="nil"/>
              <w:right w:val="nil"/>
            </w:tcBorders>
          </w:tcPr>
          <w:p w:rsidR="005F0F82" w:rsidRPr="00584231" w:rsidRDefault="004E27A4" w:rsidP="004E27A4">
            <w:pPr>
              <w:rPr>
                <w:rFonts w:ascii="Times New Roman" w:hAnsi="Times New Roman" w:cs="Times-Bold"/>
                <w:sz w:val="20"/>
                <w:szCs w:val="16"/>
              </w:rPr>
            </w:pPr>
            <w:r w:rsidRPr="00584231">
              <w:rPr>
                <w:rFonts w:ascii="Times New Roman" w:hAnsi="Times New Roman" w:cs="Times-Bold"/>
                <w:sz w:val="20"/>
                <w:szCs w:val="16"/>
              </w:rPr>
              <w:t>1</w:t>
            </w:r>
            <w:r w:rsidR="005F0F82" w:rsidRPr="00584231">
              <w:rPr>
                <w:rFonts w:ascii="Times New Roman" w:hAnsi="Times New Roman" w:cs="Times-Bold"/>
                <w:sz w:val="20"/>
                <w:szCs w:val="16"/>
              </w:rPr>
              <w:t>7</w:t>
            </w:r>
            <w:r w:rsidR="005F0F82" w:rsidRPr="00584231">
              <w:rPr>
                <w:rFonts w:ascii="Times New Roman" w:hAnsi="Times New Roman"/>
                <w:sz w:val="20"/>
              </w:rPr>
              <w:t>½</w:t>
            </w:r>
            <w:r w:rsidR="005F0F82" w:rsidRPr="00584231">
              <w:rPr>
                <w:rFonts w:ascii="Times New Roman" w:hAnsi="Times New Roman" w:cs="Times-Bold"/>
                <w:sz w:val="20"/>
                <w:szCs w:val="16"/>
              </w:rPr>
              <w:t>%</w:t>
            </w:r>
            <w:r w:rsidR="001D6BF3" w:rsidRPr="00584231">
              <w:rPr>
                <w:rFonts w:ascii="Times New Roman" w:hAnsi="Times New Roman"/>
                <w:sz w:val="20"/>
              </w:rPr>
              <w:t>”</w:t>
            </w:r>
            <w:r w:rsidRPr="00584231">
              <w:rPr>
                <w:rFonts w:ascii="Times New Roman" w:hAnsi="Times New Roman"/>
                <w:sz w:val="20"/>
              </w:rPr>
              <w:t>.</w:t>
            </w:r>
          </w:p>
        </w:tc>
      </w:tr>
      <w:tr w:rsidR="004E27A4" w:rsidRPr="00584231" w:rsidTr="00C146C4">
        <w:trPr>
          <w:gridAfter w:val="2"/>
          <w:wAfter w:w="15" w:type="pct"/>
        </w:trPr>
        <w:tc>
          <w:tcPr>
            <w:tcW w:w="4985" w:type="pct"/>
            <w:gridSpan w:val="6"/>
            <w:tcBorders>
              <w:top w:val="nil"/>
              <w:left w:val="nil"/>
              <w:bottom w:val="nil"/>
              <w:right w:val="nil"/>
            </w:tcBorders>
          </w:tcPr>
          <w:p w:rsidR="004E27A4" w:rsidRPr="00584231" w:rsidRDefault="004E27A4" w:rsidP="004E27A4">
            <w:pPr>
              <w:spacing w:before="120" w:after="60"/>
              <w:rPr>
                <w:rFonts w:ascii="Times New Roman" w:hAnsi="Times New Roman" w:cs="Times-Bold"/>
                <w:sz w:val="20"/>
                <w:szCs w:val="16"/>
              </w:rPr>
            </w:pPr>
            <w:r w:rsidRPr="00584231">
              <w:rPr>
                <w:rFonts w:ascii="Times New Roman" w:hAnsi="Times New Roman" w:cs="Times-Roman"/>
                <w:sz w:val="20"/>
                <w:szCs w:val="16"/>
              </w:rPr>
              <w:t>413. Omit paragraph 82.04.24, insert the following paragraph:—</w:t>
            </w:r>
          </w:p>
        </w:tc>
      </w:tr>
      <w:tr w:rsidR="00C146C4" w:rsidRPr="00584231" w:rsidTr="00C146C4">
        <w:tblPrEx>
          <w:tblBorders>
            <w:top w:val="none" w:sz="0" w:space="0" w:color="auto"/>
            <w:left w:val="none" w:sz="0" w:space="0" w:color="auto"/>
            <w:bottom w:val="none" w:sz="0" w:space="0" w:color="auto"/>
            <w:right w:val="none" w:sz="0" w:space="0" w:color="auto"/>
          </w:tblBorders>
        </w:tblPrEx>
        <w:trPr>
          <w:gridAfter w:val="2"/>
          <w:wAfter w:w="15" w:type="pct"/>
        </w:trPr>
        <w:tc>
          <w:tcPr>
            <w:tcW w:w="755" w:type="pct"/>
            <w:tcBorders>
              <w:top w:val="nil"/>
              <w:bottom w:val="nil"/>
            </w:tcBorders>
          </w:tcPr>
          <w:p w:rsidR="005F0F82" w:rsidRPr="00584231" w:rsidRDefault="005F0F82" w:rsidP="00D56DA9">
            <w:pPr>
              <w:autoSpaceDE w:val="0"/>
              <w:autoSpaceDN w:val="0"/>
              <w:adjustRightInd w:val="0"/>
              <w:ind w:firstLine="162"/>
              <w:rPr>
                <w:rFonts w:ascii="Times New Roman" w:hAnsi="Times New Roman" w:cs="Helvetica"/>
                <w:sz w:val="20"/>
                <w:szCs w:val="16"/>
              </w:rPr>
            </w:pPr>
            <w:r w:rsidRPr="00584231">
              <w:rPr>
                <w:rFonts w:ascii="Times New Roman" w:hAnsi="Times New Roman" w:cs="Times-Roman"/>
                <w:sz w:val="20"/>
                <w:szCs w:val="16"/>
              </w:rPr>
              <w:t xml:space="preserve">“82.04.24 </w:t>
            </w:r>
          </w:p>
        </w:tc>
        <w:tc>
          <w:tcPr>
            <w:tcW w:w="2900" w:type="pct"/>
            <w:gridSpan w:val="2"/>
            <w:tcBorders>
              <w:top w:val="nil"/>
              <w:bottom w:val="nil"/>
            </w:tcBorders>
          </w:tcPr>
          <w:p w:rsidR="005F0F82" w:rsidRPr="00584231" w:rsidRDefault="00E05BBF" w:rsidP="00D56DA9">
            <w:pPr>
              <w:autoSpaceDE w:val="0"/>
              <w:autoSpaceDN w:val="0"/>
              <w:adjustRightInd w:val="0"/>
              <w:ind w:firstLine="72"/>
              <w:rPr>
                <w:rFonts w:ascii="Times New Roman" w:hAnsi="Times New Roman" w:cs="Times-Bold"/>
                <w:sz w:val="20"/>
                <w:szCs w:val="16"/>
              </w:rPr>
            </w:pPr>
            <w:r w:rsidRPr="00584231">
              <w:rPr>
                <w:rFonts w:ascii="Times New Roman" w:hAnsi="Times New Roman" w:cs="Times-Roman"/>
                <w:sz w:val="20"/>
                <w:szCs w:val="16"/>
              </w:rPr>
              <w:t>- - Other vices</w:t>
            </w:r>
          </w:p>
        </w:tc>
        <w:tc>
          <w:tcPr>
            <w:tcW w:w="837" w:type="pct"/>
            <w:gridSpan w:val="2"/>
            <w:tcBorders>
              <w:top w:val="nil"/>
              <w:bottom w:val="nil"/>
            </w:tcBorders>
          </w:tcPr>
          <w:p w:rsidR="005F0F82" w:rsidRPr="00584231" w:rsidRDefault="00737F7A" w:rsidP="00D56DA9">
            <w:pPr>
              <w:autoSpaceDE w:val="0"/>
              <w:autoSpaceDN w:val="0"/>
              <w:adjustRightInd w:val="0"/>
              <w:rPr>
                <w:rFonts w:ascii="Times New Roman" w:hAnsi="Times New Roman" w:cs="Times-Bold"/>
                <w:sz w:val="20"/>
                <w:szCs w:val="16"/>
              </w:rPr>
            </w:pPr>
            <w:r w:rsidRPr="00584231">
              <w:rPr>
                <w:rFonts w:ascii="Times New Roman" w:hAnsi="Times New Roman" w:cs="Times-Italic"/>
                <w:sz w:val="20"/>
                <w:szCs w:val="16"/>
              </w:rPr>
              <w:t>55</w:t>
            </w:r>
            <w:r w:rsidR="005F0F82" w:rsidRPr="00584231">
              <w:rPr>
                <w:rFonts w:ascii="Times New Roman" w:hAnsi="Times New Roman" w:cs="Times-BoldItalic"/>
                <w:sz w:val="20"/>
                <w:szCs w:val="18"/>
              </w:rPr>
              <w:t xml:space="preserve">% </w:t>
            </w:r>
          </w:p>
        </w:tc>
        <w:tc>
          <w:tcPr>
            <w:tcW w:w="493" w:type="pct"/>
            <w:tcBorders>
              <w:top w:val="nil"/>
              <w:bottom w:val="nil"/>
            </w:tcBorders>
          </w:tcPr>
          <w:p w:rsidR="005F0F82" w:rsidRPr="00584231" w:rsidRDefault="005F0F82" w:rsidP="00D56DA9">
            <w:pPr>
              <w:autoSpaceDE w:val="0"/>
              <w:autoSpaceDN w:val="0"/>
              <w:adjustRightInd w:val="0"/>
              <w:rPr>
                <w:rFonts w:ascii="Times New Roman" w:hAnsi="Times New Roman" w:cs="Times-Bold"/>
                <w:sz w:val="20"/>
                <w:szCs w:val="16"/>
              </w:rPr>
            </w:pPr>
            <w:r w:rsidRPr="00584231">
              <w:rPr>
                <w:rFonts w:ascii="Times New Roman" w:hAnsi="Times New Roman" w:cs="Times-Bold"/>
                <w:sz w:val="20"/>
                <w:szCs w:val="16"/>
              </w:rPr>
              <w:t>27</w:t>
            </w:r>
            <w:r w:rsidRPr="00584231">
              <w:rPr>
                <w:rFonts w:ascii="Times New Roman" w:hAnsi="Times New Roman"/>
                <w:sz w:val="20"/>
              </w:rPr>
              <w:t>½</w:t>
            </w:r>
            <w:r w:rsidRPr="00584231">
              <w:rPr>
                <w:rFonts w:ascii="Times New Roman" w:hAnsi="Times New Roman" w:cs="Times-Bold"/>
                <w:sz w:val="20"/>
                <w:szCs w:val="16"/>
              </w:rPr>
              <w:t>%</w:t>
            </w:r>
            <w:r w:rsidR="001D6BF3" w:rsidRPr="00584231">
              <w:rPr>
                <w:rFonts w:ascii="Times New Roman" w:hAnsi="Times New Roman"/>
                <w:sz w:val="20"/>
              </w:rPr>
              <w:t>”</w:t>
            </w:r>
          </w:p>
        </w:tc>
      </w:tr>
      <w:tr w:rsidR="004E27A4" w:rsidRPr="00584231" w:rsidTr="00C146C4">
        <w:tblPrEx>
          <w:tblBorders>
            <w:top w:val="none" w:sz="0" w:space="0" w:color="auto"/>
            <w:left w:val="none" w:sz="0" w:space="0" w:color="auto"/>
            <w:bottom w:val="none" w:sz="0" w:space="0" w:color="auto"/>
            <w:right w:val="none" w:sz="0" w:space="0" w:color="auto"/>
          </w:tblBorders>
        </w:tblPrEx>
        <w:trPr>
          <w:gridAfter w:val="2"/>
          <w:wAfter w:w="15" w:type="pct"/>
        </w:trPr>
        <w:tc>
          <w:tcPr>
            <w:tcW w:w="4985" w:type="pct"/>
            <w:gridSpan w:val="6"/>
            <w:tcBorders>
              <w:top w:val="nil"/>
              <w:bottom w:val="nil"/>
            </w:tcBorders>
          </w:tcPr>
          <w:p w:rsidR="004E27A4" w:rsidRPr="00584231" w:rsidRDefault="004E27A4" w:rsidP="004E27A4">
            <w:pPr>
              <w:autoSpaceDE w:val="0"/>
              <w:autoSpaceDN w:val="0"/>
              <w:adjustRightInd w:val="0"/>
              <w:spacing w:before="120" w:after="60"/>
              <w:rPr>
                <w:rFonts w:ascii="Times New Roman" w:hAnsi="Times New Roman" w:cs="Times-Bold"/>
                <w:sz w:val="20"/>
                <w:szCs w:val="16"/>
              </w:rPr>
            </w:pPr>
            <w:r w:rsidRPr="00584231">
              <w:rPr>
                <w:rFonts w:ascii="Times New Roman" w:hAnsi="Times New Roman" w:cs="Times-Roman"/>
                <w:sz w:val="20"/>
                <w:szCs w:val="16"/>
              </w:rPr>
              <w:t>414. Omit paragraphs 82.04.31, 82.04.32, 82.04.33 and 82.04.34, insert the following paragraphs:—</w:t>
            </w:r>
          </w:p>
        </w:tc>
      </w:tr>
      <w:tr w:rsidR="005F0F82" w:rsidRPr="00584231" w:rsidTr="00C146C4">
        <w:tblPrEx>
          <w:tblBorders>
            <w:top w:val="none" w:sz="0" w:space="0" w:color="auto"/>
            <w:left w:val="none" w:sz="0" w:space="0" w:color="auto"/>
            <w:bottom w:val="none" w:sz="0" w:space="0" w:color="auto"/>
            <w:right w:val="none" w:sz="0" w:space="0" w:color="auto"/>
            <w:insideH w:val="none" w:sz="0" w:space="0" w:color="auto"/>
          </w:tblBorders>
        </w:tblPrEx>
        <w:trPr>
          <w:gridAfter w:val="1"/>
          <w:wAfter w:w="7" w:type="pct"/>
        </w:trPr>
        <w:tc>
          <w:tcPr>
            <w:tcW w:w="755" w:type="pct"/>
          </w:tcPr>
          <w:p w:rsidR="005F0F82" w:rsidRPr="00584231" w:rsidRDefault="005F0F82" w:rsidP="004E27A4">
            <w:pPr>
              <w:autoSpaceDE w:val="0"/>
              <w:autoSpaceDN w:val="0"/>
              <w:adjustRightInd w:val="0"/>
              <w:ind w:firstLine="162"/>
              <w:rPr>
                <w:rFonts w:ascii="Times New Roman" w:hAnsi="Times New Roman" w:cs="Helvetica"/>
                <w:sz w:val="20"/>
                <w:szCs w:val="16"/>
              </w:rPr>
            </w:pPr>
            <w:r w:rsidRPr="00584231">
              <w:rPr>
                <w:rFonts w:ascii="Times New Roman" w:hAnsi="Times New Roman" w:cs="Times-Roman"/>
                <w:sz w:val="20"/>
                <w:szCs w:val="16"/>
              </w:rPr>
              <w:t xml:space="preserve">“82.04.31 </w:t>
            </w:r>
          </w:p>
        </w:tc>
        <w:tc>
          <w:tcPr>
            <w:tcW w:w="2900" w:type="pct"/>
            <w:gridSpan w:val="2"/>
          </w:tcPr>
          <w:p w:rsidR="005F0F82" w:rsidRPr="00584231" w:rsidRDefault="00E05BBF" w:rsidP="004E27A4">
            <w:pPr>
              <w:autoSpaceDE w:val="0"/>
              <w:autoSpaceDN w:val="0"/>
              <w:adjustRightInd w:val="0"/>
              <w:ind w:firstLine="72"/>
              <w:rPr>
                <w:rFonts w:ascii="Times New Roman" w:hAnsi="Times New Roman" w:cs="Times-Roman"/>
                <w:sz w:val="20"/>
                <w:szCs w:val="16"/>
              </w:rPr>
            </w:pPr>
            <w:r w:rsidRPr="00584231">
              <w:rPr>
                <w:rFonts w:ascii="Times New Roman" w:hAnsi="Times New Roman" w:cs="Times-Roman"/>
                <w:sz w:val="20"/>
                <w:szCs w:val="16"/>
              </w:rPr>
              <w:t xml:space="preserve">- - </w:t>
            </w:r>
            <w:r w:rsidR="005F0F82" w:rsidRPr="00584231">
              <w:rPr>
                <w:rFonts w:ascii="Times New Roman" w:hAnsi="Times New Roman" w:cs="Times-Roman"/>
                <w:sz w:val="20"/>
                <w:szCs w:val="16"/>
              </w:rPr>
              <w:t>Clamps, not falling within paragraph 82.04.34:</w:t>
            </w:r>
          </w:p>
        </w:tc>
        <w:tc>
          <w:tcPr>
            <w:tcW w:w="1338" w:type="pct"/>
            <w:gridSpan w:val="4"/>
          </w:tcPr>
          <w:p w:rsidR="005F0F82" w:rsidRPr="00584231" w:rsidRDefault="005F0F82" w:rsidP="004E27A4">
            <w:pPr>
              <w:autoSpaceDE w:val="0"/>
              <w:autoSpaceDN w:val="0"/>
              <w:adjustRightInd w:val="0"/>
              <w:rPr>
                <w:rFonts w:ascii="Times New Roman" w:hAnsi="Times New Roman" w:cs="Times-Roman"/>
                <w:sz w:val="20"/>
                <w:szCs w:val="16"/>
              </w:rPr>
            </w:pPr>
          </w:p>
        </w:tc>
      </w:tr>
      <w:tr w:rsidR="005F0F82" w:rsidRPr="00584231" w:rsidTr="00C146C4">
        <w:tblPrEx>
          <w:tblBorders>
            <w:top w:val="none" w:sz="0" w:space="0" w:color="auto"/>
            <w:left w:val="none" w:sz="0" w:space="0" w:color="auto"/>
            <w:bottom w:val="none" w:sz="0" w:space="0" w:color="auto"/>
            <w:right w:val="none" w:sz="0" w:space="0" w:color="auto"/>
            <w:insideH w:val="none" w:sz="0" w:space="0" w:color="auto"/>
          </w:tblBorders>
        </w:tblPrEx>
        <w:trPr>
          <w:gridAfter w:val="1"/>
          <w:wAfter w:w="7" w:type="pct"/>
        </w:trPr>
        <w:tc>
          <w:tcPr>
            <w:tcW w:w="755" w:type="pct"/>
          </w:tcPr>
          <w:p w:rsidR="005F0F82" w:rsidRPr="00584231" w:rsidRDefault="005F0F82" w:rsidP="004E27A4">
            <w:pPr>
              <w:autoSpaceDE w:val="0"/>
              <w:autoSpaceDN w:val="0"/>
              <w:adjustRightInd w:val="0"/>
              <w:ind w:firstLine="252"/>
              <w:rPr>
                <w:rFonts w:ascii="Times New Roman" w:hAnsi="Times New Roman" w:cs="Helvetica"/>
                <w:sz w:val="20"/>
                <w:szCs w:val="16"/>
              </w:rPr>
            </w:pPr>
            <w:r w:rsidRPr="00584231">
              <w:rPr>
                <w:rFonts w:ascii="Times New Roman" w:hAnsi="Times New Roman" w:cs="Times-Roman"/>
                <w:sz w:val="20"/>
                <w:szCs w:val="16"/>
              </w:rPr>
              <w:t>82.04.311</w:t>
            </w:r>
          </w:p>
        </w:tc>
        <w:tc>
          <w:tcPr>
            <w:tcW w:w="2900" w:type="pct"/>
            <w:gridSpan w:val="2"/>
          </w:tcPr>
          <w:p w:rsidR="005F0F82" w:rsidRPr="00584231" w:rsidRDefault="00E05BBF" w:rsidP="004E27A4">
            <w:pPr>
              <w:autoSpaceDE w:val="0"/>
              <w:autoSpaceDN w:val="0"/>
              <w:adjustRightInd w:val="0"/>
              <w:ind w:left="522" w:hanging="450"/>
              <w:rPr>
                <w:rFonts w:ascii="Times New Roman" w:hAnsi="Times New Roman" w:cs="Times-Roman"/>
                <w:sz w:val="20"/>
                <w:szCs w:val="16"/>
              </w:rPr>
            </w:pPr>
            <w:r w:rsidRPr="00584231">
              <w:rPr>
                <w:rFonts w:ascii="Times New Roman" w:hAnsi="Times New Roman" w:cs="Times-Roman"/>
                <w:sz w:val="20"/>
                <w:szCs w:val="16"/>
              </w:rPr>
              <w:t xml:space="preserve">- - - </w:t>
            </w:r>
            <w:r w:rsidR="005F0F82" w:rsidRPr="00584231">
              <w:rPr>
                <w:rFonts w:ascii="Times New Roman" w:hAnsi="Times New Roman" w:cs="Times-Roman"/>
                <w:sz w:val="20"/>
                <w:szCs w:val="16"/>
              </w:rPr>
              <w:t xml:space="preserve">C or G clamps, wholly or principally of malleable iron castings </w:t>
            </w:r>
          </w:p>
        </w:tc>
        <w:tc>
          <w:tcPr>
            <w:tcW w:w="837" w:type="pct"/>
            <w:gridSpan w:val="2"/>
          </w:tcPr>
          <w:p w:rsidR="005F0F82" w:rsidRPr="00584231" w:rsidRDefault="005F0F82" w:rsidP="004E27A4">
            <w:pPr>
              <w:rPr>
                <w:rFonts w:ascii="Times New Roman" w:hAnsi="Times New Roman"/>
                <w:sz w:val="20"/>
              </w:rPr>
            </w:pPr>
            <w:r w:rsidRPr="00584231">
              <w:rPr>
                <w:rFonts w:ascii="Times New Roman" w:hAnsi="Times New Roman" w:cs="Times-Bold"/>
                <w:sz w:val="20"/>
                <w:szCs w:val="16"/>
              </w:rPr>
              <w:t>71%</w:t>
            </w:r>
          </w:p>
        </w:tc>
        <w:tc>
          <w:tcPr>
            <w:tcW w:w="501" w:type="pct"/>
            <w:gridSpan w:val="2"/>
          </w:tcPr>
          <w:p w:rsidR="005F0F82" w:rsidRPr="00584231" w:rsidRDefault="005F0F82" w:rsidP="004E27A4">
            <w:pPr>
              <w:rPr>
                <w:rFonts w:ascii="Times New Roman" w:hAnsi="Times New Roman"/>
                <w:sz w:val="20"/>
              </w:rPr>
            </w:pPr>
            <w:r w:rsidRPr="00584231">
              <w:rPr>
                <w:rFonts w:ascii="Times New Roman" w:hAnsi="Times New Roman" w:cs="Times-Roman"/>
                <w:sz w:val="20"/>
                <w:szCs w:val="16"/>
              </w:rPr>
              <w:t>Free</w:t>
            </w:r>
          </w:p>
        </w:tc>
      </w:tr>
      <w:tr w:rsidR="005F0F82" w:rsidRPr="00584231" w:rsidTr="00C146C4">
        <w:tblPrEx>
          <w:tblBorders>
            <w:top w:val="none" w:sz="0" w:space="0" w:color="auto"/>
            <w:left w:val="none" w:sz="0" w:space="0" w:color="auto"/>
            <w:bottom w:val="none" w:sz="0" w:space="0" w:color="auto"/>
            <w:right w:val="none" w:sz="0" w:space="0" w:color="auto"/>
            <w:insideH w:val="none" w:sz="0" w:space="0" w:color="auto"/>
          </w:tblBorders>
        </w:tblPrEx>
        <w:trPr>
          <w:gridAfter w:val="1"/>
          <w:wAfter w:w="7" w:type="pct"/>
        </w:trPr>
        <w:tc>
          <w:tcPr>
            <w:tcW w:w="755" w:type="pct"/>
          </w:tcPr>
          <w:p w:rsidR="005F0F82" w:rsidRPr="00584231" w:rsidRDefault="005F0F82" w:rsidP="004E27A4">
            <w:pPr>
              <w:autoSpaceDE w:val="0"/>
              <w:autoSpaceDN w:val="0"/>
              <w:adjustRightInd w:val="0"/>
              <w:ind w:firstLine="252"/>
              <w:rPr>
                <w:rFonts w:ascii="Times New Roman" w:hAnsi="Times New Roman" w:cs="Helvetica"/>
                <w:sz w:val="20"/>
                <w:szCs w:val="16"/>
              </w:rPr>
            </w:pPr>
            <w:r w:rsidRPr="00584231">
              <w:rPr>
                <w:rFonts w:ascii="Times New Roman" w:hAnsi="Times New Roman" w:cs="Times-Roman"/>
                <w:sz w:val="20"/>
                <w:szCs w:val="18"/>
              </w:rPr>
              <w:t>82.04.319</w:t>
            </w:r>
          </w:p>
        </w:tc>
        <w:tc>
          <w:tcPr>
            <w:tcW w:w="2900" w:type="pct"/>
            <w:gridSpan w:val="2"/>
          </w:tcPr>
          <w:p w:rsidR="005F0F82" w:rsidRPr="00584231" w:rsidRDefault="00E05BBF" w:rsidP="004E27A4">
            <w:pPr>
              <w:tabs>
                <w:tab w:val="left" w:leader="dot" w:pos="4934"/>
              </w:tabs>
              <w:autoSpaceDE w:val="0"/>
              <w:autoSpaceDN w:val="0"/>
              <w:adjustRightInd w:val="0"/>
              <w:ind w:firstLine="72"/>
              <w:rPr>
                <w:rFonts w:ascii="Times New Roman" w:hAnsi="Times New Roman" w:cs="Times-Bold"/>
                <w:sz w:val="20"/>
                <w:szCs w:val="16"/>
              </w:rPr>
            </w:pPr>
            <w:r w:rsidRPr="00584231">
              <w:rPr>
                <w:rFonts w:ascii="Times New Roman" w:hAnsi="Times New Roman" w:cs="Helvetica"/>
                <w:sz w:val="20"/>
                <w:szCs w:val="16"/>
              </w:rPr>
              <w:t xml:space="preserve">- - - </w:t>
            </w:r>
            <w:r w:rsidR="005F0F82" w:rsidRPr="00584231">
              <w:rPr>
                <w:rFonts w:ascii="Times New Roman" w:hAnsi="Times New Roman" w:cs="Times-Roman"/>
                <w:sz w:val="20"/>
                <w:szCs w:val="16"/>
              </w:rPr>
              <w:t>Other</w:t>
            </w:r>
            <w:r w:rsidR="004E27A4" w:rsidRPr="00584231">
              <w:rPr>
                <w:rFonts w:ascii="Times New Roman" w:hAnsi="Times New Roman" w:cs="Times-Roman"/>
                <w:sz w:val="20"/>
                <w:szCs w:val="16"/>
              </w:rPr>
              <w:tab/>
            </w:r>
          </w:p>
        </w:tc>
        <w:tc>
          <w:tcPr>
            <w:tcW w:w="837" w:type="pct"/>
            <w:gridSpan w:val="2"/>
          </w:tcPr>
          <w:p w:rsidR="005F0F82" w:rsidRPr="00584231" w:rsidRDefault="005F0F82" w:rsidP="004E27A4">
            <w:pPr>
              <w:autoSpaceDE w:val="0"/>
              <w:autoSpaceDN w:val="0"/>
              <w:adjustRightInd w:val="0"/>
              <w:rPr>
                <w:rFonts w:ascii="Times New Roman" w:hAnsi="Times New Roman" w:cs="Times-Bold"/>
                <w:sz w:val="20"/>
                <w:szCs w:val="16"/>
              </w:rPr>
            </w:pPr>
            <w:r w:rsidRPr="00584231">
              <w:rPr>
                <w:rFonts w:ascii="Times New Roman" w:hAnsi="Times New Roman" w:cs="Courier-Bold"/>
                <w:sz w:val="20"/>
                <w:szCs w:val="16"/>
              </w:rPr>
              <w:t>37</w:t>
            </w:r>
            <w:r w:rsidRPr="00584231">
              <w:rPr>
                <w:rFonts w:ascii="Times New Roman" w:hAnsi="Times New Roman"/>
                <w:sz w:val="20"/>
              </w:rPr>
              <w:t>½</w:t>
            </w:r>
            <w:r w:rsidRPr="00584231">
              <w:rPr>
                <w:rFonts w:ascii="Times New Roman" w:hAnsi="Times New Roman" w:cs="Times-Bold"/>
                <w:sz w:val="20"/>
                <w:szCs w:val="18"/>
              </w:rPr>
              <w:t>%</w:t>
            </w:r>
          </w:p>
        </w:tc>
        <w:tc>
          <w:tcPr>
            <w:tcW w:w="501" w:type="pct"/>
            <w:gridSpan w:val="2"/>
          </w:tcPr>
          <w:p w:rsidR="005F0F82" w:rsidRPr="00584231" w:rsidRDefault="005F0F82" w:rsidP="004E27A4">
            <w:pPr>
              <w:autoSpaceDE w:val="0"/>
              <w:autoSpaceDN w:val="0"/>
              <w:adjustRightInd w:val="0"/>
              <w:rPr>
                <w:rFonts w:ascii="Times New Roman" w:hAnsi="Times New Roman" w:cs="Times-Bold"/>
                <w:sz w:val="20"/>
                <w:szCs w:val="16"/>
              </w:rPr>
            </w:pPr>
            <w:r w:rsidRPr="00584231">
              <w:rPr>
                <w:rFonts w:ascii="Times New Roman" w:hAnsi="Times New Roman" w:cs="Times-Bold"/>
                <w:sz w:val="20"/>
                <w:szCs w:val="16"/>
              </w:rPr>
              <w:t>27</w:t>
            </w:r>
            <w:r w:rsidRPr="00584231">
              <w:rPr>
                <w:rFonts w:ascii="Times New Roman" w:hAnsi="Times New Roman"/>
                <w:sz w:val="20"/>
              </w:rPr>
              <w:t>½</w:t>
            </w:r>
            <w:r w:rsidRPr="00584231">
              <w:rPr>
                <w:rFonts w:ascii="Times New Roman" w:hAnsi="Times New Roman" w:cs="Times-Bold"/>
                <w:sz w:val="20"/>
                <w:szCs w:val="16"/>
              </w:rPr>
              <w:t>%</w:t>
            </w:r>
          </w:p>
        </w:tc>
      </w:tr>
      <w:tr w:rsidR="005F0F82" w:rsidRPr="00584231" w:rsidTr="00C146C4">
        <w:tblPrEx>
          <w:tblBorders>
            <w:top w:val="none" w:sz="0" w:space="0" w:color="auto"/>
            <w:left w:val="none" w:sz="0" w:space="0" w:color="auto"/>
            <w:bottom w:val="none" w:sz="0" w:space="0" w:color="auto"/>
            <w:right w:val="none" w:sz="0" w:space="0" w:color="auto"/>
            <w:insideH w:val="none" w:sz="0" w:space="0" w:color="auto"/>
          </w:tblBorders>
        </w:tblPrEx>
        <w:trPr>
          <w:gridAfter w:val="1"/>
          <w:wAfter w:w="7" w:type="pct"/>
        </w:trPr>
        <w:tc>
          <w:tcPr>
            <w:tcW w:w="755" w:type="pct"/>
          </w:tcPr>
          <w:p w:rsidR="005F0F82" w:rsidRPr="00584231" w:rsidRDefault="005F0F82" w:rsidP="004E27A4">
            <w:pPr>
              <w:autoSpaceDE w:val="0"/>
              <w:autoSpaceDN w:val="0"/>
              <w:adjustRightInd w:val="0"/>
              <w:ind w:firstLine="252"/>
              <w:rPr>
                <w:rFonts w:ascii="Times New Roman" w:hAnsi="Times New Roman" w:cs="Helvetica-Bold"/>
                <w:sz w:val="20"/>
                <w:szCs w:val="16"/>
              </w:rPr>
            </w:pPr>
            <w:r w:rsidRPr="00584231">
              <w:rPr>
                <w:rFonts w:ascii="Times New Roman" w:hAnsi="Times New Roman" w:cs="Times-Roman"/>
                <w:sz w:val="20"/>
                <w:szCs w:val="16"/>
              </w:rPr>
              <w:t xml:space="preserve">82.04.32 </w:t>
            </w:r>
          </w:p>
        </w:tc>
        <w:tc>
          <w:tcPr>
            <w:tcW w:w="2900" w:type="pct"/>
            <w:gridSpan w:val="2"/>
          </w:tcPr>
          <w:p w:rsidR="005F0F82" w:rsidRPr="00584231" w:rsidRDefault="00E05BBF" w:rsidP="004E27A4">
            <w:pPr>
              <w:tabs>
                <w:tab w:val="left" w:leader="dot" w:pos="4934"/>
              </w:tabs>
              <w:autoSpaceDE w:val="0"/>
              <w:autoSpaceDN w:val="0"/>
              <w:adjustRightInd w:val="0"/>
              <w:ind w:firstLine="72"/>
              <w:rPr>
                <w:rFonts w:ascii="Times New Roman" w:hAnsi="Times New Roman" w:cs="Times-Roman"/>
                <w:sz w:val="20"/>
                <w:szCs w:val="16"/>
              </w:rPr>
            </w:pPr>
            <w:r w:rsidRPr="00584231">
              <w:rPr>
                <w:rFonts w:ascii="Times New Roman" w:hAnsi="Times New Roman" w:cs="Times-Roman"/>
                <w:sz w:val="20"/>
                <w:szCs w:val="16"/>
              </w:rPr>
              <w:t xml:space="preserve">- - </w:t>
            </w:r>
            <w:r w:rsidR="005F0F82" w:rsidRPr="00584231">
              <w:rPr>
                <w:rFonts w:ascii="Times New Roman" w:hAnsi="Times New Roman" w:cs="Times-Roman"/>
                <w:sz w:val="20"/>
                <w:szCs w:val="16"/>
              </w:rPr>
              <w:t>Drills of a kind commonly used on metals</w:t>
            </w:r>
            <w:r w:rsidR="004E27A4" w:rsidRPr="00584231">
              <w:rPr>
                <w:rFonts w:ascii="Times New Roman" w:hAnsi="Times New Roman" w:cs="Times-Roman"/>
                <w:sz w:val="20"/>
                <w:szCs w:val="16"/>
              </w:rPr>
              <w:tab/>
            </w:r>
          </w:p>
        </w:tc>
        <w:tc>
          <w:tcPr>
            <w:tcW w:w="837" w:type="pct"/>
            <w:gridSpan w:val="2"/>
          </w:tcPr>
          <w:p w:rsidR="005F0F82" w:rsidRPr="00584231" w:rsidRDefault="005F0F82" w:rsidP="004E27A4">
            <w:pPr>
              <w:autoSpaceDE w:val="0"/>
              <w:autoSpaceDN w:val="0"/>
              <w:adjustRightInd w:val="0"/>
              <w:rPr>
                <w:rFonts w:ascii="Times New Roman" w:hAnsi="Times New Roman" w:cs="Times-Roman"/>
                <w:sz w:val="20"/>
                <w:szCs w:val="16"/>
              </w:rPr>
            </w:pPr>
            <w:r w:rsidRPr="00584231">
              <w:rPr>
                <w:rFonts w:ascii="Times New Roman" w:hAnsi="Times New Roman" w:cs="Times-Bold"/>
                <w:sz w:val="20"/>
                <w:szCs w:val="16"/>
              </w:rPr>
              <w:t>37</w:t>
            </w:r>
            <w:r w:rsidRPr="00584231">
              <w:rPr>
                <w:rFonts w:ascii="Times New Roman" w:hAnsi="Times New Roman"/>
                <w:sz w:val="20"/>
              </w:rPr>
              <w:t>½</w:t>
            </w:r>
            <w:r w:rsidRPr="00584231">
              <w:rPr>
                <w:rFonts w:ascii="Times New Roman" w:hAnsi="Times New Roman" w:cs="Times-Bold"/>
                <w:sz w:val="20"/>
                <w:szCs w:val="16"/>
              </w:rPr>
              <w:t>%</w:t>
            </w:r>
          </w:p>
        </w:tc>
        <w:tc>
          <w:tcPr>
            <w:tcW w:w="501" w:type="pct"/>
            <w:gridSpan w:val="2"/>
          </w:tcPr>
          <w:p w:rsidR="005F0F82" w:rsidRPr="00584231" w:rsidRDefault="004E27A4" w:rsidP="004E27A4">
            <w:pPr>
              <w:autoSpaceDE w:val="0"/>
              <w:autoSpaceDN w:val="0"/>
              <w:adjustRightInd w:val="0"/>
              <w:rPr>
                <w:rFonts w:ascii="Times New Roman" w:hAnsi="Times New Roman" w:cs="Times-Roman"/>
                <w:sz w:val="20"/>
                <w:szCs w:val="16"/>
              </w:rPr>
            </w:pPr>
            <w:r w:rsidRPr="00584231">
              <w:rPr>
                <w:rFonts w:ascii="Times New Roman" w:hAnsi="Times New Roman" w:cs="Times-Bold"/>
                <w:sz w:val="20"/>
                <w:szCs w:val="16"/>
              </w:rPr>
              <w:t>22</w:t>
            </w:r>
            <w:r w:rsidR="005F0F82" w:rsidRPr="00584231">
              <w:rPr>
                <w:rFonts w:ascii="Times New Roman" w:hAnsi="Times New Roman"/>
                <w:sz w:val="20"/>
              </w:rPr>
              <w:t>½</w:t>
            </w:r>
            <w:r w:rsidR="005F0F82" w:rsidRPr="00584231">
              <w:rPr>
                <w:rFonts w:ascii="Times New Roman" w:hAnsi="Times New Roman" w:cs="Times-Bold"/>
                <w:sz w:val="20"/>
                <w:szCs w:val="16"/>
              </w:rPr>
              <w:t>%</w:t>
            </w:r>
          </w:p>
        </w:tc>
      </w:tr>
      <w:tr w:rsidR="005F0F82" w:rsidRPr="00584231" w:rsidTr="00C146C4">
        <w:tblPrEx>
          <w:tblBorders>
            <w:top w:val="none" w:sz="0" w:space="0" w:color="auto"/>
            <w:left w:val="none" w:sz="0" w:space="0" w:color="auto"/>
            <w:bottom w:val="none" w:sz="0" w:space="0" w:color="auto"/>
            <w:right w:val="none" w:sz="0" w:space="0" w:color="auto"/>
            <w:insideH w:val="none" w:sz="0" w:space="0" w:color="auto"/>
          </w:tblBorders>
        </w:tblPrEx>
        <w:trPr>
          <w:gridAfter w:val="1"/>
          <w:wAfter w:w="7" w:type="pct"/>
        </w:trPr>
        <w:tc>
          <w:tcPr>
            <w:tcW w:w="755" w:type="pct"/>
          </w:tcPr>
          <w:p w:rsidR="005F0F82" w:rsidRPr="00584231" w:rsidRDefault="005F0F82" w:rsidP="004E27A4">
            <w:pPr>
              <w:autoSpaceDE w:val="0"/>
              <w:autoSpaceDN w:val="0"/>
              <w:adjustRightInd w:val="0"/>
              <w:ind w:firstLine="252"/>
              <w:rPr>
                <w:rFonts w:ascii="Times New Roman" w:hAnsi="Times New Roman" w:cs="Helvetica-Bold"/>
                <w:sz w:val="20"/>
                <w:szCs w:val="16"/>
              </w:rPr>
            </w:pPr>
            <w:r w:rsidRPr="00584231">
              <w:rPr>
                <w:rFonts w:ascii="Times New Roman" w:hAnsi="Times New Roman" w:cs="Times-Roman"/>
                <w:sz w:val="20"/>
                <w:szCs w:val="16"/>
              </w:rPr>
              <w:t xml:space="preserve">82.04.33 </w:t>
            </w:r>
          </w:p>
        </w:tc>
        <w:tc>
          <w:tcPr>
            <w:tcW w:w="2900" w:type="pct"/>
            <w:gridSpan w:val="2"/>
          </w:tcPr>
          <w:p w:rsidR="005F0F82" w:rsidRPr="00584231" w:rsidRDefault="00E05BBF" w:rsidP="004E27A4">
            <w:pPr>
              <w:autoSpaceDE w:val="0"/>
              <w:autoSpaceDN w:val="0"/>
              <w:adjustRightInd w:val="0"/>
              <w:ind w:left="522" w:hanging="450"/>
              <w:rPr>
                <w:rFonts w:ascii="Times New Roman" w:hAnsi="Times New Roman" w:cs="Times-Roman"/>
                <w:sz w:val="20"/>
                <w:szCs w:val="16"/>
              </w:rPr>
            </w:pPr>
            <w:r w:rsidRPr="00584231">
              <w:rPr>
                <w:rFonts w:ascii="Times New Roman" w:hAnsi="Times New Roman" w:cs="Helvetica-Bold"/>
                <w:sz w:val="20"/>
                <w:szCs w:val="16"/>
              </w:rPr>
              <w:t xml:space="preserve">- - </w:t>
            </w:r>
            <w:r w:rsidR="005F0F82" w:rsidRPr="00584231">
              <w:rPr>
                <w:rFonts w:ascii="Times New Roman" w:hAnsi="Times New Roman" w:cs="Times-Roman"/>
                <w:sz w:val="20"/>
                <w:szCs w:val="16"/>
              </w:rPr>
              <w:t>Screwing tools, being screwplates, stocks or tap wrenches</w:t>
            </w:r>
          </w:p>
        </w:tc>
        <w:tc>
          <w:tcPr>
            <w:tcW w:w="837" w:type="pct"/>
            <w:gridSpan w:val="2"/>
          </w:tcPr>
          <w:p w:rsidR="005F0F82" w:rsidRPr="00584231" w:rsidRDefault="005F0F82" w:rsidP="004E27A4">
            <w:pPr>
              <w:autoSpaceDE w:val="0"/>
              <w:autoSpaceDN w:val="0"/>
              <w:adjustRightInd w:val="0"/>
              <w:rPr>
                <w:rFonts w:ascii="Times New Roman" w:hAnsi="Times New Roman" w:cs="Times-Roman"/>
                <w:sz w:val="20"/>
                <w:szCs w:val="16"/>
              </w:rPr>
            </w:pPr>
            <w:r w:rsidRPr="00584231">
              <w:rPr>
                <w:rFonts w:ascii="Times New Roman" w:hAnsi="Times New Roman" w:cs="Times-Roman"/>
                <w:sz w:val="20"/>
                <w:szCs w:val="16"/>
              </w:rPr>
              <w:t>40%</w:t>
            </w:r>
          </w:p>
        </w:tc>
        <w:tc>
          <w:tcPr>
            <w:tcW w:w="501" w:type="pct"/>
            <w:gridSpan w:val="2"/>
          </w:tcPr>
          <w:p w:rsidR="005F0F82" w:rsidRPr="00584231" w:rsidRDefault="005F0F82" w:rsidP="004E27A4">
            <w:pPr>
              <w:autoSpaceDE w:val="0"/>
              <w:autoSpaceDN w:val="0"/>
              <w:adjustRightInd w:val="0"/>
              <w:rPr>
                <w:rFonts w:ascii="Times New Roman" w:hAnsi="Times New Roman" w:cs="Times-Roman"/>
                <w:sz w:val="20"/>
                <w:szCs w:val="16"/>
              </w:rPr>
            </w:pPr>
            <w:r w:rsidRPr="00584231">
              <w:rPr>
                <w:rFonts w:ascii="Times New Roman" w:hAnsi="Times New Roman" w:cs="Times-Bold"/>
                <w:sz w:val="20"/>
                <w:szCs w:val="16"/>
              </w:rPr>
              <w:t>30%</w:t>
            </w:r>
          </w:p>
        </w:tc>
      </w:tr>
      <w:tr w:rsidR="005F0F82" w:rsidRPr="00584231" w:rsidTr="00C146C4">
        <w:tblPrEx>
          <w:tblBorders>
            <w:top w:val="none" w:sz="0" w:space="0" w:color="auto"/>
            <w:left w:val="none" w:sz="0" w:space="0" w:color="auto"/>
            <w:bottom w:val="none" w:sz="0" w:space="0" w:color="auto"/>
            <w:right w:val="none" w:sz="0" w:space="0" w:color="auto"/>
            <w:insideH w:val="none" w:sz="0" w:space="0" w:color="auto"/>
          </w:tblBorders>
        </w:tblPrEx>
        <w:trPr>
          <w:gridAfter w:val="1"/>
          <w:wAfter w:w="7" w:type="pct"/>
        </w:trPr>
        <w:tc>
          <w:tcPr>
            <w:tcW w:w="755" w:type="pct"/>
          </w:tcPr>
          <w:p w:rsidR="005F0F82" w:rsidRPr="00584231" w:rsidRDefault="005F0F82" w:rsidP="004E27A4">
            <w:pPr>
              <w:autoSpaceDE w:val="0"/>
              <w:autoSpaceDN w:val="0"/>
              <w:adjustRightInd w:val="0"/>
              <w:ind w:firstLine="252"/>
              <w:rPr>
                <w:rFonts w:ascii="Times New Roman" w:hAnsi="Times New Roman" w:cs="Helvetica"/>
                <w:sz w:val="20"/>
                <w:szCs w:val="16"/>
              </w:rPr>
            </w:pPr>
            <w:r w:rsidRPr="00584231">
              <w:rPr>
                <w:rFonts w:ascii="Times New Roman" w:hAnsi="Times New Roman" w:cs="Times-Roman"/>
                <w:sz w:val="20"/>
                <w:szCs w:val="16"/>
              </w:rPr>
              <w:t xml:space="preserve">82.04.34 </w:t>
            </w:r>
          </w:p>
        </w:tc>
        <w:tc>
          <w:tcPr>
            <w:tcW w:w="2900" w:type="pct"/>
            <w:gridSpan w:val="2"/>
          </w:tcPr>
          <w:p w:rsidR="005F0F82" w:rsidRPr="00584231" w:rsidRDefault="00E05BBF" w:rsidP="004E27A4">
            <w:pPr>
              <w:autoSpaceDE w:val="0"/>
              <w:autoSpaceDN w:val="0"/>
              <w:adjustRightInd w:val="0"/>
              <w:ind w:left="522" w:hanging="450"/>
              <w:rPr>
                <w:rFonts w:ascii="Times New Roman" w:hAnsi="Times New Roman" w:cs="Times-Roman"/>
                <w:sz w:val="20"/>
                <w:szCs w:val="16"/>
              </w:rPr>
            </w:pPr>
            <w:r w:rsidRPr="00584231">
              <w:rPr>
                <w:rFonts w:ascii="Times New Roman" w:hAnsi="Times New Roman" w:cs="Helvetica"/>
                <w:sz w:val="20"/>
                <w:szCs w:val="16"/>
              </w:rPr>
              <w:t xml:space="preserve">- - </w:t>
            </w:r>
            <w:r w:rsidR="005F0F82" w:rsidRPr="00584231">
              <w:rPr>
                <w:rFonts w:ascii="Times New Roman" w:hAnsi="Times New Roman" w:cs="Times-Roman"/>
                <w:sz w:val="20"/>
                <w:szCs w:val="16"/>
              </w:rPr>
              <w:t>Valve spring removers for internal combustion engine valves</w:t>
            </w:r>
          </w:p>
        </w:tc>
        <w:tc>
          <w:tcPr>
            <w:tcW w:w="837" w:type="pct"/>
            <w:gridSpan w:val="2"/>
          </w:tcPr>
          <w:p w:rsidR="005F0F82" w:rsidRPr="00584231" w:rsidRDefault="005F0F82" w:rsidP="004E27A4">
            <w:pPr>
              <w:autoSpaceDE w:val="0"/>
              <w:autoSpaceDN w:val="0"/>
              <w:adjustRightInd w:val="0"/>
              <w:rPr>
                <w:rFonts w:ascii="Times New Roman" w:hAnsi="Times New Roman" w:cs="Times-Roman"/>
                <w:sz w:val="20"/>
                <w:szCs w:val="16"/>
              </w:rPr>
            </w:pPr>
            <w:r w:rsidRPr="00584231">
              <w:rPr>
                <w:rFonts w:ascii="Times New Roman" w:hAnsi="Times New Roman" w:cs="Times-Bold"/>
                <w:sz w:val="20"/>
                <w:szCs w:val="16"/>
              </w:rPr>
              <w:t>32</w:t>
            </w:r>
            <w:r w:rsidRPr="00584231">
              <w:rPr>
                <w:rFonts w:ascii="Times New Roman" w:hAnsi="Times New Roman"/>
                <w:sz w:val="20"/>
              </w:rPr>
              <w:t>½</w:t>
            </w:r>
            <w:r w:rsidRPr="00584231">
              <w:rPr>
                <w:rFonts w:ascii="Times New Roman" w:hAnsi="Times New Roman" w:cs="Times-Bold"/>
                <w:sz w:val="20"/>
                <w:szCs w:val="16"/>
              </w:rPr>
              <w:t>%</w:t>
            </w:r>
          </w:p>
        </w:tc>
        <w:tc>
          <w:tcPr>
            <w:tcW w:w="501" w:type="pct"/>
            <w:gridSpan w:val="2"/>
          </w:tcPr>
          <w:p w:rsidR="005F0F82" w:rsidRPr="00584231" w:rsidRDefault="005F0F82" w:rsidP="004E27A4">
            <w:pPr>
              <w:autoSpaceDE w:val="0"/>
              <w:autoSpaceDN w:val="0"/>
              <w:adjustRightInd w:val="0"/>
              <w:rPr>
                <w:rFonts w:ascii="Times New Roman" w:hAnsi="Times New Roman" w:cs="Times-Roman"/>
                <w:sz w:val="20"/>
                <w:szCs w:val="16"/>
              </w:rPr>
            </w:pPr>
            <w:r w:rsidRPr="00584231">
              <w:rPr>
                <w:rFonts w:ascii="Times New Roman" w:hAnsi="Times New Roman" w:cs="Times-Bold"/>
                <w:sz w:val="20"/>
                <w:szCs w:val="16"/>
              </w:rPr>
              <w:t>17</w:t>
            </w:r>
            <w:r w:rsidRPr="00584231">
              <w:rPr>
                <w:rFonts w:ascii="Times New Roman" w:hAnsi="Times New Roman"/>
                <w:sz w:val="20"/>
              </w:rPr>
              <w:t>½</w:t>
            </w:r>
            <w:r w:rsidRPr="00584231">
              <w:rPr>
                <w:rFonts w:ascii="Times New Roman" w:hAnsi="Times New Roman" w:cs="Times-Bold"/>
                <w:sz w:val="20"/>
                <w:szCs w:val="16"/>
              </w:rPr>
              <w:t>%”.</w:t>
            </w:r>
          </w:p>
        </w:tc>
      </w:tr>
      <w:tr w:rsidR="004E27A4" w:rsidRPr="00584231" w:rsidTr="00C146C4">
        <w:tblPrEx>
          <w:tblBorders>
            <w:top w:val="none" w:sz="0" w:space="0" w:color="auto"/>
            <w:left w:val="none" w:sz="0" w:space="0" w:color="auto"/>
            <w:bottom w:val="none" w:sz="0" w:space="0" w:color="auto"/>
            <w:right w:val="none" w:sz="0" w:space="0" w:color="auto"/>
            <w:insideH w:val="none" w:sz="0" w:space="0" w:color="auto"/>
          </w:tblBorders>
        </w:tblPrEx>
        <w:trPr>
          <w:gridAfter w:val="1"/>
          <w:wAfter w:w="7" w:type="pct"/>
        </w:trPr>
        <w:tc>
          <w:tcPr>
            <w:tcW w:w="4993" w:type="pct"/>
            <w:gridSpan w:val="7"/>
          </w:tcPr>
          <w:p w:rsidR="004E27A4" w:rsidRPr="00584231" w:rsidRDefault="004E27A4" w:rsidP="004E27A4">
            <w:pPr>
              <w:autoSpaceDE w:val="0"/>
              <w:autoSpaceDN w:val="0"/>
              <w:adjustRightInd w:val="0"/>
              <w:spacing w:before="120" w:after="60"/>
              <w:rPr>
                <w:rFonts w:ascii="Times New Roman" w:hAnsi="Times New Roman" w:cs="Times-Bold"/>
                <w:sz w:val="20"/>
                <w:szCs w:val="16"/>
              </w:rPr>
            </w:pPr>
            <w:r w:rsidRPr="00584231">
              <w:rPr>
                <w:rFonts w:ascii="Times New Roman" w:hAnsi="Times New Roman" w:cs="Times-Roman"/>
                <w:sz w:val="20"/>
                <w:szCs w:val="16"/>
              </w:rPr>
              <w:t>415. Omit paragraph 82.04.43, insert the following paragraph:—</w:t>
            </w:r>
          </w:p>
        </w:tc>
      </w:tr>
      <w:tr w:rsidR="005F0F82" w:rsidRPr="00584231" w:rsidTr="00C146C4">
        <w:tblPrEx>
          <w:tblBorders>
            <w:top w:val="none" w:sz="0" w:space="0" w:color="auto"/>
            <w:left w:val="none" w:sz="0" w:space="0" w:color="auto"/>
            <w:bottom w:val="none" w:sz="0" w:space="0" w:color="auto"/>
            <w:right w:val="none" w:sz="0" w:space="0" w:color="auto"/>
            <w:insideH w:val="none" w:sz="0" w:space="0" w:color="auto"/>
          </w:tblBorders>
        </w:tblPrEx>
        <w:trPr>
          <w:gridAfter w:val="1"/>
          <w:wAfter w:w="7" w:type="pct"/>
        </w:trPr>
        <w:tc>
          <w:tcPr>
            <w:tcW w:w="755" w:type="pct"/>
          </w:tcPr>
          <w:p w:rsidR="005F0F82" w:rsidRPr="00584231" w:rsidRDefault="005F0F82" w:rsidP="00C146C4">
            <w:pPr>
              <w:autoSpaceDE w:val="0"/>
              <w:autoSpaceDN w:val="0"/>
              <w:adjustRightInd w:val="0"/>
              <w:ind w:firstLine="162"/>
              <w:rPr>
                <w:rFonts w:ascii="Times New Roman" w:hAnsi="Times New Roman" w:cs="Helvetica"/>
                <w:sz w:val="20"/>
                <w:szCs w:val="16"/>
              </w:rPr>
            </w:pPr>
            <w:r w:rsidRPr="00584231">
              <w:rPr>
                <w:rFonts w:ascii="Times New Roman" w:hAnsi="Times New Roman" w:cs="Times-Roman"/>
                <w:sz w:val="20"/>
                <w:szCs w:val="16"/>
              </w:rPr>
              <w:t xml:space="preserve">“82.04.43 </w:t>
            </w:r>
          </w:p>
        </w:tc>
        <w:tc>
          <w:tcPr>
            <w:tcW w:w="2900" w:type="pct"/>
            <w:gridSpan w:val="2"/>
          </w:tcPr>
          <w:p w:rsidR="005F0F82" w:rsidRPr="00584231" w:rsidRDefault="00E05BBF" w:rsidP="00C146C4">
            <w:pPr>
              <w:autoSpaceDE w:val="0"/>
              <w:autoSpaceDN w:val="0"/>
              <w:adjustRightInd w:val="0"/>
              <w:ind w:firstLine="72"/>
              <w:rPr>
                <w:rFonts w:ascii="Times New Roman" w:hAnsi="Times New Roman" w:cs="Times-Roman"/>
                <w:sz w:val="20"/>
                <w:szCs w:val="16"/>
              </w:rPr>
            </w:pPr>
            <w:r w:rsidRPr="00584231">
              <w:rPr>
                <w:rFonts w:ascii="Times New Roman" w:hAnsi="Times New Roman" w:cs="Times-Roman"/>
                <w:sz w:val="20"/>
                <w:szCs w:val="16"/>
              </w:rPr>
              <w:t xml:space="preserve">- - </w:t>
            </w:r>
            <w:r w:rsidR="005F0F82" w:rsidRPr="00584231">
              <w:rPr>
                <w:rFonts w:ascii="Times New Roman" w:hAnsi="Times New Roman" w:cs="Times-Roman"/>
                <w:sz w:val="20"/>
                <w:szCs w:val="16"/>
              </w:rPr>
              <w:t xml:space="preserve">Planes, wood </w:t>
            </w:r>
            <w:r w:rsidRPr="00584231">
              <w:rPr>
                <w:rFonts w:ascii="Times New Roman" w:hAnsi="Times New Roman" w:cs="Times-Roman"/>
                <w:sz w:val="20"/>
                <w:szCs w:val="16"/>
              </w:rPr>
              <w:t>working</w:t>
            </w:r>
          </w:p>
        </w:tc>
        <w:tc>
          <w:tcPr>
            <w:tcW w:w="837" w:type="pct"/>
            <w:gridSpan w:val="2"/>
          </w:tcPr>
          <w:p w:rsidR="005F0F82" w:rsidRPr="00584231" w:rsidRDefault="005F0F82" w:rsidP="00C146C4">
            <w:pPr>
              <w:autoSpaceDE w:val="0"/>
              <w:autoSpaceDN w:val="0"/>
              <w:adjustRightInd w:val="0"/>
              <w:rPr>
                <w:rFonts w:ascii="Times New Roman" w:hAnsi="Times New Roman" w:cs="Times-Roman"/>
                <w:sz w:val="20"/>
                <w:szCs w:val="16"/>
              </w:rPr>
            </w:pPr>
          </w:p>
        </w:tc>
        <w:tc>
          <w:tcPr>
            <w:tcW w:w="501" w:type="pct"/>
            <w:gridSpan w:val="2"/>
          </w:tcPr>
          <w:p w:rsidR="005F0F82" w:rsidRPr="00584231" w:rsidRDefault="005F0F82" w:rsidP="00C146C4">
            <w:pPr>
              <w:autoSpaceDE w:val="0"/>
              <w:autoSpaceDN w:val="0"/>
              <w:adjustRightInd w:val="0"/>
              <w:rPr>
                <w:rFonts w:ascii="Times New Roman" w:hAnsi="Times New Roman" w:cs="Times-Roman"/>
                <w:sz w:val="20"/>
                <w:szCs w:val="16"/>
              </w:rPr>
            </w:pPr>
          </w:p>
        </w:tc>
      </w:tr>
      <w:tr w:rsidR="005F0F82" w:rsidRPr="00584231" w:rsidTr="00C146C4">
        <w:tblPrEx>
          <w:tblBorders>
            <w:top w:val="none" w:sz="0" w:space="0" w:color="auto"/>
            <w:left w:val="none" w:sz="0" w:space="0" w:color="auto"/>
            <w:bottom w:val="none" w:sz="0" w:space="0" w:color="auto"/>
            <w:right w:val="none" w:sz="0" w:space="0" w:color="auto"/>
            <w:insideH w:val="none" w:sz="0" w:space="0" w:color="auto"/>
          </w:tblBorders>
        </w:tblPrEx>
        <w:trPr>
          <w:gridAfter w:val="1"/>
          <w:wAfter w:w="7" w:type="pct"/>
        </w:trPr>
        <w:tc>
          <w:tcPr>
            <w:tcW w:w="755" w:type="pct"/>
          </w:tcPr>
          <w:p w:rsidR="005F0F82" w:rsidRPr="00584231" w:rsidRDefault="005F0F82" w:rsidP="00C146C4">
            <w:pPr>
              <w:autoSpaceDE w:val="0"/>
              <w:autoSpaceDN w:val="0"/>
              <w:adjustRightInd w:val="0"/>
              <w:ind w:left="252"/>
              <w:rPr>
                <w:rFonts w:ascii="Times New Roman" w:hAnsi="Times New Roman" w:cs="Helvetica-Bold"/>
                <w:sz w:val="20"/>
                <w:szCs w:val="16"/>
              </w:rPr>
            </w:pPr>
            <w:r w:rsidRPr="00584231">
              <w:rPr>
                <w:rFonts w:ascii="Times New Roman" w:hAnsi="Times New Roman" w:cs="Times-Roman"/>
                <w:sz w:val="20"/>
                <w:szCs w:val="16"/>
              </w:rPr>
              <w:t xml:space="preserve">82.04.431 </w:t>
            </w:r>
          </w:p>
        </w:tc>
        <w:tc>
          <w:tcPr>
            <w:tcW w:w="2900" w:type="pct"/>
            <w:gridSpan w:val="2"/>
          </w:tcPr>
          <w:p w:rsidR="005F0F82" w:rsidRPr="00584231" w:rsidRDefault="00E05BBF" w:rsidP="00C146C4">
            <w:pPr>
              <w:tabs>
                <w:tab w:val="left" w:leader="dot" w:pos="4934"/>
              </w:tabs>
              <w:autoSpaceDE w:val="0"/>
              <w:autoSpaceDN w:val="0"/>
              <w:adjustRightInd w:val="0"/>
              <w:rPr>
                <w:rFonts w:ascii="Times New Roman" w:hAnsi="Times New Roman" w:cs="Times-Bold"/>
                <w:sz w:val="20"/>
                <w:szCs w:val="16"/>
              </w:rPr>
            </w:pPr>
            <w:r w:rsidRPr="00584231">
              <w:rPr>
                <w:rFonts w:ascii="Times New Roman" w:hAnsi="Times New Roman" w:cs="Helvetica-Bold"/>
                <w:sz w:val="20"/>
                <w:szCs w:val="16"/>
              </w:rPr>
              <w:t xml:space="preserve">- - - </w:t>
            </w:r>
            <w:r w:rsidR="005F0F82" w:rsidRPr="00584231">
              <w:rPr>
                <w:rFonts w:ascii="Times New Roman" w:hAnsi="Times New Roman" w:cs="Times-Roman"/>
                <w:sz w:val="20"/>
                <w:szCs w:val="16"/>
              </w:rPr>
              <w:t>Pl</w:t>
            </w:r>
            <w:r w:rsidRPr="00584231">
              <w:rPr>
                <w:rFonts w:ascii="Times New Roman" w:hAnsi="Times New Roman" w:cs="Times-Roman"/>
                <w:sz w:val="20"/>
                <w:szCs w:val="16"/>
              </w:rPr>
              <w:t>anes of metal; irons for planes</w:t>
            </w:r>
            <w:r w:rsidR="00C146C4" w:rsidRPr="00584231">
              <w:rPr>
                <w:rFonts w:ascii="Times New Roman" w:hAnsi="Times New Roman" w:cs="Times-Roman"/>
                <w:sz w:val="20"/>
                <w:szCs w:val="16"/>
              </w:rPr>
              <w:tab/>
            </w:r>
          </w:p>
        </w:tc>
        <w:tc>
          <w:tcPr>
            <w:tcW w:w="837" w:type="pct"/>
            <w:gridSpan w:val="2"/>
          </w:tcPr>
          <w:p w:rsidR="005F0F82" w:rsidRPr="00584231" w:rsidRDefault="005F0F82" w:rsidP="00C146C4">
            <w:pPr>
              <w:autoSpaceDE w:val="0"/>
              <w:autoSpaceDN w:val="0"/>
              <w:adjustRightInd w:val="0"/>
              <w:rPr>
                <w:rFonts w:ascii="Times New Roman" w:hAnsi="Times New Roman" w:cs="Times-Bold"/>
                <w:sz w:val="20"/>
                <w:szCs w:val="16"/>
              </w:rPr>
            </w:pPr>
            <w:r w:rsidRPr="00584231">
              <w:rPr>
                <w:rFonts w:ascii="Times New Roman" w:hAnsi="Times New Roman" w:cs="Times-Roman"/>
                <w:sz w:val="20"/>
                <w:szCs w:val="16"/>
              </w:rPr>
              <w:t>32</w:t>
            </w:r>
            <w:r w:rsidRPr="00584231">
              <w:rPr>
                <w:rFonts w:ascii="Times New Roman" w:hAnsi="Times New Roman"/>
                <w:sz w:val="20"/>
              </w:rPr>
              <w:t>½</w:t>
            </w:r>
            <w:r w:rsidRPr="00584231">
              <w:rPr>
                <w:rFonts w:ascii="Times New Roman" w:hAnsi="Times New Roman" w:cs="Times-Roman"/>
                <w:sz w:val="20"/>
                <w:szCs w:val="16"/>
              </w:rPr>
              <w:t xml:space="preserve">% </w:t>
            </w:r>
          </w:p>
        </w:tc>
        <w:tc>
          <w:tcPr>
            <w:tcW w:w="501" w:type="pct"/>
            <w:gridSpan w:val="2"/>
          </w:tcPr>
          <w:p w:rsidR="005F0F82" w:rsidRPr="00584231" w:rsidRDefault="005F0F82" w:rsidP="00C146C4">
            <w:pPr>
              <w:autoSpaceDE w:val="0"/>
              <w:autoSpaceDN w:val="0"/>
              <w:adjustRightInd w:val="0"/>
              <w:rPr>
                <w:rFonts w:ascii="Times New Roman" w:hAnsi="Times New Roman" w:cs="Times-Bold"/>
                <w:sz w:val="20"/>
                <w:szCs w:val="16"/>
              </w:rPr>
            </w:pPr>
            <w:r w:rsidRPr="00584231">
              <w:rPr>
                <w:rFonts w:ascii="Times New Roman" w:hAnsi="Times New Roman" w:cs="Times-Bold"/>
                <w:sz w:val="20"/>
                <w:szCs w:val="16"/>
              </w:rPr>
              <w:t>25%</w:t>
            </w:r>
          </w:p>
        </w:tc>
      </w:tr>
      <w:tr w:rsidR="005F0F82" w:rsidRPr="00584231" w:rsidTr="00C146C4">
        <w:tblPrEx>
          <w:tblBorders>
            <w:top w:val="none" w:sz="0" w:space="0" w:color="auto"/>
            <w:left w:val="none" w:sz="0" w:space="0" w:color="auto"/>
            <w:bottom w:val="none" w:sz="0" w:space="0" w:color="auto"/>
            <w:right w:val="none" w:sz="0" w:space="0" w:color="auto"/>
            <w:insideH w:val="none" w:sz="0" w:space="0" w:color="auto"/>
          </w:tblBorders>
        </w:tblPrEx>
        <w:trPr>
          <w:gridAfter w:val="1"/>
          <w:wAfter w:w="7" w:type="pct"/>
        </w:trPr>
        <w:tc>
          <w:tcPr>
            <w:tcW w:w="755" w:type="pct"/>
          </w:tcPr>
          <w:p w:rsidR="005F0F82" w:rsidRPr="00584231" w:rsidRDefault="005F0F82" w:rsidP="00C146C4">
            <w:pPr>
              <w:autoSpaceDE w:val="0"/>
              <w:autoSpaceDN w:val="0"/>
              <w:adjustRightInd w:val="0"/>
              <w:ind w:left="252"/>
              <w:rPr>
                <w:rFonts w:ascii="Times New Roman" w:hAnsi="Times New Roman" w:cs="Helvetica-Bold"/>
                <w:sz w:val="20"/>
                <w:szCs w:val="16"/>
              </w:rPr>
            </w:pPr>
            <w:r w:rsidRPr="00584231">
              <w:rPr>
                <w:rFonts w:ascii="Times New Roman" w:hAnsi="Times New Roman" w:cs="Times-Roman"/>
                <w:sz w:val="20"/>
                <w:szCs w:val="16"/>
              </w:rPr>
              <w:t xml:space="preserve">82.04.432 </w:t>
            </w:r>
          </w:p>
        </w:tc>
        <w:tc>
          <w:tcPr>
            <w:tcW w:w="2900" w:type="pct"/>
            <w:gridSpan w:val="2"/>
          </w:tcPr>
          <w:p w:rsidR="005F0F82" w:rsidRPr="00584231" w:rsidRDefault="00E05BBF" w:rsidP="00C146C4">
            <w:pPr>
              <w:tabs>
                <w:tab w:val="left" w:leader="dot" w:pos="4934"/>
              </w:tabs>
              <w:autoSpaceDE w:val="0"/>
              <w:autoSpaceDN w:val="0"/>
              <w:adjustRightInd w:val="0"/>
              <w:rPr>
                <w:rFonts w:ascii="Times New Roman" w:hAnsi="Times New Roman" w:cs="Times-Roman"/>
                <w:sz w:val="20"/>
                <w:szCs w:val="14"/>
              </w:rPr>
            </w:pPr>
            <w:r w:rsidRPr="00584231">
              <w:rPr>
                <w:rFonts w:ascii="Times New Roman" w:hAnsi="Times New Roman" w:cs="Times-Roman"/>
                <w:sz w:val="20"/>
                <w:szCs w:val="16"/>
              </w:rPr>
              <w:t>- - - Planes of other materials</w:t>
            </w:r>
            <w:r w:rsidR="00C146C4" w:rsidRPr="00584231">
              <w:rPr>
                <w:rFonts w:ascii="Times New Roman" w:hAnsi="Times New Roman" w:cs="Times-Roman"/>
                <w:sz w:val="20"/>
                <w:szCs w:val="16"/>
              </w:rPr>
              <w:tab/>
            </w:r>
          </w:p>
        </w:tc>
        <w:tc>
          <w:tcPr>
            <w:tcW w:w="837" w:type="pct"/>
            <w:gridSpan w:val="2"/>
          </w:tcPr>
          <w:p w:rsidR="005F0F82" w:rsidRPr="00584231" w:rsidRDefault="005F0F82" w:rsidP="00C146C4">
            <w:pPr>
              <w:autoSpaceDE w:val="0"/>
              <w:autoSpaceDN w:val="0"/>
              <w:adjustRightInd w:val="0"/>
              <w:rPr>
                <w:rFonts w:ascii="Times New Roman" w:hAnsi="Times New Roman" w:cs="Times-Roman"/>
                <w:sz w:val="20"/>
                <w:szCs w:val="14"/>
              </w:rPr>
            </w:pPr>
            <w:r w:rsidRPr="00584231">
              <w:rPr>
                <w:rFonts w:ascii="Times New Roman" w:hAnsi="Times New Roman" w:cs="Times-Bold"/>
                <w:sz w:val="20"/>
                <w:szCs w:val="18"/>
              </w:rPr>
              <w:t>7</w:t>
            </w:r>
            <w:r w:rsidRPr="00584231">
              <w:rPr>
                <w:rFonts w:ascii="Times New Roman" w:hAnsi="Times New Roman"/>
                <w:sz w:val="20"/>
              </w:rPr>
              <w:t>½</w:t>
            </w:r>
            <w:r w:rsidRPr="00584231">
              <w:rPr>
                <w:rFonts w:ascii="Times New Roman" w:hAnsi="Times New Roman" w:cs="Times-Bold"/>
                <w:sz w:val="20"/>
                <w:szCs w:val="18"/>
              </w:rPr>
              <w:t>%</w:t>
            </w:r>
          </w:p>
        </w:tc>
        <w:tc>
          <w:tcPr>
            <w:tcW w:w="501" w:type="pct"/>
            <w:gridSpan w:val="2"/>
          </w:tcPr>
          <w:p w:rsidR="005F0F82" w:rsidRPr="00584231" w:rsidRDefault="005F0F82" w:rsidP="00C146C4">
            <w:pPr>
              <w:autoSpaceDE w:val="0"/>
              <w:autoSpaceDN w:val="0"/>
              <w:adjustRightInd w:val="0"/>
              <w:rPr>
                <w:rFonts w:ascii="Times New Roman" w:hAnsi="Times New Roman" w:cs="Times-Roman"/>
                <w:sz w:val="20"/>
                <w:szCs w:val="14"/>
              </w:rPr>
            </w:pPr>
            <w:r w:rsidRPr="00584231">
              <w:rPr>
                <w:rFonts w:ascii="Times New Roman" w:hAnsi="Times New Roman" w:cs="Times-Roman"/>
                <w:sz w:val="20"/>
                <w:szCs w:val="16"/>
              </w:rPr>
              <w:t>Free</w:t>
            </w:r>
            <w:r w:rsidRPr="00584231">
              <w:rPr>
                <w:rFonts w:ascii="Times New Roman" w:hAnsi="Times New Roman"/>
                <w:sz w:val="20"/>
              </w:rPr>
              <w:t>”</w:t>
            </w:r>
            <w:r w:rsidRPr="00584231">
              <w:rPr>
                <w:rFonts w:ascii="Times New Roman" w:hAnsi="Times New Roman" w:cs="Times-Roman"/>
                <w:sz w:val="20"/>
                <w:szCs w:val="14"/>
              </w:rPr>
              <w:t>.</w:t>
            </w:r>
          </w:p>
        </w:tc>
      </w:tr>
      <w:tr w:rsidR="00C146C4" w:rsidRPr="00584231" w:rsidTr="00C146C4">
        <w:tblPrEx>
          <w:tblBorders>
            <w:top w:val="none" w:sz="0" w:space="0" w:color="auto"/>
            <w:left w:val="none" w:sz="0" w:space="0" w:color="auto"/>
            <w:bottom w:val="none" w:sz="0" w:space="0" w:color="auto"/>
            <w:right w:val="none" w:sz="0" w:space="0" w:color="auto"/>
            <w:insideH w:val="none" w:sz="0" w:space="0" w:color="auto"/>
          </w:tblBorders>
        </w:tblPrEx>
        <w:trPr>
          <w:gridAfter w:val="1"/>
          <w:wAfter w:w="7" w:type="pct"/>
        </w:trPr>
        <w:tc>
          <w:tcPr>
            <w:tcW w:w="4993" w:type="pct"/>
            <w:gridSpan w:val="7"/>
          </w:tcPr>
          <w:p w:rsidR="00C146C4" w:rsidRPr="00584231" w:rsidRDefault="00C146C4" w:rsidP="00C146C4">
            <w:pPr>
              <w:autoSpaceDE w:val="0"/>
              <w:autoSpaceDN w:val="0"/>
              <w:adjustRightInd w:val="0"/>
              <w:spacing w:before="120" w:after="60"/>
              <w:rPr>
                <w:rFonts w:ascii="Times New Roman" w:hAnsi="Times New Roman" w:cs="Times-Roman"/>
                <w:sz w:val="20"/>
                <w:szCs w:val="16"/>
              </w:rPr>
            </w:pPr>
            <w:r w:rsidRPr="00584231">
              <w:rPr>
                <w:rFonts w:ascii="Times New Roman" w:hAnsi="Times New Roman" w:cs="Times-Roman"/>
                <w:sz w:val="20"/>
                <w:szCs w:val="16"/>
              </w:rPr>
              <w:t>416. Omit sub-items 82.04.5 and 82.04.9, insert the following sub-item:—</w:t>
            </w:r>
          </w:p>
        </w:tc>
      </w:tr>
      <w:tr w:rsidR="005F0F82" w:rsidRPr="00584231" w:rsidTr="00C146C4">
        <w:tblPrEx>
          <w:tblBorders>
            <w:top w:val="none" w:sz="0" w:space="0" w:color="auto"/>
            <w:left w:val="none" w:sz="0" w:space="0" w:color="auto"/>
            <w:bottom w:val="none" w:sz="0" w:space="0" w:color="auto"/>
            <w:right w:val="none" w:sz="0" w:space="0" w:color="auto"/>
            <w:insideH w:val="none" w:sz="0" w:space="0" w:color="auto"/>
          </w:tblBorders>
        </w:tblPrEx>
        <w:tc>
          <w:tcPr>
            <w:tcW w:w="755" w:type="pct"/>
          </w:tcPr>
          <w:p w:rsidR="005F0F82" w:rsidRPr="00584231" w:rsidRDefault="005F0F82" w:rsidP="00C146C4">
            <w:pPr>
              <w:autoSpaceDE w:val="0"/>
              <w:autoSpaceDN w:val="0"/>
              <w:adjustRightInd w:val="0"/>
              <w:ind w:firstLine="162"/>
              <w:rPr>
                <w:rFonts w:ascii="Times New Roman" w:hAnsi="Times New Roman" w:cs="Helvetica-Bold"/>
                <w:sz w:val="20"/>
                <w:szCs w:val="16"/>
              </w:rPr>
            </w:pPr>
            <w:r w:rsidRPr="00584231">
              <w:rPr>
                <w:rFonts w:ascii="Times New Roman" w:hAnsi="Times New Roman" w:cs="Times-Roman"/>
                <w:sz w:val="20"/>
                <w:szCs w:val="16"/>
              </w:rPr>
              <w:t xml:space="preserve">“82.04.9 </w:t>
            </w:r>
          </w:p>
        </w:tc>
        <w:tc>
          <w:tcPr>
            <w:tcW w:w="2900" w:type="pct"/>
            <w:gridSpan w:val="2"/>
          </w:tcPr>
          <w:p w:rsidR="005F0F82" w:rsidRPr="00584231" w:rsidRDefault="00E05BBF" w:rsidP="00C146C4">
            <w:pPr>
              <w:autoSpaceDE w:val="0"/>
              <w:autoSpaceDN w:val="0"/>
              <w:adjustRightInd w:val="0"/>
              <w:ind w:firstLine="72"/>
              <w:rPr>
                <w:rFonts w:ascii="Times New Roman" w:hAnsi="Times New Roman" w:cs="Times-Roman"/>
                <w:sz w:val="20"/>
                <w:szCs w:val="16"/>
              </w:rPr>
            </w:pPr>
            <w:r w:rsidRPr="00584231">
              <w:rPr>
                <w:rFonts w:ascii="Times New Roman" w:hAnsi="Times New Roman" w:cs="Helvetica-Bold"/>
                <w:sz w:val="20"/>
                <w:szCs w:val="16"/>
              </w:rPr>
              <w:t xml:space="preserve">- </w:t>
            </w:r>
            <w:r w:rsidRPr="00584231">
              <w:rPr>
                <w:rFonts w:ascii="Times New Roman" w:hAnsi="Times New Roman" w:cs="Times-Roman"/>
                <w:sz w:val="20"/>
                <w:szCs w:val="16"/>
              </w:rPr>
              <w:t>Other</w:t>
            </w:r>
          </w:p>
        </w:tc>
        <w:tc>
          <w:tcPr>
            <w:tcW w:w="837" w:type="pct"/>
            <w:gridSpan w:val="2"/>
          </w:tcPr>
          <w:p w:rsidR="005F0F82" w:rsidRPr="00584231" w:rsidRDefault="005F0F82" w:rsidP="00C146C4">
            <w:pPr>
              <w:autoSpaceDE w:val="0"/>
              <w:autoSpaceDN w:val="0"/>
              <w:adjustRightInd w:val="0"/>
              <w:rPr>
                <w:rFonts w:ascii="Times New Roman" w:hAnsi="Times New Roman" w:cs="Times-Roman"/>
                <w:sz w:val="20"/>
                <w:szCs w:val="16"/>
              </w:rPr>
            </w:pPr>
          </w:p>
        </w:tc>
        <w:tc>
          <w:tcPr>
            <w:tcW w:w="508" w:type="pct"/>
            <w:gridSpan w:val="3"/>
          </w:tcPr>
          <w:p w:rsidR="005F0F82" w:rsidRPr="00584231" w:rsidRDefault="005F0F82" w:rsidP="00C146C4">
            <w:pPr>
              <w:autoSpaceDE w:val="0"/>
              <w:autoSpaceDN w:val="0"/>
              <w:adjustRightInd w:val="0"/>
              <w:rPr>
                <w:rFonts w:ascii="Times New Roman" w:hAnsi="Times New Roman" w:cs="Times-Roman"/>
                <w:sz w:val="20"/>
                <w:szCs w:val="16"/>
              </w:rPr>
            </w:pPr>
          </w:p>
        </w:tc>
      </w:tr>
      <w:tr w:rsidR="005F0F82" w:rsidRPr="00584231" w:rsidTr="00C146C4">
        <w:tblPrEx>
          <w:tblBorders>
            <w:top w:val="none" w:sz="0" w:space="0" w:color="auto"/>
            <w:left w:val="none" w:sz="0" w:space="0" w:color="auto"/>
            <w:bottom w:val="none" w:sz="0" w:space="0" w:color="auto"/>
            <w:right w:val="none" w:sz="0" w:space="0" w:color="auto"/>
            <w:insideH w:val="none" w:sz="0" w:space="0" w:color="auto"/>
          </w:tblBorders>
        </w:tblPrEx>
        <w:tc>
          <w:tcPr>
            <w:tcW w:w="755" w:type="pct"/>
          </w:tcPr>
          <w:p w:rsidR="005F0F82" w:rsidRPr="00584231" w:rsidRDefault="005F0F82" w:rsidP="00C146C4">
            <w:pPr>
              <w:autoSpaceDE w:val="0"/>
              <w:autoSpaceDN w:val="0"/>
              <w:adjustRightInd w:val="0"/>
              <w:ind w:left="252"/>
              <w:rPr>
                <w:rFonts w:ascii="Times New Roman" w:hAnsi="Times New Roman" w:cs="Helvetica-Bold"/>
                <w:sz w:val="20"/>
                <w:szCs w:val="16"/>
              </w:rPr>
            </w:pPr>
            <w:r w:rsidRPr="00584231">
              <w:rPr>
                <w:rFonts w:ascii="Times New Roman" w:hAnsi="Times New Roman" w:cs="Times-Roman"/>
                <w:sz w:val="20"/>
                <w:szCs w:val="16"/>
              </w:rPr>
              <w:t xml:space="preserve">82.04.91 </w:t>
            </w:r>
          </w:p>
        </w:tc>
        <w:tc>
          <w:tcPr>
            <w:tcW w:w="2900" w:type="pct"/>
            <w:gridSpan w:val="2"/>
          </w:tcPr>
          <w:p w:rsidR="005F0F82" w:rsidRPr="00584231" w:rsidRDefault="00E05BBF" w:rsidP="00584231">
            <w:pPr>
              <w:tabs>
                <w:tab w:val="left" w:leader="dot" w:pos="4934"/>
              </w:tabs>
              <w:autoSpaceDE w:val="0"/>
              <w:autoSpaceDN w:val="0"/>
              <w:adjustRightInd w:val="0"/>
              <w:ind w:firstLine="72"/>
              <w:rPr>
                <w:rFonts w:ascii="Times New Roman" w:hAnsi="Times New Roman" w:cs="Times-Roman"/>
                <w:sz w:val="20"/>
                <w:szCs w:val="16"/>
              </w:rPr>
            </w:pPr>
            <w:r w:rsidRPr="00584231">
              <w:rPr>
                <w:rFonts w:ascii="Times New Roman" w:hAnsi="Times New Roman" w:cs="Times-Roman"/>
                <w:sz w:val="20"/>
                <w:szCs w:val="16"/>
              </w:rPr>
              <w:t xml:space="preserve">- - </w:t>
            </w:r>
            <w:r w:rsidR="005F0F82" w:rsidRPr="00584231">
              <w:rPr>
                <w:rFonts w:ascii="Times New Roman" w:hAnsi="Times New Roman" w:cs="Times-Roman"/>
                <w:sz w:val="20"/>
                <w:szCs w:val="16"/>
              </w:rPr>
              <w:t>Loa</w:t>
            </w:r>
            <w:r w:rsidRPr="00584231">
              <w:rPr>
                <w:rFonts w:ascii="Times New Roman" w:hAnsi="Times New Roman" w:cs="Times-Roman"/>
                <w:sz w:val="20"/>
                <w:szCs w:val="16"/>
              </w:rPr>
              <w:t>ding or cleaning tools for arms</w:t>
            </w:r>
            <w:r w:rsidR="00584231" w:rsidRPr="00584231">
              <w:rPr>
                <w:rFonts w:ascii="Times New Roman" w:hAnsi="Times New Roman" w:cs="Times-Roman"/>
                <w:sz w:val="20"/>
                <w:szCs w:val="16"/>
              </w:rPr>
              <w:tab/>
            </w:r>
          </w:p>
        </w:tc>
        <w:tc>
          <w:tcPr>
            <w:tcW w:w="837" w:type="pct"/>
            <w:gridSpan w:val="2"/>
          </w:tcPr>
          <w:p w:rsidR="005F0F82" w:rsidRPr="00584231" w:rsidRDefault="005F0F82" w:rsidP="00C146C4">
            <w:pPr>
              <w:autoSpaceDE w:val="0"/>
              <w:autoSpaceDN w:val="0"/>
              <w:adjustRightInd w:val="0"/>
              <w:rPr>
                <w:rFonts w:ascii="Times New Roman" w:hAnsi="Times New Roman" w:cs="Times-Roman"/>
                <w:sz w:val="20"/>
                <w:szCs w:val="16"/>
              </w:rPr>
            </w:pPr>
            <w:r w:rsidRPr="00584231">
              <w:rPr>
                <w:rFonts w:ascii="Times New Roman" w:hAnsi="Times New Roman" w:cs="Times-Bold"/>
                <w:sz w:val="20"/>
                <w:szCs w:val="16"/>
              </w:rPr>
              <w:t>27</w:t>
            </w:r>
            <w:r w:rsidRPr="00584231">
              <w:rPr>
                <w:rFonts w:ascii="Times New Roman" w:hAnsi="Times New Roman"/>
                <w:sz w:val="20"/>
              </w:rPr>
              <w:t>½</w:t>
            </w:r>
            <w:r w:rsidRPr="00584231">
              <w:rPr>
                <w:rFonts w:ascii="Times New Roman" w:hAnsi="Times New Roman" w:cs="Times-Bold"/>
                <w:sz w:val="20"/>
                <w:szCs w:val="16"/>
              </w:rPr>
              <w:t>%</w:t>
            </w:r>
          </w:p>
        </w:tc>
        <w:tc>
          <w:tcPr>
            <w:tcW w:w="508" w:type="pct"/>
            <w:gridSpan w:val="3"/>
          </w:tcPr>
          <w:p w:rsidR="005F0F82" w:rsidRPr="00584231" w:rsidRDefault="005F0F82" w:rsidP="00C146C4">
            <w:pPr>
              <w:autoSpaceDE w:val="0"/>
              <w:autoSpaceDN w:val="0"/>
              <w:adjustRightInd w:val="0"/>
              <w:rPr>
                <w:rFonts w:ascii="Times New Roman" w:hAnsi="Times New Roman" w:cs="Times-Roman"/>
                <w:sz w:val="20"/>
                <w:szCs w:val="16"/>
              </w:rPr>
            </w:pPr>
            <w:r w:rsidRPr="00584231">
              <w:rPr>
                <w:rFonts w:ascii="Times New Roman" w:hAnsi="Times New Roman" w:cs="Times-Roman"/>
                <w:sz w:val="20"/>
                <w:szCs w:val="16"/>
              </w:rPr>
              <w:t>12</w:t>
            </w:r>
            <w:r w:rsidRPr="00584231">
              <w:rPr>
                <w:rFonts w:ascii="Times New Roman" w:hAnsi="Times New Roman"/>
                <w:sz w:val="20"/>
              </w:rPr>
              <w:t>½</w:t>
            </w:r>
            <w:r w:rsidRPr="00584231">
              <w:rPr>
                <w:rFonts w:ascii="Times New Roman" w:hAnsi="Times New Roman" w:cs="Times-Roman"/>
                <w:sz w:val="20"/>
                <w:szCs w:val="16"/>
              </w:rPr>
              <w:t>%</w:t>
            </w:r>
          </w:p>
        </w:tc>
      </w:tr>
      <w:tr w:rsidR="005F0F82" w:rsidRPr="00584231" w:rsidTr="00C146C4">
        <w:tblPrEx>
          <w:tblBorders>
            <w:top w:val="none" w:sz="0" w:space="0" w:color="auto"/>
            <w:left w:val="none" w:sz="0" w:space="0" w:color="auto"/>
            <w:bottom w:val="none" w:sz="0" w:space="0" w:color="auto"/>
            <w:right w:val="none" w:sz="0" w:space="0" w:color="auto"/>
            <w:insideH w:val="none" w:sz="0" w:space="0" w:color="auto"/>
          </w:tblBorders>
        </w:tblPrEx>
        <w:tc>
          <w:tcPr>
            <w:tcW w:w="755" w:type="pct"/>
          </w:tcPr>
          <w:p w:rsidR="005F0F82" w:rsidRPr="00584231" w:rsidRDefault="005F0F82" w:rsidP="00C146C4">
            <w:pPr>
              <w:autoSpaceDE w:val="0"/>
              <w:autoSpaceDN w:val="0"/>
              <w:adjustRightInd w:val="0"/>
              <w:ind w:left="252"/>
              <w:rPr>
                <w:rFonts w:ascii="Times New Roman" w:hAnsi="Times New Roman" w:cs="Helvetica-Bold"/>
                <w:sz w:val="20"/>
                <w:szCs w:val="16"/>
              </w:rPr>
            </w:pPr>
            <w:r w:rsidRPr="00584231">
              <w:rPr>
                <w:rFonts w:ascii="Times New Roman" w:hAnsi="Times New Roman" w:cs="Times-Roman"/>
                <w:sz w:val="20"/>
                <w:szCs w:val="16"/>
              </w:rPr>
              <w:t xml:space="preserve">82.04.92 </w:t>
            </w:r>
          </w:p>
        </w:tc>
        <w:tc>
          <w:tcPr>
            <w:tcW w:w="2900" w:type="pct"/>
            <w:gridSpan w:val="2"/>
          </w:tcPr>
          <w:p w:rsidR="005F0F82" w:rsidRPr="00584231" w:rsidRDefault="00E05BBF" w:rsidP="00584231">
            <w:pPr>
              <w:tabs>
                <w:tab w:val="left" w:leader="dot" w:pos="4934"/>
              </w:tabs>
              <w:autoSpaceDE w:val="0"/>
              <w:autoSpaceDN w:val="0"/>
              <w:adjustRightInd w:val="0"/>
              <w:ind w:firstLine="72"/>
              <w:rPr>
                <w:rFonts w:ascii="Times New Roman" w:hAnsi="Times New Roman" w:cs="Times-BoldItalic"/>
                <w:sz w:val="20"/>
                <w:szCs w:val="18"/>
              </w:rPr>
            </w:pPr>
            <w:r w:rsidRPr="00584231">
              <w:rPr>
                <w:rFonts w:ascii="Times New Roman" w:hAnsi="Times New Roman" w:cs="Times-Roman"/>
                <w:sz w:val="20"/>
                <w:szCs w:val="16"/>
              </w:rPr>
              <w:t>- - Knife sharpeners</w:t>
            </w:r>
            <w:r w:rsidR="00584231" w:rsidRPr="00584231">
              <w:rPr>
                <w:rFonts w:ascii="Times New Roman" w:hAnsi="Times New Roman" w:cs="Times-Roman"/>
                <w:sz w:val="20"/>
                <w:szCs w:val="16"/>
              </w:rPr>
              <w:tab/>
            </w:r>
          </w:p>
        </w:tc>
        <w:tc>
          <w:tcPr>
            <w:tcW w:w="837" w:type="pct"/>
            <w:gridSpan w:val="2"/>
          </w:tcPr>
          <w:p w:rsidR="005F0F82" w:rsidRPr="00584231" w:rsidRDefault="005F0F82" w:rsidP="00C146C4">
            <w:pPr>
              <w:autoSpaceDE w:val="0"/>
              <w:autoSpaceDN w:val="0"/>
              <w:adjustRightInd w:val="0"/>
              <w:rPr>
                <w:rFonts w:ascii="Times New Roman" w:hAnsi="Times New Roman" w:cs="Times-BoldItalic"/>
                <w:sz w:val="20"/>
                <w:szCs w:val="18"/>
              </w:rPr>
            </w:pPr>
            <w:r w:rsidRPr="00584231">
              <w:rPr>
                <w:rFonts w:ascii="Times New Roman" w:hAnsi="Times New Roman" w:cs="Courier-Bold"/>
                <w:sz w:val="20"/>
                <w:szCs w:val="16"/>
              </w:rPr>
              <w:t>27</w:t>
            </w:r>
            <w:r w:rsidRPr="00584231">
              <w:rPr>
                <w:rFonts w:ascii="Times New Roman" w:hAnsi="Times New Roman"/>
                <w:sz w:val="20"/>
              </w:rPr>
              <w:t>½</w:t>
            </w:r>
            <w:r w:rsidRPr="00584231">
              <w:rPr>
                <w:rFonts w:ascii="Times New Roman" w:hAnsi="Times New Roman" w:cs="Courier-Bold"/>
                <w:sz w:val="20"/>
                <w:szCs w:val="16"/>
              </w:rPr>
              <w:t xml:space="preserve"> </w:t>
            </w:r>
            <w:r w:rsidRPr="00584231">
              <w:rPr>
                <w:rFonts w:ascii="Times New Roman" w:hAnsi="Times New Roman" w:cs="Times-Roman"/>
                <w:sz w:val="20"/>
                <w:szCs w:val="16"/>
              </w:rPr>
              <w:t>%</w:t>
            </w:r>
          </w:p>
        </w:tc>
        <w:tc>
          <w:tcPr>
            <w:tcW w:w="508" w:type="pct"/>
            <w:gridSpan w:val="3"/>
          </w:tcPr>
          <w:p w:rsidR="005F0F82" w:rsidRPr="00584231" w:rsidRDefault="005F0F82" w:rsidP="00584231">
            <w:pPr>
              <w:autoSpaceDE w:val="0"/>
              <w:autoSpaceDN w:val="0"/>
              <w:adjustRightInd w:val="0"/>
              <w:rPr>
                <w:rFonts w:ascii="Times New Roman" w:hAnsi="Times New Roman" w:cs="Times-BoldItalic"/>
                <w:sz w:val="20"/>
                <w:szCs w:val="18"/>
              </w:rPr>
            </w:pPr>
            <w:r w:rsidRPr="00584231">
              <w:rPr>
                <w:rFonts w:ascii="Times New Roman" w:hAnsi="Times New Roman" w:cs="Times-Roman"/>
                <w:sz w:val="20"/>
                <w:szCs w:val="16"/>
              </w:rPr>
              <w:t>5</w:t>
            </w:r>
            <w:r w:rsidRPr="00584231">
              <w:rPr>
                <w:rFonts w:ascii="Times New Roman" w:hAnsi="Times New Roman" w:cs="Times-BoldItalic"/>
                <w:sz w:val="20"/>
                <w:szCs w:val="18"/>
              </w:rPr>
              <w:t>%</w:t>
            </w:r>
          </w:p>
        </w:tc>
      </w:tr>
      <w:tr w:rsidR="005F0F82" w:rsidRPr="00584231" w:rsidTr="00C146C4">
        <w:tblPrEx>
          <w:tblBorders>
            <w:top w:val="none" w:sz="0" w:space="0" w:color="auto"/>
            <w:left w:val="none" w:sz="0" w:space="0" w:color="auto"/>
            <w:bottom w:val="none" w:sz="0" w:space="0" w:color="auto"/>
            <w:right w:val="none" w:sz="0" w:space="0" w:color="auto"/>
            <w:insideH w:val="none" w:sz="0" w:space="0" w:color="auto"/>
          </w:tblBorders>
        </w:tblPrEx>
        <w:tc>
          <w:tcPr>
            <w:tcW w:w="755" w:type="pct"/>
          </w:tcPr>
          <w:p w:rsidR="005F0F82" w:rsidRPr="00584231" w:rsidRDefault="005F0F82" w:rsidP="00C146C4">
            <w:pPr>
              <w:autoSpaceDE w:val="0"/>
              <w:autoSpaceDN w:val="0"/>
              <w:adjustRightInd w:val="0"/>
              <w:ind w:left="252"/>
              <w:rPr>
                <w:rFonts w:ascii="Times New Roman" w:hAnsi="Times New Roman" w:cs="Helvetica-Bold"/>
                <w:sz w:val="20"/>
                <w:szCs w:val="16"/>
              </w:rPr>
            </w:pPr>
            <w:r w:rsidRPr="00584231">
              <w:rPr>
                <w:rFonts w:ascii="Times New Roman" w:hAnsi="Times New Roman" w:cs="Times-Bold"/>
                <w:sz w:val="20"/>
                <w:szCs w:val="16"/>
              </w:rPr>
              <w:t xml:space="preserve">82.04.93 </w:t>
            </w:r>
          </w:p>
        </w:tc>
        <w:tc>
          <w:tcPr>
            <w:tcW w:w="2900" w:type="pct"/>
            <w:gridSpan w:val="2"/>
          </w:tcPr>
          <w:p w:rsidR="005F0F82" w:rsidRPr="00584231" w:rsidRDefault="00E05BBF" w:rsidP="00584231">
            <w:pPr>
              <w:tabs>
                <w:tab w:val="left" w:leader="dot" w:pos="4934"/>
              </w:tabs>
              <w:autoSpaceDE w:val="0"/>
              <w:autoSpaceDN w:val="0"/>
              <w:adjustRightInd w:val="0"/>
              <w:ind w:firstLine="72"/>
              <w:rPr>
                <w:rFonts w:ascii="Times New Roman" w:hAnsi="Times New Roman" w:cs="Times-Roman"/>
                <w:sz w:val="20"/>
                <w:szCs w:val="16"/>
              </w:rPr>
            </w:pPr>
            <w:r w:rsidRPr="00584231">
              <w:rPr>
                <w:rFonts w:ascii="Times New Roman" w:hAnsi="Times New Roman" w:cs="Times-Roman"/>
                <w:sz w:val="20"/>
                <w:szCs w:val="16"/>
              </w:rPr>
              <w:t>- - Smoothing irons</w:t>
            </w:r>
            <w:r w:rsidR="00584231" w:rsidRPr="00584231">
              <w:rPr>
                <w:rFonts w:ascii="Times New Roman" w:hAnsi="Times New Roman" w:cs="Times-Roman"/>
                <w:sz w:val="20"/>
                <w:szCs w:val="16"/>
              </w:rPr>
              <w:tab/>
            </w:r>
          </w:p>
        </w:tc>
        <w:tc>
          <w:tcPr>
            <w:tcW w:w="837" w:type="pct"/>
            <w:gridSpan w:val="2"/>
          </w:tcPr>
          <w:p w:rsidR="005F0F82" w:rsidRPr="00584231" w:rsidRDefault="005F0F82" w:rsidP="00C146C4">
            <w:pPr>
              <w:autoSpaceDE w:val="0"/>
              <w:autoSpaceDN w:val="0"/>
              <w:adjustRightInd w:val="0"/>
              <w:rPr>
                <w:rFonts w:ascii="Times New Roman" w:hAnsi="Times New Roman" w:cs="Times-Roman"/>
                <w:sz w:val="20"/>
                <w:szCs w:val="16"/>
              </w:rPr>
            </w:pPr>
            <w:r w:rsidRPr="00584231">
              <w:rPr>
                <w:rFonts w:ascii="Times New Roman" w:hAnsi="Times New Roman" w:cs="Times-Roman"/>
                <w:sz w:val="20"/>
                <w:szCs w:val="16"/>
              </w:rPr>
              <w:t>47</w:t>
            </w:r>
            <w:r w:rsidRPr="00584231">
              <w:rPr>
                <w:rFonts w:ascii="Times New Roman" w:hAnsi="Times New Roman"/>
                <w:sz w:val="20"/>
              </w:rPr>
              <w:t>½</w:t>
            </w:r>
            <w:r w:rsidRPr="00584231">
              <w:rPr>
                <w:rFonts w:ascii="Times New Roman" w:hAnsi="Times New Roman" w:cs="Times-Roman"/>
                <w:sz w:val="20"/>
                <w:szCs w:val="16"/>
              </w:rPr>
              <w:t xml:space="preserve">% </w:t>
            </w:r>
          </w:p>
        </w:tc>
        <w:tc>
          <w:tcPr>
            <w:tcW w:w="508" w:type="pct"/>
            <w:gridSpan w:val="3"/>
          </w:tcPr>
          <w:p w:rsidR="005F0F82" w:rsidRPr="00584231" w:rsidRDefault="005F0F82" w:rsidP="00584231">
            <w:pPr>
              <w:autoSpaceDE w:val="0"/>
              <w:autoSpaceDN w:val="0"/>
              <w:adjustRightInd w:val="0"/>
              <w:rPr>
                <w:rFonts w:ascii="Times New Roman" w:hAnsi="Times New Roman" w:cs="Times-Roman"/>
                <w:sz w:val="20"/>
                <w:szCs w:val="16"/>
              </w:rPr>
            </w:pPr>
            <w:r w:rsidRPr="00584231">
              <w:rPr>
                <w:rFonts w:ascii="Times New Roman" w:hAnsi="Times New Roman" w:cs="Times-Roman"/>
                <w:sz w:val="20"/>
                <w:szCs w:val="16"/>
              </w:rPr>
              <w:t>22</w:t>
            </w:r>
            <w:r w:rsidRPr="00584231">
              <w:rPr>
                <w:rFonts w:ascii="Times New Roman" w:hAnsi="Times New Roman"/>
                <w:sz w:val="20"/>
              </w:rPr>
              <w:t>½</w:t>
            </w:r>
            <w:r w:rsidRPr="00584231">
              <w:rPr>
                <w:rFonts w:ascii="Times New Roman" w:hAnsi="Times New Roman" w:cs="Times-Roman"/>
                <w:sz w:val="20"/>
                <w:szCs w:val="16"/>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584231">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751"/>
        <w:gridCol w:w="4950"/>
        <w:gridCol w:w="1244"/>
        <w:gridCol w:w="1164"/>
      </w:tblGrid>
      <w:tr w:rsidR="008714C6" w:rsidRPr="00584231" w:rsidTr="008714C6">
        <w:trPr>
          <w:trHeight w:val="20"/>
        </w:trPr>
        <w:tc>
          <w:tcPr>
            <w:tcW w:w="5000" w:type="pct"/>
            <w:gridSpan w:val="4"/>
          </w:tcPr>
          <w:p w:rsidR="008714C6" w:rsidRPr="00584231" w:rsidRDefault="008714C6" w:rsidP="00D56DA9">
            <w:pPr>
              <w:spacing w:before="120" w:after="60" w:line="240" w:lineRule="auto"/>
              <w:rPr>
                <w:rFonts w:ascii="Times New Roman" w:hAnsi="Times New Roman"/>
                <w:sz w:val="20"/>
              </w:rPr>
            </w:pPr>
            <w:r w:rsidRPr="00584231">
              <w:rPr>
                <w:rFonts w:ascii="Times New Roman" w:hAnsi="Times New Roman"/>
                <w:sz w:val="20"/>
              </w:rPr>
              <w:t>416.—</w:t>
            </w:r>
            <w:r w:rsidRPr="00584231">
              <w:rPr>
                <w:rFonts w:ascii="Times New Roman" w:hAnsi="Times New Roman"/>
                <w:i/>
                <w:sz w:val="20"/>
              </w:rPr>
              <w:t>continued—</w:t>
            </w:r>
          </w:p>
        </w:tc>
      </w:tr>
      <w:tr w:rsidR="008714C6" w:rsidRPr="00584231" w:rsidTr="001A5058">
        <w:trPr>
          <w:trHeight w:val="20"/>
        </w:trPr>
        <w:tc>
          <w:tcPr>
            <w:tcW w:w="961" w:type="pct"/>
            <w:tcBorders>
              <w:right w:val="single" w:sz="4" w:space="0" w:color="auto"/>
            </w:tcBorders>
          </w:tcPr>
          <w:p w:rsidR="008714C6" w:rsidRPr="00584231" w:rsidRDefault="008714C6" w:rsidP="00D56DA9">
            <w:pPr>
              <w:spacing w:after="0" w:line="240" w:lineRule="auto"/>
              <w:ind w:left="720" w:hanging="180"/>
              <w:jc w:val="both"/>
              <w:rPr>
                <w:rFonts w:ascii="Times New Roman" w:hAnsi="Times New Roman"/>
                <w:sz w:val="20"/>
              </w:rPr>
            </w:pPr>
            <w:r w:rsidRPr="00584231">
              <w:rPr>
                <w:rFonts w:ascii="Times New Roman" w:hAnsi="Times New Roman"/>
                <w:sz w:val="20"/>
              </w:rPr>
              <w:t>82.04.94</w:t>
            </w:r>
          </w:p>
        </w:tc>
        <w:tc>
          <w:tcPr>
            <w:tcW w:w="2717" w:type="pct"/>
            <w:tcBorders>
              <w:left w:val="single" w:sz="4" w:space="0" w:color="auto"/>
              <w:right w:val="single" w:sz="4" w:space="0" w:color="auto"/>
            </w:tcBorders>
            <w:shd w:val="clear" w:color="auto" w:fill="auto"/>
          </w:tcPr>
          <w:p w:rsidR="008714C6" w:rsidRPr="00584231" w:rsidRDefault="008A0172" w:rsidP="00D56DA9">
            <w:pPr>
              <w:tabs>
                <w:tab w:val="left" w:leader="dot" w:pos="4729"/>
              </w:tabs>
              <w:spacing w:after="0" w:line="240" w:lineRule="auto"/>
              <w:ind w:left="504" w:hanging="360"/>
              <w:jc w:val="both"/>
              <w:rPr>
                <w:rFonts w:ascii="Times New Roman" w:hAnsi="Times New Roman"/>
                <w:sz w:val="20"/>
              </w:rPr>
            </w:pPr>
            <w:r w:rsidRPr="00584231">
              <w:rPr>
                <w:rFonts w:ascii="Times New Roman" w:hAnsi="Times New Roman"/>
                <w:sz w:val="20"/>
              </w:rPr>
              <w:t>- -</w:t>
            </w:r>
            <w:r w:rsidR="008714C6" w:rsidRPr="00584231">
              <w:rPr>
                <w:rFonts w:ascii="Times New Roman" w:hAnsi="Times New Roman"/>
                <w:sz w:val="20"/>
              </w:rPr>
              <w:t xml:space="preserve"> Kitchenware</w:t>
            </w:r>
            <w:r w:rsidR="00DF24D7" w:rsidRPr="00584231">
              <w:rPr>
                <w:rFonts w:ascii="Times New Roman" w:hAnsi="Times New Roman"/>
                <w:sz w:val="20"/>
              </w:rPr>
              <w:tab/>
            </w:r>
          </w:p>
        </w:tc>
        <w:tc>
          <w:tcPr>
            <w:tcW w:w="683" w:type="pct"/>
            <w:tcBorders>
              <w:left w:val="single" w:sz="4" w:space="0" w:color="auto"/>
              <w:right w:val="single" w:sz="4" w:space="0" w:color="auto"/>
            </w:tcBorders>
            <w:shd w:val="clear" w:color="auto" w:fill="auto"/>
          </w:tcPr>
          <w:p w:rsidR="008714C6" w:rsidRPr="00584231" w:rsidRDefault="008714C6" w:rsidP="00D56DA9">
            <w:pPr>
              <w:spacing w:after="0" w:line="240" w:lineRule="auto"/>
              <w:jc w:val="both"/>
              <w:rPr>
                <w:rFonts w:ascii="Times New Roman" w:hAnsi="Times New Roman"/>
                <w:sz w:val="20"/>
              </w:rPr>
            </w:pPr>
            <w:r w:rsidRPr="00584231">
              <w:rPr>
                <w:rFonts w:ascii="Times New Roman" w:hAnsi="Times New Roman"/>
                <w:sz w:val="20"/>
              </w:rPr>
              <w:t>45%, or, if higher, $0.237 per doz</w:t>
            </w:r>
          </w:p>
        </w:tc>
        <w:tc>
          <w:tcPr>
            <w:tcW w:w="639" w:type="pct"/>
            <w:tcBorders>
              <w:left w:val="single" w:sz="4" w:space="0" w:color="auto"/>
            </w:tcBorders>
            <w:shd w:val="clear" w:color="auto" w:fill="auto"/>
          </w:tcPr>
          <w:p w:rsidR="008714C6" w:rsidRPr="00584231" w:rsidRDefault="008714C6" w:rsidP="00D56DA9">
            <w:pPr>
              <w:spacing w:after="0" w:line="240" w:lineRule="auto"/>
              <w:jc w:val="both"/>
              <w:rPr>
                <w:rFonts w:ascii="Times New Roman" w:hAnsi="Times New Roman"/>
                <w:sz w:val="20"/>
              </w:rPr>
            </w:pPr>
            <w:r w:rsidRPr="00584231">
              <w:rPr>
                <w:rFonts w:ascii="Times New Roman" w:hAnsi="Times New Roman"/>
                <w:sz w:val="20"/>
              </w:rPr>
              <w:t xml:space="preserve">22½%, or, if higher, </w:t>
            </w:r>
            <w:r w:rsidR="001C53B7" w:rsidRPr="00584231">
              <w:rPr>
                <w:rFonts w:ascii="Times New Roman" w:hAnsi="Times New Roman"/>
                <w:sz w:val="20"/>
              </w:rPr>
              <w:t>$0.</w:t>
            </w:r>
            <w:r w:rsidRPr="00584231">
              <w:rPr>
                <w:rFonts w:ascii="Times New Roman" w:hAnsi="Times New Roman"/>
                <w:sz w:val="20"/>
              </w:rPr>
              <w:t>075 per doz</w:t>
            </w: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720" w:hanging="180"/>
              <w:jc w:val="both"/>
              <w:rPr>
                <w:rFonts w:ascii="Times New Roman" w:hAnsi="Times New Roman"/>
                <w:sz w:val="20"/>
              </w:rPr>
            </w:pPr>
            <w:r w:rsidRPr="00584231">
              <w:rPr>
                <w:rFonts w:ascii="Times New Roman" w:hAnsi="Times New Roman"/>
                <w:sz w:val="20"/>
              </w:rPr>
              <w:t>82.04.95</w:t>
            </w:r>
          </w:p>
        </w:tc>
        <w:tc>
          <w:tcPr>
            <w:tcW w:w="2717" w:type="pct"/>
            <w:tcBorders>
              <w:left w:val="single" w:sz="4" w:space="0" w:color="auto"/>
              <w:right w:val="single" w:sz="4" w:space="0" w:color="auto"/>
            </w:tcBorders>
            <w:shd w:val="clear" w:color="auto" w:fill="auto"/>
          </w:tcPr>
          <w:p w:rsidR="009842B4" w:rsidRPr="00584231" w:rsidRDefault="008A0172" w:rsidP="00D56DA9">
            <w:pPr>
              <w:tabs>
                <w:tab w:val="left" w:leader="dot" w:pos="4729"/>
              </w:tabs>
              <w:spacing w:before="120" w:after="0" w:line="240" w:lineRule="auto"/>
              <w:ind w:left="504" w:hanging="360"/>
              <w:jc w:val="both"/>
              <w:rPr>
                <w:rFonts w:ascii="Times New Roman" w:hAnsi="Times New Roman"/>
                <w:sz w:val="20"/>
              </w:rPr>
            </w:pPr>
            <w:r w:rsidRPr="00584231">
              <w:rPr>
                <w:rFonts w:ascii="Times New Roman" w:hAnsi="Times New Roman"/>
                <w:sz w:val="20"/>
              </w:rPr>
              <w:t>- -</w:t>
            </w:r>
            <w:r w:rsidR="009842B4" w:rsidRPr="00584231">
              <w:rPr>
                <w:rFonts w:ascii="Times New Roman" w:hAnsi="Times New Roman"/>
                <w:sz w:val="20"/>
              </w:rPr>
              <w:t xml:space="preserve"> Bag hooks; shave hooks</w:t>
            </w:r>
            <w:r w:rsidR="00DF24D7" w:rsidRPr="00584231">
              <w:rPr>
                <w:rFonts w:ascii="Times New Roman" w:hAnsi="Times New Roman"/>
                <w:sz w:val="20"/>
              </w:rPr>
              <w:tab/>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42½%</w:t>
            </w: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17½%</w:t>
            </w: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720" w:hanging="180"/>
              <w:jc w:val="both"/>
              <w:rPr>
                <w:rFonts w:ascii="Times New Roman" w:hAnsi="Times New Roman"/>
                <w:sz w:val="20"/>
              </w:rPr>
            </w:pPr>
            <w:r w:rsidRPr="00584231">
              <w:rPr>
                <w:rFonts w:ascii="Times New Roman" w:hAnsi="Times New Roman"/>
                <w:sz w:val="20"/>
              </w:rPr>
              <w:t>82.04.99</w:t>
            </w:r>
          </w:p>
        </w:tc>
        <w:tc>
          <w:tcPr>
            <w:tcW w:w="2717" w:type="pct"/>
            <w:tcBorders>
              <w:left w:val="single" w:sz="4" w:space="0" w:color="auto"/>
              <w:right w:val="single" w:sz="4" w:space="0" w:color="auto"/>
            </w:tcBorders>
            <w:shd w:val="clear" w:color="auto" w:fill="auto"/>
          </w:tcPr>
          <w:p w:rsidR="009842B4" w:rsidRPr="00584231" w:rsidRDefault="008A0172" w:rsidP="00D56DA9">
            <w:pPr>
              <w:tabs>
                <w:tab w:val="left" w:leader="dot" w:pos="4729"/>
              </w:tabs>
              <w:spacing w:before="120" w:after="0" w:line="240" w:lineRule="auto"/>
              <w:ind w:left="504" w:hanging="360"/>
              <w:jc w:val="both"/>
              <w:rPr>
                <w:rFonts w:ascii="Times New Roman" w:hAnsi="Times New Roman"/>
                <w:sz w:val="20"/>
              </w:rPr>
            </w:pPr>
            <w:r w:rsidRPr="00584231">
              <w:rPr>
                <w:rFonts w:ascii="Times New Roman" w:hAnsi="Times New Roman"/>
                <w:sz w:val="20"/>
              </w:rPr>
              <w:t>- -</w:t>
            </w:r>
            <w:r w:rsidR="00023F36" w:rsidRPr="00584231">
              <w:rPr>
                <w:rFonts w:ascii="Times New Roman" w:hAnsi="Times New Roman"/>
                <w:sz w:val="20"/>
              </w:rPr>
              <w:t xml:space="preserve"> </w:t>
            </w:r>
            <w:r w:rsidR="009842B4" w:rsidRPr="00584231">
              <w:rPr>
                <w:rFonts w:ascii="Times New Roman" w:hAnsi="Times New Roman"/>
                <w:sz w:val="20"/>
              </w:rPr>
              <w:t>Other</w:t>
            </w:r>
            <w:r w:rsidR="00DF24D7" w:rsidRPr="00584231">
              <w:rPr>
                <w:rFonts w:ascii="Times New Roman" w:hAnsi="Times New Roman"/>
                <w:sz w:val="20"/>
              </w:rPr>
              <w:tab/>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35%</w:t>
            </w: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27½%</w:t>
            </w:r>
            <w:r w:rsidR="009D33AF" w:rsidRPr="00584231">
              <w:rPr>
                <w:rFonts w:ascii="Times New Roman" w:hAnsi="Times New Roman"/>
                <w:sz w:val="20"/>
              </w:rPr>
              <w:t>”</w:t>
            </w:r>
            <w:r w:rsidRPr="00584231">
              <w:rPr>
                <w:rFonts w:ascii="Times New Roman" w:hAnsi="Times New Roman"/>
                <w:sz w:val="20"/>
              </w:rPr>
              <w:t>.</w:t>
            </w:r>
          </w:p>
        </w:tc>
      </w:tr>
      <w:tr w:rsidR="000F7976" w:rsidRPr="00584231" w:rsidTr="002107C7">
        <w:trPr>
          <w:trHeight w:val="612"/>
        </w:trPr>
        <w:tc>
          <w:tcPr>
            <w:tcW w:w="5000" w:type="pct"/>
            <w:gridSpan w:val="4"/>
          </w:tcPr>
          <w:p w:rsidR="000F7976" w:rsidRPr="00584231" w:rsidRDefault="000F7976" w:rsidP="00D56DA9">
            <w:pPr>
              <w:spacing w:before="120" w:after="60" w:line="240" w:lineRule="auto"/>
              <w:rPr>
                <w:rFonts w:ascii="Times New Roman" w:hAnsi="Times New Roman"/>
                <w:sz w:val="20"/>
              </w:rPr>
            </w:pPr>
            <w:r w:rsidRPr="00584231">
              <w:rPr>
                <w:rFonts w:ascii="Times New Roman" w:hAnsi="Times New Roman"/>
                <w:sz w:val="20"/>
              </w:rPr>
              <w:t>417. Omit sub-items 82.05.1, 82.05.2 and 82.05.3, insert the following sub-items:—</w:t>
            </w:r>
          </w:p>
        </w:tc>
      </w:tr>
      <w:tr w:rsidR="009842B4" w:rsidRPr="00584231" w:rsidTr="001A5058">
        <w:trPr>
          <w:trHeight w:val="20"/>
        </w:trPr>
        <w:tc>
          <w:tcPr>
            <w:tcW w:w="961" w:type="pct"/>
            <w:tcBorders>
              <w:right w:val="single" w:sz="4" w:space="0" w:color="auto"/>
            </w:tcBorders>
          </w:tcPr>
          <w:p w:rsidR="009842B4" w:rsidRPr="00584231" w:rsidRDefault="009D33AF" w:rsidP="00D56DA9">
            <w:pPr>
              <w:spacing w:after="0" w:line="240" w:lineRule="auto"/>
              <w:ind w:left="432"/>
              <w:jc w:val="both"/>
              <w:rPr>
                <w:rFonts w:ascii="Times New Roman" w:hAnsi="Times New Roman"/>
                <w:sz w:val="20"/>
              </w:rPr>
            </w:pPr>
            <w:r w:rsidRPr="00584231">
              <w:rPr>
                <w:rFonts w:ascii="Times New Roman" w:hAnsi="Times New Roman"/>
                <w:sz w:val="20"/>
              </w:rPr>
              <w:t>“</w:t>
            </w:r>
            <w:r w:rsidR="009842B4" w:rsidRPr="00584231">
              <w:rPr>
                <w:rFonts w:ascii="Times New Roman" w:hAnsi="Times New Roman"/>
                <w:sz w:val="20"/>
              </w:rPr>
              <w:t>82.05.1</w:t>
            </w:r>
          </w:p>
        </w:tc>
        <w:tc>
          <w:tcPr>
            <w:tcW w:w="2717" w:type="pct"/>
            <w:tcBorders>
              <w:left w:val="single" w:sz="4" w:space="0" w:color="auto"/>
              <w:right w:val="single" w:sz="4" w:space="0" w:color="auto"/>
            </w:tcBorders>
            <w:shd w:val="clear" w:color="auto" w:fill="auto"/>
          </w:tcPr>
          <w:p w:rsidR="009842B4" w:rsidRPr="00584231" w:rsidRDefault="009842B4" w:rsidP="00D56DA9">
            <w:pPr>
              <w:spacing w:after="0" w:line="240" w:lineRule="auto"/>
              <w:ind w:left="288" w:hanging="144"/>
              <w:jc w:val="both"/>
              <w:rPr>
                <w:rFonts w:ascii="Times New Roman" w:hAnsi="Times New Roman"/>
                <w:sz w:val="20"/>
              </w:rPr>
            </w:pPr>
            <w:r w:rsidRPr="00584231">
              <w:rPr>
                <w:rFonts w:ascii="Times New Roman" w:hAnsi="Times New Roman"/>
                <w:sz w:val="20"/>
              </w:rPr>
              <w:t>- Twist drills of a kind used solely or principally with machine tools for working metals or metallic carbides</w:t>
            </w:r>
          </w:p>
        </w:tc>
        <w:tc>
          <w:tcPr>
            <w:tcW w:w="683" w:type="pct"/>
            <w:tcBorders>
              <w:left w:val="single" w:sz="4" w:space="0" w:color="auto"/>
              <w:right w:val="single" w:sz="4" w:space="0" w:color="auto"/>
            </w:tcBorders>
            <w:shd w:val="clear" w:color="auto" w:fill="auto"/>
          </w:tcPr>
          <w:p w:rsidR="009842B4" w:rsidRPr="00584231" w:rsidRDefault="009842B4" w:rsidP="00D56DA9">
            <w:pPr>
              <w:spacing w:after="0" w:line="240" w:lineRule="auto"/>
              <w:jc w:val="both"/>
              <w:rPr>
                <w:rFonts w:ascii="Times New Roman" w:hAnsi="Times New Roman"/>
                <w:sz w:val="20"/>
              </w:rPr>
            </w:pPr>
            <w:r w:rsidRPr="00584231">
              <w:rPr>
                <w:rFonts w:ascii="Times New Roman" w:hAnsi="Times New Roman"/>
                <w:sz w:val="20"/>
              </w:rPr>
              <w:t>40%</w:t>
            </w:r>
          </w:p>
        </w:tc>
        <w:tc>
          <w:tcPr>
            <w:tcW w:w="639" w:type="pct"/>
            <w:tcBorders>
              <w:left w:val="single" w:sz="4" w:space="0" w:color="auto"/>
            </w:tcBorders>
            <w:shd w:val="clear" w:color="auto" w:fill="auto"/>
          </w:tcPr>
          <w:p w:rsidR="009842B4" w:rsidRPr="00584231" w:rsidRDefault="009842B4" w:rsidP="00D56DA9">
            <w:pPr>
              <w:spacing w:after="0" w:line="240" w:lineRule="auto"/>
              <w:jc w:val="both"/>
              <w:rPr>
                <w:rFonts w:ascii="Times New Roman" w:hAnsi="Times New Roman"/>
                <w:sz w:val="20"/>
              </w:rPr>
            </w:pPr>
            <w:r w:rsidRPr="00584231">
              <w:rPr>
                <w:rFonts w:ascii="Times New Roman" w:hAnsi="Times New Roman"/>
                <w:sz w:val="20"/>
              </w:rPr>
              <w:t>12½%</w:t>
            </w: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504"/>
              <w:jc w:val="both"/>
              <w:rPr>
                <w:rFonts w:ascii="Times New Roman" w:hAnsi="Times New Roman"/>
                <w:sz w:val="20"/>
              </w:rPr>
            </w:pPr>
            <w:r w:rsidRPr="00584231">
              <w:rPr>
                <w:rFonts w:ascii="Times New Roman" w:hAnsi="Times New Roman"/>
                <w:sz w:val="20"/>
              </w:rPr>
              <w:t>82.05.2</w:t>
            </w:r>
          </w:p>
        </w:tc>
        <w:tc>
          <w:tcPr>
            <w:tcW w:w="2717" w:type="pct"/>
            <w:tcBorders>
              <w:left w:val="single" w:sz="4" w:space="0" w:color="auto"/>
              <w:right w:val="single" w:sz="4" w:space="0" w:color="auto"/>
            </w:tcBorders>
            <w:shd w:val="clear" w:color="auto" w:fill="auto"/>
          </w:tcPr>
          <w:p w:rsidR="009842B4" w:rsidRPr="00584231" w:rsidRDefault="009842B4" w:rsidP="00D56DA9">
            <w:pPr>
              <w:tabs>
                <w:tab w:val="left" w:leader="dot" w:pos="4729"/>
              </w:tabs>
              <w:spacing w:before="120" w:after="0" w:line="240" w:lineRule="auto"/>
              <w:ind w:left="504" w:hanging="360"/>
              <w:jc w:val="both"/>
              <w:rPr>
                <w:rFonts w:ascii="Times New Roman" w:hAnsi="Times New Roman"/>
                <w:sz w:val="20"/>
              </w:rPr>
            </w:pPr>
            <w:r w:rsidRPr="00584231">
              <w:rPr>
                <w:rFonts w:ascii="Times New Roman" w:hAnsi="Times New Roman"/>
                <w:sz w:val="20"/>
              </w:rPr>
              <w:t>- Files, rotary, metal-working</w:t>
            </w:r>
            <w:r w:rsidR="00DF24D7" w:rsidRPr="00584231">
              <w:rPr>
                <w:rFonts w:ascii="Times New Roman" w:hAnsi="Times New Roman"/>
                <w:sz w:val="20"/>
              </w:rPr>
              <w:tab/>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40%</w:t>
            </w: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27½%</w:t>
            </w: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504"/>
              <w:jc w:val="both"/>
              <w:rPr>
                <w:rFonts w:ascii="Times New Roman" w:hAnsi="Times New Roman"/>
                <w:sz w:val="20"/>
              </w:rPr>
            </w:pPr>
            <w:r w:rsidRPr="00584231">
              <w:rPr>
                <w:rFonts w:ascii="Times New Roman" w:hAnsi="Times New Roman"/>
                <w:sz w:val="20"/>
              </w:rPr>
              <w:t>82.05.3</w:t>
            </w:r>
          </w:p>
        </w:tc>
        <w:tc>
          <w:tcPr>
            <w:tcW w:w="2717"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ind w:left="504" w:hanging="360"/>
              <w:jc w:val="both"/>
              <w:rPr>
                <w:rFonts w:ascii="Times New Roman" w:hAnsi="Times New Roman"/>
                <w:sz w:val="20"/>
              </w:rPr>
            </w:pPr>
            <w:r w:rsidRPr="00584231">
              <w:rPr>
                <w:rFonts w:ascii="Times New Roman" w:hAnsi="Times New Roman"/>
                <w:sz w:val="20"/>
              </w:rPr>
              <w:t>- Screwing tools, being dies, taps or chasers:</w:t>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504"/>
              <w:jc w:val="both"/>
              <w:rPr>
                <w:rFonts w:ascii="Times New Roman" w:hAnsi="Times New Roman"/>
                <w:sz w:val="20"/>
              </w:rPr>
            </w:pPr>
            <w:r w:rsidRPr="00584231">
              <w:rPr>
                <w:rFonts w:ascii="Times New Roman" w:hAnsi="Times New Roman"/>
                <w:sz w:val="20"/>
              </w:rPr>
              <w:t>82.05.31</w:t>
            </w:r>
          </w:p>
        </w:tc>
        <w:tc>
          <w:tcPr>
            <w:tcW w:w="2717" w:type="pct"/>
            <w:tcBorders>
              <w:left w:val="single" w:sz="4" w:space="0" w:color="auto"/>
              <w:right w:val="single" w:sz="4" w:space="0" w:color="auto"/>
            </w:tcBorders>
            <w:shd w:val="clear" w:color="auto" w:fill="auto"/>
          </w:tcPr>
          <w:p w:rsidR="009842B4" w:rsidRPr="00584231" w:rsidRDefault="008A0172" w:rsidP="00D56DA9">
            <w:pPr>
              <w:spacing w:before="120" w:after="0" w:line="240" w:lineRule="auto"/>
              <w:ind w:left="504" w:hanging="360"/>
              <w:jc w:val="both"/>
              <w:rPr>
                <w:rFonts w:ascii="Times New Roman" w:hAnsi="Times New Roman"/>
                <w:sz w:val="20"/>
              </w:rPr>
            </w:pPr>
            <w:r w:rsidRPr="00584231">
              <w:rPr>
                <w:rFonts w:ascii="Times New Roman" w:hAnsi="Times New Roman"/>
                <w:sz w:val="20"/>
              </w:rPr>
              <w:t>- -</w:t>
            </w:r>
            <w:r w:rsidR="009842B4" w:rsidRPr="00584231">
              <w:rPr>
                <w:rFonts w:ascii="Times New Roman" w:hAnsi="Times New Roman"/>
                <w:sz w:val="20"/>
              </w:rPr>
              <w:t xml:space="preserve"> Collapsible machine taps for working metals or metallic carbides</w:t>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40%</w:t>
            </w: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27½%</w:t>
            </w: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504"/>
              <w:jc w:val="both"/>
              <w:rPr>
                <w:rFonts w:ascii="Times New Roman" w:hAnsi="Times New Roman"/>
                <w:sz w:val="20"/>
              </w:rPr>
            </w:pPr>
            <w:r w:rsidRPr="00584231">
              <w:rPr>
                <w:rFonts w:ascii="Times New Roman" w:hAnsi="Times New Roman"/>
                <w:sz w:val="20"/>
              </w:rPr>
              <w:t>82.05.39</w:t>
            </w:r>
          </w:p>
        </w:tc>
        <w:tc>
          <w:tcPr>
            <w:tcW w:w="2717" w:type="pct"/>
            <w:tcBorders>
              <w:left w:val="single" w:sz="4" w:space="0" w:color="auto"/>
              <w:right w:val="single" w:sz="4" w:space="0" w:color="auto"/>
            </w:tcBorders>
            <w:shd w:val="clear" w:color="auto" w:fill="auto"/>
          </w:tcPr>
          <w:p w:rsidR="009842B4" w:rsidRPr="00584231" w:rsidRDefault="008A0172" w:rsidP="00D56DA9">
            <w:pPr>
              <w:tabs>
                <w:tab w:val="left" w:leader="dot" w:pos="4729"/>
              </w:tabs>
              <w:spacing w:before="120" w:after="0" w:line="240" w:lineRule="auto"/>
              <w:ind w:left="504" w:hanging="360"/>
              <w:jc w:val="both"/>
              <w:rPr>
                <w:rFonts w:ascii="Times New Roman" w:hAnsi="Times New Roman"/>
                <w:sz w:val="20"/>
              </w:rPr>
            </w:pPr>
            <w:r w:rsidRPr="00584231">
              <w:rPr>
                <w:rFonts w:ascii="Times New Roman" w:hAnsi="Times New Roman"/>
                <w:sz w:val="20"/>
              </w:rPr>
              <w:t>- -</w:t>
            </w:r>
            <w:r w:rsidR="009842B4" w:rsidRPr="00584231">
              <w:rPr>
                <w:rFonts w:ascii="Times New Roman" w:hAnsi="Times New Roman"/>
                <w:sz w:val="20"/>
              </w:rPr>
              <w:t xml:space="preserve"> Other</w:t>
            </w:r>
            <w:r w:rsidR="00DF24D7" w:rsidRPr="00584231">
              <w:rPr>
                <w:rFonts w:ascii="Times New Roman" w:hAnsi="Times New Roman"/>
                <w:sz w:val="20"/>
              </w:rPr>
              <w:tab/>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40%</w:t>
            </w: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30%</w:t>
            </w:r>
            <w:r w:rsidR="009D33AF" w:rsidRPr="00584231">
              <w:rPr>
                <w:rFonts w:ascii="Times New Roman" w:hAnsi="Times New Roman"/>
                <w:sz w:val="20"/>
              </w:rPr>
              <w:t>”</w:t>
            </w:r>
            <w:r w:rsidRPr="00584231">
              <w:rPr>
                <w:rFonts w:ascii="Times New Roman" w:hAnsi="Times New Roman"/>
                <w:sz w:val="20"/>
              </w:rPr>
              <w:t>.</w:t>
            </w:r>
          </w:p>
        </w:tc>
      </w:tr>
      <w:tr w:rsidR="000F7976" w:rsidRPr="00584231" w:rsidTr="000F7976">
        <w:trPr>
          <w:trHeight w:val="20"/>
        </w:trPr>
        <w:tc>
          <w:tcPr>
            <w:tcW w:w="5000" w:type="pct"/>
            <w:gridSpan w:val="4"/>
          </w:tcPr>
          <w:p w:rsidR="000F7976" w:rsidRPr="00584231" w:rsidRDefault="000F7976" w:rsidP="00D56DA9">
            <w:pPr>
              <w:spacing w:before="120" w:after="60" w:line="240" w:lineRule="auto"/>
              <w:rPr>
                <w:rFonts w:ascii="Times New Roman" w:hAnsi="Times New Roman"/>
                <w:sz w:val="20"/>
              </w:rPr>
            </w:pPr>
            <w:r w:rsidRPr="00584231">
              <w:rPr>
                <w:rFonts w:ascii="Times New Roman" w:hAnsi="Times New Roman"/>
                <w:sz w:val="20"/>
              </w:rPr>
              <w:t>418. Omit paragraph 82.05.49, insert the following paragraph:—</w:t>
            </w:r>
          </w:p>
        </w:tc>
      </w:tr>
      <w:tr w:rsidR="009842B4" w:rsidRPr="00584231" w:rsidTr="001A5058">
        <w:trPr>
          <w:trHeight w:val="20"/>
        </w:trPr>
        <w:tc>
          <w:tcPr>
            <w:tcW w:w="961" w:type="pct"/>
            <w:tcBorders>
              <w:right w:val="single" w:sz="4" w:space="0" w:color="auto"/>
            </w:tcBorders>
          </w:tcPr>
          <w:p w:rsidR="009842B4" w:rsidRPr="00584231" w:rsidRDefault="009D33AF" w:rsidP="00D56DA9">
            <w:pPr>
              <w:spacing w:after="0" w:line="240" w:lineRule="auto"/>
              <w:ind w:left="432"/>
              <w:jc w:val="both"/>
              <w:rPr>
                <w:rFonts w:ascii="Times New Roman" w:hAnsi="Times New Roman"/>
                <w:sz w:val="20"/>
              </w:rPr>
            </w:pPr>
            <w:r w:rsidRPr="00584231">
              <w:rPr>
                <w:rFonts w:ascii="Times New Roman" w:hAnsi="Times New Roman"/>
                <w:sz w:val="20"/>
              </w:rPr>
              <w:t>“</w:t>
            </w:r>
            <w:r w:rsidR="009842B4" w:rsidRPr="00584231">
              <w:rPr>
                <w:rFonts w:ascii="Times New Roman" w:hAnsi="Times New Roman"/>
                <w:sz w:val="20"/>
              </w:rPr>
              <w:t>82.05.49</w:t>
            </w:r>
          </w:p>
        </w:tc>
        <w:tc>
          <w:tcPr>
            <w:tcW w:w="2717" w:type="pct"/>
            <w:tcBorders>
              <w:left w:val="single" w:sz="4" w:space="0" w:color="auto"/>
              <w:right w:val="single" w:sz="4" w:space="0" w:color="auto"/>
            </w:tcBorders>
            <w:shd w:val="clear" w:color="auto" w:fill="auto"/>
          </w:tcPr>
          <w:p w:rsidR="009842B4" w:rsidRPr="00584231" w:rsidRDefault="008A0172" w:rsidP="00D56DA9">
            <w:pPr>
              <w:spacing w:after="0" w:line="240" w:lineRule="auto"/>
              <w:ind w:left="504" w:hanging="360"/>
              <w:jc w:val="both"/>
              <w:rPr>
                <w:rFonts w:ascii="Times New Roman" w:hAnsi="Times New Roman"/>
                <w:sz w:val="20"/>
              </w:rPr>
            </w:pPr>
            <w:r w:rsidRPr="00584231">
              <w:rPr>
                <w:rFonts w:ascii="Times New Roman" w:hAnsi="Times New Roman"/>
                <w:sz w:val="20"/>
              </w:rPr>
              <w:t>- -</w:t>
            </w:r>
            <w:r w:rsidR="009842B4" w:rsidRPr="00584231">
              <w:rPr>
                <w:rFonts w:ascii="Times New Roman" w:hAnsi="Times New Roman"/>
                <w:sz w:val="20"/>
              </w:rPr>
              <w:t>Other:</w:t>
            </w:r>
          </w:p>
        </w:tc>
        <w:tc>
          <w:tcPr>
            <w:tcW w:w="683" w:type="pct"/>
            <w:tcBorders>
              <w:left w:val="single" w:sz="4" w:space="0" w:color="auto"/>
              <w:right w:val="single" w:sz="4" w:space="0" w:color="auto"/>
            </w:tcBorders>
            <w:shd w:val="clear" w:color="auto" w:fill="auto"/>
          </w:tcPr>
          <w:p w:rsidR="009842B4" w:rsidRPr="00584231" w:rsidRDefault="009842B4" w:rsidP="00D56DA9">
            <w:pPr>
              <w:spacing w:after="0" w:line="240" w:lineRule="auto"/>
              <w:jc w:val="both"/>
              <w:rPr>
                <w:rFonts w:ascii="Times New Roman" w:hAnsi="Times New Roman"/>
                <w:sz w:val="20"/>
              </w:rPr>
            </w:pPr>
          </w:p>
        </w:tc>
        <w:tc>
          <w:tcPr>
            <w:tcW w:w="639" w:type="pct"/>
            <w:tcBorders>
              <w:left w:val="single" w:sz="4" w:space="0" w:color="auto"/>
            </w:tcBorders>
            <w:shd w:val="clear" w:color="auto" w:fill="auto"/>
          </w:tcPr>
          <w:p w:rsidR="009842B4" w:rsidRPr="00584231" w:rsidRDefault="009842B4" w:rsidP="00D56DA9">
            <w:pPr>
              <w:spacing w:after="0" w:line="240" w:lineRule="auto"/>
              <w:jc w:val="both"/>
              <w:rPr>
                <w:rFonts w:ascii="Times New Roman" w:hAnsi="Times New Roman"/>
                <w:sz w:val="20"/>
              </w:rPr>
            </w:pP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504"/>
              <w:jc w:val="both"/>
              <w:rPr>
                <w:rFonts w:ascii="Times New Roman" w:hAnsi="Times New Roman"/>
                <w:sz w:val="20"/>
              </w:rPr>
            </w:pPr>
            <w:r w:rsidRPr="00584231">
              <w:rPr>
                <w:rFonts w:ascii="Times New Roman" w:hAnsi="Times New Roman"/>
                <w:sz w:val="20"/>
              </w:rPr>
              <w:t>82.05.491</w:t>
            </w:r>
          </w:p>
        </w:tc>
        <w:tc>
          <w:tcPr>
            <w:tcW w:w="2717" w:type="pct"/>
            <w:tcBorders>
              <w:left w:val="single" w:sz="4" w:space="0" w:color="auto"/>
              <w:right w:val="single" w:sz="4" w:space="0" w:color="auto"/>
            </w:tcBorders>
            <w:shd w:val="clear" w:color="auto" w:fill="auto"/>
          </w:tcPr>
          <w:p w:rsidR="009842B4" w:rsidRPr="00584231" w:rsidRDefault="008A0172" w:rsidP="00584231">
            <w:pPr>
              <w:tabs>
                <w:tab w:val="left" w:leader="dot" w:pos="4729"/>
              </w:tabs>
              <w:spacing w:before="120" w:after="0" w:line="240" w:lineRule="auto"/>
              <w:ind w:left="504" w:hanging="360"/>
              <w:jc w:val="both"/>
              <w:rPr>
                <w:rFonts w:ascii="Times New Roman" w:hAnsi="Times New Roman"/>
                <w:sz w:val="20"/>
              </w:rPr>
            </w:pPr>
            <w:r w:rsidRPr="00584231">
              <w:rPr>
                <w:rFonts w:ascii="Times New Roman" w:hAnsi="Times New Roman"/>
                <w:sz w:val="20"/>
              </w:rPr>
              <w:t xml:space="preserve">- </w:t>
            </w:r>
            <w:r w:rsidR="009A192B" w:rsidRPr="00584231">
              <w:rPr>
                <w:rFonts w:ascii="Times New Roman" w:hAnsi="Times New Roman"/>
                <w:sz w:val="20"/>
              </w:rPr>
              <w:t>- -</w:t>
            </w:r>
            <w:r w:rsidR="009842B4" w:rsidRPr="00584231">
              <w:rPr>
                <w:rFonts w:ascii="Times New Roman" w:hAnsi="Times New Roman"/>
                <w:sz w:val="20"/>
              </w:rPr>
              <w:t xml:space="preserve"> For working metals or metallic carbides</w:t>
            </w:r>
            <w:r w:rsidR="00584231">
              <w:rPr>
                <w:rFonts w:ascii="Times New Roman" w:hAnsi="Times New Roman"/>
                <w:sz w:val="20"/>
              </w:rPr>
              <w:tab/>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40%</w:t>
            </w: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27½%</w:t>
            </w: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504"/>
              <w:jc w:val="both"/>
              <w:rPr>
                <w:rFonts w:ascii="Times New Roman" w:hAnsi="Times New Roman"/>
                <w:sz w:val="20"/>
              </w:rPr>
            </w:pPr>
            <w:r w:rsidRPr="00584231">
              <w:rPr>
                <w:rFonts w:ascii="Times New Roman" w:hAnsi="Times New Roman"/>
                <w:sz w:val="20"/>
              </w:rPr>
              <w:t>82.05.499</w:t>
            </w:r>
          </w:p>
        </w:tc>
        <w:tc>
          <w:tcPr>
            <w:tcW w:w="2717" w:type="pct"/>
            <w:tcBorders>
              <w:left w:val="single" w:sz="4" w:space="0" w:color="auto"/>
              <w:right w:val="single" w:sz="4" w:space="0" w:color="auto"/>
            </w:tcBorders>
            <w:shd w:val="clear" w:color="auto" w:fill="auto"/>
          </w:tcPr>
          <w:p w:rsidR="009842B4" w:rsidRPr="00584231" w:rsidRDefault="008A0172" w:rsidP="00D56DA9">
            <w:pPr>
              <w:tabs>
                <w:tab w:val="left" w:leader="dot" w:pos="4729"/>
              </w:tabs>
              <w:spacing w:before="120" w:after="0" w:line="240" w:lineRule="auto"/>
              <w:ind w:left="504" w:hanging="360"/>
              <w:jc w:val="both"/>
              <w:rPr>
                <w:rFonts w:ascii="Times New Roman" w:hAnsi="Times New Roman"/>
                <w:sz w:val="20"/>
              </w:rPr>
            </w:pPr>
            <w:r w:rsidRPr="00584231">
              <w:rPr>
                <w:rFonts w:ascii="Times New Roman" w:hAnsi="Times New Roman"/>
                <w:sz w:val="20"/>
              </w:rPr>
              <w:t xml:space="preserve">- </w:t>
            </w:r>
            <w:r w:rsidR="009A192B" w:rsidRPr="00584231">
              <w:rPr>
                <w:rFonts w:ascii="Times New Roman" w:hAnsi="Times New Roman"/>
                <w:sz w:val="20"/>
              </w:rPr>
              <w:t>- -</w:t>
            </w:r>
            <w:r w:rsidR="009842B4" w:rsidRPr="00584231">
              <w:rPr>
                <w:rFonts w:ascii="Times New Roman" w:hAnsi="Times New Roman"/>
                <w:sz w:val="20"/>
              </w:rPr>
              <w:t xml:space="preserve"> Other</w:t>
            </w:r>
            <w:r w:rsidR="00DF24D7" w:rsidRPr="00584231">
              <w:rPr>
                <w:rFonts w:ascii="Times New Roman" w:hAnsi="Times New Roman"/>
                <w:sz w:val="20"/>
              </w:rPr>
              <w:tab/>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32½%</w:t>
            </w: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17½%</w:t>
            </w:r>
            <w:r w:rsidR="009D33AF" w:rsidRPr="00584231">
              <w:rPr>
                <w:rFonts w:ascii="Times New Roman" w:hAnsi="Times New Roman"/>
                <w:sz w:val="20"/>
              </w:rPr>
              <w:t>”</w:t>
            </w:r>
            <w:r w:rsidRPr="00584231">
              <w:rPr>
                <w:rFonts w:ascii="Times New Roman" w:hAnsi="Times New Roman"/>
                <w:sz w:val="20"/>
              </w:rPr>
              <w:t>.</w:t>
            </w:r>
          </w:p>
        </w:tc>
      </w:tr>
      <w:tr w:rsidR="000F7976" w:rsidRPr="00584231" w:rsidTr="000F7976">
        <w:trPr>
          <w:trHeight w:val="20"/>
        </w:trPr>
        <w:tc>
          <w:tcPr>
            <w:tcW w:w="5000" w:type="pct"/>
            <w:gridSpan w:val="4"/>
          </w:tcPr>
          <w:p w:rsidR="000F7976" w:rsidRPr="00584231" w:rsidRDefault="000F7976" w:rsidP="00D56DA9">
            <w:pPr>
              <w:spacing w:before="120" w:after="60" w:line="240" w:lineRule="auto"/>
              <w:rPr>
                <w:rFonts w:ascii="Times New Roman" w:hAnsi="Times New Roman"/>
                <w:sz w:val="20"/>
              </w:rPr>
            </w:pPr>
            <w:r w:rsidRPr="00584231">
              <w:rPr>
                <w:rFonts w:ascii="Times New Roman" w:hAnsi="Times New Roman"/>
                <w:sz w:val="20"/>
              </w:rPr>
              <w:t>419. Omit sub-items 82.05.5, 82.05.6 and 82.05.9, insert the following sub-items:—</w:t>
            </w:r>
          </w:p>
        </w:tc>
      </w:tr>
      <w:tr w:rsidR="009842B4" w:rsidRPr="00584231" w:rsidTr="001A5058">
        <w:trPr>
          <w:trHeight w:val="20"/>
        </w:trPr>
        <w:tc>
          <w:tcPr>
            <w:tcW w:w="961" w:type="pct"/>
            <w:tcBorders>
              <w:right w:val="single" w:sz="4" w:space="0" w:color="auto"/>
            </w:tcBorders>
          </w:tcPr>
          <w:p w:rsidR="009842B4" w:rsidRPr="00584231" w:rsidRDefault="009D33AF" w:rsidP="00D56DA9">
            <w:pPr>
              <w:spacing w:after="0" w:line="240" w:lineRule="auto"/>
              <w:ind w:left="432"/>
              <w:jc w:val="both"/>
              <w:rPr>
                <w:rFonts w:ascii="Times New Roman" w:hAnsi="Times New Roman"/>
                <w:sz w:val="20"/>
              </w:rPr>
            </w:pPr>
            <w:r w:rsidRPr="00584231">
              <w:rPr>
                <w:rFonts w:ascii="Times New Roman" w:hAnsi="Times New Roman"/>
                <w:sz w:val="20"/>
              </w:rPr>
              <w:t>‘</w:t>
            </w:r>
            <w:r w:rsidR="009842B4" w:rsidRPr="00584231">
              <w:rPr>
                <w:rFonts w:ascii="Times New Roman" w:hAnsi="Times New Roman"/>
                <w:sz w:val="20"/>
              </w:rPr>
              <w:t>82.05.5</w:t>
            </w:r>
          </w:p>
        </w:tc>
        <w:tc>
          <w:tcPr>
            <w:tcW w:w="2717" w:type="pct"/>
            <w:tcBorders>
              <w:left w:val="single" w:sz="4" w:space="0" w:color="auto"/>
              <w:right w:val="single" w:sz="4" w:space="0" w:color="auto"/>
            </w:tcBorders>
            <w:shd w:val="clear" w:color="auto" w:fill="auto"/>
          </w:tcPr>
          <w:p w:rsidR="009842B4" w:rsidRPr="00584231" w:rsidRDefault="009842B4" w:rsidP="00D56DA9">
            <w:pPr>
              <w:spacing w:after="0" w:line="240" w:lineRule="auto"/>
              <w:ind w:left="360" w:hanging="216"/>
              <w:jc w:val="both"/>
              <w:rPr>
                <w:rFonts w:ascii="Times New Roman" w:hAnsi="Times New Roman"/>
                <w:sz w:val="20"/>
              </w:rPr>
            </w:pPr>
            <w:r w:rsidRPr="00584231">
              <w:rPr>
                <w:rFonts w:ascii="Times New Roman" w:hAnsi="Times New Roman"/>
                <w:sz w:val="20"/>
              </w:rPr>
              <w:t>- Of a kind used solely or principally for working materials other than metals or metallic carbides, not being tools falling within sub-item 82.05.4 and not of a kind used solely or principally with non-mechanical hand tools:</w:t>
            </w:r>
          </w:p>
        </w:tc>
        <w:tc>
          <w:tcPr>
            <w:tcW w:w="683" w:type="pct"/>
            <w:tcBorders>
              <w:left w:val="single" w:sz="4" w:space="0" w:color="auto"/>
              <w:right w:val="single" w:sz="4" w:space="0" w:color="auto"/>
            </w:tcBorders>
            <w:shd w:val="clear" w:color="auto" w:fill="auto"/>
          </w:tcPr>
          <w:p w:rsidR="009842B4" w:rsidRPr="00584231" w:rsidRDefault="009842B4" w:rsidP="00D56DA9">
            <w:pPr>
              <w:spacing w:after="0" w:line="240" w:lineRule="auto"/>
              <w:jc w:val="both"/>
              <w:rPr>
                <w:rFonts w:ascii="Times New Roman" w:hAnsi="Times New Roman"/>
                <w:sz w:val="20"/>
              </w:rPr>
            </w:pPr>
          </w:p>
        </w:tc>
        <w:tc>
          <w:tcPr>
            <w:tcW w:w="639" w:type="pct"/>
            <w:tcBorders>
              <w:left w:val="single" w:sz="4" w:space="0" w:color="auto"/>
            </w:tcBorders>
            <w:shd w:val="clear" w:color="auto" w:fill="auto"/>
          </w:tcPr>
          <w:p w:rsidR="009842B4" w:rsidRPr="00584231" w:rsidRDefault="009842B4" w:rsidP="00D56DA9">
            <w:pPr>
              <w:spacing w:after="0" w:line="240" w:lineRule="auto"/>
              <w:jc w:val="both"/>
              <w:rPr>
                <w:rFonts w:ascii="Times New Roman" w:hAnsi="Times New Roman"/>
                <w:sz w:val="20"/>
              </w:rPr>
            </w:pP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after="0" w:line="240" w:lineRule="auto"/>
              <w:ind w:left="504"/>
              <w:jc w:val="both"/>
              <w:rPr>
                <w:rFonts w:ascii="Times New Roman" w:hAnsi="Times New Roman"/>
                <w:sz w:val="20"/>
              </w:rPr>
            </w:pPr>
            <w:r w:rsidRPr="00584231">
              <w:rPr>
                <w:rFonts w:ascii="Times New Roman" w:hAnsi="Times New Roman"/>
                <w:sz w:val="20"/>
              </w:rPr>
              <w:t>82.05.51</w:t>
            </w:r>
          </w:p>
        </w:tc>
        <w:tc>
          <w:tcPr>
            <w:tcW w:w="2717" w:type="pct"/>
            <w:tcBorders>
              <w:left w:val="single" w:sz="4" w:space="0" w:color="auto"/>
              <w:right w:val="single" w:sz="4" w:space="0" w:color="auto"/>
            </w:tcBorders>
            <w:shd w:val="clear" w:color="auto" w:fill="auto"/>
          </w:tcPr>
          <w:p w:rsidR="009842B4" w:rsidRPr="00584231" w:rsidRDefault="008A0172" w:rsidP="00D56DA9">
            <w:pPr>
              <w:spacing w:after="0" w:line="240" w:lineRule="auto"/>
              <w:ind w:firstLine="319"/>
              <w:jc w:val="both"/>
              <w:rPr>
                <w:rFonts w:ascii="Times New Roman" w:hAnsi="Times New Roman"/>
                <w:sz w:val="20"/>
              </w:rPr>
            </w:pPr>
            <w:r w:rsidRPr="00584231">
              <w:rPr>
                <w:rFonts w:ascii="Times New Roman" w:hAnsi="Times New Roman"/>
                <w:sz w:val="20"/>
              </w:rPr>
              <w:t>- -</w:t>
            </w:r>
            <w:r w:rsidR="009842B4" w:rsidRPr="00584231">
              <w:rPr>
                <w:rFonts w:ascii="Times New Roman" w:hAnsi="Times New Roman"/>
                <w:sz w:val="20"/>
              </w:rPr>
              <w:t xml:space="preserve"> Wood-working tools, as follows:—</w:t>
            </w:r>
          </w:p>
          <w:p w:rsidR="009842B4" w:rsidRPr="00584231" w:rsidRDefault="009842B4" w:rsidP="00D56DA9">
            <w:pPr>
              <w:spacing w:after="0" w:line="240" w:lineRule="auto"/>
              <w:ind w:left="589"/>
              <w:jc w:val="both"/>
              <w:rPr>
                <w:rFonts w:ascii="Times New Roman" w:hAnsi="Times New Roman"/>
                <w:sz w:val="20"/>
              </w:rPr>
            </w:pPr>
            <w:r w:rsidRPr="00584231">
              <w:rPr>
                <w:rFonts w:ascii="Times New Roman" w:hAnsi="Times New Roman"/>
                <w:sz w:val="20"/>
              </w:rPr>
              <w:t>bits, boring or drilling; mortice chains, links and guide bars and combined hollow chisels and augers, of a kind used solely or principally in morticing machines:</w:t>
            </w:r>
          </w:p>
        </w:tc>
        <w:tc>
          <w:tcPr>
            <w:tcW w:w="683" w:type="pct"/>
            <w:tcBorders>
              <w:left w:val="single" w:sz="4" w:space="0" w:color="auto"/>
              <w:right w:val="single" w:sz="4" w:space="0" w:color="auto"/>
            </w:tcBorders>
            <w:shd w:val="clear" w:color="auto" w:fill="auto"/>
          </w:tcPr>
          <w:p w:rsidR="009842B4" w:rsidRPr="00584231" w:rsidRDefault="009842B4" w:rsidP="00D56DA9">
            <w:pPr>
              <w:spacing w:after="0" w:line="240" w:lineRule="auto"/>
              <w:jc w:val="both"/>
              <w:rPr>
                <w:rFonts w:ascii="Times New Roman" w:hAnsi="Times New Roman"/>
                <w:sz w:val="20"/>
              </w:rPr>
            </w:pPr>
          </w:p>
        </w:tc>
        <w:tc>
          <w:tcPr>
            <w:tcW w:w="639" w:type="pct"/>
            <w:tcBorders>
              <w:left w:val="single" w:sz="4" w:space="0" w:color="auto"/>
            </w:tcBorders>
            <w:shd w:val="clear" w:color="auto" w:fill="auto"/>
          </w:tcPr>
          <w:p w:rsidR="009842B4" w:rsidRPr="00584231" w:rsidRDefault="009842B4" w:rsidP="00D56DA9">
            <w:pPr>
              <w:spacing w:after="0" w:line="240" w:lineRule="auto"/>
              <w:jc w:val="both"/>
              <w:rPr>
                <w:rFonts w:ascii="Times New Roman" w:hAnsi="Times New Roman"/>
                <w:sz w:val="20"/>
              </w:rPr>
            </w:pP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504"/>
              <w:jc w:val="both"/>
              <w:rPr>
                <w:rFonts w:ascii="Times New Roman" w:hAnsi="Times New Roman"/>
                <w:sz w:val="20"/>
              </w:rPr>
            </w:pPr>
            <w:r w:rsidRPr="00584231">
              <w:rPr>
                <w:rFonts w:ascii="Times New Roman" w:hAnsi="Times New Roman"/>
                <w:sz w:val="20"/>
              </w:rPr>
              <w:t>82.05.511</w:t>
            </w:r>
          </w:p>
        </w:tc>
        <w:tc>
          <w:tcPr>
            <w:tcW w:w="2717" w:type="pct"/>
            <w:tcBorders>
              <w:left w:val="single" w:sz="4" w:space="0" w:color="auto"/>
              <w:right w:val="single" w:sz="4" w:space="0" w:color="auto"/>
            </w:tcBorders>
            <w:shd w:val="clear" w:color="auto" w:fill="auto"/>
          </w:tcPr>
          <w:p w:rsidR="009842B4" w:rsidRPr="00584231" w:rsidRDefault="008A0172" w:rsidP="00D56DA9">
            <w:pPr>
              <w:tabs>
                <w:tab w:val="left" w:leader="dot" w:pos="4729"/>
              </w:tabs>
              <w:spacing w:before="120" w:after="0" w:line="240" w:lineRule="auto"/>
              <w:ind w:left="504" w:hanging="360"/>
              <w:jc w:val="both"/>
              <w:rPr>
                <w:rFonts w:ascii="Times New Roman" w:hAnsi="Times New Roman"/>
                <w:sz w:val="20"/>
              </w:rPr>
            </w:pPr>
            <w:r w:rsidRPr="00584231">
              <w:rPr>
                <w:rFonts w:ascii="Times New Roman" w:hAnsi="Times New Roman"/>
                <w:sz w:val="20"/>
              </w:rPr>
              <w:t xml:space="preserve">- </w:t>
            </w:r>
            <w:r w:rsidR="009A192B" w:rsidRPr="00584231">
              <w:rPr>
                <w:rFonts w:ascii="Times New Roman" w:hAnsi="Times New Roman"/>
                <w:sz w:val="20"/>
              </w:rPr>
              <w:t>- -</w:t>
            </w:r>
            <w:r w:rsidR="009842B4" w:rsidRPr="00584231">
              <w:rPr>
                <w:rFonts w:ascii="Times New Roman" w:hAnsi="Times New Roman"/>
                <w:sz w:val="20"/>
              </w:rPr>
              <w:t xml:space="preserve"> Bits, boring or drilling</w:t>
            </w:r>
            <w:r w:rsidR="00DF24D7" w:rsidRPr="00584231">
              <w:rPr>
                <w:rFonts w:ascii="Times New Roman" w:hAnsi="Times New Roman"/>
                <w:sz w:val="20"/>
              </w:rPr>
              <w:tab/>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35%</w:t>
            </w: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27½%</w:t>
            </w: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504"/>
              <w:jc w:val="both"/>
              <w:rPr>
                <w:rFonts w:ascii="Times New Roman" w:hAnsi="Times New Roman"/>
                <w:sz w:val="20"/>
              </w:rPr>
            </w:pPr>
            <w:r w:rsidRPr="00584231">
              <w:rPr>
                <w:rFonts w:ascii="Times New Roman" w:hAnsi="Times New Roman"/>
                <w:sz w:val="20"/>
              </w:rPr>
              <w:t>82.05.519</w:t>
            </w:r>
          </w:p>
        </w:tc>
        <w:tc>
          <w:tcPr>
            <w:tcW w:w="2717" w:type="pct"/>
            <w:tcBorders>
              <w:left w:val="single" w:sz="4" w:space="0" w:color="auto"/>
              <w:right w:val="single" w:sz="4" w:space="0" w:color="auto"/>
            </w:tcBorders>
            <w:shd w:val="clear" w:color="auto" w:fill="auto"/>
          </w:tcPr>
          <w:p w:rsidR="009842B4" w:rsidRPr="00584231" w:rsidRDefault="008A0172" w:rsidP="00D56DA9">
            <w:pPr>
              <w:tabs>
                <w:tab w:val="left" w:leader="dot" w:pos="4729"/>
              </w:tabs>
              <w:spacing w:before="120" w:after="0" w:line="240" w:lineRule="auto"/>
              <w:ind w:left="504" w:hanging="360"/>
              <w:jc w:val="both"/>
              <w:rPr>
                <w:rFonts w:ascii="Times New Roman" w:hAnsi="Times New Roman"/>
                <w:sz w:val="20"/>
              </w:rPr>
            </w:pPr>
            <w:r w:rsidRPr="00584231">
              <w:rPr>
                <w:rFonts w:ascii="Times New Roman" w:hAnsi="Times New Roman"/>
                <w:sz w:val="20"/>
              </w:rPr>
              <w:t xml:space="preserve">- </w:t>
            </w:r>
            <w:r w:rsidR="009A192B" w:rsidRPr="00584231">
              <w:rPr>
                <w:rFonts w:ascii="Times New Roman" w:hAnsi="Times New Roman"/>
                <w:sz w:val="20"/>
              </w:rPr>
              <w:t>- -</w:t>
            </w:r>
            <w:r w:rsidR="009842B4" w:rsidRPr="00584231">
              <w:rPr>
                <w:rFonts w:ascii="Times New Roman" w:hAnsi="Times New Roman"/>
                <w:sz w:val="20"/>
              </w:rPr>
              <w:t xml:space="preserve"> Other</w:t>
            </w:r>
            <w:r w:rsidR="00DF24D7" w:rsidRPr="00584231">
              <w:rPr>
                <w:rFonts w:ascii="Times New Roman" w:hAnsi="Times New Roman"/>
                <w:sz w:val="20"/>
              </w:rPr>
              <w:tab/>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7½%</w:t>
            </w: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Free</w:t>
            </w: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504"/>
              <w:jc w:val="both"/>
              <w:rPr>
                <w:rFonts w:ascii="Times New Roman" w:hAnsi="Times New Roman"/>
                <w:sz w:val="20"/>
              </w:rPr>
            </w:pPr>
            <w:r w:rsidRPr="00584231">
              <w:rPr>
                <w:rFonts w:ascii="Times New Roman" w:hAnsi="Times New Roman"/>
                <w:sz w:val="20"/>
              </w:rPr>
              <w:t>82.05.52</w:t>
            </w:r>
          </w:p>
        </w:tc>
        <w:tc>
          <w:tcPr>
            <w:tcW w:w="2717" w:type="pct"/>
            <w:tcBorders>
              <w:left w:val="single" w:sz="4" w:space="0" w:color="auto"/>
              <w:right w:val="single" w:sz="4" w:space="0" w:color="auto"/>
            </w:tcBorders>
            <w:shd w:val="clear" w:color="auto" w:fill="auto"/>
          </w:tcPr>
          <w:p w:rsidR="009842B4" w:rsidRPr="00584231" w:rsidRDefault="008A0172" w:rsidP="00746036">
            <w:pPr>
              <w:spacing w:before="120" w:after="0" w:line="240" w:lineRule="auto"/>
              <w:ind w:left="504" w:hanging="360"/>
              <w:jc w:val="both"/>
              <w:rPr>
                <w:rFonts w:ascii="Times New Roman" w:hAnsi="Times New Roman"/>
                <w:sz w:val="20"/>
              </w:rPr>
            </w:pPr>
            <w:r w:rsidRPr="00584231">
              <w:rPr>
                <w:rFonts w:ascii="Times New Roman" w:hAnsi="Times New Roman"/>
                <w:sz w:val="20"/>
              </w:rPr>
              <w:t>- -</w:t>
            </w:r>
            <w:r w:rsidR="009842B4" w:rsidRPr="00584231">
              <w:rPr>
                <w:rFonts w:ascii="Times New Roman" w:hAnsi="Times New Roman"/>
                <w:sz w:val="20"/>
              </w:rPr>
              <w:t xml:space="preserve"> For diamond drilling machines; for rotary and percussive rock drills; for coal cutting machines</w:t>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7½%</w:t>
            </w: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Free</w:t>
            </w: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504"/>
              <w:jc w:val="both"/>
              <w:rPr>
                <w:rFonts w:ascii="Times New Roman" w:hAnsi="Times New Roman"/>
                <w:sz w:val="20"/>
              </w:rPr>
            </w:pPr>
            <w:r w:rsidRPr="00584231">
              <w:rPr>
                <w:rFonts w:ascii="Times New Roman" w:hAnsi="Times New Roman"/>
                <w:sz w:val="20"/>
              </w:rPr>
              <w:t>82.05.59</w:t>
            </w:r>
          </w:p>
        </w:tc>
        <w:tc>
          <w:tcPr>
            <w:tcW w:w="2717"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ind w:left="504" w:hanging="360"/>
              <w:jc w:val="both"/>
              <w:rPr>
                <w:rFonts w:ascii="Times New Roman" w:hAnsi="Times New Roman"/>
                <w:sz w:val="20"/>
              </w:rPr>
            </w:pPr>
            <w:r w:rsidRPr="00584231">
              <w:rPr>
                <w:rFonts w:ascii="Times New Roman" w:hAnsi="Times New Roman"/>
                <w:sz w:val="20"/>
              </w:rPr>
              <w:t>- - Other:</w:t>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504"/>
              <w:jc w:val="both"/>
              <w:rPr>
                <w:rFonts w:ascii="Times New Roman" w:hAnsi="Times New Roman"/>
                <w:sz w:val="20"/>
              </w:rPr>
            </w:pPr>
            <w:r w:rsidRPr="00584231">
              <w:rPr>
                <w:rFonts w:ascii="Times New Roman" w:hAnsi="Times New Roman"/>
                <w:sz w:val="20"/>
              </w:rPr>
              <w:t>82.05.591</w:t>
            </w:r>
          </w:p>
        </w:tc>
        <w:tc>
          <w:tcPr>
            <w:tcW w:w="2717" w:type="pct"/>
            <w:tcBorders>
              <w:left w:val="single" w:sz="4" w:space="0" w:color="auto"/>
              <w:right w:val="single" w:sz="4" w:space="0" w:color="auto"/>
            </w:tcBorders>
            <w:shd w:val="clear" w:color="auto" w:fill="auto"/>
          </w:tcPr>
          <w:p w:rsidR="009842B4" w:rsidRPr="00584231" w:rsidRDefault="008A0172" w:rsidP="00D56DA9">
            <w:pPr>
              <w:tabs>
                <w:tab w:val="left" w:leader="dot" w:pos="4729"/>
              </w:tabs>
              <w:spacing w:before="120" w:after="0" w:line="240" w:lineRule="auto"/>
              <w:ind w:left="504" w:hanging="360"/>
              <w:jc w:val="both"/>
              <w:rPr>
                <w:rFonts w:ascii="Times New Roman" w:hAnsi="Times New Roman"/>
                <w:sz w:val="20"/>
              </w:rPr>
            </w:pPr>
            <w:r w:rsidRPr="00584231">
              <w:rPr>
                <w:rFonts w:ascii="Times New Roman" w:hAnsi="Times New Roman"/>
                <w:sz w:val="20"/>
              </w:rPr>
              <w:t xml:space="preserve">- </w:t>
            </w:r>
            <w:r w:rsidR="009A192B" w:rsidRPr="00584231">
              <w:rPr>
                <w:rFonts w:ascii="Times New Roman" w:hAnsi="Times New Roman"/>
                <w:sz w:val="20"/>
              </w:rPr>
              <w:t>- -</w:t>
            </w:r>
            <w:r w:rsidR="009842B4" w:rsidRPr="00584231">
              <w:rPr>
                <w:rFonts w:ascii="Times New Roman" w:hAnsi="Times New Roman"/>
                <w:sz w:val="20"/>
              </w:rPr>
              <w:t xml:space="preserve"> For rock drilling machines</w:t>
            </w:r>
            <w:r w:rsidR="00DF24D7" w:rsidRPr="00584231">
              <w:rPr>
                <w:rFonts w:ascii="Times New Roman" w:hAnsi="Times New Roman"/>
                <w:sz w:val="20"/>
              </w:rPr>
              <w:tab/>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30%</w:t>
            </w: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7½%</w:t>
            </w: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504"/>
              <w:jc w:val="both"/>
              <w:rPr>
                <w:rFonts w:ascii="Times New Roman" w:hAnsi="Times New Roman"/>
                <w:sz w:val="20"/>
              </w:rPr>
            </w:pPr>
            <w:r w:rsidRPr="00584231">
              <w:rPr>
                <w:rFonts w:ascii="Times New Roman" w:hAnsi="Times New Roman"/>
                <w:sz w:val="20"/>
              </w:rPr>
              <w:t>82.05.599</w:t>
            </w:r>
          </w:p>
        </w:tc>
        <w:tc>
          <w:tcPr>
            <w:tcW w:w="2717" w:type="pct"/>
            <w:tcBorders>
              <w:left w:val="single" w:sz="4" w:space="0" w:color="auto"/>
              <w:right w:val="single" w:sz="4" w:space="0" w:color="auto"/>
            </w:tcBorders>
            <w:shd w:val="clear" w:color="auto" w:fill="auto"/>
          </w:tcPr>
          <w:p w:rsidR="009842B4" w:rsidRPr="00584231" w:rsidRDefault="008A0172" w:rsidP="00D56DA9">
            <w:pPr>
              <w:tabs>
                <w:tab w:val="left" w:leader="dot" w:pos="4729"/>
              </w:tabs>
              <w:spacing w:before="120" w:after="0" w:line="240" w:lineRule="auto"/>
              <w:ind w:left="504" w:hanging="360"/>
              <w:jc w:val="both"/>
              <w:rPr>
                <w:rFonts w:ascii="Times New Roman" w:hAnsi="Times New Roman"/>
                <w:sz w:val="20"/>
              </w:rPr>
            </w:pPr>
            <w:r w:rsidRPr="00584231">
              <w:rPr>
                <w:rFonts w:ascii="Times New Roman" w:hAnsi="Times New Roman"/>
                <w:sz w:val="20"/>
              </w:rPr>
              <w:t xml:space="preserve">- </w:t>
            </w:r>
            <w:r w:rsidR="009A192B" w:rsidRPr="00584231">
              <w:rPr>
                <w:rFonts w:ascii="Times New Roman" w:hAnsi="Times New Roman"/>
                <w:sz w:val="20"/>
              </w:rPr>
              <w:t>- -</w:t>
            </w:r>
            <w:r w:rsidR="009842B4" w:rsidRPr="00584231">
              <w:rPr>
                <w:rFonts w:ascii="Times New Roman" w:hAnsi="Times New Roman"/>
                <w:sz w:val="20"/>
              </w:rPr>
              <w:t xml:space="preserve"> Other</w:t>
            </w:r>
            <w:r w:rsidR="00DF24D7" w:rsidRPr="00584231">
              <w:rPr>
                <w:rFonts w:ascii="Times New Roman" w:hAnsi="Times New Roman"/>
                <w:sz w:val="20"/>
              </w:rPr>
              <w:tab/>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45%</w:t>
            </w: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27½%</w:t>
            </w: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504"/>
              <w:jc w:val="both"/>
              <w:rPr>
                <w:rFonts w:ascii="Times New Roman" w:hAnsi="Times New Roman"/>
                <w:sz w:val="20"/>
              </w:rPr>
            </w:pPr>
            <w:r w:rsidRPr="00584231">
              <w:rPr>
                <w:rFonts w:ascii="Times New Roman" w:hAnsi="Times New Roman"/>
                <w:sz w:val="20"/>
              </w:rPr>
              <w:t>82.05.6</w:t>
            </w:r>
          </w:p>
        </w:tc>
        <w:tc>
          <w:tcPr>
            <w:tcW w:w="2717"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ind w:left="360" w:hanging="216"/>
              <w:jc w:val="both"/>
              <w:rPr>
                <w:rFonts w:ascii="Times New Roman" w:hAnsi="Times New Roman"/>
                <w:sz w:val="20"/>
              </w:rPr>
            </w:pPr>
            <w:r w:rsidRPr="00584231">
              <w:rPr>
                <w:rFonts w:ascii="Times New Roman" w:hAnsi="Times New Roman"/>
                <w:sz w:val="20"/>
              </w:rPr>
              <w:t>- Of a kind used solely or principally with non-mechanical hand tools, other than dies, taps or chasers:</w:t>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504"/>
              <w:jc w:val="both"/>
              <w:rPr>
                <w:rFonts w:ascii="Times New Roman" w:hAnsi="Times New Roman"/>
                <w:sz w:val="20"/>
              </w:rPr>
            </w:pPr>
            <w:r w:rsidRPr="00584231">
              <w:rPr>
                <w:rFonts w:ascii="Times New Roman" w:hAnsi="Times New Roman"/>
                <w:sz w:val="20"/>
              </w:rPr>
              <w:t>82.05.61</w:t>
            </w:r>
          </w:p>
        </w:tc>
        <w:tc>
          <w:tcPr>
            <w:tcW w:w="2717" w:type="pct"/>
            <w:tcBorders>
              <w:left w:val="single" w:sz="4" w:space="0" w:color="auto"/>
              <w:right w:val="single" w:sz="4" w:space="0" w:color="auto"/>
            </w:tcBorders>
            <w:shd w:val="clear" w:color="auto" w:fill="auto"/>
          </w:tcPr>
          <w:p w:rsidR="009842B4" w:rsidRPr="00584231" w:rsidRDefault="008A0172" w:rsidP="00D56DA9">
            <w:pPr>
              <w:tabs>
                <w:tab w:val="left" w:leader="dot" w:pos="4729"/>
              </w:tabs>
              <w:spacing w:before="120" w:after="0" w:line="240" w:lineRule="auto"/>
              <w:ind w:left="504" w:hanging="360"/>
              <w:jc w:val="both"/>
              <w:rPr>
                <w:rFonts w:ascii="Times New Roman" w:hAnsi="Times New Roman"/>
                <w:sz w:val="20"/>
              </w:rPr>
            </w:pPr>
            <w:r w:rsidRPr="00584231">
              <w:rPr>
                <w:rFonts w:ascii="Times New Roman" w:hAnsi="Times New Roman"/>
                <w:sz w:val="20"/>
              </w:rPr>
              <w:t>- -</w:t>
            </w:r>
            <w:r w:rsidR="009842B4" w:rsidRPr="00584231">
              <w:rPr>
                <w:rFonts w:ascii="Times New Roman" w:hAnsi="Times New Roman"/>
                <w:sz w:val="20"/>
              </w:rPr>
              <w:t xml:space="preserve"> Cutting blades</w:t>
            </w:r>
            <w:r w:rsidR="00DF24D7" w:rsidRPr="00584231">
              <w:rPr>
                <w:rFonts w:ascii="Times New Roman" w:hAnsi="Times New Roman"/>
                <w:sz w:val="20"/>
              </w:rPr>
              <w:tab/>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27½%</w:t>
            </w: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5%</w:t>
            </w: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504"/>
              <w:jc w:val="both"/>
              <w:rPr>
                <w:rFonts w:ascii="Times New Roman" w:hAnsi="Times New Roman"/>
                <w:sz w:val="20"/>
              </w:rPr>
            </w:pPr>
            <w:r w:rsidRPr="00584231">
              <w:rPr>
                <w:rFonts w:ascii="Times New Roman" w:hAnsi="Times New Roman"/>
                <w:sz w:val="20"/>
              </w:rPr>
              <w:t>82.05.69</w:t>
            </w:r>
          </w:p>
        </w:tc>
        <w:tc>
          <w:tcPr>
            <w:tcW w:w="2717" w:type="pct"/>
            <w:tcBorders>
              <w:left w:val="single" w:sz="4" w:space="0" w:color="auto"/>
              <w:right w:val="single" w:sz="4" w:space="0" w:color="auto"/>
            </w:tcBorders>
            <w:shd w:val="clear" w:color="auto" w:fill="auto"/>
          </w:tcPr>
          <w:p w:rsidR="009842B4" w:rsidRPr="00584231" w:rsidRDefault="008A0172" w:rsidP="00D56DA9">
            <w:pPr>
              <w:tabs>
                <w:tab w:val="left" w:leader="dot" w:pos="4729"/>
              </w:tabs>
              <w:spacing w:before="120" w:after="0" w:line="240" w:lineRule="auto"/>
              <w:ind w:left="504" w:hanging="360"/>
              <w:jc w:val="both"/>
              <w:rPr>
                <w:rFonts w:ascii="Times New Roman" w:hAnsi="Times New Roman"/>
                <w:sz w:val="20"/>
              </w:rPr>
            </w:pPr>
            <w:r w:rsidRPr="00584231">
              <w:rPr>
                <w:rFonts w:ascii="Times New Roman" w:hAnsi="Times New Roman"/>
                <w:sz w:val="20"/>
              </w:rPr>
              <w:t>- -</w:t>
            </w:r>
            <w:r w:rsidR="009842B4" w:rsidRPr="00584231">
              <w:rPr>
                <w:rFonts w:ascii="Times New Roman" w:hAnsi="Times New Roman"/>
                <w:sz w:val="20"/>
              </w:rPr>
              <w:t xml:space="preserve"> Other</w:t>
            </w:r>
            <w:r w:rsidR="00DF24D7" w:rsidRPr="00584231">
              <w:rPr>
                <w:rFonts w:ascii="Times New Roman" w:hAnsi="Times New Roman"/>
                <w:sz w:val="20"/>
              </w:rPr>
              <w:tab/>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35%</w:t>
            </w: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27½%</w:t>
            </w:r>
          </w:p>
        </w:tc>
      </w:tr>
      <w:tr w:rsidR="009842B4" w:rsidRPr="00584231" w:rsidTr="001A5058">
        <w:trPr>
          <w:trHeight w:val="20"/>
        </w:trPr>
        <w:tc>
          <w:tcPr>
            <w:tcW w:w="961" w:type="pct"/>
            <w:tcBorders>
              <w:right w:val="single" w:sz="4" w:space="0" w:color="auto"/>
            </w:tcBorders>
          </w:tcPr>
          <w:p w:rsidR="009842B4" w:rsidRPr="00584231" w:rsidRDefault="009842B4" w:rsidP="00D56DA9">
            <w:pPr>
              <w:spacing w:before="120" w:after="0" w:line="240" w:lineRule="auto"/>
              <w:ind w:left="504"/>
              <w:jc w:val="both"/>
              <w:rPr>
                <w:rFonts w:ascii="Times New Roman" w:hAnsi="Times New Roman"/>
                <w:sz w:val="20"/>
              </w:rPr>
            </w:pPr>
            <w:r w:rsidRPr="00584231">
              <w:rPr>
                <w:rFonts w:ascii="Times New Roman" w:hAnsi="Times New Roman"/>
                <w:sz w:val="20"/>
              </w:rPr>
              <w:t>82.05.9</w:t>
            </w:r>
          </w:p>
        </w:tc>
        <w:tc>
          <w:tcPr>
            <w:tcW w:w="2717" w:type="pct"/>
            <w:tcBorders>
              <w:left w:val="single" w:sz="4" w:space="0" w:color="auto"/>
              <w:right w:val="single" w:sz="4" w:space="0" w:color="auto"/>
            </w:tcBorders>
            <w:shd w:val="clear" w:color="auto" w:fill="auto"/>
          </w:tcPr>
          <w:p w:rsidR="009842B4" w:rsidRPr="00584231" w:rsidRDefault="009842B4" w:rsidP="00D56DA9">
            <w:pPr>
              <w:tabs>
                <w:tab w:val="left" w:leader="dot" w:pos="4729"/>
              </w:tabs>
              <w:spacing w:before="120" w:after="0" w:line="240" w:lineRule="auto"/>
              <w:ind w:left="504" w:hanging="360"/>
              <w:jc w:val="both"/>
              <w:rPr>
                <w:rFonts w:ascii="Times New Roman" w:hAnsi="Times New Roman"/>
                <w:sz w:val="20"/>
              </w:rPr>
            </w:pPr>
            <w:r w:rsidRPr="00584231">
              <w:rPr>
                <w:rFonts w:ascii="Times New Roman" w:hAnsi="Times New Roman"/>
                <w:sz w:val="20"/>
              </w:rPr>
              <w:t>- Other</w:t>
            </w:r>
            <w:r w:rsidR="00DF24D7" w:rsidRPr="00584231">
              <w:rPr>
                <w:rFonts w:ascii="Times New Roman" w:hAnsi="Times New Roman"/>
                <w:sz w:val="20"/>
              </w:rPr>
              <w:tab/>
            </w:r>
          </w:p>
        </w:tc>
        <w:tc>
          <w:tcPr>
            <w:tcW w:w="683" w:type="pct"/>
            <w:tcBorders>
              <w:left w:val="single" w:sz="4" w:space="0" w:color="auto"/>
              <w:righ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40%</w:t>
            </w:r>
          </w:p>
        </w:tc>
        <w:tc>
          <w:tcPr>
            <w:tcW w:w="639" w:type="pct"/>
            <w:tcBorders>
              <w:left w:val="single" w:sz="4" w:space="0" w:color="auto"/>
            </w:tcBorders>
            <w:shd w:val="clear" w:color="auto" w:fill="auto"/>
          </w:tcPr>
          <w:p w:rsidR="009842B4" w:rsidRPr="00584231" w:rsidRDefault="009842B4" w:rsidP="00D56DA9">
            <w:pPr>
              <w:spacing w:before="120" w:after="0" w:line="240" w:lineRule="auto"/>
              <w:jc w:val="both"/>
              <w:rPr>
                <w:rFonts w:ascii="Times New Roman" w:hAnsi="Times New Roman"/>
                <w:sz w:val="20"/>
              </w:rPr>
            </w:pPr>
            <w:r w:rsidRPr="00584231">
              <w:rPr>
                <w:rFonts w:ascii="Times New Roman" w:hAnsi="Times New Roman"/>
                <w:sz w:val="20"/>
              </w:rPr>
              <w:t>27½%</w:t>
            </w:r>
            <w:r w:rsidR="009D33AF" w:rsidRPr="00584231">
              <w:rPr>
                <w:rFonts w:ascii="Times New Roman" w:hAnsi="Times New Roman"/>
                <w:sz w:val="20"/>
              </w:rPr>
              <w:t>”</w:t>
            </w:r>
            <w:r w:rsidRPr="00584231">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746036">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90"/>
        <w:gridCol w:w="4966"/>
        <w:gridCol w:w="1425"/>
        <w:gridCol w:w="1228"/>
      </w:tblGrid>
      <w:tr w:rsidR="000F7976" w:rsidRPr="00D56DA9" w:rsidTr="000F7976">
        <w:trPr>
          <w:trHeight w:val="20"/>
        </w:trPr>
        <w:tc>
          <w:tcPr>
            <w:tcW w:w="5000" w:type="pct"/>
            <w:gridSpan w:val="4"/>
          </w:tcPr>
          <w:p w:rsidR="000F7976" w:rsidRPr="00D56DA9" w:rsidRDefault="000F7976" w:rsidP="00D56DA9">
            <w:pPr>
              <w:spacing w:before="120" w:after="60" w:line="240" w:lineRule="auto"/>
              <w:rPr>
                <w:rFonts w:ascii="Times New Roman" w:hAnsi="Times New Roman"/>
                <w:sz w:val="20"/>
              </w:rPr>
            </w:pPr>
            <w:r w:rsidRPr="00D56DA9">
              <w:rPr>
                <w:rFonts w:ascii="Times New Roman" w:hAnsi="Times New Roman"/>
                <w:sz w:val="20"/>
              </w:rPr>
              <w:t>420. Omit sub-paragraph 82.06.919, insert the following sub-paragraph:—</w:t>
            </w:r>
          </w:p>
        </w:tc>
      </w:tr>
      <w:tr w:rsidR="000F7976" w:rsidRPr="00D56DA9" w:rsidTr="001A5058">
        <w:trPr>
          <w:trHeight w:val="20"/>
        </w:trPr>
        <w:tc>
          <w:tcPr>
            <w:tcW w:w="818" w:type="pct"/>
            <w:tcBorders>
              <w:right w:val="single" w:sz="4" w:space="0" w:color="auto"/>
            </w:tcBorders>
          </w:tcPr>
          <w:p w:rsidR="000F7976"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0F7976" w:rsidRPr="00D56DA9">
              <w:rPr>
                <w:rFonts w:ascii="Times New Roman" w:hAnsi="Times New Roman"/>
                <w:sz w:val="20"/>
              </w:rPr>
              <w:t>82.06.919</w:t>
            </w:r>
          </w:p>
        </w:tc>
        <w:tc>
          <w:tcPr>
            <w:tcW w:w="2726" w:type="pct"/>
            <w:tcBorders>
              <w:left w:val="single" w:sz="4" w:space="0" w:color="auto"/>
              <w:right w:val="single" w:sz="4" w:space="0" w:color="auto"/>
            </w:tcBorders>
            <w:shd w:val="clear" w:color="auto" w:fill="auto"/>
          </w:tcPr>
          <w:p w:rsidR="000F7976" w:rsidRPr="00D56DA9" w:rsidRDefault="008A0172" w:rsidP="00D56DA9">
            <w:pPr>
              <w:tabs>
                <w:tab w:val="left" w:leader="dot" w:pos="4810"/>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0F7976" w:rsidRPr="00D56DA9">
              <w:rPr>
                <w:rFonts w:ascii="Times New Roman" w:hAnsi="Times New Roman"/>
                <w:sz w:val="20"/>
              </w:rPr>
              <w:t xml:space="preserve"> Other</w:t>
            </w:r>
            <w:r w:rsidR="001A5058"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0F7976" w:rsidRPr="00D56DA9" w:rsidRDefault="001C53B7" w:rsidP="00D56DA9">
            <w:pPr>
              <w:spacing w:after="0" w:line="240" w:lineRule="auto"/>
              <w:jc w:val="both"/>
              <w:rPr>
                <w:rFonts w:ascii="Times New Roman" w:hAnsi="Times New Roman"/>
                <w:sz w:val="20"/>
              </w:rPr>
            </w:pPr>
            <w:r w:rsidRPr="00D56DA9">
              <w:rPr>
                <w:rFonts w:ascii="Times New Roman" w:hAnsi="Times New Roman"/>
                <w:sz w:val="20"/>
              </w:rPr>
              <w:t>$0.</w:t>
            </w:r>
            <w:r w:rsidR="000F7976" w:rsidRPr="00D56DA9">
              <w:rPr>
                <w:rFonts w:ascii="Times New Roman" w:hAnsi="Times New Roman"/>
                <w:sz w:val="20"/>
              </w:rPr>
              <w:t>017 per lb</w:t>
            </w:r>
          </w:p>
        </w:tc>
        <w:tc>
          <w:tcPr>
            <w:tcW w:w="674" w:type="pct"/>
            <w:tcBorders>
              <w:left w:val="single" w:sz="4" w:space="0" w:color="auto"/>
            </w:tcBorders>
            <w:shd w:val="clear" w:color="auto" w:fill="auto"/>
          </w:tcPr>
          <w:p w:rsidR="000F7976" w:rsidRPr="00D56DA9" w:rsidRDefault="001C53B7" w:rsidP="00D56DA9">
            <w:pPr>
              <w:spacing w:after="0" w:line="240" w:lineRule="auto"/>
              <w:rPr>
                <w:rFonts w:ascii="Times New Roman" w:hAnsi="Times New Roman"/>
                <w:sz w:val="20"/>
              </w:rPr>
            </w:pPr>
            <w:r w:rsidRPr="00D56DA9">
              <w:rPr>
                <w:rFonts w:ascii="Times New Roman" w:hAnsi="Times New Roman"/>
                <w:sz w:val="20"/>
              </w:rPr>
              <w:t>$0.</w:t>
            </w:r>
            <w:r w:rsidR="000F7976" w:rsidRPr="00D56DA9">
              <w:rPr>
                <w:rFonts w:ascii="Times New Roman" w:hAnsi="Times New Roman"/>
                <w:sz w:val="20"/>
              </w:rPr>
              <w:t>017 per lb, or, if lower, 5%</w:t>
            </w:r>
            <w:r w:rsidR="009D33AF" w:rsidRPr="00D56DA9">
              <w:rPr>
                <w:rFonts w:ascii="Times New Roman" w:hAnsi="Times New Roman"/>
                <w:sz w:val="20"/>
              </w:rPr>
              <w:t>”</w:t>
            </w:r>
            <w:r w:rsidR="000F7976" w:rsidRPr="00D56DA9">
              <w:rPr>
                <w:rFonts w:ascii="Times New Roman" w:hAnsi="Times New Roman"/>
                <w:sz w:val="20"/>
              </w:rPr>
              <w:t>.</w:t>
            </w:r>
          </w:p>
        </w:tc>
      </w:tr>
      <w:tr w:rsidR="000F7976" w:rsidRPr="00D56DA9" w:rsidTr="000F7976">
        <w:trPr>
          <w:trHeight w:val="20"/>
        </w:trPr>
        <w:tc>
          <w:tcPr>
            <w:tcW w:w="5000" w:type="pct"/>
            <w:gridSpan w:val="4"/>
          </w:tcPr>
          <w:p w:rsidR="000F7976" w:rsidRPr="00D56DA9" w:rsidRDefault="000F7976" w:rsidP="00D56DA9">
            <w:pPr>
              <w:spacing w:before="120" w:after="60" w:line="240" w:lineRule="auto"/>
              <w:rPr>
                <w:rFonts w:ascii="Times New Roman" w:hAnsi="Times New Roman"/>
                <w:sz w:val="20"/>
              </w:rPr>
            </w:pPr>
            <w:r w:rsidRPr="00D56DA9">
              <w:rPr>
                <w:rFonts w:ascii="Times New Roman" w:hAnsi="Times New Roman"/>
                <w:sz w:val="20"/>
              </w:rPr>
              <w:t>421. Omit item 82.07, insert the following item:—</w:t>
            </w:r>
          </w:p>
        </w:tc>
      </w:tr>
      <w:tr w:rsidR="00AA3EEE" w:rsidRPr="00D56DA9" w:rsidTr="00AA3EEE">
        <w:trPr>
          <w:trHeight w:val="20"/>
        </w:trPr>
        <w:tc>
          <w:tcPr>
            <w:tcW w:w="818"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82.07</w:t>
            </w:r>
          </w:p>
        </w:tc>
        <w:tc>
          <w:tcPr>
            <w:tcW w:w="2726"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144" w:hanging="144"/>
              <w:jc w:val="both"/>
              <w:rPr>
                <w:rFonts w:ascii="Times New Roman" w:hAnsi="Times New Roman"/>
                <w:sz w:val="20"/>
              </w:rPr>
            </w:pPr>
            <w:r w:rsidRPr="00D56DA9">
              <w:rPr>
                <w:rFonts w:ascii="Times New Roman" w:hAnsi="Times New Roman"/>
                <w:sz w:val="20"/>
              </w:rPr>
              <w:t xml:space="preserve">*Tool-tips and plates, sticks and the like for tool-tips, unmounted, of sintered metal carbides </w:t>
            </w:r>
          </w:p>
        </w:tc>
        <w:tc>
          <w:tcPr>
            <w:tcW w:w="78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32½%</w:t>
            </w:r>
          </w:p>
        </w:tc>
        <w:tc>
          <w:tcPr>
            <w:tcW w:w="674"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17½%</w:t>
            </w:r>
            <w:r w:rsidR="009D33AF" w:rsidRPr="00D56DA9">
              <w:rPr>
                <w:rFonts w:ascii="Times New Roman" w:hAnsi="Times New Roman"/>
                <w:sz w:val="20"/>
              </w:rPr>
              <w:t>”</w:t>
            </w:r>
            <w:r w:rsidRPr="00D56DA9">
              <w:rPr>
                <w:rFonts w:ascii="Times New Roman" w:hAnsi="Times New Roman"/>
                <w:sz w:val="20"/>
              </w:rPr>
              <w:t>.</w:t>
            </w:r>
          </w:p>
        </w:tc>
      </w:tr>
      <w:tr w:rsidR="000F7976" w:rsidRPr="00D56DA9" w:rsidTr="000F7976">
        <w:trPr>
          <w:trHeight w:val="20"/>
        </w:trPr>
        <w:tc>
          <w:tcPr>
            <w:tcW w:w="5000" w:type="pct"/>
            <w:gridSpan w:val="4"/>
          </w:tcPr>
          <w:p w:rsidR="000F7976" w:rsidRPr="00D56DA9" w:rsidRDefault="000F7976" w:rsidP="00D56DA9">
            <w:pPr>
              <w:spacing w:before="120" w:after="60" w:line="240" w:lineRule="auto"/>
              <w:rPr>
                <w:rFonts w:ascii="Times New Roman" w:hAnsi="Times New Roman"/>
                <w:sz w:val="20"/>
              </w:rPr>
            </w:pPr>
            <w:r w:rsidRPr="00D56DA9">
              <w:rPr>
                <w:rFonts w:ascii="Times New Roman" w:hAnsi="Times New Roman"/>
                <w:sz w:val="20"/>
              </w:rPr>
              <w:t>422. Omit sub-items 82.08.2, 82.08.3 and 82.08.9, insert the following sub-items:—</w:t>
            </w:r>
          </w:p>
        </w:tc>
      </w:tr>
      <w:tr w:rsidR="009842B4" w:rsidRPr="00D56DA9" w:rsidTr="001A5058">
        <w:trPr>
          <w:trHeight w:val="20"/>
        </w:trPr>
        <w:tc>
          <w:tcPr>
            <w:tcW w:w="818"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82.08.2</w:t>
            </w:r>
          </w:p>
        </w:tc>
        <w:tc>
          <w:tcPr>
            <w:tcW w:w="2726" w:type="pct"/>
            <w:tcBorders>
              <w:left w:val="single" w:sz="4" w:space="0" w:color="auto"/>
              <w:right w:val="single" w:sz="4" w:space="0" w:color="auto"/>
            </w:tcBorders>
            <w:shd w:val="clear" w:color="auto" w:fill="auto"/>
          </w:tcPr>
          <w:p w:rsidR="009842B4" w:rsidRPr="00D56DA9" w:rsidRDefault="009842B4" w:rsidP="00D56DA9">
            <w:pPr>
              <w:tabs>
                <w:tab w:val="left" w:leader="dot" w:pos="4810"/>
              </w:tabs>
              <w:spacing w:after="0" w:line="240" w:lineRule="auto"/>
              <w:ind w:left="504" w:hanging="360"/>
              <w:jc w:val="both"/>
              <w:rPr>
                <w:rFonts w:ascii="Times New Roman" w:hAnsi="Times New Roman"/>
                <w:sz w:val="20"/>
              </w:rPr>
            </w:pPr>
            <w:r w:rsidRPr="00D56DA9">
              <w:rPr>
                <w:rFonts w:ascii="Times New Roman" w:hAnsi="Times New Roman"/>
                <w:sz w:val="20"/>
              </w:rPr>
              <w:t>- Churns</w:t>
            </w:r>
            <w:r w:rsidR="00157F6A"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674"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p>
        </w:tc>
      </w:tr>
      <w:tr w:rsidR="009842B4" w:rsidRPr="00D56DA9" w:rsidTr="001A5058">
        <w:trPr>
          <w:trHeight w:val="20"/>
        </w:trPr>
        <w:tc>
          <w:tcPr>
            <w:tcW w:w="818"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82.08.9</w:t>
            </w:r>
          </w:p>
        </w:tc>
        <w:tc>
          <w:tcPr>
            <w:tcW w:w="2726" w:type="pct"/>
            <w:tcBorders>
              <w:left w:val="single" w:sz="4" w:space="0" w:color="auto"/>
              <w:right w:val="single" w:sz="4" w:space="0" w:color="auto"/>
            </w:tcBorders>
            <w:shd w:val="clear" w:color="auto" w:fill="auto"/>
          </w:tcPr>
          <w:p w:rsidR="009842B4" w:rsidRPr="00D56DA9" w:rsidRDefault="009842B4" w:rsidP="00D56DA9">
            <w:pPr>
              <w:tabs>
                <w:tab w:val="left" w:leader="dot" w:pos="4810"/>
              </w:tabs>
              <w:spacing w:before="120" w:after="0" w:line="240" w:lineRule="auto"/>
              <w:ind w:left="432" w:hanging="288"/>
              <w:jc w:val="both"/>
              <w:rPr>
                <w:rFonts w:ascii="Times New Roman" w:hAnsi="Times New Roman"/>
                <w:sz w:val="20"/>
              </w:rPr>
            </w:pPr>
            <w:r w:rsidRPr="00D56DA9">
              <w:rPr>
                <w:rFonts w:ascii="Times New Roman" w:hAnsi="Times New Roman"/>
                <w:sz w:val="20"/>
              </w:rPr>
              <w:t>- Other:</w:t>
            </w:r>
            <w:r w:rsidR="00157F6A"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74"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1A5058">
        <w:trPr>
          <w:trHeight w:val="20"/>
        </w:trPr>
        <w:tc>
          <w:tcPr>
            <w:tcW w:w="818"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82.08.91</w:t>
            </w:r>
          </w:p>
        </w:tc>
        <w:tc>
          <w:tcPr>
            <w:tcW w:w="2726"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Aluminiumware not being can openers, corers, peelers, whisks or beaters</w:t>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674"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r>
      <w:tr w:rsidR="009842B4" w:rsidRPr="00D56DA9" w:rsidTr="001A5058">
        <w:trPr>
          <w:trHeight w:val="20"/>
        </w:trPr>
        <w:tc>
          <w:tcPr>
            <w:tcW w:w="818"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82.08.99</w:t>
            </w:r>
          </w:p>
        </w:tc>
        <w:tc>
          <w:tcPr>
            <w:tcW w:w="2726" w:type="pct"/>
            <w:tcBorders>
              <w:left w:val="single" w:sz="4" w:space="0" w:color="auto"/>
              <w:right w:val="single" w:sz="4" w:space="0" w:color="auto"/>
            </w:tcBorders>
            <w:shd w:val="clear" w:color="auto" w:fill="auto"/>
          </w:tcPr>
          <w:p w:rsidR="009842B4" w:rsidRPr="00D56DA9" w:rsidRDefault="009842B4" w:rsidP="00D56DA9">
            <w:pPr>
              <w:tabs>
                <w:tab w:val="left" w:leader="dot" w:pos="4810"/>
              </w:tabs>
              <w:spacing w:before="120" w:after="0" w:line="240" w:lineRule="auto"/>
              <w:ind w:left="432" w:hanging="288"/>
              <w:jc w:val="both"/>
              <w:rPr>
                <w:rFonts w:ascii="Times New Roman" w:hAnsi="Times New Roman"/>
                <w:sz w:val="20"/>
              </w:rPr>
            </w:pPr>
            <w:r w:rsidRPr="00D56DA9">
              <w:rPr>
                <w:rFonts w:ascii="Times New Roman" w:hAnsi="Times New Roman"/>
                <w:sz w:val="20"/>
              </w:rPr>
              <w:t>- - Other</w:t>
            </w:r>
            <w:r w:rsidR="00157F6A"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674"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r w:rsidR="00632459">
              <w:rPr>
                <w:rFonts w:ascii="Times New Roman" w:hAnsi="Times New Roman"/>
                <w:sz w:val="20"/>
              </w:rPr>
              <w:t>”.</w:t>
            </w:r>
          </w:p>
        </w:tc>
      </w:tr>
      <w:tr w:rsidR="000F7976" w:rsidRPr="00D56DA9" w:rsidTr="000F7976">
        <w:trPr>
          <w:trHeight w:val="20"/>
        </w:trPr>
        <w:tc>
          <w:tcPr>
            <w:tcW w:w="5000" w:type="pct"/>
            <w:gridSpan w:val="4"/>
          </w:tcPr>
          <w:p w:rsidR="000F7976" w:rsidRPr="00D56DA9" w:rsidRDefault="000F7976" w:rsidP="00D56DA9">
            <w:pPr>
              <w:spacing w:before="120" w:after="60" w:line="240" w:lineRule="auto"/>
              <w:rPr>
                <w:rFonts w:ascii="Times New Roman" w:hAnsi="Times New Roman"/>
                <w:sz w:val="20"/>
              </w:rPr>
            </w:pPr>
            <w:r w:rsidRPr="00D56DA9">
              <w:rPr>
                <w:rFonts w:ascii="Times New Roman" w:hAnsi="Times New Roman"/>
                <w:sz w:val="20"/>
              </w:rPr>
              <w:t>423. Omit sub-items 82.09.1 and 82.09.2, insert the following sub-items:—</w:t>
            </w:r>
          </w:p>
        </w:tc>
      </w:tr>
      <w:tr w:rsidR="009842B4" w:rsidRPr="00D56DA9" w:rsidTr="001A5058">
        <w:trPr>
          <w:trHeight w:val="20"/>
        </w:trPr>
        <w:tc>
          <w:tcPr>
            <w:tcW w:w="818"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82.09.1</w:t>
            </w:r>
          </w:p>
        </w:tc>
        <w:tc>
          <w:tcPr>
            <w:tcW w:w="2726" w:type="pct"/>
            <w:tcBorders>
              <w:left w:val="single" w:sz="4" w:space="0" w:color="auto"/>
              <w:right w:val="single" w:sz="4" w:space="0" w:color="auto"/>
            </w:tcBorders>
            <w:shd w:val="clear" w:color="auto" w:fill="auto"/>
          </w:tcPr>
          <w:p w:rsidR="009842B4" w:rsidRPr="00D56DA9" w:rsidRDefault="009842B4" w:rsidP="00D56DA9">
            <w:pPr>
              <w:tabs>
                <w:tab w:val="left" w:leader="dot" w:pos="4810"/>
              </w:tabs>
              <w:spacing w:after="0" w:line="240" w:lineRule="auto"/>
              <w:ind w:left="504" w:hanging="360"/>
              <w:jc w:val="both"/>
              <w:rPr>
                <w:rFonts w:ascii="Times New Roman" w:hAnsi="Times New Roman"/>
                <w:sz w:val="20"/>
              </w:rPr>
            </w:pPr>
            <w:r w:rsidRPr="00D56DA9">
              <w:rPr>
                <w:rFonts w:ascii="Times New Roman" w:hAnsi="Times New Roman"/>
                <w:sz w:val="20"/>
              </w:rPr>
              <w:t>- Fruit peeling knives</w:t>
            </w:r>
            <w:r w:rsidR="00157F6A"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35%</w:t>
            </w:r>
          </w:p>
        </w:tc>
        <w:tc>
          <w:tcPr>
            <w:tcW w:w="674"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r>
      <w:tr w:rsidR="009842B4" w:rsidRPr="00D56DA9" w:rsidTr="001A5058">
        <w:trPr>
          <w:trHeight w:val="20"/>
        </w:trPr>
        <w:tc>
          <w:tcPr>
            <w:tcW w:w="818"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82.09.2</w:t>
            </w:r>
          </w:p>
        </w:tc>
        <w:tc>
          <w:tcPr>
            <w:tcW w:w="272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Knives of a kind used at the table or in kitchens, but not including fruit peeling knives; butchers</w:t>
            </w:r>
            <w:r w:rsidR="009D33AF" w:rsidRPr="00D56DA9">
              <w:rPr>
                <w:rFonts w:ascii="Times New Roman" w:hAnsi="Times New Roman"/>
                <w:sz w:val="20"/>
              </w:rPr>
              <w:t>’</w:t>
            </w:r>
            <w:r w:rsidRPr="00D56DA9">
              <w:rPr>
                <w:rFonts w:ascii="Times New Roman" w:hAnsi="Times New Roman"/>
                <w:sz w:val="20"/>
              </w:rPr>
              <w:t xml:space="preserve"> and slaughtermen</w:t>
            </w:r>
            <w:r w:rsidR="009D33AF" w:rsidRPr="00D56DA9">
              <w:rPr>
                <w:rFonts w:ascii="Times New Roman" w:hAnsi="Times New Roman"/>
                <w:sz w:val="20"/>
              </w:rPr>
              <w:t>’</w:t>
            </w:r>
            <w:r w:rsidRPr="00D56DA9">
              <w:rPr>
                <w:rFonts w:ascii="Times New Roman" w:hAnsi="Times New Roman"/>
                <w:sz w:val="20"/>
              </w:rPr>
              <w:t>s knives:</w:t>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74"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1A5058">
        <w:trPr>
          <w:trHeight w:val="20"/>
        </w:trPr>
        <w:tc>
          <w:tcPr>
            <w:tcW w:w="818"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82.09.21</w:t>
            </w:r>
          </w:p>
        </w:tc>
        <w:tc>
          <w:tcPr>
            <w:tcW w:w="2726"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Cooks</w:t>
            </w:r>
            <w:r w:rsidR="009D33AF" w:rsidRPr="00D56DA9">
              <w:rPr>
                <w:rFonts w:ascii="Times New Roman" w:hAnsi="Times New Roman"/>
                <w:sz w:val="20"/>
              </w:rPr>
              <w:t>’</w:t>
            </w:r>
            <w:r w:rsidR="009842B4" w:rsidRPr="00D56DA9">
              <w:rPr>
                <w:rFonts w:ascii="Times New Roman" w:hAnsi="Times New Roman"/>
                <w:sz w:val="20"/>
              </w:rPr>
              <w:t xml:space="preserve"> knives; butchers</w:t>
            </w:r>
            <w:r w:rsidR="009D33AF" w:rsidRPr="00D56DA9">
              <w:rPr>
                <w:rFonts w:ascii="Times New Roman" w:hAnsi="Times New Roman"/>
                <w:sz w:val="20"/>
              </w:rPr>
              <w:t>’</w:t>
            </w:r>
            <w:r w:rsidR="009842B4" w:rsidRPr="00D56DA9">
              <w:rPr>
                <w:rFonts w:ascii="Times New Roman" w:hAnsi="Times New Roman"/>
                <w:sz w:val="20"/>
              </w:rPr>
              <w:t xml:space="preserve"> and slaughtermen</w:t>
            </w:r>
            <w:r w:rsidR="009D33AF" w:rsidRPr="00D56DA9">
              <w:rPr>
                <w:rFonts w:ascii="Times New Roman" w:hAnsi="Times New Roman"/>
                <w:sz w:val="20"/>
              </w:rPr>
              <w:t>’</w:t>
            </w:r>
            <w:r w:rsidR="009842B4" w:rsidRPr="00D56DA9">
              <w:rPr>
                <w:rFonts w:ascii="Times New Roman" w:hAnsi="Times New Roman"/>
                <w:sz w:val="20"/>
              </w:rPr>
              <w:t>s knives</w:t>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c>
          <w:tcPr>
            <w:tcW w:w="674"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p>
        </w:tc>
      </w:tr>
      <w:tr w:rsidR="009842B4" w:rsidRPr="00D56DA9" w:rsidTr="001A5058">
        <w:trPr>
          <w:trHeight w:val="20"/>
        </w:trPr>
        <w:tc>
          <w:tcPr>
            <w:tcW w:w="818"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82.09.29</w:t>
            </w:r>
          </w:p>
        </w:tc>
        <w:tc>
          <w:tcPr>
            <w:tcW w:w="2726" w:type="pct"/>
            <w:tcBorders>
              <w:left w:val="single" w:sz="4" w:space="0" w:color="auto"/>
              <w:right w:val="single" w:sz="4" w:space="0" w:color="auto"/>
            </w:tcBorders>
            <w:shd w:val="clear" w:color="auto" w:fill="auto"/>
          </w:tcPr>
          <w:p w:rsidR="009842B4" w:rsidRPr="00D56DA9" w:rsidRDefault="009842B4" w:rsidP="00D56DA9">
            <w:pPr>
              <w:tabs>
                <w:tab w:val="left" w:leader="dot" w:pos="4810"/>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157F6A"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37½%</w:t>
            </w:r>
          </w:p>
        </w:tc>
        <w:tc>
          <w:tcPr>
            <w:tcW w:w="674"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0F7976" w:rsidRPr="00D56DA9" w:rsidTr="000F7976">
        <w:trPr>
          <w:trHeight w:val="20"/>
        </w:trPr>
        <w:tc>
          <w:tcPr>
            <w:tcW w:w="5000" w:type="pct"/>
            <w:gridSpan w:val="4"/>
          </w:tcPr>
          <w:p w:rsidR="000F7976" w:rsidRPr="00D56DA9" w:rsidRDefault="000F7976" w:rsidP="00D56DA9">
            <w:pPr>
              <w:spacing w:before="120" w:after="60" w:line="240" w:lineRule="auto"/>
              <w:rPr>
                <w:rFonts w:ascii="Times New Roman" w:hAnsi="Times New Roman"/>
                <w:sz w:val="20"/>
              </w:rPr>
            </w:pPr>
            <w:r w:rsidRPr="00D56DA9">
              <w:rPr>
                <w:rFonts w:ascii="Times New Roman" w:hAnsi="Times New Roman"/>
                <w:sz w:val="20"/>
              </w:rPr>
              <w:t>424. Omit sub-item 82.10.1, insert the following sub-item:—</w:t>
            </w:r>
          </w:p>
        </w:tc>
      </w:tr>
      <w:tr w:rsidR="009842B4" w:rsidRPr="00D56DA9" w:rsidTr="00AA3EEE">
        <w:trPr>
          <w:trHeight w:val="20"/>
        </w:trPr>
        <w:tc>
          <w:tcPr>
            <w:tcW w:w="818"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82.10.1</w:t>
            </w:r>
          </w:p>
        </w:tc>
        <w:tc>
          <w:tcPr>
            <w:tcW w:w="2726" w:type="pct"/>
            <w:tcBorders>
              <w:left w:val="single" w:sz="4" w:space="0" w:color="auto"/>
              <w:right w:val="single" w:sz="4" w:space="0" w:color="auto"/>
            </w:tcBorders>
            <w:shd w:val="clear" w:color="auto" w:fill="auto"/>
          </w:tcPr>
          <w:p w:rsidR="009842B4" w:rsidRPr="00D56DA9" w:rsidRDefault="009842B4" w:rsidP="00D56DA9">
            <w:pPr>
              <w:tabs>
                <w:tab w:val="left" w:leader="dot" w:pos="4810"/>
              </w:tabs>
              <w:spacing w:after="0" w:line="240" w:lineRule="auto"/>
              <w:ind w:left="504" w:hanging="360"/>
              <w:jc w:val="both"/>
              <w:rPr>
                <w:rFonts w:ascii="Times New Roman" w:hAnsi="Times New Roman"/>
                <w:sz w:val="20"/>
              </w:rPr>
            </w:pPr>
            <w:r w:rsidRPr="00D56DA9">
              <w:rPr>
                <w:rFonts w:ascii="Times New Roman" w:hAnsi="Times New Roman"/>
                <w:sz w:val="20"/>
              </w:rPr>
              <w:t>- For fruit peeling knives</w:t>
            </w:r>
            <w:r w:rsidR="00157F6A"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35%</w:t>
            </w:r>
          </w:p>
        </w:tc>
        <w:tc>
          <w:tcPr>
            <w:tcW w:w="674"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r w:rsidR="009D33AF" w:rsidRPr="00D56DA9">
              <w:rPr>
                <w:rFonts w:ascii="Times New Roman" w:hAnsi="Times New Roman"/>
                <w:sz w:val="20"/>
              </w:rPr>
              <w:t>”</w:t>
            </w:r>
            <w:r w:rsidRPr="00D56DA9">
              <w:rPr>
                <w:rFonts w:ascii="Times New Roman" w:hAnsi="Times New Roman"/>
                <w:sz w:val="20"/>
              </w:rPr>
              <w:t>.</w:t>
            </w:r>
          </w:p>
        </w:tc>
      </w:tr>
      <w:tr w:rsidR="000F7976" w:rsidRPr="00D56DA9" w:rsidTr="000F7976">
        <w:trPr>
          <w:trHeight w:val="20"/>
        </w:trPr>
        <w:tc>
          <w:tcPr>
            <w:tcW w:w="5000" w:type="pct"/>
            <w:gridSpan w:val="4"/>
          </w:tcPr>
          <w:p w:rsidR="000F7976" w:rsidRPr="00D56DA9" w:rsidRDefault="000F7976" w:rsidP="00D56DA9">
            <w:pPr>
              <w:spacing w:before="120" w:after="60" w:line="240" w:lineRule="auto"/>
              <w:rPr>
                <w:rFonts w:ascii="Times New Roman" w:hAnsi="Times New Roman"/>
                <w:sz w:val="20"/>
              </w:rPr>
            </w:pPr>
            <w:r w:rsidRPr="00D56DA9">
              <w:rPr>
                <w:rFonts w:ascii="Times New Roman" w:hAnsi="Times New Roman"/>
                <w:sz w:val="20"/>
              </w:rPr>
              <w:t>425. Omit items 82.14 and 82.15, insert the following items:—</w:t>
            </w:r>
          </w:p>
        </w:tc>
      </w:tr>
      <w:tr w:rsidR="009842B4" w:rsidRPr="00D56DA9" w:rsidTr="001A5058">
        <w:trPr>
          <w:trHeight w:val="20"/>
        </w:trPr>
        <w:tc>
          <w:tcPr>
            <w:tcW w:w="818"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82.14</w:t>
            </w:r>
          </w:p>
        </w:tc>
        <w:tc>
          <w:tcPr>
            <w:tcW w:w="2726"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144" w:hanging="144"/>
              <w:jc w:val="both"/>
              <w:rPr>
                <w:rFonts w:ascii="Times New Roman" w:hAnsi="Times New Roman"/>
                <w:sz w:val="20"/>
              </w:rPr>
            </w:pPr>
            <w:r w:rsidRPr="00D56DA9">
              <w:rPr>
                <w:rFonts w:ascii="Times New Roman" w:hAnsi="Times New Roman"/>
                <w:sz w:val="20"/>
              </w:rPr>
              <w:t>*</w:t>
            </w:r>
            <w:r w:rsidR="00632459">
              <w:rPr>
                <w:rFonts w:ascii="Times New Roman" w:hAnsi="Times New Roman"/>
                <w:sz w:val="20"/>
              </w:rPr>
              <w:t xml:space="preserve"> </w:t>
            </w:r>
            <w:r w:rsidRPr="00D56DA9">
              <w:rPr>
                <w:rFonts w:ascii="Times New Roman" w:hAnsi="Times New Roman"/>
                <w:sz w:val="20"/>
              </w:rPr>
              <w:t>Spoons, forks, fish-eaters, butter-knives, ladles, and similar kitchen or tableware:</w:t>
            </w:r>
          </w:p>
        </w:tc>
        <w:tc>
          <w:tcPr>
            <w:tcW w:w="78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674"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1A5058">
        <w:trPr>
          <w:trHeight w:val="20"/>
        </w:trPr>
        <w:tc>
          <w:tcPr>
            <w:tcW w:w="818"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82.14.1</w:t>
            </w:r>
          </w:p>
        </w:tc>
        <w:tc>
          <w:tcPr>
            <w:tcW w:w="2726" w:type="pct"/>
            <w:tcBorders>
              <w:left w:val="single" w:sz="4" w:space="0" w:color="auto"/>
              <w:right w:val="single" w:sz="4" w:space="0" w:color="auto"/>
            </w:tcBorders>
            <w:shd w:val="clear" w:color="auto" w:fill="auto"/>
          </w:tcPr>
          <w:p w:rsidR="009842B4" w:rsidRPr="00D56DA9" w:rsidRDefault="009842B4" w:rsidP="00D56DA9">
            <w:pPr>
              <w:tabs>
                <w:tab w:val="left" w:leader="dot" w:pos="4824"/>
              </w:tabs>
              <w:spacing w:before="120" w:after="0" w:line="240" w:lineRule="auto"/>
              <w:ind w:left="504" w:hanging="360"/>
              <w:jc w:val="both"/>
              <w:rPr>
                <w:rFonts w:ascii="Times New Roman" w:hAnsi="Times New Roman"/>
                <w:sz w:val="20"/>
              </w:rPr>
            </w:pPr>
            <w:r w:rsidRPr="00D56DA9">
              <w:rPr>
                <w:rFonts w:ascii="Times New Roman" w:hAnsi="Times New Roman"/>
                <w:sz w:val="20"/>
              </w:rPr>
              <w:t>- Carving forks</w:t>
            </w:r>
            <w:r w:rsidR="00157F6A"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37½%</w:t>
            </w:r>
          </w:p>
        </w:tc>
        <w:tc>
          <w:tcPr>
            <w:tcW w:w="674"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1A5058">
        <w:trPr>
          <w:trHeight w:val="20"/>
        </w:trPr>
        <w:tc>
          <w:tcPr>
            <w:tcW w:w="818"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82.14.2</w:t>
            </w:r>
          </w:p>
        </w:tc>
        <w:tc>
          <w:tcPr>
            <w:tcW w:w="2726" w:type="pct"/>
            <w:tcBorders>
              <w:left w:val="single" w:sz="4" w:space="0" w:color="auto"/>
              <w:right w:val="single" w:sz="4" w:space="0" w:color="auto"/>
            </w:tcBorders>
            <w:shd w:val="clear" w:color="auto" w:fill="auto"/>
          </w:tcPr>
          <w:p w:rsidR="009842B4" w:rsidRPr="00D56DA9" w:rsidRDefault="009842B4" w:rsidP="00D56DA9">
            <w:pPr>
              <w:tabs>
                <w:tab w:val="left" w:leader="dot" w:pos="4824"/>
              </w:tabs>
              <w:spacing w:before="120" w:after="0" w:line="240" w:lineRule="auto"/>
              <w:ind w:left="504" w:hanging="360"/>
              <w:jc w:val="both"/>
              <w:rPr>
                <w:rFonts w:ascii="Times New Roman" w:hAnsi="Times New Roman"/>
                <w:sz w:val="20"/>
              </w:rPr>
            </w:pPr>
            <w:r w:rsidRPr="00D56DA9">
              <w:rPr>
                <w:rFonts w:ascii="Times New Roman" w:hAnsi="Times New Roman"/>
                <w:sz w:val="20"/>
              </w:rPr>
              <w:t>- Cooks</w:t>
            </w:r>
            <w:r w:rsidR="009D33AF" w:rsidRPr="00D56DA9">
              <w:rPr>
                <w:rFonts w:ascii="Times New Roman" w:hAnsi="Times New Roman"/>
                <w:sz w:val="20"/>
              </w:rPr>
              <w:t>’</w:t>
            </w:r>
            <w:r w:rsidR="00AA3EEE" w:rsidRPr="00D56DA9">
              <w:rPr>
                <w:rFonts w:ascii="Times New Roman" w:hAnsi="Times New Roman"/>
                <w:sz w:val="20"/>
              </w:rPr>
              <w:t xml:space="preserve"> </w:t>
            </w:r>
            <w:r w:rsidRPr="00D56DA9">
              <w:rPr>
                <w:rFonts w:ascii="Times New Roman" w:hAnsi="Times New Roman"/>
                <w:sz w:val="20"/>
              </w:rPr>
              <w:t>forks; soup ladles</w:t>
            </w:r>
            <w:r w:rsidR="00157F6A"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 xml:space="preserve">45%, or, if higher, </w:t>
            </w:r>
            <w:r w:rsidR="001C53B7" w:rsidRPr="00D56DA9">
              <w:rPr>
                <w:rFonts w:ascii="Times New Roman" w:hAnsi="Times New Roman"/>
                <w:sz w:val="20"/>
              </w:rPr>
              <w:t>$0.</w:t>
            </w:r>
            <w:r w:rsidRPr="00D56DA9">
              <w:rPr>
                <w:rFonts w:ascii="Times New Roman" w:hAnsi="Times New Roman"/>
                <w:sz w:val="20"/>
              </w:rPr>
              <w:t>237 per doz</w:t>
            </w:r>
          </w:p>
        </w:tc>
        <w:tc>
          <w:tcPr>
            <w:tcW w:w="674" w:type="pct"/>
            <w:tcBorders>
              <w:left w:val="single" w:sz="4" w:space="0" w:color="auto"/>
            </w:tcBorders>
            <w:shd w:val="clear" w:color="auto" w:fill="auto"/>
          </w:tcPr>
          <w:p w:rsidR="009842B4" w:rsidRPr="00D56DA9" w:rsidRDefault="009842B4" w:rsidP="008E50E6">
            <w:pPr>
              <w:spacing w:before="120" w:after="0" w:line="240" w:lineRule="auto"/>
              <w:jc w:val="both"/>
              <w:rPr>
                <w:rFonts w:ascii="Times New Roman" w:hAnsi="Times New Roman"/>
                <w:sz w:val="20"/>
              </w:rPr>
            </w:pPr>
            <w:r w:rsidRPr="00D56DA9">
              <w:rPr>
                <w:rFonts w:ascii="Times New Roman" w:hAnsi="Times New Roman"/>
                <w:sz w:val="20"/>
              </w:rPr>
              <w:t>22½%, or</w:t>
            </w:r>
            <w:r w:rsidR="008E50E6">
              <w:rPr>
                <w:rFonts w:ascii="Times New Roman" w:hAnsi="Times New Roman"/>
                <w:sz w:val="20"/>
              </w:rPr>
              <w:t>,</w:t>
            </w:r>
            <w:r w:rsidRPr="00D56DA9">
              <w:rPr>
                <w:rFonts w:ascii="Times New Roman" w:hAnsi="Times New Roman"/>
                <w:sz w:val="20"/>
              </w:rPr>
              <w:t xml:space="preserve"> if higher, </w:t>
            </w:r>
            <w:r w:rsidR="001C53B7" w:rsidRPr="00D56DA9">
              <w:rPr>
                <w:rFonts w:ascii="Times New Roman" w:hAnsi="Times New Roman"/>
                <w:sz w:val="20"/>
              </w:rPr>
              <w:t>$0.</w:t>
            </w:r>
            <w:r w:rsidRPr="00D56DA9">
              <w:rPr>
                <w:rFonts w:ascii="Times New Roman" w:hAnsi="Times New Roman"/>
                <w:sz w:val="20"/>
              </w:rPr>
              <w:t>075 per doz</w:t>
            </w:r>
          </w:p>
        </w:tc>
      </w:tr>
      <w:tr w:rsidR="009842B4" w:rsidRPr="00D56DA9" w:rsidTr="001A5058">
        <w:trPr>
          <w:trHeight w:val="20"/>
        </w:trPr>
        <w:tc>
          <w:tcPr>
            <w:tcW w:w="818"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82.14.9</w:t>
            </w:r>
          </w:p>
        </w:tc>
        <w:tc>
          <w:tcPr>
            <w:tcW w:w="2726" w:type="pct"/>
            <w:tcBorders>
              <w:left w:val="single" w:sz="4" w:space="0" w:color="auto"/>
              <w:right w:val="single" w:sz="4" w:space="0" w:color="auto"/>
            </w:tcBorders>
            <w:shd w:val="clear" w:color="auto" w:fill="auto"/>
          </w:tcPr>
          <w:p w:rsidR="009842B4" w:rsidRPr="00D56DA9" w:rsidRDefault="009842B4" w:rsidP="00D56DA9">
            <w:pPr>
              <w:tabs>
                <w:tab w:val="left" w:leader="dot" w:pos="4824"/>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157F6A"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35%</w:t>
            </w:r>
          </w:p>
        </w:tc>
        <w:tc>
          <w:tcPr>
            <w:tcW w:w="674"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r>
      <w:tr w:rsidR="009842B4" w:rsidRPr="00D56DA9" w:rsidTr="001A5058">
        <w:trPr>
          <w:trHeight w:val="20"/>
        </w:trPr>
        <w:tc>
          <w:tcPr>
            <w:tcW w:w="818"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82.15</w:t>
            </w:r>
          </w:p>
        </w:tc>
        <w:tc>
          <w:tcPr>
            <w:tcW w:w="272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144" w:hanging="144"/>
              <w:jc w:val="both"/>
              <w:rPr>
                <w:rFonts w:ascii="Times New Roman" w:hAnsi="Times New Roman"/>
                <w:sz w:val="20"/>
              </w:rPr>
            </w:pPr>
            <w:r w:rsidRPr="00D56DA9">
              <w:rPr>
                <w:rFonts w:ascii="Times New Roman" w:hAnsi="Times New Roman"/>
                <w:sz w:val="20"/>
              </w:rPr>
              <w:t>* Handles of base metal for goods falling within item 82.09, 82.13 or 82.14:</w:t>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74"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1A5058">
        <w:trPr>
          <w:trHeight w:val="20"/>
        </w:trPr>
        <w:tc>
          <w:tcPr>
            <w:tcW w:w="818"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82.15.1</w:t>
            </w:r>
          </w:p>
        </w:tc>
        <w:tc>
          <w:tcPr>
            <w:tcW w:w="272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For knives of a kind falling within paragraph 82.09.29</w:t>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37½%</w:t>
            </w:r>
          </w:p>
        </w:tc>
        <w:tc>
          <w:tcPr>
            <w:tcW w:w="674"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1A5058">
        <w:trPr>
          <w:trHeight w:val="20"/>
        </w:trPr>
        <w:tc>
          <w:tcPr>
            <w:tcW w:w="818"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82.15.2</w:t>
            </w:r>
          </w:p>
        </w:tc>
        <w:tc>
          <w:tcPr>
            <w:tcW w:w="272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For goods of a kind falling within item 82.14; for fruit peeling knives</w:t>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35%</w:t>
            </w:r>
          </w:p>
        </w:tc>
        <w:tc>
          <w:tcPr>
            <w:tcW w:w="674"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r>
      <w:tr w:rsidR="009842B4" w:rsidRPr="00D56DA9" w:rsidTr="001A5058">
        <w:trPr>
          <w:trHeight w:val="20"/>
        </w:trPr>
        <w:tc>
          <w:tcPr>
            <w:tcW w:w="818"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82.15.9</w:t>
            </w:r>
          </w:p>
        </w:tc>
        <w:tc>
          <w:tcPr>
            <w:tcW w:w="2726" w:type="pct"/>
            <w:tcBorders>
              <w:left w:val="single" w:sz="4" w:space="0" w:color="auto"/>
              <w:right w:val="single" w:sz="4" w:space="0" w:color="auto"/>
            </w:tcBorders>
            <w:shd w:val="clear" w:color="auto" w:fill="auto"/>
          </w:tcPr>
          <w:p w:rsidR="009842B4" w:rsidRPr="00D56DA9" w:rsidRDefault="009842B4" w:rsidP="00D56DA9">
            <w:pPr>
              <w:tabs>
                <w:tab w:val="left" w:leader="dot" w:pos="4824"/>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157F6A"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p>
        </w:tc>
        <w:tc>
          <w:tcPr>
            <w:tcW w:w="674"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0F7976" w:rsidRPr="00D56DA9" w:rsidTr="000F7976">
        <w:trPr>
          <w:trHeight w:val="20"/>
        </w:trPr>
        <w:tc>
          <w:tcPr>
            <w:tcW w:w="5000" w:type="pct"/>
            <w:gridSpan w:val="4"/>
          </w:tcPr>
          <w:p w:rsidR="000F7976" w:rsidRPr="00D56DA9" w:rsidRDefault="000F7976" w:rsidP="00D56DA9">
            <w:pPr>
              <w:spacing w:before="120" w:after="60" w:line="240" w:lineRule="auto"/>
              <w:rPr>
                <w:rFonts w:ascii="Times New Roman" w:hAnsi="Times New Roman"/>
                <w:sz w:val="20"/>
              </w:rPr>
            </w:pPr>
            <w:r w:rsidRPr="00D56DA9">
              <w:rPr>
                <w:rFonts w:ascii="Times New Roman" w:hAnsi="Times New Roman"/>
                <w:sz w:val="20"/>
              </w:rPr>
              <w:t>426. Omit sub-item 83.01.4, insert the following sub-item:—</w:t>
            </w:r>
          </w:p>
        </w:tc>
      </w:tr>
      <w:tr w:rsidR="009842B4" w:rsidRPr="00D56DA9" w:rsidTr="001A5058">
        <w:trPr>
          <w:trHeight w:val="20"/>
        </w:trPr>
        <w:tc>
          <w:tcPr>
            <w:tcW w:w="818"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83.01.4</w:t>
            </w:r>
          </w:p>
        </w:tc>
        <w:tc>
          <w:tcPr>
            <w:tcW w:w="2726"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Keys:</w:t>
            </w:r>
          </w:p>
        </w:tc>
        <w:tc>
          <w:tcPr>
            <w:tcW w:w="78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674"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1A5058">
        <w:trPr>
          <w:trHeight w:val="20"/>
        </w:trPr>
        <w:tc>
          <w:tcPr>
            <w:tcW w:w="818"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83.01.41</w:t>
            </w:r>
          </w:p>
        </w:tc>
        <w:tc>
          <w:tcPr>
            <w:tcW w:w="2726" w:type="pct"/>
            <w:tcBorders>
              <w:left w:val="single" w:sz="4" w:space="0" w:color="auto"/>
              <w:right w:val="single" w:sz="4" w:space="0" w:color="auto"/>
            </w:tcBorders>
            <w:shd w:val="clear" w:color="auto" w:fill="auto"/>
          </w:tcPr>
          <w:p w:rsidR="009842B4" w:rsidRPr="00D56DA9" w:rsidRDefault="008A0172" w:rsidP="00D56DA9">
            <w:pPr>
              <w:tabs>
                <w:tab w:val="left" w:leader="dot" w:pos="4824"/>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Wholly of malleable cast iron</w:t>
            </w:r>
            <w:r w:rsidR="00157F6A"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 xml:space="preserve">42½%, or, if higher, </w:t>
            </w:r>
            <w:r w:rsidR="001C53B7" w:rsidRPr="00D56DA9">
              <w:rPr>
                <w:rFonts w:ascii="Times New Roman" w:hAnsi="Times New Roman"/>
                <w:sz w:val="20"/>
              </w:rPr>
              <w:t>$0.</w:t>
            </w:r>
            <w:r w:rsidRPr="00D56DA9">
              <w:rPr>
                <w:rFonts w:ascii="Times New Roman" w:hAnsi="Times New Roman"/>
                <w:sz w:val="20"/>
              </w:rPr>
              <w:t>019 per lb</w:t>
            </w:r>
          </w:p>
        </w:tc>
        <w:tc>
          <w:tcPr>
            <w:tcW w:w="674"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17½%, or, if higher, $0.01 per lb</w:t>
            </w:r>
          </w:p>
        </w:tc>
      </w:tr>
      <w:tr w:rsidR="009842B4" w:rsidRPr="00D56DA9" w:rsidTr="001A5058">
        <w:trPr>
          <w:trHeight w:val="20"/>
        </w:trPr>
        <w:tc>
          <w:tcPr>
            <w:tcW w:w="818"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83.01.42</w:t>
            </w:r>
          </w:p>
        </w:tc>
        <w:tc>
          <w:tcPr>
            <w:tcW w:w="2726" w:type="pct"/>
            <w:tcBorders>
              <w:left w:val="single" w:sz="4" w:space="0" w:color="auto"/>
              <w:right w:val="single" w:sz="4" w:space="0" w:color="auto"/>
            </w:tcBorders>
            <w:shd w:val="clear" w:color="auto" w:fill="auto"/>
          </w:tcPr>
          <w:p w:rsidR="009842B4" w:rsidRPr="00D56DA9" w:rsidRDefault="008A0172" w:rsidP="00D56DA9">
            <w:pPr>
              <w:tabs>
                <w:tab w:val="left" w:leader="dot" w:pos="4824"/>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Wholly of brass, bronze or gunmetal</w:t>
            </w:r>
            <w:r w:rsidR="00157F6A"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50%</w:t>
            </w:r>
          </w:p>
        </w:tc>
        <w:tc>
          <w:tcPr>
            <w:tcW w:w="674"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1A5058">
        <w:trPr>
          <w:trHeight w:val="20"/>
        </w:trPr>
        <w:tc>
          <w:tcPr>
            <w:tcW w:w="818"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83.01.49</w:t>
            </w:r>
          </w:p>
        </w:tc>
        <w:tc>
          <w:tcPr>
            <w:tcW w:w="2726" w:type="pct"/>
            <w:tcBorders>
              <w:left w:val="single" w:sz="4" w:space="0" w:color="auto"/>
              <w:right w:val="single" w:sz="4" w:space="0" w:color="auto"/>
            </w:tcBorders>
            <w:shd w:val="clear" w:color="auto" w:fill="auto"/>
          </w:tcPr>
          <w:p w:rsidR="009842B4" w:rsidRPr="00D56DA9" w:rsidRDefault="009842B4" w:rsidP="00D56DA9">
            <w:pPr>
              <w:tabs>
                <w:tab w:val="left" w:leader="dot" w:pos="4824"/>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157F6A" w:rsidRPr="00D56DA9">
              <w:rPr>
                <w:rFonts w:ascii="Times New Roman" w:hAnsi="Times New Roman"/>
                <w:sz w:val="20"/>
              </w:rPr>
              <w:tab/>
            </w:r>
          </w:p>
        </w:tc>
        <w:tc>
          <w:tcPr>
            <w:tcW w:w="78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674"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860F5E">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70"/>
        <w:gridCol w:w="11"/>
        <w:gridCol w:w="4943"/>
        <w:gridCol w:w="1264"/>
        <w:gridCol w:w="1321"/>
      </w:tblGrid>
      <w:tr w:rsidR="000F7976" w:rsidRPr="00860F5E" w:rsidTr="000F7976">
        <w:trPr>
          <w:trHeight w:val="20"/>
        </w:trPr>
        <w:tc>
          <w:tcPr>
            <w:tcW w:w="5000" w:type="pct"/>
            <w:gridSpan w:val="5"/>
          </w:tcPr>
          <w:p w:rsidR="000F7976" w:rsidRPr="00860F5E" w:rsidRDefault="000F7976" w:rsidP="00D56DA9">
            <w:pPr>
              <w:spacing w:before="120" w:after="60" w:line="240" w:lineRule="auto"/>
              <w:rPr>
                <w:rFonts w:ascii="Times New Roman" w:hAnsi="Times New Roman" w:cs="Times New Roman"/>
                <w:sz w:val="20"/>
              </w:rPr>
            </w:pPr>
            <w:r w:rsidRPr="00860F5E">
              <w:rPr>
                <w:rFonts w:ascii="Times New Roman" w:hAnsi="Times New Roman" w:cs="Times New Roman"/>
                <w:sz w:val="20"/>
              </w:rPr>
              <w:t>427. Omit sub-paragraph 83.02.199, insert the following sub-paragraph:—</w:t>
            </w:r>
          </w:p>
        </w:tc>
      </w:tr>
      <w:tr w:rsidR="005351E7" w:rsidRPr="00860F5E" w:rsidTr="005351E7">
        <w:trPr>
          <w:trHeight w:val="20"/>
        </w:trPr>
        <w:tc>
          <w:tcPr>
            <w:tcW w:w="862" w:type="pct"/>
            <w:tcBorders>
              <w:right w:val="single" w:sz="4" w:space="0" w:color="auto"/>
            </w:tcBorders>
            <w:shd w:val="clear" w:color="auto" w:fill="auto"/>
          </w:tcPr>
          <w:p w:rsidR="000F7976" w:rsidRPr="00860F5E" w:rsidRDefault="009D33AF" w:rsidP="00D56DA9">
            <w:pPr>
              <w:spacing w:after="0" w:line="240" w:lineRule="auto"/>
              <w:ind w:left="432"/>
              <w:jc w:val="both"/>
              <w:rPr>
                <w:rFonts w:ascii="Times New Roman" w:hAnsi="Times New Roman" w:cs="Times New Roman"/>
                <w:sz w:val="20"/>
              </w:rPr>
            </w:pPr>
            <w:r w:rsidRPr="00860F5E">
              <w:rPr>
                <w:rFonts w:ascii="Times New Roman" w:hAnsi="Times New Roman" w:cs="Times New Roman"/>
                <w:sz w:val="20"/>
              </w:rPr>
              <w:t>“</w:t>
            </w:r>
            <w:r w:rsidR="000F7976" w:rsidRPr="00860F5E">
              <w:rPr>
                <w:rFonts w:ascii="Times New Roman" w:hAnsi="Times New Roman" w:cs="Times New Roman"/>
                <w:sz w:val="20"/>
              </w:rPr>
              <w:t>83.02.199</w:t>
            </w:r>
          </w:p>
        </w:tc>
        <w:tc>
          <w:tcPr>
            <w:tcW w:w="2719" w:type="pct"/>
            <w:gridSpan w:val="2"/>
            <w:tcBorders>
              <w:left w:val="single" w:sz="4" w:space="0" w:color="auto"/>
              <w:right w:val="single" w:sz="4" w:space="0" w:color="auto"/>
            </w:tcBorders>
            <w:shd w:val="clear" w:color="auto" w:fill="auto"/>
          </w:tcPr>
          <w:p w:rsidR="000F7976" w:rsidRPr="00860F5E" w:rsidRDefault="000F7976" w:rsidP="00D56DA9">
            <w:pPr>
              <w:tabs>
                <w:tab w:val="left" w:leader="dot" w:pos="4730"/>
              </w:tabs>
              <w:spacing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Other</w:t>
            </w:r>
            <w:r w:rsidR="005344E3" w:rsidRPr="00860F5E">
              <w:rPr>
                <w:rFonts w:ascii="Times New Roman" w:hAnsi="Times New Roman" w:cs="Times New Roman"/>
                <w:sz w:val="20"/>
              </w:rPr>
              <w:tab/>
            </w:r>
          </w:p>
        </w:tc>
        <w:tc>
          <w:tcPr>
            <w:tcW w:w="694" w:type="pct"/>
            <w:tcBorders>
              <w:left w:val="single" w:sz="4" w:space="0" w:color="auto"/>
              <w:right w:val="single" w:sz="4" w:space="0" w:color="auto"/>
            </w:tcBorders>
            <w:shd w:val="clear" w:color="auto" w:fill="auto"/>
          </w:tcPr>
          <w:p w:rsidR="000F7976" w:rsidRPr="00860F5E" w:rsidRDefault="000F7976" w:rsidP="00D56DA9">
            <w:pPr>
              <w:spacing w:after="0" w:line="240" w:lineRule="auto"/>
              <w:jc w:val="both"/>
              <w:rPr>
                <w:rFonts w:ascii="Times New Roman" w:hAnsi="Times New Roman" w:cs="Times New Roman"/>
                <w:sz w:val="20"/>
              </w:rPr>
            </w:pPr>
            <w:r w:rsidRPr="00860F5E">
              <w:rPr>
                <w:rFonts w:ascii="Times New Roman" w:hAnsi="Times New Roman" w:cs="Times New Roman"/>
                <w:sz w:val="20"/>
              </w:rPr>
              <w:t>37½%</w:t>
            </w:r>
          </w:p>
        </w:tc>
        <w:tc>
          <w:tcPr>
            <w:tcW w:w="725" w:type="pct"/>
            <w:tcBorders>
              <w:left w:val="single" w:sz="4" w:space="0" w:color="auto"/>
            </w:tcBorders>
          </w:tcPr>
          <w:p w:rsidR="000F7976" w:rsidRPr="00860F5E" w:rsidRDefault="000F7976" w:rsidP="00D56DA9">
            <w:pPr>
              <w:spacing w:after="0" w:line="240" w:lineRule="auto"/>
              <w:jc w:val="both"/>
              <w:rPr>
                <w:rFonts w:ascii="Times New Roman" w:hAnsi="Times New Roman" w:cs="Times New Roman"/>
                <w:sz w:val="20"/>
              </w:rPr>
            </w:pPr>
            <w:r w:rsidRPr="00860F5E">
              <w:rPr>
                <w:rFonts w:ascii="Times New Roman" w:hAnsi="Times New Roman" w:cs="Times New Roman"/>
                <w:sz w:val="20"/>
              </w:rPr>
              <w:t>27½%</w:t>
            </w:r>
            <w:r w:rsidR="009D33AF" w:rsidRPr="00860F5E">
              <w:rPr>
                <w:rFonts w:ascii="Times New Roman" w:hAnsi="Times New Roman" w:cs="Times New Roman"/>
                <w:sz w:val="20"/>
              </w:rPr>
              <w:t>”</w:t>
            </w:r>
            <w:r w:rsidRPr="00860F5E">
              <w:rPr>
                <w:rFonts w:ascii="Times New Roman" w:hAnsi="Times New Roman" w:cs="Times New Roman"/>
                <w:sz w:val="20"/>
              </w:rPr>
              <w:t>.</w:t>
            </w:r>
          </w:p>
        </w:tc>
      </w:tr>
      <w:tr w:rsidR="000F7976" w:rsidRPr="00860F5E" w:rsidTr="000F7976">
        <w:trPr>
          <w:trHeight w:val="20"/>
        </w:trPr>
        <w:tc>
          <w:tcPr>
            <w:tcW w:w="5000" w:type="pct"/>
            <w:gridSpan w:val="5"/>
          </w:tcPr>
          <w:p w:rsidR="000F7976" w:rsidRPr="00860F5E" w:rsidRDefault="000F7976" w:rsidP="00D56DA9">
            <w:pPr>
              <w:spacing w:before="120" w:after="60" w:line="240" w:lineRule="auto"/>
              <w:rPr>
                <w:rFonts w:ascii="Times New Roman" w:hAnsi="Times New Roman" w:cs="Times New Roman"/>
                <w:sz w:val="20"/>
              </w:rPr>
            </w:pPr>
            <w:r w:rsidRPr="00860F5E">
              <w:rPr>
                <w:rFonts w:ascii="Times New Roman" w:hAnsi="Times New Roman" w:cs="Times New Roman"/>
                <w:sz w:val="20"/>
              </w:rPr>
              <w:t>428. Omit sub-item 83.08.1, insert the following sub-item:—</w:t>
            </w:r>
          </w:p>
        </w:tc>
      </w:tr>
      <w:tr w:rsidR="005351E7" w:rsidRPr="00860F5E" w:rsidTr="00E72116">
        <w:trPr>
          <w:trHeight w:val="20"/>
        </w:trPr>
        <w:tc>
          <w:tcPr>
            <w:tcW w:w="862" w:type="pct"/>
            <w:tcBorders>
              <w:right w:val="single" w:sz="4" w:space="0" w:color="auto"/>
            </w:tcBorders>
            <w:shd w:val="clear" w:color="auto" w:fill="auto"/>
          </w:tcPr>
          <w:p w:rsidR="009842B4" w:rsidRPr="00860F5E" w:rsidRDefault="009D33AF" w:rsidP="00D56DA9">
            <w:pPr>
              <w:spacing w:after="0" w:line="240" w:lineRule="auto"/>
              <w:ind w:left="432"/>
              <w:jc w:val="both"/>
              <w:rPr>
                <w:rFonts w:ascii="Times New Roman" w:hAnsi="Times New Roman" w:cs="Times New Roman"/>
                <w:sz w:val="20"/>
              </w:rPr>
            </w:pPr>
            <w:r w:rsidRPr="00860F5E">
              <w:rPr>
                <w:rFonts w:ascii="Times New Roman" w:hAnsi="Times New Roman" w:cs="Times New Roman"/>
                <w:sz w:val="20"/>
              </w:rPr>
              <w:t>“</w:t>
            </w:r>
            <w:r w:rsidR="009842B4" w:rsidRPr="00860F5E">
              <w:rPr>
                <w:rFonts w:ascii="Times New Roman" w:hAnsi="Times New Roman" w:cs="Times New Roman"/>
                <w:sz w:val="20"/>
              </w:rPr>
              <w:t>83.08.1</w:t>
            </w:r>
          </w:p>
        </w:tc>
        <w:tc>
          <w:tcPr>
            <w:tcW w:w="2719" w:type="pct"/>
            <w:gridSpan w:val="2"/>
            <w:tcBorders>
              <w:left w:val="single" w:sz="4" w:space="0" w:color="auto"/>
              <w:right w:val="single" w:sz="4" w:space="0" w:color="auto"/>
            </w:tcBorders>
            <w:shd w:val="clear" w:color="auto" w:fill="auto"/>
          </w:tcPr>
          <w:p w:rsidR="009842B4" w:rsidRPr="00860F5E" w:rsidRDefault="009842B4" w:rsidP="00D56DA9">
            <w:pPr>
              <w:tabs>
                <w:tab w:val="left" w:leader="dot" w:pos="4730"/>
              </w:tabs>
              <w:spacing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Wholly of or essentially spirally wound wire</w:t>
            </w:r>
            <w:r w:rsidR="005344E3" w:rsidRPr="00860F5E">
              <w:rPr>
                <w:rFonts w:ascii="Times New Roman" w:hAnsi="Times New Roman" w:cs="Times New Roman"/>
                <w:sz w:val="20"/>
              </w:rPr>
              <w:tab/>
            </w:r>
          </w:p>
        </w:tc>
        <w:tc>
          <w:tcPr>
            <w:tcW w:w="694" w:type="pct"/>
            <w:tcBorders>
              <w:left w:val="single" w:sz="4" w:space="0" w:color="auto"/>
              <w:right w:val="single" w:sz="4" w:space="0" w:color="auto"/>
            </w:tcBorders>
            <w:shd w:val="clear" w:color="auto" w:fill="auto"/>
          </w:tcPr>
          <w:p w:rsidR="009842B4" w:rsidRPr="00860F5E" w:rsidRDefault="009842B4" w:rsidP="00D56DA9">
            <w:pPr>
              <w:spacing w:after="0" w:line="240" w:lineRule="auto"/>
              <w:jc w:val="both"/>
              <w:rPr>
                <w:rFonts w:ascii="Times New Roman" w:hAnsi="Times New Roman" w:cs="Times New Roman"/>
                <w:sz w:val="20"/>
              </w:rPr>
            </w:pPr>
            <w:r w:rsidRPr="00860F5E">
              <w:rPr>
                <w:rFonts w:ascii="Times New Roman" w:hAnsi="Times New Roman" w:cs="Times New Roman"/>
                <w:sz w:val="20"/>
              </w:rPr>
              <w:t>55%</w:t>
            </w:r>
          </w:p>
        </w:tc>
        <w:tc>
          <w:tcPr>
            <w:tcW w:w="725" w:type="pct"/>
            <w:tcBorders>
              <w:left w:val="single" w:sz="4" w:space="0" w:color="auto"/>
            </w:tcBorders>
          </w:tcPr>
          <w:p w:rsidR="009842B4" w:rsidRPr="00860F5E" w:rsidRDefault="009842B4" w:rsidP="00D56DA9">
            <w:pPr>
              <w:spacing w:after="0" w:line="240" w:lineRule="auto"/>
              <w:jc w:val="both"/>
              <w:rPr>
                <w:rFonts w:ascii="Times New Roman" w:hAnsi="Times New Roman" w:cs="Times New Roman"/>
                <w:sz w:val="20"/>
              </w:rPr>
            </w:pPr>
            <w:r w:rsidRPr="00860F5E">
              <w:rPr>
                <w:rFonts w:ascii="Times New Roman" w:hAnsi="Times New Roman" w:cs="Times New Roman"/>
                <w:sz w:val="20"/>
              </w:rPr>
              <w:t>27½%</w:t>
            </w:r>
            <w:r w:rsidR="009D33AF" w:rsidRPr="00860F5E">
              <w:rPr>
                <w:rFonts w:ascii="Times New Roman" w:hAnsi="Times New Roman" w:cs="Times New Roman"/>
                <w:sz w:val="20"/>
              </w:rPr>
              <w:t>”</w:t>
            </w:r>
            <w:r w:rsidRPr="00860F5E">
              <w:rPr>
                <w:rFonts w:ascii="Times New Roman" w:hAnsi="Times New Roman" w:cs="Times New Roman"/>
                <w:sz w:val="20"/>
              </w:rPr>
              <w:t>.</w:t>
            </w:r>
          </w:p>
        </w:tc>
      </w:tr>
      <w:tr w:rsidR="007478B4" w:rsidRPr="00860F5E" w:rsidTr="007478B4">
        <w:trPr>
          <w:trHeight w:val="20"/>
        </w:trPr>
        <w:tc>
          <w:tcPr>
            <w:tcW w:w="5000" w:type="pct"/>
            <w:gridSpan w:val="5"/>
          </w:tcPr>
          <w:p w:rsidR="007478B4" w:rsidRPr="00860F5E" w:rsidRDefault="007478B4" w:rsidP="00D56DA9">
            <w:pPr>
              <w:spacing w:before="120" w:after="60" w:line="240" w:lineRule="auto"/>
              <w:rPr>
                <w:rFonts w:ascii="Times New Roman" w:hAnsi="Times New Roman" w:cs="Times New Roman"/>
                <w:sz w:val="20"/>
              </w:rPr>
            </w:pPr>
            <w:r w:rsidRPr="00860F5E">
              <w:rPr>
                <w:rFonts w:ascii="Times New Roman" w:hAnsi="Times New Roman" w:cs="Times New Roman"/>
                <w:sz w:val="20"/>
              </w:rPr>
              <w:t>429. Omit sub-items 83.09.2, 83.09.3, 83.09.4 and 83.09.9, insert the following sub-items:—</w:t>
            </w:r>
          </w:p>
        </w:tc>
      </w:tr>
      <w:tr w:rsidR="005351E7" w:rsidRPr="00860F5E" w:rsidTr="0081021B">
        <w:trPr>
          <w:trHeight w:val="20"/>
        </w:trPr>
        <w:tc>
          <w:tcPr>
            <w:tcW w:w="862" w:type="pct"/>
            <w:tcBorders>
              <w:right w:val="single" w:sz="4" w:space="0" w:color="auto"/>
            </w:tcBorders>
          </w:tcPr>
          <w:p w:rsidR="009842B4" w:rsidRPr="00860F5E" w:rsidRDefault="009D33AF" w:rsidP="00D56DA9">
            <w:pPr>
              <w:spacing w:after="0" w:line="240" w:lineRule="auto"/>
              <w:ind w:left="432"/>
              <w:jc w:val="both"/>
              <w:rPr>
                <w:rFonts w:ascii="Times New Roman" w:hAnsi="Times New Roman" w:cs="Times New Roman"/>
                <w:sz w:val="20"/>
              </w:rPr>
            </w:pPr>
            <w:r w:rsidRPr="00860F5E">
              <w:rPr>
                <w:rFonts w:ascii="Times New Roman" w:hAnsi="Times New Roman" w:cs="Times New Roman"/>
                <w:sz w:val="20"/>
              </w:rPr>
              <w:t>“</w:t>
            </w:r>
            <w:r w:rsidR="009842B4" w:rsidRPr="00860F5E">
              <w:rPr>
                <w:rFonts w:ascii="Times New Roman" w:hAnsi="Times New Roman" w:cs="Times New Roman"/>
                <w:sz w:val="20"/>
              </w:rPr>
              <w:t>83.09.2</w:t>
            </w:r>
          </w:p>
        </w:tc>
        <w:tc>
          <w:tcPr>
            <w:tcW w:w="2719" w:type="pct"/>
            <w:gridSpan w:val="2"/>
            <w:tcBorders>
              <w:left w:val="single" w:sz="4" w:space="0" w:color="auto"/>
              <w:right w:val="single" w:sz="4" w:space="0" w:color="auto"/>
            </w:tcBorders>
            <w:shd w:val="clear" w:color="auto" w:fill="auto"/>
          </w:tcPr>
          <w:p w:rsidR="009842B4" w:rsidRPr="00860F5E" w:rsidRDefault="009842B4" w:rsidP="00D56DA9">
            <w:pPr>
              <w:spacing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Hooks, eyes, eyelets, and the like:</w:t>
            </w:r>
          </w:p>
        </w:tc>
        <w:tc>
          <w:tcPr>
            <w:tcW w:w="694" w:type="pct"/>
            <w:tcBorders>
              <w:left w:val="single" w:sz="4" w:space="0" w:color="auto"/>
              <w:right w:val="single" w:sz="4" w:space="0" w:color="auto"/>
            </w:tcBorders>
            <w:shd w:val="clear" w:color="auto" w:fill="auto"/>
          </w:tcPr>
          <w:p w:rsidR="009842B4" w:rsidRPr="00860F5E" w:rsidRDefault="009842B4" w:rsidP="00D56DA9">
            <w:pPr>
              <w:spacing w:after="0" w:line="240" w:lineRule="auto"/>
              <w:jc w:val="both"/>
              <w:rPr>
                <w:rFonts w:ascii="Times New Roman" w:hAnsi="Times New Roman" w:cs="Times New Roman"/>
                <w:sz w:val="20"/>
              </w:rPr>
            </w:pPr>
          </w:p>
        </w:tc>
        <w:tc>
          <w:tcPr>
            <w:tcW w:w="725" w:type="pct"/>
            <w:tcBorders>
              <w:left w:val="single" w:sz="4" w:space="0" w:color="auto"/>
            </w:tcBorders>
            <w:shd w:val="clear" w:color="auto" w:fill="auto"/>
          </w:tcPr>
          <w:p w:rsidR="009842B4" w:rsidRPr="00860F5E" w:rsidRDefault="009842B4" w:rsidP="00D56DA9">
            <w:pPr>
              <w:spacing w:after="0" w:line="240" w:lineRule="auto"/>
              <w:jc w:val="both"/>
              <w:rPr>
                <w:rFonts w:ascii="Times New Roman" w:hAnsi="Times New Roman" w:cs="Times New Roman"/>
                <w:sz w:val="20"/>
              </w:rPr>
            </w:pPr>
          </w:p>
        </w:tc>
      </w:tr>
      <w:tr w:rsidR="005351E7" w:rsidRPr="00860F5E" w:rsidTr="0081021B">
        <w:trPr>
          <w:trHeight w:val="20"/>
        </w:trPr>
        <w:tc>
          <w:tcPr>
            <w:tcW w:w="862" w:type="pct"/>
            <w:tcBorders>
              <w:right w:val="single" w:sz="4" w:space="0" w:color="auto"/>
            </w:tcBorders>
          </w:tcPr>
          <w:p w:rsidR="009842B4" w:rsidRPr="00860F5E" w:rsidRDefault="009842B4" w:rsidP="00D56DA9">
            <w:pPr>
              <w:spacing w:before="120" w:after="0" w:line="240" w:lineRule="auto"/>
              <w:ind w:left="504"/>
              <w:jc w:val="both"/>
              <w:rPr>
                <w:rFonts w:ascii="Times New Roman" w:hAnsi="Times New Roman" w:cs="Times New Roman"/>
                <w:sz w:val="20"/>
              </w:rPr>
            </w:pPr>
            <w:r w:rsidRPr="00860F5E">
              <w:rPr>
                <w:rFonts w:ascii="Times New Roman" w:hAnsi="Times New Roman" w:cs="Times New Roman"/>
                <w:sz w:val="20"/>
              </w:rPr>
              <w:t>83.09.21</w:t>
            </w:r>
          </w:p>
        </w:tc>
        <w:tc>
          <w:tcPr>
            <w:tcW w:w="2719" w:type="pct"/>
            <w:gridSpan w:val="2"/>
            <w:tcBorders>
              <w:left w:val="single" w:sz="4" w:space="0" w:color="auto"/>
              <w:right w:val="single" w:sz="4" w:space="0" w:color="auto"/>
            </w:tcBorders>
            <w:shd w:val="clear" w:color="auto" w:fill="auto"/>
          </w:tcPr>
          <w:p w:rsidR="009842B4" w:rsidRPr="00860F5E" w:rsidRDefault="008A0172" w:rsidP="00D56DA9">
            <w:pPr>
              <w:spacing w:before="120"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w:t>
            </w:r>
            <w:r w:rsidR="009842B4" w:rsidRPr="00860F5E">
              <w:rPr>
                <w:rFonts w:ascii="Times New Roman" w:hAnsi="Times New Roman" w:cs="Times New Roman"/>
                <w:sz w:val="20"/>
              </w:rPr>
              <w:t xml:space="preserve"> Hooks and eyes for apparel:</w:t>
            </w:r>
          </w:p>
        </w:tc>
        <w:tc>
          <w:tcPr>
            <w:tcW w:w="694" w:type="pct"/>
            <w:tcBorders>
              <w:left w:val="single" w:sz="4" w:space="0" w:color="auto"/>
              <w:righ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p>
        </w:tc>
        <w:tc>
          <w:tcPr>
            <w:tcW w:w="725" w:type="pct"/>
            <w:tcBorders>
              <w:lef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p>
        </w:tc>
      </w:tr>
      <w:tr w:rsidR="005351E7" w:rsidRPr="00860F5E" w:rsidTr="0081021B">
        <w:trPr>
          <w:trHeight w:val="20"/>
        </w:trPr>
        <w:tc>
          <w:tcPr>
            <w:tcW w:w="862" w:type="pct"/>
            <w:tcBorders>
              <w:right w:val="single" w:sz="4" w:space="0" w:color="auto"/>
            </w:tcBorders>
          </w:tcPr>
          <w:p w:rsidR="009842B4" w:rsidRPr="00860F5E" w:rsidRDefault="009842B4" w:rsidP="00D56DA9">
            <w:pPr>
              <w:spacing w:before="120" w:after="0" w:line="240" w:lineRule="auto"/>
              <w:ind w:left="504"/>
              <w:jc w:val="both"/>
              <w:rPr>
                <w:rFonts w:ascii="Times New Roman" w:hAnsi="Times New Roman" w:cs="Times New Roman"/>
                <w:sz w:val="20"/>
              </w:rPr>
            </w:pPr>
            <w:r w:rsidRPr="00860F5E">
              <w:rPr>
                <w:rFonts w:ascii="Times New Roman" w:hAnsi="Times New Roman" w:cs="Times New Roman"/>
                <w:sz w:val="20"/>
              </w:rPr>
              <w:t>83.09.211</w:t>
            </w:r>
          </w:p>
        </w:tc>
        <w:tc>
          <w:tcPr>
            <w:tcW w:w="2719" w:type="pct"/>
            <w:gridSpan w:val="2"/>
            <w:tcBorders>
              <w:left w:val="single" w:sz="4" w:space="0" w:color="auto"/>
              <w:right w:val="single" w:sz="4" w:space="0" w:color="auto"/>
            </w:tcBorders>
            <w:shd w:val="clear" w:color="auto" w:fill="auto"/>
          </w:tcPr>
          <w:p w:rsidR="009842B4" w:rsidRPr="00860F5E" w:rsidRDefault="008A0172" w:rsidP="00860F5E">
            <w:pPr>
              <w:tabs>
                <w:tab w:val="left" w:leader="dot" w:pos="4775"/>
              </w:tabs>
              <w:spacing w:before="120"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xml:space="preserve">- </w:t>
            </w:r>
            <w:r w:rsidR="009A192B" w:rsidRPr="00860F5E">
              <w:rPr>
                <w:rFonts w:ascii="Times New Roman" w:hAnsi="Times New Roman" w:cs="Times New Roman"/>
                <w:sz w:val="20"/>
              </w:rPr>
              <w:t>- -</w:t>
            </w:r>
            <w:r w:rsidR="009842B4" w:rsidRPr="00860F5E">
              <w:rPr>
                <w:rFonts w:ascii="Times New Roman" w:hAnsi="Times New Roman" w:cs="Times New Roman"/>
                <w:sz w:val="20"/>
              </w:rPr>
              <w:t xml:space="preserve"> Hooks and eyes mounted on textile material</w:t>
            </w:r>
            <w:r w:rsidR="00860F5E">
              <w:rPr>
                <w:rFonts w:ascii="Times New Roman" w:hAnsi="Times New Roman" w:cs="Times New Roman"/>
                <w:sz w:val="20"/>
              </w:rPr>
              <w:tab/>
            </w:r>
          </w:p>
        </w:tc>
        <w:tc>
          <w:tcPr>
            <w:tcW w:w="694" w:type="pct"/>
            <w:tcBorders>
              <w:left w:val="single" w:sz="4" w:space="0" w:color="auto"/>
              <w:righ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37½%</w:t>
            </w:r>
          </w:p>
        </w:tc>
        <w:tc>
          <w:tcPr>
            <w:tcW w:w="725" w:type="pct"/>
            <w:tcBorders>
              <w:lef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15%</w:t>
            </w:r>
          </w:p>
        </w:tc>
      </w:tr>
      <w:tr w:rsidR="005351E7" w:rsidRPr="00860F5E" w:rsidTr="0081021B">
        <w:trPr>
          <w:trHeight w:val="20"/>
        </w:trPr>
        <w:tc>
          <w:tcPr>
            <w:tcW w:w="862" w:type="pct"/>
            <w:tcBorders>
              <w:right w:val="single" w:sz="4" w:space="0" w:color="auto"/>
            </w:tcBorders>
          </w:tcPr>
          <w:p w:rsidR="009842B4" w:rsidRPr="00860F5E" w:rsidRDefault="009842B4" w:rsidP="00D56DA9">
            <w:pPr>
              <w:spacing w:before="120" w:after="0" w:line="240" w:lineRule="auto"/>
              <w:ind w:left="504"/>
              <w:jc w:val="both"/>
              <w:rPr>
                <w:rFonts w:ascii="Times New Roman" w:hAnsi="Times New Roman" w:cs="Times New Roman"/>
                <w:sz w:val="20"/>
              </w:rPr>
            </w:pPr>
            <w:r w:rsidRPr="00860F5E">
              <w:rPr>
                <w:rFonts w:ascii="Times New Roman" w:hAnsi="Times New Roman" w:cs="Times New Roman"/>
                <w:sz w:val="20"/>
              </w:rPr>
              <w:t>83.09.219</w:t>
            </w:r>
          </w:p>
        </w:tc>
        <w:tc>
          <w:tcPr>
            <w:tcW w:w="2719" w:type="pct"/>
            <w:gridSpan w:val="2"/>
            <w:tcBorders>
              <w:left w:val="single" w:sz="4" w:space="0" w:color="auto"/>
              <w:right w:val="single" w:sz="4" w:space="0" w:color="auto"/>
            </w:tcBorders>
            <w:shd w:val="clear" w:color="auto" w:fill="auto"/>
          </w:tcPr>
          <w:p w:rsidR="009842B4" w:rsidRPr="00860F5E" w:rsidRDefault="008A0172" w:rsidP="00D56DA9">
            <w:pPr>
              <w:tabs>
                <w:tab w:val="left" w:leader="dot" w:pos="4752"/>
              </w:tabs>
              <w:spacing w:before="120"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xml:space="preserve">- </w:t>
            </w:r>
            <w:r w:rsidR="009A192B" w:rsidRPr="00860F5E">
              <w:rPr>
                <w:rFonts w:ascii="Times New Roman" w:hAnsi="Times New Roman" w:cs="Times New Roman"/>
                <w:sz w:val="20"/>
              </w:rPr>
              <w:t>- -</w:t>
            </w:r>
            <w:r w:rsidR="009842B4" w:rsidRPr="00860F5E">
              <w:rPr>
                <w:rFonts w:ascii="Times New Roman" w:hAnsi="Times New Roman" w:cs="Times New Roman"/>
                <w:sz w:val="20"/>
              </w:rPr>
              <w:t xml:space="preserve"> Other</w:t>
            </w:r>
            <w:r w:rsidR="005344E3" w:rsidRPr="00860F5E">
              <w:rPr>
                <w:rFonts w:ascii="Times New Roman" w:hAnsi="Times New Roman" w:cs="Times New Roman"/>
                <w:sz w:val="20"/>
              </w:rPr>
              <w:tab/>
            </w:r>
          </w:p>
        </w:tc>
        <w:tc>
          <w:tcPr>
            <w:tcW w:w="694" w:type="pct"/>
            <w:tcBorders>
              <w:left w:val="single" w:sz="4" w:space="0" w:color="auto"/>
              <w:righ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7½%</w:t>
            </w:r>
          </w:p>
        </w:tc>
        <w:tc>
          <w:tcPr>
            <w:tcW w:w="725" w:type="pct"/>
            <w:tcBorders>
              <w:lef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Free</w:t>
            </w:r>
          </w:p>
        </w:tc>
      </w:tr>
      <w:tr w:rsidR="005351E7" w:rsidRPr="00860F5E" w:rsidTr="0081021B">
        <w:trPr>
          <w:trHeight w:val="20"/>
        </w:trPr>
        <w:tc>
          <w:tcPr>
            <w:tcW w:w="862" w:type="pct"/>
            <w:tcBorders>
              <w:right w:val="single" w:sz="4" w:space="0" w:color="auto"/>
            </w:tcBorders>
          </w:tcPr>
          <w:p w:rsidR="009842B4" w:rsidRPr="00860F5E" w:rsidRDefault="009842B4" w:rsidP="00D56DA9">
            <w:pPr>
              <w:spacing w:before="120" w:after="0" w:line="240" w:lineRule="auto"/>
              <w:ind w:left="504"/>
              <w:jc w:val="both"/>
              <w:rPr>
                <w:rFonts w:ascii="Times New Roman" w:hAnsi="Times New Roman" w:cs="Times New Roman"/>
                <w:sz w:val="20"/>
              </w:rPr>
            </w:pPr>
            <w:r w:rsidRPr="00860F5E">
              <w:rPr>
                <w:rFonts w:ascii="Times New Roman" w:hAnsi="Times New Roman" w:cs="Times New Roman"/>
                <w:sz w:val="20"/>
              </w:rPr>
              <w:t>83.09.29</w:t>
            </w:r>
          </w:p>
        </w:tc>
        <w:tc>
          <w:tcPr>
            <w:tcW w:w="2719" w:type="pct"/>
            <w:gridSpan w:val="2"/>
            <w:tcBorders>
              <w:left w:val="single" w:sz="4" w:space="0" w:color="auto"/>
              <w:right w:val="single" w:sz="4" w:space="0" w:color="auto"/>
            </w:tcBorders>
            <w:shd w:val="clear" w:color="auto" w:fill="auto"/>
          </w:tcPr>
          <w:p w:rsidR="009842B4" w:rsidRPr="00860F5E" w:rsidRDefault="008A0172" w:rsidP="00D56DA9">
            <w:pPr>
              <w:tabs>
                <w:tab w:val="left" w:leader="dot" w:pos="4752"/>
              </w:tabs>
              <w:spacing w:before="120"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w:t>
            </w:r>
            <w:r w:rsidR="009842B4" w:rsidRPr="00860F5E">
              <w:rPr>
                <w:rFonts w:ascii="Times New Roman" w:hAnsi="Times New Roman" w:cs="Times New Roman"/>
                <w:sz w:val="20"/>
              </w:rPr>
              <w:t xml:space="preserve"> Other</w:t>
            </w:r>
            <w:r w:rsidR="005344E3" w:rsidRPr="00860F5E">
              <w:rPr>
                <w:rFonts w:ascii="Times New Roman" w:hAnsi="Times New Roman" w:cs="Times New Roman"/>
                <w:sz w:val="20"/>
              </w:rPr>
              <w:tab/>
            </w:r>
          </w:p>
        </w:tc>
        <w:tc>
          <w:tcPr>
            <w:tcW w:w="694" w:type="pct"/>
            <w:tcBorders>
              <w:left w:val="single" w:sz="4" w:space="0" w:color="auto"/>
              <w:righ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30%</w:t>
            </w:r>
          </w:p>
        </w:tc>
        <w:tc>
          <w:tcPr>
            <w:tcW w:w="725" w:type="pct"/>
            <w:tcBorders>
              <w:lef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20%</w:t>
            </w:r>
          </w:p>
        </w:tc>
      </w:tr>
      <w:tr w:rsidR="005351E7" w:rsidRPr="00860F5E" w:rsidTr="0081021B">
        <w:trPr>
          <w:trHeight w:val="20"/>
        </w:trPr>
        <w:tc>
          <w:tcPr>
            <w:tcW w:w="862" w:type="pct"/>
            <w:tcBorders>
              <w:right w:val="single" w:sz="4" w:space="0" w:color="auto"/>
            </w:tcBorders>
          </w:tcPr>
          <w:p w:rsidR="009842B4" w:rsidRPr="00860F5E" w:rsidRDefault="009842B4" w:rsidP="00D56DA9">
            <w:pPr>
              <w:spacing w:before="120" w:after="0" w:line="240" w:lineRule="auto"/>
              <w:ind w:left="504"/>
              <w:jc w:val="both"/>
              <w:rPr>
                <w:rFonts w:ascii="Times New Roman" w:hAnsi="Times New Roman" w:cs="Times New Roman"/>
                <w:sz w:val="20"/>
              </w:rPr>
            </w:pPr>
            <w:r w:rsidRPr="00860F5E">
              <w:rPr>
                <w:rFonts w:ascii="Times New Roman" w:hAnsi="Times New Roman" w:cs="Times New Roman"/>
                <w:sz w:val="20"/>
              </w:rPr>
              <w:t>83.09.3</w:t>
            </w:r>
          </w:p>
        </w:tc>
        <w:tc>
          <w:tcPr>
            <w:tcW w:w="2719" w:type="pct"/>
            <w:gridSpan w:val="2"/>
            <w:tcBorders>
              <w:left w:val="single" w:sz="4" w:space="0" w:color="auto"/>
              <w:right w:val="single" w:sz="4" w:space="0" w:color="auto"/>
            </w:tcBorders>
            <w:shd w:val="clear" w:color="auto" w:fill="auto"/>
          </w:tcPr>
          <w:p w:rsidR="009842B4" w:rsidRPr="00860F5E" w:rsidRDefault="009842B4" w:rsidP="00D56DA9">
            <w:pPr>
              <w:tabs>
                <w:tab w:val="left" w:leader="dot" w:pos="4752"/>
              </w:tabs>
              <w:spacing w:before="120"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Tubular rivets</w:t>
            </w:r>
            <w:r w:rsidR="005344E3" w:rsidRPr="00860F5E">
              <w:rPr>
                <w:rFonts w:ascii="Times New Roman" w:hAnsi="Times New Roman" w:cs="Times New Roman"/>
                <w:sz w:val="20"/>
              </w:rPr>
              <w:tab/>
            </w:r>
          </w:p>
        </w:tc>
        <w:tc>
          <w:tcPr>
            <w:tcW w:w="694" w:type="pct"/>
            <w:tcBorders>
              <w:left w:val="single" w:sz="4" w:space="0" w:color="auto"/>
              <w:right w:val="single" w:sz="4" w:space="0" w:color="auto"/>
            </w:tcBorders>
            <w:shd w:val="clear" w:color="auto" w:fill="auto"/>
          </w:tcPr>
          <w:p w:rsidR="009842B4" w:rsidRPr="00860F5E" w:rsidRDefault="009842B4" w:rsidP="00D56DA9">
            <w:pPr>
              <w:spacing w:before="120" w:after="0" w:line="240" w:lineRule="auto"/>
              <w:rPr>
                <w:rFonts w:ascii="Times New Roman" w:hAnsi="Times New Roman" w:cs="Times New Roman"/>
                <w:sz w:val="20"/>
              </w:rPr>
            </w:pPr>
            <w:r w:rsidRPr="00860F5E">
              <w:rPr>
                <w:rFonts w:ascii="Times New Roman" w:hAnsi="Times New Roman" w:cs="Times New Roman"/>
                <w:sz w:val="20"/>
              </w:rPr>
              <w:t xml:space="preserve">40%, less </w:t>
            </w:r>
            <w:r w:rsidR="001C53B7" w:rsidRPr="00860F5E">
              <w:rPr>
                <w:rFonts w:ascii="Times New Roman" w:hAnsi="Times New Roman" w:cs="Times New Roman"/>
                <w:sz w:val="20"/>
              </w:rPr>
              <w:t>$0.</w:t>
            </w:r>
            <w:r w:rsidRPr="00860F5E">
              <w:rPr>
                <w:rFonts w:ascii="Times New Roman" w:hAnsi="Times New Roman" w:cs="Times New Roman"/>
                <w:sz w:val="20"/>
              </w:rPr>
              <w:t>003 per lb</w:t>
            </w:r>
          </w:p>
        </w:tc>
        <w:tc>
          <w:tcPr>
            <w:tcW w:w="725" w:type="pct"/>
            <w:tcBorders>
              <w:left w:val="single" w:sz="4" w:space="0" w:color="auto"/>
            </w:tcBorders>
            <w:shd w:val="clear" w:color="auto" w:fill="auto"/>
          </w:tcPr>
          <w:p w:rsidR="009842B4" w:rsidRPr="00860F5E" w:rsidRDefault="009842B4" w:rsidP="00D56DA9">
            <w:pPr>
              <w:spacing w:before="120" w:after="0" w:line="240" w:lineRule="auto"/>
              <w:rPr>
                <w:rFonts w:ascii="Times New Roman" w:hAnsi="Times New Roman" w:cs="Times New Roman"/>
                <w:sz w:val="20"/>
              </w:rPr>
            </w:pPr>
            <w:r w:rsidRPr="00860F5E">
              <w:rPr>
                <w:rFonts w:ascii="Times New Roman" w:hAnsi="Times New Roman" w:cs="Times New Roman"/>
                <w:sz w:val="20"/>
              </w:rPr>
              <w:t xml:space="preserve">30%, less </w:t>
            </w:r>
            <w:r w:rsidR="001C53B7" w:rsidRPr="00860F5E">
              <w:rPr>
                <w:rFonts w:ascii="Times New Roman" w:hAnsi="Times New Roman" w:cs="Times New Roman"/>
                <w:sz w:val="20"/>
              </w:rPr>
              <w:t>$0.</w:t>
            </w:r>
            <w:r w:rsidRPr="00860F5E">
              <w:rPr>
                <w:rFonts w:ascii="Times New Roman" w:hAnsi="Times New Roman" w:cs="Times New Roman"/>
                <w:sz w:val="20"/>
              </w:rPr>
              <w:t>003 per lb</w:t>
            </w:r>
          </w:p>
        </w:tc>
      </w:tr>
      <w:tr w:rsidR="005351E7" w:rsidRPr="00860F5E" w:rsidTr="0081021B">
        <w:trPr>
          <w:trHeight w:val="20"/>
        </w:trPr>
        <w:tc>
          <w:tcPr>
            <w:tcW w:w="862" w:type="pct"/>
            <w:tcBorders>
              <w:right w:val="single" w:sz="4" w:space="0" w:color="auto"/>
            </w:tcBorders>
          </w:tcPr>
          <w:p w:rsidR="009842B4" w:rsidRPr="00860F5E" w:rsidRDefault="009842B4" w:rsidP="00D56DA9">
            <w:pPr>
              <w:spacing w:before="120" w:after="0" w:line="240" w:lineRule="auto"/>
              <w:ind w:left="504"/>
              <w:jc w:val="both"/>
              <w:rPr>
                <w:rFonts w:ascii="Times New Roman" w:hAnsi="Times New Roman" w:cs="Times New Roman"/>
                <w:sz w:val="20"/>
              </w:rPr>
            </w:pPr>
            <w:r w:rsidRPr="00860F5E">
              <w:rPr>
                <w:rFonts w:ascii="Times New Roman" w:hAnsi="Times New Roman" w:cs="Times New Roman"/>
                <w:sz w:val="20"/>
              </w:rPr>
              <w:t>83.09.4</w:t>
            </w:r>
          </w:p>
        </w:tc>
        <w:tc>
          <w:tcPr>
            <w:tcW w:w="2719" w:type="pct"/>
            <w:gridSpan w:val="2"/>
            <w:tcBorders>
              <w:left w:val="single" w:sz="4" w:space="0" w:color="auto"/>
              <w:right w:val="single" w:sz="4" w:space="0" w:color="auto"/>
            </w:tcBorders>
            <w:shd w:val="clear" w:color="auto" w:fill="auto"/>
          </w:tcPr>
          <w:p w:rsidR="009842B4" w:rsidRPr="00860F5E" w:rsidRDefault="009842B4" w:rsidP="00860F5E">
            <w:pPr>
              <w:tabs>
                <w:tab w:val="left" w:leader="dot" w:pos="4775"/>
              </w:tabs>
              <w:spacing w:before="120"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Bifurcated rivets</w:t>
            </w:r>
            <w:r w:rsidR="00860F5E">
              <w:rPr>
                <w:rFonts w:ascii="Times New Roman" w:hAnsi="Times New Roman" w:cs="Times New Roman"/>
                <w:sz w:val="20"/>
              </w:rPr>
              <w:tab/>
            </w:r>
          </w:p>
        </w:tc>
        <w:tc>
          <w:tcPr>
            <w:tcW w:w="694" w:type="pct"/>
            <w:tcBorders>
              <w:left w:val="single" w:sz="4" w:space="0" w:color="auto"/>
              <w:righ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7½%</w:t>
            </w:r>
          </w:p>
        </w:tc>
        <w:tc>
          <w:tcPr>
            <w:tcW w:w="725" w:type="pct"/>
            <w:tcBorders>
              <w:lef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Free</w:t>
            </w:r>
          </w:p>
        </w:tc>
      </w:tr>
      <w:tr w:rsidR="005351E7" w:rsidRPr="00860F5E" w:rsidTr="0081021B">
        <w:trPr>
          <w:trHeight w:val="20"/>
        </w:trPr>
        <w:tc>
          <w:tcPr>
            <w:tcW w:w="862" w:type="pct"/>
            <w:tcBorders>
              <w:right w:val="single" w:sz="4" w:space="0" w:color="auto"/>
            </w:tcBorders>
          </w:tcPr>
          <w:p w:rsidR="009842B4" w:rsidRPr="00860F5E" w:rsidRDefault="009842B4" w:rsidP="00D56DA9">
            <w:pPr>
              <w:spacing w:before="120" w:after="0" w:line="240" w:lineRule="auto"/>
              <w:ind w:left="504"/>
              <w:jc w:val="both"/>
              <w:rPr>
                <w:rFonts w:ascii="Times New Roman" w:hAnsi="Times New Roman" w:cs="Times New Roman"/>
                <w:sz w:val="20"/>
              </w:rPr>
            </w:pPr>
            <w:r w:rsidRPr="00860F5E">
              <w:rPr>
                <w:rFonts w:ascii="Times New Roman" w:hAnsi="Times New Roman" w:cs="Times New Roman"/>
                <w:sz w:val="20"/>
              </w:rPr>
              <w:t>83.09.9</w:t>
            </w:r>
          </w:p>
        </w:tc>
        <w:tc>
          <w:tcPr>
            <w:tcW w:w="2719" w:type="pct"/>
            <w:gridSpan w:val="2"/>
            <w:tcBorders>
              <w:left w:val="single" w:sz="4" w:space="0" w:color="auto"/>
              <w:right w:val="single" w:sz="4" w:space="0" w:color="auto"/>
            </w:tcBorders>
            <w:shd w:val="clear" w:color="auto" w:fill="auto"/>
          </w:tcPr>
          <w:p w:rsidR="009842B4" w:rsidRPr="00860F5E" w:rsidRDefault="009842B4" w:rsidP="00D56DA9">
            <w:pPr>
              <w:spacing w:before="120"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Other:</w:t>
            </w:r>
          </w:p>
        </w:tc>
        <w:tc>
          <w:tcPr>
            <w:tcW w:w="694" w:type="pct"/>
            <w:tcBorders>
              <w:left w:val="single" w:sz="4" w:space="0" w:color="auto"/>
              <w:righ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p>
        </w:tc>
        <w:tc>
          <w:tcPr>
            <w:tcW w:w="725" w:type="pct"/>
            <w:tcBorders>
              <w:lef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p>
        </w:tc>
      </w:tr>
      <w:tr w:rsidR="005351E7" w:rsidRPr="00860F5E" w:rsidTr="0081021B">
        <w:trPr>
          <w:trHeight w:val="20"/>
        </w:trPr>
        <w:tc>
          <w:tcPr>
            <w:tcW w:w="862" w:type="pct"/>
            <w:tcBorders>
              <w:right w:val="single" w:sz="4" w:space="0" w:color="auto"/>
            </w:tcBorders>
          </w:tcPr>
          <w:p w:rsidR="009842B4" w:rsidRPr="00860F5E" w:rsidRDefault="009842B4" w:rsidP="00D56DA9">
            <w:pPr>
              <w:spacing w:before="120" w:after="0" w:line="240" w:lineRule="auto"/>
              <w:ind w:left="504"/>
              <w:jc w:val="both"/>
              <w:rPr>
                <w:rFonts w:ascii="Times New Roman" w:hAnsi="Times New Roman" w:cs="Times New Roman"/>
                <w:sz w:val="20"/>
              </w:rPr>
            </w:pPr>
            <w:r w:rsidRPr="00860F5E">
              <w:rPr>
                <w:rFonts w:ascii="Times New Roman" w:hAnsi="Times New Roman" w:cs="Times New Roman"/>
                <w:sz w:val="20"/>
              </w:rPr>
              <w:t>83.09.91</w:t>
            </w:r>
          </w:p>
        </w:tc>
        <w:tc>
          <w:tcPr>
            <w:tcW w:w="2719" w:type="pct"/>
            <w:gridSpan w:val="2"/>
            <w:tcBorders>
              <w:left w:val="single" w:sz="4" w:space="0" w:color="auto"/>
              <w:right w:val="single" w:sz="4" w:space="0" w:color="auto"/>
            </w:tcBorders>
            <w:shd w:val="clear" w:color="auto" w:fill="auto"/>
          </w:tcPr>
          <w:p w:rsidR="009842B4" w:rsidRPr="00860F5E" w:rsidRDefault="008A0172" w:rsidP="00D56DA9">
            <w:pPr>
              <w:tabs>
                <w:tab w:val="left" w:leader="dot" w:pos="4752"/>
              </w:tabs>
              <w:spacing w:before="120"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w:t>
            </w:r>
            <w:r w:rsidR="009842B4" w:rsidRPr="00860F5E">
              <w:rPr>
                <w:rFonts w:ascii="Times New Roman" w:hAnsi="Times New Roman" w:cs="Times New Roman"/>
                <w:sz w:val="20"/>
              </w:rPr>
              <w:t xml:space="preserve"> Catches for wallets or handbags</w:t>
            </w:r>
            <w:r w:rsidR="005344E3" w:rsidRPr="00860F5E">
              <w:rPr>
                <w:rFonts w:ascii="Times New Roman" w:hAnsi="Times New Roman" w:cs="Times New Roman"/>
                <w:sz w:val="20"/>
              </w:rPr>
              <w:tab/>
            </w:r>
          </w:p>
        </w:tc>
        <w:tc>
          <w:tcPr>
            <w:tcW w:w="694" w:type="pct"/>
            <w:tcBorders>
              <w:left w:val="single" w:sz="4" w:space="0" w:color="auto"/>
              <w:righ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40%</w:t>
            </w:r>
          </w:p>
        </w:tc>
        <w:tc>
          <w:tcPr>
            <w:tcW w:w="725" w:type="pct"/>
            <w:tcBorders>
              <w:lef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17½%</w:t>
            </w:r>
          </w:p>
        </w:tc>
      </w:tr>
      <w:tr w:rsidR="005351E7" w:rsidRPr="00860F5E" w:rsidTr="0081021B">
        <w:trPr>
          <w:trHeight w:val="20"/>
        </w:trPr>
        <w:tc>
          <w:tcPr>
            <w:tcW w:w="862" w:type="pct"/>
            <w:tcBorders>
              <w:right w:val="single" w:sz="4" w:space="0" w:color="auto"/>
            </w:tcBorders>
          </w:tcPr>
          <w:p w:rsidR="009842B4" w:rsidRPr="00860F5E" w:rsidRDefault="009842B4" w:rsidP="00D56DA9">
            <w:pPr>
              <w:spacing w:before="120" w:after="0" w:line="240" w:lineRule="auto"/>
              <w:ind w:left="504"/>
              <w:jc w:val="both"/>
              <w:rPr>
                <w:rFonts w:ascii="Times New Roman" w:hAnsi="Times New Roman" w:cs="Times New Roman"/>
                <w:sz w:val="20"/>
              </w:rPr>
            </w:pPr>
            <w:r w:rsidRPr="00860F5E">
              <w:rPr>
                <w:rFonts w:ascii="Times New Roman" w:hAnsi="Times New Roman" w:cs="Times New Roman"/>
                <w:sz w:val="20"/>
              </w:rPr>
              <w:t>83.09.99</w:t>
            </w:r>
          </w:p>
        </w:tc>
        <w:tc>
          <w:tcPr>
            <w:tcW w:w="2719" w:type="pct"/>
            <w:gridSpan w:val="2"/>
            <w:tcBorders>
              <w:left w:val="single" w:sz="4" w:space="0" w:color="auto"/>
              <w:right w:val="single" w:sz="4" w:space="0" w:color="auto"/>
            </w:tcBorders>
            <w:shd w:val="clear" w:color="auto" w:fill="auto"/>
          </w:tcPr>
          <w:p w:rsidR="009842B4" w:rsidRPr="00860F5E" w:rsidRDefault="009842B4" w:rsidP="00D56DA9">
            <w:pPr>
              <w:spacing w:before="120"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 Other:</w:t>
            </w:r>
          </w:p>
        </w:tc>
        <w:tc>
          <w:tcPr>
            <w:tcW w:w="694" w:type="pct"/>
            <w:tcBorders>
              <w:left w:val="single" w:sz="4" w:space="0" w:color="auto"/>
              <w:righ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p>
        </w:tc>
        <w:tc>
          <w:tcPr>
            <w:tcW w:w="725" w:type="pct"/>
            <w:tcBorders>
              <w:lef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p>
        </w:tc>
      </w:tr>
      <w:tr w:rsidR="005351E7" w:rsidRPr="00860F5E" w:rsidTr="0081021B">
        <w:trPr>
          <w:trHeight w:val="20"/>
        </w:trPr>
        <w:tc>
          <w:tcPr>
            <w:tcW w:w="862" w:type="pct"/>
            <w:tcBorders>
              <w:right w:val="single" w:sz="4" w:space="0" w:color="auto"/>
            </w:tcBorders>
          </w:tcPr>
          <w:p w:rsidR="009842B4" w:rsidRPr="00860F5E" w:rsidRDefault="009842B4" w:rsidP="00D56DA9">
            <w:pPr>
              <w:spacing w:before="120" w:after="0" w:line="240" w:lineRule="auto"/>
              <w:ind w:left="504"/>
              <w:jc w:val="both"/>
              <w:rPr>
                <w:rFonts w:ascii="Times New Roman" w:hAnsi="Times New Roman" w:cs="Times New Roman"/>
                <w:sz w:val="20"/>
              </w:rPr>
            </w:pPr>
            <w:r w:rsidRPr="00860F5E">
              <w:rPr>
                <w:rFonts w:ascii="Times New Roman" w:hAnsi="Times New Roman" w:cs="Times New Roman"/>
                <w:sz w:val="20"/>
              </w:rPr>
              <w:t>83.09.991</w:t>
            </w:r>
          </w:p>
        </w:tc>
        <w:tc>
          <w:tcPr>
            <w:tcW w:w="2719" w:type="pct"/>
            <w:gridSpan w:val="2"/>
            <w:tcBorders>
              <w:left w:val="single" w:sz="4" w:space="0" w:color="auto"/>
              <w:right w:val="single" w:sz="4" w:space="0" w:color="auto"/>
            </w:tcBorders>
            <w:shd w:val="clear" w:color="auto" w:fill="auto"/>
          </w:tcPr>
          <w:p w:rsidR="009842B4" w:rsidRPr="00860F5E" w:rsidRDefault="008A0172" w:rsidP="00D56DA9">
            <w:pPr>
              <w:tabs>
                <w:tab w:val="left" w:leader="dot" w:pos="4752"/>
              </w:tabs>
              <w:spacing w:before="120"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xml:space="preserve">- </w:t>
            </w:r>
            <w:r w:rsidR="009A192B" w:rsidRPr="00860F5E">
              <w:rPr>
                <w:rFonts w:ascii="Times New Roman" w:hAnsi="Times New Roman" w:cs="Times New Roman"/>
                <w:sz w:val="20"/>
              </w:rPr>
              <w:t>- -</w:t>
            </w:r>
            <w:r w:rsidR="009842B4" w:rsidRPr="00860F5E">
              <w:rPr>
                <w:rFonts w:ascii="Times New Roman" w:hAnsi="Times New Roman" w:cs="Times New Roman"/>
                <w:sz w:val="20"/>
              </w:rPr>
              <w:t xml:space="preserve"> Buckles and buckle-clasps, and the like</w:t>
            </w:r>
            <w:r w:rsidR="005344E3" w:rsidRPr="00860F5E">
              <w:rPr>
                <w:rFonts w:ascii="Times New Roman" w:hAnsi="Times New Roman" w:cs="Times New Roman"/>
                <w:sz w:val="20"/>
              </w:rPr>
              <w:tab/>
            </w:r>
          </w:p>
        </w:tc>
        <w:tc>
          <w:tcPr>
            <w:tcW w:w="694" w:type="pct"/>
            <w:tcBorders>
              <w:left w:val="single" w:sz="4" w:space="0" w:color="auto"/>
              <w:righ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27½%</w:t>
            </w:r>
          </w:p>
        </w:tc>
        <w:tc>
          <w:tcPr>
            <w:tcW w:w="725" w:type="pct"/>
            <w:tcBorders>
              <w:lef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17½%</w:t>
            </w:r>
          </w:p>
        </w:tc>
      </w:tr>
      <w:tr w:rsidR="005351E7" w:rsidRPr="00860F5E" w:rsidTr="0081021B">
        <w:trPr>
          <w:trHeight w:val="20"/>
        </w:trPr>
        <w:tc>
          <w:tcPr>
            <w:tcW w:w="862" w:type="pct"/>
            <w:tcBorders>
              <w:right w:val="single" w:sz="4" w:space="0" w:color="auto"/>
            </w:tcBorders>
          </w:tcPr>
          <w:p w:rsidR="009842B4" w:rsidRPr="00860F5E" w:rsidRDefault="009842B4" w:rsidP="00D56DA9">
            <w:pPr>
              <w:spacing w:before="120" w:after="0" w:line="240" w:lineRule="auto"/>
              <w:ind w:left="504"/>
              <w:jc w:val="both"/>
              <w:rPr>
                <w:rFonts w:ascii="Times New Roman" w:hAnsi="Times New Roman" w:cs="Times New Roman"/>
                <w:sz w:val="20"/>
              </w:rPr>
            </w:pPr>
            <w:r w:rsidRPr="00860F5E">
              <w:rPr>
                <w:rFonts w:ascii="Times New Roman" w:hAnsi="Times New Roman" w:cs="Times New Roman"/>
                <w:sz w:val="20"/>
              </w:rPr>
              <w:t>83.09.999</w:t>
            </w:r>
          </w:p>
        </w:tc>
        <w:tc>
          <w:tcPr>
            <w:tcW w:w="2719" w:type="pct"/>
            <w:gridSpan w:val="2"/>
            <w:tcBorders>
              <w:left w:val="single" w:sz="4" w:space="0" w:color="auto"/>
              <w:right w:val="single" w:sz="4" w:space="0" w:color="auto"/>
            </w:tcBorders>
            <w:shd w:val="clear" w:color="auto" w:fill="auto"/>
          </w:tcPr>
          <w:p w:rsidR="009842B4" w:rsidRPr="00860F5E" w:rsidRDefault="008A0172" w:rsidP="00D56DA9">
            <w:pPr>
              <w:tabs>
                <w:tab w:val="left" w:leader="dot" w:pos="4752"/>
              </w:tabs>
              <w:spacing w:before="120"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xml:space="preserve">- </w:t>
            </w:r>
            <w:r w:rsidR="009A192B" w:rsidRPr="00860F5E">
              <w:rPr>
                <w:rFonts w:ascii="Times New Roman" w:hAnsi="Times New Roman" w:cs="Times New Roman"/>
                <w:sz w:val="20"/>
              </w:rPr>
              <w:t>- -</w:t>
            </w:r>
            <w:r w:rsidR="009842B4" w:rsidRPr="00860F5E">
              <w:rPr>
                <w:rFonts w:ascii="Times New Roman" w:hAnsi="Times New Roman" w:cs="Times New Roman"/>
                <w:sz w:val="20"/>
              </w:rPr>
              <w:t xml:space="preserve"> Other</w:t>
            </w:r>
            <w:r w:rsidR="005344E3" w:rsidRPr="00860F5E">
              <w:rPr>
                <w:rFonts w:ascii="Times New Roman" w:hAnsi="Times New Roman" w:cs="Times New Roman"/>
                <w:sz w:val="20"/>
              </w:rPr>
              <w:tab/>
            </w:r>
          </w:p>
        </w:tc>
        <w:tc>
          <w:tcPr>
            <w:tcW w:w="694" w:type="pct"/>
            <w:tcBorders>
              <w:left w:val="single" w:sz="4" w:space="0" w:color="auto"/>
              <w:righ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27½%</w:t>
            </w:r>
          </w:p>
        </w:tc>
        <w:tc>
          <w:tcPr>
            <w:tcW w:w="725" w:type="pct"/>
            <w:tcBorders>
              <w:lef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17½%</w:t>
            </w:r>
            <w:r w:rsidR="009D33AF" w:rsidRPr="00860F5E">
              <w:rPr>
                <w:rFonts w:ascii="Times New Roman" w:hAnsi="Times New Roman" w:cs="Times New Roman"/>
                <w:sz w:val="20"/>
              </w:rPr>
              <w:t>”</w:t>
            </w:r>
            <w:r w:rsidRPr="00860F5E">
              <w:rPr>
                <w:rFonts w:ascii="Times New Roman" w:hAnsi="Times New Roman" w:cs="Times New Roman"/>
                <w:sz w:val="20"/>
              </w:rPr>
              <w:t>.</w:t>
            </w:r>
          </w:p>
        </w:tc>
      </w:tr>
      <w:tr w:rsidR="00395869" w:rsidRPr="00860F5E" w:rsidTr="00395869">
        <w:trPr>
          <w:trHeight w:val="20"/>
        </w:trPr>
        <w:tc>
          <w:tcPr>
            <w:tcW w:w="5000" w:type="pct"/>
            <w:gridSpan w:val="5"/>
          </w:tcPr>
          <w:p w:rsidR="00395869" w:rsidRPr="00860F5E" w:rsidRDefault="00395869" w:rsidP="00D56DA9">
            <w:pPr>
              <w:spacing w:before="120" w:after="60" w:line="240" w:lineRule="auto"/>
              <w:rPr>
                <w:rFonts w:ascii="Times New Roman" w:hAnsi="Times New Roman" w:cs="Times New Roman"/>
                <w:sz w:val="20"/>
              </w:rPr>
            </w:pPr>
            <w:r w:rsidRPr="00860F5E">
              <w:rPr>
                <w:rFonts w:ascii="Times New Roman" w:hAnsi="Times New Roman" w:cs="Times New Roman"/>
                <w:sz w:val="20"/>
              </w:rPr>
              <w:t>430. Omit sub-item 83.13.2.</w:t>
            </w:r>
          </w:p>
          <w:p w:rsidR="00395869" w:rsidRPr="00860F5E" w:rsidRDefault="00395869" w:rsidP="00D56DA9">
            <w:pPr>
              <w:spacing w:before="120" w:after="60" w:line="240" w:lineRule="auto"/>
              <w:rPr>
                <w:rFonts w:ascii="Times New Roman" w:hAnsi="Times New Roman" w:cs="Times New Roman"/>
                <w:sz w:val="20"/>
              </w:rPr>
            </w:pPr>
            <w:r w:rsidRPr="00860F5E">
              <w:rPr>
                <w:rFonts w:ascii="Times New Roman" w:hAnsi="Times New Roman" w:cs="Times New Roman"/>
                <w:sz w:val="20"/>
              </w:rPr>
              <w:t xml:space="preserve">431. In note 8 to Chapter 84, omit </w:t>
            </w:r>
            <w:r w:rsidR="009D33AF" w:rsidRPr="00860F5E">
              <w:rPr>
                <w:rFonts w:ascii="Times New Roman" w:hAnsi="Times New Roman" w:cs="Times New Roman"/>
                <w:sz w:val="20"/>
              </w:rPr>
              <w:t>“</w:t>
            </w:r>
            <w:r w:rsidRPr="00860F5E">
              <w:rPr>
                <w:rFonts w:ascii="Times New Roman" w:hAnsi="Times New Roman" w:cs="Times New Roman"/>
                <w:sz w:val="20"/>
              </w:rPr>
              <w:t>sub-paragraph 84.48.161</w:t>
            </w:r>
            <w:r w:rsidR="009D33AF" w:rsidRPr="00860F5E">
              <w:rPr>
                <w:rFonts w:ascii="Times New Roman" w:hAnsi="Times New Roman" w:cs="Times New Roman"/>
                <w:sz w:val="20"/>
              </w:rPr>
              <w:t>”</w:t>
            </w:r>
            <w:r w:rsidRPr="00860F5E">
              <w:rPr>
                <w:rFonts w:ascii="Times New Roman" w:hAnsi="Times New Roman" w:cs="Times New Roman"/>
                <w:sz w:val="20"/>
              </w:rPr>
              <w:t xml:space="preserve">, insert </w:t>
            </w:r>
            <w:r w:rsidR="009D33AF" w:rsidRPr="00860F5E">
              <w:rPr>
                <w:rFonts w:ascii="Times New Roman" w:hAnsi="Times New Roman" w:cs="Times New Roman"/>
                <w:sz w:val="20"/>
              </w:rPr>
              <w:t>“</w:t>
            </w:r>
            <w:r w:rsidRPr="00860F5E">
              <w:rPr>
                <w:rFonts w:ascii="Times New Roman" w:hAnsi="Times New Roman" w:cs="Times New Roman"/>
                <w:sz w:val="20"/>
              </w:rPr>
              <w:t>paragraph 84.48.11</w:t>
            </w:r>
            <w:r w:rsidR="009D33AF" w:rsidRPr="00860F5E">
              <w:rPr>
                <w:rFonts w:ascii="Times New Roman" w:hAnsi="Times New Roman" w:cs="Times New Roman"/>
                <w:sz w:val="20"/>
              </w:rPr>
              <w:t>”</w:t>
            </w:r>
          </w:p>
          <w:p w:rsidR="00395869" w:rsidRPr="00860F5E" w:rsidRDefault="00395869" w:rsidP="00D56DA9">
            <w:pPr>
              <w:spacing w:before="120" w:after="60" w:line="240" w:lineRule="auto"/>
              <w:rPr>
                <w:rFonts w:ascii="Times New Roman" w:hAnsi="Times New Roman" w:cs="Times New Roman"/>
                <w:sz w:val="20"/>
              </w:rPr>
            </w:pPr>
            <w:r w:rsidRPr="00860F5E">
              <w:rPr>
                <w:rFonts w:ascii="Times New Roman" w:hAnsi="Times New Roman" w:cs="Times New Roman"/>
                <w:sz w:val="20"/>
              </w:rPr>
              <w:t>432. Omit sub-item 84.01.1, insert the following sub-item:—</w:t>
            </w:r>
          </w:p>
        </w:tc>
      </w:tr>
      <w:tr w:rsidR="005351E7" w:rsidRPr="00860F5E" w:rsidTr="005351E7">
        <w:trPr>
          <w:trHeight w:val="20"/>
        </w:trPr>
        <w:tc>
          <w:tcPr>
            <w:tcW w:w="868" w:type="pct"/>
            <w:gridSpan w:val="2"/>
            <w:tcBorders>
              <w:right w:val="single" w:sz="4" w:space="0" w:color="auto"/>
            </w:tcBorders>
            <w:shd w:val="clear" w:color="auto" w:fill="auto"/>
          </w:tcPr>
          <w:p w:rsidR="009842B4" w:rsidRPr="00860F5E" w:rsidRDefault="009D33AF" w:rsidP="00D56DA9">
            <w:pPr>
              <w:spacing w:after="0" w:line="240" w:lineRule="auto"/>
              <w:ind w:left="432"/>
              <w:jc w:val="both"/>
              <w:rPr>
                <w:rFonts w:ascii="Times New Roman" w:hAnsi="Times New Roman" w:cs="Times New Roman"/>
                <w:sz w:val="20"/>
              </w:rPr>
            </w:pPr>
            <w:r w:rsidRPr="00860F5E">
              <w:rPr>
                <w:rFonts w:ascii="Times New Roman" w:hAnsi="Times New Roman" w:cs="Times New Roman"/>
                <w:sz w:val="20"/>
              </w:rPr>
              <w:t>“</w:t>
            </w:r>
            <w:r w:rsidR="009842B4" w:rsidRPr="00860F5E">
              <w:rPr>
                <w:rFonts w:ascii="Times New Roman" w:hAnsi="Times New Roman" w:cs="Times New Roman"/>
                <w:sz w:val="20"/>
              </w:rPr>
              <w:t>84.01.1</w:t>
            </w:r>
          </w:p>
        </w:tc>
        <w:tc>
          <w:tcPr>
            <w:tcW w:w="2713" w:type="pct"/>
            <w:tcBorders>
              <w:left w:val="single" w:sz="4" w:space="0" w:color="auto"/>
              <w:right w:val="single" w:sz="4" w:space="0" w:color="auto"/>
            </w:tcBorders>
            <w:shd w:val="clear" w:color="auto" w:fill="auto"/>
          </w:tcPr>
          <w:p w:rsidR="009842B4" w:rsidRPr="00860F5E" w:rsidRDefault="009842B4" w:rsidP="00D56DA9">
            <w:pPr>
              <w:tabs>
                <w:tab w:val="left" w:leader="dot" w:pos="4730"/>
              </w:tabs>
              <w:spacing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Boilers</w:t>
            </w:r>
            <w:r w:rsidR="005344E3" w:rsidRPr="00860F5E">
              <w:rPr>
                <w:rFonts w:ascii="Times New Roman" w:hAnsi="Times New Roman" w:cs="Times New Roman"/>
                <w:sz w:val="20"/>
              </w:rPr>
              <w:tab/>
            </w:r>
          </w:p>
        </w:tc>
        <w:tc>
          <w:tcPr>
            <w:tcW w:w="694" w:type="pct"/>
            <w:tcBorders>
              <w:left w:val="single" w:sz="4" w:space="0" w:color="auto"/>
              <w:right w:val="single" w:sz="4" w:space="0" w:color="auto"/>
            </w:tcBorders>
            <w:shd w:val="clear" w:color="auto" w:fill="auto"/>
          </w:tcPr>
          <w:p w:rsidR="009842B4" w:rsidRPr="00860F5E" w:rsidRDefault="009842B4" w:rsidP="00D56DA9">
            <w:pPr>
              <w:spacing w:after="0" w:line="240" w:lineRule="auto"/>
              <w:jc w:val="both"/>
              <w:rPr>
                <w:rFonts w:ascii="Times New Roman" w:hAnsi="Times New Roman" w:cs="Times New Roman"/>
                <w:sz w:val="20"/>
              </w:rPr>
            </w:pPr>
            <w:r w:rsidRPr="00860F5E">
              <w:rPr>
                <w:rFonts w:ascii="Times New Roman" w:hAnsi="Times New Roman" w:cs="Times New Roman"/>
                <w:sz w:val="20"/>
              </w:rPr>
              <w:t>50%</w:t>
            </w:r>
          </w:p>
        </w:tc>
        <w:tc>
          <w:tcPr>
            <w:tcW w:w="725" w:type="pct"/>
            <w:tcBorders>
              <w:left w:val="single" w:sz="4" w:space="0" w:color="auto"/>
            </w:tcBorders>
          </w:tcPr>
          <w:p w:rsidR="009842B4" w:rsidRPr="00860F5E" w:rsidRDefault="009842B4" w:rsidP="00D56DA9">
            <w:pPr>
              <w:spacing w:after="0" w:line="240" w:lineRule="auto"/>
              <w:jc w:val="both"/>
              <w:rPr>
                <w:rFonts w:ascii="Times New Roman" w:hAnsi="Times New Roman" w:cs="Times New Roman"/>
                <w:sz w:val="20"/>
              </w:rPr>
            </w:pPr>
            <w:r w:rsidRPr="00860F5E">
              <w:rPr>
                <w:rFonts w:ascii="Times New Roman" w:hAnsi="Times New Roman" w:cs="Times New Roman"/>
                <w:sz w:val="20"/>
              </w:rPr>
              <w:t>22½%</w:t>
            </w:r>
            <w:r w:rsidR="009D33AF" w:rsidRPr="00860F5E">
              <w:rPr>
                <w:rFonts w:ascii="Times New Roman" w:hAnsi="Times New Roman" w:cs="Times New Roman"/>
                <w:sz w:val="20"/>
              </w:rPr>
              <w:t>”</w:t>
            </w:r>
            <w:r w:rsidRPr="00860F5E">
              <w:rPr>
                <w:rFonts w:ascii="Times New Roman" w:hAnsi="Times New Roman" w:cs="Times New Roman"/>
                <w:sz w:val="20"/>
              </w:rPr>
              <w:t>.</w:t>
            </w:r>
          </w:p>
        </w:tc>
      </w:tr>
      <w:tr w:rsidR="00395869" w:rsidRPr="00860F5E" w:rsidTr="00395869">
        <w:trPr>
          <w:trHeight w:val="20"/>
        </w:trPr>
        <w:tc>
          <w:tcPr>
            <w:tcW w:w="5000" w:type="pct"/>
            <w:gridSpan w:val="5"/>
          </w:tcPr>
          <w:p w:rsidR="00395869" w:rsidRPr="00860F5E" w:rsidRDefault="00395869" w:rsidP="00D56DA9">
            <w:pPr>
              <w:spacing w:before="120" w:after="60" w:line="240" w:lineRule="auto"/>
              <w:rPr>
                <w:rFonts w:ascii="Times New Roman" w:hAnsi="Times New Roman" w:cs="Times New Roman"/>
                <w:sz w:val="20"/>
              </w:rPr>
            </w:pPr>
            <w:r w:rsidRPr="00860F5E">
              <w:rPr>
                <w:rFonts w:ascii="Times New Roman" w:hAnsi="Times New Roman" w:cs="Times New Roman"/>
                <w:sz w:val="20"/>
              </w:rPr>
              <w:t>433. Omit paragraphs 84.01.23 and 84.01.29, insert the following paragraphs:—</w:t>
            </w:r>
          </w:p>
        </w:tc>
      </w:tr>
      <w:tr w:rsidR="005351E7" w:rsidRPr="00860F5E" w:rsidTr="005351E7">
        <w:trPr>
          <w:trHeight w:val="20"/>
        </w:trPr>
        <w:tc>
          <w:tcPr>
            <w:tcW w:w="862" w:type="pct"/>
            <w:tcBorders>
              <w:right w:val="single" w:sz="6" w:space="0" w:color="auto"/>
            </w:tcBorders>
          </w:tcPr>
          <w:p w:rsidR="00A351B6" w:rsidRPr="00860F5E" w:rsidRDefault="009D33AF" w:rsidP="00D56DA9">
            <w:pPr>
              <w:spacing w:after="0" w:line="240" w:lineRule="auto"/>
              <w:ind w:left="432"/>
              <w:jc w:val="both"/>
              <w:rPr>
                <w:rFonts w:ascii="Times New Roman" w:hAnsi="Times New Roman" w:cs="Times New Roman"/>
                <w:sz w:val="20"/>
              </w:rPr>
            </w:pPr>
            <w:r w:rsidRPr="00860F5E">
              <w:rPr>
                <w:rFonts w:ascii="Times New Roman" w:hAnsi="Times New Roman" w:cs="Times New Roman"/>
                <w:sz w:val="20"/>
              </w:rPr>
              <w:t>“</w:t>
            </w:r>
            <w:r w:rsidR="00A351B6" w:rsidRPr="00860F5E">
              <w:rPr>
                <w:rFonts w:ascii="Times New Roman" w:hAnsi="Times New Roman" w:cs="Times New Roman"/>
                <w:sz w:val="20"/>
              </w:rPr>
              <w:t>84.01.23</w:t>
            </w:r>
          </w:p>
        </w:tc>
        <w:tc>
          <w:tcPr>
            <w:tcW w:w="2719" w:type="pct"/>
            <w:gridSpan w:val="2"/>
            <w:tcBorders>
              <w:left w:val="single" w:sz="6" w:space="0" w:color="auto"/>
              <w:right w:val="single" w:sz="6" w:space="0" w:color="auto"/>
            </w:tcBorders>
          </w:tcPr>
          <w:p w:rsidR="00A351B6" w:rsidRPr="00860F5E" w:rsidRDefault="00A351B6" w:rsidP="00D56DA9">
            <w:pPr>
              <w:tabs>
                <w:tab w:val="left" w:leader="dot" w:pos="4730"/>
              </w:tabs>
              <w:spacing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 Drums and drum ends</w:t>
            </w:r>
            <w:r w:rsidR="005344E3" w:rsidRPr="00860F5E">
              <w:rPr>
                <w:rFonts w:ascii="Times New Roman" w:hAnsi="Times New Roman" w:cs="Times New Roman"/>
                <w:sz w:val="20"/>
              </w:rPr>
              <w:tab/>
            </w:r>
          </w:p>
        </w:tc>
        <w:tc>
          <w:tcPr>
            <w:tcW w:w="694" w:type="pct"/>
            <w:tcBorders>
              <w:left w:val="single" w:sz="6" w:space="0" w:color="auto"/>
              <w:right w:val="single" w:sz="6" w:space="0" w:color="auto"/>
            </w:tcBorders>
          </w:tcPr>
          <w:p w:rsidR="00A351B6" w:rsidRPr="00860F5E" w:rsidRDefault="00A351B6" w:rsidP="00D56DA9">
            <w:pPr>
              <w:spacing w:after="0" w:line="240" w:lineRule="auto"/>
              <w:jc w:val="both"/>
              <w:rPr>
                <w:rFonts w:ascii="Times New Roman" w:hAnsi="Times New Roman" w:cs="Times New Roman"/>
                <w:sz w:val="20"/>
              </w:rPr>
            </w:pPr>
            <w:r w:rsidRPr="00860F5E">
              <w:rPr>
                <w:rFonts w:ascii="Times New Roman" w:hAnsi="Times New Roman" w:cs="Times New Roman"/>
                <w:sz w:val="20"/>
              </w:rPr>
              <w:t>45%</w:t>
            </w:r>
          </w:p>
        </w:tc>
        <w:tc>
          <w:tcPr>
            <w:tcW w:w="725" w:type="pct"/>
            <w:tcBorders>
              <w:left w:val="single" w:sz="6" w:space="0" w:color="auto"/>
            </w:tcBorders>
          </w:tcPr>
          <w:p w:rsidR="00A351B6" w:rsidRPr="00860F5E" w:rsidRDefault="00A351B6" w:rsidP="00D56DA9">
            <w:pPr>
              <w:spacing w:after="0" w:line="240" w:lineRule="auto"/>
              <w:jc w:val="both"/>
              <w:rPr>
                <w:rFonts w:ascii="Times New Roman" w:hAnsi="Times New Roman" w:cs="Times New Roman"/>
                <w:sz w:val="20"/>
              </w:rPr>
            </w:pPr>
            <w:r w:rsidRPr="00860F5E">
              <w:rPr>
                <w:rFonts w:ascii="Times New Roman" w:hAnsi="Times New Roman" w:cs="Times New Roman"/>
                <w:sz w:val="20"/>
              </w:rPr>
              <w:t>22½%</w:t>
            </w:r>
          </w:p>
        </w:tc>
      </w:tr>
      <w:tr w:rsidR="005351E7" w:rsidRPr="00860F5E" w:rsidTr="005351E7">
        <w:trPr>
          <w:trHeight w:val="20"/>
        </w:trPr>
        <w:tc>
          <w:tcPr>
            <w:tcW w:w="862" w:type="pct"/>
            <w:tcBorders>
              <w:right w:val="single" w:sz="6" w:space="0" w:color="auto"/>
            </w:tcBorders>
          </w:tcPr>
          <w:p w:rsidR="00A351B6" w:rsidRPr="00860F5E" w:rsidRDefault="00A351B6" w:rsidP="00D56DA9">
            <w:pPr>
              <w:spacing w:before="120" w:after="0" w:line="240" w:lineRule="auto"/>
              <w:ind w:left="504"/>
              <w:jc w:val="both"/>
              <w:rPr>
                <w:rFonts w:ascii="Times New Roman" w:hAnsi="Times New Roman" w:cs="Times New Roman"/>
                <w:sz w:val="20"/>
              </w:rPr>
            </w:pPr>
            <w:r w:rsidRPr="00860F5E">
              <w:rPr>
                <w:rFonts w:ascii="Times New Roman" w:hAnsi="Times New Roman" w:cs="Times New Roman"/>
                <w:sz w:val="20"/>
              </w:rPr>
              <w:t>84.01.29</w:t>
            </w:r>
          </w:p>
        </w:tc>
        <w:tc>
          <w:tcPr>
            <w:tcW w:w="2719" w:type="pct"/>
            <w:gridSpan w:val="2"/>
            <w:tcBorders>
              <w:left w:val="single" w:sz="6" w:space="0" w:color="auto"/>
              <w:right w:val="single" w:sz="6" w:space="0" w:color="auto"/>
            </w:tcBorders>
          </w:tcPr>
          <w:p w:rsidR="00A351B6" w:rsidRPr="00860F5E" w:rsidRDefault="00A351B6" w:rsidP="00D56DA9">
            <w:pPr>
              <w:tabs>
                <w:tab w:val="left" w:leader="dot" w:pos="4752"/>
              </w:tabs>
              <w:spacing w:before="120"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 Other</w:t>
            </w:r>
            <w:r w:rsidR="005344E3" w:rsidRPr="00860F5E">
              <w:rPr>
                <w:rFonts w:ascii="Times New Roman" w:hAnsi="Times New Roman" w:cs="Times New Roman"/>
                <w:sz w:val="20"/>
              </w:rPr>
              <w:tab/>
            </w:r>
          </w:p>
        </w:tc>
        <w:tc>
          <w:tcPr>
            <w:tcW w:w="694" w:type="pct"/>
            <w:tcBorders>
              <w:left w:val="single" w:sz="6" w:space="0" w:color="auto"/>
              <w:right w:val="single" w:sz="6" w:space="0" w:color="auto"/>
            </w:tcBorders>
          </w:tcPr>
          <w:p w:rsidR="00A351B6" w:rsidRPr="00860F5E" w:rsidRDefault="00A351B6"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50%</w:t>
            </w:r>
          </w:p>
        </w:tc>
        <w:tc>
          <w:tcPr>
            <w:tcW w:w="725" w:type="pct"/>
            <w:tcBorders>
              <w:left w:val="single" w:sz="6" w:space="0" w:color="auto"/>
            </w:tcBorders>
          </w:tcPr>
          <w:p w:rsidR="00A351B6" w:rsidRPr="00860F5E" w:rsidRDefault="00A351B6"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22½%</w:t>
            </w:r>
            <w:r w:rsidR="009D33AF" w:rsidRPr="00860F5E">
              <w:rPr>
                <w:rFonts w:ascii="Times New Roman" w:hAnsi="Times New Roman" w:cs="Times New Roman"/>
                <w:sz w:val="20"/>
              </w:rPr>
              <w:t>”</w:t>
            </w:r>
            <w:r w:rsidRPr="00860F5E">
              <w:rPr>
                <w:rFonts w:ascii="Times New Roman" w:hAnsi="Times New Roman" w:cs="Times New Roman"/>
                <w:sz w:val="20"/>
              </w:rPr>
              <w:t>.</w:t>
            </w:r>
          </w:p>
        </w:tc>
      </w:tr>
      <w:tr w:rsidR="005351E7" w:rsidRPr="00860F5E" w:rsidTr="005351E7">
        <w:trPr>
          <w:trHeight w:val="20"/>
        </w:trPr>
        <w:tc>
          <w:tcPr>
            <w:tcW w:w="5000" w:type="pct"/>
            <w:gridSpan w:val="5"/>
          </w:tcPr>
          <w:p w:rsidR="005351E7" w:rsidRPr="00860F5E" w:rsidRDefault="005351E7" w:rsidP="00D56DA9">
            <w:pPr>
              <w:spacing w:before="120" w:after="60" w:line="240" w:lineRule="auto"/>
              <w:rPr>
                <w:rFonts w:ascii="Times New Roman" w:hAnsi="Times New Roman" w:cs="Times New Roman"/>
                <w:sz w:val="20"/>
              </w:rPr>
            </w:pPr>
            <w:r w:rsidRPr="00860F5E">
              <w:rPr>
                <w:rFonts w:ascii="Times New Roman" w:hAnsi="Times New Roman" w:cs="Times New Roman"/>
                <w:sz w:val="20"/>
              </w:rPr>
              <w:t>434. Omit item 84.02, insert the following item:—</w:t>
            </w:r>
          </w:p>
        </w:tc>
      </w:tr>
      <w:tr w:rsidR="005351E7" w:rsidRPr="00860F5E" w:rsidTr="0081021B">
        <w:trPr>
          <w:trHeight w:val="20"/>
        </w:trPr>
        <w:tc>
          <w:tcPr>
            <w:tcW w:w="862" w:type="pct"/>
            <w:tcBorders>
              <w:right w:val="single" w:sz="4" w:space="0" w:color="auto"/>
            </w:tcBorders>
          </w:tcPr>
          <w:p w:rsidR="009842B4" w:rsidRPr="00860F5E" w:rsidRDefault="009D33AF" w:rsidP="00D56DA9">
            <w:pPr>
              <w:spacing w:after="0" w:line="240" w:lineRule="auto"/>
              <w:ind w:left="432"/>
              <w:jc w:val="both"/>
              <w:rPr>
                <w:rFonts w:ascii="Times New Roman" w:hAnsi="Times New Roman" w:cs="Times New Roman"/>
                <w:sz w:val="20"/>
              </w:rPr>
            </w:pPr>
            <w:r w:rsidRPr="00860F5E">
              <w:rPr>
                <w:rFonts w:ascii="Times New Roman" w:hAnsi="Times New Roman" w:cs="Times New Roman"/>
                <w:sz w:val="20"/>
              </w:rPr>
              <w:t>“</w:t>
            </w:r>
            <w:r w:rsidR="009842B4" w:rsidRPr="00860F5E">
              <w:rPr>
                <w:rFonts w:ascii="Times New Roman" w:hAnsi="Times New Roman" w:cs="Times New Roman"/>
                <w:sz w:val="20"/>
              </w:rPr>
              <w:t>84.02</w:t>
            </w:r>
          </w:p>
        </w:tc>
        <w:tc>
          <w:tcPr>
            <w:tcW w:w="2719" w:type="pct"/>
            <w:gridSpan w:val="2"/>
            <w:tcBorders>
              <w:left w:val="single" w:sz="4" w:space="0" w:color="auto"/>
              <w:right w:val="single" w:sz="4" w:space="0" w:color="auto"/>
            </w:tcBorders>
            <w:shd w:val="clear" w:color="auto" w:fill="auto"/>
          </w:tcPr>
          <w:p w:rsidR="009842B4" w:rsidRPr="00860F5E" w:rsidRDefault="009842B4" w:rsidP="00D56DA9">
            <w:pPr>
              <w:spacing w:after="0" w:line="240" w:lineRule="auto"/>
              <w:ind w:left="144" w:hanging="94"/>
              <w:jc w:val="both"/>
              <w:rPr>
                <w:rFonts w:ascii="Times New Roman" w:hAnsi="Times New Roman" w:cs="Times New Roman"/>
                <w:sz w:val="20"/>
              </w:rPr>
            </w:pPr>
            <w:r w:rsidRPr="00860F5E">
              <w:rPr>
                <w:rFonts w:ascii="Times New Roman" w:hAnsi="Times New Roman" w:cs="Times New Roman"/>
                <w:sz w:val="20"/>
              </w:rPr>
              <w:t>*Auxiliary plant for use with steam and other vapour generating boilers (including economisers, super</w:t>
            </w:r>
            <w:r w:rsidR="005A5923">
              <w:rPr>
                <w:rFonts w:ascii="Times New Roman" w:hAnsi="Times New Roman" w:cs="Times New Roman"/>
                <w:sz w:val="20"/>
              </w:rPr>
              <w:t>-</w:t>
            </w:r>
            <w:r w:rsidRPr="00860F5E">
              <w:rPr>
                <w:rFonts w:ascii="Times New Roman" w:hAnsi="Times New Roman" w:cs="Times New Roman"/>
                <w:sz w:val="20"/>
              </w:rPr>
              <w:t>heaters, soot removers, gas recoverers and the like); condensers for vapour engines and power units:</w:t>
            </w:r>
          </w:p>
        </w:tc>
        <w:tc>
          <w:tcPr>
            <w:tcW w:w="694" w:type="pct"/>
            <w:tcBorders>
              <w:left w:val="single" w:sz="4" w:space="0" w:color="auto"/>
              <w:right w:val="single" w:sz="4" w:space="0" w:color="auto"/>
            </w:tcBorders>
            <w:shd w:val="clear" w:color="auto" w:fill="auto"/>
          </w:tcPr>
          <w:p w:rsidR="009842B4" w:rsidRPr="00860F5E" w:rsidRDefault="009842B4" w:rsidP="00D56DA9">
            <w:pPr>
              <w:spacing w:after="0" w:line="240" w:lineRule="auto"/>
              <w:jc w:val="both"/>
              <w:rPr>
                <w:rFonts w:ascii="Times New Roman" w:hAnsi="Times New Roman" w:cs="Times New Roman"/>
                <w:sz w:val="20"/>
              </w:rPr>
            </w:pPr>
          </w:p>
        </w:tc>
        <w:tc>
          <w:tcPr>
            <w:tcW w:w="725" w:type="pct"/>
            <w:tcBorders>
              <w:left w:val="single" w:sz="4" w:space="0" w:color="auto"/>
            </w:tcBorders>
            <w:shd w:val="clear" w:color="auto" w:fill="auto"/>
          </w:tcPr>
          <w:p w:rsidR="009842B4" w:rsidRPr="00860F5E" w:rsidRDefault="009842B4" w:rsidP="00D56DA9">
            <w:pPr>
              <w:spacing w:after="0" w:line="240" w:lineRule="auto"/>
              <w:jc w:val="both"/>
              <w:rPr>
                <w:rFonts w:ascii="Times New Roman" w:hAnsi="Times New Roman" w:cs="Times New Roman"/>
                <w:sz w:val="20"/>
              </w:rPr>
            </w:pPr>
          </w:p>
        </w:tc>
      </w:tr>
      <w:tr w:rsidR="005351E7" w:rsidRPr="00860F5E" w:rsidTr="0081021B">
        <w:trPr>
          <w:trHeight w:val="20"/>
        </w:trPr>
        <w:tc>
          <w:tcPr>
            <w:tcW w:w="862" w:type="pct"/>
            <w:tcBorders>
              <w:right w:val="single" w:sz="4" w:space="0" w:color="auto"/>
            </w:tcBorders>
          </w:tcPr>
          <w:p w:rsidR="009842B4" w:rsidRPr="00860F5E" w:rsidRDefault="009842B4" w:rsidP="00D56DA9">
            <w:pPr>
              <w:spacing w:before="120" w:after="0" w:line="240" w:lineRule="auto"/>
              <w:ind w:left="504"/>
              <w:jc w:val="both"/>
              <w:rPr>
                <w:rFonts w:ascii="Times New Roman" w:hAnsi="Times New Roman" w:cs="Times New Roman"/>
                <w:sz w:val="20"/>
              </w:rPr>
            </w:pPr>
            <w:r w:rsidRPr="00860F5E">
              <w:rPr>
                <w:rFonts w:ascii="Times New Roman" w:hAnsi="Times New Roman" w:cs="Times New Roman"/>
                <w:sz w:val="20"/>
              </w:rPr>
              <w:t>84.02.1</w:t>
            </w:r>
          </w:p>
        </w:tc>
        <w:tc>
          <w:tcPr>
            <w:tcW w:w="2719" w:type="pct"/>
            <w:gridSpan w:val="2"/>
            <w:tcBorders>
              <w:left w:val="single" w:sz="4" w:space="0" w:color="auto"/>
              <w:right w:val="single" w:sz="4" w:space="0" w:color="auto"/>
            </w:tcBorders>
            <w:shd w:val="clear" w:color="auto" w:fill="auto"/>
          </w:tcPr>
          <w:p w:rsidR="009842B4" w:rsidRPr="00860F5E" w:rsidRDefault="009842B4" w:rsidP="00D56DA9">
            <w:pPr>
              <w:tabs>
                <w:tab w:val="left" w:leader="dot" w:pos="4752"/>
              </w:tabs>
              <w:spacing w:before="120"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Economisers, flue-heated</w:t>
            </w:r>
            <w:r w:rsidR="005344E3" w:rsidRPr="00860F5E">
              <w:rPr>
                <w:rFonts w:ascii="Times New Roman" w:hAnsi="Times New Roman" w:cs="Times New Roman"/>
                <w:sz w:val="20"/>
              </w:rPr>
              <w:tab/>
            </w:r>
          </w:p>
        </w:tc>
        <w:tc>
          <w:tcPr>
            <w:tcW w:w="694" w:type="pct"/>
            <w:tcBorders>
              <w:left w:val="single" w:sz="4" w:space="0" w:color="auto"/>
              <w:righ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7½%</w:t>
            </w:r>
          </w:p>
        </w:tc>
        <w:tc>
          <w:tcPr>
            <w:tcW w:w="725" w:type="pct"/>
            <w:tcBorders>
              <w:lef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Free</w:t>
            </w:r>
          </w:p>
        </w:tc>
      </w:tr>
      <w:tr w:rsidR="005351E7" w:rsidRPr="00860F5E" w:rsidTr="0081021B">
        <w:trPr>
          <w:trHeight w:val="20"/>
        </w:trPr>
        <w:tc>
          <w:tcPr>
            <w:tcW w:w="862" w:type="pct"/>
            <w:tcBorders>
              <w:right w:val="single" w:sz="4" w:space="0" w:color="auto"/>
            </w:tcBorders>
          </w:tcPr>
          <w:p w:rsidR="009842B4" w:rsidRPr="00860F5E" w:rsidRDefault="009842B4" w:rsidP="00D56DA9">
            <w:pPr>
              <w:spacing w:before="120" w:after="0" w:line="240" w:lineRule="auto"/>
              <w:ind w:left="504"/>
              <w:jc w:val="both"/>
              <w:rPr>
                <w:rFonts w:ascii="Times New Roman" w:hAnsi="Times New Roman" w:cs="Times New Roman"/>
                <w:sz w:val="20"/>
              </w:rPr>
            </w:pPr>
            <w:r w:rsidRPr="00860F5E">
              <w:rPr>
                <w:rFonts w:ascii="Times New Roman" w:hAnsi="Times New Roman" w:cs="Times New Roman"/>
                <w:sz w:val="20"/>
              </w:rPr>
              <w:t>84.02.9</w:t>
            </w:r>
          </w:p>
        </w:tc>
        <w:tc>
          <w:tcPr>
            <w:tcW w:w="2719" w:type="pct"/>
            <w:gridSpan w:val="2"/>
            <w:tcBorders>
              <w:left w:val="single" w:sz="4" w:space="0" w:color="auto"/>
              <w:right w:val="single" w:sz="4" w:space="0" w:color="auto"/>
            </w:tcBorders>
            <w:shd w:val="clear" w:color="auto" w:fill="auto"/>
          </w:tcPr>
          <w:p w:rsidR="009842B4" w:rsidRPr="00860F5E" w:rsidRDefault="009842B4" w:rsidP="00D56DA9">
            <w:pPr>
              <w:tabs>
                <w:tab w:val="left" w:leader="dot" w:pos="4752"/>
              </w:tabs>
              <w:spacing w:before="120" w:after="0" w:line="240" w:lineRule="auto"/>
              <w:ind w:left="504" w:hanging="360"/>
              <w:jc w:val="both"/>
              <w:rPr>
                <w:rFonts w:ascii="Times New Roman" w:hAnsi="Times New Roman" w:cs="Times New Roman"/>
                <w:sz w:val="20"/>
              </w:rPr>
            </w:pPr>
            <w:r w:rsidRPr="00860F5E">
              <w:rPr>
                <w:rFonts w:ascii="Times New Roman" w:hAnsi="Times New Roman" w:cs="Times New Roman"/>
                <w:sz w:val="20"/>
              </w:rPr>
              <w:t>- Other</w:t>
            </w:r>
            <w:r w:rsidR="005344E3" w:rsidRPr="00860F5E">
              <w:rPr>
                <w:rFonts w:ascii="Times New Roman" w:hAnsi="Times New Roman" w:cs="Times New Roman"/>
                <w:sz w:val="20"/>
              </w:rPr>
              <w:tab/>
            </w:r>
          </w:p>
        </w:tc>
        <w:tc>
          <w:tcPr>
            <w:tcW w:w="694" w:type="pct"/>
            <w:tcBorders>
              <w:left w:val="single" w:sz="4" w:space="0" w:color="auto"/>
              <w:righ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55%</w:t>
            </w:r>
          </w:p>
        </w:tc>
        <w:tc>
          <w:tcPr>
            <w:tcW w:w="725" w:type="pct"/>
            <w:tcBorders>
              <w:left w:val="single" w:sz="4" w:space="0" w:color="auto"/>
            </w:tcBorders>
            <w:shd w:val="clear" w:color="auto" w:fill="auto"/>
          </w:tcPr>
          <w:p w:rsidR="009842B4" w:rsidRPr="00860F5E" w:rsidRDefault="009842B4" w:rsidP="00D56DA9">
            <w:pPr>
              <w:spacing w:before="120" w:after="0" w:line="240" w:lineRule="auto"/>
              <w:jc w:val="both"/>
              <w:rPr>
                <w:rFonts w:ascii="Times New Roman" w:hAnsi="Times New Roman" w:cs="Times New Roman"/>
                <w:sz w:val="20"/>
              </w:rPr>
            </w:pPr>
            <w:r w:rsidRPr="00860F5E">
              <w:rPr>
                <w:rFonts w:ascii="Times New Roman" w:hAnsi="Times New Roman" w:cs="Times New Roman"/>
                <w:sz w:val="20"/>
              </w:rPr>
              <w:t>27½%</w:t>
            </w:r>
            <w:r w:rsidR="009D33AF" w:rsidRPr="00860F5E">
              <w:rPr>
                <w:rFonts w:ascii="Times New Roman" w:hAnsi="Times New Roman" w:cs="Times New Roman"/>
                <w:sz w:val="20"/>
              </w:rPr>
              <w:t>”</w:t>
            </w:r>
            <w:r w:rsidRPr="00860F5E">
              <w:rPr>
                <w:rFonts w:ascii="Times New Roman" w:hAnsi="Times New Roman" w:cs="Times New Roman"/>
                <w:sz w:val="20"/>
              </w:rPr>
              <w:t>.</w:t>
            </w:r>
          </w:p>
        </w:tc>
      </w:tr>
      <w:tr w:rsidR="00395869" w:rsidRPr="00860F5E" w:rsidTr="00395869">
        <w:trPr>
          <w:trHeight w:val="20"/>
        </w:trPr>
        <w:tc>
          <w:tcPr>
            <w:tcW w:w="5000" w:type="pct"/>
            <w:gridSpan w:val="5"/>
          </w:tcPr>
          <w:p w:rsidR="00395869" w:rsidRPr="00860F5E" w:rsidRDefault="00395869" w:rsidP="00D56DA9">
            <w:pPr>
              <w:spacing w:before="120" w:after="60" w:line="240" w:lineRule="auto"/>
              <w:rPr>
                <w:rFonts w:ascii="Times New Roman" w:hAnsi="Times New Roman" w:cs="Times New Roman"/>
                <w:sz w:val="20"/>
              </w:rPr>
            </w:pPr>
            <w:r w:rsidRPr="00860F5E">
              <w:rPr>
                <w:rFonts w:ascii="Times New Roman" w:hAnsi="Times New Roman" w:cs="Times New Roman"/>
                <w:sz w:val="20"/>
              </w:rPr>
              <w:t>435. Omit item 84.03, insert the following item:—</w:t>
            </w:r>
          </w:p>
        </w:tc>
      </w:tr>
      <w:tr w:rsidR="005351E7" w:rsidRPr="00860F5E" w:rsidTr="0081021B">
        <w:trPr>
          <w:trHeight w:val="20"/>
        </w:trPr>
        <w:tc>
          <w:tcPr>
            <w:tcW w:w="862" w:type="pct"/>
            <w:tcBorders>
              <w:right w:val="single" w:sz="4" w:space="0" w:color="auto"/>
            </w:tcBorders>
            <w:shd w:val="clear" w:color="auto" w:fill="auto"/>
          </w:tcPr>
          <w:p w:rsidR="009842B4" w:rsidRPr="00860F5E" w:rsidRDefault="009D33AF" w:rsidP="00D56DA9">
            <w:pPr>
              <w:spacing w:after="0" w:line="240" w:lineRule="auto"/>
              <w:ind w:left="432"/>
              <w:jc w:val="both"/>
              <w:rPr>
                <w:rFonts w:ascii="Times New Roman" w:hAnsi="Times New Roman" w:cs="Times New Roman"/>
                <w:sz w:val="20"/>
              </w:rPr>
            </w:pPr>
            <w:r w:rsidRPr="00860F5E">
              <w:rPr>
                <w:rFonts w:ascii="Times New Roman" w:hAnsi="Times New Roman" w:cs="Times New Roman"/>
                <w:sz w:val="20"/>
              </w:rPr>
              <w:t>“</w:t>
            </w:r>
            <w:r w:rsidR="009842B4" w:rsidRPr="00860F5E">
              <w:rPr>
                <w:rFonts w:ascii="Times New Roman" w:hAnsi="Times New Roman" w:cs="Times New Roman"/>
                <w:sz w:val="20"/>
              </w:rPr>
              <w:t>84.03</w:t>
            </w:r>
          </w:p>
        </w:tc>
        <w:tc>
          <w:tcPr>
            <w:tcW w:w="2719" w:type="pct"/>
            <w:gridSpan w:val="2"/>
            <w:tcBorders>
              <w:left w:val="single" w:sz="4" w:space="0" w:color="auto"/>
              <w:right w:val="single" w:sz="4" w:space="0" w:color="auto"/>
            </w:tcBorders>
          </w:tcPr>
          <w:p w:rsidR="009842B4" w:rsidRPr="00860F5E" w:rsidRDefault="00E72116" w:rsidP="00D56DA9">
            <w:pPr>
              <w:spacing w:after="0" w:line="240" w:lineRule="auto"/>
              <w:ind w:left="288" w:hanging="288"/>
              <w:jc w:val="both"/>
              <w:rPr>
                <w:rFonts w:ascii="Times New Roman" w:hAnsi="Times New Roman" w:cs="Times New Roman"/>
                <w:sz w:val="20"/>
              </w:rPr>
            </w:pPr>
            <w:r w:rsidRPr="00860F5E">
              <w:rPr>
                <w:rFonts w:ascii="Times New Roman" w:hAnsi="Times New Roman" w:cs="Times New Roman"/>
                <w:sz w:val="20"/>
              </w:rPr>
              <w:t xml:space="preserve">* </w:t>
            </w:r>
            <w:r w:rsidR="009842B4" w:rsidRPr="00860F5E">
              <w:rPr>
                <w:rFonts w:ascii="Times New Roman" w:hAnsi="Times New Roman" w:cs="Times New Roman"/>
                <w:sz w:val="20"/>
              </w:rPr>
              <w:t>Producer gas and water gas generators, with or without purifiers; acetylene gas generators (water process) and similar gas generators, with or without purifiers</w:t>
            </w:r>
          </w:p>
        </w:tc>
        <w:tc>
          <w:tcPr>
            <w:tcW w:w="694" w:type="pct"/>
            <w:tcBorders>
              <w:left w:val="single" w:sz="4" w:space="0" w:color="auto"/>
              <w:right w:val="single" w:sz="4" w:space="0" w:color="auto"/>
            </w:tcBorders>
            <w:shd w:val="clear" w:color="auto" w:fill="auto"/>
          </w:tcPr>
          <w:p w:rsidR="009842B4" w:rsidRPr="00860F5E" w:rsidRDefault="009842B4" w:rsidP="00D56DA9">
            <w:pPr>
              <w:spacing w:after="0" w:line="240" w:lineRule="auto"/>
              <w:jc w:val="both"/>
              <w:rPr>
                <w:rFonts w:ascii="Times New Roman" w:hAnsi="Times New Roman" w:cs="Times New Roman"/>
                <w:sz w:val="20"/>
              </w:rPr>
            </w:pPr>
            <w:r w:rsidRPr="00860F5E">
              <w:rPr>
                <w:rFonts w:ascii="Times New Roman" w:hAnsi="Times New Roman" w:cs="Times New Roman"/>
                <w:sz w:val="20"/>
              </w:rPr>
              <w:t>55%</w:t>
            </w:r>
          </w:p>
        </w:tc>
        <w:tc>
          <w:tcPr>
            <w:tcW w:w="725" w:type="pct"/>
            <w:tcBorders>
              <w:left w:val="single" w:sz="4" w:space="0" w:color="auto"/>
            </w:tcBorders>
            <w:shd w:val="clear" w:color="auto" w:fill="auto"/>
          </w:tcPr>
          <w:p w:rsidR="009842B4" w:rsidRPr="00860F5E" w:rsidRDefault="009842B4" w:rsidP="00D56DA9">
            <w:pPr>
              <w:spacing w:after="0" w:line="240" w:lineRule="auto"/>
              <w:jc w:val="both"/>
              <w:rPr>
                <w:rFonts w:ascii="Times New Roman" w:hAnsi="Times New Roman" w:cs="Times New Roman"/>
                <w:sz w:val="20"/>
              </w:rPr>
            </w:pPr>
            <w:r w:rsidRPr="00860F5E">
              <w:rPr>
                <w:rFonts w:ascii="Times New Roman" w:hAnsi="Times New Roman" w:cs="Times New Roman"/>
                <w:sz w:val="20"/>
              </w:rPr>
              <w:t>27½%</w:t>
            </w:r>
            <w:r w:rsidR="009D33AF" w:rsidRPr="00860F5E">
              <w:rPr>
                <w:rFonts w:ascii="Times New Roman" w:hAnsi="Times New Roman" w:cs="Times New Roman"/>
                <w:sz w:val="20"/>
              </w:rPr>
              <w:t>”</w:t>
            </w:r>
            <w:r w:rsidR="005351E7" w:rsidRPr="00860F5E">
              <w:rPr>
                <w:rFonts w:ascii="Times New Roman" w:hAnsi="Times New Roman" w:cs="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5A5923">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50"/>
        <w:gridCol w:w="4968"/>
        <w:gridCol w:w="1383"/>
        <w:gridCol w:w="1208"/>
      </w:tblGrid>
      <w:tr w:rsidR="00395869" w:rsidRPr="00B71473" w:rsidTr="00395869">
        <w:trPr>
          <w:trHeight w:val="20"/>
        </w:trPr>
        <w:tc>
          <w:tcPr>
            <w:tcW w:w="5000" w:type="pct"/>
            <w:gridSpan w:val="4"/>
          </w:tcPr>
          <w:p w:rsidR="00395869" w:rsidRPr="00B71473" w:rsidRDefault="00395869" w:rsidP="00D56DA9">
            <w:pPr>
              <w:spacing w:before="120" w:after="60" w:line="240" w:lineRule="auto"/>
              <w:ind w:left="432" w:hanging="432"/>
              <w:rPr>
                <w:rFonts w:ascii="Times New Roman" w:hAnsi="Times New Roman"/>
                <w:sz w:val="20"/>
              </w:rPr>
            </w:pPr>
            <w:r w:rsidRPr="00B71473">
              <w:rPr>
                <w:rFonts w:ascii="Times New Roman" w:hAnsi="Times New Roman"/>
                <w:sz w:val="20"/>
              </w:rPr>
              <w:t>436. Omit paragraphs 84.06.51, 84.06.52, 84.06.53, 84.06.54, 84.06.55 and 84.06.56, insert the following paragraphs:—</w:t>
            </w:r>
          </w:p>
        </w:tc>
      </w:tr>
      <w:tr w:rsidR="00395869" w:rsidRPr="00B71473" w:rsidTr="00957A15">
        <w:trPr>
          <w:trHeight w:val="20"/>
        </w:trPr>
        <w:tc>
          <w:tcPr>
            <w:tcW w:w="851" w:type="pct"/>
            <w:tcBorders>
              <w:right w:val="single" w:sz="4" w:space="0" w:color="auto"/>
            </w:tcBorders>
          </w:tcPr>
          <w:p w:rsidR="00395869" w:rsidRPr="00B71473" w:rsidRDefault="009D33AF" w:rsidP="00D56DA9">
            <w:pPr>
              <w:spacing w:after="0" w:line="240" w:lineRule="auto"/>
              <w:ind w:left="432"/>
              <w:jc w:val="both"/>
              <w:rPr>
                <w:rFonts w:ascii="Times New Roman" w:hAnsi="Times New Roman"/>
                <w:sz w:val="20"/>
              </w:rPr>
            </w:pPr>
            <w:r w:rsidRPr="00B71473">
              <w:rPr>
                <w:rFonts w:ascii="Times New Roman" w:hAnsi="Times New Roman"/>
                <w:sz w:val="20"/>
              </w:rPr>
              <w:t>“</w:t>
            </w:r>
            <w:r w:rsidR="00395869" w:rsidRPr="00B71473">
              <w:rPr>
                <w:rFonts w:ascii="Times New Roman" w:hAnsi="Times New Roman"/>
                <w:sz w:val="20"/>
              </w:rPr>
              <w:t>84.06.51</w:t>
            </w:r>
          </w:p>
        </w:tc>
        <w:tc>
          <w:tcPr>
            <w:tcW w:w="2727" w:type="pct"/>
            <w:tcBorders>
              <w:left w:val="single" w:sz="4" w:space="0" w:color="auto"/>
              <w:right w:val="single" w:sz="4" w:space="0" w:color="auto"/>
            </w:tcBorders>
            <w:shd w:val="clear" w:color="auto" w:fill="auto"/>
          </w:tcPr>
          <w:p w:rsidR="00395869" w:rsidRPr="00B71473" w:rsidRDefault="00395869" w:rsidP="00D56DA9">
            <w:pPr>
              <w:tabs>
                <w:tab w:val="left" w:leader="dot" w:pos="4752"/>
              </w:tabs>
              <w:spacing w:after="0" w:line="240" w:lineRule="auto"/>
              <w:ind w:left="504" w:hanging="360"/>
              <w:jc w:val="both"/>
              <w:rPr>
                <w:rFonts w:ascii="Times New Roman" w:hAnsi="Times New Roman"/>
                <w:sz w:val="20"/>
              </w:rPr>
            </w:pPr>
            <w:r w:rsidRPr="00B71473">
              <w:rPr>
                <w:rFonts w:ascii="Times New Roman" w:hAnsi="Times New Roman"/>
                <w:sz w:val="20"/>
              </w:rPr>
              <w:t>- - Piston pins; piston rings</w:t>
            </w:r>
            <w:r w:rsidR="007570FC" w:rsidRPr="00B71473">
              <w:rPr>
                <w:rFonts w:ascii="Times New Roman" w:hAnsi="Times New Roman"/>
                <w:sz w:val="20"/>
              </w:rPr>
              <w:tab/>
            </w:r>
          </w:p>
        </w:tc>
        <w:tc>
          <w:tcPr>
            <w:tcW w:w="759" w:type="pct"/>
            <w:tcBorders>
              <w:left w:val="single" w:sz="4" w:space="0" w:color="auto"/>
              <w:right w:val="single" w:sz="4" w:space="0" w:color="auto"/>
            </w:tcBorders>
            <w:shd w:val="clear" w:color="auto" w:fill="auto"/>
          </w:tcPr>
          <w:p w:rsidR="00395869" w:rsidRPr="00B71473" w:rsidRDefault="00395869" w:rsidP="00D56DA9">
            <w:pPr>
              <w:spacing w:after="0" w:line="240" w:lineRule="auto"/>
              <w:jc w:val="both"/>
              <w:rPr>
                <w:rFonts w:ascii="Times New Roman" w:hAnsi="Times New Roman"/>
                <w:sz w:val="20"/>
              </w:rPr>
            </w:pPr>
            <w:r w:rsidRPr="00B71473">
              <w:rPr>
                <w:rFonts w:ascii="Times New Roman" w:hAnsi="Times New Roman"/>
                <w:sz w:val="20"/>
              </w:rPr>
              <w:t>47½%</w:t>
            </w:r>
          </w:p>
        </w:tc>
        <w:tc>
          <w:tcPr>
            <w:tcW w:w="663" w:type="pct"/>
            <w:tcBorders>
              <w:left w:val="single" w:sz="4" w:space="0" w:color="auto"/>
            </w:tcBorders>
            <w:shd w:val="clear" w:color="auto" w:fill="auto"/>
          </w:tcPr>
          <w:p w:rsidR="00395869" w:rsidRPr="00B71473" w:rsidRDefault="00395869" w:rsidP="00D56DA9">
            <w:pPr>
              <w:spacing w:after="0" w:line="240" w:lineRule="auto"/>
              <w:jc w:val="both"/>
              <w:rPr>
                <w:rFonts w:ascii="Times New Roman" w:hAnsi="Times New Roman"/>
                <w:sz w:val="20"/>
              </w:rPr>
            </w:pPr>
            <w:r w:rsidRPr="00B71473">
              <w:rPr>
                <w:rFonts w:ascii="Times New Roman" w:hAnsi="Times New Roman"/>
                <w:sz w:val="20"/>
              </w:rPr>
              <w:t>22½%</w:t>
            </w:r>
          </w:p>
        </w:tc>
      </w:tr>
      <w:tr w:rsidR="009842B4" w:rsidRPr="00B71473" w:rsidTr="00957A15">
        <w:trPr>
          <w:trHeight w:val="20"/>
        </w:trPr>
        <w:tc>
          <w:tcPr>
            <w:tcW w:w="851" w:type="pct"/>
            <w:tcBorders>
              <w:right w:val="single" w:sz="4" w:space="0" w:color="auto"/>
            </w:tcBorders>
          </w:tcPr>
          <w:p w:rsidR="009842B4" w:rsidRPr="00B71473" w:rsidRDefault="009842B4" w:rsidP="00D56DA9">
            <w:pPr>
              <w:spacing w:before="120" w:after="0" w:line="240" w:lineRule="auto"/>
              <w:ind w:left="504"/>
              <w:jc w:val="both"/>
              <w:rPr>
                <w:rFonts w:ascii="Times New Roman" w:hAnsi="Times New Roman"/>
                <w:sz w:val="20"/>
              </w:rPr>
            </w:pPr>
            <w:r w:rsidRPr="00B71473">
              <w:rPr>
                <w:rFonts w:ascii="Times New Roman" w:hAnsi="Times New Roman"/>
                <w:sz w:val="20"/>
              </w:rPr>
              <w:t>84.06.52</w:t>
            </w:r>
          </w:p>
        </w:tc>
        <w:tc>
          <w:tcPr>
            <w:tcW w:w="2727" w:type="pct"/>
            <w:tcBorders>
              <w:left w:val="single" w:sz="4" w:space="0" w:color="auto"/>
              <w:right w:val="single" w:sz="4" w:space="0" w:color="auto"/>
            </w:tcBorders>
            <w:shd w:val="clear" w:color="auto" w:fill="auto"/>
          </w:tcPr>
          <w:p w:rsidR="009842B4" w:rsidRPr="00B71473" w:rsidRDefault="008A0172" w:rsidP="00D56DA9">
            <w:pPr>
              <w:spacing w:before="120" w:after="0" w:line="240" w:lineRule="auto"/>
              <w:ind w:left="504" w:hanging="360"/>
              <w:jc w:val="both"/>
              <w:rPr>
                <w:rFonts w:ascii="Times New Roman" w:hAnsi="Times New Roman"/>
                <w:sz w:val="20"/>
              </w:rPr>
            </w:pPr>
            <w:r w:rsidRPr="00B71473">
              <w:rPr>
                <w:rFonts w:ascii="Times New Roman" w:hAnsi="Times New Roman"/>
                <w:sz w:val="20"/>
              </w:rPr>
              <w:t>- -</w:t>
            </w:r>
            <w:r w:rsidR="009842B4" w:rsidRPr="00B71473">
              <w:rPr>
                <w:rFonts w:ascii="Times New Roman" w:hAnsi="Times New Roman"/>
                <w:sz w:val="20"/>
              </w:rPr>
              <w:t xml:space="preserve"> Valves:</w:t>
            </w:r>
          </w:p>
        </w:tc>
        <w:tc>
          <w:tcPr>
            <w:tcW w:w="759" w:type="pct"/>
            <w:tcBorders>
              <w:left w:val="single" w:sz="4" w:space="0" w:color="auto"/>
              <w:righ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p>
        </w:tc>
        <w:tc>
          <w:tcPr>
            <w:tcW w:w="663" w:type="pct"/>
            <w:tcBorders>
              <w:lef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p>
        </w:tc>
      </w:tr>
      <w:tr w:rsidR="009842B4" w:rsidRPr="00B71473" w:rsidTr="00957A15">
        <w:trPr>
          <w:trHeight w:val="20"/>
        </w:trPr>
        <w:tc>
          <w:tcPr>
            <w:tcW w:w="851" w:type="pct"/>
            <w:tcBorders>
              <w:right w:val="single" w:sz="4" w:space="0" w:color="auto"/>
            </w:tcBorders>
          </w:tcPr>
          <w:p w:rsidR="009842B4" w:rsidRPr="00B71473" w:rsidRDefault="009842B4" w:rsidP="00D56DA9">
            <w:pPr>
              <w:spacing w:before="120" w:after="0" w:line="240" w:lineRule="auto"/>
              <w:ind w:left="504"/>
              <w:jc w:val="both"/>
              <w:rPr>
                <w:rFonts w:ascii="Times New Roman" w:hAnsi="Times New Roman"/>
                <w:sz w:val="20"/>
              </w:rPr>
            </w:pPr>
            <w:r w:rsidRPr="00B71473">
              <w:rPr>
                <w:rFonts w:ascii="Times New Roman" w:hAnsi="Times New Roman"/>
                <w:sz w:val="20"/>
              </w:rPr>
              <w:t>84.06.521</w:t>
            </w:r>
          </w:p>
        </w:tc>
        <w:tc>
          <w:tcPr>
            <w:tcW w:w="2727" w:type="pct"/>
            <w:tcBorders>
              <w:left w:val="single" w:sz="4" w:space="0" w:color="auto"/>
              <w:right w:val="single" w:sz="4" w:space="0" w:color="auto"/>
            </w:tcBorders>
            <w:shd w:val="clear" w:color="auto" w:fill="auto"/>
          </w:tcPr>
          <w:p w:rsidR="009842B4" w:rsidRPr="00B71473" w:rsidRDefault="008A0172" w:rsidP="00D56DA9">
            <w:pPr>
              <w:tabs>
                <w:tab w:val="left" w:leader="dot" w:pos="4750"/>
              </w:tabs>
              <w:spacing w:before="120" w:after="0" w:line="240" w:lineRule="auto"/>
              <w:ind w:left="504" w:hanging="360"/>
              <w:jc w:val="both"/>
              <w:rPr>
                <w:rFonts w:ascii="Times New Roman" w:hAnsi="Times New Roman"/>
                <w:sz w:val="20"/>
              </w:rPr>
            </w:pPr>
            <w:r w:rsidRPr="00B71473">
              <w:rPr>
                <w:rFonts w:ascii="Times New Roman" w:hAnsi="Times New Roman"/>
                <w:sz w:val="20"/>
              </w:rPr>
              <w:t xml:space="preserve">- </w:t>
            </w:r>
            <w:r w:rsidR="009A192B" w:rsidRPr="00B71473">
              <w:rPr>
                <w:rFonts w:ascii="Times New Roman" w:hAnsi="Times New Roman"/>
                <w:sz w:val="20"/>
              </w:rPr>
              <w:t>- -</w:t>
            </w:r>
            <w:r w:rsidR="009842B4" w:rsidRPr="00B71473">
              <w:rPr>
                <w:rFonts w:ascii="Times New Roman" w:hAnsi="Times New Roman"/>
                <w:sz w:val="20"/>
              </w:rPr>
              <w:t xml:space="preserve"> Not exceeding 1 pound weight each</w:t>
            </w:r>
            <w:r w:rsidR="007570FC" w:rsidRPr="00B71473">
              <w:rPr>
                <w:rFonts w:ascii="Times New Roman" w:hAnsi="Times New Roman"/>
                <w:sz w:val="20"/>
              </w:rPr>
              <w:tab/>
            </w:r>
          </w:p>
        </w:tc>
        <w:tc>
          <w:tcPr>
            <w:tcW w:w="759" w:type="pct"/>
            <w:tcBorders>
              <w:left w:val="single" w:sz="4" w:space="0" w:color="auto"/>
              <w:right w:val="single" w:sz="4" w:space="0" w:color="auto"/>
            </w:tcBorders>
            <w:shd w:val="clear" w:color="auto" w:fill="auto"/>
          </w:tcPr>
          <w:p w:rsidR="009842B4" w:rsidRPr="00B71473" w:rsidRDefault="009842B4" w:rsidP="008E50E6">
            <w:pPr>
              <w:spacing w:before="120" w:after="0" w:line="240" w:lineRule="auto"/>
              <w:jc w:val="both"/>
              <w:rPr>
                <w:rFonts w:ascii="Times New Roman" w:hAnsi="Times New Roman"/>
                <w:sz w:val="20"/>
              </w:rPr>
            </w:pPr>
            <w:r w:rsidRPr="00B71473">
              <w:rPr>
                <w:rFonts w:ascii="Times New Roman" w:hAnsi="Times New Roman"/>
                <w:sz w:val="20"/>
              </w:rPr>
              <w:t>47½%, or</w:t>
            </w:r>
            <w:r w:rsidR="008E50E6">
              <w:rPr>
                <w:rFonts w:ascii="Times New Roman" w:hAnsi="Times New Roman"/>
                <w:sz w:val="20"/>
              </w:rPr>
              <w:t>,</w:t>
            </w:r>
            <w:r w:rsidRPr="00B71473">
              <w:rPr>
                <w:rFonts w:ascii="Times New Roman" w:hAnsi="Times New Roman"/>
                <w:sz w:val="20"/>
              </w:rPr>
              <w:t xml:space="preserve"> if higher, $0.275 per lb</w:t>
            </w:r>
          </w:p>
        </w:tc>
        <w:tc>
          <w:tcPr>
            <w:tcW w:w="663" w:type="pct"/>
            <w:tcBorders>
              <w:lef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22½%, or, if higher, $0.15 per lb</w:t>
            </w:r>
          </w:p>
        </w:tc>
      </w:tr>
      <w:tr w:rsidR="009842B4" w:rsidRPr="00B71473" w:rsidTr="00957A15">
        <w:trPr>
          <w:trHeight w:val="20"/>
        </w:trPr>
        <w:tc>
          <w:tcPr>
            <w:tcW w:w="851" w:type="pct"/>
            <w:tcBorders>
              <w:right w:val="single" w:sz="4" w:space="0" w:color="auto"/>
            </w:tcBorders>
          </w:tcPr>
          <w:p w:rsidR="009842B4" w:rsidRPr="00B71473" w:rsidRDefault="009842B4" w:rsidP="00D56DA9">
            <w:pPr>
              <w:spacing w:before="120" w:after="0" w:line="240" w:lineRule="auto"/>
              <w:ind w:left="504"/>
              <w:jc w:val="both"/>
              <w:rPr>
                <w:rFonts w:ascii="Times New Roman" w:hAnsi="Times New Roman"/>
                <w:sz w:val="20"/>
              </w:rPr>
            </w:pPr>
            <w:r w:rsidRPr="00B71473">
              <w:rPr>
                <w:rFonts w:ascii="Times New Roman" w:hAnsi="Times New Roman"/>
                <w:sz w:val="20"/>
              </w:rPr>
              <w:t>84.06.522</w:t>
            </w:r>
          </w:p>
        </w:tc>
        <w:tc>
          <w:tcPr>
            <w:tcW w:w="2727" w:type="pct"/>
            <w:tcBorders>
              <w:left w:val="single" w:sz="4" w:space="0" w:color="auto"/>
              <w:right w:val="single" w:sz="4" w:space="0" w:color="auto"/>
            </w:tcBorders>
            <w:shd w:val="clear" w:color="auto" w:fill="auto"/>
          </w:tcPr>
          <w:p w:rsidR="009842B4" w:rsidRPr="00B71473" w:rsidRDefault="008A0172" w:rsidP="00D56DA9">
            <w:pPr>
              <w:tabs>
                <w:tab w:val="left" w:leader="dot" w:pos="4752"/>
              </w:tabs>
              <w:spacing w:before="120" w:after="0" w:line="240" w:lineRule="auto"/>
              <w:ind w:left="504" w:hanging="360"/>
              <w:jc w:val="both"/>
              <w:rPr>
                <w:rFonts w:ascii="Times New Roman" w:hAnsi="Times New Roman"/>
                <w:sz w:val="20"/>
              </w:rPr>
            </w:pPr>
            <w:r w:rsidRPr="00B71473">
              <w:rPr>
                <w:rFonts w:ascii="Times New Roman" w:hAnsi="Times New Roman"/>
                <w:sz w:val="20"/>
              </w:rPr>
              <w:t xml:space="preserve">- </w:t>
            </w:r>
            <w:r w:rsidR="009A192B" w:rsidRPr="00B71473">
              <w:rPr>
                <w:rFonts w:ascii="Times New Roman" w:hAnsi="Times New Roman"/>
                <w:sz w:val="20"/>
              </w:rPr>
              <w:t>- -</w:t>
            </w:r>
            <w:r w:rsidR="009842B4" w:rsidRPr="00B71473">
              <w:rPr>
                <w:rFonts w:ascii="Times New Roman" w:hAnsi="Times New Roman"/>
                <w:sz w:val="20"/>
              </w:rPr>
              <w:t xml:space="preserve"> Exceeding 1 pound weight each</w:t>
            </w:r>
            <w:r w:rsidR="007570FC" w:rsidRPr="00B71473">
              <w:rPr>
                <w:rFonts w:ascii="Times New Roman" w:hAnsi="Times New Roman"/>
                <w:sz w:val="20"/>
              </w:rPr>
              <w:tab/>
            </w:r>
          </w:p>
        </w:tc>
        <w:tc>
          <w:tcPr>
            <w:tcW w:w="759" w:type="pct"/>
            <w:tcBorders>
              <w:left w:val="single" w:sz="4" w:space="0" w:color="auto"/>
              <w:righ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47½%</w:t>
            </w:r>
          </w:p>
        </w:tc>
        <w:tc>
          <w:tcPr>
            <w:tcW w:w="663" w:type="pct"/>
            <w:tcBorders>
              <w:lef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22½%</w:t>
            </w:r>
          </w:p>
        </w:tc>
      </w:tr>
      <w:tr w:rsidR="009842B4" w:rsidRPr="00B71473" w:rsidTr="00957A15">
        <w:trPr>
          <w:trHeight w:val="20"/>
        </w:trPr>
        <w:tc>
          <w:tcPr>
            <w:tcW w:w="851" w:type="pct"/>
            <w:tcBorders>
              <w:right w:val="single" w:sz="4" w:space="0" w:color="auto"/>
            </w:tcBorders>
          </w:tcPr>
          <w:p w:rsidR="009842B4" w:rsidRPr="00B71473" w:rsidRDefault="009842B4" w:rsidP="00D56DA9">
            <w:pPr>
              <w:spacing w:before="120" w:after="0" w:line="240" w:lineRule="auto"/>
              <w:ind w:left="504"/>
              <w:jc w:val="both"/>
              <w:rPr>
                <w:rFonts w:ascii="Times New Roman" w:hAnsi="Times New Roman"/>
                <w:sz w:val="20"/>
              </w:rPr>
            </w:pPr>
            <w:r w:rsidRPr="00B71473">
              <w:rPr>
                <w:rFonts w:ascii="Times New Roman" w:hAnsi="Times New Roman"/>
                <w:sz w:val="20"/>
              </w:rPr>
              <w:t>84.06.53</w:t>
            </w:r>
          </w:p>
        </w:tc>
        <w:tc>
          <w:tcPr>
            <w:tcW w:w="2727" w:type="pct"/>
            <w:tcBorders>
              <w:left w:val="single" w:sz="4" w:space="0" w:color="auto"/>
              <w:right w:val="single" w:sz="4" w:space="0" w:color="auto"/>
            </w:tcBorders>
            <w:shd w:val="clear" w:color="auto" w:fill="auto"/>
          </w:tcPr>
          <w:p w:rsidR="009842B4" w:rsidRPr="00B71473" w:rsidRDefault="008A0172" w:rsidP="00D56DA9">
            <w:pPr>
              <w:spacing w:before="120" w:after="0" w:line="240" w:lineRule="auto"/>
              <w:ind w:left="504" w:hanging="360"/>
              <w:jc w:val="both"/>
              <w:rPr>
                <w:rFonts w:ascii="Times New Roman" w:hAnsi="Times New Roman"/>
                <w:sz w:val="20"/>
              </w:rPr>
            </w:pPr>
            <w:r w:rsidRPr="00B71473">
              <w:rPr>
                <w:rFonts w:ascii="Times New Roman" w:hAnsi="Times New Roman"/>
                <w:sz w:val="20"/>
              </w:rPr>
              <w:t>- -</w:t>
            </w:r>
            <w:r w:rsidR="009842B4" w:rsidRPr="00B71473">
              <w:rPr>
                <w:rFonts w:ascii="Times New Roman" w:hAnsi="Times New Roman"/>
                <w:sz w:val="20"/>
              </w:rPr>
              <w:t xml:space="preserve"> Carburettors and parts therefor:</w:t>
            </w:r>
          </w:p>
        </w:tc>
        <w:tc>
          <w:tcPr>
            <w:tcW w:w="759" w:type="pct"/>
            <w:tcBorders>
              <w:left w:val="single" w:sz="4" w:space="0" w:color="auto"/>
              <w:righ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p>
        </w:tc>
        <w:tc>
          <w:tcPr>
            <w:tcW w:w="663" w:type="pct"/>
            <w:tcBorders>
              <w:lef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p>
        </w:tc>
      </w:tr>
      <w:tr w:rsidR="009842B4" w:rsidRPr="00B71473" w:rsidTr="00957A15">
        <w:trPr>
          <w:trHeight w:val="20"/>
        </w:trPr>
        <w:tc>
          <w:tcPr>
            <w:tcW w:w="851" w:type="pct"/>
            <w:tcBorders>
              <w:right w:val="single" w:sz="4" w:space="0" w:color="auto"/>
            </w:tcBorders>
          </w:tcPr>
          <w:p w:rsidR="009842B4" w:rsidRPr="00B71473" w:rsidRDefault="009842B4" w:rsidP="00D56DA9">
            <w:pPr>
              <w:spacing w:before="120" w:after="0" w:line="240" w:lineRule="auto"/>
              <w:ind w:left="504"/>
              <w:jc w:val="both"/>
              <w:rPr>
                <w:rFonts w:ascii="Times New Roman" w:hAnsi="Times New Roman"/>
                <w:sz w:val="20"/>
              </w:rPr>
            </w:pPr>
            <w:r w:rsidRPr="00B71473">
              <w:rPr>
                <w:rFonts w:ascii="Times New Roman" w:hAnsi="Times New Roman"/>
                <w:sz w:val="20"/>
              </w:rPr>
              <w:t>84.06.531</w:t>
            </w:r>
          </w:p>
        </w:tc>
        <w:tc>
          <w:tcPr>
            <w:tcW w:w="2727" w:type="pct"/>
            <w:tcBorders>
              <w:left w:val="single" w:sz="4" w:space="0" w:color="auto"/>
              <w:right w:val="single" w:sz="4" w:space="0" w:color="auto"/>
            </w:tcBorders>
            <w:shd w:val="clear" w:color="auto" w:fill="auto"/>
          </w:tcPr>
          <w:p w:rsidR="009842B4" w:rsidRPr="00B71473" w:rsidRDefault="008A0172" w:rsidP="00D56DA9">
            <w:pPr>
              <w:tabs>
                <w:tab w:val="left" w:leader="dot" w:pos="4752"/>
              </w:tabs>
              <w:spacing w:before="120" w:after="0" w:line="240" w:lineRule="auto"/>
              <w:ind w:left="504" w:hanging="360"/>
              <w:jc w:val="both"/>
              <w:rPr>
                <w:rFonts w:ascii="Times New Roman" w:hAnsi="Times New Roman"/>
                <w:sz w:val="20"/>
              </w:rPr>
            </w:pPr>
            <w:r w:rsidRPr="00B71473">
              <w:rPr>
                <w:rFonts w:ascii="Times New Roman" w:hAnsi="Times New Roman"/>
                <w:sz w:val="20"/>
              </w:rPr>
              <w:t xml:space="preserve">- </w:t>
            </w:r>
            <w:r w:rsidR="009A192B" w:rsidRPr="00B71473">
              <w:rPr>
                <w:rFonts w:ascii="Times New Roman" w:hAnsi="Times New Roman"/>
                <w:sz w:val="20"/>
              </w:rPr>
              <w:t>- -</w:t>
            </w:r>
            <w:r w:rsidR="009842B4" w:rsidRPr="00B71473">
              <w:rPr>
                <w:rFonts w:ascii="Times New Roman" w:hAnsi="Times New Roman"/>
                <w:sz w:val="20"/>
              </w:rPr>
              <w:t xml:space="preserve"> For use with motor cycles</w:t>
            </w:r>
            <w:r w:rsidR="007570FC" w:rsidRPr="00B71473">
              <w:rPr>
                <w:rFonts w:ascii="Times New Roman" w:hAnsi="Times New Roman"/>
                <w:sz w:val="20"/>
              </w:rPr>
              <w:tab/>
            </w:r>
          </w:p>
        </w:tc>
        <w:tc>
          <w:tcPr>
            <w:tcW w:w="759" w:type="pct"/>
            <w:tcBorders>
              <w:left w:val="single" w:sz="4" w:space="0" w:color="auto"/>
              <w:righ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7½%</w:t>
            </w:r>
          </w:p>
        </w:tc>
        <w:tc>
          <w:tcPr>
            <w:tcW w:w="663" w:type="pct"/>
            <w:tcBorders>
              <w:lef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Free</w:t>
            </w:r>
          </w:p>
        </w:tc>
      </w:tr>
      <w:tr w:rsidR="009842B4" w:rsidRPr="00B71473" w:rsidTr="00957A15">
        <w:trPr>
          <w:trHeight w:val="20"/>
        </w:trPr>
        <w:tc>
          <w:tcPr>
            <w:tcW w:w="851" w:type="pct"/>
            <w:tcBorders>
              <w:right w:val="single" w:sz="4" w:space="0" w:color="auto"/>
            </w:tcBorders>
          </w:tcPr>
          <w:p w:rsidR="009842B4" w:rsidRPr="00B71473" w:rsidRDefault="009842B4" w:rsidP="006A57AA">
            <w:pPr>
              <w:spacing w:before="120" w:after="0" w:line="240" w:lineRule="auto"/>
              <w:ind w:left="504"/>
              <w:jc w:val="both"/>
              <w:rPr>
                <w:rFonts w:ascii="Times New Roman" w:hAnsi="Times New Roman"/>
                <w:sz w:val="20"/>
              </w:rPr>
            </w:pPr>
            <w:r w:rsidRPr="00B71473">
              <w:rPr>
                <w:rFonts w:ascii="Times New Roman" w:hAnsi="Times New Roman"/>
                <w:sz w:val="20"/>
              </w:rPr>
              <w:t>84</w:t>
            </w:r>
            <w:r w:rsidR="006A57AA">
              <w:rPr>
                <w:rFonts w:ascii="Times New Roman" w:hAnsi="Times New Roman"/>
                <w:sz w:val="20"/>
              </w:rPr>
              <w:t>.</w:t>
            </w:r>
            <w:r w:rsidRPr="00B71473">
              <w:rPr>
                <w:rFonts w:ascii="Times New Roman" w:hAnsi="Times New Roman"/>
                <w:sz w:val="20"/>
              </w:rPr>
              <w:t>06.532</w:t>
            </w:r>
          </w:p>
        </w:tc>
        <w:tc>
          <w:tcPr>
            <w:tcW w:w="2727" w:type="pct"/>
            <w:tcBorders>
              <w:left w:val="single" w:sz="4" w:space="0" w:color="auto"/>
              <w:right w:val="single" w:sz="4" w:space="0" w:color="auto"/>
            </w:tcBorders>
            <w:shd w:val="clear" w:color="auto" w:fill="auto"/>
          </w:tcPr>
          <w:p w:rsidR="009842B4" w:rsidRPr="00B71473" w:rsidRDefault="008A0172" w:rsidP="00D56DA9">
            <w:pPr>
              <w:spacing w:before="120" w:after="0" w:line="240" w:lineRule="auto"/>
              <w:ind w:left="504" w:hanging="360"/>
              <w:jc w:val="both"/>
              <w:rPr>
                <w:rFonts w:ascii="Times New Roman" w:hAnsi="Times New Roman"/>
                <w:sz w:val="20"/>
              </w:rPr>
            </w:pPr>
            <w:r w:rsidRPr="00B71473">
              <w:rPr>
                <w:rFonts w:ascii="Times New Roman" w:hAnsi="Times New Roman"/>
                <w:sz w:val="20"/>
              </w:rPr>
              <w:t xml:space="preserve">- </w:t>
            </w:r>
            <w:r w:rsidR="009A192B" w:rsidRPr="00B71473">
              <w:rPr>
                <w:rFonts w:ascii="Times New Roman" w:hAnsi="Times New Roman"/>
                <w:sz w:val="20"/>
              </w:rPr>
              <w:t>- -</w:t>
            </w:r>
            <w:r w:rsidR="009842B4" w:rsidRPr="00B71473">
              <w:rPr>
                <w:rFonts w:ascii="Times New Roman" w:hAnsi="Times New Roman"/>
                <w:sz w:val="20"/>
              </w:rPr>
              <w:t xml:space="preserve"> For use with engines of a kind used in vehicles of a kind falling within item 87.02, 87.03 or 87.07</w:t>
            </w:r>
          </w:p>
        </w:tc>
        <w:tc>
          <w:tcPr>
            <w:tcW w:w="759" w:type="pct"/>
            <w:tcBorders>
              <w:left w:val="single" w:sz="4" w:space="0" w:color="auto"/>
              <w:righ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40%</w:t>
            </w:r>
          </w:p>
        </w:tc>
        <w:tc>
          <w:tcPr>
            <w:tcW w:w="663" w:type="pct"/>
            <w:tcBorders>
              <w:lef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27½%</w:t>
            </w:r>
          </w:p>
        </w:tc>
      </w:tr>
      <w:tr w:rsidR="009842B4" w:rsidRPr="00B71473" w:rsidTr="00957A15">
        <w:trPr>
          <w:trHeight w:val="20"/>
        </w:trPr>
        <w:tc>
          <w:tcPr>
            <w:tcW w:w="851" w:type="pct"/>
            <w:tcBorders>
              <w:right w:val="single" w:sz="4" w:space="0" w:color="auto"/>
            </w:tcBorders>
          </w:tcPr>
          <w:p w:rsidR="009842B4" w:rsidRPr="00B71473" w:rsidRDefault="009842B4" w:rsidP="00D56DA9">
            <w:pPr>
              <w:spacing w:before="120" w:after="0" w:line="240" w:lineRule="auto"/>
              <w:ind w:left="504"/>
              <w:jc w:val="both"/>
              <w:rPr>
                <w:rFonts w:ascii="Times New Roman" w:hAnsi="Times New Roman"/>
                <w:sz w:val="20"/>
              </w:rPr>
            </w:pPr>
            <w:r w:rsidRPr="00B71473">
              <w:rPr>
                <w:rFonts w:ascii="Times New Roman" w:hAnsi="Times New Roman"/>
                <w:sz w:val="20"/>
              </w:rPr>
              <w:t>84.06.539</w:t>
            </w:r>
          </w:p>
        </w:tc>
        <w:tc>
          <w:tcPr>
            <w:tcW w:w="2727" w:type="pct"/>
            <w:tcBorders>
              <w:left w:val="single" w:sz="4" w:space="0" w:color="auto"/>
              <w:right w:val="single" w:sz="4" w:space="0" w:color="auto"/>
            </w:tcBorders>
            <w:shd w:val="clear" w:color="auto" w:fill="auto"/>
          </w:tcPr>
          <w:p w:rsidR="009842B4" w:rsidRPr="00B71473" w:rsidRDefault="008A0172" w:rsidP="00D56DA9">
            <w:pPr>
              <w:tabs>
                <w:tab w:val="left" w:leader="dot" w:pos="4752"/>
              </w:tabs>
              <w:spacing w:before="120" w:after="0" w:line="240" w:lineRule="auto"/>
              <w:ind w:left="504" w:hanging="360"/>
              <w:jc w:val="both"/>
              <w:rPr>
                <w:rFonts w:ascii="Times New Roman" w:hAnsi="Times New Roman"/>
                <w:sz w:val="20"/>
              </w:rPr>
            </w:pPr>
            <w:r w:rsidRPr="00B71473">
              <w:rPr>
                <w:rFonts w:ascii="Times New Roman" w:hAnsi="Times New Roman"/>
                <w:sz w:val="20"/>
              </w:rPr>
              <w:t xml:space="preserve">- </w:t>
            </w:r>
            <w:r w:rsidR="009A192B" w:rsidRPr="00B71473">
              <w:rPr>
                <w:rFonts w:ascii="Times New Roman" w:hAnsi="Times New Roman"/>
                <w:sz w:val="20"/>
              </w:rPr>
              <w:t>- -</w:t>
            </w:r>
            <w:r w:rsidR="009842B4" w:rsidRPr="00B71473">
              <w:rPr>
                <w:rFonts w:ascii="Times New Roman" w:hAnsi="Times New Roman"/>
                <w:sz w:val="20"/>
              </w:rPr>
              <w:t xml:space="preserve"> Other</w:t>
            </w:r>
            <w:r w:rsidR="007570FC" w:rsidRPr="00B71473">
              <w:rPr>
                <w:rFonts w:ascii="Times New Roman" w:hAnsi="Times New Roman"/>
                <w:sz w:val="20"/>
              </w:rPr>
              <w:tab/>
            </w:r>
          </w:p>
        </w:tc>
        <w:tc>
          <w:tcPr>
            <w:tcW w:w="759" w:type="pct"/>
            <w:tcBorders>
              <w:left w:val="single" w:sz="4" w:space="0" w:color="auto"/>
              <w:righ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40%</w:t>
            </w:r>
          </w:p>
        </w:tc>
        <w:tc>
          <w:tcPr>
            <w:tcW w:w="663" w:type="pct"/>
            <w:tcBorders>
              <w:lef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25%</w:t>
            </w:r>
          </w:p>
        </w:tc>
      </w:tr>
      <w:tr w:rsidR="009842B4" w:rsidRPr="00B71473" w:rsidTr="00957A15">
        <w:trPr>
          <w:trHeight w:val="20"/>
        </w:trPr>
        <w:tc>
          <w:tcPr>
            <w:tcW w:w="851" w:type="pct"/>
            <w:tcBorders>
              <w:right w:val="single" w:sz="4" w:space="0" w:color="auto"/>
            </w:tcBorders>
          </w:tcPr>
          <w:p w:rsidR="009842B4" w:rsidRPr="00B71473" w:rsidRDefault="009842B4" w:rsidP="00D56DA9">
            <w:pPr>
              <w:spacing w:before="120" w:after="0" w:line="240" w:lineRule="auto"/>
              <w:ind w:left="504"/>
              <w:jc w:val="both"/>
              <w:rPr>
                <w:rFonts w:ascii="Times New Roman" w:hAnsi="Times New Roman"/>
                <w:sz w:val="20"/>
              </w:rPr>
            </w:pPr>
            <w:r w:rsidRPr="00B71473">
              <w:rPr>
                <w:rFonts w:ascii="Times New Roman" w:hAnsi="Times New Roman"/>
                <w:sz w:val="20"/>
              </w:rPr>
              <w:t>84.06.54</w:t>
            </w:r>
          </w:p>
        </w:tc>
        <w:tc>
          <w:tcPr>
            <w:tcW w:w="2727" w:type="pct"/>
            <w:tcBorders>
              <w:left w:val="single" w:sz="4" w:space="0" w:color="auto"/>
              <w:right w:val="single" w:sz="4" w:space="0" w:color="auto"/>
            </w:tcBorders>
            <w:shd w:val="clear" w:color="auto" w:fill="auto"/>
          </w:tcPr>
          <w:p w:rsidR="009842B4" w:rsidRPr="00B71473" w:rsidRDefault="008A0172" w:rsidP="00D56DA9">
            <w:pPr>
              <w:spacing w:before="120" w:after="0" w:line="240" w:lineRule="auto"/>
              <w:ind w:left="504" w:hanging="360"/>
              <w:jc w:val="both"/>
              <w:rPr>
                <w:rFonts w:ascii="Times New Roman" w:hAnsi="Times New Roman"/>
                <w:sz w:val="20"/>
              </w:rPr>
            </w:pPr>
            <w:r w:rsidRPr="00B71473">
              <w:rPr>
                <w:rFonts w:ascii="Times New Roman" w:hAnsi="Times New Roman"/>
                <w:sz w:val="20"/>
              </w:rPr>
              <w:t>- -</w:t>
            </w:r>
            <w:r w:rsidR="009842B4" w:rsidRPr="00B71473">
              <w:rPr>
                <w:rFonts w:ascii="Times New Roman" w:hAnsi="Times New Roman"/>
                <w:sz w:val="20"/>
              </w:rPr>
              <w:t xml:space="preserve"> Fuel injection equipment for compression ignition engines, and parts therefor</w:t>
            </w:r>
          </w:p>
        </w:tc>
        <w:tc>
          <w:tcPr>
            <w:tcW w:w="759" w:type="pct"/>
            <w:tcBorders>
              <w:left w:val="single" w:sz="4" w:space="0" w:color="auto"/>
              <w:righ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7½%</w:t>
            </w:r>
          </w:p>
        </w:tc>
        <w:tc>
          <w:tcPr>
            <w:tcW w:w="663" w:type="pct"/>
            <w:tcBorders>
              <w:lef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Free</w:t>
            </w:r>
          </w:p>
        </w:tc>
      </w:tr>
      <w:tr w:rsidR="009842B4" w:rsidRPr="00B71473" w:rsidTr="00957A15">
        <w:trPr>
          <w:trHeight w:val="20"/>
        </w:trPr>
        <w:tc>
          <w:tcPr>
            <w:tcW w:w="851" w:type="pct"/>
            <w:tcBorders>
              <w:right w:val="single" w:sz="4" w:space="0" w:color="auto"/>
            </w:tcBorders>
          </w:tcPr>
          <w:p w:rsidR="009842B4" w:rsidRPr="00B71473" w:rsidRDefault="009842B4" w:rsidP="00D56DA9">
            <w:pPr>
              <w:spacing w:before="120" w:after="0" w:line="240" w:lineRule="auto"/>
              <w:ind w:left="504"/>
              <w:jc w:val="both"/>
              <w:rPr>
                <w:rFonts w:ascii="Times New Roman" w:hAnsi="Times New Roman"/>
                <w:sz w:val="20"/>
              </w:rPr>
            </w:pPr>
            <w:r w:rsidRPr="00B71473">
              <w:rPr>
                <w:rFonts w:ascii="Times New Roman" w:hAnsi="Times New Roman"/>
                <w:sz w:val="20"/>
              </w:rPr>
              <w:t>84.06.55</w:t>
            </w:r>
          </w:p>
        </w:tc>
        <w:tc>
          <w:tcPr>
            <w:tcW w:w="2727" w:type="pct"/>
            <w:tcBorders>
              <w:left w:val="single" w:sz="4" w:space="0" w:color="auto"/>
              <w:right w:val="single" w:sz="4" w:space="0" w:color="auto"/>
            </w:tcBorders>
            <w:shd w:val="clear" w:color="auto" w:fill="auto"/>
          </w:tcPr>
          <w:p w:rsidR="009842B4" w:rsidRPr="00B71473" w:rsidRDefault="008A0172" w:rsidP="00D56DA9">
            <w:pPr>
              <w:spacing w:before="120" w:after="0" w:line="240" w:lineRule="auto"/>
              <w:ind w:left="504" w:hanging="360"/>
              <w:jc w:val="both"/>
              <w:rPr>
                <w:rFonts w:ascii="Times New Roman" w:hAnsi="Times New Roman"/>
                <w:sz w:val="20"/>
              </w:rPr>
            </w:pPr>
            <w:r w:rsidRPr="00B71473">
              <w:rPr>
                <w:rFonts w:ascii="Times New Roman" w:hAnsi="Times New Roman"/>
                <w:sz w:val="20"/>
              </w:rPr>
              <w:t>- -</w:t>
            </w:r>
            <w:r w:rsidR="009842B4" w:rsidRPr="00B71473">
              <w:rPr>
                <w:rFonts w:ascii="Times New Roman" w:hAnsi="Times New Roman"/>
                <w:sz w:val="20"/>
              </w:rPr>
              <w:t xml:space="preserve"> Cylinder sleeve assemblies, cylinder sleeves, piston assemblies and pistons, for use in tractors:</w:t>
            </w:r>
          </w:p>
        </w:tc>
        <w:tc>
          <w:tcPr>
            <w:tcW w:w="759" w:type="pct"/>
            <w:tcBorders>
              <w:left w:val="single" w:sz="4" w:space="0" w:color="auto"/>
              <w:righ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p>
        </w:tc>
        <w:tc>
          <w:tcPr>
            <w:tcW w:w="663" w:type="pct"/>
            <w:tcBorders>
              <w:lef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p>
        </w:tc>
      </w:tr>
      <w:tr w:rsidR="009842B4" w:rsidRPr="00B71473" w:rsidTr="00957A15">
        <w:trPr>
          <w:trHeight w:val="20"/>
        </w:trPr>
        <w:tc>
          <w:tcPr>
            <w:tcW w:w="851" w:type="pct"/>
            <w:tcBorders>
              <w:right w:val="single" w:sz="4" w:space="0" w:color="auto"/>
            </w:tcBorders>
          </w:tcPr>
          <w:p w:rsidR="009842B4" w:rsidRPr="00B71473" w:rsidRDefault="009842B4" w:rsidP="00D56DA9">
            <w:pPr>
              <w:spacing w:before="120" w:after="0" w:line="240" w:lineRule="auto"/>
              <w:ind w:left="504"/>
              <w:jc w:val="both"/>
              <w:rPr>
                <w:rFonts w:ascii="Times New Roman" w:hAnsi="Times New Roman"/>
                <w:sz w:val="20"/>
              </w:rPr>
            </w:pPr>
            <w:r w:rsidRPr="00B71473">
              <w:rPr>
                <w:rFonts w:ascii="Times New Roman" w:hAnsi="Times New Roman"/>
                <w:sz w:val="20"/>
              </w:rPr>
              <w:t>84.06.551</w:t>
            </w:r>
          </w:p>
        </w:tc>
        <w:tc>
          <w:tcPr>
            <w:tcW w:w="2727" w:type="pct"/>
            <w:tcBorders>
              <w:left w:val="single" w:sz="4" w:space="0" w:color="auto"/>
              <w:right w:val="single" w:sz="4" w:space="0" w:color="auto"/>
            </w:tcBorders>
            <w:shd w:val="clear" w:color="auto" w:fill="auto"/>
          </w:tcPr>
          <w:p w:rsidR="009842B4" w:rsidRPr="00B71473" w:rsidRDefault="008A0172" w:rsidP="00D56DA9">
            <w:pPr>
              <w:spacing w:before="120" w:after="0" w:line="240" w:lineRule="auto"/>
              <w:ind w:left="504" w:hanging="360"/>
              <w:jc w:val="both"/>
              <w:rPr>
                <w:rFonts w:ascii="Times New Roman" w:hAnsi="Times New Roman"/>
                <w:sz w:val="20"/>
              </w:rPr>
            </w:pPr>
            <w:r w:rsidRPr="00B71473">
              <w:rPr>
                <w:rFonts w:ascii="Times New Roman" w:hAnsi="Times New Roman"/>
                <w:sz w:val="20"/>
              </w:rPr>
              <w:t xml:space="preserve">- </w:t>
            </w:r>
            <w:r w:rsidR="009A192B" w:rsidRPr="00B71473">
              <w:rPr>
                <w:rFonts w:ascii="Times New Roman" w:hAnsi="Times New Roman"/>
                <w:sz w:val="20"/>
              </w:rPr>
              <w:t>- -</w:t>
            </w:r>
            <w:r w:rsidR="009842B4" w:rsidRPr="00B71473">
              <w:rPr>
                <w:rFonts w:ascii="Times New Roman" w:hAnsi="Times New Roman"/>
                <w:sz w:val="20"/>
              </w:rPr>
              <w:t xml:space="preserve"> Cylinder sleeves not exceeding 5 inches internal diameter</w:t>
            </w:r>
          </w:p>
        </w:tc>
        <w:tc>
          <w:tcPr>
            <w:tcW w:w="759" w:type="pct"/>
            <w:tcBorders>
              <w:left w:val="single" w:sz="4" w:space="0" w:color="auto"/>
              <w:righ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45%</w:t>
            </w:r>
          </w:p>
        </w:tc>
        <w:tc>
          <w:tcPr>
            <w:tcW w:w="663" w:type="pct"/>
            <w:tcBorders>
              <w:lef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17½%</w:t>
            </w:r>
          </w:p>
        </w:tc>
      </w:tr>
      <w:tr w:rsidR="009842B4" w:rsidRPr="00B71473" w:rsidTr="00957A15">
        <w:trPr>
          <w:trHeight w:val="20"/>
        </w:trPr>
        <w:tc>
          <w:tcPr>
            <w:tcW w:w="851" w:type="pct"/>
            <w:tcBorders>
              <w:right w:val="single" w:sz="4" w:space="0" w:color="auto"/>
            </w:tcBorders>
          </w:tcPr>
          <w:p w:rsidR="009842B4" w:rsidRPr="00B71473" w:rsidRDefault="009842B4" w:rsidP="00D56DA9">
            <w:pPr>
              <w:spacing w:before="120" w:after="0" w:line="240" w:lineRule="auto"/>
              <w:ind w:left="504"/>
              <w:jc w:val="both"/>
              <w:rPr>
                <w:rFonts w:ascii="Times New Roman" w:hAnsi="Times New Roman"/>
                <w:sz w:val="20"/>
              </w:rPr>
            </w:pPr>
            <w:r w:rsidRPr="00B71473">
              <w:rPr>
                <w:rFonts w:ascii="Times New Roman" w:hAnsi="Times New Roman"/>
                <w:sz w:val="20"/>
              </w:rPr>
              <w:t>84.06.552</w:t>
            </w:r>
          </w:p>
        </w:tc>
        <w:tc>
          <w:tcPr>
            <w:tcW w:w="2727" w:type="pct"/>
            <w:tcBorders>
              <w:left w:val="single" w:sz="4" w:space="0" w:color="auto"/>
              <w:right w:val="single" w:sz="4" w:space="0" w:color="auto"/>
            </w:tcBorders>
            <w:shd w:val="clear" w:color="auto" w:fill="auto"/>
          </w:tcPr>
          <w:p w:rsidR="009842B4" w:rsidRPr="00B71473" w:rsidRDefault="008A0172" w:rsidP="00D56DA9">
            <w:pPr>
              <w:spacing w:before="120" w:after="0" w:line="240" w:lineRule="auto"/>
              <w:ind w:left="504" w:hanging="360"/>
              <w:jc w:val="both"/>
              <w:rPr>
                <w:rFonts w:ascii="Times New Roman" w:hAnsi="Times New Roman"/>
                <w:sz w:val="20"/>
              </w:rPr>
            </w:pPr>
            <w:r w:rsidRPr="00B71473">
              <w:rPr>
                <w:rFonts w:ascii="Times New Roman" w:hAnsi="Times New Roman"/>
                <w:sz w:val="20"/>
              </w:rPr>
              <w:t xml:space="preserve">- </w:t>
            </w:r>
            <w:r w:rsidR="009A192B" w:rsidRPr="00B71473">
              <w:rPr>
                <w:rFonts w:ascii="Times New Roman" w:hAnsi="Times New Roman"/>
                <w:sz w:val="20"/>
              </w:rPr>
              <w:t>- -</w:t>
            </w:r>
            <w:r w:rsidR="009842B4" w:rsidRPr="00B71473">
              <w:rPr>
                <w:rFonts w:ascii="Times New Roman" w:hAnsi="Times New Roman"/>
                <w:sz w:val="20"/>
              </w:rPr>
              <w:t xml:space="preserve"> Cylinder sleeves exceeding 5 inches internal diameter</w:t>
            </w:r>
          </w:p>
        </w:tc>
        <w:tc>
          <w:tcPr>
            <w:tcW w:w="759" w:type="pct"/>
            <w:tcBorders>
              <w:left w:val="single" w:sz="4" w:space="0" w:color="auto"/>
              <w:righ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7½%</w:t>
            </w:r>
          </w:p>
        </w:tc>
        <w:tc>
          <w:tcPr>
            <w:tcW w:w="663" w:type="pct"/>
            <w:tcBorders>
              <w:lef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Free</w:t>
            </w:r>
          </w:p>
        </w:tc>
      </w:tr>
      <w:tr w:rsidR="009842B4" w:rsidRPr="00B71473" w:rsidTr="00957A15">
        <w:trPr>
          <w:trHeight w:val="20"/>
        </w:trPr>
        <w:tc>
          <w:tcPr>
            <w:tcW w:w="851" w:type="pct"/>
            <w:tcBorders>
              <w:right w:val="single" w:sz="4" w:space="0" w:color="auto"/>
            </w:tcBorders>
          </w:tcPr>
          <w:p w:rsidR="009842B4" w:rsidRPr="00B71473" w:rsidRDefault="009842B4" w:rsidP="00D56DA9">
            <w:pPr>
              <w:spacing w:before="120" w:after="0" w:line="240" w:lineRule="auto"/>
              <w:ind w:left="504"/>
              <w:jc w:val="both"/>
              <w:rPr>
                <w:rFonts w:ascii="Times New Roman" w:hAnsi="Times New Roman"/>
                <w:sz w:val="20"/>
              </w:rPr>
            </w:pPr>
            <w:r w:rsidRPr="00B71473">
              <w:rPr>
                <w:rFonts w:ascii="Times New Roman" w:hAnsi="Times New Roman"/>
                <w:sz w:val="20"/>
              </w:rPr>
              <w:t>84.06.559</w:t>
            </w:r>
          </w:p>
        </w:tc>
        <w:tc>
          <w:tcPr>
            <w:tcW w:w="2727" w:type="pct"/>
            <w:tcBorders>
              <w:left w:val="single" w:sz="4" w:space="0" w:color="auto"/>
              <w:right w:val="single" w:sz="4" w:space="0" w:color="auto"/>
            </w:tcBorders>
            <w:shd w:val="clear" w:color="auto" w:fill="auto"/>
          </w:tcPr>
          <w:p w:rsidR="009842B4" w:rsidRPr="00B71473" w:rsidRDefault="008A0172" w:rsidP="00D56DA9">
            <w:pPr>
              <w:tabs>
                <w:tab w:val="left" w:leader="dot" w:pos="4752"/>
              </w:tabs>
              <w:spacing w:before="120" w:after="0" w:line="240" w:lineRule="auto"/>
              <w:ind w:left="504" w:hanging="360"/>
              <w:jc w:val="both"/>
              <w:rPr>
                <w:rFonts w:ascii="Times New Roman" w:hAnsi="Times New Roman"/>
                <w:sz w:val="20"/>
              </w:rPr>
            </w:pPr>
            <w:r w:rsidRPr="00B71473">
              <w:rPr>
                <w:rFonts w:ascii="Times New Roman" w:hAnsi="Times New Roman"/>
                <w:sz w:val="20"/>
              </w:rPr>
              <w:t xml:space="preserve">- </w:t>
            </w:r>
            <w:r w:rsidR="009A192B" w:rsidRPr="00B71473">
              <w:rPr>
                <w:rFonts w:ascii="Times New Roman" w:hAnsi="Times New Roman"/>
                <w:sz w:val="20"/>
              </w:rPr>
              <w:t>- -</w:t>
            </w:r>
            <w:r w:rsidR="009842B4" w:rsidRPr="00B71473">
              <w:rPr>
                <w:rFonts w:ascii="Times New Roman" w:hAnsi="Times New Roman"/>
                <w:sz w:val="20"/>
              </w:rPr>
              <w:t xml:space="preserve"> Other</w:t>
            </w:r>
            <w:r w:rsidR="007570FC" w:rsidRPr="00B71473">
              <w:rPr>
                <w:rFonts w:ascii="Times New Roman" w:hAnsi="Times New Roman"/>
                <w:sz w:val="20"/>
              </w:rPr>
              <w:tab/>
            </w:r>
          </w:p>
        </w:tc>
        <w:tc>
          <w:tcPr>
            <w:tcW w:w="759" w:type="pct"/>
            <w:tcBorders>
              <w:left w:val="single" w:sz="4" w:space="0" w:color="auto"/>
              <w:righ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47½%</w:t>
            </w:r>
          </w:p>
        </w:tc>
        <w:tc>
          <w:tcPr>
            <w:tcW w:w="663" w:type="pct"/>
            <w:tcBorders>
              <w:left w:val="single" w:sz="4"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r w:rsidRPr="00B71473">
              <w:rPr>
                <w:rFonts w:ascii="Times New Roman" w:hAnsi="Times New Roman"/>
                <w:sz w:val="20"/>
              </w:rPr>
              <w:t>22½%</w:t>
            </w:r>
            <w:r w:rsidR="009D33AF" w:rsidRPr="00B71473">
              <w:rPr>
                <w:rFonts w:ascii="Times New Roman" w:hAnsi="Times New Roman"/>
                <w:sz w:val="20"/>
              </w:rPr>
              <w:t>”</w:t>
            </w:r>
            <w:r w:rsidRPr="00B71473">
              <w:rPr>
                <w:rFonts w:ascii="Times New Roman" w:hAnsi="Times New Roman"/>
                <w:sz w:val="20"/>
              </w:rPr>
              <w:t>.</w:t>
            </w:r>
          </w:p>
        </w:tc>
      </w:tr>
      <w:tr w:rsidR="00395869" w:rsidRPr="00B71473" w:rsidTr="00395869">
        <w:trPr>
          <w:trHeight w:val="20"/>
        </w:trPr>
        <w:tc>
          <w:tcPr>
            <w:tcW w:w="5000" w:type="pct"/>
            <w:gridSpan w:val="4"/>
          </w:tcPr>
          <w:p w:rsidR="00395869" w:rsidRPr="00B71473" w:rsidRDefault="00395869" w:rsidP="00D56DA9">
            <w:pPr>
              <w:spacing w:before="120" w:after="60" w:line="240" w:lineRule="auto"/>
              <w:rPr>
                <w:rFonts w:ascii="Times New Roman" w:hAnsi="Times New Roman"/>
                <w:sz w:val="20"/>
              </w:rPr>
            </w:pPr>
            <w:r w:rsidRPr="00B71473">
              <w:rPr>
                <w:rFonts w:ascii="Times New Roman" w:hAnsi="Times New Roman"/>
                <w:sz w:val="20"/>
              </w:rPr>
              <w:t>437. Omit paragraph 84.07.12, insert the following paragraph:—</w:t>
            </w:r>
          </w:p>
        </w:tc>
      </w:tr>
      <w:tr w:rsidR="009842B4" w:rsidRPr="00B71473" w:rsidTr="001D7441">
        <w:trPr>
          <w:trHeight w:val="20"/>
        </w:trPr>
        <w:tc>
          <w:tcPr>
            <w:tcW w:w="851" w:type="pct"/>
            <w:tcBorders>
              <w:right w:val="single" w:sz="4" w:space="0" w:color="auto"/>
            </w:tcBorders>
            <w:shd w:val="clear" w:color="auto" w:fill="auto"/>
          </w:tcPr>
          <w:p w:rsidR="009842B4" w:rsidRPr="00B71473" w:rsidRDefault="009D33AF" w:rsidP="00D56DA9">
            <w:pPr>
              <w:spacing w:after="0" w:line="240" w:lineRule="auto"/>
              <w:ind w:left="432"/>
              <w:jc w:val="both"/>
              <w:rPr>
                <w:rFonts w:ascii="Times New Roman" w:hAnsi="Times New Roman"/>
                <w:sz w:val="20"/>
              </w:rPr>
            </w:pPr>
            <w:r w:rsidRPr="00B71473">
              <w:rPr>
                <w:rFonts w:ascii="Times New Roman" w:hAnsi="Times New Roman"/>
                <w:sz w:val="20"/>
              </w:rPr>
              <w:t>“</w:t>
            </w:r>
            <w:r w:rsidR="009842B4" w:rsidRPr="00B71473">
              <w:rPr>
                <w:rFonts w:ascii="Times New Roman" w:hAnsi="Times New Roman"/>
                <w:sz w:val="20"/>
              </w:rPr>
              <w:t>84.07.12</w:t>
            </w:r>
          </w:p>
        </w:tc>
        <w:tc>
          <w:tcPr>
            <w:tcW w:w="2727" w:type="pct"/>
            <w:tcBorders>
              <w:left w:val="single" w:sz="4" w:space="0" w:color="auto"/>
              <w:right w:val="single" w:sz="4" w:space="0" w:color="auto"/>
            </w:tcBorders>
            <w:shd w:val="clear" w:color="auto" w:fill="auto"/>
          </w:tcPr>
          <w:p w:rsidR="009842B4" w:rsidRPr="00B71473" w:rsidRDefault="008A0172" w:rsidP="00D56DA9">
            <w:pPr>
              <w:tabs>
                <w:tab w:val="left" w:leader="dot" w:pos="4752"/>
              </w:tabs>
              <w:spacing w:after="0" w:line="240" w:lineRule="auto"/>
              <w:ind w:left="504" w:hanging="360"/>
              <w:jc w:val="both"/>
              <w:rPr>
                <w:rFonts w:ascii="Times New Roman" w:hAnsi="Times New Roman"/>
                <w:sz w:val="20"/>
              </w:rPr>
            </w:pPr>
            <w:r w:rsidRPr="00B71473">
              <w:rPr>
                <w:rFonts w:ascii="Times New Roman" w:hAnsi="Times New Roman"/>
                <w:sz w:val="20"/>
              </w:rPr>
              <w:t>- -</w:t>
            </w:r>
            <w:r w:rsidR="009842B4" w:rsidRPr="00B71473">
              <w:rPr>
                <w:rFonts w:ascii="Times New Roman" w:hAnsi="Times New Roman"/>
                <w:sz w:val="20"/>
              </w:rPr>
              <w:t xml:space="preserve"> Exceeding 2,000 horsepower</w:t>
            </w:r>
            <w:r w:rsidR="007A332A" w:rsidRPr="00B71473">
              <w:rPr>
                <w:rFonts w:ascii="Times New Roman" w:hAnsi="Times New Roman"/>
                <w:sz w:val="20"/>
              </w:rPr>
              <w:tab/>
            </w:r>
          </w:p>
        </w:tc>
        <w:tc>
          <w:tcPr>
            <w:tcW w:w="759" w:type="pct"/>
            <w:tcBorders>
              <w:left w:val="single" w:sz="4" w:space="0" w:color="auto"/>
              <w:right w:val="single" w:sz="4" w:space="0" w:color="auto"/>
            </w:tcBorders>
            <w:shd w:val="clear" w:color="auto" w:fill="auto"/>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57½%</w:t>
            </w:r>
          </w:p>
        </w:tc>
        <w:tc>
          <w:tcPr>
            <w:tcW w:w="663" w:type="pct"/>
            <w:tcBorders>
              <w:left w:val="single" w:sz="4" w:space="0" w:color="auto"/>
            </w:tcBorders>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30%</w:t>
            </w:r>
            <w:r w:rsidR="009D33AF" w:rsidRPr="00B71473">
              <w:rPr>
                <w:rFonts w:ascii="Times New Roman" w:hAnsi="Times New Roman"/>
                <w:sz w:val="20"/>
              </w:rPr>
              <w:t>”</w:t>
            </w:r>
            <w:r w:rsidRPr="00B71473">
              <w:rPr>
                <w:rFonts w:ascii="Times New Roman" w:hAnsi="Times New Roman"/>
                <w:sz w:val="20"/>
              </w:rPr>
              <w:t>.</w:t>
            </w:r>
          </w:p>
        </w:tc>
      </w:tr>
      <w:tr w:rsidR="00395869" w:rsidRPr="00B71473" w:rsidTr="00395869">
        <w:trPr>
          <w:trHeight w:val="20"/>
        </w:trPr>
        <w:tc>
          <w:tcPr>
            <w:tcW w:w="5000" w:type="pct"/>
            <w:gridSpan w:val="4"/>
          </w:tcPr>
          <w:p w:rsidR="00395869" w:rsidRPr="00B71473" w:rsidRDefault="00395869" w:rsidP="00D56DA9">
            <w:pPr>
              <w:spacing w:before="120" w:after="60" w:line="240" w:lineRule="auto"/>
              <w:rPr>
                <w:rFonts w:ascii="Times New Roman" w:hAnsi="Times New Roman"/>
                <w:sz w:val="20"/>
              </w:rPr>
            </w:pPr>
            <w:r w:rsidRPr="00B71473">
              <w:rPr>
                <w:rFonts w:ascii="Times New Roman" w:hAnsi="Times New Roman"/>
                <w:sz w:val="20"/>
              </w:rPr>
              <w:t>438. Omit sub-item 84.07.9, insert the following sub-item:—</w:t>
            </w:r>
          </w:p>
        </w:tc>
      </w:tr>
      <w:tr w:rsidR="009842B4" w:rsidRPr="00B71473" w:rsidTr="001D7441">
        <w:trPr>
          <w:trHeight w:val="20"/>
        </w:trPr>
        <w:tc>
          <w:tcPr>
            <w:tcW w:w="851" w:type="pct"/>
            <w:tcBorders>
              <w:right w:val="single" w:sz="4" w:space="0" w:color="auto"/>
            </w:tcBorders>
            <w:shd w:val="clear" w:color="auto" w:fill="auto"/>
          </w:tcPr>
          <w:p w:rsidR="009842B4" w:rsidRPr="00B71473" w:rsidRDefault="009D33AF" w:rsidP="00D56DA9">
            <w:pPr>
              <w:spacing w:after="0" w:line="240" w:lineRule="auto"/>
              <w:ind w:left="432"/>
              <w:jc w:val="both"/>
              <w:rPr>
                <w:rFonts w:ascii="Times New Roman" w:hAnsi="Times New Roman"/>
                <w:sz w:val="20"/>
              </w:rPr>
            </w:pPr>
            <w:r w:rsidRPr="00B71473">
              <w:rPr>
                <w:rFonts w:ascii="Times New Roman" w:hAnsi="Times New Roman"/>
                <w:sz w:val="20"/>
              </w:rPr>
              <w:t>“</w:t>
            </w:r>
            <w:r w:rsidR="009842B4" w:rsidRPr="00B71473">
              <w:rPr>
                <w:rFonts w:ascii="Times New Roman" w:hAnsi="Times New Roman"/>
                <w:sz w:val="20"/>
              </w:rPr>
              <w:t>84.07.9</w:t>
            </w:r>
          </w:p>
        </w:tc>
        <w:tc>
          <w:tcPr>
            <w:tcW w:w="2727" w:type="pct"/>
            <w:tcBorders>
              <w:left w:val="single" w:sz="4" w:space="0" w:color="auto"/>
              <w:right w:val="single" w:sz="4" w:space="0" w:color="auto"/>
            </w:tcBorders>
            <w:shd w:val="clear" w:color="auto" w:fill="auto"/>
          </w:tcPr>
          <w:p w:rsidR="009842B4" w:rsidRPr="00B71473" w:rsidRDefault="009842B4" w:rsidP="00D56DA9">
            <w:pPr>
              <w:tabs>
                <w:tab w:val="left" w:leader="dot" w:pos="4752"/>
              </w:tabs>
              <w:spacing w:after="0" w:line="240" w:lineRule="auto"/>
              <w:ind w:left="504" w:hanging="360"/>
              <w:jc w:val="both"/>
              <w:rPr>
                <w:rFonts w:ascii="Times New Roman" w:hAnsi="Times New Roman"/>
                <w:sz w:val="20"/>
              </w:rPr>
            </w:pPr>
            <w:r w:rsidRPr="00B71473">
              <w:rPr>
                <w:rFonts w:ascii="Times New Roman" w:hAnsi="Times New Roman"/>
                <w:sz w:val="20"/>
              </w:rPr>
              <w:t>- Other</w:t>
            </w:r>
            <w:r w:rsidR="007570FC" w:rsidRPr="00B71473">
              <w:rPr>
                <w:rFonts w:ascii="Times New Roman" w:hAnsi="Times New Roman"/>
                <w:sz w:val="20"/>
              </w:rPr>
              <w:tab/>
            </w:r>
          </w:p>
        </w:tc>
        <w:tc>
          <w:tcPr>
            <w:tcW w:w="759" w:type="pct"/>
            <w:tcBorders>
              <w:left w:val="single" w:sz="4" w:space="0" w:color="auto"/>
              <w:right w:val="single" w:sz="4" w:space="0" w:color="auto"/>
            </w:tcBorders>
            <w:shd w:val="clear" w:color="auto" w:fill="auto"/>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55%</w:t>
            </w:r>
          </w:p>
        </w:tc>
        <w:tc>
          <w:tcPr>
            <w:tcW w:w="663" w:type="pct"/>
            <w:tcBorders>
              <w:left w:val="single" w:sz="4" w:space="0" w:color="auto"/>
            </w:tcBorders>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27½%</w:t>
            </w:r>
            <w:r w:rsidR="009D33AF" w:rsidRPr="00B71473">
              <w:rPr>
                <w:rFonts w:ascii="Times New Roman" w:hAnsi="Times New Roman"/>
                <w:sz w:val="20"/>
              </w:rPr>
              <w:t>”</w:t>
            </w:r>
            <w:r w:rsidRPr="00B71473">
              <w:rPr>
                <w:rFonts w:ascii="Times New Roman" w:hAnsi="Times New Roman"/>
                <w:sz w:val="20"/>
              </w:rPr>
              <w:t>.</w:t>
            </w:r>
          </w:p>
        </w:tc>
      </w:tr>
      <w:tr w:rsidR="00395869" w:rsidRPr="00B71473" w:rsidTr="00395869">
        <w:trPr>
          <w:trHeight w:val="20"/>
        </w:trPr>
        <w:tc>
          <w:tcPr>
            <w:tcW w:w="5000" w:type="pct"/>
            <w:gridSpan w:val="4"/>
          </w:tcPr>
          <w:p w:rsidR="00395869" w:rsidRPr="00B71473" w:rsidRDefault="00395869" w:rsidP="00D56DA9">
            <w:pPr>
              <w:spacing w:before="120" w:after="60" w:line="240" w:lineRule="auto"/>
              <w:rPr>
                <w:rFonts w:ascii="Times New Roman" w:hAnsi="Times New Roman"/>
                <w:sz w:val="20"/>
              </w:rPr>
            </w:pPr>
            <w:r w:rsidRPr="00B71473">
              <w:rPr>
                <w:rFonts w:ascii="Times New Roman" w:hAnsi="Times New Roman"/>
                <w:sz w:val="20"/>
              </w:rPr>
              <w:t>439. Omit sub-items 84.08.2 and 84.08.3.</w:t>
            </w:r>
          </w:p>
          <w:p w:rsidR="00395869" w:rsidRPr="00B71473" w:rsidRDefault="00395869" w:rsidP="00D56DA9">
            <w:pPr>
              <w:spacing w:before="120" w:after="60" w:line="240" w:lineRule="auto"/>
              <w:rPr>
                <w:rFonts w:ascii="Times New Roman" w:hAnsi="Times New Roman"/>
                <w:sz w:val="20"/>
              </w:rPr>
            </w:pPr>
            <w:r w:rsidRPr="00B71473">
              <w:rPr>
                <w:rFonts w:ascii="Times New Roman" w:hAnsi="Times New Roman"/>
                <w:sz w:val="20"/>
              </w:rPr>
              <w:t>440. Omit sub-item 84.10.4, insert the following sub-item:—</w:t>
            </w:r>
          </w:p>
        </w:tc>
      </w:tr>
      <w:tr w:rsidR="009842B4" w:rsidRPr="00B71473" w:rsidTr="001D7441">
        <w:trPr>
          <w:trHeight w:val="20"/>
        </w:trPr>
        <w:tc>
          <w:tcPr>
            <w:tcW w:w="851" w:type="pct"/>
            <w:tcBorders>
              <w:right w:val="single" w:sz="4" w:space="0" w:color="auto"/>
            </w:tcBorders>
            <w:shd w:val="clear" w:color="auto" w:fill="auto"/>
          </w:tcPr>
          <w:p w:rsidR="009842B4" w:rsidRPr="00B71473" w:rsidRDefault="009D33AF" w:rsidP="00D56DA9">
            <w:pPr>
              <w:spacing w:after="0" w:line="240" w:lineRule="auto"/>
              <w:ind w:left="432"/>
              <w:jc w:val="both"/>
              <w:rPr>
                <w:rFonts w:ascii="Times New Roman" w:hAnsi="Times New Roman"/>
                <w:sz w:val="20"/>
              </w:rPr>
            </w:pPr>
            <w:r w:rsidRPr="00B71473">
              <w:rPr>
                <w:rFonts w:ascii="Times New Roman" w:hAnsi="Times New Roman"/>
                <w:sz w:val="20"/>
              </w:rPr>
              <w:t>“</w:t>
            </w:r>
            <w:r w:rsidR="009842B4" w:rsidRPr="00B71473">
              <w:rPr>
                <w:rFonts w:ascii="Times New Roman" w:hAnsi="Times New Roman"/>
                <w:sz w:val="20"/>
              </w:rPr>
              <w:t>84.10.4</w:t>
            </w:r>
          </w:p>
        </w:tc>
        <w:tc>
          <w:tcPr>
            <w:tcW w:w="2727" w:type="pct"/>
            <w:tcBorders>
              <w:left w:val="single" w:sz="4" w:space="0" w:color="auto"/>
              <w:right w:val="single" w:sz="4" w:space="0" w:color="auto"/>
            </w:tcBorders>
            <w:shd w:val="clear" w:color="auto" w:fill="auto"/>
          </w:tcPr>
          <w:p w:rsidR="009842B4" w:rsidRPr="00B71473" w:rsidRDefault="009842B4" w:rsidP="00D56DA9">
            <w:pPr>
              <w:spacing w:after="0" w:line="240" w:lineRule="auto"/>
              <w:ind w:left="504" w:hanging="360"/>
              <w:jc w:val="both"/>
              <w:rPr>
                <w:rFonts w:ascii="Times New Roman" w:hAnsi="Times New Roman"/>
                <w:sz w:val="20"/>
              </w:rPr>
            </w:pPr>
            <w:r w:rsidRPr="00B71473">
              <w:rPr>
                <w:rFonts w:ascii="Times New Roman" w:hAnsi="Times New Roman"/>
                <w:sz w:val="20"/>
              </w:rPr>
              <w:t>- Pumps of a kind commonly installed in garages for retailing petroleum oils</w:t>
            </w:r>
          </w:p>
        </w:tc>
        <w:tc>
          <w:tcPr>
            <w:tcW w:w="759" w:type="pct"/>
            <w:tcBorders>
              <w:left w:val="single" w:sz="4" w:space="0" w:color="auto"/>
              <w:right w:val="single" w:sz="4" w:space="0" w:color="auto"/>
            </w:tcBorders>
            <w:shd w:val="clear" w:color="auto" w:fill="auto"/>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65%</w:t>
            </w:r>
          </w:p>
        </w:tc>
        <w:tc>
          <w:tcPr>
            <w:tcW w:w="663" w:type="pct"/>
            <w:tcBorders>
              <w:left w:val="single" w:sz="4" w:space="0" w:color="auto"/>
            </w:tcBorders>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42½%</w:t>
            </w:r>
            <w:r w:rsidR="009D33AF" w:rsidRPr="00B71473">
              <w:rPr>
                <w:rFonts w:ascii="Times New Roman" w:hAnsi="Times New Roman"/>
                <w:sz w:val="20"/>
              </w:rPr>
              <w:t>”</w:t>
            </w:r>
            <w:r w:rsidRPr="00B71473">
              <w:rPr>
                <w:rFonts w:ascii="Times New Roman" w:hAnsi="Times New Roman"/>
                <w:sz w:val="20"/>
              </w:rPr>
              <w:t>.</w:t>
            </w:r>
          </w:p>
        </w:tc>
      </w:tr>
      <w:tr w:rsidR="00395869" w:rsidRPr="00B71473" w:rsidTr="00395869">
        <w:trPr>
          <w:trHeight w:val="20"/>
        </w:trPr>
        <w:tc>
          <w:tcPr>
            <w:tcW w:w="5000" w:type="pct"/>
            <w:gridSpan w:val="4"/>
          </w:tcPr>
          <w:p w:rsidR="00395869" w:rsidRPr="00B71473" w:rsidRDefault="00395869" w:rsidP="00D56DA9">
            <w:pPr>
              <w:spacing w:before="120" w:after="60" w:line="240" w:lineRule="auto"/>
              <w:rPr>
                <w:rFonts w:ascii="Times New Roman" w:hAnsi="Times New Roman"/>
                <w:sz w:val="20"/>
              </w:rPr>
            </w:pPr>
            <w:r w:rsidRPr="00B71473">
              <w:rPr>
                <w:rFonts w:ascii="Times New Roman" w:hAnsi="Times New Roman"/>
                <w:sz w:val="20"/>
              </w:rPr>
              <w:t>441. Omit sub-item 84.10.6, insert the following sub-item:—</w:t>
            </w:r>
          </w:p>
        </w:tc>
      </w:tr>
      <w:tr w:rsidR="009842B4" w:rsidRPr="00B71473" w:rsidTr="00957A15">
        <w:trPr>
          <w:trHeight w:val="20"/>
        </w:trPr>
        <w:tc>
          <w:tcPr>
            <w:tcW w:w="851" w:type="pct"/>
            <w:tcBorders>
              <w:right w:val="single" w:sz="4" w:space="0" w:color="auto"/>
            </w:tcBorders>
          </w:tcPr>
          <w:p w:rsidR="009842B4" w:rsidRPr="00B71473" w:rsidRDefault="009D33AF" w:rsidP="00D56DA9">
            <w:pPr>
              <w:spacing w:after="0" w:line="240" w:lineRule="auto"/>
              <w:ind w:left="432"/>
              <w:jc w:val="both"/>
              <w:rPr>
                <w:rFonts w:ascii="Times New Roman" w:hAnsi="Times New Roman"/>
                <w:sz w:val="20"/>
              </w:rPr>
            </w:pPr>
            <w:r w:rsidRPr="00B71473">
              <w:rPr>
                <w:rFonts w:ascii="Times New Roman" w:hAnsi="Times New Roman"/>
                <w:sz w:val="20"/>
              </w:rPr>
              <w:t>“</w:t>
            </w:r>
            <w:r w:rsidR="009842B4" w:rsidRPr="00B71473">
              <w:rPr>
                <w:rFonts w:ascii="Times New Roman" w:hAnsi="Times New Roman"/>
                <w:sz w:val="20"/>
              </w:rPr>
              <w:t>84.10.6</w:t>
            </w:r>
          </w:p>
        </w:tc>
        <w:tc>
          <w:tcPr>
            <w:tcW w:w="2727" w:type="pct"/>
            <w:tcBorders>
              <w:left w:val="single" w:sz="4" w:space="0" w:color="auto"/>
              <w:right w:val="single" w:sz="4" w:space="0" w:color="auto"/>
            </w:tcBorders>
            <w:shd w:val="clear" w:color="auto" w:fill="auto"/>
          </w:tcPr>
          <w:p w:rsidR="009842B4" w:rsidRPr="00B71473" w:rsidRDefault="009842B4" w:rsidP="00D56DA9">
            <w:pPr>
              <w:spacing w:after="0" w:line="240" w:lineRule="auto"/>
              <w:ind w:left="504" w:hanging="360"/>
              <w:jc w:val="both"/>
              <w:rPr>
                <w:rFonts w:ascii="Times New Roman" w:hAnsi="Times New Roman"/>
                <w:sz w:val="20"/>
              </w:rPr>
            </w:pPr>
            <w:r w:rsidRPr="00B71473">
              <w:rPr>
                <w:rFonts w:ascii="Times New Roman" w:hAnsi="Times New Roman"/>
                <w:sz w:val="20"/>
              </w:rPr>
              <w:t>- Pumps of a kind used solely or principally in windscreen washers; pumps of a kind used solely or principally with automatic transmissions of a kind used solely or principally with vehicles</w:t>
            </w:r>
          </w:p>
        </w:tc>
        <w:tc>
          <w:tcPr>
            <w:tcW w:w="759" w:type="pct"/>
            <w:tcBorders>
              <w:left w:val="single" w:sz="4" w:space="0" w:color="auto"/>
              <w:right w:val="single" w:sz="4" w:space="0" w:color="auto"/>
            </w:tcBorders>
            <w:shd w:val="clear" w:color="auto" w:fill="auto"/>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37½%</w:t>
            </w:r>
          </w:p>
        </w:tc>
        <w:tc>
          <w:tcPr>
            <w:tcW w:w="663" w:type="pct"/>
            <w:tcBorders>
              <w:left w:val="single" w:sz="4" w:space="0" w:color="auto"/>
            </w:tcBorders>
            <w:shd w:val="clear" w:color="auto" w:fill="auto"/>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27½%</w:t>
            </w:r>
            <w:r w:rsidR="009D33AF" w:rsidRPr="00B71473">
              <w:rPr>
                <w:rFonts w:ascii="Times New Roman" w:hAnsi="Times New Roman"/>
                <w:sz w:val="20"/>
              </w:rPr>
              <w:t>”</w:t>
            </w:r>
            <w:r w:rsidRPr="00B71473">
              <w:rPr>
                <w:rFonts w:ascii="Times New Roman" w:hAnsi="Times New Roman"/>
                <w:sz w:val="20"/>
              </w:rPr>
              <w:t>.</w:t>
            </w:r>
          </w:p>
        </w:tc>
      </w:tr>
      <w:tr w:rsidR="002529C0" w:rsidRPr="00B71473" w:rsidTr="002529C0">
        <w:trPr>
          <w:trHeight w:val="20"/>
        </w:trPr>
        <w:tc>
          <w:tcPr>
            <w:tcW w:w="5000" w:type="pct"/>
            <w:gridSpan w:val="4"/>
          </w:tcPr>
          <w:p w:rsidR="002529C0" w:rsidRPr="00B71473" w:rsidRDefault="002529C0" w:rsidP="00D56DA9">
            <w:pPr>
              <w:spacing w:before="120" w:after="60" w:line="240" w:lineRule="auto"/>
              <w:rPr>
                <w:rFonts w:ascii="Times New Roman" w:hAnsi="Times New Roman"/>
                <w:sz w:val="20"/>
              </w:rPr>
            </w:pPr>
            <w:r w:rsidRPr="00B71473">
              <w:rPr>
                <w:rFonts w:ascii="Times New Roman" w:hAnsi="Times New Roman"/>
                <w:sz w:val="20"/>
              </w:rPr>
              <w:t>442. Omit paragraph 84.10.92.</w:t>
            </w:r>
          </w:p>
          <w:p w:rsidR="002529C0" w:rsidRPr="00B71473" w:rsidRDefault="002529C0" w:rsidP="00D56DA9">
            <w:pPr>
              <w:spacing w:before="120" w:after="60" w:line="240" w:lineRule="auto"/>
              <w:rPr>
                <w:rFonts w:ascii="Times New Roman" w:hAnsi="Times New Roman"/>
                <w:sz w:val="20"/>
              </w:rPr>
            </w:pPr>
            <w:r w:rsidRPr="00B71473">
              <w:rPr>
                <w:rFonts w:ascii="Times New Roman" w:hAnsi="Times New Roman"/>
                <w:sz w:val="20"/>
              </w:rPr>
              <w:t>443. Omit sub-paragraph 84.11.122.</w:t>
            </w:r>
          </w:p>
          <w:p w:rsidR="002529C0" w:rsidRPr="00B71473" w:rsidRDefault="002529C0" w:rsidP="00D56DA9">
            <w:pPr>
              <w:spacing w:before="120" w:after="60" w:line="240" w:lineRule="auto"/>
              <w:rPr>
                <w:rFonts w:ascii="Times New Roman" w:hAnsi="Times New Roman"/>
                <w:b/>
                <w:sz w:val="20"/>
              </w:rPr>
            </w:pPr>
            <w:r w:rsidRPr="00B71473">
              <w:rPr>
                <w:rFonts w:ascii="Times New Roman" w:hAnsi="Times New Roman"/>
                <w:sz w:val="20"/>
              </w:rPr>
              <w:t>444. Omit sub-paragraphs 84.11.132 and 84.11.139, insert the following sub-paragraph:—</w:t>
            </w:r>
          </w:p>
        </w:tc>
      </w:tr>
      <w:tr w:rsidR="009842B4" w:rsidRPr="00B71473" w:rsidTr="001D7441">
        <w:trPr>
          <w:trHeight w:val="20"/>
        </w:trPr>
        <w:tc>
          <w:tcPr>
            <w:tcW w:w="851" w:type="pct"/>
            <w:tcBorders>
              <w:right w:val="single" w:sz="4" w:space="0" w:color="auto"/>
            </w:tcBorders>
            <w:shd w:val="clear" w:color="auto" w:fill="auto"/>
          </w:tcPr>
          <w:p w:rsidR="009842B4" w:rsidRPr="00B71473" w:rsidRDefault="009D33AF" w:rsidP="00D56DA9">
            <w:pPr>
              <w:spacing w:after="0" w:line="240" w:lineRule="auto"/>
              <w:ind w:left="432"/>
              <w:jc w:val="both"/>
              <w:rPr>
                <w:rFonts w:ascii="Times New Roman" w:hAnsi="Times New Roman"/>
                <w:sz w:val="20"/>
              </w:rPr>
            </w:pPr>
            <w:r w:rsidRPr="00B71473">
              <w:rPr>
                <w:rFonts w:ascii="Times New Roman" w:hAnsi="Times New Roman"/>
                <w:sz w:val="20"/>
              </w:rPr>
              <w:t>“</w:t>
            </w:r>
            <w:r w:rsidR="009842B4" w:rsidRPr="00B71473">
              <w:rPr>
                <w:rFonts w:ascii="Times New Roman" w:hAnsi="Times New Roman"/>
                <w:sz w:val="20"/>
              </w:rPr>
              <w:t>84.11.139</w:t>
            </w:r>
          </w:p>
        </w:tc>
        <w:tc>
          <w:tcPr>
            <w:tcW w:w="2727" w:type="pct"/>
            <w:tcBorders>
              <w:left w:val="single" w:sz="4" w:space="0" w:color="auto"/>
              <w:right w:val="single" w:sz="4" w:space="0" w:color="auto"/>
            </w:tcBorders>
            <w:shd w:val="clear" w:color="auto" w:fill="auto"/>
          </w:tcPr>
          <w:p w:rsidR="009842B4" w:rsidRPr="00B71473" w:rsidRDefault="008A0172" w:rsidP="00D56DA9">
            <w:pPr>
              <w:tabs>
                <w:tab w:val="left" w:leader="dot" w:pos="4752"/>
              </w:tabs>
              <w:spacing w:after="0" w:line="240" w:lineRule="auto"/>
              <w:ind w:left="504" w:hanging="360"/>
              <w:jc w:val="both"/>
              <w:rPr>
                <w:rFonts w:ascii="Times New Roman" w:hAnsi="Times New Roman"/>
                <w:sz w:val="20"/>
              </w:rPr>
            </w:pPr>
            <w:r w:rsidRPr="00B71473">
              <w:rPr>
                <w:rFonts w:ascii="Times New Roman" w:hAnsi="Times New Roman"/>
                <w:sz w:val="20"/>
              </w:rPr>
              <w:t xml:space="preserve">- </w:t>
            </w:r>
            <w:r w:rsidR="009A192B" w:rsidRPr="00B71473">
              <w:rPr>
                <w:rFonts w:ascii="Times New Roman" w:hAnsi="Times New Roman"/>
                <w:sz w:val="20"/>
              </w:rPr>
              <w:t>- -</w:t>
            </w:r>
            <w:r w:rsidR="009842B4" w:rsidRPr="00B71473">
              <w:rPr>
                <w:rFonts w:ascii="Times New Roman" w:hAnsi="Times New Roman"/>
                <w:sz w:val="20"/>
              </w:rPr>
              <w:t xml:space="preserve"> Other</w:t>
            </w:r>
            <w:r w:rsidR="007570FC" w:rsidRPr="00B71473">
              <w:rPr>
                <w:rFonts w:ascii="Times New Roman" w:hAnsi="Times New Roman"/>
                <w:sz w:val="20"/>
              </w:rPr>
              <w:tab/>
            </w:r>
          </w:p>
        </w:tc>
        <w:tc>
          <w:tcPr>
            <w:tcW w:w="759" w:type="pct"/>
            <w:tcBorders>
              <w:left w:val="single" w:sz="4" w:space="0" w:color="auto"/>
              <w:right w:val="single" w:sz="4" w:space="0" w:color="auto"/>
            </w:tcBorders>
            <w:shd w:val="clear" w:color="auto" w:fill="auto"/>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27½%</w:t>
            </w:r>
          </w:p>
        </w:tc>
        <w:tc>
          <w:tcPr>
            <w:tcW w:w="663" w:type="pct"/>
            <w:tcBorders>
              <w:left w:val="single" w:sz="4" w:space="0" w:color="auto"/>
            </w:tcBorders>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20%</w:t>
            </w:r>
            <w:r w:rsidR="009D33AF" w:rsidRPr="00B71473">
              <w:rPr>
                <w:rFonts w:ascii="Times New Roman" w:hAnsi="Times New Roman"/>
                <w:sz w:val="20"/>
              </w:rPr>
              <w:t>”</w:t>
            </w:r>
            <w:r w:rsidRPr="00B71473">
              <w:rPr>
                <w:rFonts w:ascii="Times New Roman" w:hAnsi="Times New Roman"/>
                <w:sz w:val="20"/>
              </w:rPr>
              <w:t>.</w:t>
            </w:r>
          </w:p>
        </w:tc>
      </w:tr>
      <w:tr w:rsidR="002529C0" w:rsidRPr="00B71473" w:rsidTr="002529C0">
        <w:trPr>
          <w:trHeight w:val="20"/>
        </w:trPr>
        <w:tc>
          <w:tcPr>
            <w:tcW w:w="5000" w:type="pct"/>
            <w:gridSpan w:val="4"/>
          </w:tcPr>
          <w:p w:rsidR="002529C0" w:rsidRPr="00B71473" w:rsidRDefault="002529C0" w:rsidP="00D56DA9">
            <w:pPr>
              <w:spacing w:before="120" w:after="60" w:line="240" w:lineRule="auto"/>
              <w:rPr>
                <w:rFonts w:ascii="Times New Roman" w:hAnsi="Times New Roman"/>
                <w:sz w:val="20"/>
              </w:rPr>
            </w:pPr>
            <w:r w:rsidRPr="00B71473">
              <w:rPr>
                <w:rFonts w:ascii="Times New Roman" w:hAnsi="Times New Roman"/>
                <w:sz w:val="20"/>
              </w:rPr>
              <w:t>445. Omit sub-item 84.15.2, insert the following sub-item:—</w:t>
            </w:r>
          </w:p>
        </w:tc>
      </w:tr>
      <w:tr w:rsidR="009842B4" w:rsidRPr="00B71473" w:rsidTr="001D7441">
        <w:trPr>
          <w:trHeight w:val="20"/>
        </w:trPr>
        <w:tc>
          <w:tcPr>
            <w:tcW w:w="851" w:type="pct"/>
            <w:tcBorders>
              <w:right w:val="single" w:sz="4" w:space="0" w:color="auto"/>
            </w:tcBorders>
            <w:shd w:val="clear" w:color="auto" w:fill="auto"/>
          </w:tcPr>
          <w:p w:rsidR="009842B4" w:rsidRPr="00B71473" w:rsidRDefault="009D33AF" w:rsidP="00D56DA9">
            <w:pPr>
              <w:spacing w:after="0" w:line="240" w:lineRule="auto"/>
              <w:ind w:left="432"/>
              <w:jc w:val="both"/>
              <w:rPr>
                <w:rFonts w:ascii="Times New Roman" w:hAnsi="Times New Roman"/>
                <w:sz w:val="20"/>
              </w:rPr>
            </w:pPr>
            <w:r w:rsidRPr="00B71473">
              <w:rPr>
                <w:rFonts w:ascii="Times New Roman" w:hAnsi="Times New Roman"/>
                <w:sz w:val="20"/>
              </w:rPr>
              <w:t>“</w:t>
            </w:r>
            <w:r w:rsidR="009842B4" w:rsidRPr="00B71473">
              <w:rPr>
                <w:rFonts w:ascii="Times New Roman" w:hAnsi="Times New Roman"/>
                <w:sz w:val="20"/>
              </w:rPr>
              <w:t>84.15.2</w:t>
            </w:r>
          </w:p>
        </w:tc>
        <w:tc>
          <w:tcPr>
            <w:tcW w:w="2727" w:type="pct"/>
            <w:tcBorders>
              <w:left w:val="single" w:sz="4" w:space="0" w:color="auto"/>
              <w:right w:val="single" w:sz="4" w:space="0" w:color="auto"/>
            </w:tcBorders>
            <w:shd w:val="clear" w:color="auto" w:fill="auto"/>
          </w:tcPr>
          <w:p w:rsidR="009842B4" w:rsidRPr="00B71473" w:rsidRDefault="009842B4" w:rsidP="005A0010">
            <w:pPr>
              <w:tabs>
                <w:tab w:val="left" w:leader="dot" w:pos="4752"/>
              </w:tabs>
              <w:spacing w:after="0" w:line="240" w:lineRule="auto"/>
              <w:ind w:left="504" w:hanging="360"/>
              <w:jc w:val="both"/>
              <w:rPr>
                <w:rFonts w:ascii="Times New Roman" w:hAnsi="Times New Roman"/>
                <w:sz w:val="20"/>
              </w:rPr>
            </w:pPr>
            <w:r w:rsidRPr="00B71473">
              <w:rPr>
                <w:rFonts w:ascii="Times New Roman" w:hAnsi="Times New Roman"/>
                <w:sz w:val="20"/>
              </w:rPr>
              <w:t>- Other refrigerators and refrigerating equipment</w:t>
            </w:r>
            <w:r w:rsidR="007A332A" w:rsidRPr="00B71473">
              <w:rPr>
                <w:rFonts w:ascii="Times New Roman" w:hAnsi="Times New Roman"/>
                <w:sz w:val="20"/>
              </w:rPr>
              <w:tab/>
            </w:r>
          </w:p>
        </w:tc>
        <w:tc>
          <w:tcPr>
            <w:tcW w:w="759" w:type="pct"/>
            <w:tcBorders>
              <w:left w:val="single" w:sz="4" w:space="0" w:color="auto"/>
              <w:right w:val="single" w:sz="4" w:space="0" w:color="auto"/>
            </w:tcBorders>
            <w:shd w:val="clear" w:color="auto" w:fill="auto"/>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47½%</w:t>
            </w:r>
          </w:p>
        </w:tc>
        <w:tc>
          <w:tcPr>
            <w:tcW w:w="663" w:type="pct"/>
            <w:tcBorders>
              <w:left w:val="single" w:sz="4" w:space="0" w:color="auto"/>
            </w:tcBorders>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30%</w:t>
            </w:r>
            <w:r w:rsidR="009D33AF" w:rsidRPr="00B71473">
              <w:rPr>
                <w:rFonts w:ascii="Times New Roman" w:hAnsi="Times New Roman"/>
                <w:sz w:val="20"/>
              </w:rPr>
              <w:t>”</w:t>
            </w:r>
            <w:r w:rsidRPr="00B71473">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5A0010">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27"/>
        <w:gridCol w:w="27"/>
        <w:gridCol w:w="4899"/>
        <w:gridCol w:w="1335"/>
        <w:gridCol w:w="1421"/>
      </w:tblGrid>
      <w:tr w:rsidR="001D7441" w:rsidRPr="00D56DA9" w:rsidTr="001D7441">
        <w:trPr>
          <w:trHeight w:val="20"/>
        </w:trPr>
        <w:tc>
          <w:tcPr>
            <w:tcW w:w="5000" w:type="pct"/>
            <w:gridSpan w:val="5"/>
          </w:tcPr>
          <w:p w:rsidR="001D7441" w:rsidRPr="00D56DA9" w:rsidRDefault="001D7441" w:rsidP="00D56DA9">
            <w:pPr>
              <w:spacing w:before="120" w:after="60" w:line="240" w:lineRule="auto"/>
              <w:rPr>
                <w:rFonts w:ascii="Times New Roman" w:hAnsi="Times New Roman"/>
                <w:sz w:val="20"/>
              </w:rPr>
            </w:pPr>
            <w:r w:rsidRPr="00D56DA9">
              <w:rPr>
                <w:rFonts w:ascii="Times New Roman" w:hAnsi="Times New Roman"/>
                <w:sz w:val="20"/>
              </w:rPr>
              <w:t>446. Omit sub-item 84.17.2, insert the following sub-item:—</w:t>
            </w:r>
          </w:p>
        </w:tc>
      </w:tr>
      <w:tr w:rsidR="005C3961" w:rsidRPr="00D56DA9" w:rsidTr="005C3961">
        <w:trPr>
          <w:trHeight w:val="20"/>
        </w:trPr>
        <w:tc>
          <w:tcPr>
            <w:tcW w:w="798" w:type="pct"/>
            <w:gridSpan w:val="2"/>
            <w:tcBorders>
              <w:right w:val="single" w:sz="4" w:space="0" w:color="auto"/>
            </w:tcBorders>
            <w:shd w:val="clear" w:color="auto" w:fill="auto"/>
          </w:tcPr>
          <w:p w:rsidR="001D7441"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1D7441" w:rsidRPr="00D56DA9">
              <w:rPr>
                <w:rFonts w:ascii="Times New Roman" w:hAnsi="Times New Roman"/>
                <w:sz w:val="20"/>
              </w:rPr>
              <w:t>84.17.2</w:t>
            </w:r>
          </w:p>
        </w:tc>
        <w:tc>
          <w:tcPr>
            <w:tcW w:w="2689" w:type="pct"/>
            <w:tcBorders>
              <w:left w:val="single" w:sz="4" w:space="0" w:color="auto"/>
              <w:right w:val="single" w:sz="4" w:space="0" w:color="auto"/>
            </w:tcBorders>
            <w:shd w:val="clear" w:color="auto" w:fill="auto"/>
          </w:tcPr>
          <w:p w:rsidR="001D7441" w:rsidRPr="00D56DA9" w:rsidRDefault="001D7441" w:rsidP="00D56DA9">
            <w:pPr>
              <w:spacing w:after="0" w:line="240" w:lineRule="auto"/>
              <w:ind w:left="346" w:hanging="202"/>
              <w:jc w:val="both"/>
              <w:rPr>
                <w:rFonts w:ascii="Times New Roman" w:hAnsi="Times New Roman"/>
                <w:sz w:val="20"/>
              </w:rPr>
            </w:pPr>
            <w:r w:rsidRPr="00D56DA9">
              <w:rPr>
                <w:rFonts w:ascii="Times New Roman" w:hAnsi="Times New Roman"/>
                <w:sz w:val="20"/>
              </w:rPr>
              <w:t>- Pasteurisers; dairy coolers not falling within sub-item 84.17.1</w:t>
            </w:r>
          </w:p>
        </w:tc>
        <w:tc>
          <w:tcPr>
            <w:tcW w:w="733" w:type="pct"/>
            <w:tcBorders>
              <w:left w:val="single" w:sz="4" w:space="0" w:color="auto"/>
              <w:right w:val="single" w:sz="4" w:space="0" w:color="auto"/>
            </w:tcBorders>
            <w:shd w:val="clear" w:color="auto" w:fill="auto"/>
          </w:tcPr>
          <w:p w:rsidR="001D7441" w:rsidRPr="00D56DA9" w:rsidRDefault="001D7441" w:rsidP="00D56DA9">
            <w:pPr>
              <w:spacing w:after="0" w:line="240" w:lineRule="auto"/>
              <w:jc w:val="both"/>
              <w:rPr>
                <w:rFonts w:ascii="Times New Roman" w:hAnsi="Times New Roman"/>
                <w:sz w:val="20"/>
              </w:rPr>
            </w:pPr>
            <w:r w:rsidRPr="00D56DA9">
              <w:rPr>
                <w:rFonts w:ascii="Times New Roman" w:hAnsi="Times New Roman"/>
                <w:sz w:val="20"/>
              </w:rPr>
              <w:t>35%</w:t>
            </w:r>
          </w:p>
        </w:tc>
        <w:tc>
          <w:tcPr>
            <w:tcW w:w="780" w:type="pct"/>
            <w:tcBorders>
              <w:left w:val="single" w:sz="4" w:space="0" w:color="auto"/>
            </w:tcBorders>
          </w:tcPr>
          <w:p w:rsidR="001D7441" w:rsidRPr="00D56DA9" w:rsidRDefault="001D7441"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005A0010">
              <w:rPr>
                <w:rFonts w:ascii="Times New Roman" w:hAnsi="Times New Roman"/>
                <w:sz w:val="20"/>
              </w:rPr>
              <w:t>.</w:t>
            </w:r>
          </w:p>
        </w:tc>
      </w:tr>
      <w:tr w:rsidR="002B6DB3" w:rsidRPr="00D56DA9" w:rsidTr="002B6DB3">
        <w:trPr>
          <w:trHeight w:val="20"/>
        </w:trPr>
        <w:tc>
          <w:tcPr>
            <w:tcW w:w="5000" w:type="pct"/>
            <w:gridSpan w:val="5"/>
          </w:tcPr>
          <w:p w:rsidR="002B6DB3" w:rsidRPr="00D56DA9" w:rsidRDefault="002B6DB3" w:rsidP="00D56DA9">
            <w:pPr>
              <w:spacing w:before="120" w:after="60" w:line="240" w:lineRule="auto"/>
              <w:rPr>
                <w:rFonts w:ascii="Times New Roman" w:hAnsi="Times New Roman"/>
                <w:sz w:val="20"/>
              </w:rPr>
            </w:pPr>
            <w:r w:rsidRPr="00D56DA9">
              <w:rPr>
                <w:rFonts w:ascii="Times New Roman" w:hAnsi="Times New Roman"/>
                <w:sz w:val="20"/>
              </w:rPr>
              <w:t>447. Omit sub-item 84.17.7.</w:t>
            </w:r>
          </w:p>
          <w:p w:rsidR="002B6DB3" w:rsidRPr="00D56DA9" w:rsidRDefault="002B6DB3" w:rsidP="00D56DA9">
            <w:pPr>
              <w:spacing w:before="120" w:after="60" w:line="240" w:lineRule="auto"/>
              <w:rPr>
                <w:rFonts w:ascii="Times New Roman" w:hAnsi="Times New Roman"/>
                <w:sz w:val="20"/>
              </w:rPr>
            </w:pPr>
            <w:r w:rsidRPr="00D56DA9">
              <w:rPr>
                <w:rFonts w:ascii="Times New Roman" w:hAnsi="Times New Roman"/>
                <w:sz w:val="20"/>
              </w:rPr>
              <w:t>448. Omit paragraph 84.18.19, insert the following paragraph:—</w:t>
            </w:r>
          </w:p>
        </w:tc>
      </w:tr>
      <w:tr w:rsidR="001D7441" w:rsidRPr="00D56DA9" w:rsidTr="005C3961">
        <w:trPr>
          <w:trHeight w:val="20"/>
        </w:trPr>
        <w:tc>
          <w:tcPr>
            <w:tcW w:w="798" w:type="pct"/>
            <w:gridSpan w:val="2"/>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84.18.19</w:t>
            </w:r>
          </w:p>
        </w:tc>
        <w:tc>
          <w:tcPr>
            <w:tcW w:w="2689" w:type="pct"/>
            <w:tcBorders>
              <w:left w:val="single" w:sz="4" w:space="0" w:color="auto"/>
              <w:right w:val="single" w:sz="4" w:space="0" w:color="auto"/>
            </w:tcBorders>
            <w:shd w:val="clear" w:color="auto" w:fill="auto"/>
          </w:tcPr>
          <w:p w:rsidR="009842B4" w:rsidRPr="00D56DA9" w:rsidRDefault="008A0172" w:rsidP="00D56DA9">
            <w:pPr>
              <w:tabs>
                <w:tab w:val="left" w:leader="dot" w:pos="4752"/>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r w:rsidR="00957A1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45%</w:t>
            </w:r>
          </w:p>
        </w:tc>
        <w:tc>
          <w:tcPr>
            <w:tcW w:w="780"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2B6DB3" w:rsidRPr="00D56DA9" w:rsidTr="002B6DB3">
        <w:trPr>
          <w:trHeight w:val="20"/>
        </w:trPr>
        <w:tc>
          <w:tcPr>
            <w:tcW w:w="5000" w:type="pct"/>
            <w:gridSpan w:val="5"/>
          </w:tcPr>
          <w:p w:rsidR="002B6DB3" w:rsidRPr="00D56DA9" w:rsidRDefault="002B6DB3" w:rsidP="00D56DA9">
            <w:pPr>
              <w:spacing w:before="120" w:after="60" w:line="240" w:lineRule="auto"/>
              <w:rPr>
                <w:rFonts w:ascii="Times New Roman" w:hAnsi="Times New Roman"/>
                <w:sz w:val="20"/>
              </w:rPr>
            </w:pPr>
            <w:r w:rsidRPr="00D56DA9">
              <w:rPr>
                <w:rFonts w:ascii="Times New Roman" w:hAnsi="Times New Roman"/>
                <w:sz w:val="20"/>
              </w:rPr>
              <w:t>449. Omit paragraph 84.19.19, insert the following paragraph:—</w:t>
            </w:r>
          </w:p>
        </w:tc>
      </w:tr>
      <w:tr w:rsidR="001D7441" w:rsidRPr="00D56DA9" w:rsidTr="005C3961">
        <w:trPr>
          <w:trHeight w:val="20"/>
        </w:trPr>
        <w:tc>
          <w:tcPr>
            <w:tcW w:w="798" w:type="pct"/>
            <w:gridSpan w:val="2"/>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84.19.19</w:t>
            </w:r>
          </w:p>
        </w:tc>
        <w:tc>
          <w:tcPr>
            <w:tcW w:w="2689" w:type="pct"/>
            <w:tcBorders>
              <w:left w:val="single" w:sz="4" w:space="0" w:color="auto"/>
              <w:right w:val="single" w:sz="4" w:space="0" w:color="auto"/>
            </w:tcBorders>
            <w:shd w:val="clear" w:color="auto" w:fill="auto"/>
          </w:tcPr>
          <w:p w:rsidR="009842B4" w:rsidRPr="00D56DA9" w:rsidRDefault="009842B4" w:rsidP="00D56DA9">
            <w:pPr>
              <w:tabs>
                <w:tab w:val="left" w:leader="dot" w:pos="4752"/>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957A1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780"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5"/>
          </w:tcPr>
          <w:p w:rsidR="005241CB" w:rsidRPr="00D56DA9" w:rsidRDefault="005241CB" w:rsidP="00D56DA9">
            <w:pPr>
              <w:spacing w:after="0" w:line="240" w:lineRule="auto"/>
              <w:jc w:val="both"/>
              <w:rPr>
                <w:rFonts w:ascii="Times New Roman" w:hAnsi="Times New Roman"/>
                <w:sz w:val="20"/>
              </w:rPr>
            </w:pPr>
            <w:r w:rsidRPr="00D56DA9">
              <w:rPr>
                <w:rFonts w:ascii="Times New Roman" w:hAnsi="Times New Roman"/>
                <w:sz w:val="20"/>
              </w:rPr>
              <w:t>450. Omit sub-item 84.19.2, insert the following sub-item:—</w:t>
            </w:r>
          </w:p>
        </w:tc>
      </w:tr>
      <w:tr w:rsidR="001D7441" w:rsidRPr="00D56DA9" w:rsidTr="005C3961">
        <w:trPr>
          <w:trHeight w:val="20"/>
        </w:trPr>
        <w:tc>
          <w:tcPr>
            <w:tcW w:w="798" w:type="pct"/>
            <w:gridSpan w:val="2"/>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84.19.2</w:t>
            </w:r>
          </w:p>
        </w:tc>
        <w:tc>
          <w:tcPr>
            <w:tcW w:w="2689"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Bagging, weighing and sewing machines, combined</w:t>
            </w:r>
          </w:p>
        </w:tc>
        <w:tc>
          <w:tcPr>
            <w:tcW w:w="73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40%</w:t>
            </w:r>
          </w:p>
        </w:tc>
        <w:tc>
          <w:tcPr>
            <w:tcW w:w="780"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17½%</w:t>
            </w:r>
          </w:p>
        </w:tc>
      </w:tr>
      <w:tr w:rsidR="005241CB" w:rsidRPr="00D56DA9" w:rsidTr="005241CB">
        <w:trPr>
          <w:trHeight w:val="20"/>
        </w:trPr>
        <w:tc>
          <w:tcPr>
            <w:tcW w:w="5000" w:type="pct"/>
            <w:gridSpan w:val="5"/>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451. Omit sub-item 84.19.9, insert the following sub-items:—</w:t>
            </w:r>
          </w:p>
        </w:tc>
      </w:tr>
      <w:tr w:rsidR="005C3961" w:rsidRPr="00D56DA9" w:rsidTr="00A676E7">
        <w:trPr>
          <w:trHeight w:val="20"/>
        </w:trPr>
        <w:tc>
          <w:tcPr>
            <w:tcW w:w="798" w:type="pct"/>
            <w:gridSpan w:val="2"/>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84.19.5</w:t>
            </w:r>
          </w:p>
        </w:tc>
        <w:tc>
          <w:tcPr>
            <w:tcW w:w="2689"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Bottling machines or bagging machines, being goods that are the manufacture of a less developed country and do not fall within a preceding sub-item in this item</w:t>
            </w:r>
          </w:p>
        </w:tc>
        <w:tc>
          <w:tcPr>
            <w:tcW w:w="73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780"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 %</w:t>
            </w:r>
          </w:p>
        </w:tc>
      </w:tr>
      <w:tr w:rsidR="005C3961" w:rsidRPr="00D56DA9" w:rsidTr="00A676E7">
        <w:trPr>
          <w:trHeight w:val="20"/>
        </w:trPr>
        <w:tc>
          <w:tcPr>
            <w:tcW w:w="798" w:type="pct"/>
            <w:gridSpan w:val="2"/>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84.19.9</w:t>
            </w:r>
          </w:p>
        </w:tc>
        <w:tc>
          <w:tcPr>
            <w:tcW w:w="2689" w:type="pct"/>
            <w:tcBorders>
              <w:left w:val="single" w:sz="4" w:space="0" w:color="auto"/>
              <w:right w:val="single" w:sz="4" w:space="0" w:color="auto"/>
            </w:tcBorders>
            <w:shd w:val="clear" w:color="auto" w:fill="auto"/>
          </w:tcPr>
          <w:p w:rsidR="009842B4" w:rsidRPr="00D56DA9" w:rsidRDefault="009842B4" w:rsidP="00D56DA9">
            <w:pPr>
              <w:tabs>
                <w:tab w:val="left" w:leader="dot" w:pos="4752"/>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957A1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780"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5"/>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452. Omit sub-item 84.21.3, insert the following sub-item:—</w:t>
            </w:r>
          </w:p>
        </w:tc>
      </w:tr>
      <w:tr w:rsidR="001D7441" w:rsidRPr="00D56DA9" w:rsidTr="005C3961">
        <w:trPr>
          <w:trHeight w:val="20"/>
        </w:trPr>
        <w:tc>
          <w:tcPr>
            <w:tcW w:w="798" w:type="pct"/>
            <w:gridSpan w:val="2"/>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84.21.3</w:t>
            </w:r>
          </w:p>
        </w:tc>
        <w:tc>
          <w:tcPr>
            <w:tcW w:w="2689" w:type="pct"/>
            <w:tcBorders>
              <w:left w:val="single" w:sz="4" w:space="0" w:color="auto"/>
              <w:right w:val="single" w:sz="4" w:space="0" w:color="auto"/>
            </w:tcBorders>
            <w:shd w:val="clear" w:color="auto" w:fill="auto"/>
          </w:tcPr>
          <w:p w:rsidR="009842B4" w:rsidRPr="00D56DA9" w:rsidRDefault="009842B4" w:rsidP="00D56DA9">
            <w:pPr>
              <w:tabs>
                <w:tab w:val="left" w:leader="dot" w:pos="4752"/>
              </w:tabs>
              <w:spacing w:after="0" w:line="240" w:lineRule="auto"/>
              <w:ind w:left="504" w:hanging="360"/>
              <w:jc w:val="both"/>
              <w:rPr>
                <w:rFonts w:ascii="Times New Roman" w:hAnsi="Times New Roman"/>
                <w:sz w:val="20"/>
              </w:rPr>
            </w:pPr>
            <w:r w:rsidRPr="00D56DA9">
              <w:rPr>
                <w:rFonts w:ascii="Times New Roman" w:hAnsi="Times New Roman"/>
                <w:sz w:val="20"/>
              </w:rPr>
              <w:t>- Windscreen washers</w:t>
            </w:r>
            <w:r w:rsidR="00957A1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 %</w:t>
            </w:r>
          </w:p>
        </w:tc>
        <w:tc>
          <w:tcPr>
            <w:tcW w:w="780"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5"/>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453. Omit sub-paragraph 84.22.329, insert the following sub-paragraph:—</w:t>
            </w:r>
          </w:p>
        </w:tc>
      </w:tr>
      <w:tr w:rsidR="001D7441" w:rsidRPr="00D56DA9" w:rsidTr="005C3961">
        <w:trPr>
          <w:trHeight w:val="20"/>
        </w:trPr>
        <w:tc>
          <w:tcPr>
            <w:tcW w:w="798" w:type="pct"/>
            <w:gridSpan w:val="2"/>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84.22.329</w:t>
            </w:r>
          </w:p>
        </w:tc>
        <w:tc>
          <w:tcPr>
            <w:tcW w:w="2689" w:type="pct"/>
            <w:tcBorders>
              <w:left w:val="single" w:sz="4" w:space="0" w:color="auto"/>
              <w:right w:val="single" w:sz="4" w:space="0" w:color="auto"/>
            </w:tcBorders>
            <w:shd w:val="clear" w:color="auto" w:fill="auto"/>
          </w:tcPr>
          <w:p w:rsidR="009842B4" w:rsidRPr="00D56DA9" w:rsidRDefault="008A0172" w:rsidP="00D56DA9">
            <w:pPr>
              <w:tabs>
                <w:tab w:val="left" w:leader="dot" w:pos="4752"/>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957A1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780"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5"/>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454. Omit paragraph 84.22.39, insert the following paragraph:—</w:t>
            </w:r>
          </w:p>
        </w:tc>
      </w:tr>
      <w:tr w:rsidR="001D7441" w:rsidRPr="00D56DA9" w:rsidTr="005C3961">
        <w:trPr>
          <w:trHeight w:val="20"/>
        </w:trPr>
        <w:tc>
          <w:tcPr>
            <w:tcW w:w="798" w:type="pct"/>
            <w:gridSpan w:val="2"/>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84.22.39</w:t>
            </w:r>
          </w:p>
        </w:tc>
        <w:tc>
          <w:tcPr>
            <w:tcW w:w="2689" w:type="pct"/>
            <w:tcBorders>
              <w:left w:val="single" w:sz="4" w:space="0" w:color="auto"/>
              <w:right w:val="single" w:sz="4" w:space="0" w:color="auto"/>
            </w:tcBorders>
            <w:shd w:val="clear" w:color="auto" w:fill="auto"/>
          </w:tcPr>
          <w:p w:rsidR="009842B4" w:rsidRPr="00D56DA9" w:rsidRDefault="009842B4" w:rsidP="00D56DA9">
            <w:pPr>
              <w:tabs>
                <w:tab w:val="left" w:leader="dot" w:pos="4752"/>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957A1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780"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5"/>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455. Omit sub-items 84.22.4 and 84.22.5, insert the following sub-items:—</w:t>
            </w:r>
          </w:p>
        </w:tc>
      </w:tr>
      <w:tr w:rsidR="005C3961" w:rsidRPr="00D56DA9" w:rsidTr="00A676E7">
        <w:trPr>
          <w:trHeight w:val="20"/>
        </w:trPr>
        <w:tc>
          <w:tcPr>
            <w:tcW w:w="783"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84.22.4</w:t>
            </w:r>
          </w:p>
        </w:tc>
        <w:tc>
          <w:tcPr>
            <w:tcW w:w="2704" w:type="pct"/>
            <w:gridSpan w:val="2"/>
            <w:tcBorders>
              <w:left w:val="single" w:sz="4" w:space="0" w:color="auto"/>
              <w:right w:val="single" w:sz="4" w:space="0" w:color="auto"/>
            </w:tcBorders>
            <w:shd w:val="clear" w:color="auto" w:fill="auto"/>
          </w:tcPr>
          <w:p w:rsidR="009842B4" w:rsidRPr="00D56DA9" w:rsidRDefault="009842B4" w:rsidP="00D56DA9">
            <w:pPr>
              <w:tabs>
                <w:tab w:val="left" w:leader="dot" w:pos="4752"/>
              </w:tabs>
              <w:spacing w:after="0" w:line="240" w:lineRule="auto"/>
              <w:ind w:left="504" w:hanging="360"/>
              <w:jc w:val="both"/>
              <w:rPr>
                <w:rFonts w:ascii="Times New Roman" w:hAnsi="Times New Roman"/>
                <w:sz w:val="20"/>
              </w:rPr>
            </w:pPr>
            <w:r w:rsidRPr="00D56DA9">
              <w:rPr>
                <w:rFonts w:ascii="Times New Roman" w:hAnsi="Times New Roman"/>
                <w:sz w:val="20"/>
              </w:rPr>
              <w:t>- Lifting jacks</w:t>
            </w:r>
            <w:r w:rsidR="00455DC6"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57½%, or, if higher, $0.75 each</w:t>
            </w:r>
          </w:p>
        </w:tc>
        <w:tc>
          <w:tcPr>
            <w:tcW w:w="780"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22½%, or, if higher, $0.55 each</w:t>
            </w:r>
          </w:p>
        </w:tc>
      </w:tr>
      <w:tr w:rsidR="005C3961" w:rsidRPr="00D56DA9" w:rsidTr="00A676E7">
        <w:trPr>
          <w:trHeight w:val="20"/>
        </w:trPr>
        <w:tc>
          <w:tcPr>
            <w:tcW w:w="78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84.22.5</w:t>
            </w:r>
          </w:p>
        </w:tc>
        <w:tc>
          <w:tcPr>
            <w:tcW w:w="2704"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Coal conveyors, ore conveyors and ore belt distributors</w:t>
            </w:r>
          </w:p>
        </w:tc>
        <w:tc>
          <w:tcPr>
            <w:tcW w:w="733" w:type="pct"/>
            <w:tcBorders>
              <w:left w:val="single" w:sz="4" w:space="0" w:color="auto"/>
              <w:right w:val="single" w:sz="4" w:space="0" w:color="auto"/>
            </w:tcBorders>
            <w:shd w:val="clear" w:color="auto" w:fill="auto"/>
          </w:tcPr>
          <w:p w:rsidR="009842B4" w:rsidRPr="00D56DA9" w:rsidRDefault="009842B4" w:rsidP="00A94383">
            <w:pPr>
              <w:spacing w:before="120" w:after="0" w:line="240" w:lineRule="auto"/>
              <w:rPr>
                <w:rFonts w:ascii="Times New Roman" w:hAnsi="Times New Roman"/>
                <w:sz w:val="20"/>
              </w:rPr>
            </w:pPr>
            <w:r w:rsidRPr="00D56DA9">
              <w:rPr>
                <w:rFonts w:ascii="Times New Roman" w:hAnsi="Times New Roman"/>
                <w:sz w:val="20"/>
              </w:rPr>
              <w:t>In respect of the conveyor or elevator belting—37½%; In respect of the remainder of the goods</w:t>
            </w:r>
            <w:r w:rsidR="00A94383">
              <w:rPr>
                <w:rFonts w:ascii="Times New Roman" w:hAnsi="Times New Roman"/>
                <w:sz w:val="20"/>
              </w:rPr>
              <w:t>—</w:t>
            </w:r>
            <w:r w:rsidRPr="00D56DA9">
              <w:rPr>
                <w:rFonts w:ascii="Times New Roman" w:hAnsi="Times New Roman"/>
                <w:sz w:val="20"/>
              </w:rPr>
              <w:t>30%</w:t>
            </w:r>
          </w:p>
        </w:tc>
        <w:tc>
          <w:tcPr>
            <w:tcW w:w="780"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In respect of the conveyor or elevator belting</w:t>
            </w:r>
            <w:r w:rsidR="00A94383">
              <w:rPr>
                <w:rFonts w:ascii="Times New Roman" w:hAnsi="Times New Roman"/>
                <w:sz w:val="20"/>
              </w:rPr>
              <w:t>—</w:t>
            </w:r>
            <w:r w:rsidRPr="00D56DA9">
              <w:rPr>
                <w:rFonts w:ascii="Times New Roman" w:hAnsi="Times New Roman"/>
                <w:sz w:val="20"/>
              </w:rPr>
              <w:t>27½%; In respect of the remainder of the goods</w:t>
            </w:r>
            <w:r w:rsidR="00A94383">
              <w:rPr>
                <w:rFonts w:ascii="Times New Roman" w:hAnsi="Times New Roman"/>
                <w:sz w:val="20"/>
              </w:rPr>
              <w:t>—</w:t>
            </w:r>
            <w:r w:rsidRPr="00D56DA9">
              <w:rPr>
                <w:rFonts w:ascii="Times New Roman" w:hAnsi="Times New Roman"/>
                <w:sz w:val="20"/>
              </w:rPr>
              <w:t>7½%</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5"/>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456. Omit paragraphs 84.22.92 and 84.22.99, insert the following paragraphs:—</w:t>
            </w:r>
          </w:p>
        </w:tc>
      </w:tr>
      <w:tr w:rsidR="001D7441" w:rsidRPr="00D56DA9" w:rsidTr="00A676E7">
        <w:trPr>
          <w:trHeight w:val="20"/>
        </w:trPr>
        <w:tc>
          <w:tcPr>
            <w:tcW w:w="783"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84.22.92</w:t>
            </w:r>
          </w:p>
        </w:tc>
        <w:tc>
          <w:tcPr>
            <w:tcW w:w="2704" w:type="pct"/>
            <w:gridSpan w:val="2"/>
            <w:tcBorders>
              <w:left w:val="single" w:sz="4" w:space="0" w:color="auto"/>
              <w:right w:val="single" w:sz="4" w:space="0" w:color="auto"/>
            </w:tcBorders>
            <w:shd w:val="clear" w:color="auto" w:fill="auto"/>
          </w:tcPr>
          <w:p w:rsidR="009842B4" w:rsidRPr="00D56DA9" w:rsidRDefault="008A0172" w:rsidP="00D56DA9">
            <w:pPr>
              <w:tabs>
                <w:tab w:val="left" w:leader="dot" w:pos="4752"/>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Loaders and unloaders, self-propelled</w:t>
            </w:r>
            <w:r w:rsidR="00455DC6"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47½%</w:t>
            </w:r>
          </w:p>
        </w:tc>
        <w:tc>
          <w:tcPr>
            <w:tcW w:w="780"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r>
      <w:tr w:rsidR="001D7441" w:rsidRPr="00D56DA9" w:rsidTr="00A676E7">
        <w:trPr>
          <w:trHeight w:val="20"/>
        </w:trPr>
        <w:tc>
          <w:tcPr>
            <w:tcW w:w="78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84.22.99</w:t>
            </w:r>
          </w:p>
        </w:tc>
        <w:tc>
          <w:tcPr>
            <w:tcW w:w="2704" w:type="pct"/>
            <w:gridSpan w:val="2"/>
            <w:tcBorders>
              <w:left w:val="single" w:sz="4" w:space="0" w:color="auto"/>
              <w:right w:val="single" w:sz="4" w:space="0" w:color="auto"/>
            </w:tcBorders>
            <w:shd w:val="clear" w:color="auto" w:fill="auto"/>
          </w:tcPr>
          <w:p w:rsidR="009842B4" w:rsidRPr="00D56DA9" w:rsidRDefault="009842B4" w:rsidP="00D56DA9">
            <w:pPr>
              <w:tabs>
                <w:tab w:val="left" w:leader="dot" w:pos="4752"/>
              </w:tabs>
              <w:spacing w:before="120" w:after="0" w:line="240" w:lineRule="auto"/>
              <w:ind w:left="144"/>
              <w:jc w:val="both"/>
              <w:rPr>
                <w:rFonts w:ascii="Times New Roman" w:hAnsi="Times New Roman"/>
                <w:sz w:val="20"/>
              </w:rPr>
            </w:pPr>
            <w:r w:rsidRPr="00D56DA9">
              <w:rPr>
                <w:rFonts w:ascii="Times New Roman" w:hAnsi="Times New Roman"/>
                <w:sz w:val="20"/>
              </w:rPr>
              <w:t>- - Other</w:t>
            </w:r>
            <w:r w:rsidR="00957A15" w:rsidRPr="00D56DA9">
              <w:rPr>
                <w:rFonts w:ascii="Times New Roman" w:hAnsi="Times New Roman"/>
                <w:sz w:val="20"/>
              </w:rPr>
              <w:tab/>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780"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0077637A">
              <w:rPr>
                <w:rFonts w:ascii="Times New Roman" w:hAnsi="Times New Roman"/>
                <w:sz w:val="20"/>
              </w:rPr>
              <w:t>.</w:t>
            </w:r>
          </w:p>
        </w:tc>
      </w:tr>
      <w:tr w:rsidR="005241CB" w:rsidRPr="00D56DA9" w:rsidTr="005241CB">
        <w:trPr>
          <w:trHeight w:val="20"/>
        </w:trPr>
        <w:tc>
          <w:tcPr>
            <w:tcW w:w="5000" w:type="pct"/>
            <w:gridSpan w:val="5"/>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457. Omit sub-paragraphs 84.23.211 and 84.23.212, insert the following sub-paragraphs:—</w:t>
            </w:r>
          </w:p>
        </w:tc>
      </w:tr>
      <w:tr w:rsidR="005C3961" w:rsidRPr="00D56DA9" w:rsidTr="00A676E7">
        <w:trPr>
          <w:trHeight w:val="20"/>
        </w:trPr>
        <w:tc>
          <w:tcPr>
            <w:tcW w:w="783"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84.23.211</w:t>
            </w:r>
          </w:p>
        </w:tc>
        <w:tc>
          <w:tcPr>
            <w:tcW w:w="2704" w:type="pct"/>
            <w:gridSpan w:val="2"/>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Machines of a working weight up to and including 45 tons</w:t>
            </w:r>
          </w:p>
        </w:tc>
        <w:tc>
          <w:tcPr>
            <w:tcW w:w="73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47½%</w:t>
            </w:r>
          </w:p>
        </w:tc>
        <w:tc>
          <w:tcPr>
            <w:tcW w:w="780"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r>
      <w:tr w:rsidR="005C3961" w:rsidRPr="00D56DA9" w:rsidTr="00A676E7">
        <w:trPr>
          <w:trHeight w:val="20"/>
        </w:trPr>
        <w:tc>
          <w:tcPr>
            <w:tcW w:w="78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84.23.212</w:t>
            </w:r>
          </w:p>
        </w:tc>
        <w:tc>
          <w:tcPr>
            <w:tcW w:w="2704" w:type="pct"/>
            <w:gridSpan w:val="2"/>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Machines of a working weight exceeding 45 tons</w:t>
            </w:r>
          </w:p>
        </w:tc>
        <w:tc>
          <w:tcPr>
            <w:tcW w:w="73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47½%, less 0.9% for each ton by which the weight of the machine exceeds 45 tons; or, if higher, 7½%</w:t>
            </w:r>
          </w:p>
        </w:tc>
        <w:tc>
          <w:tcPr>
            <w:tcW w:w="780"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less 0.9% for each ton by which the weight of the machine exceeds 45 tons</w:t>
            </w:r>
            <w:r w:rsidR="009D33AF" w:rsidRPr="00D56DA9">
              <w:rPr>
                <w:rFonts w:ascii="Times New Roman" w:hAnsi="Times New Roman"/>
                <w:sz w:val="20"/>
              </w:rPr>
              <w:t>”</w:t>
            </w:r>
          </w:p>
        </w:tc>
      </w:tr>
      <w:tr w:rsidR="005241CB" w:rsidRPr="00D56DA9" w:rsidTr="005241CB">
        <w:trPr>
          <w:trHeight w:val="20"/>
        </w:trPr>
        <w:tc>
          <w:tcPr>
            <w:tcW w:w="5000" w:type="pct"/>
            <w:gridSpan w:val="5"/>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458. Omit paragraphs 84.23.32 and 84.23.33, insert the following paragraph:—</w:t>
            </w:r>
          </w:p>
        </w:tc>
      </w:tr>
      <w:tr w:rsidR="005C3961" w:rsidRPr="00D56DA9" w:rsidTr="005C3961">
        <w:trPr>
          <w:trHeight w:val="20"/>
        </w:trPr>
        <w:tc>
          <w:tcPr>
            <w:tcW w:w="783"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84.23.32</w:t>
            </w:r>
          </w:p>
        </w:tc>
        <w:tc>
          <w:tcPr>
            <w:tcW w:w="2704" w:type="pct"/>
            <w:gridSpan w:val="2"/>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Scarifiers; rippers; scoops; scrapers, not being road graders; ditching machines</w:t>
            </w:r>
          </w:p>
        </w:tc>
        <w:tc>
          <w:tcPr>
            <w:tcW w:w="73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c>
          <w:tcPr>
            <w:tcW w:w="780" w:type="pct"/>
            <w:tcBorders>
              <w:left w:val="single" w:sz="4" w:space="0" w:color="auto"/>
            </w:tcBorders>
          </w:tcPr>
          <w:p w:rsidR="009842B4" w:rsidRPr="00D56DA9" w:rsidRDefault="00B0589B" w:rsidP="00D56DA9">
            <w:pPr>
              <w:spacing w:after="0" w:line="240" w:lineRule="auto"/>
              <w:jc w:val="both"/>
              <w:rPr>
                <w:rFonts w:ascii="Times New Roman" w:hAnsi="Times New Roman"/>
                <w:sz w:val="20"/>
              </w:rPr>
            </w:pPr>
            <w:r w:rsidRPr="00D56DA9">
              <w:rPr>
                <w:rFonts w:ascii="Times New Roman" w:hAnsi="Times New Roman"/>
                <w:smallCaps/>
                <w:sz w:val="20"/>
              </w:rPr>
              <w:t>5%</w:t>
            </w:r>
            <w:r w:rsidR="009D33AF" w:rsidRPr="00D56DA9">
              <w:rPr>
                <w:rFonts w:ascii="Times New Roman" w:hAnsi="Times New Roman"/>
                <w:smallCaps/>
                <w:sz w:val="20"/>
              </w:rPr>
              <w:t>”</w:t>
            </w:r>
            <w:r w:rsidRPr="00D56DA9">
              <w:rPr>
                <w:rFonts w:ascii="Times New Roman" w:hAnsi="Times New Roman"/>
                <w:smallCaps/>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77637A">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61"/>
        <w:gridCol w:w="4830"/>
        <w:gridCol w:w="1368"/>
        <w:gridCol w:w="1350"/>
      </w:tblGrid>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459. Omit paragraph 84.23.91, insert the following paragraph:—</w:t>
            </w:r>
          </w:p>
        </w:tc>
      </w:tr>
      <w:tr w:rsidR="005241CB" w:rsidRPr="00D56DA9" w:rsidTr="006B5340">
        <w:trPr>
          <w:trHeight w:val="20"/>
        </w:trPr>
        <w:tc>
          <w:tcPr>
            <w:tcW w:w="857" w:type="pct"/>
            <w:tcBorders>
              <w:right w:val="single" w:sz="4" w:space="0" w:color="auto"/>
            </w:tcBorders>
            <w:shd w:val="clear" w:color="auto" w:fill="auto"/>
          </w:tcPr>
          <w:p w:rsidR="005241CB"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5241CB" w:rsidRPr="00D56DA9">
              <w:rPr>
                <w:rFonts w:ascii="Times New Roman" w:hAnsi="Times New Roman"/>
                <w:sz w:val="20"/>
              </w:rPr>
              <w:t>84.23.91</w:t>
            </w:r>
          </w:p>
        </w:tc>
        <w:tc>
          <w:tcPr>
            <w:tcW w:w="2651" w:type="pct"/>
            <w:tcBorders>
              <w:left w:val="single" w:sz="4" w:space="0" w:color="auto"/>
              <w:right w:val="single" w:sz="4" w:space="0" w:color="auto"/>
            </w:tcBorders>
            <w:shd w:val="clear" w:color="auto" w:fill="auto"/>
          </w:tcPr>
          <w:p w:rsidR="005241CB"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w:t>
            </w:r>
            <w:r w:rsidR="005241CB" w:rsidRPr="00D56DA9">
              <w:rPr>
                <w:rFonts w:ascii="Times New Roman" w:hAnsi="Times New Roman"/>
                <w:sz w:val="20"/>
              </w:rPr>
              <w:t xml:space="preserve"> Rock cutting machines; rock boring machines; augering machines</w:t>
            </w:r>
          </w:p>
        </w:tc>
        <w:tc>
          <w:tcPr>
            <w:tcW w:w="751" w:type="pct"/>
            <w:tcBorders>
              <w:left w:val="single" w:sz="4" w:space="0" w:color="auto"/>
              <w:right w:val="single" w:sz="4" w:space="0" w:color="auto"/>
            </w:tcBorders>
            <w:shd w:val="clear" w:color="auto" w:fill="auto"/>
          </w:tcPr>
          <w:p w:rsidR="005241CB" w:rsidRPr="00D56DA9" w:rsidRDefault="005241CB" w:rsidP="00D56DA9">
            <w:pPr>
              <w:spacing w:after="0" w:line="240" w:lineRule="auto"/>
              <w:jc w:val="both"/>
              <w:rPr>
                <w:rFonts w:ascii="Times New Roman" w:hAnsi="Times New Roman"/>
                <w:sz w:val="20"/>
              </w:rPr>
            </w:pPr>
            <w:r w:rsidRPr="00D56DA9">
              <w:rPr>
                <w:rFonts w:ascii="Times New Roman" w:hAnsi="Times New Roman"/>
                <w:sz w:val="20"/>
              </w:rPr>
              <w:t>30%</w:t>
            </w:r>
          </w:p>
        </w:tc>
        <w:tc>
          <w:tcPr>
            <w:tcW w:w="741" w:type="pct"/>
            <w:tcBorders>
              <w:left w:val="single" w:sz="4" w:space="0" w:color="auto"/>
            </w:tcBorders>
          </w:tcPr>
          <w:p w:rsidR="005241CB" w:rsidRPr="00D56DA9" w:rsidRDefault="005241CB" w:rsidP="00D56DA9">
            <w:pPr>
              <w:spacing w:after="0" w:line="240" w:lineRule="auto"/>
              <w:jc w:val="both"/>
              <w:rPr>
                <w:rFonts w:ascii="Times New Roman" w:hAnsi="Times New Roman"/>
                <w:sz w:val="20"/>
              </w:rPr>
            </w:pPr>
            <w:r w:rsidRPr="00D56DA9">
              <w:rPr>
                <w:rFonts w:ascii="Times New Roman" w:hAnsi="Times New Roman"/>
                <w:sz w:val="20"/>
              </w:rPr>
              <w:t>7½%</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460. Omit sub-items 84.24.1 and 84.24.2, insert the following sub-items:—</w:t>
            </w:r>
          </w:p>
        </w:tc>
      </w:tr>
      <w:tr w:rsidR="009842B4" w:rsidRPr="00D56DA9" w:rsidTr="008F5BA6">
        <w:trPr>
          <w:trHeight w:val="20"/>
        </w:trPr>
        <w:tc>
          <w:tcPr>
            <w:tcW w:w="857" w:type="pct"/>
            <w:tcBorders>
              <w:right w:val="single" w:sz="4" w:space="0" w:color="auto"/>
            </w:tcBorders>
          </w:tcPr>
          <w:p w:rsidR="009842B4" w:rsidRPr="00D56DA9" w:rsidRDefault="009D33AF" w:rsidP="00D56DA9">
            <w:pPr>
              <w:spacing w:after="0" w:line="240" w:lineRule="auto"/>
              <w:ind w:left="504"/>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84.24.1</w:t>
            </w:r>
          </w:p>
        </w:tc>
        <w:tc>
          <w:tcPr>
            <w:tcW w:w="2651"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329" w:hanging="185"/>
              <w:jc w:val="both"/>
              <w:rPr>
                <w:rFonts w:ascii="Times New Roman" w:hAnsi="Times New Roman"/>
                <w:sz w:val="20"/>
              </w:rPr>
            </w:pPr>
            <w:r w:rsidRPr="00D56DA9">
              <w:rPr>
                <w:rFonts w:ascii="Times New Roman" w:hAnsi="Times New Roman"/>
                <w:sz w:val="20"/>
              </w:rPr>
              <w:t>- Rotary cultivators, hoes or tillers incorporating prime movers of the non-readily detachable kinds:</w:t>
            </w:r>
          </w:p>
        </w:tc>
        <w:tc>
          <w:tcPr>
            <w:tcW w:w="751"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41"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8F5BA6">
        <w:trPr>
          <w:trHeight w:val="20"/>
        </w:trPr>
        <w:tc>
          <w:tcPr>
            <w:tcW w:w="857"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84.24.11</w:t>
            </w:r>
          </w:p>
        </w:tc>
        <w:tc>
          <w:tcPr>
            <w:tcW w:w="2651"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19" w:hanging="275"/>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a wheeled kind that is operated by a prime mover not exceeding 10 brake horsepower</w:t>
            </w:r>
          </w:p>
        </w:tc>
        <w:tc>
          <w:tcPr>
            <w:tcW w:w="75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In respect of a component specified in note 7 to this Chapter—the rate of duty set out in this column that would apply to the component if it were imported separately; In respect of the remainder of the goods</w:t>
            </w:r>
            <w:r w:rsidR="00A94383">
              <w:rPr>
                <w:rFonts w:ascii="Times New Roman" w:hAnsi="Times New Roman"/>
                <w:sz w:val="20"/>
              </w:rPr>
              <w:t>—</w:t>
            </w:r>
            <w:r w:rsidRPr="00D56DA9">
              <w:rPr>
                <w:rFonts w:ascii="Times New Roman" w:hAnsi="Times New Roman"/>
                <w:sz w:val="20"/>
              </w:rPr>
              <w:t>30%</w:t>
            </w:r>
          </w:p>
        </w:tc>
        <w:tc>
          <w:tcPr>
            <w:tcW w:w="741"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In respect of a component specified in note 7 to this Chapter—the rate of duty set out in this column that would apply to the component if it were imported separately; In respect of the remainder of the goods</w:t>
            </w:r>
            <w:r w:rsidR="00A94383">
              <w:rPr>
                <w:rFonts w:ascii="Times New Roman" w:hAnsi="Times New Roman"/>
                <w:sz w:val="20"/>
              </w:rPr>
              <w:t>—</w:t>
            </w:r>
            <w:r w:rsidRPr="00D56DA9">
              <w:rPr>
                <w:rFonts w:ascii="Times New Roman" w:hAnsi="Times New Roman"/>
                <w:sz w:val="20"/>
              </w:rPr>
              <w:t>20%</w:t>
            </w:r>
          </w:p>
        </w:tc>
      </w:tr>
      <w:tr w:rsidR="009842B4" w:rsidRPr="00D56DA9" w:rsidTr="008F5BA6">
        <w:trPr>
          <w:trHeight w:val="20"/>
        </w:trPr>
        <w:tc>
          <w:tcPr>
            <w:tcW w:w="857"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84.24.19</w:t>
            </w:r>
          </w:p>
        </w:tc>
        <w:tc>
          <w:tcPr>
            <w:tcW w:w="2651" w:type="pct"/>
            <w:tcBorders>
              <w:left w:val="single" w:sz="4" w:space="0" w:color="auto"/>
              <w:right w:val="single" w:sz="4" w:space="0" w:color="auto"/>
            </w:tcBorders>
            <w:shd w:val="clear" w:color="auto" w:fill="auto"/>
          </w:tcPr>
          <w:p w:rsidR="009842B4" w:rsidRPr="00D56DA9" w:rsidRDefault="008A0172" w:rsidP="00D56DA9">
            <w:pPr>
              <w:tabs>
                <w:tab w:val="left" w:leader="dot" w:pos="4559"/>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r w:rsidR="00455DC6" w:rsidRPr="00D56DA9">
              <w:rPr>
                <w:rFonts w:ascii="Times New Roman" w:hAnsi="Times New Roman"/>
                <w:sz w:val="20"/>
              </w:rPr>
              <w:tab/>
            </w:r>
          </w:p>
        </w:tc>
        <w:tc>
          <w:tcPr>
            <w:tcW w:w="75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c>
          <w:tcPr>
            <w:tcW w:w="74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p>
        </w:tc>
      </w:tr>
      <w:tr w:rsidR="009842B4" w:rsidRPr="00D56DA9" w:rsidTr="008F5BA6">
        <w:trPr>
          <w:trHeight w:val="20"/>
        </w:trPr>
        <w:tc>
          <w:tcPr>
            <w:tcW w:w="857"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84.24.2</w:t>
            </w:r>
          </w:p>
        </w:tc>
        <w:tc>
          <w:tcPr>
            <w:tcW w:w="265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Ploughs, cultivators and harrows not falling within sub-item 84.24.1:</w:t>
            </w:r>
          </w:p>
        </w:tc>
        <w:tc>
          <w:tcPr>
            <w:tcW w:w="75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4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8F5BA6">
        <w:trPr>
          <w:trHeight w:val="20"/>
        </w:trPr>
        <w:tc>
          <w:tcPr>
            <w:tcW w:w="857"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84.24.21</w:t>
            </w:r>
          </w:p>
        </w:tc>
        <w:tc>
          <w:tcPr>
            <w:tcW w:w="2651" w:type="pct"/>
            <w:tcBorders>
              <w:left w:val="single" w:sz="4" w:space="0" w:color="auto"/>
              <w:right w:val="single" w:sz="4" w:space="0" w:color="auto"/>
            </w:tcBorders>
            <w:shd w:val="clear" w:color="auto" w:fill="auto"/>
          </w:tcPr>
          <w:p w:rsidR="009842B4" w:rsidRPr="00D56DA9" w:rsidRDefault="008A0172" w:rsidP="00D56DA9">
            <w:pPr>
              <w:tabs>
                <w:tab w:val="left" w:leader="dot" w:pos="4559"/>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Stump jump ploughs</w:t>
            </w:r>
            <w:r w:rsidR="00455DC6" w:rsidRPr="00D56DA9">
              <w:rPr>
                <w:rFonts w:ascii="Times New Roman" w:hAnsi="Times New Roman"/>
                <w:sz w:val="20"/>
              </w:rPr>
              <w:tab/>
            </w:r>
          </w:p>
        </w:tc>
        <w:tc>
          <w:tcPr>
            <w:tcW w:w="75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w:t>
            </w:r>
          </w:p>
        </w:tc>
        <w:tc>
          <w:tcPr>
            <w:tcW w:w="74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p>
        </w:tc>
      </w:tr>
      <w:tr w:rsidR="009842B4" w:rsidRPr="00D56DA9" w:rsidTr="008F5BA6">
        <w:trPr>
          <w:trHeight w:val="20"/>
        </w:trPr>
        <w:tc>
          <w:tcPr>
            <w:tcW w:w="857"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84.24.22</w:t>
            </w:r>
          </w:p>
        </w:tc>
        <w:tc>
          <w:tcPr>
            <w:tcW w:w="2651" w:type="pct"/>
            <w:tcBorders>
              <w:left w:val="single" w:sz="4" w:space="0" w:color="auto"/>
              <w:right w:val="single" w:sz="4" w:space="0" w:color="auto"/>
            </w:tcBorders>
            <w:shd w:val="clear" w:color="auto" w:fill="auto"/>
          </w:tcPr>
          <w:p w:rsidR="009842B4" w:rsidRPr="00D56DA9" w:rsidRDefault="008A0172" w:rsidP="00D56DA9">
            <w:pPr>
              <w:tabs>
                <w:tab w:val="left" w:leader="dot" w:pos="4559"/>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Disc cultivators and disc harrows</w:t>
            </w:r>
            <w:r w:rsidR="00455DC6" w:rsidRPr="00D56DA9">
              <w:rPr>
                <w:rFonts w:ascii="Times New Roman" w:hAnsi="Times New Roman"/>
                <w:sz w:val="20"/>
              </w:rPr>
              <w:tab/>
            </w:r>
          </w:p>
        </w:tc>
        <w:tc>
          <w:tcPr>
            <w:tcW w:w="75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c>
          <w:tcPr>
            <w:tcW w:w="74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p>
        </w:tc>
      </w:tr>
      <w:tr w:rsidR="009842B4" w:rsidRPr="00D56DA9" w:rsidTr="008F5BA6">
        <w:trPr>
          <w:trHeight w:val="20"/>
        </w:trPr>
        <w:tc>
          <w:tcPr>
            <w:tcW w:w="857"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84.24.23</w:t>
            </w:r>
          </w:p>
        </w:tc>
        <w:tc>
          <w:tcPr>
            <w:tcW w:w="2651" w:type="pct"/>
            <w:tcBorders>
              <w:left w:val="single" w:sz="4" w:space="0" w:color="auto"/>
              <w:right w:val="single" w:sz="4" w:space="0" w:color="auto"/>
            </w:tcBorders>
            <w:shd w:val="clear" w:color="auto" w:fill="auto"/>
          </w:tcPr>
          <w:p w:rsidR="009842B4" w:rsidRPr="00D56DA9" w:rsidRDefault="00455DC6" w:rsidP="00D56DA9">
            <w:pPr>
              <w:spacing w:before="120" w:after="0" w:line="240" w:lineRule="auto"/>
              <w:ind w:left="419" w:hanging="360"/>
              <w:jc w:val="both"/>
              <w:rPr>
                <w:rFonts w:ascii="Times New Roman" w:hAnsi="Times New Roman"/>
                <w:sz w:val="20"/>
              </w:rPr>
            </w:pPr>
            <w:r w:rsidRPr="00D56DA9">
              <w:rPr>
                <w:rFonts w:ascii="Times New Roman" w:hAnsi="Times New Roman"/>
                <w:sz w:val="20"/>
              </w:rPr>
              <w:t xml:space="preserve">- - </w:t>
            </w:r>
            <w:r w:rsidR="009842B4" w:rsidRPr="00D56DA9">
              <w:rPr>
                <w:rFonts w:ascii="Times New Roman" w:hAnsi="Times New Roman"/>
                <w:sz w:val="20"/>
              </w:rPr>
              <w:t>Rotary cultivators, power operated, of a kind</w:t>
            </w:r>
            <w:r w:rsidR="007428D4" w:rsidRPr="00D56DA9">
              <w:rPr>
                <w:rFonts w:ascii="Times New Roman" w:hAnsi="Times New Roman"/>
                <w:sz w:val="20"/>
              </w:rPr>
              <w:t xml:space="preserve"> </w:t>
            </w:r>
            <w:r w:rsidR="009842B4" w:rsidRPr="00D56DA9">
              <w:rPr>
                <w:rFonts w:ascii="Times New Roman" w:hAnsi="Times New Roman"/>
                <w:sz w:val="20"/>
              </w:rPr>
              <w:t>commonly drawn by wheeled tractors not exceeding 10 brake horsepower</w:t>
            </w:r>
          </w:p>
        </w:tc>
        <w:tc>
          <w:tcPr>
            <w:tcW w:w="75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w:t>
            </w:r>
          </w:p>
        </w:tc>
        <w:tc>
          <w:tcPr>
            <w:tcW w:w="74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20%</w:t>
            </w:r>
          </w:p>
        </w:tc>
      </w:tr>
      <w:tr w:rsidR="009842B4" w:rsidRPr="00D56DA9" w:rsidTr="008F5BA6">
        <w:trPr>
          <w:trHeight w:val="20"/>
        </w:trPr>
        <w:tc>
          <w:tcPr>
            <w:tcW w:w="857"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84.24.29</w:t>
            </w:r>
          </w:p>
        </w:tc>
        <w:tc>
          <w:tcPr>
            <w:tcW w:w="2651" w:type="pct"/>
            <w:tcBorders>
              <w:left w:val="single" w:sz="4" w:space="0" w:color="auto"/>
              <w:right w:val="single" w:sz="4" w:space="0" w:color="auto"/>
            </w:tcBorders>
            <w:shd w:val="clear" w:color="auto" w:fill="auto"/>
          </w:tcPr>
          <w:p w:rsidR="009842B4" w:rsidRPr="00D56DA9" w:rsidRDefault="009842B4" w:rsidP="00D56DA9">
            <w:pPr>
              <w:tabs>
                <w:tab w:val="left" w:leader="dot" w:pos="4559"/>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455DC6" w:rsidRPr="00D56DA9">
              <w:rPr>
                <w:rFonts w:ascii="Times New Roman" w:hAnsi="Times New Roman"/>
                <w:sz w:val="20"/>
              </w:rPr>
              <w:tab/>
            </w:r>
          </w:p>
        </w:tc>
        <w:tc>
          <w:tcPr>
            <w:tcW w:w="75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c>
          <w:tcPr>
            <w:tcW w:w="74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461. Omit paragraph 84.24.39, insert the following paragraph:—</w:t>
            </w:r>
          </w:p>
        </w:tc>
      </w:tr>
      <w:tr w:rsidR="009842B4" w:rsidRPr="00D56DA9" w:rsidTr="006B5340">
        <w:trPr>
          <w:trHeight w:val="20"/>
        </w:trPr>
        <w:tc>
          <w:tcPr>
            <w:tcW w:w="857"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84.24.39</w:t>
            </w:r>
          </w:p>
        </w:tc>
        <w:tc>
          <w:tcPr>
            <w:tcW w:w="2651" w:type="pct"/>
            <w:tcBorders>
              <w:left w:val="single" w:sz="4" w:space="0" w:color="auto"/>
              <w:right w:val="single" w:sz="4" w:space="0" w:color="auto"/>
            </w:tcBorders>
            <w:shd w:val="clear" w:color="auto" w:fill="auto"/>
          </w:tcPr>
          <w:p w:rsidR="009842B4" w:rsidRPr="00D56DA9" w:rsidRDefault="009842B4" w:rsidP="00D56DA9">
            <w:pPr>
              <w:tabs>
                <w:tab w:val="left" w:leader="dot" w:pos="4608"/>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455DC6" w:rsidRPr="00D56DA9">
              <w:rPr>
                <w:rFonts w:ascii="Times New Roman" w:hAnsi="Times New Roman"/>
                <w:sz w:val="20"/>
              </w:rPr>
              <w:tab/>
            </w:r>
          </w:p>
        </w:tc>
        <w:tc>
          <w:tcPr>
            <w:tcW w:w="751"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74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462. Omit sub-item 84.24.4, insert the following sub-item:—</w:t>
            </w:r>
          </w:p>
        </w:tc>
      </w:tr>
      <w:tr w:rsidR="009842B4" w:rsidRPr="00D56DA9" w:rsidTr="006B5340">
        <w:trPr>
          <w:trHeight w:val="20"/>
        </w:trPr>
        <w:tc>
          <w:tcPr>
            <w:tcW w:w="857"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84.24.4</w:t>
            </w:r>
          </w:p>
        </w:tc>
        <w:tc>
          <w:tcPr>
            <w:tcW w:w="2651" w:type="pct"/>
            <w:tcBorders>
              <w:left w:val="single" w:sz="4" w:space="0" w:color="auto"/>
              <w:right w:val="single" w:sz="4" w:space="0" w:color="auto"/>
            </w:tcBorders>
            <w:shd w:val="clear" w:color="auto" w:fill="auto"/>
          </w:tcPr>
          <w:p w:rsidR="009842B4" w:rsidRPr="00D56DA9" w:rsidRDefault="009842B4" w:rsidP="00D56DA9">
            <w:pPr>
              <w:tabs>
                <w:tab w:val="left" w:leader="dot" w:pos="4608"/>
              </w:tabs>
              <w:spacing w:after="0" w:line="240" w:lineRule="auto"/>
              <w:ind w:left="504" w:hanging="360"/>
              <w:jc w:val="both"/>
              <w:rPr>
                <w:rFonts w:ascii="Times New Roman" w:hAnsi="Times New Roman"/>
                <w:sz w:val="20"/>
              </w:rPr>
            </w:pPr>
            <w:r w:rsidRPr="00D56DA9">
              <w:rPr>
                <w:rFonts w:ascii="Times New Roman" w:hAnsi="Times New Roman"/>
                <w:sz w:val="20"/>
              </w:rPr>
              <w:t>- Discs for agricultural implements</w:t>
            </w:r>
            <w:r w:rsidR="00455DC6" w:rsidRPr="00D56DA9">
              <w:rPr>
                <w:rFonts w:ascii="Times New Roman" w:hAnsi="Times New Roman"/>
                <w:sz w:val="20"/>
              </w:rPr>
              <w:tab/>
            </w:r>
          </w:p>
        </w:tc>
        <w:tc>
          <w:tcPr>
            <w:tcW w:w="751"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74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10%</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463. Omit sub-items 84.24.5, 84.24.6 and 84.24.9, insert the following sub-items:—</w:t>
            </w:r>
          </w:p>
        </w:tc>
      </w:tr>
      <w:tr w:rsidR="009842B4" w:rsidRPr="00D56DA9" w:rsidTr="008F5BA6">
        <w:trPr>
          <w:trHeight w:val="20"/>
        </w:trPr>
        <w:tc>
          <w:tcPr>
            <w:tcW w:w="857"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84.24.5</w:t>
            </w:r>
          </w:p>
        </w:tc>
        <w:tc>
          <w:tcPr>
            <w:tcW w:w="2651"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Mechanically propelled lawn and sports ground rollers of a kind suitable for use as road rollers</w:t>
            </w:r>
          </w:p>
        </w:tc>
        <w:tc>
          <w:tcPr>
            <w:tcW w:w="751"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42½%</w:t>
            </w:r>
          </w:p>
        </w:tc>
        <w:tc>
          <w:tcPr>
            <w:tcW w:w="741"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8F5BA6">
        <w:trPr>
          <w:trHeight w:val="20"/>
        </w:trPr>
        <w:tc>
          <w:tcPr>
            <w:tcW w:w="857"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84.24.9</w:t>
            </w:r>
          </w:p>
        </w:tc>
        <w:tc>
          <w:tcPr>
            <w:tcW w:w="2651" w:type="pct"/>
            <w:tcBorders>
              <w:left w:val="single" w:sz="4" w:space="0" w:color="auto"/>
              <w:right w:val="single" w:sz="4" w:space="0" w:color="auto"/>
            </w:tcBorders>
            <w:shd w:val="clear" w:color="auto" w:fill="auto"/>
          </w:tcPr>
          <w:p w:rsidR="009842B4" w:rsidRPr="00D56DA9" w:rsidRDefault="009842B4" w:rsidP="00D56DA9">
            <w:pPr>
              <w:tabs>
                <w:tab w:val="left" w:leader="dot" w:pos="4608"/>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455DC6" w:rsidRPr="00D56DA9">
              <w:rPr>
                <w:rFonts w:ascii="Times New Roman" w:hAnsi="Times New Roman"/>
                <w:sz w:val="20"/>
              </w:rPr>
              <w:tab/>
            </w:r>
          </w:p>
        </w:tc>
        <w:tc>
          <w:tcPr>
            <w:tcW w:w="75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c>
          <w:tcPr>
            <w:tcW w:w="74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464. Omit paragraphs 84.25.11 and 84.25.12, insert the following paragraphs:—</w:t>
            </w:r>
          </w:p>
        </w:tc>
      </w:tr>
      <w:tr w:rsidR="009842B4" w:rsidRPr="00D56DA9" w:rsidTr="008F5BA6">
        <w:trPr>
          <w:trHeight w:val="20"/>
        </w:trPr>
        <w:tc>
          <w:tcPr>
            <w:tcW w:w="857"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84.25.11</w:t>
            </w:r>
          </w:p>
        </w:tc>
        <w:tc>
          <w:tcPr>
            <w:tcW w:w="2651" w:type="pct"/>
            <w:tcBorders>
              <w:left w:val="single" w:sz="4" w:space="0" w:color="auto"/>
              <w:right w:val="single" w:sz="4" w:space="0" w:color="auto"/>
            </w:tcBorders>
            <w:shd w:val="clear" w:color="auto" w:fill="auto"/>
          </w:tcPr>
          <w:p w:rsidR="009842B4" w:rsidRPr="00D56DA9" w:rsidRDefault="008A0172" w:rsidP="00D56DA9">
            <w:pPr>
              <w:tabs>
                <w:tab w:val="left" w:leader="dot" w:pos="4608"/>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Agricultural mowers</w:t>
            </w:r>
            <w:r w:rsidR="00455DC6" w:rsidRPr="00D56DA9">
              <w:rPr>
                <w:rFonts w:ascii="Times New Roman" w:hAnsi="Times New Roman"/>
                <w:sz w:val="20"/>
              </w:rPr>
              <w:tab/>
            </w:r>
          </w:p>
        </w:tc>
        <w:tc>
          <w:tcPr>
            <w:tcW w:w="751" w:type="pct"/>
            <w:tcBorders>
              <w:left w:val="single" w:sz="4" w:space="0" w:color="auto"/>
              <w:right w:val="single" w:sz="4" w:space="0" w:color="auto"/>
            </w:tcBorders>
            <w:shd w:val="clear" w:color="auto" w:fill="auto"/>
          </w:tcPr>
          <w:p w:rsidR="009842B4" w:rsidRPr="00D56DA9" w:rsidRDefault="009842B4" w:rsidP="0077637A">
            <w:pPr>
              <w:spacing w:after="0" w:line="240" w:lineRule="auto"/>
              <w:rPr>
                <w:rFonts w:ascii="Times New Roman" w:hAnsi="Times New Roman"/>
                <w:sz w:val="20"/>
              </w:rPr>
            </w:pPr>
            <w:r w:rsidRPr="00D56DA9">
              <w:rPr>
                <w:rFonts w:ascii="Times New Roman" w:hAnsi="Times New Roman"/>
                <w:sz w:val="20"/>
              </w:rPr>
              <w:t xml:space="preserve">40%, or, if higher, </w:t>
            </w:r>
            <w:r w:rsidR="0077637A">
              <w:rPr>
                <w:rFonts w:ascii="Times New Roman" w:hAnsi="Times New Roman"/>
                <w:sz w:val="20"/>
              </w:rPr>
              <w:t>$</w:t>
            </w:r>
            <w:r w:rsidRPr="00D56DA9">
              <w:rPr>
                <w:rFonts w:ascii="Times New Roman" w:hAnsi="Times New Roman"/>
                <w:sz w:val="20"/>
              </w:rPr>
              <w:t>8 each</w:t>
            </w:r>
          </w:p>
        </w:tc>
        <w:tc>
          <w:tcPr>
            <w:tcW w:w="741"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10%</w:t>
            </w:r>
          </w:p>
        </w:tc>
      </w:tr>
      <w:tr w:rsidR="009842B4" w:rsidRPr="00D56DA9" w:rsidTr="008F5BA6">
        <w:trPr>
          <w:trHeight w:val="20"/>
        </w:trPr>
        <w:tc>
          <w:tcPr>
            <w:tcW w:w="857"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84.25.12</w:t>
            </w:r>
          </w:p>
        </w:tc>
        <w:tc>
          <w:tcPr>
            <w:tcW w:w="2651" w:type="pct"/>
            <w:tcBorders>
              <w:left w:val="single" w:sz="4" w:space="0" w:color="auto"/>
              <w:right w:val="single" w:sz="4" w:space="0" w:color="auto"/>
            </w:tcBorders>
            <w:shd w:val="clear" w:color="auto" w:fill="auto"/>
          </w:tcPr>
          <w:p w:rsidR="009842B4" w:rsidRPr="00D56DA9" w:rsidRDefault="008A0172" w:rsidP="00D56DA9">
            <w:pPr>
              <w:tabs>
                <w:tab w:val="left" w:leader="dot" w:pos="4608"/>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Lawnmowers operated solely by manpower</w:t>
            </w:r>
            <w:r w:rsidR="00455DC6" w:rsidRPr="00D56DA9">
              <w:rPr>
                <w:rFonts w:ascii="Times New Roman" w:hAnsi="Times New Roman"/>
                <w:sz w:val="20"/>
              </w:rPr>
              <w:tab/>
            </w:r>
          </w:p>
        </w:tc>
        <w:tc>
          <w:tcPr>
            <w:tcW w:w="751"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45%, or, if higher, $1.15 each</w:t>
            </w:r>
          </w:p>
        </w:tc>
        <w:tc>
          <w:tcPr>
            <w:tcW w:w="74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465. Omit sub-item 84.25.2, insert the following sub-item:—</w:t>
            </w:r>
          </w:p>
        </w:tc>
      </w:tr>
      <w:tr w:rsidR="009842B4" w:rsidRPr="00D56DA9" w:rsidTr="008F5BA6">
        <w:trPr>
          <w:trHeight w:val="20"/>
        </w:trPr>
        <w:tc>
          <w:tcPr>
            <w:tcW w:w="857"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84.25.2</w:t>
            </w:r>
          </w:p>
        </w:tc>
        <w:tc>
          <w:tcPr>
            <w:tcW w:w="2651"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Potato diggers; potato raisers; potato sorters; root crop pickers; fruit grading machines; straw and fodder presses</w:t>
            </w:r>
          </w:p>
        </w:tc>
        <w:tc>
          <w:tcPr>
            <w:tcW w:w="751"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c>
          <w:tcPr>
            <w:tcW w:w="741"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77637A">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06"/>
        <w:gridCol w:w="5243"/>
        <w:gridCol w:w="1179"/>
        <w:gridCol w:w="1281"/>
      </w:tblGrid>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466. Omit paragraph 84.25.31, insert the following paragraph:—</w:t>
            </w:r>
          </w:p>
        </w:tc>
      </w:tr>
      <w:tr w:rsidR="007428D4" w:rsidRPr="00D56DA9" w:rsidTr="008F5BA6">
        <w:trPr>
          <w:trHeight w:val="20"/>
        </w:trPr>
        <w:tc>
          <w:tcPr>
            <w:tcW w:w="772" w:type="pct"/>
            <w:tcBorders>
              <w:right w:val="single" w:sz="4" w:space="0" w:color="auto"/>
            </w:tcBorders>
          </w:tcPr>
          <w:p w:rsidR="005241CB"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5241CB" w:rsidRPr="00D56DA9">
              <w:rPr>
                <w:rFonts w:ascii="Times New Roman" w:hAnsi="Times New Roman"/>
                <w:sz w:val="20"/>
              </w:rPr>
              <w:t>84.25.31</w:t>
            </w:r>
          </w:p>
        </w:tc>
        <w:tc>
          <w:tcPr>
            <w:tcW w:w="2878" w:type="pct"/>
            <w:tcBorders>
              <w:left w:val="single" w:sz="4" w:space="0" w:color="auto"/>
              <w:right w:val="single" w:sz="4" w:space="0" w:color="auto"/>
            </w:tcBorders>
            <w:shd w:val="clear" w:color="auto" w:fill="auto"/>
          </w:tcPr>
          <w:p w:rsidR="005241CB" w:rsidRPr="00D56DA9" w:rsidRDefault="008A0172" w:rsidP="00D56DA9">
            <w:pPr>
              <w:spacing w:after="0" w:line="240" w:lineRule="auto"/>
              <w:ind w:left="432" w:hanging="288"/>
              <w:jc w:val="both"/>
              <w:rPr>
                <w:rFonts w:ascii="Times New Roman" w:hAnsi="Times New Roman"/>
                <w:sz w:val="20"/>
              </w:rPr>
            </w:pPr>
            <w:r w:rsidRPr="00D56DA9">
              <w:rPr>
                <w:rFonts w:ascii="Times New Roman" w:hAnsi="Times New Roman"/>
                <w:sz w:val="20"/>
              </w:rPr>
              <w:t>- -</w:t>
            </w:r>
            <w:r w:rsidR="005241CB" w:rsidRPr="00D56DA9">
              <w:rPr>
                <w:rFonts w:ascii="Times New Roman" w:hAnsi="Times New Roman"/>
                <w:sz w:val="20"/>
              </w:rPr>
              <w:t xml:space="preserve"> Maize shellers; maize huskers; combined maize shelters and huskers:</w:t>
            </w:r>
          </w:p>
        </w:tc>
        <w:tc>
          <w:tcPr>
            <w:tcW w:w="647" w:type="pct"/>
            <w:tcBorders>
              <w:left w:val="single" w:sz="4" w:space="0" w:color="auto"/>
              <w:right w:val="single" w:sz="4" w:space="0" w:color="auto"/>
            </w:tcBorders>
            <w:shd w:val="clear" w:color="auto" w:fill="auto"/>
          </w:tcPr>
          <w:p w:rsidR="005241CB" w:rsidRPr="00D56DA9" w:rsidRDefault="005241CB" w:rsidP="00D56DA9">
            <w:pPr>
              <w:spacing w:after="0" w:line="240" w:lineRule="auto"/>
              <w:jc w:val="both"/>
              <w:rPr>
                <w:rFonts w:ascii="Times New Roman" w:hAnsi="Times New Roman"/>
                <w:sz w:val="20"/>
              </w:rPr>
            </w:pPr>
          </w:p>
        </w:tc>
        <w:tc>
          <w:tcPr>
            <w:tcW w:w="703" w:type="pct"/>
            <w:tcBorders>
              <w:left w:val="single" w:sz="4" w:space="0" w:color="auto"/>
            </w:tcBorders>
            <w:shd w:val="clear" w:color="auto" w:fill="auto"/>
          </w:tcPr>
          <w:p w:rsidR="005241CB" w:rsidRPr="00D56DA9" w:rsidRDefault="005241CB" w:rsidP="00D56DA9">
            <w:pPr>
              <w:spacing w:after="0" w:line="240" w:lineRule="auto"/>
              <w:jc w:val="both"/>
              <w:rPr>
                <w:rFonts w:ascii="Times New Roman" w:hAnsi="Times New Roman"/>
                <w:sz w:val="20"/>
              </w:rPr>
            </w:pPr>
          </w:p>
        </w:tc>
      </w:tr>
      <w:tr w:rsidR="007428D4" w:rsidRPr="00D56DA9" w:rsidTr="008F5BA6">
        <w:trPr>
          <w:trHeight w:val="20"/>
        </w:trPr>
        <w:tc>
          <w:tcPr>
            <w:tcW w:w="77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84.25.311</w:t>
            </w:r>
          </w:p>
        </w:tc>
        <w:tc>
          <w:tcPr>
            <w:tcW w:w="2878" w:type="pct"/>
            <w:tcBorders>
              <w:left w:val="single" w:sz="4" w:space="0" w:color="auto"/>
              <w:right w:val="single" w:sz="4" w:space="0" w:color="auto"/>
            </w:tcBorders>
            <w:shd w:val="clear" w:color="auto" w:fill="auto"/>
          </w:tcPr>
          <w:p w:rsidR="009842B4" w:rsidRPr="00D56DA9" w:rsidRDefault="008A0172" w:rsidP="00D56DA9">
            <w:pPr>
              <w:tabs>
                <w:tab w:val="left" w:leader="dot" w:pos="4984"/>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Maize shellers; maize huskers</w:t>
            </w:r>
            <w:r w:rsidR="009D6797" w:rsidRPr="00D56DA9">
              <w:rPr>
                <w:rFonts w:ascii="Times New Roman" w:hAnsi="Times New Roman"/>
                <w:sz w:val="20"/>
              </w:rPr>
              <w:tab/>
            </w:r>
          </w:p>
        </w:tc>
        <w:tc>
          <w:tcPr>
            <w:tcW w:w="64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c>
          <w:tcPr>
            <w:tcW w:w="70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p>
        </w:tc>
      </w:tr>
      <w:tr w:rsidR="007428D4" w:rsidRPr="00D56DA9" w:rsidTr="008F5BA6">
        <w:trPr>
          <w:trHeight w:val="20"/>
        </w:trPr>
        <w:tc>
          <w:tcPr>
            <w:tcW w:w="77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84.25.312</w:t>
            </w:r>
          </w:p>
        </w:tc>
        <w:tc>
          <w:tcPr>
            <w:tcW w:w="2878" w:type="pct"/>
            <w:tcBorders>
              <w:left w:val="single" w:sz="4" w:space="0" w:color="auto"/>
              <w:right w:val="single" w:sz="4" w:space="0" w:color="auto"/>
            </w:tcBorders>
            <w:shd w:val="clear" w:color="auto" w:fill="auto"/>
          </w:tcPr>
          <w:p w:rsidR="009842B4" w:rsidRPr="00D56DA9" w:rsidRDefault="008A0172" w:rsidP="00D56DA9">
            <w:pPr>
              <w:tabs>
                <w:tab w:val="left" w:leader="dot" w:pos="4984"/>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Combined maize shellers and huskers</w:t>
            </w:r>
            <w:r w:rsidR="009D6797" w:rsidRPr="00D56DA9">
              <w:rPr>
                <w:rFonts w:ascii="Times New Roman" w:hAnsi="Times New Roman"/>
                <w:sz w:val="20"/>
              </w:rPr>
              <w:tab/>
            </w:r>
          </w:p>
        </w:tc>
        <w:tc>
          <w:tcPr>
            <w:tcW w:w="64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w:t>
            </w:r>
          </w:p>
        </w:tc>
        <w:tc>
          <w:tcPr>
            <w:tcW w:w="70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r w:rsidR="009D33AF" w:rsidRPr="00D56DA9">
              <w:rPr>
                <w:rFonts w:ascii="Times New Roman" w:hAnsi="Times New Roman"/>
                <w:sz w:val="20"/>
              </w:rPr>
              <w:t>”</w:t>
            </w:r>
            <w:r w:rsidR="007428D4"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467. Omit paragraphs 84.25.33 and 84.25.34, insert the following paragraphs:—</w:t>
            </w:r>
          </w:p>
        </w:tc>
      </w:tr>
      <w:tr w:rsidR="007428D4" w:rsidRPr="00D56DA9" w:rsidTr="008F5BA6">
        <w:trPr>
          <w:trHeight w:val="20"/>
        </w:trPr>
        <w:tc>
          <w:tcPr>
            <w:tcW w:w="772"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84.25.33</w:t>
            </w:r>
          </w:p>
        </w:tc>
        <w:tc>
          <w:tcPr>
            <w:tcW w:w="2878" w:type="pct"/>
            <w:tcBorders>
              <w:left w:val="single" w:sz="4" w:space="0" w:color="auto"/>
              <w:right w:val="single" w:sz="4" w:space="0" w:color="auto"/>
            </w:tcBorders>
            <w:shd w:val="clear" w:color="auto" w:fill="auto"/>
          </w:tcPr>
          <w:p w:rsidR="009842B4" w:rsidRPr="00D56DA9" w:rsidRDefault="008A0172" w:rsidP="00D56DA9">
            <w:pPr>
              <w:tabs>
                <w:tab w:val="left" w:leader="dot" w:pos="4984"/>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Stripper harvesters</w:t>
            </w:r>
            <w:r w:rsidR="009D6797" w:rsidRPr="00D56DA9">
              <w:rPr>
                <w:rFonts w:ascii="Times New Roman" w:hAnsi="Times New Roman"/>
                <w:sz w:val="20"/>
              </w:rPr>
              <w:tab/>
            </w:r>
          </w:p>
        </w:tc>
        <w:tc>
          <w:tcPr>
            <w:tcW w:w="64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30%, or, if higher, $26 each</w:t>
            </w:r>
          </w:p>
        </w:tc>
        <w:tc>
          <w:tcPr>
            <w:tcW w:w="703"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w:t>
            </w:r>
          </w:p>
        </w:tc>
      </w:tr>
      <w:tr w:rsidR="007428D4" w:rsidRPr="00D56DA9" w:rsidTr="008F5BA6">
        <w:trPr>
          <w:trHeight w:val="20"/>
        </w:trPr>
        <w:tc>
          <w:tcPr>
            <w:tcW w:w="77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84.25.34</w:t>
            </w:r>
          </w:p>
        </w:tc>
        <w:tc>
          <w:tcPr>
            <w:tcW w:w="2878" w:type="pct"/>
            <w:tcBorders>
              <w:left w:val="single" w:sz="4" w:space="0" w:color="auto"/>
              <w:right w:val="single" w:sz="4" w:space="0" w:color="auto"/>
            </w:tcBorders>
            <w:shd w:val="clear" w:color="auto" w:fill="auto"/>
          </w:tcPr>
          <w:p w:rsidR="009842B4" w:rsidRPr="00D56DA9" w:rsidRDefault="008A0172" w:rsidP="00D56DA9">
            <w:pPr>
              <w:tabs>
                <w:tab w:val="left" w:leader="dot" w:pos="4984"/>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Reapers and binders</w:t>
            </w:r>
            <w:r w:rsidR="009D6797" w:rsidRPr="00D56DA9">
              <w:rPr>
                <w:rFonts w:ascii="Times New Roman" w:hAnsi="Times New Roman"/>
                <w:sz w:val="20"/>
              </w:rPr>
              <w:tab/>
            </w:r>
          </w:p>
        </w:tc>
        <w:tc>
          <w:tcPr>
            <w:tcW w:w="64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 or, if higher, $20 each</w:t>
            </w:r>
          </w:p>
        </w:tc>
        <w:tc>
          <w:tcPr>
            <w:tcW w:w="70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10%</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468. Omit paragraph 84.25.39, insert the following paragraph:—</w:t>
            </w:r>
          </w:p>
        </w:tc>
      </w:tr>
      <w:tr w:rsidR="007428D4" w:rsidRPr="00D56DA9" w:rsidTr="008805DE">
        <w:trPr>
          <w:trHeight w:val="20"/>
        </w:trPr>
        <w:tc>
          <w:tcPr>
            <w:tcW w:w="77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84.25.39</w:t>
            </w:r>
          </w:p>
        </w:tc>
        <w:tc>
          <w:tcPr>
            <w:tcW w:w="2878" w:type="pct"/>
            <w:tcBorders>
              <w:left w:val="single" w:sz="4" w:space="0" w:color="auto"/>
              <w:right w:val="single" w:sz="4" w:space="0" w:color="auto"/>
            </w:tcBorders>
            <w:shd w:val="clear" w:color="auto" w:fill="auto"/>
          </w:tcPr>
          <w:p w:rsidR="009842B4" w:rsidRPr="00D56DA9" w:rsidRDefault="008A0172" w:rsidP="00D56DA9">
            <w:pPr>
              <w:tabs>
                <w:tab w:val="left" w:leader="dot" w:pos="4984"/>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r w:rsidR="009D6797" w:rsidRPr="00D56DA9">
              <w:rPr>
                <w:rFonts w:ascii="Times New Roman" w:hAnsi="Times New Roman"/>
                <w:sz w:val="20"/>
              </w:rPr>
              <w:tab/>
            </w:r>
          </w:p>
        </w:tc>
        <w:tc>
          <w:tcPr>
            <w:tcW w:w="64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20%</w:t>
            </w:r>
          </w:p>
        </w:tc>
        <w:tc>
          <w:tcPr>
            <w:tcW w:w="703"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469. Omit sub-item 84.25.4, insert the following sub-item:—</w:t>
            </w:r>
          </w:p>
        </w:tc>
      </w:tr>
      <w:tr w:rsidR="007428D4" w:rsidRPr="00D56DA9" w:rsidTr="008805DE">
        <w:trPr>
          <w:trHeight w:val="20"/>
        </w:trPr>
        <w:tc>
          <w:tcPr>
            <w:tcW w:w="77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84.25.4</w:t>
            </w:r>
          </w:p>
        </w:tc>
        <w:tc>
          <w:tcPr>
            <w:tcW w:w="2878"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304" w:hanging="160"/>
              <w:jc w:val="both"/>
              <w:rPr>
                <w:rFonts w:ascii="Times New Roman" w:hAnsi="Times New Roman"/>
                <w:sz w:val="20"/>
              </w:rPr>
            </w:pPr>
            <w:r w:rsidRPr="00D56DA9">
              <w:rPr>
                <w:rFonts w:ascii="Times New Roman" w:hAnsi="Times New Roman"/>
                <w:sz w:val="20"/>
              </w:rPr>
              <w:t xml:space="preserve"> - Winnowing and similar cleaning machines, for seed, grain or leguminous vegetables</w:t>
            </w:r>
          </w:p>
        </w:tc>
        <w:tc>
          <w:tcPr>
            <w:tcW w:w="64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30%</w:t>
            </w:r>
          </w:p>
        </w:tc>
        <w:tc>
          <w:tcPr>
            <w:tcW w:w="703"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470. Omit sub-items 84.25.6 and 84.25.7, insert the following sub-items:—</w:t>
            </w:r>
          </w:p>
        </w:tc>
      </w:tr>
      <w:tr w:rsidR="008805DE" w:rsidRPr="00D56DA9" w:rsidTr="008F5BA6">
        <w:trPr>
          <w:trHeight w:val="20"/>
        </w:trPr>
        <w:tc>
          <w:tcPr>
            <w:tcW w:w="772"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84.25.6</w:t>
            </w:r>
          </w:p>
        </w:tc>
        <w:tc>
          <w:tcPr>
            <w:tcW w:w="2878"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Metal parts for strippers, stripper harvesters, reaper threshers, harvesters of a kind falling within paragraph 84.25.39, reapers, binders or agricultural mowers:</w:t>
            </w:r>
          </w:p>
        </w:tc>
        <w:tc>
          <w:tcPr>
            <w:tcW w:w="64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03"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8805DE" w:rsidRPr="00D56DA9" w:rsidTr="008F5BA6">
        <w:trPr>
          <w:trHeight w:val="20"/>
        </w:trPr>
        <w:tc>
          <w:tcPr>
            <w:tcW w:w="77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84.25.61</w:t>
            </w:r>
          </w:p>
        </w:tc>
        <w:tc>
          <w:tcPr>
            <w:tcW w:w="2878"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8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Metal parts for strippers, stripper harvesters, reaper threshers or harvesters of a kind falling within paragraph 84.25.39</w:t>
            </w:r>
          </w:p>
        </w:tc>
        <w:tc>
          <w:tcPr>
            <w:tcW w:w="647" w:type="pct"/>
            <w:tcBorders>
              <w:left w:val="single" w:sz="4" w:space="0" w:color="auto"/>
              <w:right w:val="single" w:sz="4" w:space="0" w:color="auto"/>
            </w:tcBorders>
            <w:shd w:val="clear" w:color="auto" w:fill="auto"/>
          </w:tcPr>
          <w:p w:rsidR="009842B4" w:rsidRPr="00D56DA9" w:rsidRDefault="001C53B7" w:rsidP="00D56DA9">
            <w:pPr>
              <w:spacing w:before="120" w:after="0" w:line="240" w:lineRule="auto"/>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017 per lb</w:t>
            </w:r>
          </w:p>
        </w:tc>
        <w:tc>
          <w:tcPr>
            <w:tcW w:w="703" w:type="pct"/>
            <w:tcBorders>
              <w:left w:val="single" w:sz="4" w:space="0" w:color="auto"/>
            </w:tcBorders>
            <w:shd w:val="clear" w:color="auto" w:fill="auto"/>
          </w:tcPr>
          <w:p w:rsidR="009842B4" w:rsidRPr="00D56DA9" w:rsidRDefault="009842B4" w:rsidP="008E50E6">
            <w:pPr>
              <w:spacing w:before="120" w:after="0" w:line="240" w:lineRule="auto"/>
              <w:jc w:val="both"/>
              <w:rPr>
                <w:rFonts w:ascii="Times New Roman" w:hAnsi="Times New Roman"/>
                <w:sz w:val="20"/>
              </w:rPr>
            </w:pPr>
            <w:r w:rsidRPr="00D56DA9">
              <w:rPr>
                <w:rFonts w:ascii="Times New Roman" w:hAnsi="Times New Roman"/>
                <w:sz w:val="20"/>
              </w:rPr>
              <w:t>5%, or</w:t>
            </w:r>
            <w:r w:rsidR="008E50E6">
              <w:rPr>
                <w:rFonts w:ascii="Times New Roman" w:hAnsi="Times New Roman"/>
                <w:sz w:val="20"/>
              </w:rPr>
              <w:t>,</w:t>
            </w:r>
            <w:r w:rsidRPr="00D56DA9">
              <w:rPr>
                <w:rFonts w:ascii="Times New Roman" w:hAnsi="Times New Roman"/>
                <w:sz w:val="20"/>
              </w:rPr>
              <w:t xml:space="preserve"> if lower, </w:t>
            </w:r>
            <w:r w:rsidR="001C53B7" w:rsidRPr="00D56DA9">
              <w:rPr>
                <w:rFonts w:ascii="Times New Roman" w:hAnsi="Times New Roman"/>
                <w:sz w:val="20"/>
              </w:rPr>
              <w:t>$0.</w:t>
            </w:r>
            <w:r w:rsidRPr="00D56DA9">
              <w:rPr>
                <w:rFonts w:ascii="Times New Roman" w:hAnsi="Times New Roman"/>
                <w:sz w:val="20"/>
              </w:rPr>
              <w:t>017 per lb</w:t>
            </w:r>
          </w:p>
        </w:tc>
      </w:tr>
      <w:tr w:rsidR="008805DE" w:rsidRPr="00D56DA9" w:rsidTr="008F5BA6">
        <w:trPr>
          <w:trHeight w:val="20"/>
        </w:trPr>
        <w:tc>
          <w:tcPr>
            <w:tcW w:w="77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84.25.69</w:t>
            </w:r>
          </w:p>
        </w:tc>
        <w:tc>
          <w:tcPr>
            <w:tcW w:w="2878" w:type="pct"/>
            <w:tcBorders>
              <w:left w:val="single" w:sz="4" w:space="0" w:color="auto"/>
              <w:right w:val="single" w:sz="4" w:space="0" w:color="auto"/>
            </w:tcBorders>
            <w:shd w:val="clear" w:color="auto" w:fill="auto"/>
          </w:tcPr>
          <w:p w:rsidR="009842B4" w:rsidRPr="00D56DA9" w:rsidRDefault="008A0172" w:rsidP="00D56DA9">
            <w:pPr>
              <w:tabs>
                <w:tab w:val="left" w:leader="dot" w:pos="4968"/>
              </w:tabs>
              <w:spacing w:before="120" w:after="0" w:line="240" w:lineRule="auto"/>
              <w:ind w:left="504"/>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r w:rsidR="009D6797" w:rsidRPr="00D56DA9">
              <w:rPr>
                <w:rFonts w:ascii="Times New Roman" w:hAnsi="Times New Roman"/>
                <w:sz w:val="20"/>
              </w:rPr>
              <w:tab/>
            </w:r>
          </w:p>
        </w:tc>
        <w:tc>
          <w:tcPr>
            <w:tcW w:w="647" w:type="pct"/>
            <w:tcBorders>
              <w:left w:val="single" w:sz="4" w:space="0" w:color="auto"/>
              <w:right w:val="single" w:sz="4" w:space="0" w:color="auto"/>
            </w:tcBorders>
            <w:shd w:val="clear" w:color="auto" w:fill="auto"/>
          </w:tcPr>
          <w:p w:rsidR="009842B4" w:rsidRPr="00D56DA9" w:rsidRDefault="009842B4" w:rsidP="0077637A">
            <w:pPr>
              <w:spacing w:before="120" w:after="0" w:line="240" w:lineRule="auto"/>
              <w:jc w:val="both"/>
              <w:rPr>
                <w:rFonts w:ascii="Times New Roman" w:hAnsi="Times New Roman"/>
                <w:sz w:val="20"/>
              </w:rPr>
            </w:pPr>
            <w:r w:rsidRPr="00D56DA9">
              <w:rPr>
                <w:rFonts w:ascii="Times New Roman" w:hAnsi="Times New Roman"/>
                <w:sz w:val="20"/>
              </w:rPr>
              <w:t>40%, or</w:t>
            </w:r>
            <w:r w:rsidR="0077637A">
              <w:rPr>
                <w:rFonts w:ascii="Times New Roman" w:hAnsi="Times New Roman"/>
                <w:sz w:val="20"/>
              </w:rPr>
              <w:t>,</w:t>
            </w:r>
            <w:r w:rsidRPr="00D56DA9">
              <w:rPr>
                <w:rFonts w:ascii="Times New Roman" w:hAnsi="Times New Roman"/>
                <w:sz w:val="20"/>
              </w:rPr>
              <w:t xml:space="preserve"> if higher, </w:t>
            </w:r>
            <w:r w:rsidR="001C53B7" w:rsidRPr="00D56DA9">
              <w:rPr>
                <w:rFonts w:ascii="Times New Roman" w:hAnsi="Times New Roman"/>
                <w:sz w:val="20"/>
              </w:rPr>
              <w:t>$0.</w:t>
            </w:r>
            <w:r w:rsidRPr="00D56DA9">
              <w:rPr>
                <w:rFonts w:ascii="Times New Roman" w:hAnsi="Times New Roman"/>
                <w:sz w:val="20"/>
              </w:rPr>
              <w:t>017 per lb</w:t>
            </w:r>
          </w:p>
        </w:tc>
        <w:tc>
          <w:tcPr>
            <w:tcW w:w="70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10%</w:t>
            </w:r>
          </w:p>
        </w:tc>
      </w:tr>
      <w:tr w:rsidR="008805DE" w:rsidRPr="00D56DA9" w:rsidTr="008F5BA6">
        <w:trPr>
          <w:trHeight w:val="20"/>
        </w:trPr>
        <w:tc>
          <w:tcPr>
            <w:tcW w:w="77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84.25.7</w:t>
            </w:r>
          </w:p>
        </w:tc>
        <w:tc>
          <w:tcPr>
            <w:tcW w:w="287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110"/>
              <w:jc w:val="both"/>
              <w:rPr>
                <w:rFonts w:ascii="Times New Roman" w:hAnsi="Times New Roman"/>
                <w:sz w:val="20"/>
              </w:rPr>
            </w:pPr>
            <w:r w:rsidRPr="00D56DA9">
              <w:rPr>
                <w:rFonts w:ascii="Times New Roman" w:hAnsi="Times New Roman"/>
                <w:sz w:val="20"/>
              </w:rPr>
              <w:t>- Parts for combine thresher harvesters or for forage harvesters, being parts not falling within sub-item 84.25.6</w:t>
            </w:r>
          </w:p>
        </w:tc>
        <w:tc>
          <w:tcPr>
            <w:tcW w:w="64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20%</w:t>
            </w:r>
          </w:p>
        </w:tc>
        <w:tc>
          <w:tcPr>
            <w:tcW w:w="70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471. Omit item 84.26, insert the following item:—</w:t>
            </w:r>
          </w:p>
        </w:tc>
      </w:tr>
      <w:tr w:rsidR="009842B4" w:rsidRPr="00D56DA9" w:rsidTr="008F5BA6">
        <w:trPr>
          <w:trHeight w:val="20"/>
        </w:trPr>
        <w:tc>
          <w:tcPr>
            <w:tcW w:w="772"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84.26</w:t>
            </w:r>
          </w:p>
        </w:tc>
        <w:tc>
          <w:tcPr>
            <w:tcW w:w="2878"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w:t>
            </w:r>
            <w:r w:rsidR="0077637A">
              <w:rPr>
                <w:rFonts w:ascii="Times New Roman" w:hAnsi="Times New Roman"/>
                <w:sz w:val="20"/>
              </w:rPr>
              <w:t xml:space="preserve"> </w:t>
            </w:r>
            <w:r w:rsidRPr="00D56DA9">
              <w:rPr>
                <w:rFonts w:ascii="Times New Roman" w:hAnsi="Times New Roman"/>
                <w:sz w:val="20"/>
              </w:rPr>
              <w:t>Dairying machinery (including milking machines):</w:t>
            </w:r>
          </w:p>
        </w:tc>
        <w:tc>
          <w:tcPr>
            <w:tcW w:w="64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03"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8F5BA6">
        <w:trPr>
          <w:trHeight w:val="20"/>
        </w:trPr>
        <w:tc>
          <w:tcPr>
            <w:tcW w:w="77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84.26.1</w:t>
            </w:r>
          </w:p>
        </w:tc>
        <w:tc>
          <w:tcPr>
            <w:tcW w:w="2878" w:type="pct"/>
            <w:tcBorders>
              <w:left w:val="single" w:sz="4" w:space="0" w:color="auto"/>
              <w:right w:val="single" w:sz="4" w:space="0" w:color="auto"/>
            </w:tcBorders>
            <w:shd w:val="clear" w:color="auto" w:fill="auto"/>
          </w:tcPr>
          <w:p w:rsidR="009842B4" w:rsidRPr="00D56DA9" w:rsidRDefault="009842B4" w:rsidP="00D56DA9">
            <w:pPr>
              <w:tabs>
                <w:tab w:val="left" w:leader="dot" w:pos="5074"/>
              </w:tabs>
              <w:spacing w:before="120" w:after="0" w:line="240" w:lineRule="auto"/>
              <w:ind w:left="504" w:hanging="360"/>
              <w:jc w:val="both"/>
              <w:rPr>
                <w:rFonts w:ascii="Times New Roman" w:hAnsi="Times New Roman"/>
                <w:sz w:val="20"/>
              </w:rPr>
            </w:pPr>
            <w:r w:rsidRPr="00D56DA9">
              <w:rPr>
                <w:rFonts w:ascii="Times New Roman" w:hAnsi="Times New Roman"/>
                <w:sz w:val="20"/>
              </w:rPr>
              <w:t>- Milking machines</w:t>
            </w:r>
            <w:r w:rsidR="008F5BA6" w:rsidRPr="00D56DA9">
              <w:rPr>
                <w:rFonts w:ascii="Times New Roman" w:hAnsi="Times New Roman"/>
                <w:sz w:val="20"/>
              </w:rPr>
              <w:tab/>
            </w:r>
          </w:p>
        </w:tc>
        <w:tc>
          <w:tcPr>
            <w:tcW w:w="64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c>
          <w:tcPr>
            <w:tcW w:w="70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w:t>
            </w:r>
          </w:p>
        </w:tc>
      </w:tr>
      <w:tr w:rsidR="009842B4" w:rsidRPr="00D56DA9" w:rsidTr="008F5BA6">
        <w:trPr>
          <w:trHeight w:val="20"/>
        </w:trPr>
        <w:tc>
          <w:tcPr>
            <w:tcW w:w="77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84.26.2</w:t>
            </w:r>
          </w:p>
        </w:tc>
        <w:tc>
          <w:tcPr>
            <w:tcW w:w="2878" w:type="pct"/>
            <w:tcBorders>
              <w:left w:val="single" w:sz="4" w:space="0" w:color="auto"/>
              <w:right w:val="single" w:sz="4" w:space="0" w:color="auto"/>
            </w:tcBorders>
            <w:shd w:val="clear" w:color="auto" w:fill="auto"/>
          </w:tcPr>
          <w:p w:rsidR="009842B4" w:rsidRPr="00D56DA9" w:rsidRDefault="009842B4" w:rsidP="00D56DA9">
            <w:pPr>
              <w:tabs>
                <w:tab w:val="left" w:leader="dot" w:pos="5074"/>
              </w:tabs>
              <w:spacing w:before="120" w:after="0" w:line="240" w:lineRule="auto"/>
              <w:ind w:left="504" w:hanging="360"/>
              <w:jc w:val="both"/>
              <w:rPr>
                <w:rFonts w:ascii="Times New Roman" w:hAnsi="Times New Roman"/>
                <w:sz w:val="20"/>
              </w:rPr>
            </w:pPr>
            <w:r w:rsidRPr="00D56DA9">
              <w:rPr>
                <w:rFonts w:ascii="Times New Roman" w:hAnsi="Times New Roman"/>
                <w:sz w:val="20"/>
              </w:rPr>
              <w:t>- Homogenising machines</w:t>
            </w:r>
            <w:r w:rsidR="008F5BA6" w:rsidRPr="00D56DA9">
              <w:rPr>
                <w:rFonts w:ascii="Times New Roman" w:hAnsi="Times New Roman"/>
                <w:sz w:val="20"/>
              </w:rPr>
              <w:tab/>
            </w:r>
          </w:p>
        </w:tc>
        <w:tc>
          <w:tcPr>
            <w:tcW w:w="64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47½%</w:t>
            </w:r>
          </w:p>
        </w:tc>
        <w:tc>
          <w:tcPr>
            <w:tcW w:w="70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8F5BA6">
        <w:trPr>
          <w:trHeight w:val="20"/>
        </w:trPr>
        <w:tc>
          <w:tcPr>
            <w:tcW w:w="77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84.26.3</w:t>
            </w:r>
          </w:p>
        </w:tc>
        <w:tc>
          <w:tcPr>
            <w:tcW w:w="287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304" w:hanging="160"/>
              <w:jc w:val="both"/>
              <w:rPr>
                <w:rFonts w:ascii="Times New Roman" w:hAnsi="Times New Roman"/>
                <w:sz w:val="20"/>
              </w:rPr>
            </w:pPr>
            <w:r w:rsidRPr="00D56DA9">
              <w:rPr>
                <w:rFonts w:ascii="Times New Roman" w:hAnsi="Times New Roman"/>
                <w:sz w:val="20"/>
              </w:rPr>
              <w:t>- Jacketed vats or jacketed tanks, lined or unlined; enamelled vats or tanks, not jacketed</w:t>
            </w:r>
          </w:p>
        </w:tc>
        <w:tc>
          <w:tcPr>
            <w:tcW w:w="64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35%</w:t>
            </w:r>
          </w:p>
        </w:tc>
        <w:tc>
          <w:tcPr>
            <w:tcW w:w="70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p>
        </w:tc>
      </w:tr>
      <w:tr w:rsidR="009842B4" w:rsidRPr="00D56DA9" w:rsidTr="008F5BA6">
        <w:trPr>
          <w:trHeight w:val="20"/>
        </w:trPr>
        <w:tc>
          <w:tcPr>
            <w:tcW w:w="77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84.26.4</w:t>
            </w:r>
          </w:p>
        </w:tc>
        <w:tc>
          <w:tcPr>
            <w:tcW w:w="2878" w:type="pct"/>
            <w:tcBorders>
              <w:left w:val="single" w:sz="4" w:space="0" w:color="auto"/>
              <w:right w:val="single" w:sz="4" w:space="0" w:color="auto"/>
            </w:tcBorders>
            <w:shd w:val="clear" w:color="auto" w:fill="auto"/>
          </w:tcPr>
          <w:p w:rsidR="009842B4" w:rsidRPr="00D56DA9" w:rsidRDefault="009842B4" w:rsidP="00D56DA9">
            <w:pPr>
              <w:tabs>
                <w:tab w:val="left" w:leader="dot" w:pos="5074"/>
              </w:tabs>
              <w:spacing w:before="120" w:after="0" w:line="240" w:lineRule="auto"/>
              <w:ind w:left="504" w:hanging="360"/>
              <w:jc w:val="both"/>
              <w:rPr>
                <w:rFonts w:ascii="Times New Roman" w:hAnsi="Times New Roman"/>
                <w:sz w:val="20"/>
              </w:rPr>
            </w:pPr>
            <w:r w:rsidRPr="00D56DA9">
              <w:rPr>
                <w:rFonts w:ascii="Times New Roman" w:hAnsi="Times New Roman"/>
                <w:sz w:val="20"/>
              </w:rPr>
              <w:t>- Churns; cheese presses</w:t>
            </w:r>
            <w:r w:rsidR="008F5BA6" w:rsidRPr="00D56DA9">
              <w:rPr>
                <w:rFonts w:ascii="Times New Roman" w:hAnsi="Times New Roman"/>
                <w:sz w:val="20"/>
              </w:rPr>
              <w:tab/>
            </w:r>
          </w:p>
        </w:tc>
        <w:tc>
          <w:tcPr>
            <w:tcW w:w="64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25%</w:t>
            </w:r>
          </w:p>
        </w:tc>
        <w:tc>
          <w:tcPr>
            <w:tcW w:w="70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15%</w:t>
            </w:r>
          </w:p>
        </w:tc>
      </w:tr>
      <w:tr w:rsidR="009842B4" w:rsidRPr="00D56DA9" w:rsidTr="008F5BA6">
        <w:trPr>
          <w:trHeight w:val="20"/>
        </w:trPr>
        <w:tc>
          <w:tcPr>
            <w:tcW w:w="77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84.26.9</w:t>
            </w:r>
          </w:p>
        </w:tc>
        <w:tc>
          <w:tcPr>
            <w:tcW w:w="2878" w:type="pct"/>
            <w:tcBorders>
              <w:left w:val="single" w:sz="4" w:space="0" w:color="auto"/>
              <w:right w:val="single" w:sz="4" w:space="0" w:color="auto"/>
            </w:tcBorders>
            <w:shd w:val="clear" w:color="auto" w:fill="auto"/>
          </w:tcPr>
          <w:p w:rsidR="009842B4" w:rsidRPr="00D56DA9" w:rsidRDefault="009842B4" w:rsidP="00D56DA9">
            <w:pPr>
              <w:tabs>
                <w:tab w:val="left" w:leader="dot" w:pos="5074"/>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8F5BA6" w:rsidRPr="00D56DA9">
              <w:rPr>
                <w:rFonts w:ascii="Times New Roman" w:hAnsi="Times New Roman"/>
                <w:sz w:val="20"/>
              </w:rPr>
              <w:tab/>
            </w:r>
          </w:p>
        </w:tc>
        <w:tc>
          <w:tcPr>
            <w:tcW w:w="64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70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472. Omit sub-items 84.28.2 and 84.28.3.</w:t>
            </w:r>
          </w:p>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473. Omit sub-item 84.31.9, insert the following sub-item:—</w:t>
            </w:r>
          </w:p>
        </w:tc>
      </w:tr>
      <w:tr w:rsidR="008805DE" w:rsidRPr="00D56DA9" w:rsidTr="008805DE">
        <w:trPr>
          <w:trHeight w:val="20"/>
        </w:trPr>
        <w:tc>
          <w:tcPr>
            <w:tcW w:w="772" w:type="pct"/>
            <w:tcBorders>
              <w:right w:val="single" w:sz="4" w:space="0" w:color="auto"/>
            </w:tcBorders>
            <w:shd w:val="clear" w:color="auto" w:fill="auto"/>
          </w:tcPr>
          <w:p w:rsidR="009842B4" w:rsidRPr="00D56DA9" w:rsidRDefault="009D33AF" w:rsidP="00D56DA9">
            <w:pPr>
              <w:spacing w:after="0" w:line="240" w:lineRule="auto"/>
              <w:ind w:left="432" w:hanging="7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84.31.9</w:t>
            </w:r>
          </w:p>
        </w:tc>
        <w:tc>
          <w:tcPr>
            <w:tcW w:w="2878" w:type="pct"/>
            <w:tcBorders>
              <w:left w:val="single" w:sz="4" w:space="0" w:color="auto"/>
              <w:right w:val="single" w:sz="4" w:space="0" w:color="auto"/>
            </w:tcBorders>
            <w:shd w:val="clear" w:color="auto" w:fill="auto"/>
          </w:tcPr>
          <w:p w:rsidR="009842B4" w:rsidRPr="00D56DA9" w:rsidRDefault="009842B4" w:rsidP="00D56DA9">
            <w:pPr>
              <w:tabs>
                <w:tab w:val="left" w:leader="dot" w:pos="5074"/>
              </w:tabs>
              <w:spacing w:after="0" w:line="240" w:lineRule="auto"/>
              <w:ind w:left="504" w:hanging="360"/>
              <w:jc w:val="both"/>
              <w:rPr>
                <w:rFonts w:ascii="Times New Roman" w:hAnsi="Times New Roman"/>
                <w:sz w:val="20"/>
              </w:rPr>
            </w:pPr>
            <w:r w:rsidRPr="00D56DA9">
              <w:rPr>
                <w:rFonts w:ascii="Times New Roman" w:hAnsi="Times New Roman"/>
                <w:sz w:val="20"/>
              </w:rPr>
              <w:t>- Other</w:t>
            </w:r>
            <w:r w:rsidR="008F5BA6" w:rsidRPr="00D56DA9">
              <w:rPr>
                <w:rFonts w:ascii="Times New Roman" w:hAnsi="Times New Roman"/>
                <w:sz w:val="20"/>
              </w:rPr>
              <w:tab/>
            </w:r>
          </w:p>
        </w:tc>
        <w:tc>
          <w:tcPr>
            <w:tcW w:w="64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703"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474. Omit sub-item 84.32.9, insert the following sub-item:—</w:t>
            </w:r>
          </w:p>
        </w:tc>
      </w:tr>
      <w:tr w:rsidR="008805DE" w:rsidRPr="00D56DA9" w:rsidTr="008805DE">
        <w:trPr>
          <w:trHeight w:val="20"/>
        </w:trPr>
        <w:tc>
          <w:tcPr>
            <w:tcW w:w="772" w:type="pct"/>
            <w:tcBorders>
              <w:right w:val="single" w:sz="4" w:space="0" w:color="auto"/>
            </w:tcBorders>
            <w:shd w:val="clear" w:color="auto" w:fill="auto"/>
          </w:tcPr>
          <w:p w:rsidR="009842B4" w:rsidRPr="00D56DA9" w:rsidRDefault="009D33AF" w:rsidP="00D56DA9">
            <w:pPr>
              <w:spacing w:after="0" w:line="240" w:lineRule="auto"/>
              <w:ind w:left="432" w:hanging="7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84.32.9</w:t>
            </w:r>
          </w:p>
        </w:tc>
        <w:tc>
          <w:tcPr>
            <w:tcW w:w="2878" w:type="pct"/>
            <w:tcBorders>
              <w:left w:val="single" w:sz="4" w:space="0" w:color="auto"/>
              <w:right w:val="single" w:sz="4" w:space="0" w:color="auto"/>
            </w:tcBorders>
            <w:shd w:val="clear" w:color="auto" w:fill="auto"/>
          </w:tcPr>
          <w:p w:rsidR="009842B4" w:rsidRPr="00D56DA9" w:rsidRDefault="009842B4" w:rsidP="00D56DA9">
            <w:pPr>
              <w:tabs>
                <w:tab w:val="left" w:leader="dot" w:pos="5074"/>
              </w:tabs>
              <w:spacing w:after="0" w:line="240" w:lineRule="auto"/>
              <w:ind w:left="504" w:hanging="360"/>
              <w:jc w:val="both"/>
              <w:rPr>
                <w:rFonts w:ascii="Times New Roman" w:hAnsi="Times New Roman"/>
                <w:sz w:val="20"/>
              </w:rPr>
            </w:pPr>
            <w:r w:rsidRPr="00D56DA9">
              <w:rPr>
                <w:rFonts w:ascii="Times New Roman" w:hAnsi="Times New Roman"/>
                <w:sz w:val="20"/>
              </w:rPr>
              <w:t>- Other</w:t>
            </w:r>
            <w:r w:rsidR="008F5BA6" w:rsidRPr="00D56DA9">
              <w:rPr>
                <w:rFonts w:ascii="Times New Roman" w:hAnsi="Times New Roman"/>
                <w:sz w:val="20"/>
              </w:rPr>
              <w:tab/>
            </w:r>
          </w:p>
        </w:tc>
        <w:tc>
          <w:tcPr>
            <w:tcW w:w="64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703"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475. Omit sub-paragraph 84.33.299, insert the following sub-paragraph:—</w:t>
            </w:r>
          </w:p>
        </w:tc>
      </w:tr>
      <w:tr w:rsidR="008805DE" w:rsidRPr="00D56DA9" w:rsidTr="008805DE">
        <w:trPr>
          <w:trHeight w:val="20"/>
        </w:trPr>
        <w:tc>
          <w:tcPr>
            <w:tcW w:w="772" w:type="pct"/>
            <w:tcBorders>
              <w:right w:val="single" w:sz="4" w:space="0" w:color="auto"/>
            </w:tcBorders>
            <w:shd w:val="clear" w:color="auto" w:fill="auto"/>
          </w:tcPr>
          <w:p w:rsidR="009842B4" w:rsidRPr="00D56DA9" w:rsidRDefault="009D33AF" w:rsidP="00D56DA9">
            <w:pPr>
              <w:spacing w:after="0" w:line="240" w:lineRule="auto"/>
              <w:ind w:left="432" w:hanging="7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84.33.299</w:t>
            </w:r>
          </w:p>
        </w:tc>
        <w:tc>
          <w:tcPr>
            <w:tcW w:w="2878" w:type="pct"/>
            <w:tcBorders>
              <w:left w:val="single" w:sz="4" w:space="0" w:color="auto"/>
              <w:right w:val="single" w:sz="4" w:space="0" w:color="auto"/>
            </w:tcBorders>
            <w:shd w:val="clear" w:color="auto" w:fill="auto"/>
          </w:tcPr>
          <w:p w:rsidR="009842B4" w:rsidRPr="00D56DA9" w:rsidRDefault="008A0172" w:rsidP="00D56DA9">
            <w:pPr>
              <w:tabs>
                <w:tab w:val="left" w:leader="dot" w:pos="5074"/>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8F5BA6" w:rsidRPr="00D56DA9">
              <w:rPr>
                <w:rFonts w:ascii="Times New Roman" w:hAnsi="Times New Roman"/>
                <w:sz w:val="20"/>
              </w:rPr>
              <w:tab/>
            </w:r>
          </w:p>
        </w:tc>
        <w:tc>
          <w:tcPr>
            <w:tcW w:w="64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703"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77637A">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84"/>
        <w:gridCol w:w="4859"/>
        <w:gridCol w:w="1467"/>
        <w:gridCol w:w="1399"/>
      </w:tblGrid>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476. Omit paragraph 84.33.99, insert the following paragraph:—</w:t>
            </w:r>
          </w:p>
        </w:tc>
      </w:tr>
      <w:tr w:rsidR="005241CB" w:rsidRPr="00D56DA9" w:rsidTr="008805DE">
        <w:trPr>
          <w:trHeight w:val="20"/>
        </w:trPr>
        <w:tc>
          <w:tcPr>
            <w:tcW w:w="760" w:type="pct"/>
            <w:tcBorders>
              <w:right w:val="single" w:sz="4" w:space="0" w:color="auto"/>
            </w:tcBorders>
            <w:shd w:val="clear" w:color="auto" w:fill="auto"/>
          </w:tcPr>
          <w:p w:rsidR="005241CB"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5241CB" w:rsidRPr="00D56DA9">
              <w:rPr>
                <w:rFonts w:ascii="Times New Roman" w:hAnsi="Times New Roman"/>
                <w:sz w:val="20"/>
              </w:rPr>
              <w:t>84.33.99</w:t>
            </w:r>
          </w:p>
        </w:tc>
        <w:tc>
          <w:tcPr>
            <w:tcW w:w="2667" w:type="pct"/>
            <w:tcBorders>
              <w:left w:val="single" w:sz="4" w:space="0" w:color="auto"/>
              <w:right w:val="single" w:sz="4" w:space="0" w:color="auto"/>
            </w:tcBorders>
            <w:shd w:val="clear" w:color="auto" w:fill="auto"/>
          </w:tcPr>
          <w:p w:rsidR="005241CB" w:rsidRPr="00D56DA9" w:rsidRDefault="008A0172" w:rsidP="00D56DA9">
            <w:pPr>
              <w:tabs>
                <w:tab w:val="left" w:leader="dot" w:pos="4646"/>
              </w:tabs>
              <w:spacing w:after="0" w:line="240" w:lineRule="auto"/>
              <w:ind w:left="504" w:hanging="360"/>
              <w:jc w:val="both"/>
              <w:rPr>
                <w:rFonts w:ascii="Times New Roman" w:hAnsi="Times New Roman"/>
                <w:sz w:val="20"/>
              </w:rPr>
            </w:pPr>
            <w:r w:rsidRPr="00D56DA9">
              <w:rPr>
                <w:rFonts w:ascii="Times New Roman" w:hAnsi="Times New Roman"/>
                <w:sz w:val="20"/>
              </w:rPr>
              <w:t>- -</w:t>
            </w:r>
            <w:r w:rsidR="005241CB" w:rsidRPr="00D56DA9">
              <w:rPr>
                <w:rFonts w:ascii="Times New Roman" w:hAnsi="Times New Roman"/>
                <w:sz w:val="20"/>
              </w:rPr>
              <w:t>Other</w:t>
            </w:r>
            <w:r w:rsidR="00F97EED" w:rsidRPr="00D56DA9">
              <w:rPr>
                <w:rFonts w:ascii="Times New Roman" w:hAnsi="Times New Roman"/>
                <w:sz w:val="20"/>
              </w:rPr>
              <w:tab/>
            </w:r>
          </w:p>
        </w:tc>
        <w:tc>
          <w:tcPr>
            <w:tcW w:w="805" w:type="pct"/>
            <w:tcBorders>
              <w:left w:val="single" w:sz="4" w:space="0" w:color="auto"/>
              <w:right w:val="single" w:sz="4" w:space="0" w:color="auto"/>
            </w:tcBorders>
            <w:shd w:val="clear" w:color="auto" w:fill="auto"/>
          </w:tcPr>
          <w:p w:rsidR="005241CB" w:rsidRPr="00D56DA9" w:rsidRDefault="005241CB" w:rsidP="00D56DA9">
            <w:pPr>
              <w:spacing w:after="0" w:line="240" w:lineRule="auto"/>
              <w:jc w:val="both"/>
              <w:rPr>
                <w:rFonts w:ascii="Times New Roman" w:hAnsi="Times New Roman"/>
                <w:sz w:val="20"/>
              </w:rPr>
            </w:pPr>
            <w:r w:rsidRPr="00D56DA9">
              <w:rPr>
                <w:rFonts w:ascii="Times New Roman" w:hAnsi="Times New Roman"/>
                <w:sz w:val="20"/>
              </w:rPr>
              <w:t>55%</w:t>
            </w:r>
          </w:p>
        </w:tc>
        <w:tc>
          <w:tcPr>
            <w:tcW w:w="768" w:type="pct"/>
            <w:tcBorders>
              <w:left w:val="single" w:sz="4" w:space="0" w:color="auto"/>
            </w:tcBorders>
          </w:tcPr>
          <w:p w:rsidR="005241CB" w:rsidRPr="00D56DA9" w:rsidRDefault="005241CB"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477. Omit paragraph 84.34.19, insert the following paragraph:—</w:t>
            </w:r>
          </w:p>
        </w:tc>
      </w:tr>
      <w:tr w:rsidR="009842B4" w:rsidRPr="00D56DA9" w:rsidTr="008805DE">
        <w:trPr>
          <w:trHeight w:val="20"/>
        </w:trPr>
        <w:tc>
          <w:tcPr>
            <w:tcW w:w="760"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84.34.19</w:t>
            </w:r>
          </w:p>
        </w:tc>
        <w:tc>
          <w:tcPr>
            <w:tcW w:w="2667" w:type="pct"/>
            <w:tcBorders>
              <w:left w:val="single" w:sz="4" w:space="0" w:color="auto"/>
              <w:right w:val="single" w:sz="4" w:space="0" w:color="auto"/>
            </w:tcBorders>
            <w:shd w:val="clear" w:color="auto" w:fill="auto"/>
          </w:tcPr>
          <w:p w:rsidR="009842B4" w:rsidRPr="00D56DA9" w:rsidRDefault="008A0172" w:rsidP="00D56DA9">
            <w:pPr>
              <w:tabs>
                <w:tab w:val="left" w:leader="dot" w:pos="4646"/>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r w:rsidR="00F97EED" w:rsidRPr="00D56DA9">
              <w:rPr>
                <w:rFonts w:ascii="Times New Roman" w:hAnsi="Times New Roman"/>
                <w:sz w:val="20"/>
              </w:rPr>
              <w:tab/>
            </w:r>
          </w:p>
        </w:tc>
        <w:tc>
          <w:tcPr>
            <w:tcW w:w="80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768"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478. Omit paragraph 84.34.21, insert the following paragraph:—</w:t>
            </w:r>
          </w:p>
        </w:tc>
      </w:tr>
      <w:tr w:rsidR="008805DE" w:rsidRPr="00D56DA9" w:rsidTr="008805DE">
        <w:trPr>
          <w:trHeight w:val="20"/>
        </w:trPr>
        <w:tc>
          <w:tcPr>
            <w:tcW w:w="760"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84.34.21</w:t>
            </w:r>
          </w:p>
        </w:tc>
        <w:tc>
          <w:tcPr>
            <w:tcW w:w="2667" w:type="pct"/>
            <w:tcBorders>
              <w:left w:val="single" w:sz="4" w:space="0" w:color="auto"/>
              <w:right w:val="single" w:sz="4" w:space="0" w:color="auto"/>
            </w:tcBorders>
            <w:shd w:val="clear" w:color="auto" w:fill="auto"/>
          </w:tcPr>
          <w:p w:rsidR="009842B4" w:rsidRPr="00D56DA9" w:rsidRDefault="008A0172" w:rsidP="00D56DA9">
            <w:pPr>
              <w:tabs>
                <w:tab w:val="left" w:leader="dot" w:pos="4646"/>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Wood type</w:t>
            </w:r>
            <w:r w:rsidR="00F97EED" w:rsidRPr="00D56DA9">
              <w:rPr>
                <w:rFonts w:ascii="Times New Roman" w:hAnsi="Times New Roman"/>
                <w:sz w:val="20"/>
              </w:rPr>
              <w:tab/>
            </w:r>
          </w:p>
        </w:tc>
        <w:tc>
          <w:tcPr>
            <w:tcW w:w="80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47½%</w:t>
            </w:r>
          </w:p>
        </w:tc>
        <w:tc>
          <w:tcPr>
            <w:tcW w:w="768"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479. Omit paragraph 84.34.29, insert the following paragraph:—</w:t>
            </w:r>
          </w:p>
        </w:tc>
      </w:tr>
      <w:tr w:rsidR="009842B4" w:rsidRPr="00D56DA9" w:rsidTr="008805DE">
        <w:trPr>
          <w:trHeight w:val="20"/>
        </w:trPr>
        <w:tc>
          <w:tcPr>
            <w:tcW w:w="760"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84.34.29</w:t>
            </w:r>
          </w:p>
        </w:tc>
        <w:tc>
          <w:tcPr>
            <w:tcW w:w="2667" w:type="pct"/>
            <w:tcBorders>
              <w:left w:val="single" w:sz="4" w:space="0" w:color="auto"/>
              <w:right w:val="single" w:sz="4" w:space="0" w:color="auto"/>
            </w:tcBorders>
            <w:shd w:val="clear" w:color="auto" w:fill="auto"/>
          </w:tcPr>
          <w:p w:rsidR="009842B4" w:rsidRPr="00D56DA9" w:rsidRDefault="009842B4" w:rsidP="00D56DA9">
            <w:pPr>
              <w:tabs>
                <w:tab w:val="left" w:leader="dot" w:pos="4646"/>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F97EED" w:rsidRPr="00D56DA9">
              <w:rPr>
                <w:rFonts w:ascii="Times New Roman" w:hAnsi="Times New Roman"/>
                <w:sz w:val="20"/>
              </w:rPr>
              <w:tab/>
            </w:r>
          </w:p>
        </w:tc>
        <w:tc>
          <w:tcPr>
            <w:tcW w:w="80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35%</w:t>
            </w:r>
          </w:p>
        </w:tc>
        <w:tc>
          <w:tcPr>
            <w:tcW w:w="768"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r w:rsidR="006A57AA">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480. Omit paragraph 84.35.99, insert the following paragraph:—</w:t>
            </w:r>
          </w:p>
        </w:tc>
      </w:tr>
      <w:tr w:rsidR="008805DE" w:rsidRPr="00D56DA9" w:rsidTr="008805DE">
        <w:trPr>
          <w:trHeight w:val="20"/>
        </w:trPr>
        <w:tc>
          <w:tcPr>
            <w:tcW w:w="760"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84.35.99</w:t>
            </w:r>
          </w:p>
        </w:tc>
        <w:tc>
          <w:tcPr>
            <w:tcW w:w="2667" w:type="pct"/>
            <w:tcBorders>
              <w:left w:val="single" w:sz="4" w:space="0" w:color="auto"/>
              <w:right w:val="single" w:sz="4" w:space="0" w:color="auto"/>
            </w:tcBorders>
            <w:shd w:val="clear" w:color="auto" w:fill="auto"/>
          </w:tcPr>
          <w:p w:rsidR="009842B4" w:rsidRPr="00D56DA9" w:rsidRDefault="009842B4" w:rsidP="00D56DA9">
            <w:pPr>
              <w:tabs>
                <w:tab w:val="left" w:leader="dot" w:pos="4646"/>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F97EED" w:rsidRPr="00D56DA9">
              <w:rPr>
                <w:rFonts w:ascii="Times New Roman" w:hAnsi="Times New Roman"/>
                <w:sz w:val="20"/>
              </w:rPr>
              <w:tab/>
            </w:r>
          </w:p>
        </w:tc>
        <w:tc>
          <w:tcPr>
            <w:tcW w:w="80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768"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481. Omit sub-item 84.36.2, insert the following sub-item:—</w:t>
            </w:r>
          </w:p>
        </w:tc>
      </w:tr>
      <w:tr w:rsidR="009842B4" w:rsidRPr="00D56DA9" w:rsidTr="00002FCF">
        <w:trPr>
          <w:trHeight w:val="20"/>
        </w:trPr>
        <w:tc>
          <w:tcPr>
            <w:tcW w:w="760"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84.36.2</w:t>
            </w:r>
          </w:p>
        </w:tc>
        <w:tc>
          <w:tcPr>
            <w:tcW w:w="2667"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Drawing machines of the gill or spiral kind; other drawing machines not being of a kind used solely or principally in the preparation of fibres for the manufacture of cordage, rope, twine and the like</w:t>
            </w:r>
          </w:p>
        </w:tc>
        <w:tc>
          <w:tcPr>
            <w:tcW w:w="80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7½%</w:t>
            </w:r>
          </w:p>
        </w:tc>
        <w:tc>
          <w:tcPr>
            <w:tcW w:w="768"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5241CB" w:rsidRPr="00D56DA9" w:rsidTr="005241CB">
        <w:trPr>
          <w:trHeight w:val="20"/>
        </w:trPr>
        <w:tc>
          <w:tcPr>
            <w:tcW w:w="5000" w:type="pct"/>
            <w:gridSpan w:val="4"/>
          </w:tcPr>
          <w:p w:rsidR="005241CB" w:rsidRPr="00D56DA9" w:rsidRDefault="005241CB" w:rsidP="00D56DA9">
            <w:pPr>
              <w:spacing w:before="120" w:after="60" w:line="240" w:lineRule="auto"/>
              <w:rPr>
                <w:rFonts w:ascii="Times New Roman" w:hAnsi="Times New Roman"/>
                <w:sz w:val="20"/>
              </w:rPr>
            </w:pPr>
            <w:r w:rsidRPr="00D56DA9">
              <w:rPr>
                <w:rFonts w:ascii="Times New Roman" w:hAnsi="Times New Roman"/>
                <w:sz w:val="20"/>
              </w:rPr>
              <w:t>482. Omit sub-items 84.36.3, 84.36.4 and 84.36.9, insert the following sub-items:—</w:t>
            </w:r>
          </w:p>
        </w:tc>
      </w:tr>
      <w:tr w:rsidR="009842B4" w:rsidRPr="00D56DA9" w:rsidTr="00002FCF">
        <w:trPr>
          <w:trHeight w:val="20"/>
        </w:trPr>
        <w:tc>
          <w:tcPr>
            <w:tcW w:w="760"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84.36.3</w:t>
            </w:r>
          </w:p>
        </w:tc>
        <w:tc>
          <w:tcPr>
            <w:tcW w:w="2667"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Wool scouring machines; wool washing machines</w:t>
            </w:r>
          </w:p>
        </w:tc>
        <w:tc>
          <w:tcPr>
            <w:tcW w:w="80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35%</w:t>
            </w:r>
          </w:p>
        </w:tc>
        <w:tc>
          <w:tcPr>
            <w:tcW w:w="768"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002FCF">
        <w:trPr>
          <w:trHeight w:val="20"/>
        </w:trPr>
        <w:tc>
          <w:tcPr>
            <w:tcW w:w="7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84.36.4</w:t>
            </w:r>
          </w:p>
        </w:tc>
        <w:tc>
          <w:tcPr>
            <w:tcW w:w="2667" w:type="pct"/>
            <w:tcBorders>
              <w:left w:val="single" w:sz="4" w:space="0" w:color="auto"/>
              <w:right w:val="single" w:sz="4" w:space="0" w:color="auto"/>
            </w:tcBorders>
            <w:shd w:val="clear" w:color="auto" w:fill="auto"/>
          </w:tcPr>
          <w:p w:rsidR="009842B4" w:rsidRPr="00D56DA9" w:rsidRDefault="009842B4" w:rsidP="00D56DA9">
            <w:pPr>
              <w:tabs>
                <w:tab w:val="left" w:leader="dot" w:pos="4646"/>
              </w:tabs>
              <w:spacing w:before="120" w:after="0" w:line="240" w:lineRule="auto"/>
              <w:ind w:left="504" w:hanging="360"/>
              <w:jc w:val="both"/>
              <w:rPr>
                <w:rFonts w:ascii="Times New Roman" w:hAnsi="Times New Roman"/>
                <w:sz w:val="20"/>
              </w:rPr>
            </w:pPr>
            <w:r w:rsidRPr="00D56DA9">
              <w:rPr>
                <w:rFonts w:ascii="Times New Roman" w:hAnsi="Times New Roman"/>
                <w:sz w:val="20"/>
              </w:rPr>
              <w:t>- Bleaching and dyeing machines</w:t>
            </w:r>
            <w:r w:rsidR="00D4582A" w:rsidRPr="00D56DA9">
              <w:rPr>
                <w:rFonts w:ascii="Times New Roman" w:hAnsi="Times New Roman"/>
                <w:sz w:val="20"/>
              </w:rPr>
              <w:tab/>
            </w:r>
          </w:p>
        </w:tc>
        <w:tc>
          <w:tcPr>
            <w:tcW w:w="80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50%</w:t>
            </w:r>
          </w:p>
        </w:tc>
        <w:tc>
          <w:tcPr>
            <w:tcW w:w="76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002FCF">
        <w:trPr>
          <w:trHeight w:val="20"/>
        </w:trPr>
        <w:tc>
          <w:tcPr>
            <w:tcW w:w="7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84.36.9</w:t>
            </w:r>
          </w:p>
        </w:tc>
        <w:tc>
          <w:tcPr>
            <w:tcW w:w="2667" w:type="pct"/>
            <w:tcBorders>
              <w:left w:val="single" w:sz="4" w:space="0" w:color="auto"/>
              <w:right w:val="single" w:sz="4" w:space="0" w:color="auto"/>
            </w:tcBorders>
            <w:shd w:val="clear" w:color="auto" w:fill="auto"/>
          </w:tcPr>
          <w:p w:rsidR="009842B4" w:rsidRPr="00D56DA9" w:rsidRDefault="009842B4" w:rsidP="00D56DA9">
            <w:pPr>
              <w:tabs>
                <w:tab w:val="left" w:leader="dot" w:pos="4646"/>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D4582A" w:rsidRPr="00D56DA9">
              <w:rPr>
                <w:rFonts w:ascii="Times New Roman" w:hAnsi="Times New Roman"/>
                <w:sz w:val="20"/>
              </w:rPr>
              <w:tab/>
            </w:r>
          </w:p>
        </w:tc>
        <w:tc>
          <w:tcPr>
            <w:tcW w:w="80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76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009C0F10">
              <w:rPr>
                <w:rFonts w:ascii="Times New Roman" w:hAnsi="Times New Roman"/>
                <w:sz w:val="20"/>
              </w:rPr>
              <w:t>.</w:t>
            </w:r>
          </w:p>
        </w:tc>
      </w:tr>
      <w:tr w:rsidR="006A3612" w:rsidRPr="00D56DA9" w:rsidTr="006A3612">
        <w:trPr>
          <w:trHeight w:val="20"/>
        </w:trPr>
        <w:tc>
          <w:tcPr>
            <w:tcW w:w="5000" w:type="pct"/>
            <w:gridSpan w:val="4"/>
          </w:tcPr>
          <w:p w:rsidR="006A3612" w:rsidRPr="00D56DA9" w:rsidRDefault="006A3612" w:rsidP="00D56DA9">
            <w:pPr>
              <w:spacing w:before="120" w:after="60" w:line="240" w:lineRule="auto"/>
              <w:rPr>
                <w:rFonts w:ascii="Times New Roman" w:hAnsi="Times New Roman"/>
                <w:sz w:val="20"/>
              </w:rPr>
            </w:pPr>
            <w:r w:rsidRPr="00D56DA9">
              <w:rPr>
                <w:rFonts w:ascii="Times New Roman" w:hAnsi="Times New Roman"/>
                <w:sz w:val="20"/>
              </w:rPr>
              <w:t>483. Omit sub-item 84.37.1, insert the following sub-item:—</w:t>
            </w:r>
          </w:p>
        </w:tc>
      </w:tr>
      <w:tr w:rsidR="009842B4" w:rsidRPr="00D56DA9" w:rsidTr="00002FCF">
        <w:trPr>
          <w:trHeight w:val="20"/>
        </w:trPr>
        <w:tc>
          <w:tcPr>
            <w:tcW w:w="760"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84.37.1</w:t>
            </w:r>
          </w:p>
        </w:tc>
        <w:tc>
          <w:tcPr>
            <w:tcW w:w="2667" w:type="pct"/>
            <w:tcBorders>
              <w:left w:val="single" w:sz="4" w:space="0" w:color="auto"/>
              <w:right w:val="single" w:sz="4" w:space="0" w:color="auto"/>
            </w:tcBorders>
            <w:shd w:val="clear" w:color="auto" w:fill="auto"/>
          </w:tcPr>
          <w:p w:rsidR="009842B4" w:rsidRPr="00D56DA9" w:rsidRDefault="009842B4" w:rsidP="00D56DA9">
            <w:pPr>
              <w:tabs>
                <w:tab w:val="left" w:leader="dot" w:pos="4646"/>
              </w:tabs>
              <w:spacing w:after="0" w:line="240" w:lineRule="auto"/>
              <w:ind w:left="504" w:hanging="360"/>
              <w:jc w:val="both"/>
              <w:rPr>
                <w:rFonts w:ascii="Times New Roman" w:hAnsi="Times New Roman"/>
                <w:sz w:val="20"/>
              </w:rPr>
            </w:pPr>
            <w:r w:rsidRPr="00D56DA9">
              <w:rPr>
                <w:rFonts w:ascii="Times New Roman" w:hAnsi="Times New Roman"/>
                <w:sz w:val="20"/>
              </w:rPr>
              <w:t>- Weaving machines</w:t>
            </w:r>
            <w:r w:rsidR="00D4582A" w:rsidRPr="00D56DA9">
              <w:rPr>
                <w:rFonts w:ascii="Times New Roman" w:hAnsi="Times New Roman"/>
                <w:sz w:val="20"/>
              </w:rPr>
              <w:tab/>
            </w:r>
          </w:p>
        </w:tc>
        <w:tc>
          <w:tcPr>
            <w:tcW w:w="805" w:type="pct"/>
            <w:tcBorders>
              <w:left w:val="single" w:sz="4" w:space="0" w:color="auto"/>
              <w:right w:val="single" w:sz="4" w:space="0" w:color="auto"/>
            </w:tcBorders>
            <w:shd w:val="clear" w:color="auto" w:fill="auto"/>
          </w:tcPr>
          <w:p w:rsidR="009842B4" w:rsidRPr="00D56DA9" w:rsidRDefault="009842B4" w:rsidP="009C0F10">
            <w:pPr>
              <w:spacing w:after="0" w:line="240" w:lineRule="auto"/>
              <w:rPr>
                <w:rFonts w:ascii="Times New Roman" w:hAnsi="Times New Roman"/>
                <w:sz w:val="20"/>
              </w:rPr>
            </w:pPr>
            <w:r w:rsidRPr="00D56DA9">
              <w:rPr>
                <w:rFonts w:ascii="Times New Roman" w:hAnsi="Times New Roman"/>
                <w:sz w:val="20"/>
              </w:rPr>
              <w:t>In respect of any healds (other than metal healds) and reeds—55%;</w:t>
            </w:r>
            <w:r w:rsidR="009C0F10">
              <w:rPr>
                <w:rFonts w:ascii="Times New Roman" w:hAnsi="Times New Roman"/>
                <w:sz w:val="20"/>
              </w:rPr>
              <w:t xml:space="preserve"> </w:t>
            </w:r>
            <w:r w:rsidRPr="00D56DA9">
              <w:rPr>
                <w:rFonts w:ascii="Times New Roman" w:hAnsi="Times New Roman"/>
                <w:sz w:val="20"/>
              </w:rPr>
              <w:t>In respect of the remainder of the goods—7½%</w:t>
            </w:r>
          </w:p>
        </w:tc>
        <w:tc>
          <w:tcPr>
            <w:tcW w:w="768"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In respect of any healds (other than metal healds) and reeds</w:t>
            </w:r>
            <w:r w:rsidR="00A94383">
              <w:rPr>
                <w:rFonts w:ascii="Times New Roman" w:hAnsi="Times New Roman"/>
                <w:sz w:val="20"/>
              </w:rPr>
              <w:t>—</w:t>
            </w:r>
            <w:r w:rsidRPr="00D56DA9">
              <w:rPr>
                <w:rFonts w:ascii="Times New Roman" w:hAnsi="Times New Roman"/>
                <w:sz w:val="20"/>
              </w:rPr>
              <w:t>27½%; In respect of the remainder of</w:t>
            </w:r>
            <w:r w:rsidR="00705649" w:rsidRPr="00D56DA9">
              <w:rPr>
                <w:rFonts w:ascii="Times New Roman" w:hAnsi="Times New Roman"/>
                <w:sz w:val="20"/>
              </w:rPr>
              <w:t xml:space="preserve"> </w:t>
            </w:r>
            <w:r w:rsidRPr="00D56DA9">
              <w:rPr>
                <w:rFonts w:ascii="Times New Roman" w:hAnsi="Times New Roman"/>
                <w:sz w:val="20"/>
              </w:rPr>
              <w:t>the goods</w:t>
            </w:r>
            <w:r w:rsidR="00A94383">
              <w:rPr>
                <w:rFonts w:ascii="Times New Roman" w:hAnsi="Times New Roman"/>
                <w:sz w:val="20"/>
              </w:rPr>
              <w:t>—</w:t>
            </w: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6A3612" w:rsidRPr="00D56DA9" w:rsidTr="006A3612">
        <w:trPr>
          <w:trHeight w:val="20"/>
        </w:trPr>
        <w:tc>
          <w:tcPr>
            <w:tcW w:w="5000" w:type="pct"/>
            <w:gridSpan w:val="4"/>
          </w:tcPr>
          <w:p w:rsidR="006A3612" w:rsidRPr="00D56DA9" w:rsidRDefault="006A3612" w:rsidP="00D56DA9">
            <w:pPr>
              <w:spacing w:before="120" w:after="60" w:line="240" w:lineRule="auto"/>
              <w:rPr>
                <w:rFonts w:ascii="Times New Roman" w:hAnsi="Times New Roman"/>
                <w:sz w:val="20"/>
              </w:rPr>
            </w:pPr>
            <w:r w:rsidRPr="00D56DA9">
              <w:rPr>
                <w:rFonts w:ascii="Times New Roman" w:hAnsi="Times New Roman"/>
                <w:sz w:val="20"/>
              </w:rPr>
              <w:t>484. Omit paragraph 84.37.21, insert the following paragraph:—</w:t>
            </w:r>
          </w:p>
        </w:tc>
      </w:tr>
      <w:tr w:rsidR="009842B4" w:rsidRPr="00D56DA9" w:rsidTr="008805DE">
        <w:trPr>
          <w:trHeight w:val="20"/>
        </w:trPr>
        <w:tc>
          <w:tcPr>
            <w:tcW w:w="760"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84.37.21</w:t>
            </w:r>
          </w:p>
        </w:tc>
        <w:tc>
          <w:tcPr>
            <w:tcW w:w="2667"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432" w:hanging="288"/>
              <w:jc w:val="both"/>
              <w:rPr>
                <w:rFonts w:ascii="Times New Roman" w:hAnsi="Times New Roman"/>
                <w:sz w:val="20"/>
              </w:rPr>
            </w:pPr>
            <w:r w:rsidRPr="00D56DA9">
              <w:rPr>
                <w:rFonts w:ascii="Times New Roman" w:hAnsi="Times New Roman"/>
                <w:sz w:val="20"/>
              </w:rPr>
              <w:t>- -</w:t>
            </w:r>
            <w:r w:rsidR="000571DE" w:rsidRPr="00D56DA9">
              <w:rPr>
                <w:rFonts w:ascii="Times New Roman" w:hAnsi="Times New Roman"/>
                <w:sz w:val="20"/>
              </w:rPr>
              <w:t xml:space="preserve"> </w:t>
            </w:r>
            <w:r w:rsidR="009842B4" w:rsidRPr="00D56DA9">
              <w:rPr>
                <w:rFonts w:ascii="Times New Roman" w:hAnsi="Times New Roman"/>
                <w:sz w:val="20"/>
              </w:rPr>
              <w:t>Flat bed machines, designed to use high and low butt needles</w:t>
            </w:r>
          </w:p>
        </w:tc>
        <w:tc>
          <w:tcPr>
            <w:tcW w:w="80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768"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7½%</w:t>
            </w:r>
            <w:r w:rsidR="009D33AF" w:rsidRPr="00D56DA9">
              <w:rPr>
                <w:rFonts w:ascii="Times New Roman" w:hAnsi="Times New Roman"/>
                <w:sz w:val="20"/>
              </w:rPr>
              <w:t>”</w:t>
            </w:r>
            <w:r w:rsidRPr="00D56DA9">
              <w:rPr>
                <w:rFonts w:ascii="Times New Roman" w:hAnsi="Times New Roman"/>
                <w:sz w:val="20"/>
              </w:rPr>
              <w:t>.</w:t>
            </w:r>
          </w:p>
        </w:tc>
      </w:tr>
      <w:tr w:rsidR="006A3612" w:rsidRPr="00D56DA9" w:rsidTr="006A3612">
        <w:trPr>
          <w:trHeight w:val="20"/>
        </w:trPr>
        <w:tc>
          <w:tcPr>
            <w:tcW w:w="5000" w:type="pct"/>
            <w:gridSpan w:val="4"/>
          </w:tcPr>
          <w:p w:rsidR="006A3612" w:rsidRPr="00D56DA9" w:rsidRDefault="006A3612" w:rsidP="00D56DA9">
            <w:pPr>
              <w:spacing w:before="120" w:after="60" w:line="240" w:lineRule="auto"/>
              <w:rPr>
                <w:rFonts w:ascii="Times New Roman" w:hAnsi="Times New Roman"/>
                <w:sz w:val="20"/>
              </w:rPr>
            </w:pPr>
            <w:r w:rsidRPr="00D56DA9">
              <w:rPr>
                <w:rFonts w:ascii="Times New Roman" w:hAnsi="Times New Roman"/>
                <w:sz w:val="20"/>
              </w:rPr>
              <w:t>485. Omit sub-item 84.37.9, insert the following sub-item:—</w:t>
            </w:r>
          </w:p>
        </w:tc>
      </w:tr>
      <w:tr w:rsidR="009842B4" w:rsidRPr="00D56DA9" w:rsidTr="008805DE">
        <w:trPr>
          <w:trHeight w:val="20"/>
        </w:trPr>
        <w:tc>
          <w:tcPr>
            <w:tcW w:w="760"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84.37.9</w:t>
            </w:r>
          </w:p>
        </w:tc>
        <w:tc>
          <w:tcPr>
            <w:tcW w:w="2667" w:type="pct"/>
            <w:tcBorders>
              <w:left w:val="single" w:sz="4" w:space="0" w:color="auto"/>
              <w:right w:val="single" w:sz="4" w:space="0" w:color="auto"/>
            </w:tcBorders>
            <w:shd w:val="clear" w:color="auto" w:fill="auto"/>
          </w:tcPr>
          <w:p w:rsidR="009842B4" w:rsidRPr="00D56DA9" w:rsidRDefault="009842B4" w:rsidP="00D56DA9">
            <w:pPr>
              <w:tabs>
                <w:tab w:val="left" w:leader="dot" w:pos="4646"/>
              </w:tabs>
              <w:spacing w:after="0" w:line="240" w:lineRule="auto"/>
              <w:ind w:left="504" w:hanging="360"/>
              <w:jc w:val="both"/>
              <w:rPr>
                <w:rFonts w:ascii="Times New Roman" w:hAnsi="Times New Roman"/>
                <w:sz w:val="20"/>
              </w:rPr>
            </w:pPr>
            <w:r w:rsidRPr="00D56DA9">
              <w:rPr>
                <w:rFonts w:ascii="Times New Roman" w:hAnsi="Times New Roman"/>
                <w:sz w:val="20"/>
              </w:rPr>
              <w:t>- Other</w:t>
            </w:r>
            <w:r w:rsidR="00D4582A" w:rsidRPr="00D56DA9">
              <w:rPr>
                <w:rFonts w:ascii="Times New Roman" w:hAnsi="Times New Roman"/>
                <w:sz w:val="20"/>
              </w:rPr>
              <w:tab/>
            </w:r>
          </w:p>
        </w:tc>
        <w:tc>
          <w:tcPr>
            <w:tcW w:w="80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768"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6A3612" w:rsidRPr="00D56DA9" w:rsidTr="006A3612">
        <w:trPr>
          <w:trHeight w:val="20"/>
        </w:trPr>
        <w:tc>
          <w:tcPr>
            <w:tcW w:w="5000" w:type="pct"/>
            <w:gridSpan w:val="4"/>
          </w:tcPr>
          <w:p w:rsidR="006A3612" w:rsidRPr="00D56DA9" w:rsidRDefault="006A3612" w:rsidP="00D56DA9">
            <w:pPr>
              <w:spacing w:before="120" w:after="60" w:line="240" w:lineRule="auto"/>
              <w:rPr>
                <w:rFonts w:ascii="Times New Roman" w:hAnsi="Times New Roman"/>
                <w:sz w:val="20"/>
              </w:rPr>
            </w:pPr>
            <w:r w:rsidRPr="00D56DA9">
              <w:rPr>
                <w:rFonts w:ascii="Times New Roman" w:hAnsi="Times New Roman"/>
                <w:sz w:val="20"/>
              </w:rPr>
              <w:t>486. Omit sub-items 84.38.1, 84.38.2, 84.38.3, 84.38.4 and 84.38.5, insert the following sub-item:—</w:t>
            </w:r>
          </w:p>
        </w:tc>
      </w:tr>
      <w:tr w:rsidR="009842B4" w:rsidRPr="00D56DA9" w:rsidTr="00002FCF">
        <w:trPr>
          <w:trHeight w:val="20"/>
        </w:trPr>
        <w:tc>
          <w:tcPr>
            <w:tcW w:w="760"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84.38.1</w:t>
            </w:r>
          </w:p>
        </w:tc>
        <w:tc>
          <w:tcPr>
            <w:tcW w:w="2667"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360" w:hanging="216"/>
              <w:jc w:val="both"/>
              <w:rPr>
                <w:rFonts w:ascii="Times New Roman" w:hAnsi="Times New Roman"/>
                <w:sz w:val="20"/>
              </w:rPr>
            </w:pPr>
            <w:r w:rsidRPr="00D56DA9">
              <w:rPr>
                <w:rFonts w:ascii="Times New Roman" w:hAnsi="Times New Roman"/>
                <w:sz w:val="20"/>
              </w:rPr>
              <w:t>- Card clothing or lagging; lags; shuttles; rings and spindles for throwing machines for silk or man-made fibres; travellers (other than of the long bar type used in the throwing of silk); mechanical knotters; healds: reeds; heald frames; warp beams; extruding nipples, spinnerets and the like for machines for extruding man-made textiles; needles:</w:t>
            </w:r>
          </w:p>
        </w:tc>
        <w:tc>
          <w:tcPr>
            <w:tcW w:w="80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68"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002FCF">
        <w:trPr>
          <w:trHeight w:val="20"/>
        </w:trPr>
        <w:tc>
          <w:tcPr>
            <w:tcW w:w="7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84.38.11</w:t>
            </w:r>
          </w:p>
        </w:tc>
        <w:tc>
          <w:tcPr>
            <w:tcW w:w="2667"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Card clothing or lagging; lags; shuttles; rings and spindles for throwing machines for silk or man-made fibres; travellers (other than of the long bar type used in the throwing of silk); mechanical knotters; metal healds; needles</w:t>
            </w:r>
          </w:p>
        </w:tc>
        <w:tc>
          <w:tcPr>
            <w:tcW w:w="80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p>
        </w:tc>
        <w:tc>
          <w:tcPr>
            <w:tcW w:w="76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002FCF">
        <w:trPr>
          <w:trHeight w:val="20"/>
        </w:trPr>
        <w:tc>
          <w:tcPr>
            <w:tcW w:w="7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84.38.12</w:t>
            </w:r>
          </w:p>
        </w:tc>
        <w:tc>
          <w:tcPr>
            <w:tcW w:w="2667" w:type="pct"/>
            <w:tcBorders>
              <w:left w:val="single" w:sz="4" w:space="0" w:color="auto"/>
              <w:right w:val="single" w:sz="4" w:space="0" w:color="auto"/>
            </w:tcBorders>
            <w:shd w:val="clear" w:color="auto" w:fill="auto"/>
          </w:tcPr>
          <w:p w:rsidR="009842B4" w:rsidRPr="00D56DA9" w:rsidRDefault="008A0172" w:rsidP="00D56DA9">
            <w:pPr>
              <w:tabs>
                <w:tab w:val="left" w:leader="dot" w:pos="4646"/>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Aluminium heald frames</w:t>
            </w:r>
            <w:r w:rsidR="00D4582A" w:rsidRPr="00D56DA9">
              <w:rPr>
                <w:rFonts w:ascii="Times New Roman" w:hAnsi="Times New Roman"/>
                <w:sz w:val="20"/>
              </w:rPr>
              <w:tab/>
            </w:r>
          </w:p>
        </w:tc>
        <w:tc>
          <w:tcPr>
            <w:tcW w:w="80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76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12½%</w:t>
            </w:r>
          </w:p>
        </w:tc>
      </w:tr>
      <w:tr w:rsidR="009842B4" w:rsidRPr="00D56DA9" w:rsidTr="00002FCF">
        <w:trPr>
          <w:trHeight w:val="20"/>
        </w:trPr>
        <w:tc>
          <w:tcPr>
            <w:tcW w:w="7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84.38.19</w:t>
            </w:r>
          </w:p>
        </w:tc>
        <w:tc>
          <w:tcPr>
            <w:tcW w:w="2667" w:type="pct"/>
            <w:tcBorders>
              <w:left w:val="single" w:sz="4" w:space="0" w:color="auto"/>
              <w:right w:val="single" w:sz="4" w:space="0" w:color="auto"/>
            </w:tcBorders>
            <w:shd w:val="clear" w:color="auto" w:fill="auto"/>
          </w:tcPr>
          <w:p w:rsidR="009842B4" w:rsidRPr="00D56DA9" w:rsidRDefault="009842B4" w:rsidP="00D56DA9">
            <w:pPr>
              <w:tabs>
                <w:tab w:val="left" w:leader="dot" w:pos="4646"/>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D4582A" w:rsidRPr="00D56DA9">
              <w:rPr>
                <w:rFonts w:ascii="Times New Roman" w:hAnsi="Times New Roman"/>
                <w:sz w:val="20"/>
              </w:rPr>
              <w:tab/>
            </w:r>
          </w:p>
        </w:tc>
        <w:tc>
          <w:tcPr>
            <w:tcW w:w="80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768"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C3784B">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04"/>
        <w:gridCol w:w="4955"/>
        <w:gridCol w:w="1416"/>
        <w:gridCol w:w="1434"/>
      </w:tblGrid>
      <w:tr w:rsidR="006A3612" w:rsidRPr="00C3784B" w:rsidTr="006A3612">
        <w:trPr>
          <w:trHeight w:val="20"/>
        </w:trPr>
        <w:tc>
          <w:tcPr>
            <w:tcW w:w="5000" w:type="pct"/>
            <w:gridSpan w:val="4"/>
          </w:tcPr>
          <w:p w:rsidR="006A3612" w:rsidRPr="00C3784B" w:rsidRDefault="006A3612" w:rsidP="00D56DA9">
            <w:pPr>
              <w:spacing w:before="120" w:after="60" w:line="240" w:lineRule="auto"/>
              <w:rPr>
                <w:rFonts w:ascii="Times New Roman" w:hAnsi="Times New Roman" w:cs="Times New Roman"/>
                <w:sz w:val="20"/>
              </w:rPr>
            </w:pPr>
            <w:r w:rsidRPr="00C3784B">
              <w:rPr>
                <w:rFonts w:ascii="Times New Roman" w:hAnsi="Times New Roman" w:cs="Times New Roman"/>
                <w:sz w:val="20"/>
              </w:rPr>
              <w:t>487. Omit item 84.39, insert the following item:—</w:t>
            </w:r>
          </w:p>
        </w:tc>
      </w:tr>
      <w:tr w:rsidR="006A3612" w:rsidRPr="00C3784B" w:rsidTr="007E6F0C">
        <w:trPr>
          <w:trHeight w:val="20"/>
        </w:trPr>
        <w:tc>
          <w:tcPr>
            <w:tcW w:w="716" w:type="pct"/>
            <w:tcBorders>
              <w:right w:val="single" w:sz="4" w:space="0" w:color="auto"/>
            </w:tcBorders>
          </w:tcPr>
          <w:p w:rsidR="006A3612" w:rsidRPr="00C3784B" w:rsidRDefault="009D33AF" w:rsidP="00D56DA9">
            <w:pPr>
              <w:spacing w:after="0" w:line="240" w:lineRule="auto"/>
              <w:ind w:left="432" w:hanging="72"/>
              <w:jc w:val="both"/>
              <w:rPr>
                <w:rFonts w:ascii="Times New Roman" w:hAnsi="Times New Roman" w:cs="Times New Roman"/>
                <w:sz w:val="20"/>
              </w:rPr>
            </w:pPr>
            <w:r w:rsidRPr="00C3784B">
              <w:rPr>
                <w:rFonts w:ascii="Times New Roman" w:hAnsi="Times New Roman" w:cs="Times New Roman"/>
                <w:sz w:val="20"/>
              </w:rPr>
              <w:t>“</w:t>
            </w:r>
            <w:r w:rsidR="006A3612" w:rsidRPr="00C3784B">
              <w:rPr>
                <w:rFonts w:ascii="Times New Roman" w:hAnsi="Times New Roman" w:cs="Times New Roman"/>
                <w:sz w:val="20"/>
              </w:rPr>
              <w:t>84.39</w:t>
            </w:r>
          </w:p>
        </w:tc>
        <w:tc>
          <w:tcPr>
            <w:tcW w:w="2720" w:type="pct"/>
            <w:tcBorders>
              <w:left w:val="single" w:sz="4" w:space="0" w:color="auto"/>
              <w:right w:val="single" w:sz="4" w:space="0" w:color="auto"/>
            </w:tcBorders>
            <w:shd w:val="clear" w:color="auto" w:fill="auto"/>
          </w:tcPr>
          <w:p w:rsidR="006A3612" w:rsidRPr="00C3784B" w:rsidRDefault="006A3612" w:rsidP="00D56DA9">
            <w:pPr>
              <w:spacing w:after="0" w:line="240" w:lineRule="auto"/>
              <w:ind w:left="144" w:hanging="144"/>
              <w:jc w:val="both"/>
              <w:rPr>
                <w:rFonts w:ascii="Times New Roman" w:hAnsi="Times New Roman" w:cs="Times New Roman"/>
                <w:sz w:val="20"/>
              </w:rPr>
            </w:pPr>
            <w:r w:rsidRPr="00C3784B">
              <w:rPr>
                <w:rFonts w:ascii="Times New Roman" w:hAnsi="Times New Roman" w:cs="Times New Roman"/>
                <w:sz w:val="20"/>
              </w:rPr>
              <w:t>* Machinery for the manufacture or finishing of felt in the piece or in shapes, including felt hat-making machines and hat-making blocks:</w:t>
            </w:r>
          </w:p>
        </w:tc>
        <w:tc>
          <w:tcPr>
            <w:tcW w:w="777" w:type="pct"/>
            <w:tcBorders>
              <w:left w:val="single" w:sz="4" w:space="0" w:color="auto"/>
              <w:right w:val="single" w:sz="4" w:space="0" w:color="auto"/>
            </w:tcBorders>
            <w:shd w:val="clear" w:color="auto" w:fill="auto"/>
          </w:tcPr>
          <w:p w:rsidR="006A3612" w:rsidRPr="00C3784B" w:rsidRDefault="006A3612" w:rsidP="00D56DA9">
            <w:pPr>
              <w:spacing w:after="0" w:line="240" w:lineRule="auto"/>
              <w:jc w:val="both"/>
              <w:rPr>
                <w:rFonts w:ascii="Times New Roman" w:hAnsi="Times New Roman" w:cs="Times New Roman"/>
                <w:sz w:val="20"/>
              </w:rPr>
            </w:pPr>
          </w:p>
        </w:tc>
        <w:tc>
          <w:tcPr>
            <w:tcW w:w="787" w:type="pct"/>
            <w:tcBorders>
              <w:left w:val="single" w:sz="4" w:space="0" w:color="auto"/>
            </w:tcBorders>
            <w:shd w:val="clear" w:color="auto" w:fill="auto"/>
          </w:tcPr>
          <w:p w:rsidR="006A3612" w:rsidRPr="00C3784B" w:rsidRDefault="006A3612" w:rsidP="00D56DA9">
            <w:pPr>
              <w:spacing w:after="0" w:line="240" w:lineRule="auto"/>
              <w:jc w:val="both"/>
              <w:rPr>
                <w:rFonts w:ascii="Times New Roman" w:hAnsi="Times New Roman" w:cs="Times New Roman"/>
                <w:sz w:val="20"/>
              </w:rPr>
            </w:pPr>
          </w:p>
        </w:tc>
      </w:tr>
      <w:tr w:rsidR="009842B4" w:rsidRPr="00C3784B" w:rsidTr="007E6F0C">
        <w:trPr>
          <w:trHeight w:val="20"/>
        </w:trPr>
        <w:tc>
          <w:tcPr>
            <w:tcW w:w="716" w:type="pct"/>
            <w:tcBorders>
              <w:right w:val="single" w:sz="4" w:space="0" w:color="auto"/>
            </w:tcBorders>
          </w:tcPr>
          <w:p w:rsidR="009842B4" w:rsidRPr="00C3784B" w:rsidRDefault="009842B4" w:rsidP="00D56DA9">
            <w:pPr>
              <w:spacing w:before="120" w:after="0" w:line="240" w:lineRule="auto"/>
              <w:ind w:left="504" w:hanging="54"/>
              <w:jc w:val="both"/>
              <w:rPr>
                <w:rFonts w:ascii="Times New Roman" w:hAnsi="Times New Roman" w:cs="Times New Roman"/>
                <w:sz w:val="20"/>
              </w:rPr>
            </w:pPr>
            <w:r w:rsidRPr="00C3784B">
              <w:rPr>
                <w:rFonts w:ascii="Times New Roman" w:hAnsi="Times New Roman" w:cs="Times New Roman"/>
                <w:sz w:val="20"/>
              </w:rPr>
              <w:t>84.39.1</w:t>
            </w:r>
          </w:p>
        </w:tc>
        <w:tc>
          <w:tcPr>
            <w:tcW w:w="2720" w:type="pct"/>
            <w:tcBorders>
              <w:left w:val="single" w:sz="4" w:space="0" w:color="auto"/>
              <w:right w:val="single" w:sz="4" w:space="0" w:color="auto"/>
            </w:tcBorders>
            <w:shd w:val="clear" w:color="auto" w:fill="auto"/>
          </w:tcPr>
          <w:p w:rsidR="009842B4" w:rsidRPr="00C3784B" w:rsidRDefault="009842B4" w:rsidP="00D56DA9">
            <w:pPr>
              <w:spacing w:before="120" w:after="0" w:line="240" w:lineRule="auto"/>
              <w:ind w:left="360" w:hanging="216"/>
              <w:jc w:val="both"/>
              <w:rPr>
                <w:rFonts w:ascii="Times New Roman" w:hAnsi="Times New Roman" w:cs="Times New Roman"/>
                <w:sz w:val="20"/>
              </w:rPr>
            </w:pPr>
            <w:r w:rsidRPr="00C3784B">
              <w:rPr>
                <w:rFonts w:ascii="Times New Roman" w:hAnsi="Times New Roman" w:cs="Times New Roman"/>
                <w:sz w:val="20"/>
              </w:rPr>
              <w:t>- Interlacing, pricking or needling machines; felt hat-making machines</w:t>
            </w:r>
          </w:p>
        </w:tc>
        <w:tc>
          <w:tcPr>
            <w:tcW w:w="777" w:type="pct"/>
            <w:tcBorders>
              <w:left w:val="single" w:sz="4" w:space="0" w:color="auto"/>
              <w:righ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7½%</w:t>
            </w:r>
          </w:p>
        </w:tc>
        <w:tc>
          <w:tcPr>
            <w:tcW w:w="787" w:type="pct"/>
            <w:tcBorders>
              <w:lef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Free</w:t>
            </w:r>
          </w:p>
        </w:tc>
      </w:tr>
      <w:tr w:rsidR="009842B4" w:rsidRPr="00C3784B" w:rsidTr="007E6F0C">
        <w:trPr>
          <w:trHeight w:val="20"/>
        </w:trPr>
        <w:tc>
          <w:tcPr>
            <w:tcW w:w="716" w:type="pct"/>
            <w:tcBorders>
              <w:right w:val="single" w:sz="4" w:space="0" w:color="auto"/>
            </w:tcBorders>
          </w:tcPr>
          <w:p w:rsidR="009842B4" w:rsidRPr="00C3784B" w:rsidRDefault="009842B4" w:rsidP="00D56DA9">
            <w:pPr>
              <w:spacing w:before="120" w:after="0" w:line="240" w:lineRule="auto"/>
              <w:ind w:left="504" w:hanging="54"/>
              <w:jc w:val="both"/>
              <w:rPr>
                <w:rFonts w:ascii="Times New Roman" w:hAnsi="Times New Roman" w:cs="Times New Roman"/>
                <w:sz w:val="20"/>
              </w:rPr>
            </w:pPr>
            <w:r w:rsidRPr="00C3784B">
              <w:rPr>
                <w:rFonts w:ascii="Times New Roman" w:hAnsi="Times New Roman" w:cs="Times New Roman"/>
                <w:sz w:val="20"/>
              </w:rPr>
              <w:t>84.39.2</w:t>
            </w:r>
          </w:p>
        </w:tc>
        <w:tc>
          <w:tcPr>
            <w:tcW w:w="2720" w:type="pct"/>
            <w:tcBorders>
              <w:left w:val="single" w:sz="4" w:space="0" w:color="auto"/>
              <w:right w:val="single" w:sz="4" w:space="0" w:color="auto"/>
            </w:tcBorders>
            <w:shd w:val="clear" w:color="auto" w:fill="auto"/>
          </w:tcPr>
          <w:p w:rsidR="009842B4" w:rsidRPr="00C3784B" w:rsidRDefault="009842B4" w:rsidP="00D56DA9">
            <w:pPr>
              <w:tabs>
                <w:tab w:val="left" w:leader="dot" w:pos="4726"/>
              </w:tabs>
              <w:spacing w:before="120" w:after="0" w:line="240" w:lineRule="auto"/>
              <w:ind w:left="504" w:hanging="360"/>
              <w:jc w:val="both"/>
              <w:rPr>
                <w:rFonts w:ascii="Times New Roman" w:hAnsi="Times New Roman" w:cs="Times New Roman"/>
                <w:sz w:val="20"/>
              </w:rPr>
            </w:pPr>
            <w:r w:rsidRPr="00C3784B">
              <w:rPr>
                <w:rFonts w:ascii="Times New Roman" w:hAnsi="Times New Roman" w:cs="Times New Roman"/>
                <w:sz w:val="20"/>
              </w:rPr>
              <w:t>- Hat-making blocks of aluminium</w:t>
            </w:r>
            <w:r w:rsidR="00002FCF" w:rsidRPr="00C3784B">
              <w:rPr>
                <w:rFonts w:ascii="Times New Roman" w:hAnsi="Times New Roman" w:cs="Times New Roman"/>
                <w:sz w:val="20"/>
              </w:rPr>
              <w:tab/>
            </w:r>
          </w:p>
        </w:tc>
        <w:tc>
          <w:tcPr>
            <w:tcW w:w="777" w:type="pct"/>
            <w:tcBorders>
              <w:left w:val="single" w:sz="4" w:space="0" w:color="auto"/>
              <w:righ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45%</w:t>
            </w:r>
          </w:p>
        </w:tc>
        <w:tc>
          <w:tcPr>
            <w:tcW w:w="787" w:type="pct"/>
            <w:tcBorders>
              <w:lef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12½%</w:t>
            </w:r>
          </w:p>
        </w:tc>
      </w:tr>
      <w:tr w:rsidR="009842B4" w:rsidRPr="00C3784B" w:rsidTr="007E6F0C">
        <w:trPr>
          <w:trHeight w:val="20"/>
        </w:trPr>
        <w:tc>
          <w:tcPr>
            <w:tcW w:w="716" w:type="pct"/>
            <w:tcBorders>
              <w:right w:val="single" w:sz="4" w:space="0" w:color="auto"/>
            </w:tcBorders>
          </w:tcPr>
          <w:p w:rsidR="009842B4" w:rsidRPr="00C3784B" w:rsidRDefault="009842B4" w:rsidP="00D56DA9">
            <w:pPr>
              <w:spacing w:before="120" w:after="0" w:line="240" w:lineRule="auto"/>
              <w:ind w:left="504" w:hanging="54"/>
              <w:jc w:val="both"/>
              <w:rPr>
                <w:rFonts w:ascii="Times New Roman" w:hAnsi="Times New Roman" w:cs="Times New Roman"/>
                <w:sz w:val="20"/>
              </w:rPr>
            </w:pPr>
            <w:r w:rsidRPr="00C3784B">
              <w:rPr>
                <w:rFonts w:ascii="Times New Roman" w:hAnsi="Times New Roman" w:cs="Times New Roman"/>
                <w:sz w:val="20"/>
              </w:rPr>
              <w:t>84.39.9</w:t>
            </w:r>
          </w:p>
        </w:tc>
        <w:tc>
          <w:tcPr>
            <w:tcW w:w="2720" w:type="pct"/>
            <w:tcBorders>
              <w:left w:val="single" w:sz="4" w:space="0" w:color="auto"/>
              <w:right w:val="single" w:sz="4" w:space="0" w:color="auto"/>
            </w:tcBorders>
            <w:shd w:val="clear" w:color="auto" w:fill="auto"/>
          </w:tcPr>
          <w:p w:rsidR="009842B4" w:rsidRPr="00C3784B" w:rsidRDefault="009842B4" w:rsidP="00D56DA9">
            <w:pPr>
              <w:tabs>
                <w:tab w:val="left" w:leader="dot" w:pos="4726"/>
              </w:tabs>
              <w:spacing w:before="120" w:after="0" w:line="240" w:lineRule="auto"/>
              <w:ind w:left="504" w:hanging="360"/>
              <w:jc w:val="both"/>
              <w:rPr>
                <w:rFonts w:ascii="Times New Roman" w:hAnsi="Times New Roman" w:cs="Times New Roman"/>
                <w:sz w:val="20"/>
              </w:rPr>
            </w:pPr>
            <w:r w:rsidRPr="00C3784B">
              <w:rPr>
                <w:rFonts w:ascii="Times New Roman" w:hAnsi="Times New Roman" w:cs="Times New Roman"/>
                <w:sz w:val="20"/>
              </w:rPr>
              <w:t>- Other</w:t>
            </w:r>
            <w:r w:rsidR="00002FCF" w:rsidRPr="00C3784B">
              <w:rPr>
                <w:rFonts w:ascii="Times New Roman" w:hAnsi="Times New Roman" w:cs="Times New Roman"/>
                <w:sz w:val="20"/>
              </w:rPr>
              <w:tab/>
            </w:r>
          </w:p>
        </w:tc>
        <w:tc>
          <w:tcPr>
            <w:tcW w:w="777" w:type="pct"/>
            <w:tcBorders>
              <w:left w:val="single" w:sz="4" w:space="0" w:color="auto"/>
              <w:righ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55%</w:t>
            </w:r>
          </w:p>
        </w:tc>
        <w:tc>
          <w:tcPr>
            <w:tcW w:w="787" w:type="pct"/>
            <w:tcBorders>
              <w:lef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27½%</w:t>
            </w:r>
            <w:r w:rsidR="009D33AF" w:rsidRPr="00C3784B">
              <w:rPr>
                <w:rFonts w:ascii="Times New Roman" w:hAnsi="Times New Roman" w:cs="Times New Roman"/>
                <w:sz w:val="20"/>
              </w:rPr>
              <w:t>”</w:t>
            </w:r>
            <w:r w:rsidRPr="00C3784B">
              <w:rPr>
                <w:rFonts w:ascii="Times New Roman" w:hAnsi="Times New Roman" w:cs="Times New Roman"/>
                <w:sz w:val="20"/>
              </w:rPr>
              <w:t>.</w:t>
            </w:r>
          </w:p>
        </w:tc>
      </w:tr>
      <w:tr w:rsidR="006A3612" w:rsidRPr="00C3784B" w:rsidTr="006A3612">
        <w:trPr>
          <w:trHeight w:val="20"/>
        </w:trPr>
        <w:tc>
          <w:tcPr>
            <w:tcW w:w="5000" w:type="pct"/>
            <w:gridSpan w:val="4"/>
          </w:tcPr>
          <w:p w:rsidR="006A3612" w:rsidRPr="00C3784B" w:rsidRDefault="006A3612" w:rsidP="00D56DA9">
            <w:pPr>
              <w:spacing w:before="120" w:after="60" w:line="240" w:lineRule="auto"/>
              <w:rPr>
                <w:rFonts w:ascii="Times New Roman" w:hAnsi="Times New Roman" w:cs="Times New Roman"/>
                <w:sz w:val="20"/>
              </w:rPr>
            </w:pPr>
            <w:r w:rsidRPr="00C3784B">
              <w:rPr>
                <w:rFonts w:ascii="Times New Roman" w:hAnsi="Times New Roman" w:cs="Times New Roman"/>
                <w:sz w:val="20"/>
              </w:rPr>
              <w:t>488. Omit paragraph 84.40.12, insert the following paragraph:—</w:t>
            </w:r>
          </w:p>
        </w:tc>
      </w:tr>
      <w:tr w:rsidR="0007688F" w:rsidRPr="00C3784B" w:rsidTr="00705649">
        <w:trPr>
          <w:trHeight w:val="20"/>
        </w:trPr>
        <w:tc>
          <w:tcPr>
            <w:tcW w:w="716" w:type="pct"/>
            <w:tcBorders>
              <w:right w:val="single" w:sz="4" w:space="0" w:color="auto"/>
            </w:tcBorders>
            <w:shd w:val="clear" w:color="auto" w:fill="auto"/>
          </w:tcPr>
          <w:p w:rsidR="009842B4" w:rsidRPr="00C3784B" w:rsidRDefault="009D33AF" w:rsidP="00D56DA9">
            <w:pPr>
              <w:spacing w:after="0" w:line="240" w:lineRule="auto"/>
              <w:ind w:left="432" w:hanging="72"/>
              <w:jc w:val="both"/>
              <w:rPr>
                <w:rFonts w:ascii="Times New Roman" w:hAnsi="Times New Roman" w:cs="Times New Roman"/>
                <w:sz w:val="20"/>
              </w:rPr>
            </w:pPr>
            <w:r w:rsidRPr="00C3784B">
              <w:rPr>
                <w:rFonts w:ascii="Times New Roman" w:hAnsi="Times New Roman" w:cs="Times New Roman"/>
                <w:sz w:val="20"/>
              </w:rPr>
              <w:t>“</w:t>
            </w:r>
            <w:r w:rsidR="009842B4" w:rsidRPr="00C3784B">
              <w:rPr>
                <w:rFonts w:ascii="Times New Roman" w:hAnsi="Times New Roman" w:cs="Times New Roman"/>
                <w:sz w:val="20"/>
              </w:rPr>
              <w:t>84.40.12</w:t>
            </w:r>
          </w:p>
        </w:tc>
        <w:tc>
          <w:tcPr>
            <w:tcW w:w="2720" w:type="pct"/>
            <w:tcBorders>
              <w:left w:val="single" w:sz="4" w:space="0" w:color="auto"/>
              <w:right w:val="single" w:sz="4" w:space="0" w:color="auto"/>
            </w:tcBorders>
            <w:shd w:val="clear" w:color="auto" w:fill="auto"/>
          </w:tcPr>
          <w:p w:rsidR="009842B4" w:rsidRPr="00C3784B" w:rsidRDefault="008A0172" w:rsidP="00D56DA9">
            <w:pPr>
              <w:tabs>
                <w:tab w:val="left" w:leader="dot" w:pos="4726"/>
              </w:tabs>
              <w:spacing w:after="0" w:line="240" w:lineRule="auto"/>
              <w:ind w:left="504" w:hanging="360"/>
              <w:jc w:val="both"/>
              <w:rPr>
                <w:rFonts w:ascii="Times New Roman" w:hAnsi="Times New Roman" w:cs="Times New Roman"/>
                <w:sz w:val="20"/>
              </w:rPr>
            </w:pPr>
            <w:r w:rsidRPr="00C3784B">
              <w:rPr>
                <w:rFonts w:ascii="Times New Roman" w:hAnsi="Times New Roman" w:cs="Times New Roman"/>
                <w:sz w:val="20"/>
              </w:rPr>
              <w:t>- -</w:t>
            </w:r>
            <w:r w:rsidR="009842B4" w:rsidRPr="00C3784B">
              <w:rPr>
                <w:rFonts w:ascii="Times New Roman" w:hAnsi="Times New Roman" w:cs="Times New Roman"/>
                <w:sz w:val="20"/>
              </w:rPr>
              <w:t>Wringers and mangles</w:t>
            </w:r>
            <w:r w:rsidR="00002FCF" w:rsidRPr="00C3784B">
              <w:rPr>
                <w:rFonts w:ascii="Times New Roman" w:hAnsi="Times New Roman" w:cs="Times New Roman"/>
                <w:sz w:val="20"/>
              </w:rPr>
              <w:tab/>
            </w:r>
          </w:p>
        </w:tc>
        <w:tc>
          <w:tcPr>
            <w:tcW w:w="777" w:type="pct"/>
            <w:tcBorders>
              <w:left w:val="single" w:sz="4" w:space="0" w:color="auto"/>
              <w:right w:val="single" w:sz="4" w:space="0" w:color="auto"/>
            </w:tcBorders>
            <w:shd w:val="clear" w:color="auto" w:fill="auto"/>
          </w:tcPr>
          <w:p w:rsidR="009842B4" w:rsidRPr="00C3784B" w:rsidRDefault="009842B4" w:rsidP="00D56DA9">
            <w:pPr>
              <w:spacing w:after="0" w:line="240" w:lineRule="auto"/>
              <w:jc w:val="both"/>
              <w:rPr>
                <w:rFonts w:ascii="Times New Roman" w:hAnsi="Times New Roman" w:cs="Times New Roman"/>
                <w:sz w:val="20"/>
              </w:rPr>
            </w:pPr>
            <w:r w:rsidRPr="00C3784B">
              <w:rPr>
                <w:rFonts w:ascii="Times New Roman" w:hAnsi="Times New Roman" w:cs="Times New Roman"/>
                <w:sz w:val="20"/>
              </w:rPr>
              <w:t>45%</w:t>
            </w:r>
          </w:p>
        </w:tc>
        <w:tc>
          <w:tcPr>
            <w:tcW w:w="787" w:type="pct"/>
            <w:tcBorders>
              <w:left w:val="single" w:sz="4" w:space="0" w:color="auto"/>
            </w:tcBorders>
          </w:tcPr>
          <w:p w:rsidR="009842B4" w:rsidRPr="00C3784B" w:rsidRDefault="009842B4" w:rsidP="00D56DA9">
            <w:pPr>
              <w:spacing w:after="0" w:line="240" w:lineRule="auto"/>
              <w:jc w:val="both"/>
              <w:rPr>
                <w:rFonts w:ascii="Times New Roman" w:hAnsi="Times New Roman" w:cs="Times New Roman"/>
                <w:sz w:val="20"/>
              </w:rPr>
            </w:pPr>
            <w:r w:rsidRPr="00C3784B">
              <w:rPr>
                <w:rFonts w:ascii="Times New Roman" w:hAnsi="Times New Roman" w:cs="Times New Roman"/>
                <w:sz w:val="20"/>
              </w:rPr>
              <w:t>22½%</w:t>
            </w:r>
            <w:r w:rsidR="00277D67">
              <w:rPr>
                <w:rFonts w:ascii="Times New Roman" w:hAnsi="Times New Roman" w:cs="Times New Roman"/>
                <w:sz w:val="20"/>
              </w:rPr>
              <w:t>”</w:t>
            </w:r>
            <w:r w:rsidRPr="00C3784B">
              <w:rPr>
                <w:rFonts w:ascii="Times New Roman" w:hAnsi="Times New Roman" w:cs="Times New Roman"/>
                <w:sz w:val="20"/>
              </w:rPr>
              <w:t>.</w:t>
            </w:r>
          </w:p>
        </w:tc>
      </w:tr>
      <w:tr w:rsidR="006A3612" w:rsidRPr="00C3784B" w:rsidTr="006A3612">
        <w:trPr>
          <w:trHeight w:val="20"/>
        </w:trPr>
        <w:tc>
          <w:tcPr>
            <w:tcW w:w="5000" w:type="pct"/>
            <w:gridSpan w:val="4"/>
          </w:tcPr>
          <w:p w:rsidR="006A3612" w:rsidRPr="00C3784B" w:rsidRDefault="006A3612" w:rsidP="00D56DA9">
            <w:pPr>
              <w:spacing w:before="120" w:after="60" w:line="240" w:lineRule="auto"/>
              <w:rPr>
                <w:rFonts w:ascii="Times New Roman" w:hAnsi="Times New Roman" w:cs="Times New Roman"/>
                <w:sz w:val="20"/>
              </w:rPr>
            </w:pPr>
            <w:r w:rsidRPr="00C3784B">
              <w:rPr>
                <w:rFonts w:ascii="Times New Roman" w:hAnsi="Times New Roman" w:cs="Times New Roman"/>
                <w:sz w:val="20"/>
              </w:rPr>
              <w:t>489. Omit sub-items 84.41.1 and 84.41.2, insert the following sub-items:—</w:t>
            </w:r>
          </w:p>
        </w:tc>
      </w:tr>
      <w:tr w:rsidR="009842B4" w:rsidRPr="00C3784B" w:rsidTr="007E6F0C">
        <w:trPr>
          <w:trHeight w:val="20"/>
        </w:trPr>
        <w:tc>
          <w:tcPr>
            <w:tcW w:w="716" w:type="pct"/>
            <w:tcBorders>
              <w:right w:val="single" w:sz="4" w:space="0" w:color="auto"/>
            </w:tcBorders>
          </w:tcPr>
          <w:p w:rsidR="009842B4" w:rsidRPr="00C3784B" w:rsidRDefault="009D33AF" w:rsidP="00D56DA9">
            <w:pPr>
              <w:spacing w:after="0" w:line="240" w:lineRule="auto"/>
              <w:ind w:left="432" w:hanging="72"/>
              <w:jc w:val="both"/>
              <w:rPr>
                <w:rFonts w:ascii="Times New Roman" w:hAnsi="Times New Roman" w:cs="Times New Roman"/>
                <w:sz w:val="20"/>
              </w:rPr>
            </w:pPr>
            <w:r w:rsidRPr="00C3784B">
              <w:rPr>
                <w:rFonts w:ascii="Times New Roman" w:hAnsi="Times New Roman" w:cs="Times New Roman"/>
                <w:sz w:val="20"/>
              </w:rPr>
              <w:t>“</w:t>
            </w:r>
            <w:r w:rsidR="009842B4" w:rsidRPr="00C3784B">
              <w:rPr>
                <w:rFonts w:ascii="Times New Roman" w:hAnsi="Times New Roman" w:cs="Times New Roman"/>
                <w:sz w:val="20"/>
              </w:rPr>
              <w:t>84.41.1</w:t>
            </w:r>
          </w:p>
        </w:tc>
        <w:tc>
          <w:tcPr>
            <w:tcW w:w="2720" w:type="pct"/>
            <w:tcBorders>
              <w:left w:val="single" w:sz="4" w:space="0" w:color="auto"/>
              <w:right w:val="single" w:sz="4" w:space="0" w:color="auto"/>
            </w:tcBorders>
            <w:shd w:val="clear" w:color="auto" w:fill="auto"/>
          </w:tcPr>
          <w:p w:rsidR="009842B4" w:rsidRPr="00C3784B" w:rsidRDefault="009842B4" w:rsidP="00D56DA9">
            <w:pPr>
              <w:spacing w:after="0" w:line="240" w:lineRule="auto"/>
              <w:ind w:left="360" w:hanging="216"/>
              <w:jc w:val="both"/>
              <w:rPr>
                <w:rFonts w:ascii="Times New Roman" w:hAnsi="Times New Roman" w:cs="Times New Roman"/>
                <w:sz w:val="20"/>
              </w:rPr>
            </w:pPr>
            <w:r w:rsidRPr="00C3784B">
              <w:rPr>
                <w:rFonts w:ascii="Times New Roman" w:hAnsi="Times New Roman" w:cs="Times New Roman"/>
                <w:sz w:val="20"/>
              </w:rPr>
              <w:t>- Sewing machines, treadle or hand operated, of a kind commonly used in the household</w:t>
            </w:r>
          </w:p>
        </w:tc>
        <w:tc>
          <w:tcPr>
            <w:tcW w:w="777" w:type="pct"/>
            <w:tcBorders>
              <w:left w:val="single" w:sz="4" w:space="0" w:color="auto"/>
              <w:right w:val="single" w:sz="4" w:space="0" w:color="auto"/>
            </w:tcBorders>
            <w:shd w:val="clear" w:color="auto" w:fill="auto"/>
          </w:tcPr>
          <w:p w:rsidR="009842B4" w:rsidRPr="00C3784B" w:rsidRDefault="009842B4" w:rsidP="00D56DA9">
            <w:pPr>
              <w:spacing w:after="0" w:line="240" w:lineRule="auto"/>
              <w:rPr>
                <w:rFonts w:ascii="Times New Roman" w:hAnsi="Times New Roman" w:cs="Times New Roman"/>
                <w:sz w:val="20"/>
              </w:rPr>
            </w:pPr>
            <w:r w:rsidRPr="00C3784B">
              <w:rPr>
                <w:rFonts w:ascii="Times New Roman" w:hAnsi="Times New Roman" w:cs="Times New Roman"/>
                <w:sz w:val="20"/>
              </w:rPr>
              <w:t>In respect of a component specified in note 9 to this Chapter—the rate of duty set out in this column that would apply to the component if it were imported separately; In respect of the remainder of the goods</w:t>
            </w:r>
            <w:r w:rsidR="00A94383">
              <w:rPr>
                <w:rFonts w:ascii="Times New Roman" w:hAnsi="Times New Roman" w:cs="Times New Roman"/>
                <w:sz w:val="20"/>
              </w:rPr>
              <w:t>—</w:t>
            </w:r>
            <w:r w:rsidRPr="00C3784B">
              <w:rPr>
                <w:rFonts w:ascii="Times New Roman" w:hAnsi="Times New Roman" w:cs="Times New Roman"/>
                <w:sz w:val="20"/>
              </w:rPr>
              <w:t>7½%</w:t>
            </w:r>
          </w:p>
        </w:tc>
        <w:tc>
          <w:tcPr>
            <w:tcW w:w="787" w:type="pct"/>
            <w:tcBorders>
              <w:left w:val="single" w:sz="4" w:space="0" w:color="auto"/>
            </w:tcBorders>
            <w:shd w:val="clear" w:color="auto" w:fill="auto"/>
          </w:tcPr>
          <w:p w:rsidR="009842B4" w:rsidRPr="00C3784B" w:rsidRDefault="009842B4" w:rsidP="00D56DA9">
            <w:pPr>
              <w:spacing w:after="0" w:line="240" w:lineRule="auto"/>
              <w:rPr>
                <w:rFonts w:ascii="Times New Roman" w:hAnsi="Times New Roman" w:cs="Times New Roman"/>
                <w:sz w:val="20"/>
              </w:rPr>
            </w:pPr>
            <w:r w:rsidRPr="00C3784B">
              <w:rPr>
                <w:rFonts w:ascii="Times New Roman" w:hAnsi="Times New Roman" w:cs="Times New Roman"/>
                <w:sz w:val="20"/>
              </w:rPr>
              <w:t>In respect of a component specified in note 9 to this Chapter—the rate of duty set out in this column that would apply to the component if it were imported separately; In respect of the remainder of the goods</w:t>
            </w:r>
            <w:r w:rsidR="00A94383">
              <w:rPr>
                <w:rFonts w:ascii="Times New Roman" w:hAnsi="Times New Roman" w:cs="Times New Roman"/>
                <w:sz w:val="20"/>
              </w:rPr>
              <w:t>—</w:t>
            </w:r>
            <w:r w:rsidRPr="00C3784B">
              <w:rPr>
                <w:rFonts w:ascii="Times New Roman" w:hAnsi="Times New Roman" w:cs="Times New Roman"/>
                <w:sz w:val="20"/>
              </w:rPr>
              <w:t>Free</w:t>
            </w:r>
          </w:p>
        </w:tc>
      </w:tr>
      <w:tr w:rsidR="009842B4" w:rsidRPr="00C3784B" w:rsidTr="007E6F0C">
        <w:trPr>
          <w:trHeight w:val="20"/>
        </w:trPr>
        <w:tc>
          <w:tcPr>
            <w:tcW w:w="716" w:type="pct"/>
            <w:tcBorders>
              <w:right w:val="single" w:sz="4" w:space="0" w:color="auto"/>
            </w:tcBorders>
          </w:tcPr>
          <w:p w:rsidR="009842B4" w:rsidRPr="00C3784B" w:rsidRDefault="009842B4" w:rsidP="00D56DA9">
            <w:pPr>
              <w:spacing w:before="120" w:after="0" w:line="240" w:lineRule="auto"/>
              <w:ind w:left="504" w:hanging="54"/>
              <w:jc w:val="both"/>
              <w:rPr>
                <w:rFonts w:ascii="Times New Roman" w:hAnsi="Times New Roman" w:cs="Times New Roman"/>
                <w:sz w:val="20"/>
              </w:rPr>
            </w:pPr>
            <w:r w:rsidRPr="00C3784B">
              <w:rPr>
                <w:rFonts w:ascii="Times New Roman" w:hAnsi="Times New Roman" w:cs="Times New Roman"/>
                <w:sz w:val="20"/>
              </w:rPr>
              <w:t>84.41.2</w:t>
            </w:r>
          </w:p>
        </w:tc>
        <w:tc>
          <w:tcPr>
            <w:tcW w:w="2720" w:type="pct"/>
            <w:tcBorders>
              <w:left w:val="single" w:sz="4" w:space="0" w:color="auto"/>
              <w:right w:val="single" w:sz="4" w:space="0" w:color="auto"/>
            </w:tcBorders>
            <w:shd w:val="clear" w:color="auto" w:fill="auto"/>
          </w:tcPr>
          <w:p w:rsidR="009842B4" w:rsidRPr="00C3784B" w:rsidRDefault="009842B4" w:rsidP="00D56DA9">
            <w:pPr>
              <w:spacing w:before="120" w:after="0" w:line="240" w:lineRule="auto"/>
              <w:ind w:left="288" w:hanging="144"/>
              <w:jc w:val="both"/>
              <w:rPr>
                <w:rFonts w:ascii="Times New Roman" w:hAnsi="Times New Roman" w:cs="Times New Roman"/>
                <w:sz w:val="20"/>
              </w:rPr>
            </w:pPr>
            <w:r w:rsidRPr="00C3784B">
              <w:rPr>
                <w:rFonts w:ascii="Times New Roman" w:hAnsi="Times New Roman" w:cs="Times New Roman"/>
                <w:sz w:val="20"/>
              </w:rPr>
              <w:t>- Furniture of a kind used solely or principally with sewing machines of a kind falling within sub-item 84.41.1</w:t>
            </w:r>
          </w:p>
        </w:tc>
        <w:tc>
          <w:tcPr>
            <w:tcW w:w="777" w:type="pct"/>
            <w:tcBorders>
              <w:left w:val="single" w:sz="4" w:space="0" w:color="auto"/>
              <w:righ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47½%</w:t>
            </w:r>
          </w:p>
        </w:tc>
        <w:tc>
          <w:tcPr>
            <w:tcW w:w="787" w:type="pct"/>
            <w:tcBorders>
              <w:lef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22½%</w:t>
            </w:r>
            <w:r w:rsidR="009D33AF" w:rsidRPr="00C3784B">
              <w:rPr>
                <w:rFonts w:ascii="Times New Roman" w:hAnsi="Times New Roman" w:cs="Times New Roman"/>
                <w:sz w:val="20"/>
              </w:rPr>
              <w:t>”</w:t>
            </w:r>
            <w:r w:rsidRPr="00C3784B">
              <w:rPr>
                <w:rFonts w:ascii="Times New Roman" w:hAnsi="Times New Roman" w:cs="Times New Roman"/>
                <w:sz w:val="20"/>
              </w:rPr>
              <w:t>.</w:t>
            </w:r>
          </w:p>
        </w:tc>
      </w:tr>
      <w:tr w:rsidR="006A3612" w:rsidRPr="00C3784B" w:rsidTr="006A3612">
        <w:trPr>
          <w:trHeight w:val="20"/>
        </w:trPr>
        <w:tc>
          <w:tcPr>
            <w:tcW w:w="5000" w:type="pct"/>
            <w:gridSpan w:val="4"/>
          </w:tcPr>
          <w:p w:rsidR="006A3612" w:rsidRPr="00C3784B" w:rsidRDefault="006A3612" w:rsidP="00D56DA9">
            <w:pPr>
              <w:spacing w:before="120" w:after="60" w:line="240" w:lineRule="auto"/>
              <w:rPr>
                <w:rFonts w:ascii="Times New Roman" w:hAnsi="Times New Roman" w:cs="Times New Roman"/>
                <w:sz w:val="20"/>
              </w:rPr>
            </w:pPr>
            <w:r w:rsidRPr="00C3784B">
              <w:rPr>
                <w:rFonts w:ascii="Times New Roman" w:hAnsi="Times New Roman" w:cs="Times New Roman"/>
                <w:sz w:val="20"/>
              </w:rPr>
              <w:t>490. Omit paragraphs 84.42.22 and 84.42.29, insert the following paragraphs:—</w:t>
            </w:r>
          </w:p>
        </w:tc>
      </w:tr>
      <w:tr w:rsidR="009842B4" w:rsidRPr="00C3784B" w:rsidTr="007E6F0C">
        <w:trPr>
          <w:trHeight w:val="20"/>
        </w:trPr>
        <w:tc>
          <w:tcPr>
            <w:tcW w:w="716" w:type="pct"/>
            <w:tcBorders>
              <w:right w:val="single" w:sz="4" w:space="0" w:color="auto"/>
            </w:tcBorders>
          </w:tcPr>
          <w:p w:rsidR="009842B4" w:rsidRPr="00C3784B" w:rsidRDefault="009D33AF" w:rsidP="00D56DA9">
            <w:pPr>
              <w:spacing w:after="0" w:line="240" w:lineRule="auto"/>
              <w:ind w:left="360"/>
              <w:jc w:val="both"/>
              <w:rPr>
                <w:rFonts w:ascii="Times New Roman" w:hAnsi="Times New Roman" w:cs="Times New Roman"/>
                <w:sz w:val="20"/>
              </w:rPr>
            </w:pPr>
            <w:r w:rsidRPr="00C3784B">
              <w:rPr>
                <w:rFonts w:ascii="Times New Roman" w:hAnsi="Times New Roman" w:cs="Times New Roman"/>
                <w:sz w:val="20"/>
              </w:rPr>
              <w:t>“</w:t>
            </w:r>
            <w:r w:rsidR="009842B4" w:rsidRPr="00C3784B">
              <w:rPr>
                <w:rFonts w:ascii="Times New Roman" w:hAnsi="Times New Roman" w:cs="Times New Roman"/>
                <w:sz w:val="20"/>
              </w:rPr>
              <w:t>84.42.22</w:t>
            </w:r>
          </w:p>
        </w:tc>
        <w:tc>
          <w:tcPr>
            <w:tcW w:w="2720" w:type="pct"/>
            <w:tcBorders>
              <w:left w:val="single" w:sz="4" w:space="0" w:color="auto"/>
              <w:right w:val="single" w:sz="4" w:space="0" w:color="auto"/>
            </w:tcBorders>
            <w:shd w:val="clear" w:color="auto" w:fill="auto"/>
          </w:tcPr>
          <w:p w:rsidR="009842B4" w:rsidRPr="00C3784B" w:rsidRDefault="008A0172" w:rsidP="00D56DA9">
            <w:pPr>
              <w:tabs>
                <w:tab w:val="left" w:leader="dot" w:pos="4726"/>
              </w:tabs>
              <w:spacing w:after="0" w:line="240" w:lineRule="auto"/>
              <w:ind w:left="504" w:hanging="360"/>
              <w:jc w:val="both"/>
              <w:rPr>
                <w:rFonts w:ascii="Times New Roman" w:hAnsi="Times New Roman" w:cs="Times New Roman"/>
                <w:sz w:val="20"/>
              </w:rPr>
            </w:pPr>
            <w:r w:rsidRPr="00C3784B">
              <w:rPr>
                <w:rFonts w:ascii="Times New Roman" w:hAnsi="Times New Roman" w:cs="Times New Roman"/>
                <w:sz w:val="20"/>
              </w:rPr>
              <w:t>- -</w:t>
            </w:r>
            <w:r w:rsidR="009842B4" w:rsidRPr="00C3784B">
              <w:rPr>
                <w:rFonts w:ascii="Times New Roman" w:hAnsi="Times New Roman" w:cs="Times New Roman"/>
                <w:sz w:val="20"/>
              </w:rPr>
              <w:t xml:space="preserve"> Channelling machines, pump, inside or welt</w:t>
            </w:r>
            <w:r w:rsidR="00002FCF" w:rsidRPr="00C3784B">
              <w:rPr>
                <w:rFonts w:ascii="Times New Roman" w:hAnsi="Times New Roman" w:cs="Times New Roman"/>
                <w:sz w:val="20"/>
              </w:rPr>
              <w:tab/>
            </w:r>
          </w:p>
        </w:tc>
        <w:tc>
          <w:tcPr>
            <w:tcW w:w="777" w:type="pct"/>
            <w:tcBorders>
              <w:left w:val="single" w:sz="4" w:space="0" w:color="auto"/>
              <w:right w:val="single" w:sz="4" w:space="0" w:color="auto"/>
            </w:tcBorders>
            <w:shd w:val="clear" w:color="auto" w:fill="auto"/>
          </w:tcPr>
          <w:p w:rsidR="009842B4" w:rsidRPr="00C3784B" w:rsidRDefault="009842B4" w:rsidP="00D56DA9">
            <w:pPr>
              <w:spacing w:after="0" w:line="240" w:lineRule="auto"/>
              <w:jc w:val="both"/>
              <w:rPr>
                <w:rFonts w:ascii="Times New Roman" w:hAnsi="Times New Roman" w:cs="Times New Roman"/>
                <w:sz w:val="20"/>
              </w:rPr>
            </w:pPr>
            <w:r w:rsidRPr="00C3784B">
              <w:rPr>
                <w:rFonts w:ascii="Times New Roman" w:hAnsi="Times New Roman" w:cs="Times New Roman"/>
                <w:sz w:val="20"/>
              </w:rPr>
              <w:t>50%</w:t>
            </w:r>
          </w:p>
        </w:tc>
        <w:tc>
          <w:tcPr>
            <w:tcW w:w="787" w:type="pct"/>
            <w:tcBorders>
              <w:left w:val="single" w:sz="4" w:space="0" w:color="auto"/>
            </w:tcBorders>
            <w:shd w:val="clear" w:color="auto" w:fill="auto"/>
          </w:tcPr>
          <w:p w:rsidR="009842B4" w:rsidRPr="00C3784B" w:rsidRDefault="009842B4" w:rsidP="00D56DA9">
            <w:pPr>
              <w:spacing w:after="0" w:line="240" w:lineRule="auto"/>
              <w:jc w:val="both"/>
              <w:rPr>
                <w:rFonts w:ascii="Times New Roman" w:hAnsi="Times New Roman" w:cs="Times New Roman"/>
                <w:sz w:val="20"/>
              </w:rPr>
            </w:pPr>
            <w:r w:rsidRPr="00C3784B">
              <w:rPr>
                <w:rFonts w:ascii="Times New Roman" w:hAnsi="Times New Roman" w:cs="Times New Roman"/>
                <w:sz w:val="20"/>
              </w:rPr>
              <w:t>27½%</w:t>
            </w:r>
          </w:p>
        </w:tc>
      </w:tr>
      <w:tr w:rsidR="009842B4" w:rsidRPr="00C3784B" w:rsidTr="007E6F0C">
        <w:trPr>
          <w:trHeight w:val="20"/>
        </w:trPr>
        <w:tc>
          <w:tcPr>
            <w:tcW w:w="716" w:type="pct"/>
            <w:tcBorders>
              <w:right w:val="single" w:sz="4" w:space="0" w:color="auto"/>
            </w:tcBorders>
          </w:tcPr>
          <w:p w:rsidR="009842B4" w:rsidRPr="00C3784B" w:rsidRDefault="009842B4" w:rsidP="00D56DA9">
            <w:pPr>
              <w:spacing w:before="120" w:after="0" w:line="240" w:lineRule="auto"/>
              <w:ind w:left="504" w:hanging="54"/>
              <w:jc w:val="both"/>
              <w:rPr>
                <w:rFonts w:ascii="Times New Roman" w:hAnsi="Times New Roman" w:cs="Times New Roman"/>
                <w:sz w:val="20"/>
              </w:rPr>
            </w:pPr>
            <w:r w:rsidRPr="00C3784B">
              <w:rPr>
                <w:rFonts w:ascii="Times New Roman" w:hAnsi="Times New Roman" w:cs="Times New Roman"/>
                <w:sz w:val="20"/>
              </w:rPr>
              <w:t>84.42.29</w:t>
            </w:r>
          </w:p>
        </w:tc>
        <w:tc>
          <w:tcPr>
            <w:tcW w:w="2720" w:type="pct"/>
            <w:tcBorders>
              <w:left w:val="single" w:sz="4" w:space="0" w:color="auto"/>
              <w:right w:val="single" w:sz="4" w:space="0" w:color="auto"/>
            </w:tcBorders>
            <w:shd w:val="clear" w:color="auto" w:fill="auto"/>
          </w:tcPr>
          <w:p w:rsidR="009842B4" w:rsidRPr="00C3784B" w:rsidRDefault="009842B4" w:rsidP="00D56DA9">
            <w:pPr>
              <w:tabs>
                <w:tab w:val="left" w:leader="dot" w:pos="4752"/>
              </w:tabs>
              <w:spacing w:before="120" w:after="0" w:line="240" w:lineRule="auto"/>
              <w:ind w:left="504" w:hanging="360"/>
              <w:jc w:val="both"/>
              <w:rPr>
                <w:rFonts w:ascii="Times New Roman" w:hAnsi="Times New Roman" w:cs="Times New Roman"/>
                <w:sz w:val="20"/>
              </w:rPr>
            </w:pPr>
            <w:r w:rsidRPr="00C3784B">
              <w:rPr>
                <w:rFonts w:ascii="Times New Roman" w:hAnsi="Times New Roman" w:cs="Times New Roman"/>
                <w:sz w:val="20"/>
              </w:rPr>
              <w:t>- - Other</w:t>
            </w:r>
            <w:r w:rsidR="00002FCF" w:rsidRPr="00C3784B">
              <w:rPr>
                <w:rFonts w:ascii="Times New Roman" w:hAnsi="Times New Roman" w:cs="Times New Roman"/>
                <w:sz w:val="20"/>
              </w:rPr>
              <w:tab/>
            </w:r>
          </w:p>
        </w:tc>
        <w:tc>
          <w:tcPr>
            <w:tcW w:w="777" w:type="pct"/>
            <w:tcBorders>
              <w:left w:val="single" w:sz="4" w:space="0" w:color="auto"/>
              <w:righ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55%</w:t>
            </w:r>
          </w:p>
        </w:tc>
        <w:tc>
          <w:tcPr>
            <w:tcW w:w="787" w:type="pct"/>
            <w:tcBorders>
              <w:lef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 xml:space="preserve">27½% </w:t>
            </w:r>
            <w:r w:rsidR="00D532B2" w:rsidRPr="00C3784B">
              <w:rPr>
                <w:rFonts w:ascii="Times New Roman" w:hAnsi="Times New Roman" w:cs="Times New Roman"/>
                <w:sz w:val="20"/>
              </w:rPr>
              <w:t>”</w:t>
            </w:r>
            <w:r w:rsidRPr="00C3784B">
              <w:rPr>
                <w:rFonts w:ascii="Times New Roman" w:hAnsi="Times New Roman" w:cs="Times New Roman"/>
                <w:sz w:val="20"/>
              </w:rPr>
              <w:t>.</w:t>
            </w:r>
          </w:p>
        </w:tc>
      </w:tr>
      <w:tr w:rsidR="006A3612" w:rsidRPr="00C3784B" w:rsidTr="006A3612">
        <w:trPr>
          <w:trHeight w:val="20"/>
        </w:trPr>
        <w:tc>
          <w:tcPr>
            <w:tcW w:w="5000" w:type="pct"/>
            <w:gridSpan w:val="4"/>
          </w:tcPr>
          <w:p w:rsidR="006A3612" w:rsidRPr="00C3784B" w:rsidRDefault="006A3612" w:rsidP="00D56DA9">
            <w:pPr>
              <w:spacing w:before="120" w:after="60" w:line="240" w:lineRule="auto"/>
              <w:rPr>
                <w:rFonts w:ascii="Times New Roman" w:hAnsi="Times New Roman" w:cs="Times New Roman"/>
                <w:sz w:val="20"/>
              </w:rPr>
            </w:pPr>
            <w:r w:rsidRPr="00C3784B">
              <w:rPr>
                <w:rFonts w:ascii="Times New Roman" w:hAnsi="Times New Roman" w:cs="Times New Roman"/>
                <w:sz w:val="20"/>
              </w:rPr>
              <w:t>491. Omit sub-item 84.42.9, insert the following sub-item:—</w:t>
            </w:r>
          </w:p>
        </w:tc>
      </w:tr>
      <w:tr w:rsidR="0007688F" w:rsidRPr="00C3784B" w:rsidTr="00705649">
        <w:trPr>
          <w:trHeight w:val="20"/>
        </w:trPr>
        <w:tc>
          <w:tcPr>
            <w:tcW w:w="716" w:type="pct"/>
            <w:tcBorders>
              <w:right w:val="single" w:sz="4" w:space="0" w:color="auto"/>
            </w:tcBorders>
            <w:shd w:val="clear" w:color="auto" w:fill="auto"/>
          </w:tcPr>
          <w:p w:rsidR="009842B4" w:rsidRPr="00C3784B" w:rsidRDefault="009D33AF" w:rsidP="00D56DA9">
            <w:pPr>
              <w:spacing w:after="0" w:line="240" w:lineRule="auto"/>
              <w:ind w:left="360"/>
              <w:jc w:val="both"/>
              <w:rPr>
                <w:rFonts w:ascii="Times New Roman" w:hAnsi="Times New Roman" w:cs="Times New Roman"/>
                <w:sz w:val="20"/>
              </w:rPr>
            </w:pPr>
            <w:r w:rsidRPr="00C3784B">
              <w:rPr>
                <w:rFonts w:ascii="Times New Roman" w:hAnsi="Times New Roman" w:cs="Times New Roman"/>
                <w:sz w:val="20"/>
              </w:rPr>
              <w:t>“</w:t>
            </w:r>
            <w:r w:rsidR="009842B4" w:rsidRPr="00C3784B">
              <w:rPr>
                <w:rFonts w:ascii="Times New Roman" w:hAnsi="Times New Roman" w:cs="Times New Roman"/>
                <w:sz w:val="20"/>
              </w:rPr>
              <w:t>84.42.9</w:t>
            </w:r>
          </w:p>
        </w:tc>
        <w:tc>
          <w:tcPr>
            <w:tcW w:w="2720" w:type="pct"/>
            <w:tcBorders>
              <w:left w:val="single" w:sz="4" w:space="0" w:color="auto"/>
              <w:right w:val="single" w:sz="4" w:space="0" w:color="auto"/>
            </w:tcBorders>
            <w:shd w:val="clear" w:color="auto" w:fill="auto"/>
          </w:tcPr>
          <w:p w:rsidR="009842B4" w:rsidRPr="00C3784B" w:rsidRDefault="009842B4" w:rsidP="00D56DA9">
            <w:pPr>
              <w:tabs>
                <w:tab w:val="left" w:leader="dot" w:pos="4752"/>
              </w:tabs>
              <w:spacing w:after="0" w:line="240" w:lineRule="auto"/>
              <w:ind w:left="504" w:hanging="360"/>
              <w:jc w:val="both"/>
              <w:rPr>
                <w:rFonts w:ascii="Times New Roman" w:hAnsi="Times New Roman" w:cs="Times New Roman"/>
                <w:sz w:val="20"/>
              </w:rPr>
            </w:pPr>
            <w:r w:rsidRPr="00C3784B">
              <w:rPr>
                <w:rFonts w:ascii="Times New Roman" w:hAnsi="Times New Roman" w:cs="Times New Roman"/>
                <w:sz w:val="20"/>
              </w:rPr>
              <w:t>- Other</w:t>
            </w:r>
            <w:r w:rsidR="00002FCF" w:rsidRPr="00C3784B">
              <w:rPr>
                <w:rFonts w:ascii="Times New Roman" w:hAnsi="Times New Roman" w:cs="Times New Roman"/>
                <w:sz w:val="20"/>
              </w:rPr>
              <w:tab/>
            </w:r>
          </w:p>
        </w:tc>
        <w:tc>
          <w:tcPr>
            <w:tcW w:w="777" w:type="pct"/>
            <w:tcBorders>
              <w:left w:val="single" w:sz="4" w:space="0" w:color="auto"/>
              <w:right w:val="single" w:sz="4" w:space="0" w:color="auto"/>
            </w:tcBorders>
            <w:shd w:val="clear" w:color="auto" w:fill="auto"/>
          </w:tcPr>
          <w:p w:rsidR="009842B4" w:rsidRPr="00C3784B" w:rsidRDefault="009842B4" w:rsidP="00D56DA9">
            <w:pPr>
              <w:spacing w:after="0" w:line="240" w:lineRule="auto"/>
              <w:jc w:val="both"/>
              <w:rPr>
                <w:rFonts w:ascii="Times New Roman" w:hAnsi="Times New Roman" w:cs="Times New Roman"/>
                <w:sz w:val="20"/>
              </w:rPr>
            </w:pPr>
            <w:r w:rsidRPr="00C3784B">
              <w:rPr>
                <w:rFonts w:ascii="Times New Roman" w:hAnsi="Times New Roman" w:cs="Times New Roman"/>
                <w:sz w:val="20"/>
              </w:rPr>
              <w:t>55%</w:t>
            </w:r>
          </w:p>
        </w:tc>
        <w:tc>
          <w:tcPr>
            <w:tcW w:w="787" w:type="pct"/>
            <w:tcBorders>
              <w:left w:val="single" w:sz="4" w:space="0" w:color="auto"/>
            </w:tcBorders>
          </w:tcPr>
          <w:p w:rsidR="009842B4" w:rsidRPr="00C3784B" w:rsidRDefault="009842B4" w:rsidP="00D56DA9">
            <w:pPr>
              <w:spacing w:after="0" w:line="240" w:lineRule="auto"/>
              <w:jc w:val="both"/>
              <w:rPr>
                <w:rFonts w:ascii="Times New Roman" w:hAnsi="Times New Roman" w:cs="Times New Roman"/>
                <w:sz w:val="20"/>
              </w:rPr>
            </w:pPr>
            <w:r w:rsidRPr="00C3784B">
              <w:rPr>
                <w:rFonts w:ascii="Times New Roman" w:hAnsi="Times New Roman" w:cs="Times New Roman"/>
                <w:sz w:val="20"/>
              </w:rPr>
              <w:t>27½%</w:t>
            </w:r>
            <w:r w:rsidR="009D33AF" w:rsidRPr="00C3784B">
              <w:rPr>
                <w:rFonts w:ascii="Times New Roman" w:hAnsi="Times New Roman" w:cs="Times New Roman"/>
                <w:sz w:val="20"/>
              </w:rPr>
              <w:t>”</w:t>
            </w:r>
            <w:r w:rsidRPr="00C3784B">
              <w:rPr>
                <w:rFonts w:ascii="Times New Roman" w:hAnsi="Times New Roman" w:cs="Times New Roman"/>
                <w:sz w:val="20"/>
              </w:rPr>
              <w:t>.</w:t>
            </w:r>
          </w:p>
        </w:tc>
      </w:tr>
      <w:tr w:rsidR="002F6011" w:rsidRPr="00C3784B" w:rsidTr="002F6011">
        <w:trPr>
          <w:trHeight w:val="20"/>
        </w:trPr>
        <w:tc>
          <w:tcPr>
            <w:tcW w:w="5000" w:type="pct"/>
            <w:gridSpan w:val="4"/>
          </w:tcPr>
          <w:p w:rsidR="002F6011" w:rsidRPr="00C3784B" w:rsidRDefault="002F6011" w:rsidP="00D56DA9">
            <w:pPr>
              <w:spacing w:before="120" w:after="60" w:line="240" w:lineRule="auto"/>
              <w:rPr>
                <w:rFonts w:ascii="Times New Roman" w:hAnsi="Times New Roman" w:cs="Times New Roman"/>
                <w:sz w:val="20"/>
              </w:rPr>
            </w:pPr>
            <w:r w:rsidRPr="00C3784B">
              <w:rPr>
                <w:rFonts w:ascii="Times New Roman" w:hAnsi="Times New Roman" w:cs="Times New Roman"/>
                <w:sz w:val="20"/>
              </w:rPr>
              <w:t>492. Omit sub-item 84.46.9, insert the following sub-item:—</w:t>
            </w:r>
          </w:p>
        </w:tc>
      </w:tr>
      <w:tr w:rsidR="0007688F" w:rsidRPr="00C3784B" w:rsidTr="00705649">
        <w:trPr>
          <w:trHeight w:val="20"/>
        </w:trPr>
        <w:tc>
          <w:tcPr>
            <w:tcW w:w="716" w:type="pct"/>
            <w:tcBorders>
              <w:right w:val="single" w:sz="4" w:space="0" w:color="auto"/>
            </w:tcBorders>
            <w:shd w:val="clear" w:color="auto" w:fill="auto"/>
          </w:tcPr>
          <w:p w:rsidR="009842B4" w:rsidRPr="00C3784B" w:rsidRDefault="009D33AF" w:rsidP="00D56DA9">
            <w:pPr>
              <w:spacing w:after="0" w:line="240" w:lineRule="auto"/>
              <w:ind w:left="360"/>
              <w:jc w:val="both"/>
              <w:rPr>
                <w:rFonts w:ascii="Times New Roman" w:hAnsi="Times New Roman" w:cs="Times New Roman"/>
                <w:sz w:val="20"/>
              </w:rPr>
            </w:pPr>
            <w:r w:rsidRPr="00C3784B">
              <w:rPr>
                <w:rFonts w:ascii="Times New Roman" w:hAnsi="Times New Roman" w:cs="Times New Roman"/>
                <w:sz w:val="20"/>
              </w:rPr>
              <w:t>“</w:t>
            </w:r>
            <w:r w:rsidR="009842B4" w:rsidRPr="00C3784B">
              <w:rPr>
                <w:rFonts w:ascii="Times New Roman" w:hAnsi="Times New Roman" w:cs="Times New Roman"/>
                <w:sz w:val="20"/>
              </w:rPr>
              <w:t>84.46.9</w:t>
            </w:r>
          </w:p>
        </w:tc>
        <w:tc>
          <w:tcPr>
            <w:tcW w:w="2720" w:type="pct"/>
            <w:tcBorders>
              <w:left w:val="single" w:sz="4" w:space="0" w:color="auto"/>
              <w:right w:val="single" w:sz="4" w:space="0" w:color="auto"/>
            </w:tcBorders>
            <w:shd w:val="clear" w:color="auto" w:fill="auto"/>
          </w:tcPr>
          <w:p w:rsidR="009842B4" w:rsidRPr="00C3784B" w:rsidRDefault="009842B4" w:rsidP="00D56DA9">
            <w:pPr>
              <w:tabs>
                <w:tab w:val="left" w:leader="dot" w:pos="4752"/>
              </w:tabs>
              <w:spacing w:after="0" w:line="240" w:lineRule="auto"/>
              <w:ind w:left="504" w:hanging="360"/>
              <w:jc w:val="both"/>
              <w:rPr>
                <w:rFonts w:ascii="Times New Roman" w:hAnsi="Times New Roman" w:cs="Times New Roman"/>
                <w:sz w:val="20"/>
              </w:rPr>
            </w:pPr>
            <w:r w:rsidRPr="00C3784B">
              <w:rPr>
                <w:rFonts w:ascii="Times New Roman" w:hAnsi="Times New Roman" w:cs="Times New Roman"/>
                <w:sz w:val="20"/>
              </w:rPr>
              <w:t>- Other</w:t>
            </w:r>
            <w:r w:rsidR="00002FCF" w:rsidRPr="00C3784B">
              <w:rPr>
                <w:rFonts w:ascii="Times New Roman" w:hAnsi="Times New Roman" w:cs="Times New Roman"/>
                <w:sz w:val="20"/>
              </w:rPr>
              <w:tab/>
            </w:r>
          </w:p>
        </w:tc>
        <w:tc>
          <w:tcPr>
            <w:tcW w:w="777" w:type="pct"/>
            <w:tcBorders>
              <w:left w:val="single" w:sz="4" w:space="0" w:color="auto"/>
              <w:right w:val="single" w:sz="4" w:space="0" w:color="auto"/>
            </w:tcBorders>
            <w:shd w:val="clear" w:color="auto" w:fill="auto"/>
          </w:tcPr>
          <w:p w:rsidR="009842B4" w:rsidRPr="00C3784B" w:rsidRDefault="009842B4" w:rsidP="00D56DA9">
            <w:pPr>
              <w:spacing w:after="0" w:line="240" w:lineRule="auto"/>
              <w:jc w:val="both"/>
              <w:rPr>
                <w:rFonts w:ascii="Times New Roman" w:hAnsi="Times New Roman" w:cs="Times New Roman"/>
                <w:sz w:val="20"/>
              </w:rPr>
            </w:pPr>
            <w:r w:rsidRPr="00C3784B">
              <w:rPr>
                <w:rFonts w:ascii="Times New Roman" w:hAnsi="Times New Roman" w:cs="Times New Roman"/>
                <w:sz w:val="20"/>
              </w:rPr>
              <w:t>55%</w:t>
            </w:r>
          </w:p>
        </w:tc>
        <w:tc>
          <w:tcPr>
            <w:tcW w:w="787" w:type="pct"/>
            <w:tcBorders>
              <w:left w:val="single" w:sz="4" w:space="0" w:color="auto"/>
            </w:tcBorders>
          </w:tcPr>
          <w:p w:rsidR="009842B4" w:rsidRPr="00C3784B" w:rsidRDefault="009842B4" w:rsidP="00D56DA9">
            <w:pPr>
              <w:spacing w:after="0" w:line="240" w:lineRule="auto"/>
              <w:jc w:val="both"/>
              <w:rPr>
                <w:rFonts w:ascii="Times New Roman" w:hAnsi="Times New Roman" w:cs="Times New Roman"/>
                <w:sz w:val="20"/>
              </w:rPr>
            </w:pPr>
            <w:r w:rsidRPr="00C3784B">
              <w:rPr>
                <w:rFonts w:ascii="Times New Roman" w:hAnsi="Times New Roman" w:cs="Times New Roman"/>
                <w:sz w:val="20"/>
              </w:rPr>
              <w:t>27½%</w:t>
            </w:r>
            <w:r w:rsidR="009D33AF" w:rsidRPr="00C3784B">
              <w:rPr>
                <w:rFonts w:ascii="Times New Roman" w:hAnsi="Times New Roman" w:cs="Times New Roman"/>
                <w:sz w:val="20"/>
              </w:rPr>
              <w:t>”</w:t>
            </w:r>
            <w:r w:rsidRPr="00C3784B">
              <w:rPr>
                <w:rFonts w:ascii="Times New Roman" w:hAnsi="Times New Roman" w:cs="Times New Roman"/>
                <w:sz w:val="20"/>
              </w:rPr>
              <w:t>.</w:t>
            </w:r>
          </w:p>
        </w:tc>
      </w:tr>
      <w:tr w:rsidR="002F6011" w:rsidRPr="00C3784B" w:rsidTr="002F6011">
        <w:trPr>
          <w:trHeight w:val="20"/>
        </w:trPr>
        <w:tc>
          <w:tcPr>
            <w:tcW w:w="5000" w:type="pct"/>
            <w:gridSpan w:val="4"/>
          </w:tcPr>
          <w:p w:rsidR="002F6011" w:rsidRPr="00C3784B" w:rsidRDefault="002F6011" w:rsidP="00D56DA9">
            <w:pPr>
              <w:spacing w:before="120" w:after="60" w:line="240" w:lineRule="auto"/>
              <w:rPr>
                <w:rFonts w:ascii="Times New Roman" w:hAnsi="Times New Roman" w:cs="Times New Roman"/>
                <w:sz w:val="20"/>
              </w:rPr>
            </w:pPr>
            <w:r w:rsidRPr="00C3784B">
              <w:rPr>
                <w:rFonts w:ascii="Times New Roman" w:hAnsi="Times New Roman" w:cs="Times New Roman"/>
                <w:sz w:val="20"/>
              </w:rPr>
              <w:t>493. Omit sub-item 84.48.1, insert the following sub-item:—</w:t>
            </w:r>
          </w:p>
        </w:tc>
      </w:tr>
      <w:tr w:rsidR="009842B4" w:rsidRPr="00C3784B" w:rsidTr="007E6F0C">
        <w:trPr>
          <w:trHeight w:val="20"/>
        </w:trPr>
        <w:tc>
          <w:tcPr>
            <w:tcW w:w="716" w:type="pct"/>
            <w:tcBorders>
              <w:right w:val="single" w:sz="4" w:space="0" w:color="auto"/>
            </w:tcBorders>
          </w:tcPr>
          <w:p w:rsidR="009842B4" w:rsidRPr="00C3784B" w:rsidRDefault="009D33AF" w:rsidP="00D56DA9">
            <w:pPr>
              <w:spacing w:after="0" w:line="240" w:lineRule="auto"/>
              <w:ind w:left="432" w:hanging="72"/>
              <w:jc w:val="both"/>
              <w:rPr>
                <w:rFonts w:ascii="Times New Roman" w:hAnsi="Times New Roman" w:cs="Times New Roman"/>
                <w:sz w:val="20"/>
              </w:rPr>
            </w:pPr>
            <w:r w:rsidRPr="00C3784B">
              <w:rPr>
                <w:rFonts w:ascii="Times New Roman" w:hAnsi="Times New Roman" w:cs="Times New Roman"/>
                <w:sz w:val="20"/>
              </w:rPr>
              <w:t>“</w:t>
            </w:r>
            <w:r w:rsidR="009842B4" w:rsidRPr="00C3784B">
              <w:rPr>
                <w:rFonts w:ascii="Times New Roman" w:hAnsi="Times New Roman" w:cs="Times New Roman"/>
                <w:sz w:val="20"/>
              </w:rPr>
              <w:t>84.48.1</w:t>
            </w:r>
          </w:p>
        </w:tc>
        <w:tc>
          <w:tcPr>
            <w:tcW w:w="2720" w:type="pct"/>
            <w:tcBorders>
              <w:left w:val="single" w:sz="4" w:space="0" w:color="auto"/>
              <w:right w:val="single" w:sz="4" w:space="0" w:color="auto"/>
            </w:tcBorders>
            <w:shd w:val="clear" w:color="auto" w:fill="auto"/>
          </w:tcPr>
          <w:p w:rsidR="009842B4" w:rsidRPr="00C3784B" w:rsidRDefault="009842B4" w:rsidP="00D56DA9">
            <w:pPr>
              <w:spacing w:after="0" w:line="240" w:lineRule="auto"/>
              <w:ind w:left="288" w:hanging="144"/>
              <w:jc w:val="both"/>
              <w:rPr>
                <w:rFonts w:ascii="Times New Roman" w:hAnsi="Times New Roman" w:cs="Times New Roman"/>
                <w:sz w:val="20"/>
              </w:rPr>
            </w:pPr>
            <w:r w:rsidRPr="00C3784B">
              <w:rPr>
                <w:rFonts w:ascii="Times New Roman" w:hAnsi="Times New Roman" w:cs="Times New Roman"/>
                <w:sz w:val="20"/>
              </w:rPr>
              <w:t>- Accessories and parts of a kind used solely or principally with machines of a kind falling within item 84.45:</w:t>
            </w:r>
          </w:p>
        </w:tc>
        <w:tc>
          <w:tcPr>
            <w:tcW w:w="777" w:type="pct"/>
            <w:tcBorders>
              <w:left w:val="single" w:sz="4" w:space="0" w:color="auto"/>
              <w:right w:val="single" w:sz="4" w:space="0" w:color="auto"/>
            </w:tcBorders>
            <w:shd w:val="clear" w:color="auto" w:fill="auto"/>
          </w:tcPr>
          <w:p w:rsidR="009842B4" w:rsidRPr="00C3784B" w:rsidRDefault="009842B4" w:rsidP="00D56DA9">
            <w:pPr>
              <w:spacing w:after="0" w:line="240" w:lineRule="auto"/>
              <w:jc w:val="both"/>
              <w:rPr>
                <w:rFonts w:ascii="Times New Roman" w:hAnsi="Times New Roman" w:cs="Times New Roman"/>
                <w:sz w:val="20"/>
              </w:rPr>
            </w:pPr>
          </w:p>
        </w:tc>
        <w:tc>
          <w:tcPr>
            <w:tcW w:w="787" w:type="pct"/>
            <w:tcBorders>
              <w:left w:val="single" w:sz="4" w:space="0" w:color="auto"/>
            </w:tcBorders>
            <w:shd w:val="clear" w:color="auto" w:fill="auto"/>
          </w:tcPr>
          <w:p w:rsidR="009842B4" w:rsidRPr="00C3784B" w:rsidRDefault="009842B4" w:rsidP="00D56DA9">
            <w:pPr>
              <w:spacing w:after="0" w:line="240" w:lineRule="auto"/>
              <w:jc w:val="both"/>
              <w:rPr>
                <w:rFonts w:ascii="Times New Roman" w:hAnsi="Times New Roman" w:cs="Times New Roman"/>
                <w:sz w:val="20"/>
              </w:rPr>
            </w:pPr>
          </w:p>
        </w:tc>
      </w:tr>
      <w:tr w:rsidR="009842B4" w:rsidRPr="00C3784B" w:rsidTr="007E6F0C">
        <w:trPr>
          <w:trHeight w:val="20"/>
        </w:trPr>
        <w:tc>
          <w:tcPr>
            <w:tcW w:w="716" w:type="pct"/>
            <w:tcBorders>
              <w:right w:val="single" w:sz="4" w:space="0" w:color="auto"/>
            </w:tcBorders>
          </w:tcPr>
          <w:p w:rsidR="009842B4" w:rsidRPr="00C3784B" w:rsidRDefault="009842B4" w:rsidP="00D56DA9">
            <w:pPr>
              <w:spacing w:before="120" w:after="0" w:line="240" w:lineRule="auto"/>
              <w:ind w:left="504" w:hanging="100"/>
              <w:jc w:val="both"/>
              <w:rPr>
                <w:rFonts w:ascii="Times New Roman" w:hAnsi="Times New Roman" w:cs="Times New Roman"/>
                <w:sz w:val="20"/>
              </w:rPr>
            </w:pPr>
            <w:r w:rsidRPr="00C3784B">
              <w:rPr>
                <w:rFonts w:ascii="Times New Roman" w:hAnsi="Times New Roman" w:cs="Times New Roman"/>
                <w:sz w:val="20"/>
              </w:rPr>
              <w:t>84.48.11</w:t>
            </w:r>
          </w:p>
        </w:tc>
        <w:tc>
          <w:tcPr>
            <w:tcW w:w="2720" w:type="pct"/>
            <w:tcBorders>
              <w:left w:val="single" w:sz="4" w:space="0" w:color="auto"/>
              <w:right w:val="single" w:sz="4" w:space="0" w:color="auto"/>
            </w:tcBorders>
            <w:shd w:val="clear" w:color="auto" w:fill="auto"/>
          </w:tcPr>
          <w:p w:rsidR="009842B4" w:rsidRPr="00C3784B" w:rsidRDefault="008A0172" w:rsidP="00277D67">
            <w:pPr>
              <w:spacing w:before="120" w:after="0" w:line="240" w:lineRule="auto"/>
              <w:ind w:left="432" w:hanging="288"/>
              <w:jc w:val="both"/>
              <w:rPr>
                <w:rFonts w:ascii="Times New Roman" w:hAnsi="Times New Roman" w:cs="Times New Roman"/>
                <w:sz w:val="20"/>
              </w:rPr>
            </w:pPr>
            <w:r w:rsidRPr="00C3784B">
              <w:rPr>
                <w:rFonts w:ascii="Times New Roman" w:hAnsi="Times New Roman" w:cs="Times New Roman"/>
                <w:sz w:val="20"/>
              </w:rPr>
              <w:t>- -</w:t>
            </w:r>
            <w:r w:rsidR="009842B4" w:rsidRPr="00C3784B">
              <w:rPr>
                <w:rFonts w:ascii="Times New Roman" w:hAnsi="Times New Roman" w:cs="Times New Roman"/>
                <w:sz w:val="20"/>
              </w:rPr>
              <w:t xml:space="preserve"> Copying attachments for lathes; dividing heads with spiral cutting devices; indexing tables; lathe tool holders; chucks; parts forming part of the contour of the machine or being an internal part of the machine, being parts designed for use with machines of a kind to which item 84.45 applies and in respect of which duty not exceeding 7</w:t>
            </w:r>
            <w:r w:rsidR="00277D67" w:rsidRPr="00C3784B">
              <w:rPr>
                <w:rFonts w:ascii="Times New Roman" w:hAnsi="Times New Roman" w:cs="Times New Roman"/>
                <w:sz w:val="20"/>
              </w:rPr>
              <w:t>½</w:t>
            </w:r>
            <w:r w:rsidR="009842B4" w:rsidRPr="00C3784B">
              <w:rPr>
                <w:rFonts w:ascii="Times New Roman" w:hAnsi="Times New Roman" w:cs="Times New Roman"/>
                <w:sz w:val="20"/>
              </w:rPr>
              <w:t>% of the value of the goods is payable</w:t>
            </w:r>
          </w:p>
        </w:tc>
        <w:tc>
          <w:tcPr>
            <w:tcW w:w="777" w:type="pct"/>
            <w:tcBorders>
              <w:left w:val="single" w:sz="4" w:space="0" w:color="auto"/>
              <w:righ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7½%</w:t>
            </w:r>
          </w:p>
        </w:tc>
        <w:tc>
          <w:tcPr>
            <w:tcW w:w="787" w:type="pct"/>
            <w:tcBorders>
              <w:lef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Free</w:t>
            </w:r>
          </w:p>
        </w:tc>
      </w:tr>
      <w:tr w:rsidR="009842B4" w:rsidRPr="00C3784B" w:rsidTr="007E6F0C">
        <w:trPr>
          <w:trHeight w:val="20"/>
        </w:trPr>
        <w:tc>
          <w:tcPr>
            <w:tcW w:w="716" w:type="pct"/>
            <w:tcBorders>
              <w:right w:val="single" w:sz="4" w:space="0" w:color="auto"/>
            </w:tcBorders>
          </w:tcPr>
          <w:p w:rsidR="009842B4" w:rsidRPr="00C3784B" w:rsidRDefault="009842B4" w:rsidP="00D56DA9">
            <w:pPr>
              <w:spacing w:before="120" w:after="0" w:line="240" w:lineRule="auto"/>
              <w:ind w:left="504" w:hanging="100"/>
              <w:jc w:val="both"/>
              <w:rPr>
                <w:rFonts w:ascii="Times New Roman" w:hAnsi="Times New Roman" w:cs="Times New Roman"/>
                <w:sz w:val="20"/>
              </w:rPr>
            </w:pPr>
            <w:r w:rsidRPr="00C3784B">
              <w:rPr>
                <w:rFonts w:ascii="Times New Roman" w:hAnsi="Times New Roman" w:cs="Times New Roman"/>
                <w:sz w:val="20"/>
              </w:rPr>
              <w:t>84.48.12</w:t>
            </w:r>
          </w:p>
        </w:tc>
        <w:tc>
          <w:tcPr>
            <w:tcW w:w="2720" w:type="pct"/>
            <w:tcBorders>
              <w:left w:val="single" w:sz="4" w:space="0" w:color="auto"/>
              <w:right w:val="single" w:sz="4" w:space="0" w:color="auto"/>
            </w:tcBorders>
            <w:shd w:val="clear" w:color="auto" w:fill="auto"/>
          </w:tcPr>
          <w:p w:rsidR="009842B4" w:rsidRPr="00C3784B" w:rsidRDefault="009842B4" w:rsidP="00D56DA9">
            <w:pPr>
              <w:spacing w:before="120" w:after="0" w:line="240" w:lineRule="auto"/>
              <w:ind w:left="504" w:hanging="360"/>
              <w:jc w:val="both"/>
              <w:rPr>
                <w:rFonts w:ascii="Times New Roman" w:hAnsi="Times New Roman" w:cs="Times New Roman"/>
                <w:sz w:val="20"/>
              </w:rPr>
            </w:pPr>
            <w:r w:rsidRPr="00C3784B">
              <w:rPr>
                <w:rFonts w:ascii="Times New Roman" w:hAnsi="Times New Roman" w:cs="Times New Roman"/>
                <w:sz w:val="20"/>
              </w:rPr>
              <w:t>- - Vices:</w:t>
            </w:r>
          </w:p>
        </w:tc>
        <w:tc>
          <w:tcPr>
            <w:tcW w:w="777" w:type="pct"/>
            <w:tcBorders>
              <w:left w:val="single" w:sz="4" w:space="0" w:color="auto"/>
              <w:righ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p>
        </w:tc>
        <w:tc>
          <w:tcPr>
            <w:tcW w:w="787" w:type="pct"/>
            <w:tcBorders>
              <w:lef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p>
        </w:tc>
      </w:tr>
      <w:tr w:rsidR="009842B4" w:rsidRPr="00C3784B" w:rsidTr="007E6F0C">
        <w:trPr>
          <w:trHeight w:val="20"/>
        </w:trPr>
        <w:tc>
          <w:tcPr>
            <w:tcW w:w="716" w:type="pct"/>
            <w:tcBorders>
              <w:right w:val="single" w:sz="4" w:space="0" w:color="auto"/>
            </w:tcBorders>
          </w:tcPr>
          <w:p w:rsidR="009842B4" w:rsidRPr="00C3784B" w:rsidRDefault="009842B4" w:rsidP="00D56DA9">
            <w:pPr>
              <w:spacing w:before="120" w:after="0" w:line="240" w:lineRule="auto"/>
              <w:ind w:left="504" w:hanging="100"/>
              <w:jc w:val="both"/>
              <w:rPr>
                <w:rFonts w:ascii="Times New Roman" w:hAnsi="Times New Roman" w:cs="Times New Roman"/>
                <w:sz w:val="20"/>
              </w:rPr>
            </w:pPr>
            <w:r w:rsidRPr="00C3784B">
              <w:rPr>
                <w:rFonts w:ascii="Times New Roman" w:hAnsi="Times New Roman" w:cs="Times New Roman"/>
                <w:sz w:val="20"/>
              </w:rPr>
              <w:t>84.48.121</w:t>
            </w:r>
          </w:p>
        </w:tc>
        <w:tc>
          <w:tcPr>
            <w:tcW w:w="2720" w:type="pct"/>
            <w:tcBorders>
              <w:left w:val="single" w:sz="4" w:space="0" w:color="auto"/>
              <w:right w:val="single" w:sz="4" w:space="0" w:color="auto"/>
            </w:tcBorders>
            <w:shd w:val="clear" w:color="auto" w:fill="auto"/>
          </w:tcPr>
          <w:p w:rsidR="009842B4" w:rsidRPr="00C3784B" w:rsidRDefault="008A0172" w:rsidP="00D56DA9">
            <w:pPr>
              <w:tabs>
                <w:tab w:val="left" w:leader="dot" w:pos="4752"/>
              </w:tabs>
              <w:spacing w:before="120" w:after="0" w:line="240" w:lineRule="auto"/>
              <w:ind w:left="504" w:hanging="360"/>
              <w:jc w:val="both"/>
              <w:rPr>
                <w:rFonts w:ascii="Times New Roman" w:hAnsi="Times New Roman" w:cs="Times New Roman"/>
                <w:sz w:val="20"/>
              </w:rPr>
            </w:pPr>
            <w:r w:rsidRPr="00C3784B">
              <w:rPr>
                <w:rFonts w:ascii="Times New Roman" w:hAnsi="Times New Roman" w:cs="Times New Roman"/>
                <w:sz w:val="20"/>
              </w:rPr>
              <w:t xml:space="preserve">- </w:t>
            </w:r>
            <w:r w:rsidR="009A192B" w:rsidRPr="00C3784B">
              <w:rPr>
                <w:rFonts w:ascii="Times New Roman" w:hAnsi="Times New Roman" w:cs="Times New Roman"/>
                <w:sz w:val="20"/>
              </w:rPr>
              <w:t>- -</w:t>
            </w:r>
            <w:r w:rsidR="009842B4" w:rsidRPr="00C3784B">
              <w:rPr>
                <w:rFonts w:ascii="Times New Roman" w:hAnsi="Times New Roman" w:cs="Times New Roman"/>
                <w:sz w:val="20"/>
              </w:rPr>
              <w:t xml:space="preserve"> Cast iron vices</w:t>
            </w:r>
            <w:r w:rsidR="00002FCF" w:rsidRPr="00C3784B">
              <w:rPr>
                <w:rFonts w:ascii="Times New Roman" w:hAnsi="Times New Roman" w:cs="Times New Roman"/>
                <w:sz w:val="20"/>
              </w:rPr>
              <w:tab/>
            </w:r>
          </w:p>
        </w:tc>
        <w:tc>
          <w:tcPr>
            <w:tcW w:w="777" w:type="pct"/>
            <w:tcBorders>
              <w:left w:val="single" w:sz="4" w:space="0" w:color="auto"/>
              <w:righ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30%</w:t>
            </w:r>
          </w:p>
        </w:tc>
        <w:tc>
          <w:tcPr>
            <w:tcW w:w="787" w:type="pct"/>
            <w:tcBorders>
              <w:lef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20%</w:t>
            </w:r>
          </w:p>
        </w:tc>
      </w:tr>
      <w:tr w:rsidR="009842B4" w:rsidRPr="00C3784B" w:rsidTr="007E6F0C">
        <w:trPr>
          <w:trHeight w:val="20"/>
        </w:trPr>
        <w:tc>
          <w:tcPr>
            <w:tcW w:w="716" w:type="pct"/>
            <w:tcBorders>
              <w:right w:val="single" w:sz="4" w:space="0" w:color="auto"/>
            </w:tcBorders>
          </w:tcPr>
          <w:p w:rsidR="009842B4" w:rsidRPr="00C3784B" w:rsidRDefault="009842B4" w:rsidP="00D56DA9">
            <w:pPr>
              <w:spacing w:before="120" w:after="0" w:line="240" w:lineRule="auto"/>
              <w:ind w:left="504" w:hanging="100"/>
              <w:jc w:val="both"/>
              <w:rPr>
                <w:rFonts w:ascii="Times New Roman" w:hAnsi="Times New Roman" w:cs="Times New Roman"/>
                <w:sz w:val="20"/>
              </w:rPr>
            </w:pPr>
            <w:r w:rsidRPr="00C3784B">
              <w:rPr>
                <w:rFonts w:ascii="Times New Roman" w:hAnsi="Times New Roman" w:cs="Times New Roman"/>
                <w:sz w:val="20"/>
              </w:rPr>
              <w:t>84.48.129</w:t>
            </w:r>
          </w:p>
        </w:tc>
        <w:tc>
          <w:tcPr>
            <w:tcW w:w="2720" w:type="pct"/>
            <w:tcBorders>
              <w:left w:val="single" w:sz="4" w:space="0" w:color="auto"/>
              <w:right w:val="single" w:sz="4" w:space="0" w:color="auto"/>
            </w:tcBorders>
            <w:shd w:val="clear" w:color="auto" w:fill="auto"/>
          </w:tcPr>
          <w:p w:rsidR="009842B4" w:rsidRPr="00C3784B" w:rsidRDefault="008A0172" w:rsidP="00D56DA9">
            <w:pPr>
              <w:tabs>
                <w:tab w:val="left" w:leader="dot" w:pos="4752"/>
              </w:tabs>
              <w:spacing w:before="120" w:after="0" w:line="240" w:lineRule="auto"/>
              <w:ind w:left="504" w:hanging="360"/>
              <w:jc w:val="both"/>
              <w:rPr>
                <w:rFonts w:ascii="Times New Roman" w:hAnsi="Times New Roman" w:cs="Times New Roman"/>
                <w:sz w:val="20"/>
              </w:rPr>
            </w:pPr>
            <w:r w:rsidRPr="00C3784B">
              <w:rPr>
                <w:rFonts w:ascii="Times New Roman" w:hAnsi="Times New Roman" w:cs="Times New Roman"/>
                <w:sz w:val="20"/>
              </w:rPr>
              <w:t xml:space="preserve">- </w:t>
            </w:r>
            <w:r w:rsidR="009A192B" w:rsidRPr="00C3784B">
              <w:rPr>
                <w:rFonts w:ascii="Times New Roman" w:hAnsi="Times New Roman" w:cs="Times New Roman"/>
                <w:sz w:val="20"/>
              </w:rPr>
              <w:t>- -</w:t>
            </w:r>
            <w:r w:rsidR="009842B4" w:rsidRPr="00C3784B">
              <w:rPr>
                <w:rFonts w:ascii="Times New Roman" w:hAnsi="Times New Roman" w:cs="Times New Roman"/>
                <w:sz w:val="20"/>
              </w:rPr>
              <w:t xml:space="preserve"> Other</w:t>
            </w:r>
            <w:r w:rsidR="00002FCF" w:rsidRPr="00C3784B">
              <w:rPr>
                <w:rFonts w:ascii="Times New Roman" w:hAnsi="Times New Roman" w:cs="Times New Roman"/>
                <w:sz w:val="20"/>
              </w:rPr>
              <w:tab/>
            </w:r>
          </w:p>
        </w:tc>
        <w:tc>
          <w:tcPr>
            <w:tcW w:w="777" w:type="pct"/>
            <w:tcBorders>
              <w:left w:val="single" w:sz="4" w:space="0" w:color="auto"/>
              <w:righ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7½%</w:t>
            </w:r>
          </w:p>
        </w:tc>
        <w:tc>
          <w:tcPr>
            <w:tcW w:w="787" w:type="pct"/>
            <w:tcBorders>
              <w:lef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Free</w:t>
            </w:r>
          </w:p>
        </w:tc>
      </w:tr>
      <w:tr w:rsidR="009842B4" w:rsidRPr="00C3784B" w:rsidTr="007E6F0C">
        <w:trPr>
          <w:trHeight w:val="20"/>
        </w:trPr>
        <w:tc>
          <w:tcPr>
            <w:tcW w:w="716" w:type="pct"/>
            <w:tcBorders>
              <w:right w:val="single" w:sz="4" w:space="0" w:color="auto"/>
            </w:tcBorders>
          </w:tcPr>
          <w:p w:rsidR="009842B4" w:rsidRPr="00C3784B" w:rsidRDefault="009842B4" w:rsidP="00D56DA9">
            <w:pPr>
              <w:spacing w:before="120" w:after="0" w:line="240" w:lineRule="auto"/>
              <w:ind w:left="504" w:hanging="100"/>
              <w:jc w:val="both"/>
              <w:rPr>
                <w:rFonts w:ascii="Times New Roman" w:hAnsi="Times New Roman" w:cs="Times New Roman"/>
                <w:sz w:val="20"/>
              </w:rPr>
            </w:pPr>
            <w:r w:rsidRPr="00C3784B">
              <w:rPr>
                <w:rFonts w:ascii="Times New Roman" w:hAnsi="Times New Roman" w:cs="Times New Roman"/>
                <w:sz w:val="20"/>
              </w:rPr>
              <w:t>84.48.19</w:t>
            </w:r>
          </w:p>
        </w:tc>
        <w:tc>
          <w:tcPr>
            <w:tcW w:w="2720" w:type="pct"/>
            <w:tcBorders>
              <w:left w:val="single" w:sz="4" w:space="0" w:color="auto"/>
              <w:right w:val="single" w:sz="4" w:space="0" w:color="auto"/>
            </w:tcBorders>
            <w:shd w:val="clear" w:color="auto" w:fill="auto"/>
          </w:tcPr>
          <w:p w:rsidR="009842B4" w:rsidRPr="00C3784B" w:rsidRDefault="008A0172" w:rsidP="00D56DA9">
            <w:pPr>
              <w:tabs>
                <w:tab w:val="left" w:leader="dot" w:pos="4752"/>
              </w:tabs>
              <w:spacing w:before="120" w:after="0" w:line="240" w:lineRule="auto"/>
              <w:ind w:left="504" w:hanging="360"/>
              <w:jc w:val="both"/>
              <w:rPr>
                <w:rFonts w:ascii="Times New Roman" w:hAnsi="Times New Roman" w:cs="Times New Roman"/>
                <w:sz w:val="20"/>
              </w:rPr>
            </w:pPr>
            <w:r w:rsidRPr="00C3784B">
              <w:rPr>
                <w:rFonts w:ascii="Times New Roman" w:hAnsi="Times New Roman" w:cs="Times New Roman"/>
                <w:sz w:val="20"/>
              </w:rPr>
              <w:t>- -</w:t>
            </w:r>
            <w:r w:rsidR="000571DE" w:rsidRPr="00C3784B">
              <w:rPr>
                <w:rFonts w:ascii="Times New Roman" w:hAnsi="Times New Roman" w:cs="Times New Roman"/>
                <w:sz w:val="20"/>
              </w:rPr>
              <w:t xml:space="preserve"> </w:t>
            </w:r>
            <w:r w:rsidR="009842B4" w:rsidRPr="00C3784B">
              <w:rPr>
                <w:rFonts w:ascii="Times New Roman" w:hAnsi="Times New Roman" w:cs="Times New Roman"/>
                <w:sz w:val="20"/>
              </w:rPr>
              <w:t>Other</w:t>
            </w:r>
            <w:r w:rsidR="00002FCF" w:rsidRPr="00C3784B">
              <w:rPr>
                <w:rFonts w:ascii="Times New Roman" w:hAnsi="Times New Roman" w:cs="Times New Roman"/>
                <w:sz w:val="20"/>
              </w:rPr>
              <w:tab/>
            </w:r>
          </w:p>
        </w:tc>
        <w:tc>
          <w:tcPr>
            <w:tcW w:w="777" w:type="pct"/>
            <w:tcBorders>
              <w:left w:val="single" w:sz="4" w:space="0" w:color="auto"/>
              <w:righ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40%</w:t>
            </w:r>
          </w:p>
        </w:tc>
        <w:tc>
          <w:tcPr>
            <w:tcW w:w="787" w:type="pct"/>
            <w:tcBorders>
              <w:left w:val="single" w:sz="4" w:space="0" w:color="auto"/>
            </w:tcBorders>
            <w:shd w:val="clear" w:color="auto" w:fill="auto"/>
          </w:tcPr>
          <w:p w:rsidR="009842B4" w:rsidRPr="00C3784B" w:rsidRDefault="009842B4" w:rsidP="00D56DA9">
            <w:pPr>
              <w:spacing w:before="120" w:after="0" w:line="240" w:lineRule="auto"/>
              <w:jc w:val="both"/>
              <w:rPr>
                <w:rFonts w:ascii="Times New Roman" w:hAnsi="Times New Roman" w:cs="Times New Roman"/>
                <w:sz w:val="20"/>
              </w:rPr>
            </w:pPr>
            <w:r w:rsidRPr="00C3784B">
              <w:rPr>
                <w:rFonts w:ascii="Times New Roman" w:hAnsi="Times New Roman" w:cs="Times New Roman"/>
                <w:sz w:val="20"/>
              </w:rPr>
              <w:t>27½%</w:t>
            </w:r>
            <w:r w:rsidR="009D33AF" w:rsidRPr="00C3784B">
              <w:rPr>
                <w:rFonts w:ascii="Times New Roman" w:hAnsi="Times New Roman" w:cs="Times New Roman"/>
                <w:sz w:val="20"/>
              </w:rPr>
              <w:t>”</w:t>
            </w:r>
            <w:r w:rsidRPr="00C3784B">
              <w:rPr>
                <w:rFonts w:ascii="Times New Roman" w:hAnsi="Times New Roman" w:cs="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85"/>
        <w:gridCol w:w="4990"/>
        <w:gridCol w:w="1315"/>
        <w:gridCol w:w="1419"/>
      </w:tblGrid>
      <w:tr w:rsidR="002F6011" w:rsidRPr="00C72839" w:rsidTr="002F6011">
        <w:trPr>
          <w:trHeight w:val="20"/>
        </w:trPr>
        <w:tc>
          <w:tcPr>
            <w:tcW w:w="5000" w:type="pct"/>
            <w:gridSpan w:val="4"/>
          </w:tcPr>
          <w:p w:rsidR="002F6011" w:rsidRPr="00C72839" w:rsidRDefault="002F6011" w:rsidP="008E50E6">
            <w:pPr>
              <w:spacing w:before="120" w:after="60" w:line="240" w:lineRule="auto"/>
              <w:rPr>
                <w:rFonts w:ascii="Times New Roman" w:hAnsi="Times New Roman" w:cs="Times New Roman"/>
                <w:sz w:val="18"/>
              </w:rPr>
            </w:pPr>
            <w:r w:rsidRPr="00C72839">
              <w:rPr>
                <w:rFonts w:ascii="Times New Roman" w:hAnsi="Times New Roman" w:cs="Times New Roman"/>
                <w:sz w:val="18"/>
              </w:rPr>
              <w:t>494. Omit sub-item 84.48.3</w:t>
            </w:r>
            <w:r w:rsidR="008E50E6">
              <w:rPr>
                <w:rFonts w:ascii="Times New Roman" w:hAnsi="Times New Roman" w:cs="Times New Roman"/>
                <w:sz w:val="18"/>
              </w:rPr>
              <w:t>,</w:t>
            </w:r>
            <w:r w:rsidRPr="00C72839">
              <w:rPr>
                <w:rFonts w:ascii="Times New Roman" w:hAnsi="Times New Roman" w:cs="Times New Roman"/>
                <w:sz w:val="18"/>
              </w:rPr>
              <w:t xml:space="preserve"> insert the following sub-item:—</w:t>
            </w:r>
          </w:p>
        </w:tc>
      </w:tr>
      <w:tr w:rsidR="002F6011" w:rsidRPr="00C72839" w:rsidTr="00705649">
        <w:trPr>
          <w:trHeight w:val="20"/>
        </w:trPr>
        <w:tc>
          <w:tcPr>
            <w:tcW w:w="760" w:type="pct"/>
            <w:tcBorders>
              <w:right w:val="single" w:sz="4" w:space="0" w:color="auto"/>
            </w:tcBorders>
            <w:shd w:val="clear" w:color="auto" w:fill="auto"/>
          </w:tcPr>
          <w:p w:rsidR="002F6011" w:rsidRPr="00C72839" w:rsidRDefault="009D33AF" w:rsidP="00D56DA9">
            <w:pPr>
              <w:spacing w:after="0" w:line="240" w:lineRule="auto"/>
              <w:ind w:left="432"/>
              <w:jc w:val="both"/>
              <w:rPr>
                <w:rFonts w:ascii="Times New Roman" w:hAnsi="Times New Roman" w:cs="Times New Roman"/>
                <w:sz w:val="18"/>
              </w:rPr>
            </w:pPr>
            <w:r w:rsidRPr="00C72839">
              <w:rPr>
                <w:rFonts w:ascii="Times New Roman" w:hAnsi="Times New Roman" w:cs="Times New Roman"/>
                <w:sz w:val="18"/>
              </w:rPr>
              <w:t>“</w:t>
            </w:r>
            <w:r w:rsidR="002F6011" w:rsidRPr="00C72839">
              <w:rPr>
                <w:rFonts w:ascii="Times New Roman" w:hAnsi="Times New Roman" w:cs="Times New Roman"/>
                <w:sz w:val="18"/>
              </w:rPr>
              <w:t>84.48.3</w:t>
            </w:r>
          </w:p>
        </w:tc>
        <w:tc>
          <w:tcPr>
            <w:tcW w:w="2739" w:type="pct"/>
            <w:tcBorders>
              <w:left w:val="single" w:sz="4" w:space="0" w:color="auto"/>
              <w:right w:val="single" w:sz="4" w:space="0" w:color="auto"/>
            </w:tcBorders>
            <w:shd w:val="clear" w:color="auto" w:fill="auto"/>
          </w:tcPr>
          <w:p w:rsidR="002F6011" w:rsidRPr="00C72839" w:rsidRDefault="002F6011" w:rsidP="00D56DA9">
            <w:pPr>
              <w:spacing w:after="0" w:line="240" w:lineRule="auto"/>
              <w:ind w:left="360" w:hanging="216"/>
              <w:jc w:val="both"/>
              <w:rPr>
                <w:rFonts w:ascii="Times New Roman" w:hAnsi="Times New Roman" w:cs="Times New Roman"/>
                <w:sz w:val="18"/>
              </w:rPr>
            </w:pPr>
            <w:r w:rsidRPr="00C72839">
              <w:rPr>
                <w:rFonts w:ascii="Times New Roman" w:hAnsi="Times New Roman" w:cs="Times New Roman"/>
                <w:sz w:val="18"/>
              </w:rPr>
              <w:t>- Tool holders not falling within sub-item 84.48.1 or 84.48.2</w:t>
            </w:r>
          </w:p>
        </w:tc>
        <w:tc>
          <w:tcPr>
            <w:tcW w:w="722" w:type="pct"/>
            <w:tcBorders>
              <w:left w:val="single" w:sz="4" w:space="0" w:color="auto"/>
              <w:right w:val="single" w:sz="4" w:space="0" w:color="auto"/>
            </w:tcBorders>
            <w:shd w:val="clear" w:color="auto" w:fill="auto"/>
          </w:tcPr>
          <w:p w:rsidR="002F6011" w:rsidRPr="00C72839" w:rsidRDefault="002F6011" w:rsidP="00D56DA9">
            <w:pPr>
              <w:spacing w:after="0" w:line="240" w:lineRule="auto"/>
              <w:jc w:val="both"/>
              <w:rPr>
                <w:rFonts w:ascii="Times New Roman" w:hAnsi="Times New Roman" w:cs="Times New Roman"/>
                <w:sz w:val="18"/>
              </w:rPr>
            </w:pPr>
            <w:r w:rsidRPr="00C72839">
              <w:rPr>
                <w:rFonts w:ascii="Times New Roman" w:hAnsi="Times New Roman" w:cs="Times New Roman"/>
                <w:sz w:val="18"/>
              </w:rPr>
              <w:t>55%</w:t>
            </w:r>
          </w:p>
        </w:tc>
        <w:tc>
          <w:tcPr>
            <w:tcW w:w="779" w:type="pct"/>
            <w:tcBorders>
              <w:left w:val="single" w:sz="4" w:space="0" w:color="auto"/>
            </w:tcBorders>
          </w:tcPr>
          <w:p w:rsidR="002F6011" w:rsidRPr="00C72839" w:rsidRDefault="002F6011" w:rsidP="00D56DA9">
            <w:pPr>
              <w:spacing w:after="0" w:line="240" w:lineRule="auto"/>
              <w:jc w:val="both"/>
              <w:rPr>
                <w:rFonts w:ascii="Times New Roman" w:hAnsi="Times New Roman" w:cs="Times New Roman"/>
                <w:sz w:val="18"/>
              </w:rPr>
            </w:pPr>
            <w:r w:rsidRPr="00C72839">
              <w:rPr>
                <w:rFonts w:ascii="Times New Roman" w:hAnsi="Times New Roman" w:cs="Times New Roman"/>
                <w:sz w:val="18"/>
              </w:rPr>
              <w:t>27½%</w:t>
            </w:r>
            <w:r w:rsidR="009D33AF" w:rsidRPr="00C72839">
              <w:rPr>
                <w:rFonts w:ascii="Times New Roman" w:hAnsi="Times New Roman" w:cs="Times New Roman"/>
                <w:sz w:val="18"/>
              </w:rPr>
              <w:t>”</w:t>
            </w:r>
            <w:r w:rsidRPr="00C72839">
              <w:rPr>
                <w:rFonts w:ascii="Times New Roman" w:hAnsi="Times New Roman" w:cs="Times New Roman"/>
                <w:sz w:val="18"/>
              </w:rPr>
              <w:t>.</w:t>
            </w:r>
          </w:p>
        </w:tc>
      </w:tr>
      <w:tr w:rsidR="002F6011" w:rsidRPr="00C72839" w:rsidTr="002F6011">
        <w:trPr>
          <w:trHeight w:val="20"/>
        </w:trPr>
        <w:tc>
          <w:tcPr>
            <w:tcW w:w="5000" w:type="pct"/>
            <w:gridSpan w:val="4"/>
          </w:tcPr>
          <w:p w:rsidR="002F6011" w:rsidRPr="00C72839" w:rsidRDefault="002F6011" w:rsidP="00D56DA9">
            <w:pPr>
              <w:spacing w:before="120" w:after="60" w:line="240" w:lineRule="auto"/>
              <w:rPr>
                <w:rFonts w:ascii="Times New Roman" w:hAnsi="Times New Roman" w:cs="Times New Roman"/>
                <w:sz w:val="18"/>
              </w:rPr>
            </w:pPr>
            <w:r w:rsidRPr="00C72839">
              <w:rPr>
                <w:rFonts w:ascii="Times New Roman" w:hAnsi="Times New Roman" w:cs="Times New Roman"/>
                <w:sz w:val="18"/>
              </w:rPr>
              <w:t>495. Omit sub-item 84.48.9, insert the following sub-item:—</w:t>
            </w:r>
          </w:p>
        </w:tc>
      </w:tr>
      <w:tr w:rsidR="009842B4" w:rsidRPr="00C72839" w:rsidTr="00931380">
        <w:trPr>
          <w:trHeight w:val="20"/>
        </w:trPr>
        <w:tc>
          <w:tcPr>
            <w:tcW w:w="760" w:type="pct"/>
            <w:tcBorders>
              <w:right w:val="single" w:sz="4" w:space="0" w:color="auto"/>
            </w:tcBorders>
          </w:tcPr>
          <w:p w:rsidR="009842B4" w:rsidRPr="00C72839" w:rsidRDefault="009D33AF" w:rsidP="00D56DA9">
            <w:pPr>
              <w:spacing w:after="0" w:line="240" w:lineRule="auto"/>
              <w:ind w:left="432"/>
              <w:jc w:val="both"/>
              <w:rPr>
                <w:rFonts w:ascii="Times New Roman" w:hAnsi="Times New Roman" w:cs="Times New Roman"/>
                <w:sz w:val="18"/>
              </w:rPr>
            </w:pPr>
            <w:r w:rsidRPr="00C72839">
              <w:rPr>
                <w:rFonts w:ascii="Times New Roman" w:hAnsi="Times New Roman" w:cs="Times New Roman"/>
                <w:sz w:val="18"/>
              </w:rPr>
              <w:t>“</w:t>
            </w:r>
            <w:r w:rsidR="009842B4" w:rsidRPr="00C72839">
              <w:rPr>
                <w:rFonts w:ascii="Times New Roman" w:hAnsi="Times New Roman" w:cs="Times New Roman"/>
                <w:sz w:val="18"/>
              </w:rPr>
              <w:t>84.48.9</w:t>
            </w:r>
          </w:p>
        </w:tc>
        <w:tc>
          <w:tcPr>
            <w:tcW w:w="2739" w:type="pct"/>
            <w:tcBorders>
              <w:left w:val="single" w:sz="4" w:space="0" w:color="auto"/>
              <w:right w:val="single" w:sz="4" w:space="0" w:color="auto"/>
            </w:tcBorders>
            <w:shd w:val="clear" w:color="auto" w:fill="auto"/>
          </w:tcPr>
          <w:p w:rsidR="009842B4" w:rsidRPr="00C72839" w:rsidRDefault="009842B4" w:rsidP="00D56DA9">
            <w:pPr>
              <w:spacing w:after="0" w:line="240" w:lineRule="auto"/>
              <w:ind w:left="504" w:hanging="360"/>
              <w:jc w:val="both"/>
              <w:rPr>
                <w:rFonts w:ascii="Times New Roman" w:hAnsi="Times New Roman" w:cs="Times New Roman"/>
                <w:sz w:val="18"/>
              </w:rPr>
            </w:pPr>
            <w:r w:rsidRPr="00C72839">
              <w:rPr>
                <w:rFonts w:ascii="Times New Roman" w:hAnsi="Times New Roman" w:cs="Times New Roman"/>
                <w:sz w:val="18"/>
              </w:rPr>
              <w:t>- Other:</w:t>
            </w:r>
          </w:p>
        </w:tc>
        <w:tc>
          <w:tcPr>
            <w:tcW w:w="722" w:type="pct"/>
            <w:tcBorders>
              <w:left w:val="single" w:sz="4" w:space="0" w:color="auto"/>
              <w:right w:val="single" w:sz="4" w:space="0" w:color="auto"/>
            </w:tcBorders>
            <w:shd w:val="clear" w:color="auto" w:fill="auto"/>
          </w:tcPr>
          <w:p w:rsidR="009842B4" w:rsidRPr="00C72839" w:rsidRDefault="009842B4" w:rsidP="00D56DA9">
            <w:pPr>
              <w:spacing w:after="0" w:line="240" w:lineRule="auto"/>
              <w:jc w:val="both"/>
              <w:rPr>
                <w:rFonts w:ascii="Times New Roman" w:hAnsi="Times New Roman" w:cs="Times New Roman"/>
                <w:sz w:val="18"/>
              </w:rPr>
            </w:pPr>
          </w:p>
        </w:tc>
        <w:tc>
          <w:tcPr>
            <w:tcW w:w="779" w:type="pct"/>
            <w:tcBorders>
              <w:left w:val="single" w:sz="4" w:space="0" w:color="auto"/>
            </w:tcBorders>
            <w:shd w:val="clear" w:color="auto" w:fill="auto"/>
          </w:tcPr>
          <w:p w:rsidR="009842B4" w:rsidRPr="00C72839" w:rsidRDefault="009842B4" w:rsidP="00D56DA9">
            <w:pPr>
              <w:spacing w:after="0" w:line="240" w:lineRule="auto"/>
              <w:jc w:val="both"/>
              <w:rPr>
                <w:rFonts w:ascii="Times New Roman" w:hAnsi="Times New Roman" w:cs="Times New Roman"/>
                <w:sz w:val="18"/>
              </w:rPr>
            </w:pPr>
          </w:p>
        </w:tc>
      </w:tr>
      <w:tr w:rsidR="009842B4" w:rsidRPr="00C72839" w:rsidTr="00931380">
        <w:trPr>
          <w:trHeight w:val="20"/>
        </w:trPr>
        <w:tc>
          <w:tcPr>
            <w:tcW w:w="760" w:type="pct"/>
            <w:tcBorders>
              <w:right w:val="single" w:sz="4" w:space="0" w:color="auto"/>
            </w:tcBorders>
          </w:tcPr>
          <w:p w:rsidR="009842B4" w:rsidRPr="00C72839" w:rsidRDefault="009842B4" w:rsidP="00D56DA9">
            <w:pPr>
              <w:spacing w:before="120" w:after="0" w:line="240" w:lineRule="auto"/>
              <w:ind w:left="504"/>
              <w:jc w:val="both"/>
              <w:rPr>
                <w:rFonts w:ascii="Times New Roman" w:hAnsi="Times New Roman" w:cs="Times New Roman"/>
                <w:sz w:val="18"/>
              </w:rPr>
            </w:pPr>
            <w:r w:rsidRPr="00C72839">
              <w:rPr>
                <w:rFonts w:ascii="Times New Roman" w:hAnsi="Times New Roman" w:cs="Times New Roman"/>
                <w:sz w:val="18"/>
              </w:rPr>
              <w:t>84.48.91</w:t>
            </w:r>
          </w:p>
        </w:tc>
        <w:tc>
          <w:tcPr>
            <w:tcW w:w="2739" w:type="pct"/>
            <w:tcBorders>
              <w:left w:val="single" w:sz="4" w:space="0" w:color="auto"/>
              <w:right w:val="single" w:sz="4" w:space="0" w:color="auto"/>
            </w:tcBorders>
            <w:shd w:val="clear" w:color="auto" w:fill="auto"/>
          </w:tcPr>
          <w:p w:rsidR="009842B4" w:rsidRPr="00C72839" w:rsidRDefault="008A0172" w:rsidP="00D56DA9">
            <w:pPr>
              <w:spacing w:before="120" w:after="0" w:line="240" w:lineRule="auto"/>
              <w:ind w:left="432" w:hanging="288"/>
              <w:jc w:val="both"/>
              <w:rPr>
                <w:rFonts w:ascii="Times New Roman" w:hAnsi="Times New Roman" w:cs="Times New Roman"/>
                <w:sz w:val="18"/>
              </w:rPr>
            </w:pPr>
            <w:r w:rsidRPr="00C72839">
              <w:rPr>
                <w:rFonts w:ascii="Times New Roman" w:hAnsi="Times New Roman" w:cs="Times New Roman"/>
                <w:sz w:val="18"/>
              </w:rPr>
              <w:t>- -</w:t>
            </w:r>
            <w:r w:rsidR="009842B4" w:rsidRPr="00C72839">
              <w:rPr>
                <w:rFonts w:ascii="Times New Roman" w:hAnsi="Times New Roman" w:cs="Times New Roman"/>
                <w:sz w:val="18"/>
              </w:rPr>
              <w:t xml:space="preserve"> Of a kind used solely or principally with woodworking machines</w:t>
            </w:r>
          </w:p>
        </w:tc>
        <w:tc>
          <w:tcPr>
            <w:tcW w:w="722" w:type="pct"/>
            <w:tcBorders>
              <w:left w:val="single" w:sz="4" w:space="0" w:color="auto"/>
              <w:right w:val="single" w:sz="4" w:space="0" w:color="auto"/>
            </w:tcBorders>
            <w:shd w:val="clear" w:color="auto" w:fill="auto"/>
          </w:tcPr>
          <w:p w:rsidR="009842B4" w:rsidRPr="00C72839" w:rsidRDefault="009842B4" w:rsidP="00D56DA9">
            <w:pPr>
              <w:spacing w:before="120" w:after="0" w:line="240" w:lineRule="auto"/>
              <w:rPr>
                <w:rFonts w:ascii="Times New Roman" w:hAnsi="Times New Roman" w:cs="Times New Roman"/>
                <w:sz w:val="18"/>
              </w:rPr>
            </w:pPr>
            <w:r w:rsidRPr="00C72839">
              <w:rPr>
                <w:rFonts w:ascii="Times New Roman" w:hAnsi="Times New Roman" w:cs="Times New Roman"/>
                <w:sz w:val="18"/>
              </w:rPr>
              <w:t>The rate of duty set out in this column that would apply to the goods if the goods were a wood-working machine of the kind with which the goods are suitable for use, or, if the goods are suitable for use with two or more kinds of woodworking machines, a wood-working machine of the kind that is the highest-rated of those kinds</w:t>
            </w:r>
          </w:p>
        </w:tc>
        <w:tc>
          <w:tcPr>
            <w:tcW w:w="779" w:type="pct"/>
            <w:tcBorders>
              <w:left w:val="single" w:sz="4" w:space="0" w:color="auto"/>
            </w:tcBorders>
            <w:shd w:val="clear" w:color="auto" w:fill="auto"/>
          </w:tcPr>
          <w:p w:rsidR="009842B4" w:rsidRPr="00C72839" w:rsidRDefault="009842B4" w:rsidP="00D56DA9">
            <w:pPr>
              <w:spacing w:before="120" w:after="0" w:line="240" w:lineRule="auto"/>
              <w:rPr>
                <w:rFonts w:ascii="Times New Roman" w:hAnsi="Times New Roman" w:cs="Times New Roman"/>
                <w:sz w:val="18"/>
              </w:rPr>
            </w:pPr>
            <w:r w:rsidRPr="00C72839">
              <w:rPr>
                <w:rFonts w:ascii="Times New Roman" w:hAnsi="Times New Roman" w:cs="Times New Roman"/>
                <w:sz w:val="18"/>
              </w:rPr>
              <w:t>The rate of duty set out in this column that would apply to the goods if the goods were a wood-working machine of the kind with which the goods are suitable for use, or, if the goods are suitable for use with two or more kinds of woodworking machines, a wood-working machine of the kind that is the highest-rated of those kinds</w:t>
            </w:r>
          </w:p>
        </w:tc>
      </w:tr>
      <w:tr w:rsidR="009842B4" w:rsidRPr="00C72839" w:rsidTr="00931380">
        <w:trPr>
          <w:trHeight w:val="20"/>
        </w:trPr>
        <w:tc>
          <w:tcPr>
            <w:tcW w:w="760" w:type="pct"/>
            <w:tcBorders>
              <w:right w:val="single" w:sz="4" w:space="0" w:color="auto"/>
            </w:tcBorders>
          </w:tcPr>
          <w:p w:rsidR="009842B4" w:rsidRPr="00C72839" w:rsidRDefault="009842B4" w:rsidP="00D56DA9">
            <w:pPr>
              <w:spacing w:before="120" w:after="0" w:line="240" w:lineRule="auto"/>
              <w:ind w:left="504"/>
              <w:jc w:val="both"/>
              <w:rPr>
                <w:rFonts w:ascii="Times New Roman" w:hAnsi="Times New Roman" w:cs="Times New Roman"/>
                <w:sz w:val="18"/>
              </w:rPr>
            </w:pPr>
            <w:r w:rsidRPr="00C72839">
              <w:rPr>
                <w:rFonts w:ascii="Times New Roman" w:hAnsi="Times New Roman" w:cs="Times New Roman"/>
                <w:sz w:val="18"/>
              </w:rPr>
              <w:t>84.48.99</w:t>
            </w:r>
          </w:p>
        </w:tc>
        <w:tc>
          <w:tcPr>
            <w:tcW w:w="2739" w:type="pct"/>
            <w:tcBorders>
              <w:left w:val="single" w:sz="4" w:space="0" w:color="auto"/>
              <w:right w:val="single" w:sz="4" w:space="0" w:color="auto"/>
            </w:tcBorders>
            <w:shd w:val="clear" w:color="auto" w:fill="auto"/>
          </w:tcPr>
          <w:p w:rsidR="009842B4" w:rsidRPr="00C72839" w:rsidRDefault="009842B4" w:rsidP="00D56DA9">
            <w:pPr>
              <w:spacing w:before="120" w:after="0" w:line="240" w:lineRule="auto"/>
              <w:ind w:left="504" w:hanging="360"/>
              <w:jc w:val="both"/>
              <w:rPr>
                <w:rFonts w:ascii="Times New Roman" w:hAnsi="Times New Roman" w:cs="Times New Roman"/>
                <w:sz w:val="18"/>
              </w:rPr>
            </w:pPr>
            <w:r w:rsidRPr="00C72839">
              <w:rPr>
                <w:rFonts w:ascii="Times New Roman" w:hAnsi="Times New Roman" w:cs="Times New Roman"/>
                <w:sz w:val="18"/>
              </w:rPr>
              <w:t>- - Other:</w:t>
            </w:r>
          </w:p>
        </w:tc>
        <w:tc>
          <w:tcPr>
            <w:tcW w:w="722" w:type="pct"/>
            <w:tcBorders>
              <w:left w:val="single" w:sz="4" w:space="0" w:color="auto"/>
              <w:right w:val="single" w:sz="4" w:space="0" w:color="auto"/>
            </w:tcBorders>
            <w:shd w:val="clear" w:color="auto" w:fill="auto"/>
          </w:tcPr>
          <w:p w:rsidR="009842B4" w:rsidRPr="00C72839" w:rsidRDefault="009842B4" w:rsidP="00D56DA9">
            <w:pPr>
              <w:spacing w:before="120" w:after="0" w:line="240" w:lineRule="auto"/>
              <w:jc w:val="both"/>
              <w:rPr>
                <w:rFonts w:ascii="Times New Roman" w:hAnsi="Times New Roman" w:cs="Times New Roman"/>
                <w:sz w:val="18"/>
              </w:rPr>
            </w:pPr>
          </w:p>
        </w:tc>
        <w:tc>
          <w:tcPr>
            <w:tcW w:w="779" w:type="pct"/>
            <w:tcBorders>
              <w:left w:val="single" w:sz="4" w:space="0" w:color="auto"/>
            </w:tcBorders>
            <w:shd w:val="clear" w:color="auto" w:fill="auto"/>
          </w:tcPr>
          <w:p w:rsidR="009842B4" w:rsidRPr="00C72839" w:rsidRDefault="009842B4" w:rsidP="00D56DA9">
            <w:pPr>
              <w:spacing w:before="120" w:after="0" w:line="240" w:lineRule="auto"/>
              <w:jc w:val="both"/>
              <w:rPr>
                <w:rFonts w:ascii="Times New Roman" w:hAnsi="Times New Roman" w:cs="Times New Roman"/>
                <w:sz w:val="18"/>
              </w:rPr>
            </w:pPr>
          </w:p>
        </w:tc>
      </w:tr>
      <w:tr w:rsidR="009842B4" w:rsidRPr="00C72839" w:rsidTr="00931380">
        <w:trPr>
          <w:trHeight w:val="20"/>
        </w:trPr>
        <w:tc>
          <w:tcPr>
            <w:tcW w:w="760" w:type="pct"/>
            <w:tcBorders>
              <w:right w:val="single" w:sz="4" w:space="0" w:color="auto"/>
            </w:tcBorders>
          </w:tcPr>
          <w:p w:rsidR="009842B4" w:rsidRPr="00C72839" w:rsidRDefault="009842B4" w:rsidP="00D56DA9">
            <w:pPr>
              <w:spacing w:before="120" w:after="0" w:line="240" w:lineRule="auto"/>
              <w:ind w:left="504"/>
              <w:jc w:val="both"/>
              <w:rPr>
                <w:rFonts w:ascii="Times New Roman" w:hAnsi="Times New Roman" w:cs="Times New Roman"/>
                <w:sz w:val="18"/>
              </w:rPr>
            </w:pPr>
            <w:r w:rsidRPr="00C72839">
              <w:rPr>
                <w:rFonts w:ascii="Times New Roman" w:hAnsi="Times New Roman" w:cs="Times New Roman"/>
                <w:sz w:val="18"/>
              </w:rPr>
              <w:t>84.48.991</w:t>
            </w:r>
          </w:p>
        </w:tc>
        <w:tc>
          <w:tcPr>
            <w:tcW w:w="2739" w:type="pct"/>
            <w:tcBorders>
              <w:left w:val="single" w:sz="4" w:space="0" w:color="auto"/>
              <w:right w:val="single" w:sz="4" w:space="0" w:color="auto"/>
            </w:tcBorders>
            <w:shd w:val="clear" w:color="auto" w:fill="auto"/>
          </w:tcPr>
          <w:p w:rsidR="009842B4" w:rsidRPr="00C72839" w:rsidRDefault="008A0172" w:rsidP="00D56DA9">
            <w:pPr>
              <w:spacing w:before="120" w:after="0" w:line="240" w:lineRule="auto"/>
              <w:ind w:left="504" w:hanging="360"/>
              <w:jc w:val="both"/>
              <w:rPr>
                <w:rFonts w:ascii="Times New Roman" w:hAnsi="Times New Roman" w:cs="Times New Roman"/>
                <w:sz w:val="18"/>
              </w:rPr>
            </w:pPr>
            <w:r w:rsidRPr="00C72839">
              <w:rPr>
                <w:rFonts w:ascii="Times New Roman" w:hAnsi="Times New Roman" w:cs="Times New Roman"/>
                <w:sz w:val="18"/>
              </w:rPr>
              <w:t xml:space="preserve">- </w:t>
            </w:r>
            <w:r w:rsidR="009A192B" w:rsidRPr="00C72839">
              <w:rPr>
                <w:rFonts w:ascii="Times New Roman" w:hAnsi="Times New Roman" w:cs="Times New Roman"/>
                <w:sz w:val="18"/>
              </w:rPr>
              <w:t>- -</w:t>
            </w:r>
            <w:r w:rsidR="009842B4" w:rsidRPr="00C72839">
              <w:rPr>
                <w:rFonts w:ascii="Times New Roman" w:hAnsi="Times New Roman" w:cs="Times New Roman"/>
                <w:sz w:val="18"/>
              </w:rPr>
              <w:t xml:space="preserve"> Of a kind used solely or principally with machines of a kind to which sub-item 84.46.1 or 84.47.5 applies</w:t>
            </w:r>
          </w:p>
        </w:tc>
        <w:tc>
          <w:tcPr>
            <w:tcW w:w="722" w:type="pct"/>
            <w:tcBorders>
              <w:left w:val="single" w:sz="4" w:space="0" w:color="auto"/>
              <w:right w:val="single" w:sz="4" w:space="0" w:color="auto"/>
            </w:tcBorders>
            <w:shd w:val="clear" w:color="auto" w:fill="auto"/>
          </w:tcPr>
          <w:p w:rsidR="009842B4" w:rsidRPr="00C72839" w:rsidRDefault="009842B4" w:rsidP="00D56DA9">
            <w:pPr>
              <w:spacing w:before="120" w:after="0" w:line="240" w:lineRule="auto"/>
              <w:jc w:val="both"/>
              <w:rPr>
                <w:rFonts w:ascii="Times New Roman" w:hAnsi="Times New Roman" w:cs="Times New Roman"/>
                <w:sz w:val="18"/>
              </w:rPr>
            </w:pPr>
            <w:r w:rsidRPr="00C72839">
              <w:rPr>
                <w:rFonts w:ascii="Times New Roman" w:hAnsi="Times New Roman" w:cs="Times New Roman"/>
                <w:sz w:val="18"/>
              </w:rPr>
              <w:t>7</w:t>
            </w:r>
            <w:r w:rsidR="00C72839" w:rsidRPr="00C72839">
              <w:rPr>
                <w:rFonts w:ascii="Times New Roman" w:hAnsi="Times New Roman" w:cs="Times New Roman"/>
                <w:sz w:val="18"/>
              </w:rPr>
              <w:t>½</w:t>
            </w:r>
            <w:r w:rsidRPr="00C72839">
              <w:rPr>
                <w:rFonts w:ascii="Times New Roman" w:hAnsi="Times New Roman" w:cs="Times New Roman"/>
                <w:sz w:val="18"/>
              </w:rPr>
              <w:t>%</w:t>
            </w:r>
          </w:p>
        </w:tc>
        <w:tc>
          <w:tcPr>
            <w:tcW w:w="779" w:type="pct"/>
            <w:tcBorders>
              <w:left w:val="single" w:sz="4" w:space="0" w:color="auto"/>
            </w:tcBorders>
            <w:shd w:val="clear" w:color="auto" w:fill="auto"/>
          </w:tcPr>
          <w:p w:rsidR="009842B4" w:rsidRPr="00C72839" w:rsidRDefault="009842B4" w:rsidP="00D56DA9">
            <w:pPr>
              <w:spacing w:before="120" w:after="0" w:line="240" w:lineRule="auto"/>
              <w:jc w:val="both"/>
              <w:rPr>
                <w:rFonts w:ascii="Times New Roman" w:hAnsi="Times New Roman" w:cs="Times New Roman"/>
                <w:sz w:val="18"/>
              </w:rPr>
            </w:pPr>
            <w:r w:rsidRPr="00C72839">
              <w:rPr>
                <w:rFonts w:ascii="Times New Roman" w:hAnsi="Times New Roman" w:cs="Times New Roman"/>
                <w:sz w:val="18"/>
              </w:rPr>
              <w:t>Free</w:t>
            </w:r>
          </w:p>
        </w:tc>
      </w:tr>
      <w:tr w:rsidR="009842B4" w:rsidRPr="00C72839" w:rsidTr="00931380">
        <w:trPr>
          <w:trHeight w:val="20"/>
        </w:trPr>
        <w:tc>
          <w:tcPr>
            <w:tcW w:w="760" w:type="pct"/>
            <w:tcBorders>
              <w:right w:val="single" w:sz="4" w:space="0" w:color="auto"/>
            </w:tcBorders>
          </w:tcPr>
          <w:p w:rsidR="009842B4" w:rsidRPr="00C72839" w:rsidRDefault="009842B4" w:rsidP="00D56DA9">
            <w:pPr>
              <w:spacing w:before="120" w:after="0" w:line="240" w:lineRule="auto"/>
              <w:ind w:left="504"/>
              <w:jc w:val="both"/>
              <w:rPr>
                <w:rFonts w:ascii="Times New Roman" w:hAnsi="Times New Roman" w:cs="Times New Roman"/>
                <w:sz w:val="18"/>
              </w:rPr>
            </w:pPr>
            <w:r w:rsidRPr="00C72839">
              <w:rPr>
                <w:rFonts w:ascii="Times New Roman" w:hAnsi="Times New Roman" w:cs="Times New Roman"/>
                <w:sz w:val="18"/>
              </w:rPr>
              <w:t>84.48.999</w:t>
            </w:r>
          </w:p>
        </w:tc>
        <w:tc>
          <w:tcPr>
            <w:tcW w:w="2739" w:type="pct"/>
            <w:tcBorders>
              <w:left w:val="single" w:sz="4" w:space="0" w:color="auto"/>
              <w:right w:val="single" w:sz="4" w:space="0" w:color="auto"/>
            </w:tcBorders>
            <w:shd w:val="clear" w:color="auto" w:fill="auto"/>
          </w:tcPr>
          <w:p w:rsidR="009842B4" w:rsidRPr="00C72839" w:rsidRDefault="008A0172" w:rsidP="00D56DA9">
            <w:pPr>
              <w:tabs>
                <w:tab w:val="left" w:leader="dot" w:pos="4825"/>
              </w:tabs>
              <w:spacing w:before="120" w:after="0" w:line="240" w:lineRule="auto"/>
              <w:ind w:left="504" w:hanging="360"/>
              <w:jc w:val="both"/>
              <w:rPr>
                <w:rFonts w:ascii="Times New Roman" w:hAnsi="Times New Roman" w:cs="Times New Roman"/>
                <w:sz w:val="18"/>
              </w:rPr>
            </w:pPr>
            <w:r w:rsidRPr="00C72839">
              <w:rPr>
                <w:rFonts w:ascii="Times New Roman" w:hAnsi="Times New Roman" w:cs="Times New Roman"/>
                <w:sz w:val="18"/>
              </w:rPr>
              <w:t xml:space="preserve">- </w:t>
            </w:r>
            <w:r w:rsidR="009A192B" w:rsidRPr="00C72839">
              <w:rPr>
                <w:rFonts w:ascii="Times New Roman" w:hAnsi="Times New Roman" w:cs="Times New Roman"/>
                <w:sz w:val="18"/>
              </w:rPr>
              <w:t>- -</w:t>
            </w:r>
            <w:r w:rsidR="009842B4" w:rsidRPr="00C72839">
              <w:rPr>
                <w:rFonts w:ascii="Times New Roman" w:hAnsi="Times New Roman" w:cs="Times New Roman"/>
                <w:sz w:val="18"/>
              </w:rPr>
              <w:t xml:space="preserve"> Other</w:t>
            </w:r>
            <w:r w:rsidR="00EE3AD9" w:rsidRPr="00C72839">
              <w:rPr>
                <w:rFonts w:ascii="Times New Roman" w:hAnsi="Times New Roman" w:cs="Times New Roman"/>
                <w:sz w:val="18"/>
              </w:rPr>
              <w:tab/>
            </w:r>
          </w:p>
        </w:tc>
        <w:tc>
          <w:tcPr>
            <w:tcW w:w="722" w:type="pct"/>
            <w:tcBorders>
              <w:left w:val="single" w:sz="4" w:space="0" w:color="auto"/>
              <w:right w:val="single" w:sz="4" w:space="0" w:color="auto"/>
            </w:tcBorders>
            <w:shd w:val="clear" w:color="auto" w:fill="auto"/>
          </w:tcPr>
          <w:p w:rsidR="009842B4" w:rsidRPr="00C72839" w:rsidRDefault="009842B4" w:rsidP="00D56DA9">
            <w:pPr>
              <w:spacing w:before="120" w:after="0" w:line="240" w:lineRule="auto"/>
              <w:jc w:val="both"/>
              <w:rPr>
                <w:rFonts w:ascii="Times New Roman" w:hAnsi="Times New Roman" w:cs="Times New Roman"/>
                <w:sz w:val="18"/>
              </w:rPr>
            </w:pPr>
            <w:r w:rsidRPr="00C72839">
              <w:rPr>
                <w:rFonts w:ascii="Times New Roman" w:hAnsi="Times New Roman" w:cs="Times New Roman"/>
                <w:sz w:val="18"/>
              </w:rPr>
              <w:t>55%</w:t>
            </w:r>
          </w:p>
        </w:tc>
        <w:tc>
          <w:tcPr>
            <w:tcW w:w="779" w:type="pct"/>
            <w:tcBorders>
              <w:left w:val="single" w:sz="4" w:space="0" w:color="auto"/>
            </w:tcBorders>
            <w:shd w:val="clear" w:color="auto" w:fill="auto"/>
          </w:tcPr>
          <w:p w:rsidR="009842B4" w:rsidRPr="00C72839" w:rsidRDefault="009842B4" w:rsidP="00D56DA9">
            <w:pPr>
              <w:spacing w:before="120" w:after="0" w:line="240" w:lineRule="auto"/>
              <w:jc w:val="both"/>
              <w:rPr>
                <w:rFonts w:ascii="Times New Roman" w:hAnsi="Times New Roman" w:cs="Times New Roman"/>
                <w:sz w:val="18"/>
              </w:rPr>
            </w:pPr>
            <w:r w:rsidRPr="00C72839">
              <w:rPr>
                <w:rFonts w:ascii="Times New Roman" w:hAnsi="Times New Roman" w:cs="Times New Roman"/>
                <w:sz w:val="18"/>
              </w:rPr>
              <w:t>27½%</w:t>
            </w:r>
            <w:r w:rsidR="009D33AF" w:rsidRPr="00C72839">
              <w:rPr>
                <w:rFonts w:ascii="Times New Roman" w:hAnsi="Times New Roman" w:cs="Times New Roman"/>
                <w:sz w:val="18"/>
              </w:rPr>
              <w:t>”</w:t>
            </w:r>
            <w:r w:rsidRPr="00C72839">
              <w:rPr>
                <w:rFonts w:ascii="Times New Roman" w:hAnsi="Times New Roman" w:cs="Times New Roman"/>
                <w:sz w:val="18"/>
              </w:rPr>
              <w:t>.</w:t>
            </w:r>
          </w:p>
        </w:tc>
      </w:tr>
      <w:tr w:rsidR="002F6011" w:rsidRPr="00C72839" w:rsidTr="002F6011">
        <w:trPr>
          <w:trHeight w:val="20"/>
        </w:trPr>
        <w:tc>
          <w:tcPr>
            <w:tcW w:w="5000" w:type="pct"/>
            <w:gridSpan w:val="4"/>
          </w:tcPr>
          <w:p w:rsidR="002F6011" w:rsidRPr="00C72839" w:rsidRDefault="002F6011" w:rsidP="00D56DA9">
            <w:pPr>
              <w:spacing w:before="120" w:after="60" w:line="240" w:lineRule="auto"/>
              <w:rPr>
                <w:rFonts w:ascii="Times New Roman" w:hAnsi="Times New Roman" w:cs="Times New Roman"/>
                <w:sz w:val="18"/>
              </w:rPr>
            </w:pPr>
            <w:r w:rsidRPr="00C72839">
              <w:rPr>
                <w:rFonts w:ascii="Times New Roman" w:hAnsi="Times New Roman" w:cs="Times New Roman"/>
                <w:sz w:val="18"/>
              </w:rPr>
              <w:t>496. Omit sub-item 84.49.3, insert the following sub-item:—</w:t>
            </w:r>
          </w:p>
        </w:tc>
      </w:tr>
      <w:tr w:rsidR="009842B4" w:rsidRPr="00C72839" w:rsidTr="00931380">
        <w:trPr>
          <w:trHeight w:val="20"/>
        </w:trPr>
        <w:tc>
          <w:tcPr>
            <w:tcW w:w="760" w:type="pct"/>
            <w:tcBorders>
              <w:right w:val="single" w:sz="4" w:space="0" w:color="auto"/>
            </w:tcBorders>
          </w:tcPr>
          <w:p w:rsidR="009842B4" w:rsidRPr="00C72839" w:rsidRDefault="009D33AF" w:rsidP="00D56DA9">
            <w:pPr>
              <w:spacing w:after="0" w:line="240" w:lineRule="auto"/>
              <w:ind w:left="432"/>
              <w:jc w:val="both"/>
              <w:rPr>
                <w:rFonts w:ascii="Times New Roman" w:hAnsi="Times New Roman" w:cs="Times New Roman"/>
                <w:sz w:val="18"/>
              </w:rPr>
            </w:pPr>
            <w:r w:rsidRPr="00C72839">
              <w:rPr>
                <w:rFonts w:ascii="Times New Roman" w:hAnsi="Times New Roman" w:cs="Times New Roman"/>
                <w:sz w:val="18"/>
              </w:rPr>
              <w:t>‘</w:t>
            </w:r>
            <w:r w:rsidR="009842B4" w:rsidRPr="00C72839">
              <w:rPr>
                <w:rFonts w:ascii="Times New Roman" w:hAnsi="Times New Roman" w:cs="Times New Roman"/>
                <w:sz w:val="18"/>
              </w:rPr>
              <w:t>84.49.3</w:t>
            </w:r>
          </w:p>
        </w:tc>
        <w:tc>
          <w:tcPr>
            <w:tcW w:w="2739" w:type="pct"/>
            <w:tcBorders>
              <w:left w:val="single" w:sz="4" w:space="0" w:color="auto"/>
              <w:right w:val="single" w:sz="4" w:space="0" w:color="auto"/>
            </w:tcBorders>
            <w:shd w:val="clear" w:color="auto" w:fill="auto"/>
          </w:tcPr>
          <w:p w:rsidR="009842B4" w:rsidRPr="00C72839" w:rsidRDefault="009842B4" w:rsidP="00D56DA9">
            <w:pPr>
              <w:spacing w:after="0" w:line="240" w:lineRule="auto"/>
              <w:ind w:left="360" w:hanging="216"/>
              <w:jc w:val="both"/>
              <w:rPr>
                <w:rFonts w:ascii="Times New Roman" w:hAnsi="Times New Roman" w:cs="Times New Roman"/>
                <w:sz w:val="18"/>
              </w:rPr>
            </w:pPr>
            <w:r w:rsidRPr="00C72839">
              <w:rPr>
                <w:rFonts w:ascii="Times New Roman" w:hAnsi="Times New Roman" w:cs="Times New Roman"/>
                <w:sz w:val="18"/>
              </w:rPr>
              <w:t>- Chain saws, not falling within sub-item 84.49.1 or 84.49.2:</w:t>
            </w:r>
          </w:p>
        </w:tc>
        <w:tc>
          <w:tcPr>
            <w:tcW w:w="722" w:type="pct"/>
            <w:tcBorders>
              <w:left w:val="single" w:sz="4" w:space="0" w:color="auto"/>
              <w:right w:val="single" w:sz="4" w:space="0" w:color="auto"/>
            </w:tcBorders>
            <w:shd w:val="clear" w:color="auto" w:fill="auto"/>
          </w:tcPr>
          <w:p w:rsidR="009842B4" w:rsidRPr="00C72839" w:rsidRDefault="009842B4" w:rsidP="00D56DA9">
            <w:pPr>
              <w:spacing w:after="0" w:line="240" w:lineRule="auto"/>
              <w:jc w:val="both"/>
              <w:rPr>
                <w:rFonts w:ascii="Times New Roman" w:hAnsi="Times New Roman" w:cs="Times New Roman"/>
                <w:sz w:val="18"/>
              </w:rPr>
            </w:pPr>
          </w:p>
        </w:tc>
        <w:tc>
          <w:tcPr>
            <w:tcW w:w="779" w:type="pct"/>
            <w:tcBorders>
              <w:left w:val="single" w:sz="4" w:space="0" w:color="auto"/>
            </w:tcBorders>
            <w:shd w:val="clear" w:color="auto" w:fill="auto"/>
          </w:tcPr>
          <w:p w:rsidR="009842B4" w:rsidRPr="00C72839" w:rsidRDefault="009842B4" w:rsidP="00D56DA9">
            <w:pPr>
              <w:spacing w:after="0" w:line="240" w:lineRule="auto"/>
              <w:jc w:val="both"/>
              <w:rPr>
                <w:rFonts w:ascii="Times New Roman" w:hAnsi="Times New Roman" w:cs="Times New Roman"/>
                <w:sz w:val="18"/>
              </w:rPr>
            </w:pPr>
          </w:p>
        </w:tc>
      </w:tr>
      <w:tr w:rsidR="009842B4" w:rsidRPr="00C72839" w:rsidTr="00931380">
        <w:trPr>
          <w:trHeight w:val="20"/>
        </w:trPr>
        <w:tc>
          <w:tcPr>
            <w:tcW w:w="760" w:type="pct"/>
            <w:tcBorders>
              <w:right w:val="single" w:sz="4" w:space="0" w:color="auto"/>
            </w:tcBorders>
          </w:tcPr>
          <w:p w:rsidR="009842B4" w:rsidRPr="00C72839" w:rsidRDefault="009842B4" w:rsidP="00D56DA9">
            <w:pPr>
              <w:spacing w:before="120" w:after="0" w:line="240" w:lineRule="auto"/>
              <w:ind w:left="504"/>
              <w:jc w:val="both"/>
              <w:rPr>
                <w:rFonts w:ascii="Times New Roman" w:hAnsi="Times New Roman" w:cs="Times New Roman"/>
                <w:sz w:val="18"/>
              </w:rPr>
            </w:pPr>
            <w:r w:rsidRPr="00C72839">
              <w:rPr>
                <w:rFonts w:ascii="Times New Roman" w:hAnsi="Times New Roman" w:cs="Times New Roman"/>
                <w:sz w:val="18"/>
              </w:rPr>
              <w:t>84.49.31</w:t>
            </w:r>
          </w:p>
        </w:tc>
        <w:tc>
          <w:tcPr>
            <w:tcW w:w="2739" w:type="pct"/>
            <w:tcBorders>
              <w:left w:val="single" w:sz="4" w:space="0" w:color="auto"/>
              <w:right w:val="single" w:sz="4" w:space="0" w:color="auto"/>
            </w:tcBorders>
            <w:shd w:val="clear" w:color="auto" w:fill="auto"/>
          </w:tcPr>
          <w:p w:rsidR="009842B4" w:rsidRPr="00C72839" w:rsidRDefault="008A0172" w:rsidP="00D56DA9">
            <w:pPr>
              <w:tabs>
                <w:tab w:val="left" w:leader="dot" w:pos="4825"/>
              </w:tabs>
              <w:spacing w:before="120" w:after="0" w:line="240" w:lineRule="auto"/>
              <w:ind w:left="504" w:hanging="360"/>
              <w:jc w:val="both"/>
              <w:rPr>
                <w:rFonts w:ascii="Times New Roman" w:hAnsi="Times New Roman" w:cs="Times New Roman"/>
                <w:sz w:val="18"/>
              </w:rPr>
            </w:pPr>
            <w:r w:rsidRPr="00C72839">
              <w:rPr>
                <w:rFonts w:ascii="Times New Roman" w:hAnsi="Times New Roman" w:cs="Times New Roman"/>
                <w:sz w:val="18"/>
              </w:rPr>
              <w:t>- -</w:t>
            </w:r>
            <w:r w:rsidR="009842B4" w:rsidRPr="00C72839">
              <w:rPr>
                <w:rFonts w:ascii="Times New Roman" w:hAnsi="Times New Roman" w:cs="Times New Roman"/>
                <w:sz w:val="18"/>
              </w:rPr>
              <w:t xml:space="preserve"> Having a value not exceeding $272 each</w:t>
            </w:r>
            <w:r w:rsidR="00EE3AD9" w:rsidRPr="00C72839">
              <w:rPr>
                <w:rFonts w:ascii="Times New Roman" w:hAnsi="Times New Roman" w:cs="Times New Roman"/>
                <w:sz w:val="18"/>
              </w:rPr>
              <w:tab/>
            </w:r>
          </w:p>
        </w:tc>
        <w:tc>
          <w:tcPr>
            <w:tcW w:w="722" w:type="pct"/>
            <w:tcBorders>
              <w:left w:val="single" w:sz="4" w:space="0" w:color="auto"/>
              <w:right w:val="single" w:sz="4" w:space="0" w:color="auto"/>
            </w:tcBorders>
            <w:shd w:val="clear" w:color="auto" w:fill="auto"/>
          </w:tcPr>
          <w:p w:rsidR="009842B4" w:rsidRPr="00C72839" w:rsidRDefault="009842B4" w:rsidP="00D56DA9">
            <w:pPr>
              <w:spacing w:before="120" w:after="0" w:line="240" w:lineRule="auto"/>
              <w:jc w:val="both"/>
              <w:rPr>
                <w:rFonts w:ascii="Times New Roman" w:hAnsi="Times New Roman" w:cs="Times New Roman"/>
                <w:sz w:val="18"/>
              </w:rPr>
            </w:pPr>
            <w:r w:rsidRPr="00C72839">
              <w:rPr>
                <w:rFonts w:ascii="Times New Roman" w:hAnsi="Times New Roman" w:cs="Times New Roman"/>
                <w:sz w:val="18"/>
              </w:rPr>
              <w:t>42½%</w:t>
            </w:r>
          </w:p>
        </w:tc>
        <w:tc>
          <w:tcPr>
            <w:tcW w:w="779" w:type="pct"/>
            <w:tcBorders>
              <w:left w:val="single" w:sz="4" w:space="0" w:color="auto"/>
            </w:tcBorders>
            <w:shd w:val="clear" w:color="auto" w:fill="auto"/>
          </w:tcPr>
          <w:p w:rsidR="009842B4" w:rsidRPr="00C72839" w:rsidRDefault="009842B4" w:rsidP="00D56DA9">
            <w:pPr>
              <w:spacing w:before="120" w:after="0" w:line="240" w:lineRule="auto"/>
              <w:jc w:val="both"/>
              <w:rPr>
                <w:rFonts w:ascii="Times New Roman" w:hAnsi="Times New Roman" w:cs="Times New Roman"/>
                <w:sz w:val="18"/>
              </w:rPr>
            </w:pPr>
            <w:r w:rsidRPr="00C72839">
              <w:rPr>
                <w:rFonts w:ascii="Times New Roman" w:hAnsi="Times New Roman" w:cs="Times New Roman"/>
                <w:sz w:val="18"/>
              </w:rPr>
              <w:t>17½%</w:t>
            </w:r>
          </w:p>
        </w:tc>
      </w:tr>
      <w:tr w:rsidR="009842B4" w:rsidRPr="00C72839" w:rsidTr="00931380">
        <w:trPr>
          <w:trHeight w:val="20"/>
        </w:trPr>
        <w:tc>
          <w:tcPr>
            <w:tcW w:w="760" w:type="pct"/>
            <w:tcBorders>
              <w:right w:val="single" w:sz="4" w:space="0" w:color="auto"/>
            </w:tcBorders>
          </w:tcPr>
          <w:p w:rsidR="009842B4" w:rsidRPr="00C72839" w:rsidRDefault="009842B4" w:rsidP="00D56DA9">
            <w:pPr>
              <w:spacing w:before="120" w:after="0" w:line="240" w:lineRule="auto"/>
              <w:ind w:left="504"/>
              <w:jc w:val="both"/>
              <w:rPr>
                <w:rFonts w:ascii="Times New Roman" w:hAnsi="Times New Roman" w:cs="Times New Roman"/>
                <w:sz w:val="18"/>
              </w:rPr>
            </w:pPr>
            <w:r w:rsidRPr="00C72839">
              <w:rPr>
                <w:rFonts w:ascii="Times New Roman" w:hAnsi="Times New Roman" w:cs="Times New Roman"/>
                <w:sz w:val="18"/>
              </w:rPr>
              <w:t>84.49.39</w:t>
            </w:r>
          </w:p>
        </w:tc>
        <w:tc>
          <w:tcPr>
            <w:tcW w:w="2739" w:type="pct"/>
            <w:tcBorders>
              <w:left w:val="single" w:sz="4" w:space="0" w:color="auto"/>
              <w:right w:val="single" w:sz="4" w:space="0" w:color="auto"/>
            </w:tcBorders>
            <w:shd w:val="clear" w:color="auto" w:fill="auto"/>
          </w:tcPr>
          <w:p w:rsidR="009842B4" w:rsidRPr="00C72839" w:rsidRDefault="009842B4" w:rsidP="00D56DA9">
            <w:pPr>
              <w:tabs>
                <w:tab w:val="left" w:leader="dot" w:pos="4825"/>
              </w:tabs>
              <w:spacing w:before="120" w:after="0" w:line="240" w:lineRule="auto"/>
              <w:ind w:left="504" w:hanging="360"/>
              <w:jc w:val="both"/>
              <w:rPr>
                <w:rFonts w:ascii="Times New Roman" w:hAnsi="Times New Roman" w:cs="Times New Roman"/>
                <w:sz w:val="18"/>
              </w:rPr>
            </w:pPr>
            <w:r w:rsidRPr="00C72839">
              <w:rPr>
                <w:rFonts w:ascii="Times New Roman" w:hAnsi="Times New Roman" w:cs="Times New Roman"/>
                <w:sz w:val="18"/>
              </w:rPr>
              <w:t>- - Other</w:t>
            </w:r>
            <w:r w:rsidR="00EE3AD9" w:rsidRPr="00C72839">
              <w:rPr>
                <w:rFonts w:ascii="Times New Roman" w:hAnsi="Times New Roman" w:cs="Times New Roman"/>
                <w:sz w:val="18"/>
              </w:rPr>
              <w:tab/>
            </w:r>
          </w:p>
        </w:tc>
        <w:tc>
          <w:tcPr>
            <w:tcW w:w="722" w:type="pct"/>
            <w:tcBorders>
              <w:left w:val="single" w:sz="4" w:space="0" w:color="auto"/>
              <w:right w:val="single" w:sz="4" w:space="0" w:color="auto"/>
            </w:tcBorders>
            <w:shd w:val="clear" w:color="auto" w:fill="auto"/>
          </w:tcPr>
          <w:p w:rsidR="009842B4" w:rsidRPr="00C72839" w:rsidRDefault="009842B4" w:rsidP="00C72839">
            <w:pPr>
              <w:spacing w:before="120" w:after="0" w:line="240" w:lineRule="auto"/>
              <w:rPr>
                <w:rFonts w:ascii="Times New Roman" w:hAnsi="Times New Roman" w:cs="Times New Roman"/>
                <w:sz w:val="18"/>
              </w:rPr>
            </w:pPr>
            <w:r w:rsidRPr="00C72839">
              <w:rPr>
                <w:rFonts w:ascii="Times New Roman" w:hAnsi="Times New Roman" w:cs="Times New Roman"/>
                <w:sz w:val="18"/>
              </w:rPr>
              <w:t xml:space="preserve">42½%, less 0.0625 % for each $1 by which the value of the machine exceeds </w:t>
            </w:r>
            <w:r w:rsidR="008201B4" w:rsidRPr="00C72839">
              <w:rPr>
                <w:rFonts w:ascii="Times New Roman" w:hAnsi="Times New Roman" w:cs="Times New Roman"/>
                <w:sz w:val="18"/>
              </w:rPr>
              <w:t>$</w:t>
            </w:r>
            <w:r w:rsidRPr="00C72839">
              <w:rPr>
                <w:rFonts w:ascii="Times New Roman" w:hAnsi="Times New Roman" w:cs="Times New Roman"/>
                <w:sz w:val="18"/>
              </w:rPr>
              <w:t>272; or, if higher</w:t>
            </w:r>
            <w:r w:rsidR="00C72839" w:rsidRPr="00C72839">
              <w:rPr>
                <w:rFonts w:ascii="Times New Roman" w:hAnsi="Times New Roman" w:cs="Times New Roman"/>
                <w:sz w:val="18"/>
              </w:rPr>
              <w:t>, 7½%</w:t>
            </w:r>
          </w:p>
        </w:tc>
        <w:tc>
          <w:tcPr>
            <w:tcW w:w="779" w:type="pct"/>
            <w:tcBorders>
              <w:left w:val="single" w:sz="4" w:space="0" w:color="auto"/>
            </w:tcBorders>
            <w:shd w:val="clear" w:color="auto" w:fill="auto"/>
          </w:tcPr>
          <w:p w:rsidR="009842B4" w:rsidRPr="00C72839" w:rsidRDefault="009842B4" w:rsidP="00D56DA9">
            <w:pPr>
              <w:spacing w:before="120" w:after="0" w:line="240" w:lineRule="auto"/>
              <w:rPr>
                <w:rFonts w:ascii="Times New Roman" w:hAnsi="Times New Roman" w:cs="Times New Roman"/>
                <w:sz w:val="18"/>
              </w:rPr>
            </w:pPr>
            <w:r w:rsidRPr="00C72839">
              <w:rPr>
                <w:rFonts w:ascii="Times New Roman" w:hAnsi="Times New Roman" w:cs="Times New Roman"/>
                <w:sz w:val="18"/>
              </w:rPr>
              <w:t>17½%, less 0.0625% for each $1 by which the value of the machine exceeds $272</w:t>
            </w:r>
            <w:r w:rsidR="00D532B2" w:rsidRPr="00C72839">
              <w:rPr>
                <w:rFonts w:ascii="Times New Roman" w:hAnsi="Times New Roman" w:cs="Times New Roman"/>
                <w:sz w:val="18"/>
              </w:rPr>
              <w:t>”.</w:t>
            </w:r>
          </w:p>
        </w:tc>
      </w:tr>
      <w:tr w:rsidR="00390022" w:rsidRPr="00C72839" w:rsidTr="00390022">
        <w:trPr>
          <w:trHeight w:val="20"/>
        </w:trPr>
        <w:tc>
          <w:tcPr>
            <w:tcW w:w="5000" w:type="pct"/>
            <w:gridSpan w:val="4"/>
          </w:tcPr>
          <w:p w:rsidR="00390022" w:rsidRPr="00C72839" w:rsidRDefault="00390022" w:rsidP="00D56DA9">
            <w:pPr>
              <w:spacing w:before="120" w:after="60" w:line="240" w:lineRule="auto"/>
              <w:rPr>
                <w:rFonts w:ascii="Times New Roman" w:hAnsi="Times New Roman" w:cs="Times New Roman"/>
                <w:sz w:val="18"/>
              </w:rPr>
            </w:pPr>
            <w:r w:rsidRPr="00C72839">
              <w:rPr>
                <w:rFonts w:ascii="Times New Roman" w:hAnsi="Times New Roman" w:cs="Times New Roman"/>
                <w:sz w:val="18"/>
              </w:rPr>
              <w:t>497. Omit sub-item 84.51.9, insert the following sub-item:—</w:t>
            </w:r>
          </w:p>
        </w:tc>
      </w:tr>
      <w:tr w:rsidR="009842B4" w:rsidRPr="00C72839" w:rsidTr="002B5A98">
        <w:trPr>
          <w:trHeight w:val="20"/>
        </w:trPr>
        <w:tc>
          <w:tcPr>
            <w:tcW w:w="760" w:type="pct"/>
            <w:tcBorders>
              <w:right w:val="single" w:sz="4" w:space="0" w:color="auto"/>
            </w:tcBorders>
            <w:shd w:val="clear" w:color="auto" w:fill="auto"/>
          </w:tcPr>
          <w:p w:rsidR="009842B4" w:rsidRPr="00C72839" w:rsidRDefault="009D33AF" w:rsidP="00D56DA9">
            <w:pPr>
              <w:spacing w:after="0" w:line="240" w:lineRule="auto"/>
              <w:ind w:left="432"/>
              <w:jc w:val="both"/>
              <w:rPr>
                <w:rFonts w:ascii="Times New Roman" w:hAnsi="Times New Roman" w:cs="Times New Roman"/>
                <w:sz w:val="18"/>
              </w:rPr>
            </w:pPr>
            <w:r w:rsidRPr="00C72839">
              <w:rPr>
                <w:rFonts w:ascii="Times New Roman" w:hAnsi="Times New Roman" w:cs="Times New Roman"/>
                <w:sz w:val="18"/>
              </w:rPr>
              <w:t>“</w:t>
            </w:r>
            <w:r w:rsidR="009842B4" w:rsidRPr="00C72839">
              <w:rPr>
                <w:rFonts w:ascii="Times New Roman" w:hAnsi="Times New Roman" w:cs="Times New Roman"/>
                <w:sz w:val="18"/>
              </w:rPr>
              <w:t>84.51.9</w:t>
            </w:r>
          </w:p>
        </w:tc>
        <w:tc>
          <w:tcPr>
            <w:tcW w:w="2739" w:type="pct"/>
            <w:tcBorders>
              <w:left w:val="single" w:sz="4" w:space="0" w:color="auto"/>
              <w:right w:val="single" w:sz="4" w:space="0" w:color="auto"/>
            </w:tcBorders>
            <w:shd w:val="clear" w:color="auto" w:fill="auto"/>
          </w:tcPr>
          <w:p w:rsidR="009842B4" w:rsidRPr="00C72839" w:rsidRDefault="009842B4" w:rsidP="00D56DA9">
            <w:pPr>
              <w:tabs>
                <w:tab w:val="left" w:leader="dot" w:pos="4825"/>
              </w:tabs>
              <w:spacing w:after="0" w:line="240" w:lineRule="auto"/>
              <w:ind w:left="504" w:hanging="360"/>
              <w:jc w:val="both"/>
              <w:rPr>
                <w:rFonts w:ascii="Times New Roman" w:hAnsi="Times New Roman" w:cs="Times New Roman"/>
                <w:sz w:val="18"/>
              </w:rPr>
            </w:pPr>
            <w:r w:rsidRPr="00C72839">
              <w:rPr>
                <w:rFonts w:ascii="Times New Roman" w:hAnsi="Times New Roman" w:cs="Times New Roman"/>
                <w:sz w:val="18"/>
              </w:rPr>
              <w:t xml:space="preserve"> - Other</w:t>
            </w:r>
            <w:r w:rsidR="00EE3AD9" w:rsidRPr="00C72839">
              <w:rPr>
                <w:rFonts w:ascii="Times New Roman" w:hAnsi="Times New Roman" w:cs="Times New Roman"/>
                <w:sz w:val="18"/>
              </w:rPr>
              <w:tab/>
            </w:r>
          </w:p>
        </w:tc>
        <w:tc>
          <w:tcPr>
            <w:tcW w:w="722" w:type="pct"/>
            <w:tcBorders>
              <w:left w:val="single" w:sz="4" w:space="0" w:color="auto"/>
              <w:right w:val="single" w:sz="4" w:space="0" w:color="auto"/>
            </w:tcBorders>
            <w:shd w:val="clear" w:color="auto" w:fill="auto"/>
          </w:tcPr>
          <w:p w:rsidR="009842B4" w:rsidRPr="00C72839" w:rsidRDefault="009842B4" w:rsidP="00D56DA9">
            <w:pPr>
              <w:spacing w:after="0" w:line="240" w:lineRule="auto"/>
              <w:jc w:val="both"/>
              <w:rPr>
                <w:rFonts w:ascii="Times New Roman" w:hAnsi="Times New Roman" w:cs="Times New Roman"/>
                <w:sz w:val="18"/>
              </w:rPr>
            </w:pPr>
            <w:r w:rsidRPr="00C72839">
              <w:rPr>
                <w:rFonts w:ascii="Times New Roman" w:hAnsi="Times New Roman" w:cs="Times New Roman"/>
                <w:sz w:val="18"/>
              </w:rPr>
              <w:t>12½%</w:t>
            </w:r>
          </w:p>
        </w:tc>
        <w:tc>
          <w:tcPr>
            <w:tcW w:w="779" w:type="pct"/>
            <w:tcBorders>
              <w:left w:val="single" w:sz="4" w:space="0" w:color="auto"/>
            </w:tcBorders>
          </w:tcPr>
          <w:p w:rsidR="009842B4" w:rsidRPr="00C72839" w:rsidRDefault="009842B4" w:rsidP="00D56DA9">
            <w:pPr>
              <w:spacing w:after="0" w:line="240" w:lineRule="auto"/>
              <w:jc w:val="both"/>
              <w:rPr>
                <w:rFonts w:ascii="Times New Roman" w:hAnsi="Times New Roman" w:cs="Times New Roman"/>
                <w:sz w:val="18"/>
              </w:rPr>
            </w:pPr>
            <w:r w:rsidRPr="00C72839">
              <w:rPr>
                <w:rFonts w:ascii="Times New Roman" w:hAnsi="Times New Roman" w:cs="Times New Roman"/>
                <w:sz w:val="18"/>
              </w:rPr>
              <w:t>Free</w:t>
            </w:r>
            <w:r w:rsidR="009D33AF" w:rsidRPr="00C72839">
              <w:rPr>
                <w:rFonts w:ascii="Times New Roman" w:hAnsi="Times New Roman" w:cs="Times New Roman"/>
                <w:sz w:val="18"/>
              </w:rPr>
              <w:t>”</w:t>
            </w:r>
            <w:r w:rsidRPr="00C72839">
              <w:rPr>
                <w:rFonts w:ascii="Times New Roman" w:hAnsi="Times New Roman" w:cs="Times New Roman"/>
                <w:sz w:val="18"/>
              </w:rPr>
              <w:t>.</w:t>
            </w:r>
          </w:p>
        </w:tc>
      </w:tr>
      <w:tr w:rsidR="00390022" w:rsidRPr="00C72839" w:rsidTr="00390022">
        <w:trPr>
          <w:trHeight w:val="20"/>
        </w:trPr>
        <w:tc>
          <w:tcPr>
            <w:tcW w:w="5000" w:type="pct"/>
            <w:gridSpan w:val="4"/>
          </w:tcPr>
          <w:p w:rsidR="00390022" w:rsidRPr="00C72839" w:rsidRDefault="00390022" w:rsidP="00D56DA9">
            <w:pPr>
              <w:spacing w:before="120" w:after="60" w:line="240" w:lineRule="auto"/>
              <w:rPr>
                <w:rFonts w:ascii="Times New Roman" w:hAnsi="Times New Roman" w:cs="Times New Roman"/>
                <w:sz w:val="18"/>
              </w:rPr>
            </w:pPr>
            <w:r w:rsidRPr="00C72839">
              <w:rPr>
                <w:rFonts w:ascii="Times New Roman" w:hAnsi="Times New Roman" w:cs="Times New Roman"/>
                <w:sz w:val="18"/>
              </w:rPr>
              <w:t>498. Omit sub-item 84.52.3, insert the following sub-item:—</w:t>
            </w:r>
          </w:p>
        </w:tc>
      </w:tr>
      <w:tr w:rsidR="009842B4" w:rsidRPr="00C72839" w:rsidTr="002B5A98">
        <w:trPr>
          <w:trHeight w:val="20"/>
        </w:trPr>
        <w:tc>
          <w:tcPr>
            <w:tcW w:w="760" w:type="pct"/>
            <w:tcBorders>
              <w:right w:val="single" w:sz="4" w:space="0" w:color="auto"/>
            </w:tcBorders>
            <w:shd w:val="clear" w:color="auto" w:fill="auto"/>
          </w:tcPr>
          <w:p w:rsidR="009842B4" w:rsidRPr="00C72839" w:rsidRDefault="009D33AF" w:rsidP="00D56DA9">
            <w:pPr>
              <w:spacing w:after="0" w:line="240" w:lineRule="auto"/>
              <w:ind w:left="432"/>
              <w:jc w:val="both"/>
              <w:rPr>
                <w:rFonts w:ascii="Times New Roman" w:hAnsi="Times New Roman" w:cs="Times New Roman"/>
                <w:sz w:val="18"/>
              </w:rPr>
            </w:pPr>
            <w:r w:rsidRPr="00C72839">
              <w:rPr>
                <w:rFonts w:ascii="Times New Roman" w:hAnsi="Times New Roman" w:cs="Times New Roman"/>
                <w:sz w:val="18"/>
              </w:rPr>
              <w:t>“</w:t>
            </w:r>
            <w:r w:rsidR="009842B4" w:rsidRPr="00C72839">
              <w:rPr>
                <w:rFonts w:ascii="Times New Roman" w:hAnsi="Times New Roman" w:cs="Times New Roman"/>
                <w:sz w:val="18"/>
              </w:rPr>
              <w:t>84.52.3</w:t>
            </w:r>
          </w:p>
        </w:tc>
        <w:tc>
          <w:tcPr>
            <w:tcW w:w="2739" w:type="pct"/>
            <w:tcBorders>
              <w:left w:val="single" w:sz="4" w:space="0" w:color="auto"/>
              <w:right w:val="single" w:sz="4" w:space="0" w:color="auto"/>
            </w:tcBorders>
            <w:shd w:val="clear" w:color="auto" w:fill="auto"/>
          </w:tcPr>
          <w:p w:rsidR="009842B4" w:rsidRPr="00C72839" w:rsidRDefault="009842B4" w:rsidP="00D56DA9">
            <w:pPr>
              <w:spacing w:after="0" w:line="240" w:lineRule="auto"/>
              <w:ind w:left="504" w:hanging="360"/>
              <w:jc w:val="both"/>
              <w:rPr>
                <w:rFonts w:ascii="Times New Roman" w:hAnsi="Times New Roman" w:cs="Times New Roman"/>
                <w:sz w:val="18"/>
              </w:rPr>
            </w:pPr>
            <w:r w:rsidRPr="00C72839">
              <w:rPr>
                <w:rFonts w:ascii="Times New Roman" w:hAnsi="Times New Roman" w:cs="Times New Roman"/>
                <w:sz w:val="18"/>
              </w:rPr>
              <w:t>- Ticket-issuing machines and similar machines</w:t>
            </w:r>
          </w:p>
        </w:tc>
        <w:tc>
          <w:tcPr>
            <w:tcW w:w="722" w:type="pct"/>
            <w:tcBorders>
              <w:left w:val="single" w:sz="4" w:space="0" w:color="auto"/>
              <w:right w:val="single" w:sz="4" w:space="0" w:color="auto"/>
            </w:tcBorders>
            <w:shd w:val="clear" w:color="auto" w:fill="auto"/>
          </w:tcPr>
          <w:p w:rsidR="009842B4" w:rsidRPr="00C72839" w:rsidRDefault="009842B4" w:rsidP="00D56DA9">
            <w:pPr>
              <w:spacing w:after="0" w:line="240" w:lineRule="auto"/>
              <w:jc w:val="both"/>
              <w:rPr>
                <w:rFonts w:ascii="Times New Roman" w:hAnsi="Times New Roman" w:cs="Times New Roman"/>
                <w:sz w:val="18"/>
              </w:rPr>
            </w:pPr>
            <w:r w:rsidRPr="00C72839">
              <w:rPr>
                <w:rFonts w:ascii="Times New Roman" w:hAnsi="Times New Roman" w:cs="Times New Roman"/>
                <w:sz w:val="18"/>
              </w:rPr>
              <w:t>55%</w:t>
            </w:r>
          </w:p>
        </w:tc>
        <w:tc>
          <w:tcPr>
            <w:tcW w:w="779" w:type="pct"/>
            <w:tcBorders>
              <w:left w:val="single" w:sz="4" w:space="0" w:color="auto"/>
            </w:tcBorders>
          </w:tcPr>
          <w:p w:rsidR="009842B4" w:rsidRPr="00C72839" w:rsidRDefault="009842B4" w:rsidP="00D56DA9">
            <w:pPr>
              <w:spacing w:after="0" w:line="240" w:lineRule="auto"/>
              <w:jc w:val="both"/>
              <w:rPr>
                <w:rFonts w:ascii="Times New Roman" w:hAnsi="Times New Roman" w:cs="Times New Roman"/>
                <w:sz w:val="18"/>
              </w:rPr>
            </w:pPr>
            <w:r w:rsidRPr="00C72839">
              <w:rPr>
                <w:rFonts w:ascii="Times New Roman" w:hAnsi="Times New Roman" w:cs="Times New Roman"/>
                <w:sz w:val="18"/>
              </w:rPr>
              <w:t>27½%</w:t>
            </w:r>
            <w:r w:rsidR="009D33AF" w:rsidRPr="00C72839">
              <w:rPr>
                <w:rFonts w:ascii="Times New Roman" w:hAnsi="Times New Roman" w:cs="Times New Roman"/>
                <w:sz w:val="18"/>
              </w:rPr>
              <w:t>”</w:t>
            </w:r>
            <w:r w:rsidRPr="00C72839">
              <w:rPr>
                <w:rFonts w:ascii="Times New Roman" w:hAnsi="Times New Roman" w:cs="Times New Roman"/>
                <w:sz w:val="18"/>
              </w:rPr>
              <w:t>.</w:t>
            </w:r>
          </w:p>
        </w:tc>
      </w:tr>
      <w:tr w:rsidR="00390022" w:rsidRPr="00C72839" w:rsidTr="00390022">
        <w:trPr>
          <w:trHeight w:val="20"/>
        </w:trPr>
        <w:tc>
          <w:tcPr>
            <w:tcW w:w="5000" w:type="pct"/>
            <w:gridSpan w:val="4"/>
          </w:tcPr>
          <w:p w:rsidR="00390022" w:rsidRPr="00C72839" w:rsidRDefault="00390022" w:rsidP="00D56DA9">
            <w:pPr>
              <w:spacing w:before="120" w:after="60" w:line="240" w:lineRule="auto"/>
              <w:rPr>
                <w:rFonts w:ascii="Times New Roman" w:hAnsi="Times New Roman" w:cs="Times New Roman"/>
                <w:sz w:val="18"/>
              </w:rPr>
            </w:pPr>
            <w:r w:rsidRPr="00C72839">
              <w:rPr>
                <w:rFonts w:ascii="Times New Roman" w:hAnsi="Times New Roman" w:cs="Times New Roman"/>
                <w:sz w:val="18"/>
              </w:rPr>
              <w:t>499. Omit sub-item 84.54.5.</w:t>
            </w:r>
          </w:p>
          <w:p w:rsidR="00390022" w:rsidRPr="00C72839" w:rsidRDefault="00390022" w:rsidP="00D56DA9">
            <w:pPr>
              <w:spacing w:before="120" w:after="60" w:line="240" w:lineRule="auto"/>
              <w:rPr>
                <w:rFonts w:ascii="Times New Roman" w:hAnsi="Times New Roman" w:cs="Times New Roman"/>
                <w:sz w:val="18"/>
              </w:rPr>
            </w:pPr>
            <w:r w:rsidRPr="00C72839">
              <w:rPr>
                <w:rFonts w:ascii="Times New Roman" w:hAnsi="Times New Roman" w:cs="Times New Roman"/>
                <w:sz w:val="18"/>
              </w:rPr>
              <w:t>500. Omit sub-item 84.55.1, insert the following sub-item:—</w:t>
            </w:r>
          </w:p>
        </w:tc>
      </w:tr>
      <w:tr w:rsidR="009842B4" w:rsidRPr="00C72839" w:rsidTr="00931380">
        <w:trPr>
          <w:trHeight w:val="20"/>
        </w:trPr>
        <w:tc>
          <w:tcPr>
            <w:tcW w:w="760" w:type="pct"/>
            <w:tcBorders>
              <w:right w:val="single" w:sz="4" w:space="0" w:color="auto"/>
            </w:tcBorders>
          </w:tcPr>
          <w:p w:rsidR="009842B4" w:rsidRPr="00C72839" w:rsidRDefault="009D33AF" w:rsidP="00D56DA9">
            <w:pPr>
              <w:spacing w:after="0" w:line="240" w:lineRule="auto"/>
              <w:ind w:left="432"/>
              <w:jc w:val="both"/>
              <w:rPr>
                <w:rFonts w:ascii="Times New Roman" w:hAnsi="Times New Roman" w:cs="Times New Roman"/>
                <w:sz w:val="18"/>
              </w:rPr>
            </w:pPr>
            <w:r w:rsidRPr="00C72839">
              <w:rPr>
                <w:rFonts w:ascii="Times New Roman" w:hAnsi="Times New Roman" w:cs="Times New Roman"/>
                <w:sz w:val="18"/>
              </w:rPr>
              <w:t>“</w:t>
            </w:r>
            <w:r w:rsidR="009842B4" w:rsidRPr="00C72839">
              <w:rPr>
                <w:rFonts w:ascii="Times New Roman" w:hAnsi="Times New Roman" w:cs="Times New Roman"/>
                <w:sz w:val="18"/>
              </w:rPr>
              <w:t>84.55.1</w:t>
            </w:r>
          </w:p>
        </w:tc>
        <w:tc>
          <w:tcPr>
            <w:tcW w:w="2739" w:type="pct"/>
            <w:tcBorders>
              <w:left w:val="single" w:sz="4" w:space="0" w:color="auto"/>
              <w:right w:val="single" w:sz="4" w:space="0" w:color="auto"/>
            </w:tcBorders>
            <w:shd w:val="clear" w:color="auto" w:fill="auto"/>
          </w:tcPr>
          <w:p w:rsidR="009842B4" w:rsidRPr="00C72839" w:rsidRDefault="009842B4" w:rsidP="00D56DA9">
            <w:pPr>
              <w:spacing w:after="0" w:line="240" w:lineRule="auto"/>
              <w:ind w:left="288" w:hanging="144"/>
              <w:jc w:val="both"/>
              <w:rPr>
                <w:rFonts w:ascii="Times New Roman" w:hAnsi="Times New Roman" w:cs="Times New Roman"/>
                <w:sz w:val="18"/>
              </w:rPr>
            </w:pPr>
            <w:r w:rsidRPr="00C72839">
              <w:rPr>
                <w:rFonts w:ascii="Times New Roman" w:hAnsi="Times New Roman" w:cs="Times New Roman"/>
                <w:sz w:val="18"/>
              </w:rPr>
              <w:t>- Suitable for use with machines of a kind falling within item 84.51:</w:t>
            </w:r>
          </w:p>
        </w:tc>
        <w:tc>
          <w:tcPr>
            <w:tcW w:w="722" w:type="pct"/>
            <w:tcBorders>
              <w:left w:val="single" w:sz="4" w:space="0" w:color="auto"/>
              <w:right w:val="single" w:sz="4" w:space="0" w:color="auto"/>
            </w:tcBorders>
            <w:shd w:val="clear" w:color="auto" w:fill="auto"/>
          </w:tcPr>
          <w:p w:rsidR="009842B4" w:rsidRPr="00C72839" w:rsidRDefault="009842B4" w:rsidP="00D56DA9">
            <w:pPr>
              <w:spacing w:after="0" w:line="240" w:lineRule="auto"/>
              <w:jc w:val="both"/>
              <w:rPr>
                <w:rFonts w:ascii="Times New Roman" w:hAnsi="Times New Roman" w:cs="Times New Roman"/>
                <w:sz w:val="18"/>
              </w:rPr>
            </w:pPr>
          </w:p>
        </w:tc>
        <w:tc>
          <w:tcPr>
            <w:tcW w:w="779" w:type="pct"/>
            <w:tcBorders>
              <w:left w:val="single" w:sz="4" w:space="0" w:color="auto"/>
            </w:tcBorders>
            <w:shd w:val="clear" w:color="auto" w:fill="auto"/>
          </w:tcPr>
          <w:p w:rsidR="009842B4" w:rsidRPr="00C72839" w:rsidRDefault="009842B4" w:rsidP="00D56DA9">
            <w:pPr>
              <w:spacing w:after="0" w:line="240" w:lineRule="auto"/>
              <w:jc w:val="both"/>
              <w:rPr>
                <w:rFonts w:ascii="Times New Roman" w:hAnsi="Times New Roman" w:cs="Times New Roman"/>
                <w:sz w:val="18"/>
              </w:rPr>
            </w:pPr>
          </w:p>
        </w:tc>
      </w:tr>
      <w:tr w:rsidR="009842B4" w:rsidRPr="00C72839" w:rsidTr="00931380">
        <w:trPr>
          <w:trHeight w:val="20"/>
        </w:trPr>
        <w:tc>
          <w:tcPr>
            <w:tcW w:w="760" w:type="pct"/>
            <w:tcBorders>
              <w:right w:val="single" w:sz="4" w:space="0" w:color="auto"/>
            </w:tcBorders>
          </w:tcPr>
          <w:p w:rsidR="009842B4" w:rsidRPr="00C72839" w:rsidRDefault="009842B4" w:rsidP="00D56DA9">
            <w:pPr>
              <w:spacing w:before="120" w:after="0" w:line="240" w:lineRule="auto"/>
              <w:ind w:left="504"/>
              <w:jc w:val="both"/>
              <w:rPr>
                <w:rFonts w:ascii="Times New Roman" w:hAnsi="Times New Roman" w:cs="Times New Roman"/>
                <w:sz w:val="18"/>
              </w:rPr>
            </w:pPr>
            <w:r w:rsidRPr="00C72839">
              <w:rPr>
                <w:rFonts w:ascii="Times New Roman" w:hAnsi="Times New Roman" w:cs="Times New Roman"/>
                <w:sz w:val="18"/>
              </w:rPr>
              <w:t>84.55.11</w:t>
            </w:r>
          </w:p>
        </w:tc>
        <w:tc>
          <w:tcPr>
            <w:tcW w:w="2739" w:type="pct"/>
            <w:tcBorders>
              <w:left w:val="single" w:sz="4" w:space="0" w:color="auto"/>
              <w:right w:val="single" w:sz="4" w:space="0" w:color="auto"/>
            </w:tcBorders>
            <w:shd w:val="clear" w:color="auto" w:fill="auto"/>
          </w:tcPr>
          <w:p w:rsidR="009842B4" w:rsidRPr="00C72839" w:rsidRDefault="008A0172" w:rsidP="00D56DA9">
            <w:pPr>
              <w:spacing w:before="120" w:after="0" w:line="240" w:lineRule="auto"/>
              <w:ind w:left="360" w:hanging="216"/>
              <w:jc w:val="both"/>
              <w:rPr>
                <w:rFonts w:ascii="Times New Roman" w:hAnsi="Times New Roman" w:cs="Times New Roman"/>
                <w:sz w:val="18"/>
              </w:rPr>
            </w:pPr>
            <w:r w:rsidRPr="00C72839">
              <w:rPr>
                <w:rFonts w:ascii="Times New Roman" w:hAnsi="Times New Roman" w:cs="Times New Roman"/>
                <w:sz w:val="18"/>
              </w:rPr>
              <w:t>- -</w:t>
            </w:r>
            <w:r w:rsidR="009842B4" w:rsidRPr="00C72839">
              <w:rPr>
                <w:rFonts w:ascii="Times New Roman" w:hAnsi="Times New Roman" w:cs="Times New Roman"/>
                <w:sz w:val="18"/>
              </w:rPr>
              <w:t xml:space="preserve"> Of a kind used solely or principally with machines of a kind falling within sub-item 84.51.9</w:t>
            </w:r>
          </w:p>
        </w:tc>
        <w:tc>
          <w:tcPr>
            <w:tcW w:w="722" w:type="pct"/>
            <w:tcBorders>
              <w:left w:val="single" w:sz="4" w:space="0" w:color="auto"/>
              <w:right w:val="single" w:sz="4" w:space="0" w:color="auto"/>
            </w:tcBorders>
            <w:shd w:val="clear" w:color="auto" w:fill="auto"/>
          </w:tcPr>
          <w:p w:rsidR="009842B4" w:rsidRPr="00C72839" w:rsidRDefault="009842B4" w:rsidP="00D56DA9">
            <w:pPr>
              <w:spacing w:before="120" w:after="0" w:line="240" w:lineRule="auto"/>
              <w:jc w:val="both"/>
              <w:rPr>
                <w:rFonts w:ascii="Times New Roman" w:hAnsi="Times New Roman" w:cs="Times New Roman"/>
                <w:sz w:val="18"/>
              </w:rPr>
            </w:pPr>
            <w:r w:rsidRPr="00C72839">
              <w:rPr>
                <w:rFonts w:ascii="Times New Roman" w:hAnsi="Times New Roman" w:cs="Times New Roman"/>
                <w:sz w:val="18"/>
              </w:rPr>
              <w:t>12½%</w:t>
            </w:r>
          </w:p>
        </w:tc>
        <w:tc>
          <w:tcPr>
            <w:tcW w:w="779" w:type="pct"/>
            <w:tcBorders>
              <w:left w:val="single" w:sz="4" w:space="0" w:color="auto"/>
            </w:tcBorders>
            <w:shd w:val="clear" w:color="auto" w:fill="auto"/>
          </w:tcPr>
          <w:p w:rsidR="009842B4" w:rsidRPr="00C72839" w:rsidRDefault="009842B4" w:rsidP="00D56DA9">
            <w:pPr>
              <w:spacing w:before="120" w:after="0" w:line="240" w:lineRule="auto"/>
              <w:jc w:val="both"/>
              <w:rPr>
                <w:rFonts w:ascii="Times New Roman" w:hAnsi="Times New Roman" w:cs="Times New Roman"/>
                <w:sz w:val="18"/>
              </w:rPr>
            </w:pPr>
            <w:r w:rsidRPr="00C72839">
              <w:rPr>
                <w:rFonts w:ascii="Times New Roman" w:hAnsi="Times New Roman" w:cs="Times New Roman"/>
                <w:sz w:val="18"/>
              </w:rPr>
              <w:t>Free</w:t>
            </w:r>
          </w:p>
        </w:tc>
      </w:tr>
      <w:tr w:rsidR="009842B4" w:rsidRPr="00C72839" w:rsidTr="00931380">
        <w:trPr>
          <w:trHeight w:val="20"/>
        </w:trPr>
        <w:tc>
          <w:tcPr>
            <w:tcW w:w="760" w:type="pct"/>
            <w:tcBorders>
              <w:right w:val="single" w:sz="4" w:space="0" w:color="auto"/>
            </w:tcBorders>
          </w:tcPr>
          <w:p w:rsidR="009842B4" w:rsidRPr="00C72839" w:rsidRDefault="009842B4" w:rsidP="00D56DA9">
            <w:pPr>
              <w:spacing w:before="120" w:after="0" w:line="240" w:lineRule="auto"/>
              <w:ind w:left="504"/>
              <w:jc w:val="both"/>
              <w:rPr>
                <w:rFonts w:ascii="Times New Roman" w:hAnsi="Times New Roman" w:cs="Times New Roman"/>
                <w:sz w:val="18"/>
              </w:rPr>
            </w:pPr>
            <w:r w:rsidRPr="00C72839">
              <w:rPr>
                <w:rFonts w:ascii="Times New Roman" w:hAnsi="Times New Roman" w:cs="Times New Roman"/>
                <w:sz w:val="18"/>
              </w:rPr>
              <w:t>84.55.19</w:t>
            </w:r>
          </w:p>
        </w:tc>
        <w:tc>
          <w:tcPr>
            <w:tcW w:w="2739" w:type="pct"/>
            <w:tcBorders>
              <w:left w:val="single" w:sz="4" w:space="0" w:color="auto"/>
              <w:right w:val="single" w:sz="4" w:space="0" w:color="auto"/>
            </w:tcBorders>
            <w:shd w:val="clear" w:color="auto" w:fill="auto"/>
          </w:tcPr>
          <w:p w:rsidR="009842B4" w:rsidRPr="00C72839" w:rsidRDefault="008A0172" w:rsidP="00D56DA9">
            <w:pPr>
              <w:tabs>
                <w:tab w:val="left" w:leader="dot" w:pos="4825"/>
              </w:tabs>
              <w:spacing w:before="120" w:after="0" w:line="240" w:lineRule="auto"/>
              <w:ind w:left="504" w:hanging="360"/>
              <w:jc w:val="both"/>
              <w:rPr>
                <w:rFonts w:ascii="Times New Roman" w:hAnsi="Times New Roman" w:cs="Times New Roman"/>
                <w:sz w:val="18"/>
              </w:rPr>
            </w:pPr>
            <w:r w:rsidRPr="00C72839">
              <w:rPr>
                <w:rFonts w:ascii="Times New Roman" w:hAnsi="Times New Roman" w:cs="Times New Roman"/>
                <w:sz w:val="18"/>
              </w:rPr>
              <w:t>- -</w:t>
            </w:r>
            <w:r w:rsidR="009842B4" w:rsidRPr="00C72839">
              <w:rPr>
                <w:rFonts w:ascii="Times New Roman" w:hAnsi="Times New Roman" w:cs="Times New Roman"/>
                <w:sz w:val="18"/>
              </w:rPr>
              <w:t xml:space="preserve"> Other</w:t>
            </w:r>
            <w:r w:rsidR="00EE3AD9" w:rsidRPr="00C72839">
              <w:rPr>
                <w:rFonts w:ascii="Times New Roman" w:hAnsi="Times New Roman" w:cs="Times New Roman"/>
                <w:sz w:val="18"/>
              </w:rPr>
              <w:tab/>
            </w:r>
          </w:p>
        </w:tc>
        <w:tc>
          <w:tcPr>
            <w:tcW w:w="722" w:type="pct"/>
            <w:tcBorders>
              <w:left w:val="single" w:sz="4" w:space="0" w:color="auto"/>
              <w:right w:val="single" w:sz="4" w:space="0" w:color="auto"/>
            </w:tcBorders>
            <w:shd w:val="clear" w:color="auto" w:fill="auto"/>
          </w:tcPr>
          <w:p w:rsidR="009842B4" w:rsidRPr="00C72839" w:rsidRDefault="009842B4" w:rsidP="00D56DA9">
            <w:pPr>
              <w:spacing w:before="120" w:after="0" w:line="240" w:lineRule="auto"/>
              <w:jc w:val="both"/>
              <w:rPr>
                <w:rFonts w:ascii="Times New Roman" w:hAnsi="Times New Roman" w:cs="Times New Roman"/>
                <w:sz w:val="18"/>
              </w:rPr>
            </w:pPr>
            <w:r w:rsidRPr="00C72839">
              <w:rPr>
                <w:rFonts w:ascii="Times New Roman" w:hAnsi="Times New Roman" w:cs="Times New Roman"/>
                <w:sz w:val="18"/>
              </w:rPr>
              <w:t>15%</w:t>
            </w:r>
          </w:p>
        </w:tc>
        <w:tc>
          <w:tcPr>
            <w:tcW w:w="779" w:type="pct"/>
            <w:tcBorders>
              <w:left w:val="single" w:sz="4" w:space="0" w:color="auto"/>
            </w:tcBorders>
            <w:shd w:val="clear" w:color="auto" w:fill="auto"/>
          </w:tcPr>
          <w:p w:rsidR="009842B4" w:rsidRPr="00C72839" w:rsidRDefault="009842B4" w:rsidP="00D56DA9">
            <w:pPr>
              <w:spacing w:before="120" w:after="0" w:line="240" w:lineRule="auto"/>
              <w:jc w:val="both"/>
              <w:rPr>
                <w:rFonts w:ascii="Times New Roman" w:hAnsi="Times New Roman" w:cs="Times New Roman"/>
                <w:sz w:val="18"/>
              </w:rPr>
            </w:pPr>
            <w:r w:rsidRPr="00C72839">
              <w:rPr>
                <w:rFonts w:ascii="Times New Roman" w:hAnsi="Times New Roman" w:cs="Times New Roman"/>
                <w:sz w:val="18"/>
              </w:rPr>
              <w:t>Free</w:t>
            </w:r>
            <w:r w:rsidR="009D33AF" w:rsidRPr="00C72839">
              <w:rPr>
                <w:rFonts w:ascii="Times New Roman" w:hAnsi="Times New Roman" w:cs="Times New Roman"/>
                <w:sz w:val="18"/>
              </w:rPr>
              <w:t>”</w:t>
            </w:r>
            <w:r w:rsidRPr="00C72839">
              <w:rPr>
                <w:rFonts w:ascii="Times New Roman" w:hAnsi="Times New Roman" w:cs="Times New Roman"/>
                <w:sz w:val="18"/>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C72839">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68"/>
        <w:gridCol w:w="5155"/>
        <w:gridCol w:w="1170"/>
        <w:gridCol w:w="15"/>
        <w:gridCol w:w="1201"/>
      </w:tblGrid>
      <w:tr w:rsidR="00390022" w:rsidRPr="00D56DA9" w:rsidTr="00390022">
        <w:trPr>
          <w:trHeight w:val="20"/>
        </w:trPr>
        <w:tc>
          <w:tcPr>
            <w:tcW w:w="5000" w:type="pct"/>
            <w:gridSpan w:val="5"/>
          </w:tcPr>
          <w:p w:rsidR="00390022" w:rsidRPr="00D56DA9" w:rsidRDefault="00390022" w:rsidP="00D56DA9">
            <w:pPr>
              <w:spacing w:before="120" w:after="60" w:line="240" w:lineRule="auto"/>
              <w:rPr>
                <w:rFonts w:ascii="Times New Roman" w:hAnsi="Times New Roman"/>
                <w:sz w:val="20"/>
              </w:rPr>
            </w:pPr>
            <w:r w:rsidRPr="00D56DA9">
              <w:rPr>
                <w:rFonts w:ascii="Times New Roman" w:hAnsi="Times New Roman"/>
                <w:sz w:val="20"/>
              </w:rPr>
              <w:t>501. Omit paragraph 84.56.41, insert the following paragraph:—</w:t>
            </w:r>
          </w:p>
        </w:tc>
      </w:tr>
      <w:tr w:rsidR="00390022" w:rsidRPr="00D56DA9" w:rsidTr="00B24C1F">
        <w:trPr>
          <w:trHeight w:val="20"/>
        </w:trPr>
        <w:tc>
          <w:tcPr>
            <w:tcW w:w="861" w:type="pct"/>
            <w:tcBorders>
              <w:right w:val="single" w:sz="4" w:space="0" w:color="auto"/>
            </w:tcBorders>
            <w:shd w:val="clear" w:color="auto" w:fill="auto"/>
          </w:tcPr>
          <w:p w:rsidR="00390022"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390022" w:rsidRPr="00D56DA9">
              <w:rPr>
                <w:rFonts w:ascii="Times New Roman" w:hAnsi="Times New Roman"/>
                <w:sz w:val="20"/>
              </w:rPr>
              <w:t>84.56.41</w:t>
            </w:r>
          </w:p>
        </w:tc>
        <w:tc>
          <w:tcPr>
            <w:tcW w:w="2830" w:type="pct"/>
            <w:tcBorders>
              <w:left w:val="single" w:sz="4" w:space="0" w:color="auto"/>
              <w:right w:val="single" w:sz="4" w:space="0" w:color="auto"/>
            </w:tcBorders>
            <w:shd w:val="clear" w:color="auto" w:fill="auto"/>
          </w:tcPr>
          <w:p w:rsidR="00390022" w:rsidRPr="00D56DA9" w:rsidRDefault="00390022" w:rsidP="00D56DA9">
            <w:pPr>
              <w:tabs>
                <w:tab w:val="left" w:leader="dot" w:pos="4912"/>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8A0172" w:rsidRPr="00D56DA9">
              <w:rPr>
                <w:rFonts w:ascii="Times New Roman" w:hAnsi="Times New Roman"/>
                <w:sz w:val="20"/>
              </w:rPr>
              <w:t>- -</w:t>
            </w:r>
            <w:r w:rsidRPr="00D56DA9">
              <w:rPr>
                <w:rFonts w:ascii="Times New Roman" w:hAnsi="Times New Roman"/>
                <w:sz w:val="20"/>
              </w:rPr>
              <w:t xml:space="preserve"> Hand operated squeeze type</w:t>
            </w:r>
            <w:r w:rsidR="00931380" w:rsidRPr="00D56DA9">
              <w:rPr>
                <w:rFonts w:ascii="Times New Roman" w:hAnsi="Times New Roman"/>
                <w:sz w:val="20"/>
              </w:rPr>
              <w:tab/>
            </w:r>
          </w:p>
        </w:tc>
        <w:tc>
          <w:tcPr>
            <w:tcW w:w="642" w:type="pct"/>
            <w:tcBorders>
              <w:left w:val="single" w:sz="4" w:space="0" w:color="auto"/>
              <w:right w:val="single" w:sz="4" w:space="0" w:color="auto"/>
            </w:tcBorders>
            <w:shd w:val="clear" w:color="auto" w:fill="auto"/>
          </w:tcPr>
          <w:p w:rsidR="00390022" w:rsidRPr="00D56DA9" w:rsidRDefault="00390022" w:rsidP="00D56DA9">
            <w:pPr>
              <w:spacing w:after="0" w:line="240" w:lineRule="auto"/>
              <w:jc w:val="both"/>
              <w:rPr>
                <w:rFonts w:ascii="Times New Roman" w:hAnsi="Times New Roman"/>
                <w:sz w:val="20"/>
              </w:rPr>
            </w:pPr>
            <w:r w:rsidRPr="00D56DA9">
              <w:rPr>
                <w:rFonts w:ascii="Times New Roman" w:hAnsi="Times New Roman"/>
                <w:sz w:val="20"/>
              </w:rPr>
              <w:t xml:space="preserve">55% </w:t>
            </w:r>
          </w:p>
        </w:tc>
        <w:tc>
          <w:tcPr>
            <w:tcW w:w="667" w:type="pct"/>
            <w:gridSpan w:val="2"/>
            <w:tcBorders>
              <w:left w:val="single" w:sz="4" w:space="0" w:color="auto"/>
            </w:tcBorders>
          </w:tcPr>
          <w:p w:rsidR="00390022" w:rsidRPr="00D56DA9" w:rsidRDefault="00390022" w:rsidP="00D56DA9">
            <w:pPr>
              <w:spacing w:after="0" w:line="240" w:lineRule="auto"/>
              <w:jc w:val="both"/>
              <w:rPr>
                <w:rFonts w:ascii="Times New Roman" w:hAnsi="Times New Roman"/>
                <w:sz w:val="20"/>
              </w:rPr>
            </w:pPr>
            <w:r w:rsidRPr="00D56DA9">
              <w:rPr>
                <w:rFonts w:ascii="Times New Roman" w:hAnsi="Times New Roman"/>
                <w:sz w:val="20"/>
              </w:rPr>
              <w:t>27</w:t>
            </w:r>
            <w:r w:rsidR="00C72839" w:rsidRPr="00D56DA9">
              <w:rPr>
                <w:rFonts w:ascii="Times New Roman" w:hAnsi="Times New Roman"/>
                <w:sz w:val="20"/>
              </w:rPr>
              <w:t>½</w:t>
            </w:r>
            <w:r w:rsidRPr="00D56DA9">
              <w:rPr>
                <w:rFonts w:ascii="Times New Roman" w:hAnsi="Times New Roman"/>
                <w:sz w:val="20"/>
              </w:rPr>
              <w:t>%</w:t>
            </w:r>
            <w:r w:rsidR="009D33AF" w:rsidRPr="00D56DA9">
              <w:rPr>
                <w:rFonts w:ascii="Times New Roman" w:hAnsi="Times New Roman"/>
                <w:sz w:val="20"/>
              </w:rPr>
              <w:t>”</w:t>
            </w:r>
            <w:r w:rsidRPr="00D56DA9">
              <w:rPr>
                <w:rFonts w:ascii="Times New Roman" w:hAnsi="Times New Roman"/>
                <w:sz w:val="20"/>
              </w:rPr>
              <w:t>.</w:t>
            </w:r>
          </w:p>
        </w:tc>
      </w:tr>
      <w:tr w:rsidR="00390022" w:rsidRPr="00D56DA9" w:rsidTr="00390022">
        <w:trPr>
          <w:trHeight w:val="20"/>
        </w:trPr>
        <w:tc>
          <w:tcPr>
            <w:tcW w:w="5000" w:type="pct"/>
            <w:gridSpan w:val="5"/>
          </w:tcPr>
          <w:p w:rsidR="00390022" w:rsidRPr="00D56DA9" w:rsidRDefault="00390022" w:rsidP="00D56DA9">
            <w:pPr>
              <w:spacing w:before="120" w:after="60" w:line="240" w:lineRule="auto"/>
              <w:rPr>
                <w:rFonts w:ascii="Times New Roman" w:hAnsi="Times New Roman"/>
                <w:sz w:val="20"/>
              </w:rPr>
            </w:pPr>
            <w:r w:rsidRPr="00D56DA9">
              <w:rPr>
                <w:rFonts w:ascii="Times New Roman" w:hAnsi="Times New Roman"/>
                <w:sz w:val="20"/>
              </w:rPr>
              <w:t>502. Omit paragraph 84.56.92.</w:t>
            </w:r>
          </w:p>
          <w:p w:rsidR="00390022" w:rsidRPr="00D56DA9" w:rsidRDefault="00390022" w:rsidP="00D56DA9">
            <w:pPr>
              <w:spacing w:before="120" w:after="60" w:line="240" w:lineRule="auto"/>
              <w:rPr>
                <w:rFonts w:ascii="Times New Roman" w:hAnsi="Times New Roman"/>
                <w:sz w:val="20"/>
              </w:rPr>
            </w:pPr>
            <w:r w:rsidRPr="00D56DA9">
              <w:rPr>
                <w:rFonts w:ascii="Times New Roman" w:hAnsi="Times New Roman"/>
                <w:sz w:val="20"/>
              </w:rPr>
              <w:t>503. Omit item 84.57, insert the following item:—</w:t>
            </w:r>
          </w:p>
        </w:tc>
      </w:tr>
      <w:tr w:rsidR="009842B4" w:rsidRPr="00D56DA9" w:rsidTr="00931380">
        <w:trPr>
          <w:trHeight w:val="20"/>
        </w:trPr>
        <w:tc>
          <w:tcPr>
            <w:tcW w:w="86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84.57</w:t>
            </w:r>
          </w:p>
        </w:tc>
        <w:tc>
          <w:tcPr>
            <w:tcW w:w="283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216" w:hanging="216"/>
              <w:jc w:val="both"/>
              <w:rPr>
                <w:rFonts w:ascii="Times New Roman" w:hAnsi="Times New Roman"/>
                <w:sz w:val="20"/>
              </w:rPr>
            </w:pPr>
            <w:r w:rsidRPr="00D56DA9">
              <w:rPr>
                <w:rFonts w:ascii="Times New Roman" w:hAnsi="Times New Roman"/>
                <w:sz w:val="20"/>
              </w:rPr>
              <w:t>* Glass-working machines (other than machines for working glass in the cold); machines for assembling electric filament and discharge lamps and electronic and similar tubes and valves</w:t>
            </w:r>
          </w:p>
        </w:tc>
        <w:tc>
          <w:tcPr>
            <w:tcW w:w="64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667" w:type="pct"/>
            <w:gridSpan w:val="2"/>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ED3756" w:rsidRPr="00D56DA9">
              <w:rPr>
                <w:rFonts w:ascii="Times New Roman" w:hAnsi="Times New Roman"/>
                <w:sz w:val="18"/>
              </w:rPr>
              <w:t>”.</w:t>
            </w:r>
          </w:p>
        </w:tc>
      </w:tr>
      <w:tr w:rsidR="00390022" w:rsidRPr="00D56DA9" w:rsidTr="00390022">
        <w:trPr>
          <w:trHeight w:val="20"/>
        </w:trPr>
        <w:tc>
          <w:tcPr>
            <w:tcW w:w="5000" w:type="pct"/>
            <w:gridSpan w:val="5"/>
          </w:tcPr>
          <w:p w:rsidR="00390022" w:rsidRPr="00D56DA9" w:rsidRDefault="00390022" w:rsidP="00D56DA9">
            <w:pPr>
              <w:spacing w:before="120" w:after="60" w:line="240" w:lineRule="auto"/>
              <w:rPr>
                <w:rFonts w:ascii="Times New Roman" w:hAnsi="Times New Roman"/>
                <w:sz w:val="20"/>
              </w:rPr>
            </w:pPr>
            <w:r w:rsidRPr="00D56DA9">
              <w:rPr>
                <w:rFonts w:ascii="Times New Roman" w:hAnsi="Times New Roman"/>
                <w:sz w:val="20"/>
              </w:rPr>
              <w:t>504. Omit paragraph 84.59.21, insert the following paragraph:—</w:t>
            </w:r>
          </w:p>
        </w:tc>
      </w:tr>
      <w:tr w:rsidR="008201B4" w:rsidRPr="00D56DA9" w:rsidTr="00B24C1F">
        <w:trPr>
          <w:trHeight w:val="20"/>
        </w:trPr>
        <w:tc>
          <w:tcPr>
            <w:tcW w:w="86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84.59.21</w:t>
            </w:r>
          </w:p>
        </w:tc>
        <w:tc>
          <w:tcPr>
            <w:tcW w:w="2830" w:type="pct"/>
            <w:tcBorders>
              <w:left w:val="single" w:sz="4" w:space="0" w:color="auto"/>
              <w:right w:val="single" w:sz="4" w:space="0" w:color="auto"/>
            </w:tcBorders>
            <w:shd w:val="clear" w:color="auto" w:fill="auto"/>
          </w:tcPr>
          <w:p w:rsidR="009842B4" w:rsidRPr="00D56DA9" w:rsidRDefault="00B24C1F" w:rsidP="00D56DA9">
            <w:pPr>
              <w:tabs>
                <w:tab w:val="left" w:leader="dot" w:pos="4896"/>
              </w:tabs>
              <w:spacing w:after="0" w:line="240" w:lineRule="auto"/>
              <w:ind w:left="504" w:hanging="360"/>
              <w:jc w:val="both"/>
              <w:rPr>
                <w:rFonts w:ascii="Times New Roman" w:hAnsi="Times New Roman"/>
                <w:sz w:val="20"/>
              </w:rPr>
            </w:pPr>
            <w:r w:rsidRPr="00D56DA9">
              <w:rPr>
                <w:rFonts w:ascii="Times New Roman" w:hAnsi="Times New Roman"/>
                <w:sz w:val="20"/>
              </w:rPr>
              <w:t xml:space="preserve">- - </w:t>
            </w:r>
            <w:r w:rsidR="009842B4" w:rsidRPr="00D56DA9">
              <w:rPr>
                <w:rFonts w:ascii="Times New Roman" w:hAnsi="Times New Roman"/>
                <w:sz w:val="20"/>
              </w:rPr>
              <w:t>Churns</w:t>
            </w:r>
            <w:r w:rsidR="00931380" w:rsidRPr="00D56DA9">
              <w:rPr>
                <w:rFonts w:ascii="Times New Roman" w:hAnsi="Times New Roman"/>
                <w:sz w:val="20"/>
              </w:rPr>
              <w:tab/>
            </w:r>
          </w:p>
        </w:tc>
        <w:tc>
          <w:tcPr>
            <w:tcW w:w="64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667"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390022" w:rsidRPr="00D56DA9" w:rsidTr="00390022">
        <w:trPr>
          <w:trHeight w:val="20"/>
        </w:trPr>
        <w:tc>
          <w:tcPr>
            <w:tcW w:w="5000" w:type="pct"/>
            <w:gridSpan w:val="5"/>
          </w:tcPr>
          <w:p w:rsidR="00390022" w:rsidRPr="00D56DA9" w:rsidRDefault="00390022" w:rsidP="00D56DA9">
            <w:pPr>
              <w:spacing w:before="120" w:after="60" w:line="240" w:lineRule="auto"/>
              <w:rPr>
                <w:rFonts w:ascii="Times New Roman" w:hAnsi="Times New Roman"/>
                <w:sz w:val="20"/>
              </w:rPr>
            </w:pPr>
            <w:r w:rsidRPr="00D56DA9">
              <w:rPr>
                <w:rFonts w:ascii="Times New Roman" w:hAnsi="Times New Roman"/>
                <w:sz w:val="20"/>
              </w:rPr>
              <w:t>505. Omit paragraph 84.59.41, insert the following paragraph:—</w:t>
            </w:r>
          </w:p>
        </w:tc>
      </w:tr>
      <w:tr w:rsidR="008201B4" w:rsidRPr="00D56DA9" w:rsidTr="00B24C1F">
        <w:trPr>
          <w:trHeight w:val="20"/>
        </w:trPr>
        <w:tc>
          <w:tcPr>
            <w:tcW w:w="86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84.59.41</w:t>
            </w:r>
          </w:p>
        </w:tc>
        <w:tc>
          <w:tcPr>
            <w:tcW w:w="2830" w:type="pct"/>
            <w:tcBorders>
              <w:left w:val="single" w:sz="4" w:space="0" w:color="auto"/>
              <w:right w:val="single" w:sz="4" w:space="0" w:color="auto"/>
            </w:tcBorders>
            <w:shd w:val="clear" w:color="auto" w:fill="auto"/>
          </w:tcPr>
          <w:p w:rsidR="009842B4" w:rsidRPr="00D56DA9" w:rsidRDefault="008A0172" w:rsidP="00D56DA9">
            <w:pPr>
              <w:tabs>
                <w:tab w:val="left" w:leader="dot" w:pos="4896"/>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Carpet sweepers</w:t>
            </w:r>
            <w:r w:rsidR="00931380" w:rsidRPr="00D56DA9">
              <w:rPr>
                <w:rFonts w:ascii="Times New Roman" w:hAnsi="Times New Roman"/>
                <w:sz w:val="20"/>
              </w:rPr>
              <w:tab/>
            </w:r>
          </w:p>
        </w:tc>
        <w:tc>
          <w:tcPr>
            <w:tcW w:w="64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47½%</w:t>
            </w:r>
          </w:p>
        </w:tc>
        <w:tc>
          <w:tcPr>
            <w:tcW w:w="667"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17½%</w:t>
            </w:r>
            <w:r w:rsidR="009D33AF" w:rsidRPr="00D56DA9">
              <w:rPr>
                <w:rFonts w:ascii="Times New Roman" w:hAnsi="Times New Roman"/>
                <w:sz w:val="20"/>
              </w:rPr>
              <w:t>”</w:t>
            </w:r>
            <w:r w:rsidRPr="00D56DA9">
              <w:rPr>
                <w:rFonts w:ascii="Times New Roman" w:hAnsi="Times New Roman"/>
                <w:sz w:val="20"/>
              </w:rPr>
              <w:t>.</w:t>
            </w:r>
          </w:p>
        </w:tc>
      </w:tr>
      <w:tr w:rsidR="00390022" w:rsidRPr="00D56DA9" w:rsidTr="00390022">
        <w:trPr>
          <w:trHeight w:val="20"/>
        </w:trPr>
        <w:tc>
          <w:tcPr>
            <w:tcW w:w="5000" w:type="pct"/>
            <w:gridSpan w:val="5"/>
          </w:tcPr>
          <w:p w:rsidR="00390022" w:rsidRPr="00D56DA9" w:rsidRDefault="00390022" w:rsidP="00D56DA9">
            <w:pPr>
              <w:spacing w:before="120" w:after="60" w:line="240" w:lineRule="auto"/>
              <w:rPr>
                <w:rFonts w:ascii="Times New Roman" w:hAnsi="Times New Roman"/>
                <w:sz w:val="20"/>
              </w:rPr>
            </w:pPr>
            <w:r w:rsidRPr="00D56DA9">
              <w:rPr>
                <w:rFonts w:ascii="Times New Roman" w:hAnsi="Times New Roman"/>
                <w:sz w:val="20"/>
              </w:rPr>
              <w:t>506. Omit paragraph 84.59.59, insert the following paragraph:—</w:t>
            </w:r>
          </w:p>
        </w:tc>
      </w:tr>
      <w:tr w:rsidR="009842B4" w:rsidRPr="00D56DA9" w:rsidTr="00B24C1F">
        <w:trPr>
          <w:trHeight w:val="20"/>
        </w:trPr>
        <w:tc>
          <w:tcPr>
            <w:tcW w:w="861" w:type="pct"/>
            <w:tcBorders>
              <w:right w:val="single" w:sz="4" w:space="0" w:color="auto"/>
            </w:tcBorders>
            <w:shd w:val="clear" w:color="auto" w:fill="auto"/>
          </w:tcPr>
          <w:p w:rsidR="009842B4" w:rsidRPr="00D56DA9" w:rsidRDefault="009D33AF" w:rsidP="006270F3">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84.59.59</w:t>
            </w:r>
          </w:p>
        </w:tc>
        <w:tc>
          <w:tcPr>
            <w:tcW w:w="2830" w:type="pct"/>
            <w:tcBorders>
              <w:left w:val="single" w:sz="4" w:space="0" w:color="auto"/>
              <w:right w:val="single" w:sz="4" w:space="0" w:color="auto"/>
            </w:tcBorders>
            <w:shd w:val="clear" w:color="auto" w:fill="auto"/>
          </w:tcPr>
          <w:p w:rsidR="009842B4" w:rsidRPr="00D56DA9" w:rsidRDefault="008A0172" w:rsidP="00D56DA9">
            <w:pPr>
              <w:tabs>
                <w:tab w:val="left" w:leader="dot" w:pos="4896"/>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r w:rsidR="00931380" w:rsidRPr="00D56DA9">
              <w:rPr>
                <w:rFonts w:ascii="Times New Roman" w:hAnsi="Times New Roman"/>
                <w:sz w:val="20"/>
              </w:rPr>
              <w:tab/>
            </w:r>
          </w:p>
        </w:tc>
        <w:tc>
          <w:tcPr>
            <w:tcW w:w="64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667"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390022" w:rsidRPr="00D56DA9" w:rsidTr="00390022">
        <w:trPr>
          <w:trHeight w:val="20"/>
        </w:trPr>
        <w:tc>
          <w:tcPr>
            <w:tcW w:w="5000" w:type="pct"/>
            <w:gridSpan w:val="5"/>
          </w:tcPr>
          <w:p w:rsidR="00390022" w:rsidRPr="00D56DA9" w:rsidRDefault="00390022" w:rsidP="00D56DA9">
            <w:pPr>
              <w:spacing w:before="120" w:after="60" w:line="240" w:lineRule="auto"/>
              <w:rPr>
                <w:rFonts w:ascii="Times New Roman" w:hAnsi="Times New Roman"/>
                <w:sz w:val="20"/>
              </w:rPr>
            </w:pPr>
            <w:r w:rsidRPr="00D56DA9">
              <w:rPr>
                <w:rFonts w:ascii="Times New Roman" w:hAnsi="Times New Roman"/>
                <w:sz w:val="20"/>
              </w:rPr>
              <w:t>507. Omit paragraph 84.59.92, insert the following paragraph:—</w:t>
            </w:r>
          </w:p>
        </w:tc>
      </w:tr>
      <w:tr w:rsidR="009842B4" w:rsidRPr="00D56DA9" w:rsidTr="00B24C1F">
        <w:trPr>
          <w:trHeight w:val="20"/>
        </w:trPr>
        <w:tc>
          <w:tcPr>
            <w:tcW w:w="86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84.59.92</w:t>
            </w:r>
          </w:p>
        </w:tc>
        <w:tc>
          <w:tcPr>
            <w:tcW w:w="2830"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Parts or fittings of a kind used solely or principally in ships, boats or other vessels</w:t>
            </w:r>
          </w:p>
        </w:tc>
        <w:tc>
          <w:tcPr>
            <w:tcW w:w="64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667"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390022" w:rsidRPr="00D56DA9" w:rsidTr="00390022">
        <w:trPr>
          <w:trHeight w:val="20"/>
        </w:trPr>
        <w:tc>
          <w:tcPr>
            <w:tcW w:w="5000" w:type="pct"/>
            <w:gridSpan w:val="5"/>
          </w:tcPr>
          <w:p w:rsidR="00390022" w:rsidRPr="00D56DA9" w:rsidRDefault="00390022" w:rsidP="00D56DA9">
            <w:pPr>
              <w:spacing w:before="120" w:after="60" w:line="240" w:lineRule="auto"/>
              <w:rPr>
                <w:rFonts w:ascii="Times New Roman" w:hAnsi="Times New Roman"/>
                <w:sz w:val="20"/>
              </w:rPr>
            </w:pPr>
            <w:r w:rsidRPr="00D56DA9">
              <w:rPr>
                <w:rFonts w:ascii="Times New Roman" w:hAnsi="Times New Roman"/>
                <w:sz w:val="20"/>
              </w:rPr>
              <w:t>508. Omit sub-paragraph 84.59.991.</w:t>
            </w:r>
          </w:p>
          <w:p w:rsidR="00390022" w:rsidRPr="00D56DA9" w:rsidRDefault="00390022" w:rsidP="00D56DA9">
            <w:pPr>
              <w:spacing w:before="120" w:after="60" w:line="240" w:lineRule="auto"/>
              <w:rPr>
                <w:rFonts w:ascii="Times New Roman" w:hAnsi="Times New Roman"/>
                <w:sz w:val="20"/>
              </w:rPr>
            </w:pPr>
            <w:r w:rsidRPr="00D56DA9">
              <w:rPr>
                <w:rFonts w:ascii="Times New Roman" w:hAnsi="Times New Roman"/>
                <w:sz w:val="20"/>
              </w:rPr>
              <w:t>509. Omit sub-items 84.62.1, 84.62.2, 84.62.3 and 84.62.4, insert the following sub-items:—</w:t>
            </w:r>
          </w:p>
        </w:tc>
      </w:tr>
      <w:tr w:rsidR="009842B4" w:rsidRPr="00D56DA9" w:rsidTr="00931380">
        <w:trPr>
          <w:trHeight w:val="20"/>
        </w:trPr>
        <w:tc>
          <w:tcPr>
            <w:tcW w:w="86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84.62.1</w:t>
            </w:r>
          </w:p>
        </w:tc>
        <w:tc>
          <w:tcPr>
            <w:tcW w:w="283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Tapered roller bearings and tapered rollers therefor</w:t>
            </w:r>
          </w:p>
        </w:tc>
        <w:tc>
          <w:tcPr>
            <w:tcW w:w="64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667" w:type="pct"/>
            <w:gridSpan w:val="2"/>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17½%</w:t>
            </w:r>
          </w:p>
        </w:tc>
      </w:tr>
      <w:tr w:rsidR="009842B4" w:rsidRPr="00D56DA9" w:rsidTr="00931380">
        <w:trPr>
          <w:trHeight w:val="20"/>
        </w:trPr>
        <w:tc>
          <w:tcPr>
            <w:tcW w:w="86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84.62.2</w:t>
            </w:r>
          </w:p>
        </w:tc>
        <w:tc>
          <w:tcPr>
            <w:tcW w:w="2830" w:type="pct"/>
            <w:tcBorders>
              <w:left w:val="single" w:sz="4" w:space="0" w:color="auto"/>
              <w:right w:val="single" w:sz="4" w:space="0" w:color="auto"/>
            </w:tcBorders>
            <w:shd w:val="clear" w:color="auto" w:fill="auto"/>
          </w:tcPr>
          <w:p w:rsidR="009842B4" w:rsidRPr="00D56DA9" w:rsidRDefault="009842B4" w:rsidP="00D56DA9">
            <w:pPr>
              <w:tabs>
                <w:tab w:val="left" w:leader="dot" w:pos="4912"/>
              </w:tabs>
              <w:spacing w:before="120" w:after="0" w:line="240" w:lineRule="auto"/>
              <w:ind w:left="504" w:hanging="360"/>
              <w:jc w:val="both"/>
              <w:rPr>
                <w:rFonts w:ascii="Times New Roman" w:hAnsi="Times New Roman"/>
                <w:sz w:val="20"/>
              </w:rPr>
            </w:pPr>
            <w:r w:rsidRPr="00D56DA9">
              <w:rPr>
                <w:rFonts w:ascii="Times New Roman" w:hAnsi="Times New Roman"/>
                <w:sz w:val="20"/>
              </w:rPr>
              <w:t>- Precision ground steel ball bearings</w:t>
            </w:r>
            <w:r w:rsidR="00931380" w:rsidRPr="00D56DA9">
              <w:rPr>
                <w:rFonts w:ascii="Times New Roman" w:hAnsi="Times New Roman"/>
                <w:sz w:val="20"/>
              </w:rPr>
              <w:tab/>
            </w:r>
          </w:p>
        </w:tc>
        <w:tc>
          <w:tcPr>
            <w:tcW w:w="64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37½%</w:t>
            </w:r>
          </w:p>
        </w:tc>
        <w:tc>
          <w:tcPr>
            <w:tcW w:w="667"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931380">
        <w:trPr>
          <w:trHeight w:val="20"/>
        </w:trPr>
        <w:tc>
          <w:tcPr>
            <w:tcW w:w="86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84.62.3</w:t>
            </w:r>
          </w:p>
        </w:tc>
        <w:tc>
          <w:tcPr>
            <w:tcW w:w="2830" w:type="pct"/>
            <w:tcBorders>
              <w:left w:val="single" w:sz="4" w:space="0" w:color="auto"/>
              <w:right w:val="single" w:sz="4" w:space="0" w:color="auto"/>
            </w:tcBorders>
            <w:shd w:val="clear" w:color="auto" w:fill="auto"/>
          </w:tcPr>
          <w:p w:rsidR="009842B4" w:rsidRPr="00D56DA9" w:rsidRDefault="009842B4" w:rsidP="00D56DA9">
            <w:pPr>
              <w:tabs>
                <w:tab w:val="left" w:leader="dot" w:pos="4912"/>
              </w:tabs>
              <w:spacing w:before="120" w:after="0" w:line="240" w:lineRule="auto"/>
              <w:ind w:left="504" w:hanging="360"/>
              <w:jc w:val="both"/>
              <w:rPr>
                <w:rFonts w:ascii="Times New Roman" w:hAnsi="Times New Roman"/>
                <w:sz w:val="20"/>
              </w:rPr>
            </w:pPr>
            <w:r w:rsidRPr="00D56DA9">
              <w:rPr>
                <w:rFonts w:ascii="Times New Roman" w:hAnsi="Times New Roman"/>
                <w:sz w:val="20"/>
              </w:rPr>
              <w:t>- Steel balls; needles for roller bearings</w:t>
            </w:r>
            <w:r w:rsidR="00931380" w:rsidRPr="00D56DA9">
              <w:rPr>
                <w:rFonts w:ascii="Times New Roman" w:hAnsi="Times New Roman"/>
                <w:sz w:val="20"/>
              </w:rPr>
              <w:tab/>
            </w:r>
          </w:p>
        </w:tc>
        <w:tc>
          <w:tcPr>
            <w:tcW w:w="64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12½%</w:t>
            </w:r>
          </w:p>
        </w:tc>
        <w:tc>
          <w:tcPr>
            <w:tcW w:w="667"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931380">
        <w:trPr>
          <w:trHeight w:val="20"/>
        </w:trPr>
        <w:tc>
          <w:tcPr>
            <w:tcW w:w="86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84.62.4</w:t>
            </w:r>
          </w:p>
        </w:tc>
        <w:tc>
          <w:tcPr>
            <w:tcW w:w="283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Parts for universal joints for propeller shafts, being joints of a kind used in vehicles of a kind falling within sub-item 87.01.1, 87.02.1 or 87.03.9</w:t>
            </w:r>
          </w:p>
        </w:tc>
        <w:tc>
          <w:tcPr>
            <w:tcW w:w="64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37½%</w:t>
            </w:r>
          </w:p>
        </w:tc>
        <w:tc>
          <w:tcPr>
            <w:tcW w:w="667"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390022" w:rsidRPr="00D56DA9" w:rsidTr="00390022">
        <w:trPr>
          <w:trHeight w:val="20"/>
        </w:trPr>
        <w:tc>
          <w:tcPr>
            <w:tcW w:w="5000" w:type="pct"/>
            <w:gridSpan w:val="5"/>
          </w:tcPr>
          <w:p w:rsidR="00390022" w:rsidRPr="00D56DA9" w:rsidRDefault="00390022" w:rsidP="00D56DA9">
            <w:pPr>
              <w:spacing w:before="120" w:after="60" w:line="240" w:lineRule="auto"/>
              <w:rPr>
                <w:rFonts w:ascii="Times New Roman" w:hAnsi="Times New Roman"/>
                <w:sz w:val="20"/>
              </w:rPr>
            </w:pPr>
            <w:r w:rsidRPr="00D56DA9">
              <w:rPr>
                <w:rFonts w:ascii="Times New Roman" w:hAnsi="Times New Roman"/>
                <w:sz w:val="20"/>
              </w:rPr>
              <w:t>510. Omit sub-item 84.63.4, insert the following sub-item:—</w:t>
            </w:r>
          </w:p>
        </w:tc>
      </w:tr>
      <w:tr w:rsidR="009842B4" w:rsidRPr="00D56DA9" w:rsidTr="00931380">
        <w:trPr>
          <w:trHeight w:val="20"/>
        </w:trPr>
        <w:tc>
          <w:tcPr>
            <w:tcW w:w="86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84.63.4</w:t>
            </w:r>
          </w:p>
        </w:tc>
        <w:tc>
          <w:tcPr>
            <w:tcW w:w="283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Pulley blocks:</w:t>
            </w:r>
          </w:p>
        </w:tc>
        <w:tc>
          <w:tcPr>
            <w:tcW w:w="64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667" w:type="pct"/>
            <w:gridSpan w:val="2"/>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931380">
        <w:trPr>
          <w:trHeight w:val="20"/>
        </w:trPr>
        <w:tc>
          <w:tcPr>
            <w:tcW w:w="86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84.63.41</w:t>
            </w:r>
          </w:p>
        </w:tc>
        <w:tc>
          <w:tcPr>
            <w:tcW w:w="2830" w:type="pct"/>
            <w:tcBorders>
              <w:left w:val="single" w:sz="4" w:space="0" w:color="auto"/>
              <w:right w:val="single" w:sz="4" w:space="0" w:color="auto"/>
            </w:tcBorders>
            <w:shd w:val="clear" w:color="auto" w:fill="auto"/>
          </w:tcPr>
          <w:p w:rsidR="009842B4" w:rsidRPr="00D56DA9" w:rsidRDefault="008A0172" w:rsidP="00D56DA9">
            <w:pPr>
              <w:tabs>
                <w:tab w:val="left" w:leader="dot" w:pos="4912"/>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a kind suitable for use with chain</w:t>
            </w:r>
            <w:r w:rsidR="00931380" w:rsidRPr="00D56DA9">
              <w:rPr>
                <w:rFonts w:ascii="Times New Roman" w:hAnsi="Times New Roman"/>
                <w:sz w:val="20"/>
              </w:rPr>
              <w:tab/>
            </w:r>
          </w:p>
        </w:tc>
        <w:tc>
          <w:tcPr>
            <w:tcW w:w="64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667"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931380">
        <w:trPr>
          <w:trHeight w:val="20"/>
        </w:trPr>
        <w:tc>
          <w:tcPr>
            <w:tcW w:w="86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84.63.49</w:t>
            </w:r>
          </w:p>
        </w:tc>
        <w:tc>
          <w:tcPr>
            <w:tcW w:w="2830" w:type="pct"/>
            <w:tcBorders>
              <w:left w:val="single" w:sz="4" w:space="0" w:color="auto"/>
              <w:right w:val="single" w:sz="4" w:space="0" w:color="auto"/>
            </w:tcBorders>
            <w:shd w:val="clear" w:color="auto" w:fill="auto"/>
          </w:tcPr>
          <w:p w:rsidR="009842B4" w:rsidRPr="00D56DA9" w:rsidRDefault="009842B4" w:rsidP="00D56DA9">
            <w:pPr>
              <w:tabs>
                <w:tab w:val="left" w:leader="dot" w:pos="4912"/>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931380" w:rsidRPr="00D56DA9">
              <w:rPr>
                <w:rFonts w:ascii="Times New Roman" w:hAnsi="Times New Roman"/>
                <w:sz w:val="20"/>
              </w:rPr>
              <w:tab/>
            </w:r>
          </w:p>
        </w:tc>
        <w:tc>
          <w:tcPr>
            <w:tcW w:w="64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667"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00B24C1F" w:rsidRPr="00D56DA9">
              <w:rPr>
                <w:rFonts w:ascii="Times New Roman" w:hAnsi="Times New Roman"/>
                <w:sz w:val="20"/>
              </w:rPr>
              <w:t>.</w:t>
            </w:r>
          </w:p>
        </w:tc>
      </w:tr>
      <w:tr w:rsidR="00390022" w:rsidRPr="00D56DA9" w:rsidTr="00390022">
        <w:trPr>
          <w:trHeight w:val="20"/>
        </w:trPr>
        <w:tc>
          <w:tcPr>
            <w:tcW w:w="5000" w:type="pct"/>
            <w:gridSpan w:val="5"/>
          </w:tcPr>
          <w:p w:rsidR="00390022" w:rsidRPr="00D56DA9" w:rsidRDefault="00390022" w:rsidP="00D56DA9">
            <w:pPr>
              <w:spacing w:before="120" w:after="60" w:line="240" w:lineRule="auto"/>
              <w:rPr>
                <w:rFonts w:ascii="Times New Roman" w:hAnsi="Times New Roman"/>
                <w:sz w:val="20"/>
              </w:rPr>
            </w:pPr>
            <w:r w:rsidRPr="00D56DA9">
              <w:rPr>
                <w:rFonts w:ascii="Times New Roman" w:hAnsi="Times New Roman"/>
                <w:sz w:val="20"/>
              </w:rPr>
              <w:t>511. Omit paragraph 84.63.51, insert the following paragraph:—</w:t>
            </w:r>
          </w:p>
        </w:tc>
      </w:tr>
      <w:tr w:rsidR="009842B4" w:rsidRPr="00D56DA9" w:rsidTr="00B24C1F">
        <w:trPr>
          <w:trHeight w:val="20"/>
        </w:trPr>
        <w:tc>
          <w:tcPr>
            <w:tcW w:w="86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 xml:space="preserve">84.63.51 </w:t>
            </w:r>
          </w:p>
        </w:tc>
        <w:tc>
          <w:tcPr>
            <w:tcW w:w="2830" w:type="pct"/>
            <w:tcBorders>
              <w:left w:val="single" w:sz="4" w:space="0" w:color="auto"/>
              <w:right w:val="single" w:sz="4" w:space="0" w:color="auto"/>
            </w:tcBorders>
            <w:shd w:val="clear" w:color="auto" w:fill="auto"/>
          </w:tcPr>
          <w:p w:rsidR="009842B4" w:rsidRPr="00D56DA9" w:rsidRDefault="008A0172" w:rsidP="00D56DA9">
            <w:pPr>
              <w:tabs>
                <w:tab w:val="left" w:leader="dot" w:pos="4896"/>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Plummer or hanger blocks</w:t>
            </w:r>
            <w:r w:rsidR="00931380" w:rsidRPr="00D56DA9">
              <w:rPr>
                <w:rFonts w:ascii="Times New Roman" w:hAnsi="Times New Roman"/>
                <w:sz w:val="20"/>
              </w:rPr>
              <w:tab/>
            </w:r>
          </w:p>
        </w:tc>
        <w:tc>
          <w:tcPr>
            <w:tcW w:w="64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667"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390022" w:rsidRPr="00D56DA9" w:rsidTr="00390022">
        <w:trPr>
          <w:trHeight w:val="20"/>
        </w:trPr>
        <w:tc>
          <w:tcPr>
            <w:tcW w:w="5000" w:type="pct"/>
            <w:gridSpan w:val="5"/>
          </w:tcPr>
          <w:p w:rsidR="00390022" w:rsidRPr="00D56DA9" w:rsidRDefault="00390022" w:rsidP="00D56DA9">
            <w:pPr>
              <w:spacing w:before="120" w:after="60" w:line="240" w:lineRule="auto"/>
              <w:rPr>
                <w:rFonts w:ascii="Times New Roman" w:hAnsi="Times New Roman"/>
                <w:sz w:val="20"/>
              </w:rPr>
            </w:pPr>
            <w:r w:rsidRPr="00D56DA9">
              <w:rPr>
                <w:rFonts w:ascii="Times New Roman" w:hAnsi="Times New Roman"/>
                <w:sz w:val="20"/>
              </w:rPr>
              <w:t>512. Omit sub-item 84.63.9, insert the following sub-item:—</w:t>
            </w:r>
          </w:p>
        </w:tc>
      </w:tr>
      <w:tr w:rsidR="009842B4" w:rsidRPr="00D56DA9" w:rsidTr="00931380">
        <w:trPr>
          <w:trHeight w:val="20"/>
        </w:trPr>
        <w:tc>
          <w:tcPr>
            <w:tcW w:w="86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84.63.9</w:t>
            </w:r>
          </w:p>
        </w:tc>
        <w:tc>
          <w:tcPr>
            <w:tcW w:w="283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64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667" w:type="pct"/>
            <w:gridSpan w:val="2"/>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931380">
        <w:trPr>
          <w:trHeight w:val="20"/>
        </w:trPr>
        <w:tc>
          <w:tcPr>
            <w:tcW w:w="86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84.63.91</w:t>
            </w:r>
          </w:p>
        </w:tc>
        <w:tc>
          <w:tcPr>
            <w:tcW w:w="2830"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Metal parts for use in reapers, binders, agricultural mowers, strippers, stripper harvesters, reaper threshers or in harvesters of a kind falling within paragraph 84.25.39:</w:t>
            </w:r>
          </w:p>
        </w:tc>
        <w:tc>
          <w:tcPr>
            <w:tcW w:w="64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67"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931380">
        <w:trPr>
          <w:trHeight w:val="20"/>
        </w:trPr>
        <w:tc>
          <w:tcPr>
            <w:tcW w:w="86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84.63.911</w:t>
            </w:r>
          </w:p>
        </w:tc>
        <w:tc>
          <w:tcPr>
            <w:tcW w:w="2830"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For use in reapers, binders or agricultural mowers</w:t>
            </w:r>
          </w:p>
        </w:tc>
        <w:tc>
          <w:tcPr>
            <w:tcW w:w="64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 xml:space="preserve">40%, or, if higher, </w:t>
            </w:r>
            <w:r w:rsidR="001C53B7" w:rsidRPr="00D56DA9">
              <w:rPr>
                <w:rFonts w:ascii="Times New Roman" w:hAnsi="Times New Roman"/>
                <w:sz w:val="20"/>
              </w:rPr>
              <w:t>$0.</w:t>
            </w:r>
            <w:r w:rsidRPr="00D56DA9">
              <w:rPr>
                <w:rFonts w:ascii="Times New Roman" w:hAnsi="Times New Roman"/>
                <w:sz w:val="20"/>
              </w:rPr>
              <w:t>017 per lb</w:t>
            </w:r>
          </w:p>
        </w:tc>
        <w:tc>
          <w:tcPr>
            <w:tcW w:w="667"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10%</w:t>
            </w:r>
          </w:p>
        </w:tc>
      </w:tr>
      <w:tr w:rsidR="009842B4" w:rsidRPr="00D56DA9" w:rsidTr="00931380">
        <w:trPr>
          <w:trHeight w:val="20"/>
        </w:trPr>
        <w:tc>
          <w:tcPr>
            <w:tcW w:w="86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84.63.912</w:t>
            </w:r>
          </w:p>
        </w:tc>
        <w:tc>
          <w:tcPr>
            <w:tcW w:w="2830"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For use in strippers, stripper harvesters, reaper threshers, or in harvesters of a kind falling within paragraph 84.25.39</w:t>
            </w:r>
          </w:p>
        </w:tc>
        <w:tc>
          <w:tcPr>
            <w:tcW w:w="642" w:type="pct"/>
            <w:tcBorders>
              <w:left w:val="single" w:sz="4" w:space="0" w:color="auto"/>
              <w:right w:val="single" w:sz="4" w:space="0" w:color="auto"/>
            </w:tcBorders>
            <w:shd w:val="clear" w:color="auto" w:fill="auto"/>
          </w:tcPr>
          <w:p w:rsidR="009842B4" w:rsidRPr="00D56DA9" w:rsidRDefault="001C53B7" w:rsidP="00D56DA9">
            <w:pPr>
              <w:spacing w:before="120" w:after="0" w:line="240" w:lineRule="auto"/>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017 per lb</w:t>
            </w:r>
          </w:p>
        </w:tc>
        <w:tc>
          <w:tcPr>
            <w:tcW w:w="667" w:type="pct"/>
            <w:gridSpan w:val="2"/>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 xml:space="preserve">5%, or, if lower, </w:t>
            </w:r>
            <w:r w:rsidR="001C53B7" w:rsidRPr="00D56DA9">
              <w:rPr>
                <w:rFonts w:ascii="Times New Roman" w:hAnsi="Times New Roman"/>
                <w:sz w:val="20"/>
              </w:rPr>
              <w:t>$0.</w:t>
            </w:r>
            <w:r w:rsidRPr="00D56DA9">
              <w:rPr>
                <w:rFonts w:ascii="Times New Roman" w:hAnsi="Times New Roman"/>
                <w:sz w:val="20"/>
              </w:rPr>
              <w:t>017 per lb</w:t>
            </w:r>
          </w:p>
        </w:tc>
      </w:tr>
      <w:tr w:rsidR="009842B4" w:rsidRPr="00D56DA9" w:rsidTr="00931380">
        <w:trPr>
          <w:trHeight w:val="20"/>
        </w:trPr>
        <w:tc>
          <w:tcPr>
            <w:tcW w:w="86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84.63.99</w:t>
            </w:r>
          </w:p>
        </w:tc>
        <w:tc>
          <w:tcPr>
            <w:tcW w:w="2830" w:type="pct"/>
            <w:tcBorders>
              <w:left w:val="single" w:sz="4" w:space="0" w:color="auto"/>
              <w:right w:val="single" w:sz="4" w:space="0" w:color="auto"/>
            </w:tcBorders>
            <w:shd w:val="clear" w:color="auto" w:fill="auto"/>
          </w:tcPr>
          <w:p w:rsidR="009842B4" w:rsidRPr="00D56DA9" w:rsidRDefault="008A0172" w:rsidP="00D56DA9">
            <w:pPr>
              <w:tabs>
                <w:tab w:val="left" w:leader="dot" w:pos="4896"/>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r w:rsidR="00931380" w:rsidRPr="00D56DA9">
              <w:rPr>
                <w:rFonts w:ascii="Times New Roman" w:hAnsi="Times New Roman"/>
                <w:sz w:val="20"/>
              </w:rPr>
              <w:tab/>
            </w:r>
          </w:p>
        </w:tc>
        <w:tc>
          <w:tcPr>
            <w:tcW w:w="64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667"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00B24C1F" w:rsidRPr="00D56DA9">
              <w:rPr>
                <w:rFonts w:ascii="Times New Roman" w:hAnsi="Times New Roman"/>
                <w:sz w:val="20"/>
              </w:rPr>
              <w:t>.</w:t>
            </w:r>
          </w:p>
        </w:tc>
      </w:tr>
      <w:tr w:rsidR="00390022" w:rsidRPr="00D56DA9" w:rsidTr="00390022">
        <w:trPr>
          <w:trHeight w:val="20"/>
        </w:trPr>
        <w:tc>
          <w:tcPr>
            <w:tcW w:w="5000" w:type="pct"/>
            <w:gridSpan w:val="5"/>
          </w:tcPr>
          <w:p w:rsidR="00390022" w:rsidRPr="00D56DA9" w:rsidRDefault="00390022" w:rsidP="00D56DA9">
            <w:pPr>
              <w:spacing w:before="120" w:after="60" w:line="240" w:lineRule="auto"/>
              <w:rPr>
                <w:rFonts w:ascii="Times New Roman" w:hAnsi="Times New Roman"/>
                <w:sz w:val="20"/>
              </w:rPr>
            </w:pPr>
            <w:r w:rsidRPr="00D56DA9">
              <w:rPr>
                <w:rFonts w:ascii="Times New Roman" w:hAnsi="Times New Roman"/>
                <w:sz w:val="20"/>
              </w:rPr>
              <w:t>513. Omit sub-paragraphs 85.01.112 and 85.01.119, insert the following sub-paragraph:—</w:t>
            </w:r>
          </w:p>
        </w:tc>
      </w:tr>
      <w:tr w:rsidR="009842B4" w:rsidRPr="00D56DA9" w:rsidTr="00B24C1F">
        <w:trPr>
          <w:trHeight w:val="20"/>
        </w:trPr>
        <w:tc>
          <w:tcPr>
            <w:tcW w:w="86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85.01.119</w:t>
            </w:r>
          </w:p>
        </w:tc>
        <w:tc>
          <w:tcPr>
            <w:tcW w:w="2830" w:type="pct"/>
            <w:tcBorders>
              <w:left w:val="single" w:sz="4" w:space="0" w:color="auto"/>
              <w:right w:val="single" w:sz="4" w:space="0" w:color="auto"/>
            </w:tcBorders>
            <w:shd w:val="clear" w:color="auto" w:fill="auto"/>
          </w:tcPr>
          <w:p w:rsidR="009842B4" w:rsidRPr="00D56DA9" w:rsidRDefault="008A0172" w:rsidP="00D56DA9">
            <w:pPr>
              <w:tabs>
                <w:tab w:val="left" w:leader="dot" w:pos="4896"/>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931380" w:rsidRPr="00D56DA9">
              <w:rPr>
                <w:rFonts w:ascii="Times New Roman" w:hAnsi="Times New Roman"/>
                <w:sz w:val="20"/>
              </w:rPr>
              <w:tab/>
            </w:r>
          </w:p>
        </w:tc>
        <w:tc>
          <w:tcPr>
            <w:tcW w:w="650"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40%</w:t>
            </w:r>
          </w:p>
        </w:tc>
        <w:tc>
          <w:tcPr>
            <w:tcW w:w="659"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6270F3">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46"/>
        <w:gridCol w:w="4901"/>
        <w:gridCol w:w="1385"/>
        <w:gridCol w:w="1277"/>
      </w:tblGrid>
      <w:tr w:rsidR="00390022" w:rsidRPr="00D56DA9" w:rsidTr="00390022">
        <w:trPr>
          <w:trHeight w:val="20"/>
        </w:trPr>
        <w:tc>
          <w:tcPr>
            <w:tcW w:w="5000" w:type="pct"/>
            <w:gridSpan w:val="4"/>
          </w:tcPr>
          <w:p w:rsidR="00390022" w:rsidRPr="00D56DA9" w:rsidRDefault="00390022" w:rsidP="00D56DA9">
            <w:pPr>
              <w:spacing w:before="120" w:after="60" w:line="240" w:lineRule="auto"/>
              <w:rPr>
                <w:rFonts w:ascii="Times New Roman" w:hAnsi="Times New Roman"/>
                <w:sz w:val="20"/>
              </w:rPr>
            </w:pPr>
            <w:r w:rsidRPr="00D56DA9">
              <w:rPr>
                <w:rFonts w:ascii="Times New Roman" w:hAnsi="Times New Roman"/>
                <w:sz w:val="20"/>
              </w:rPr>
              <w:t>514. Omit paragraph 85.01.19, insert the following paragraph:—</w:t>
            </w:r>
          </w:p>
        </w:tc>
      </w:tr>
      <w:tr w:rsidR="00390022" w:rsidRPr="00D56DA9" w:rsidTr="006561E9">
        <w:trPr>
          <w:trHeight w:val="20"/>
        </w:trPr>
        <w:tc>
          <w:tcPr>
            <w:tcW w:w="849" w:type="pct"/>
            <w:tcBorders>
              <w:right w:val="single" w:sz="4" w:space="0" w:color="auto"/>
            </w:tcBorders>
          </w:tcPr>
          <w:p w:rsidR="00390022"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390022" w:rsidRPr="00D56DA9">
              <w:rPr>
                <w:rFonts w:ascii="Times New Roman" w:hAnsi="Times New Roman"/>
                <w:sz w:val="20"/>
              </w:rPr>
              <w:t>85.01.19</w:t>
            </w:r>
          </w:p>
        </w:tc>
        <w:tc>
          <w:tcPr>
            <w:tcW w:w="2690" w:type="pct"/>
            <w:tcBorders>
              <w:left w:val="single" w:sz="4" w:space="0" w:color="auto"/>
              <w:right w:val="single" w:sz="4" w:space="0" w:color="auto"/>
            </w:tcBorders>
            <w:shd w:val="clear" w:color="auto" w:fill="auto"/>
          </w:tcPr>
          <w:p w:rsidR="00390022" w:rsidRPr="00D56DA9" w:rsidRDefault="00390022" w:rsidP="00D56DA9">
            <w:pPr>
              <w:tabs>
                <w:tab w:val="left" w:leader="dot" w:pos="4664"/>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6E55B5" w:rsidRPr="00D56DA9">
              <w:rPr>
                <w:rFonts w:ascii="Times New Roman" w:hAnsi="Times New Roman"/>
                <w:sz w:val="20"/>
              </w:rPr>
              <w:tab/>
            </w:r>
          </w:p>
        </w:tc>
        <w:tc>
          <w:tcPr>
            <w:tcW w:w="760" w:type="pct"/>
            <w:tcBorders>
              <w:left w:val="single" w:sz="4" w:space="0" w:color="auto"/>
              <w:right w:val="single" w:sz="4" w:space="0" w:color="auto"/>
            </w:tcBorders>
            <w:shd w:val="clear" w:color="auto" w:fill="auto"/>
          </w:tcPr>
          <w:p w:rsidR="00390022" w:rsidRPr="00D56DA9" w:rsidRDefault="00390022" w:rsidP="00D56DA9">
            <w:pPr>
              <w:spacing w:after="0" w:line="240" w:lineRule="auto"/>
              <w:rPr>
                <w:rFonts w:ascii="Times New Roman" w:hAnsi="Times New Roman"/>
                <w:sz w:val="20"/>
              </w:rPr>
            </w:pPr>
            <w:r w:rsidRPr="00D56DA9">
              <w:rPr>
                <w:rFonts w:ascii="Times New Roman" w:hAnsi="Times New Roman"/>
                <w:sz w:val="20"/>
              </w:rPr>
              <w:t>40%, less 0.275% for each horsepower by which the rating of the machine exceeds 550 horsepower; or, if higher, 7½%</w:t>
            </w:r>
          </w:p>
        </w:tc>
        <w:tc>
          <w:tcPr>
            <w:tcW w:w="701" w:type="pct"/>
            <w:tcBorders>
              <w:left w:val="single" w:sz="4" w:space="0" w:color="auto"/>
            </w:tcBorders>
            <w:shd w:val="clear" w:color="auto" w:fill="auto"/>
          </w:tcPr>
          <w:p w:rsidR="00390022" w:rsidRPr="00D56DA9" w:rsidRDefault="00390022" w:rsidP="00D56DA9">
            <w:pPr>
              <w:spacing w:after="0" w:line="240" w:lineRule="auto"/>
              <w:rPr>
                <w:rFonts w:ascii="Times New Roman" w:hAnsi="Times New Roman"/>
                <w:sz w:val="20"/>
              </w:rPr>
            </w:pPr>
            <w:r w:rsidRPr="00D56DA9">
              <w:rPr>
                <w:rFonts w:ascii="Times New Roman" w:hAnsi="Times New Roman"/>
                <w:sz w:val="20"/>
              </w:rPr>
              <w:t>27½%, less 0.275% for each horsepower by which the rating of the machine exceeds 550 horsepower</w:t>
            </w:r>
            <w:r w:rsidR="009D33AF" w:rsidRPr="00D56DA9">
              <w:rPr>
                <w:rFonts w:ascii="Times New Roman" w:hAnsi="Times New Roman"/>
                <w:sz w:val="20"/>
              </w:rPr>
              <w:t>”</w:t>
            </w:r>
            <w:r w:rsidR="007551BD" w:rsidRPr="00D56DA9">
              <w:rPr>
                <w:rFonts w:ascii="Times New Roman" w:hAnsi="Times New Roman"/>
                <w:sz w:val="20"/>
              </w:rPr>
              <w:t>.</w:t>
            </w:r>
          </w:p>
        </w:tc>
      </w:tr>
      <w:tr w:rsidR="00390022" w:rsidRPr="00D56DA9" w:rsidTr="00390022">
        <w:trPr>
          <w:trHeight w:val="20"/>
        </w:trPr>
        <w:tc>
          <w:tcPr>
            <w:tcW w:w="5000" w:type="pct"/>
            <w:gridSpan w:val="4"/>
          </w:tcPr>
          <w:p w:rsidR="00390022" w:rsidRPr="00D56DA9" w:rsidRDefault="00390022" w:rsidP="00D56DA9">
            <w:pPr>
              <w:spacing w:before="120" w:after="60" w:line="240" w:lineRule="auto"/>
              <w:rPr>
                <w:rFonts w:ascii="Times New Roman" w:hAnsi="Times New Roman"/>
                <w:sz w:val="20"/>
              </w:rPr>
            </w:pPr>
            <w:r w:rsidRPr="00D56DA9">
              <w:rPr>
                <w:rFonts w:ascii="Times New Roman" w:hAnsi="Times New Roman"/>
                <w:sz w:val="20"/>
              </w:rPr>
              <w:t>515. Omit paragraphs 85.01.21 and 85.01.29, insert the following paragraphs:—</w:t>
            </w:r>
          </w:p>
        </w:tc>
      </w:tr>
      <w:tr w:rsidR="009842B4" w:rsidRPr="00D56DA9" w:rsidTr="006561E9">
        <w:trPr>
          <w:trHeight w:val="20"/>
        </w:trPr>
        <w:tc>
          <w:tcPr>
            <w:tcW w:w="849"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85.01.21</w:t>
            </w:r>
          </w:p>
        </w:tc>
        <w:tc>
          <w:tcPr>
            <w:tcW w:w="2690"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Traction motors; motors suitable for use with gearless lifts; totally enclosed mill type motors</w:t>
            </w:r>
          </w:p>
        </w:tc>
        <w:tc>
          <w:tcPr>
            <w:tcW w:w="760"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40%</w:t>
            </w:r>
          </w:p>
        </w:tc>
        <w:tc>
          <w:tcPr>
            <w:tcW w:w="701"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6561E9">
        <w:trPr>
          <w:trHeight w:val="20"/>
        </w:trPr>
        <w:tc>
          <w:tcPr>
            <w:tcW w:w="849"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85.01.29</w:t>
            </w:r>
          </w:p>
        </w:tc>
        <w:tc>
          <w:tcPr>
            <w:tcW w:w="2690"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Other:</w:t>
            </w:r>
          </w:p>
        </w:tc>
        <w:tc>
          <w:tcPr>
            <w:tcW w:w="76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0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6561E9">
        <w:trPr>
          <w:trHeight w:val="20"/>
        </w:trPr>
        <w:tc>
          <w:tcPr>
            <w:tcW w:w="849"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85.01.291</w:t>
            </w:r>
          </w:p>
        </w:tc>
        <w:tc>
          <w:tcPr>
            <w:tcW w:w="2690" w:type="pct"/>
            <w:tcBorders>
              <w:left w:val="single" w:sz="4" w:space="0" w:color="auto"/>
              <w:right w:val="single" w:sz="4" w:space="0" w:color="auto"/>
            </w:tcBorders>
            <w:shd w:val="clear" w:color="auto" w:fill="auto"/>
          </w:tcPr>
          <w:p w:rsidR="009842B4" w:rsidRPr="00D56DA9" w:rsidRDefault="008A0172" w:rsidP="00D56DA9">
            <w:pPr>
              <w:tabs>
                <w:tab w:val="left" w:leader="dot" w:pos="4664"/>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Not exceeding 70 horsepower</w:t>
            </w:r>
            <w:r w:rsidR="006E55B5" w:rsidRPr="00D56DA9">
              <w:rPr>
                <w:rFonts w:ascii="Times New Roman" w:hAnsi="Times New Roman"/>
                <w:sz w:val="20"/>
              </w:rPr>
              <w:tab/>
            </w:r>
          </w:p>
        </w:tc>
        <w:tc>
          <w:tcPr>
            <w:tcW w:w="76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w:t>
            </w:r>
          </w:p>
        </w:tc>
        <w:tc>
          <w:tcPr>
            <w:tcW w:w="70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6561E9">
        <w:trPr>
          <w:trHeight w:val="20"/>
        </w:trPr>
        <w:tc>
          <w:tcPr>
            <w:tcW w:w="849"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85.01.299</w:t>
            </w:r>
          </w:p>
        </w:tc>
        <w:tc>
          <w:tcPr>
            <w:tcW w:w="2690" w:type="pct"/>
            <w:tcBorders>
              <w:left w:val="single" w:sz="4" w:space="0" w:color="auto"/>
              <w:right w:val="single" w:sz="4" w:space="0" w:color="auto"/>
            </w:tcBorders>
            <w:shd w:val="clear" w:color="auto" w:fill="auto"/>
          </w:tcPr>
          <w:p w:rsidR="009842B4" w:rsidRPr="00D56DA9" w:rsidRDefault="008A0172" w:rsidP="00D56DA9">
            <w:pPr>
              <w:tabs>
                <w:tab w:val="left" w:leader="dot" w:pos="4664"/>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6E55B5" w:rsidRPr="00D56DA9">
              <w:rPr>
                <w:rFonts w:ascii="Times New Roman" w:hAnsi="Times New Roman"/>
                <w:sz w:val="20"/>
              </w:rPr>
              <w:tab/>
            </w:r>
          </w:p>
        </w:tc>
        <w:tc>
          <w:tcPr>
            <w:tcW w:w="76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p>
        </w:tc>
        <w:tc>
          <w:tcPr>
            <w:tcW w:w="70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2721F9" w:rsidRPr="00D56DA9" w:rsidTr="002721F9">
        <w:trPr>
          <w:trHeight w:val="20"/>
        </w:trPr>
        <w:tc>
          <w:tcPr>
            <w:tcW w:w="5000" w:type="pct"/>
            <w:gridSpan w:val="4"/>
          </w:tcPr>
          <w:p w:rsidR="002721F9" w:rsidRPr="00D56DA9" w:rsidRDefault="002721F9" w:rsidP="00D56DA9">
            <w:pPr>
              <w:spacing w:before="120" w:after="60" w:line="240" w:lineRule="auto"/>
              <w:rPr>
                <w:rFonts w:ascii="Times New Roman" w:hAnsi="Times New Roman"/>
                <w:sz w:val="20"/>
              </w:rPr>
            </w:pPr>
            <w:r w:rsidRPr="00D56DA9">
              <w:rPr>
                <w:rFonts w:ascii="Times New Roman" w:hAnsi="Times New Roman"/>
                <w:sz w:val="20"/>
              </w:rPr>
              <w:t>516. Omit sub-paragraph 85.01.321, insert the following sub-paragraph:—</w:t>
            </w:r>
          </w:p>
        </w:tc>
      </w:tr>
      <w:tr w:rsidR="009842B4" w:rsidRPr="00D56DA9" w:rsidTr="007551BD">
        <w:trPr>
          <w:trHeight w:val="20"/>
        </w:trPr>
        <w:tc>
          <w:tcPr>
            <w:tcW w:w="849"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85.01.321</w:t>
            </w:r>
          </w:p>
        </w:tc>
        <w:tc>
          <w:tcPr>
            <w:tcW w:w="2690" w:type="pct"/>
            <w:tcBorders>
              <w:left w:val="single" w:sz="4" w:space="0" w:color="auto"/>
              <w:right w:val="single" w:sz="4" w:space="0" w:color="auto"/>
            </w:tcBorders>
            <w:shd w:val="clear" w:color="auto" w:fill="auto"/>
          </w:tcPr>
          <w:p w:rsidR="009842B4" w:rsidRPr="00D56DA9" w:rsidRDefault="008A0172" w:rsidP="00D56DA9">
            <w:pPr>
              <w:tabs>
                <w:tab w:val="left" w:leader="dot" w:pos="4664"/>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Not exceeding 120 </w:t>
            </w:r>
            <w:r w:rsidR="006561E9" w:rsidRPr="00D56DA9">
              <w:rPr>
                <w:rFonts w:ascii="Times New Roman" w:hAnsi="Times New Roman"/>
                <w:sz w:val="20"/>
              </w:rPr>
              <w:t>kVA</w:t>
            </w:r>
            <w:r w:rsidR="006E55B5" w:rsidRPr="00D56DA9">
              <w:rPr>
                <w:rFonts w:ascii="Times New Roman" w:hAnsi="Times New Roman"/>
                <w:sz w:val="20"/>
              </w:rPr>
              <w:tab/>
            </w:r>
          </w:p>
        </w:tc>
        <w:tc>
          <w:tcPr>
            <w:tcW w:w="760"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40%</w:t>
            </w:r>
          </w:p>
        </w:tc>
        <w:tc>
          <w:tcPr>
            <w:tcW w:w="70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2721F9" w:rsidRPr="00D56DA9" w:rsidTr="002721F9">
        <w:trPr>
          <w:trHeight w:val="20"/>
        </w:trPr>
        <w:tc>
          <w:tcPr>
            <w:tcW w:w="5000" w:type="pct"/>
            <w:gridSpan w:val="4"/>
          </w:tcPr>
          <w:p w:rsidR="002721F9" w:rsidRPr="00D56DA9" w:rsidRDefault="002721F9" w:rsidP="00D56DA9">
            <w:pPr>
              <w:spacing w:before="120" w:after="60" w:line="240" w:lineRule="auto"/>
              <w:rPr>
                <w:rFonts w:ascii="Times New Roman" w:hAnsi="Times New Roman"/>
                <w:sz w:val="20"/>
              </w:rPr>
            </w:pPr>
            <w:r w:rsidRPr="00D56DA9">
              <w:rPr>
                <w:rFonts w:ascii="Times New Roman" w:hAnsi="Times New Roman"/>
                <w:sz w:val="20"/>
              </w:rPr>
              <w:t>517. Omit sub-paragraph 85.01.391, insert the following sub-paragraph:—</w:t>
            </w:r>
          </w:p>
        </w:tc>
      </w:tr>
      <w:tr w:rsidR="009842B4" w:rsidRPr="00D56DA9" w:rsidTr="007551BD">
        <w:trPr>
          <w:trHeight w:val="20"/>
        </w:trPr>
        <w:tc>
          <w:tcPr>
            <w:tcW w:w="849"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85.01.391</w:t>
            </w:r>
          </w:p>
        </w:tc>
        <w:tc>
          <w:tcPr>
            <w:tcW w:w="2690" w:type="pct"/>
            <w:tcBorders>
              <w:left w:val="single" w:sz="4" w:space="0" w:color="auto"/>
              <w:right w:val="single" w:sz="4" w:space="0" w:color="auto"/>
            </w:tcBorders>
            <w:shd w:val="clear" w:color="auto" w:fill="auto"/>
          </w:tcPr>
          <w:p w:rsidR="009842B4" w:rsidRPr="00D56DA9" w:rsidRDefault="008A0172" w:rsidP="00D56DA9">
            <w:pPr>
              <w:tabs>
                <w:tab w:val="left" w:leader="dot" w:pos="4664"/>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Not exceeding 50 kW</w:t>
            </w:r>
            <w:r w:rsidR="006E55B5" w:rsidRPr="00D56DA9">
              <w:rPr>
                <w:rFonts w:ascii="Times New Roman" w:hAnsi="Times New Roman"/>
                <w:sz w:val="20"/>
              </w:rPr>
              <w:tab/>
            </w:r>
          </w:p>
        </w:tc>
        <w:tc>
          <w:tcPr>
            <w:tcW w:w="760"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40%</w:t>
            </w:r>
          </w:p>
        </w:tc>
        <w:tc>
          <w:tcPr>
            <w:tcW w:w="70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2721F9" w:rsidRPr="00D56DA9" w:rsidTr="002721F9">
        <w:trPr>
          <w:trHeight w:val="20"/>
        </w:trPr>
        <w:tc>
          <w:tcPr>
            <w:tcW w:w="5000" w:type="pct"/>
            <w:gridSpan w:val="4"/>
          </w:tcPr>
          <w:p w:rsidR="002721F9" w:rsidRPr="00D56DA9" w:rsidRDefault="002721F9" w:rsidP="00D56DA9">
            <w:pPr>
              <w:spacing w:before="120" w:after="60" w:line="240" w:lineRule="auto"/>
              <w:rPr>
                <w:rFonts w:ascii="Times New Roman" w:hAnsi="Times New Roman"/>
                <w:sz w:val="20"/>
              </w:rPr>
            </w:pPr>
            <w:r w:rsidRPr="00D56DA9">
              <w:rPr>
                <w:rFonts w:ascii="Times New Roman" w:hAnsi="Times New Roman"/>
                <w:sz w:val="20"/>
              </w:rPr>
              <w:t>518. Omit sub-items 85.01.5, 85.01.6 and 85.01.9, insert the following sub-items:—</w:t>
            </w:r>
          </w:p>
        </w:tc>
      </w:tr>
      <w:tr w:rsidR="009842B4" w:rsidRPr="00D56DA9" w:rsidTr="006561E9">
        <w:trPr>
          <w:trHeight w:val="20"/>
        </w:trPr>
        <w:tc>
          <w:tcPr>
            <w:tcW w:w="849"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85.01.5</w:t>
            </w:r>
          </w:p>
        </w:tc>
        <w:tc>
          <w:tcPr>
            <w:tcW w:w="269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Inductors:</w:t>
            </w:r>
          </w:p>
        </w:tc>
        <w:tc>
          <w:tcPr>
            <w:tcW w:w="760"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01"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6561E9">
        <w:trPr>
          <w:trHeight w:val="20"/>
        </w:trPr>
        <w:tc>
          <w:tcPr>
            <w:tcW w:w="849"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85.01.51</w:t>
            </w:r>
          </w:p>
        </w:tc>
        <w:tc>
          <w:tcPr>
            <w:tcW w:w="2690"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a kind commonly used in electrical line telephonic and telegraphic apparatus</w:t>
            </w:r>
          </w:p>
        </w:tc>
        <w:tc>
          <w:tcPr>
            <w:tcW w:w="76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47½%</w:t>
            </w:r>
          </w:p>
        </w:tc>
        <w:tc>
          <w:tcPr>
            <w:tcW w:w="70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6561E9">
        <w:trPr>
          <w:trHeight w:val="20"/>
        </w:trPr>
        <w:tc>
          <w:tcPr>
            <w:tcW w:w="849"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85.01.52</w:t>
            </w:r>
          </w:p>
        </w:tc>
        <w:tc>
          <w:tcPr>
            <w:tcW w:w="2690"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360" w:hanging="216"/>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a kind suitable for use, or generally similar to those used, in radio and television transmitters or receivers or audio amplifiers</w:t>
            </w:r>
          </w:p>
        </w:tc>
        <w:tc>
          <w:tcPr>
            <w:tcW w:w="76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70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6561E9">
        <w:trPr>
          <w:trHeight w:val="20"/>
        </w:trPr>
        <w:tc>
          <w:tcPr>
            <w:tcW w:w="849"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85.01.53</w:t>
            </w:r>
          </w:p>
        </w:tc>
        <w:tc>
          <w:tcPr>
            <w:tcW w:w="2690" w:type="pct"/>
            <w:tcBorders>
              <w:left w:val="single" w:sz="4" w:space="0" w:color="auto"/>
              <w:right w:val="single" w:sz="4" w:space="0" w:color="auto"/>
            </w:tcBorders>
            <w:shd w:val="clear" w:color="auto" w:fill="auto"/>
          </w:tcPr>
          <w:p w:rsidR="009842B4" w:rsidRPr="00D56DA9" w:rsidRDefault="008A0172" w:rsidP="00D56DA9">
            <w:pPr>
              <w:tabs>
                <w:tab w:val="left" w:leader="dot" w:pos="4664"/>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Current limiting reactors</w:t>
            </w:r>
            <w:r w:rsidR="006E55B5" w:rsidRPr="00D56DA9">
              <w:rPr>
                <w:rFonts w:ascii="Times New Roman" w:hAnsi="Times New Roman"/>
                <w:sz w:val="20"/>
              </w:rPr>
              <w:tab/>
            </w:r>
          </w:p>
        </w:tc>
        <w:tc>
          <w:tcPr>
            <w:tcW w:w="76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12½%</w:t>
            </w:r>
          </w:p>
        </w:tc>
        <w:tc>
          <w:tcPr>
            <w:tcW w:w="70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6561E9">
        <w:trPr>
          <w:trHeight w:val="20"/>
        </w:trPr>
        <w:tc>
          <w:tcPr>
            <w:tcW w:w="849"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85.01.59</w:t>
            </w:r>
          </w:p>
        </w:tc>
        <w:tc>
          <w:tcPr>
            <w:tcW w:w="2690" w:type="pct"/>
            <w:tcBorders>
              <w:left w:val="single" w:sz="4" w:space="0" w:color="auto"/>
              <w:right w:val="single" w:sz="4" w:space="0" w:color="auto"/>
            </w:tcBorders>
            <w:shd w:val="clear" w:color="auto" w:fill="auto"/>
          </w:tcPr>
          <w:p w:rsidR="009842B4" w:rsidRPr="00D56DA9" w:rsidRDefault="009842B4" w:rsidP="00D56DA9">
            <w:pPr>
              <w:tabs>
                <w:tab w:val="left" w:leader="dot" w:pos="4664"/>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6E55B5" w:rsidRPr="00D56DA9">
              <w:rPr>
                <w:rFonts w:ascii="Times New Roman" w:hAnsi="Times New Roman"/>
                <w:sz w:val="20"/>
              </w:rPr>
              <w:tab/>
            </w:r>
          </w:p>
        </w:tc>
        <w:tc>
          <w:tcPr>
            <w:tcW w:w="76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70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6561E9">
        <w:trPr>
          <w:trHeight w:val="20"/>
        </w:trPr>
        <w:tc>
          <w:tcPr>
            <w:tcW w:w="849"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85.01.6</w:t>
            </w:r>
          </w:p>
        </w:tc>
        <w:tc>
          <w:tcPr>
            <w:tcW w:w="269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Static power supplies, not being goods that are transformers and nothing more:</w:t>
            </w:r>
          </w:p>
        </w:tc>
        <w:tc>
          <w:tcPr>
            <w:tcW w:w="76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0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6561E9">
        <w:trPr>
          <w:trHeight w:val="20"/>
        </w:trPr>
        <w:tc>
          <w:tcPr>
            <w:tcW w:w="849"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85.01.61</w:t>
            </w:r>
          </w:p>
        </w:tc>
        <w:tc>
          <w:tcPr>
            <w:tcW w:w="2690"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Power packs, suitable for use, or generally similar to those used, in radio and television transmitters or receivers or audio amplifiers</w:t>
            </w:r>
          </w:p>
        </w:tc>
        <w:tc>
          <w:tcPr>
            <w:tcW w:w="760" w:type="pct"/>
            <w:tcBorders>
              <w:left w:val="single" w:sz="4" w:space="0" w:color="auto"/>
              <w:right w:val="single" w:sz="4" w:space="0" w:color="auto"/>
            </w:tcBorders>
            <w:shd w:val="clear" w:color="auto" w:fill="auto"/>
          </w:tcPr>
          <w:p w:rsidR="009842B4" w:rsidRPr="00D56DA9" w:rsidRDefault="009842B4" w:rsidP="006270F3">
            <w:pPr>
              <w:spacing w:before="120" w:after="0" w:line="240" w:lineRule="auto"/>
              <w:rPr>
                <w:rFonts w:ascii="Times New Roman" w:hAnsi="Times New Roman"/>
                <w:sz w:val="20"/>
              </w:rPr>
            </w:pPr>
            <w:r w:rsidRPr="00D56DA9">
              <w:rPr>
                <w:rFonts w:ascii="Times New Roman" w:hAnsi="Times New Roman"/>
                <w:sz w:val="20"/>
              </w:rPr>
              <w:t>45%, or, if</w:t>
            </w:r>
            <w:r w:rsidR="007551BD" w:rsidRPr="00D56DA9">
              <w:rPr>
                <w:rFonts w:ascii="Times New Roman" w:hAnsi="Times New Roman"/>
                <w:sz w:val="20"/>
              </w:rPr>
              <w:t xml:space="preserve"> </w:t>
            </w:r>
            <w:r w:rsidRPr="00D56DA9">
              <w:rPr>
                <w:rFonts w:ascii="Times New Roman" w:hAnsi="Times New Roman"/>
                <w:sz w:val="20"/>
              </w:rPr>
              <w:t>higher</w:t>
            </w:r>
            <w:r w:rsidR="00B0589B" w:rsidRPr="00D56DA9">
              <w:rPr>
                <w:rFonts w:ascii="Times New Roman" w:hAnsi="Times New Roman"/>
                <w:b/>
                <w:sz w:val="20"/>
              </w:rPr>
              <w:t>,</w:t>
            </w:r>
            <w:r w:rsidRPr="00D56DA9">
              <w:rPr>
                <w:rFonts w:ascii="Times New Roman" w:hAnsi="Times New Roman"/>
                <w:sz w:val="20"/>
              </w:rPr>
              <w:t>$2.50</w:t>
            </w:r>
            <w:r w:rsidR="006270F3">
              <w:rPr>
                <w:rFonts w:ascii="Times New Roman" w:hAnsi="Times New Roman"/>
                <w:sz w:val="20"/>
              </w:rPr>
              <w:t xml:space="preserve"> </w:t>
            </w:r>
            <w:r w:rsidRPr="00D56DA9">
              <w:rPr>
                <w:rFonts w:ascii="Times New Roman" w:hAnsi="Times New Roman"/>
                <w:sz w:val="20"/>
              </w:rPr>
              <w:t>each</w:t>
            </w:r>
          </w:p>
        </w:tc>
        <w:tc>
          <w:tcPr>
            <w:tcW w:w="701" w:type="pct"/>
            <w:tcBorders>
              <w:left w:val="single" w:sz="4" w:space="0" w:color="auto"/>
            </w:tcBorders>
            <w:shd w:val="clear" w:color="auto" w:fill="auto"/>
          </w:tcPr>
          <w:p w:rsidR="009842B4" w:rsidRPr="00D56DA9" w:rsidRDefault="009842B4" w:rsidP="006A57AA">
            <w:pPr>
              <w:spacing w:before="120" w:after="0" w:line="240" w:lineRule="auto"/>
              <w:rPr>
                <w:rFonts w:ascii="Times New Roman" w:hAnsi="Times New Roman"/>
                <w:sz w:val="20"/>
              </w:rPr>
            </w:pPr>
            <w:r w:rsidRPr="00D56DA9">
              <w:rPr>
                <w:rFonts w:ascii="Times New Roman" w:hAnsi="Times New Roman"/>
                <w:sz w:val="20"/>
              </w:rPr>
              <w:t>27½%</w:t>
            </w:r>
            <w:r w:rsidR="006A57AA">
              <w:rPr>
                <w:rFonts w:ascii="Times New Roman" w:hAnsi="Times New Roman"/>
                <w:sz w:val="20"/>
              </w:rPr>
              <w:t>,</w:t>
            </w:r>
            <w:r w:rsidRPr="00D56DA9">
              <w:rPr>
                <w:rFonts w:ascii="Times New Roman" w:hAnsi="Times New Roman"/>
                <w:sz w:val="20"/>
              </w:rPr>
              <w:t xml:space="preserve"> or, if higher, $1.50 each</w:t>
            </w:r>
          </w:p>
        </w:tc>
      </w:tr>
      <w:tr w:rsidR="009842B4" w:rsidRPr="00D56DA9" w:rsidTr="006561E9">
        <w:trPr>
          <w:trHeight w:val="20"/>
        </w:trPr>
        <w:tc>
          <w:tcPr>
            <w:tcW w:w="849"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85.01.62</w:t>
            </w:r>
          </w:p>
        </w:tc>
        <w:tc>
          <w:tcPr>
            <w:tcW w:w="2690"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Selenium or copper oxide power rectifying elements</w:t>
            </w:r>
          </w:p>
        </w:tc>
        <w:tc>
          <w:tcPr>
            <w:tcW w:w="76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p>
        </w:tc>
        <w:tc>
          <w:tcPr>
            <w:tcW w:w="70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6561E9">
        <w:trPr>
          <w:trHeight w:val="20"/>
        </w:trPr>
        <w:tc>
          <w:tcPr>
            <w:tcW w:w="849"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85.01.63</w:t>
            </w:r>
          </w:p>
        </w:tc>
        <w:tc>
          <w:tcPr>
            <w:tcW w:w="2690"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Electric current rectifying assemblies</w:t>
            </w:r>
          </w:p>
        </w:tc>
        <w:tc>
          <w:tcPr>
            <w:tcW w:w="760" w:type="pct"/>
            <w:tcBorders>
              <w:left w:val="single" w:sz="4" w:space="0" w:color="auto"/>
              <w:right w:val="single" w:sz="4" w:space="0" w:color="auto"/>
            </w:tcBorders>
            <w:shd w:val="clear" w:color="auto" w:fill="auto"/>
          </w:tcPr>
          <w:p w:rsidR="009842B4" w:rsidRPr="00D56DA9" w:rsidRDefault="009842B4" w:rsidP="006A57AA">
            <w:pPr>
              <w:spacing w:before="120" w:after="0" w:line="240" w:lineRule="auto"/>
              <w:rPr>
                <w:rFonts w:ascii="Times New Roman" w:hAnsi="Times New Roman"/>
                <w:sz w:val="20"/>
              </w:rPr>
            </w:pPr>
            <w:r w:rsidRPr="00D56DA9">
              <w:rPr>
                <w:rFonts w:ascii="Times New Roman" w:hAnsi="Times New Roman"/>
                <w:sz w:val="20"/>
              </w:rPr>
              <w:t>45%</w:t>
            </w:r>
            <w:r w:rsidR="006A57AA">
              <w:rPr>
                <w:rFonts w:ascii="Times New Roman" w:hAnsi="Times New Roman"/>
                <w:sz w:val="20"/>
              </w:rPr>
              <w:t>,</w:t>
            </w:r>
            <w:r w:rsidRPr="00D56DA9">
              <w:rPr>
                <w:rFonts w:ascii="Times New Roman" w:hAnsi="Times New Roman"/>
                <w:sz w:val="20"/>
              </w:rPr>
              <w:t xml:space="preserve"> less 0.225% for each kilowatt, if any, by which the rating of the machine exceeds 100 kilowatts; or, if higher, 7½%</w:t>
            </w:r>
          </w:p>
        </w:tc>
        <w:tc>
          <w:tcPr>
            <w:tcW w:w="701"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22½%, less 0.225% for each kilowatt, if any, by which the rating of the machine exceeds 100 kilowatts</w:t>
            </w:r>
          </w:p>
        </w:tc>
      </w:tr>
      <w:tr w:rsidR="009842B4" w:rsidRPr="00D56DA9" w:rsidTr="006561E9">
        <w:trPr>
          <w:trHeight w:val="20"/>
        </w:trPr>
        <w:tc>
          <w:tcPr>
            <w:tcW w:w="849"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85.01.69</w:t>
            </w:r>
          </w:p>
        </w:tc>
        <w:tc>
          <w:tcPr>
            <w:tcW w:w="2690" w:type="pct"/>
            <w:tcBorders>
              <w:left w:val="single" w:sz="4" w:space="0" w:color="auto"/>
              <w:right w:val="single" w:sz="4" w:space="0" w:color="auto"/>
            </w:tcBorders>
            <w:shd w:val="clear" w:color="auto" w:fill="auto"/>
          </w:tcPr>
          <w:p w:rsidR="009842B4" w:rsidRPr="00D56DA9" w:rsidRDefault="009842B4" w:rsidP="00D56DA9">
            <w:pPr>
              <w:tabs>
                <w:tab w:val="left" w:leader="dot" w:pos="4664"/>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6E55B5" w:rsidRPr="00D56DA9">
              <w:rPr>
                <w:rFonts w:ascii="Times New Roman" w:hAnsi="Times New Roman"/>
                <w:sz w:val="20"/>
              </w:rPr>
              <w:tab/>
            </w:r>
          </w:p>
        </w:tc>
        <w:tc>
          <w:tcPr>
            <w:tcW w:w="76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42½%</w:t>
            </w:r>
          </w:p>
        </w:tc>
        <w:tc>
          <w:tcPr>
            <w:tcW w:w="70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r>
      <w:tr w:rsidR="009842B4" w:rsidRPr="00D56DA9" w:rsidTr="006561E9">
        <w:trPr>
          <w:trHeight w:val="20"/>
        </w:trPr>
        <w:tc>
          <w:tcPr>
            <w:tcW w:w="849"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85.01.</w:t>
            </w:r>
          </w:p>
        </w:tc>
        <w:tc>
          <w:tcPr>
            <w:tcW w:w="2690" w:type="pct"/>
            <w:tcBorders>
              <w:left w:val="single" w:sz="4" w:space="0" w:color="auto"/>
              <w:right w:val="single" w:sz="4" w:space="0" w:color="auto"/>
            </w:tcBorders>
            <w:shd w:val="clear" w:color="auto" w:fill="auto"/>
          </w:tcPr>
          <w:p w:rsidR="009842B4" w:rsidRPr="00D56DA9" w:rsidRDefault="009842B4" w:rsidP="00D56DA9">
            <w:pPr>
              <w:tabs>
                <w:tab w:val="left" w:leader="dot" w:pos="4664"/>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6E55B5" w:rsidRPr="00D56DA9">
              <w:rPr>
                <w:rFonts w:ascii="Times New Roman" w:hAnsi="Times New Roman"/>
                <w:sz w:val="20"/>
              </w:rPr>
              <w:tab/>
            </w:r>
          </w:p>
        </w:tc>
        <w:tc>
          <w:tcPr>
            <w:tcW w:w="76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42½%</w:t>
            </w:r>
          </w:p>
        </w:tc>
        <w:tc>
          <w:tcPr>
            <w:tcW w:w="701"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6270F3">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68"/>
        <w:gridCol w:w="4861"/>
        <w:gridCol w:w="1394"/>
        <w:gridCol w:w="1286"/>
      </w:tblGrid>
      <w:tr w:rsidR="002721F9" w:rsidRPr="00D56DA9" w:rsidTr="002721F9">
        <w:trPr>
          <w:trHeight w:val="20"/>
        </w:trPr>
        <w:tc>
          <w:tcPr>
            <w:tcW w:w="5000" w:type="pct"/>
            <w:gridSpan w:val="4"/>
          </w:tcPr>
          <w:p w:rsidR="002721F9" w:rsidRPr="00D56DA9" w:rsidRDefault="002721F9" w:rsidP="00D56DA9">
            <w:pPr>
              <w:spacing w:before="120" w:after="60" w:line="240" w:lineRule="auto"/>
              <w:rPr>
                <w:rFonts w:ascii="Times New Roman" w:hAnsi="Times New Roman"/>
                <w:sz w:val="20"/>
              </w:rPr>
            </w:pPr>
            <w:r w:rsidRPr="00D56DA9">
              <w:rPr>
                <w:rFonts w:ascii="Times New Roman" w:hAnsi="Times New Roman"/>
                <w:sz w:val="20"/>
              </w:rPr>
              <w:t>519. Omit sub-item 85.02.1, insert the following sub-item:—</w:t>
            </w:r>
          </w:p>
        </w:tc>
      </w:tr>
      <w:tr w:rsidR="00FA67CB" w:rsidRPr="00D56DA9" w:rsidTr="00D85C0D">
        <w:trPr>
          <w:trHeight w:val="20"/>
        </w:trPr>
        <w:tc>
          <w:tcPr>
            <w:tcW w:w="861" w:type="pct"/>
            <w:tcBorders>
              <w:right w:val="single" w:sz="4" w:space="0" w:color="auto"/>
            </w:tcBorders>
          </w:tcPr>
          <w:p w:rsidR="002721F9"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2721F9" w:rsidRPr="00D56DA9">
              <w:rPr>
                <w:rFonts w:ascii="Times New Roman" w:hAnsi="Times New Roman"/>
                <w:sz w:val="20"/>
              </w:rPr>
              <w:t>85.02.1</w:t>
            </w:r>
          </w:p>
        </w:tc>
        <w:tc>
          <w:tcPr>
            <w:tcW w:w="2668" w:type="pct"/>
            <w:tcBorders>
              <w:left w:val="single" w:sz="4" w:space="0" w:color="auto"/>
              <w:right w:val="single" w:sz="4" w:space="0" w:color="auto"/>
            </w:tcBorders>
            <w:shd w:val="clear" w:color="auto" w:fill="auto"/>
          </w:tcPr>
          <w:p w:rsidR="002721F9" w:rsidRPr="00D56DA9" w:rsidRDefault="002721F9" w:rsidP="00D56DA9">
            <w:pPr>
              <w:spacing w:after="0" w:line="240" w:lineRule="auto"/>
              <w:ind w:left="504" w:hanging="360"/>
              <w:jc w:val="both"/>
              <w:rPr>
                <w:rFonts w:ascii="Times New Roman" w:hAnsi="Times New Roman"/>
                <w:sz w:val="20"/>
              </w:rPr>
            </w:pPr>
            <w:r w:rsidRPr="00D56DA9">
              <w:rPr>
                <w:rFonts w:ascii="Times New Roman" w:hAnsi="Times New Roman"/>
                <w:sz w:val="20"/>
              </w:rPr>
              <w:t>- Electro-magnets; electro-magnetic lifting heads:</w:t>
            </w:r>
          </w:p>
        </w:tc>
        <w:tc>
          <w:tcPr>
            <w:tcW w:w="765" w:type="pct"/>
            <w:tcBorders>
              <w:left w:val="single" w:sz="4" w:space="0" w:color="auto"/>
              <w:right w:val="single" w:sz="4" w:space="0" w:color="auto"/>
            </w:tcBorders>
            <w:shd w:val="clear" w:color="auto" w:fill="auto"/>
          </w:tcPr>
          <w:p w:rsidR="002721F9" w:rsidRPr="00D56DA9" w:rsidRDefault="002721F9" w:rsidP="00D56DA9">
            <w:pPr>
              <w:spacing w:after="0" w:line="240" w:lineRule="auto"/>
              <w:jc w:val="both"/>
              <w:rPr>
                <w:rFonts w:ascii="Times New Roman" w:hAnsi="Times New Roman"/>
                <w:sz w:val="20"/>
              </w:rPr>
            </w:pPr>
          </w:p>
        </w:tc>
        <w:tc>
          <w:tcPr>
            <w:tcW w:w="706" w:type="pct"/>
            <w:tcBorders>
              <w:left w:val="single" w:sz="4" w:space="0" w:color="auto"/>
            </w:tcBorders>
            <w:shd w:val="clear" w:color="auto" w:fill="auto"/>
          </w:tcPr>
          <w:p w:rsidR="002721F9" w:rsidRPr="00D56DA9" w:rsidRDefault="002721F9" w:rsidP="00D56DA9">
            <w:pPr>
              <w:spacing w:after="0" w:line="240" w:lineRule="auto"/>
              <w:jc w:val="both"/>
              <w:rPr>
                <w:rFonts w:ascii="Times New Roman" w:hAnsi="Times New Roman"/>
                <w:sz w:val="20"/>
              </w:rPr>
            </w:pPr>
          </w:p>
        </w:tc>
      </w:tr>
      <w:tr w:rsidR="00FA67CB" w:rsidRPr="00D56DA9" w:rsidTr="00D85C0D">
        <w:trPr>
          <w:trHeight w:val="20"/>
        </w:trPr>
        <w:tc>
          <w:tcPr>
            <w:tcW w:w="86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85.02.11</w:t>
            </w:r>
          </w:p>
        </w:tc>
        <w:tc>
          <w:tcPr>
            <w:tcW w:w="2668" w:type="pct"/>
            <w:tcBorders>
              <w:left w:val="single" w:sz="4" w:space="0" w:color="auto"/>
              <w:right w:val="single" w:sz="4" w:space="0" w:color="auto"/>
            </w:tcBorders>
            <w:shd w:val="clear" w:color="auto" w:fill="auto"/>
          </w:tcPr>
          <w:p w:rsidR="009842B4" w:rsidRPr="00D56DA9" w:rsidRDefault="008A0172" w:rsidP="00D56DA9">
            <w:pPr>
              <w:tabs>
                <w:tab w:val="left" w:leader="dot" w:pos="4642"/>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Telephone and telegraph appliances</w:t>
            </w:r>
            <w:r w:rsidR="006561E9"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47½%</w:t>
            </w:r>
          </w:p>
        </w:tc>
        <w:tc>
          <w:tcPr>
            <w:tcW w:w="70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r>
      <w:tr w:rsidR="00FA67CB" w:rsidRPr="00D56DA9" w:rsidTr="00D85C0D">
        <w:trPr>
          <w:trHeight w:val="20"/>
        </w:trPr>
        <w:tc>
          <w:tcPr>
            <w:tcW w:w="86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85.02.19</w:t>
            </w:r>
          </w:p>
        </w:tc>
        <w:tc>
          <w:tcPr>
            <w:tcW w:w="2668" w:type="pct"/>
            <w:tcBorders>
              <w:left w:val="single" w:sz="4" w:space="0" w:color="auto"/>
              <w:right w:val="single" w:sz="4" w:space="0" w:color="auto"/>
            </w:tcBorders>
            <w:shd w:val="clear" w:color="auto" w:fill="auto"/>
          </w:tcPr>
          <w:p w:rsidR="009842B4" w:rsidRPr="00D56DA9" w:rsidRDefault="009842B4" w:rsidP="00D56DA9">
            <w:pPr>
              <w:tabs>
                <w:tab w:val="left" w:leader="dot" w:pos="4642"/>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6561E9"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42½%</w:t>
            </w:r>
          </w:p>
        </w:tc>
        <w:tc>
          <w:tcPr>
            <w:tcW w:w="70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r w:rsidR="009D33AF" w:rsidRPr="00D56DA9">
              <w:rPr>
                <w:rFonts w:ascii="Times New Roman" w:hAnsi="Times New Roman"/>
                <w:sz w:val="20"/>
              </w:rPr>
              <w:t>”</w:t>
            </w:r>
            <w:r w:rsidRPr="00D56DA9">
              <w:rPr>
                <w:rFonts w:ascii="Times New Roman" w:hAnsi="Times New Roman"/>
                <w:sz w:val="20"/>
              </w:rPr>
              <w:t>.</w:t>
            </w:r>
          </w:p>
        </w:tc>
      </w:tr>
      <w:tr w:rsidR="002721F9" w:rsidRPr="00D56DA9" w:rsidTr="002721F9">
        <w:trPr>
          <w:trHeight w:val="20"/>
        </w:trPr>
        <w:tc>
          <w:tcPr>
            <w:tcW w:w="5000" w:type="pct"/>
            <w:gridSpan w:val="4"/>
          </w:tcPr>
          <w:p w:rsidR="002721F9" w:rsidRPr="00D56DA9" w:rsidRDefault="002721F9" w:rsidP="00D56DA9">
            <w:pPr>
              <w:spacing w:before="120" w:after="60" w:line="240" w:lineRule="auto"/>
              <w:rPr>
                <w:rFonts w:ascii="Times New Roman" w:hAnsi="Times New Roman"/>
                <w:sz w:val="20"/>
              </w:rPr>
            </w:pPr>
            <w:r w:rsidRPr="00D56DA9">
              <w:rPr>
                <w:rFonts w:ascii="Times New Roman" w:hAnsi="Times New Roman"/>
                <w:sz w:val="20"/>
              </w:rPr>
              <w:t>520. Omit sub-item 85.02.9, insert the following sub-item:—</w:t>
            </w:r>
          </w:p>
        </w:tc>
      </w:tr>
      <w:tr w:rsidR="00FA67CB" w:rsidRPr="00D56DA9" w:rsidTr="00D85C0D">
        <w:trPr>
          <w:trHeight w:val="20"/>
        </w:trPr>
        <w:tc>
          <w:tcPr>
            <w:tcW w:w="86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85.02.9</w:t>
            </w:r>
          </w:p>
        </w:tc>
        <w:tc>
          <w:tcPr>
            <w:tcW w:w="2668"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0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FA67CB" w:rsidRPr="00D56DA9" w:rsidTr="00D85C0D">
        <w:trPr>
          <w:trHeight w:val="20"/>
        </w:trPr>
        <w:tc>
          <w:tcPr>
            <w:tcW w:w="86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85.02.91</w:t>
            </w:r>
          </w:p>
        </w:tc>
        <w:tc>
          <w:tcPr>
            <w:tcW w:w="2668"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Ceramic permanent magnets and blanks therefor</w:t>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w:t>
            </w:r>
          </w:p>
        </w:tc>
        <w:tc>
          <w:tcPr>
            <w:tcW w:w="70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r>
      <w:tr w:rsidR="00FA67CB" w:rsidRPr="00D56DA9" w:rsidTr="00D85C0D">
        <w:trPr>
          <w:trHeight w:val="20"/>
        </w:trPr>
        <w:tc>
          <w:tcPr>
            <w:tcW w:w="86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85.02.99</w:t>
            </w:r>
          </w:p>
        </w:tc>
        <w:tc>
          <w:tcPr>
            <w:tcW w:w="2668" w:type="pct"/>
            <w:tcBorders>
              <w:left w:val="single" w:sz="4" w:space="0" w:color="auto"/>
              <w:right w:val="single" w:sz="4" w:space="0" w:color="auto"/>
            </w:tcBorders>
            <w:shd w:val="clear" w:color="auto" w:fill="auto"/>
          </w:tcPr>
          <w:p w:rsidR="009842B4" w:rsidRPr="00D56DA9" w:rsidRDefault="009842B4" w:rsidP="00D56DA9">
            <w:pPr>
              <w:tabs>
                <w:tab w:val="left" w:leader="dot" w:pos="4642"/>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6561E9"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70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2721F9" w:rsidRPr="00D56DA9" w:rsidTr="002721F9">
        <w:trPr>
          <w:trHeight w:val="20"/>
        </w:trPr>
        <w:tc>
          <w:tcPr>
            <w:tcW w:w="5000" w:type="pct"/>
            <w:gridSpan w:val="4"/>
          </w:tcPr>
          <w:p w:rsidR="002721F9" w:rsidRPr="00D56DA9" w:rsidRDefault="002721F9" w:rsidP="00D56DA9">
            <w:pPr>
              <w:spacing w:before="120" w:after="60" w:line="240" w:lineRule="auto"/>
              <w:rPr>
                <w:rFonts w:ascii="Times New Roman" w:hAnsi="Times New Roman"/>
                <w:sz w:val="20"/>
              </w:rPr>
            </w:pPr>
            <w:r w:rsidRPr="00D56DA9">
              <w:rPr>
                <w:rFonts w:ascii="Times New Roman" w:hAnsi="Times New Roman"/>
                <w:sz w:val="20"/>
              </w:rPr>
              <w:t>521. Omit sub-item 85.03.1, insert the following sub-item:—</w:t>
            </w:r>
          </w:p>
        </w:tc>
      </w:tr>
      <w:tr w:rsidR="00DE6A17" w:rsidRPr="00D56DA9" w:rsidTr="00D85C0D">
        <w:trPr>
          <w:trHeight w:val="20"/>
        </w:trPr>
        <w:tc>
          <w:tcPr>
            <w:tcW w:w="86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85.03.1</w:t>
            </w:r>
          </w:p>
        </w:tc>
        <w:tc>
          <w:tcPr>
            <w:tcW w:w="2668" w:type="pct"/>
            <w:tcBorders>
              <w:left w:val="single" w:sz="4" w:space="0" w:color="auto"/>
              <w:right w:val="single" w:sz="4" w:space="0" w:color="auto"/>
            </w:tcBorders>
            <w:shd w:val="clear" w:color="auto" w:fill="auto"/>
          </w:tcPr>
          <w:p w:rsidR="009842B4" w:rsidRPr="00D56DA9" w:rsidRDefault="009842B4" w:rsidP="00D56DA9">
            <w:pPr>
              <w:tabs>
                <w:tab w:val="left" w:leader="dot" w:pos="4552"/>
              </w:tabs>
              <w:spacing w:after="0" w:line="240" w:lineRule="auto"/>
              <w:ind w:left="504" w:hanging="360"/>
              <w:jc w:val="both"/>
              <w:rPr>
                <w:rFonts w:ascii="Times New Roman" w:hAnsi="Times New Roman"/>
                <w:sz w:val="20"/>
              </w:rPr>
            </w:pPr>
            <w:r w:rsidRPr="00D56DA9">
              <w:rPr>
                <w:rFonts w:ascii="Times New Roman" w:hAnsi="Times New Roman"/>
                <w:sz w:val="20"/>
              </w:rPr>
              <w:t>- Dry cells, including those grouped in batteries</w:t>
            </w:r>
            <w:r w:rsidR="00D85C0D"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 xml:space="preserve">37½%, or, if higher, </w:t>
            </w:r>
            <w:r w:rsidR="001C53B7" w:rsidRPr="00D56DA9">
              <w:rPr>
                <w:rFonts w:ascii="Times New Roman" w:hAnsi="Times New Roman"/>
                <w:sz w:val="20"/>
              </w:rPr>
              <w:t>$0.</w:t>
            </w:r>
            <w:r w:rsidRPr="00D56DA9">
              <w:rPr>
                <w:rFonts w:ascii="Times New Roman" w:hAnsi="Times New Roman"/>
                <w:sz w:val="20"/>
              </w:rPr>
              <w:t>044 per lb</w:t>
            </w:r>
          </w:p>
        </w:tc>
        <w:tc>
          <w:tcPr>
            <w:tcW w:w="706"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 xml:space="preserve">17½%, or, if higher, </w:t>
            </w:r>
            <w:r w:rsidR="001C53B7" w:rsidRPr="00D56DA9">
              <w:rPr>
                <w:rFonts w:ascii="Times New Roman" w:hAnsi="Times New Roman"/>
                <w:sz w:val="20"/>
              </w:rPr>
              <w:t>$0.</w:t>
            </w:r>
            <w:r w:rsidRPr="00D56DA9">
              <w:rPr>
                <w:rFonts w:ascii="Times New Roman" w:hAnsi="Times New Roman"/>
                <w:sz w:val="20"/>
              </w:rPr>
              <w:t>017 per lb</w:t>
            </w:r>
            <w:r w:rsidR="009D33AF" w:rsidRPr="00D56DA9">
              <w:rPr>
                <w:rFonts w:ascii="Times New Roman" w:hAnsi="Times New Roman"/>
                <w:sz w:val="20"/>
              </w:rPr>
              <w:t>”</w:t>
            </w:r>
            <w:r w:rsidRPr="00D56DA9">
              <w:rPr>
                <w:rFonts w:ascii="Times New Roman" w:hAnsi="Times New Roman"/>
                <w:sz w:val="20"/>
              </w:rPr>
              <w:t>.</w:t>
            </w:r>
          </w:p>
        </w:tc>
      </w:tr>
      <w:tr w:rsidR="002721F9" w:rsidRPr="00D56DA9" w:rsidTr="002721F9">
        <w:trPr>
          <w:trHeight w:val="20"/>
        </w:trPr>
        <w:tc>
          <w:tcPr>
            <w:tcW w:w="5000" w:type="pct"/>
            <w:gridSpan w:val="4"/>
          </w:tcPr>
          <w:p w:rsidR="002721F9" w:rsidRPr="00D56DA9" w:rsidRDefault="002721F9" w:rsidP="00D56DA9">
            <w:pPr>
              <w:spacing w:before="120" w:after="60" w:line="240" w:lineRule="auto"/>
              <w:rPr>
                <w:rFonts w:ascii="Times New Roman" w:hAnsi="Times New Roman"/>
                <w:sz w:val="20"/>
              </w:rPr>
            </w:pPr>
            <w:r w:rsidRPr="00D56DA9">
              <w:rPr>
                <w:rFonts w:ascii="Times New Roman" w:hAnsi="Times New Roman"/>
                <w:sz w:val="20"/>
              </w:rPr>
              <w:t>522. Omit paragraph 85.05.99, insert the following paragraph:—</w:t>
            </w:r>
          </w:p>
        </w:tc>
      </w:tr>
      <w:tr w:rsidR="00FA67CB" w:rsidRPr="00D56DA9" w:rsidTr="00DE6A17">
        <w:trPr>
          <w:trHeight w:val="20"/>
        </w:trPr>
        <w:tc>
          <w:tcPr>
            <w:tcW w:w="86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85.05.99</w:t>
            </w:r>
          </w:p>
        </w:tc>
        <w:tc>
          <w:tcPr>
            <w:tcW w:w="2668" w:type="pct"/>
            <w:tcBorders>
              <w:left w:val="single" w:sz="4" w:space="0" w:color="auto"/>
              <w:right w:val="single" w:sz="4" w:space="0" w:color="auto"/>
            </w:tcBorders>
            <w:shd w:val="clear" w:color="auto" w:fill="auto"/>
          </w:tcPr>
          <w:p w:rsidR="009842B4" w:rsidRPr="00D56DA9" w:rsidRDefault="009842B4" w:rsidP="00D56DA9">
            <w:pPr>
              <w:tabs>
                <w:tab w:val="left" w:leader="dot" w:pos="4642"/>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6561E9"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32½%</w:t>
            </w:r>
          </w:p>
        </w:tc>
        <w:tc>
          <w:tcPr>
            <w:tcW w:w="70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20%</w:t>
            </w:r>
            <w:r w:rsidR="009D33AF" w:rsidRPr="00D56DA9">
              <w:rPr>
                <w:rFonts w:ascii="Times New Roman" w:hAnsi="Times New Roman"/>
                <w:sz w:val="20"/>
              </w:rPr>
              <w:t>”</w:t>
            </w:r>
            <w:r w:rsidRPr="00D56DA9">
              <w:rPr>
                <w:rFonts w:ascii="Times New Roman" w:hAnsi="Times New Roman"/>
                <w:sz w:val="20"/>
              </w:rPr>
              <w:t>.</w:t>
            </w:r>
          </w:p>
        </w:tc>
      </w:tr>
      <w:tr w:rsidR="002721F9" w:rsidRPr="00D56DA9" w:rsidTr="002721F9">
        <w:trPr>
          <w:trHeight w:val="20"/>
        </w:trPr>
        <w:tc>
          <w:tcPr>
            <w:tcW w:w="5000" w:type="pct"/>
            <w:gridSpan w:val="4"/>
          </w:tcPr>
          <w:p w:rsidR="002721F9" w:rsidRPr="00D56DA9" w:rsidRDefault="002721F9" w:rsidP="00D56DA9">
            <w:pPr>
              <w:spacing w:before="120" w:after="60" w:line="240" w:lineRule="auto"/>
              <w:rPr>
                <w:rFonts w:ascii="Times New Roman" w:hAnsi="Times New Roman"/>
                <w:sz w:val="20"/>
              </w:rPr>
            </w:pPr>
            <w:r w:rsidRPr="00D56DA9">
              <w:rPr>
                <w:rFonts w:ascii="Times New Roman" w:hAnsi="Times New Roman"/>
                <w:sz w:val="20"/>
              </w:rPr>
              <w:t>523. Omit sub-paragraph 85.08.212, insert the following sub-paragraph:—</w:t>
            </w:r>
          </w:p>
        </w:tc>
      </w:tr>
      <w:tr w:rsidR="00DE6A17" w:rsidRPr="00D56DA9" w:rsidTr="00DE6A17">
        <w:trPr>
          <w:trHeight w:val="20"/>
        </w:trPr>
        <w:tc>
          <w:tcPr>
            <w:tcW w:w="86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85.08.212</w:t>
            </w:r>
          </w:p>
        </w:tc>
        <w:tc>
          <w:tcPr>
            <w:tcW w:w="2668"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576" w:hanging="432"/>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6 volt or 12 volt rating, not being goods falling within sub-paragraph 85.08.211</w:t>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w:t>
            </w:r>
          </w:p>
        </w:tc>
        <w:tc>
          <w:tcPr>
            <w:tcW w:w="70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45%</w:t>
            </w:r>
            <w:r w:rsidR="009D33AF" w:rsidRPr="00D56DA9">
              <w:rPr>
                <w:rFonts w:ascii="Times New Roman" w:hAnsi="Times New Roman"/>
                <w:sz w:val="20"/>
              </w:rPr>
              <w:t>”</w:t>
            </w:r>
            <w:r w:rsidRPr="00D56DA9">
              <w:rPr>
                <w:rFonts w:ascii="Times New Roman" w:hAnsi="Times New Roman"/>
                <w:sz w:val="20"/>
              </w:rPr>
              <w:t>.</w:t>
            </w:r>
          </w:p>
        </w:tc>
      </w:tr>
      <w:tr w:rsidR="00BB2D0A" w:rsidRPr="00D56DA9" w:rsidTr="00BB2D0A">
        <w:trPr>
          <w:trHeight w:val="20"/>
        </w:trPr>
        <w:tc>
          <w:tcPr>
            <w:tcW w:w="5000" w:type="pct"/>
            <w:gridSpan w:val="4"/>
          </w:tcPr>
          <w:p w:rsidR="00BB2D0A" w:rsidRPr="00D56DA9" w:rsidRDefault="00BB2D0A" w:rsidP="00D56DA9">
            <w:pPr>
              <w:spacing w:before="120" w:after="60" w:line="240" w:lineRule="auto"/>
              <w:rPr>
                <w:rFonts w:ascii="Times New Roman" w:hAnsi="Times New Roman"/>
                <w:sz w:val="20"/>
              </w:rPr>
            </w:pPr>
            <w:r w:rsidRPr="00D56DA9">
              <w:rPr>
                <w:rFonts w:ascii="Times New Roman" w:hAnsi="Times New Roman"/>
                <w:sz w:val="20"/>
              </w:rPr>
              <w:t>524. Omit paragraph 85.08.41, insert the following paragraph:—</w:t>
            </w:r>
          </w:p>
        </w:tc>
      </w:tr>
      <w:tr w:rsidR="00DE6A17" w:rsidRPr="00D56DA9" w:rsidTr="00D85C0D">
        <w:trPr>
          <w:trHeight w:val="20"/>
        </w:trPr>
        <w:tc>
          <w:tcPr>
            <w:tcW w:w="86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85.08.41</w:t>
            </w:r>
          </w:p>
        </w:tc>
        <w:tc>
          <w:tcPr>
            <w:tcW w:w="2668" w:type="pct"/>
            <w:tcBorders>
              <w:left w:val="single" w:sz="4" w:space="0" w:color="auto"/>
              <w:right w:val="single" w:sz="4" w:space="0" w:color="auto"/>
            </w:tcBorders>
            <w:shd w:val="clear" w:color="auto" w:fill="auto"/>
          </w:tcPr>
          <w:p w:rsidR="009842B4" w:rsidRPr="00D56DA9" w:rsidRDefault="008A0172" w:rsidP="00D56DA9">
            <w:pPr>
              <w:tabs>
                <w:tab w:val="left" w:leader="dot" w:pos="4642"/>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Complete or substantially complete</w:t>
            </w:r>
            <w:r w:rsidR="006561E9"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 xml:space="preserve">37½%, or, if higher, </w:t>
            </w:r>
            <w:r w:rsidR="001C53B7" w:rsidRPr="00D56DA9">
              <w:rPr>
                <w:rFonts w:ascii="Times New Roman" w:hAnsi="Times New Roman"/>
                <w:sz w:val="20"/>
              </w:rPr>
              <w:t>$0.</w:t>
            </w:r>
            <w:r w:rsidRPr="00D56DA9">
              <w:rPr>
                <w:rFonts w:ascii="Times New Roman" w:hAnsi="Times New Roman"/>
                <w:sz w:val="20"/>
              </w:rPr>
              <w:t>108 each</w:t>
            </w:r>
          </w:p>
        </w:tc>
        <w:tc>
          <w:tcPr>
            <w:tcW w:w="706"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 xml:space="preserve">27½%, or, if higher, </w:t>
            </w:r>
            <w:r w:rsidR="001C53B7" w:rsidRPr="00D56DA9">
              <w:rPr>
                <w:rFonts w:ascii="Times New Roman" w:hAnsi="Times New Roman"/>
                <w:sz w:val="20"/>
              </w:rPr>
              <w:t>$0.</w:t>
            </w:r>
            <w:r w:rsidRPr="00D56DA9">
              <w:rPr>
                <w:rFonts w:ascii="Times New Roman" w:hAnsi="Times New Roman"/>
                <w:sz w:val="20"/>
              </w:rPr>
              <w:t>075 each</w:t>
            </w:r>
            <w:r w:rsidR="009D33AF" w:rsidRPr="00D56DA9">
              <w:rPr>
                <w:rFonts w:ascii="Times New Roman" w:hAnsi="Times New Roman"/>
                <w:sz w:val="20"/>
              </w:rPr>
              <w:t>”</w:t>
            </w:r>
            <w:r w:rsidRPr="00D56DA9">
              <w:rPr>
                <w:rFonts w:ascii="Times New Roman" w:hAnsi="Times New Roman"/>
                <w:sz w:val="20"/>
              </w:rPr>
              <w:t>.</w:t>
            </w:r>
          </w:p>
        </w:tc>
      </w:tr>
      <w:tr w:rsidR="006A012F" w:rsidRPr="00D56DA9" w:rsidTr="006A012F">
        <w:trPr>
          <w:trHeight w:val="20"/>
        </w:trPr>
        <w:tc>
          <w:tcPr>
            <w:tcW w:w="5000" w:type="pct"/>
            <w:gridSpan w:val="4"/>
          </w:tcPr>
          <w:p w:rsidR="006A012F" w:rsidRPr="00D56DA9" w:rsidRDefault="006A012F" w:rsidP="00D56DA9">
            <w:pPr>
              <w:spacing w:after="0" w:line="240" w:lineRule="auto"/>
              <w:jc w:val="both"/>
              <w:rPr>
                <w:rFonts w:ascii="Times New Roman" w:hAnsi="Times New Roman"/>
                <w:sz w:val="20"/>
              </w:rPr>
            </w:pPr>
            <w:r w:rsidRPr="00D56DA9">
              <w:rPr>
                <w:rFonts w:ascii="Times New Roman" w:hAnsi="Times New Roman"/>
                <w:sz w:val="20"/>
              </w:rPr>
              <w:t>525. Omit sub-paragraph 85.08.421, insert the following sub-paragraph:—</w:t>
            </w:r>
          </w:p>
        </w:tc>
      </w:tr>
      <w:tr w:rsidR="00DE6A17" w:rsidRPr="00D56DA9" w:rsidTr="00D85C0D">
        <w:trPr>
          <w:trHeight w:val="20"/>
        </w:trPr>
        <w:tc>
          <w:tcPr>
            <w:tcW w:w="86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85.08.421</w:t>
            </w:r>
          </w:p>
        </w:tc>
        <w:tc>
          <w:tcPr>
            <w:tcW w:w="2668" w:type="pct"/>
            <w:tcBorders>
              <w:left w:val="single" w:sz="4" w:space="0" w:color="auto"/>
              <w:right w:val="single" w:sz="4" w:space="0" w:color="auto"/>
            </w:tcBorders>
            <w:shd w:val="clear" w:color="auto" w:fill="auto"/>
          </w:tcPr>
          <w:p w:rsidR="009842B4" w:rsidRPr="00D56DA9" w:rsidRDefault="008A0172" w:rsidP="00D56DA9">
            <w:pPr>
              <w:tabs>
                <w:tab w:val="left" w:leader="dot" w:pos="4642"/>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Cores for sparking plugs</w:t>
            </w:r>
            <w:r w:rsidR="006561E9"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 xml:space="preserve">37½%, or, if higher, </w:t>
            </w:r>
            <w:r w:rsidR="001C53B7" w:rsidRPr="00D56DA9">
              <w:rPr>
                <w:rFonts w:ascii="Times New Roman" w:hAnsi="Times New Roman"/>
                <w:sz w:val="20"/>
              </w:rPr>
              <w:t>$0.</w:t>
            </w:r>
            <w:r w:rsidRPr="00D56DA9">
              <w:rPr>
                <w:rFonts w:ascii="Times New Roman" w:hAnsi="Times New Roman"/>
                <w:sz w:val="20"/>
              </w:rPr>
              <w:t>054 each</w:t>
            </w:r>
          </w:p>
        </w:tc>
        <w:tc>
          <w:tcPr>
            <w:tcW w:w="706" w:type="pct"/>
            <w:tcBorders>
              <w:left w:val="single" w:sz="4" w:space="0" w:color="auto"/>
            </w:tcBorders>
            <w:shd w:val="clear" w:color="auto" w:fill="auto"/>
          </w:tcPr>
          <w:p w:rsidR="009842B4" w:rsidRPr="00D56DA9" w:rsidRDefault="009842B4" w:rsidP="006270F3">
            <w:pPr>
              <w:spacing w:after="0" w:line="240" w:lineRule="auto"/>
              <w:rPr>
                <w:rFonts w:ascii="Times New Roman" w:hAnsi="Times New Roman"/>
                <w:sz w:val="20"/>
              </w:rPr>
            </w:pPr>
            <w:r w:rsidRPr="00D56DA9">
              <w:rPr>
                <w:rFonts w:ascii="Times New Roman" w:hAnsi="Times New Roman"/>
                <w:sz w:val="20"/>
              </w:rPr>
              <w:t>27½%</w:t>
            </w:r>
            <w:r w:rsidR="006270F3">
              <w:rPr>
                <w:rFonts w:ascii="Times New Roman" w:hAnsi="Times New Roman"/>
                <w:sz w:val="20"/>
              </w:rPr>
              <w:t>,</w:t>
            </w:r>
            <w:r w:rsidRPr="00D56DA9">
              <w:rPr>
                <w:rFonts w:ascii="Times New Roman" w:hAnsi="Times New Roman"/>
                <w:sz w:val="20"/>
              </w:rPr>
              <w:t xml:space="preserve"> or, if higher, </w:t>
            </w:r>
            <w:r w:rsidR="001C53B7" w:rsidRPr="00D56DA9">
              <w:rPr>
                <w:rFonts w:ascii="Times New Roman" w:hAnsi="Times New Roman"/>
                <w:sz w:val="20"/>
              </w:rPr>
              <w:t>$0.</w:t>
            </w:r>
            <w:r w:rsidRPr="00D56DA9">
              <w:rPr>
                <w:rFonts w:ascii="Times New Roman" w:hAnsi="Times New Roman"/>
                <w:sz w:val="20"/>
              </w:rPr>
              <w:t>037 each</w:t>
            </w:r>
            <w:r w:rsidR="009D33AF" w:rsidRPr="00D56DA9">
              <w:rPr>
                <w:rFonts w:ascii="Times New Roman" w:hAnsi="Times New Roman"/>
                <w:sz w:val="20"/>
              </w:rPr>
              <w:t>”</w:t>
            </w:r>
            <w:r w:rsidRPr="00D56DA9">
              <w:rPr>
                <w:rFonts w:ascii="Times New Roman" w:hAnsi="Times New Roman"/>
                <w:sz w:val="20"/>
              </w:rPr>
              <w:t>.</w:t>
            </w:r>
          </w:p>
        </w:tc>
      </w:tr>
      <w:tr w:rsidR="006A012F" w:rsidRPr="00D56DA9" w:rsidTr="006A012F">
        <w:trPr>
          <w:trHeight w:val="20"/>
        </w:trPr>
        <w:tc>
          <w:tcPr>
            <w:tcW w:w="5000" w:type="pct"/>
            <w:gridSpan w:val="4"/>
          </w:tcPr>
          <w:p w:rsidR="006A012F" w:rsidRPr="00D56DA9" w:rsidRDefault="006A012F" w:rsidP="00D56DA9">
            <w:pPr>
              <w:spacing w:before="120" w:after="60" w:line="240" w:lineRule="auto"/>
              <w:rPr>
                <w:rFonts w:ascii="Times New Roman" w:hAnsi="Times New Roman"/>
                <w:sz w:val="20"/>
              </w:rPr>
            </w:pPr>
            <w:r w:rsidRPr="00D56DA9">
              <w:rPr>
                <w:rFonts w:ascii="Times New Roman" w:hAnsi="Times New Roman"/>
                <w:sz w:val="20"/>
              </w:rPr>
              <w:t>526. Omit sub-item 85.08.6, insert the following sub-item:—</w:t>
            </w:r>
          </w:p>
        </w:tc>
      </w:tr>
      <w:tr w:rsidR="00FA67CB" w:rsidRPr="00D56DA9" w:rsidTr="00D85C0D">
        <w:trPr>
          <w:trHeight w:val="20"/>
        </w:trPr>
        <w:tc>
          <w:tcPr>
            <w:tcW w:w="86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85.08.6</w:t>
            </w:r>
          </w:p>
        </w:tc>
        <w:tc>
          <w:tcPr>
            <w:tcW w:w="2668"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Generators:</w:t>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0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FA67CB" w:rsidRPr="00D56DA9" w:rsidTr="00D85C0D">
        <w:trPr>
          <w:trHeight w:val="20"/>
        </w:trPr>
        <w:tc>
          <w:tcPr>
            <w:tcW w:w="86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85.08.61</w:t>
            </w:r>
          </w:p>
        </w:tc>
        <w:tc>
          <w:tcPr>
            <w:tcW w:w="2668"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360" w:hanging="216"/>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a kind for use with motor vehicles, 6 volt or 12 volt rating</w:t>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52½%</w:t>
            </w:r>
          </w:p>
        </w:tc>
        <w:tc>
          <w:tcPr>
            <w:tcW w:w="70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r>
      <w:tr w:rsidR="00FA67CB" w:rsidRPr="00D56DA9" w:rsidTr="00D85C0D">
        <w:trPr>
          <w:trHeight w:val="20"/>
        </w:trPr>
        <w:tc>
          <w:tcPr>
            <w:tcW w:w="86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85.08.62</w:t>
            </w:r>
          </w:p>
        </w:tc>
        <w:tc>
          <w:tcPr>
            <w:tcW w:w="2668"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a kind for use with motor vehicles, other than 6 volt or 12 volt rating</w:t>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70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FA67CB" w:rsidRPr="00D56DA9" w:rsidTr="00D85C0D">
        <w:trPr>
          <w:trHeight w:val="20"/>
        </w:trPr>
        <w:tc>
          <w:tcPr>
            <w:tcW w:w="86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85.08.69</w:t>
            </w:r>
          </w:p>
        </w:tc>
        <w:tc>
          <w:tcPr>
            <w:tcW w:w="2668" w:type="pct"/>
            <w:tcBorders>
              <w:left w:val="single" w:sz="4" w:space="0" w:color="auto"/>
              <w:right w:val="single" w:sz="4" w:space="0" w:color="auto"/>
            </w:tcBorders>
            <w:shd w:val="clear" w:color="auto" w:fill="auto"/>
          </w:tcPr>
          <w:p w:rsidR="009842B4" w:rsidRPr="00D56DA9" w:rsidRDefault="009842B4" w:rsidP="00D56DA9">
            <w:pPr>
              <w:tabs>
                <w:tab w:val="left" w:leader="dot" w:pos="4642"/>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6561E9"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w:t>
            </w:r>
          </w:p>
        </w:tc>
        <w:tc>
          <w:tcPr>
            <w:tcW w:w="70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6A012F" w:rsidRPr="00D56DA9" w:rsidTr="006A012F">
        <w:trPr>
          <w:trHeight w:val="20"/>
        </w:trPr>
        <w:tc>
          <w:tcPr>
            <w:tcW w:w="5000" w:type="pct"/>
            <w:gridSpan w:val="4"/>
          </w:tcPr>
          <w:p w:rsidR="006A012F" w:rsidRPr="00D56DA9" w:rsidRDefault="006A012F" w:rsidP="00D56DA9">
            <w:pPr>
              <w:spacing w:before="120" w:after="60" w:line="240" w:lineRule="auto"/>
              <w:rPr>
                <w:rFonts w:ascii="Times New Roman" w:hAnsi="Times New Roman"/>
                <w:sz w:val="20"/>
              </w:rPr>
            </w:pPr>
            <w:r w:rsidRPr="00D56DA9">
              <w:rPr>
                <w:rFonts w:ascii="Times New Roman" w:hAnsi="Times New Roman"/>
                <w:sz w:val="20"/>
              </w:rPr>
              <w:t>527. Omit paragraph 85.08.71, insert the following paragraph:—</w:t>
            </w:r>
          </w:p>
        </w:tc>
      </w:tr>
      <w:tr w:rsidR="00DE6A17" w:rsidRPr="00D56DA9" w:rsidTr="00DE6A17">
        <w:trPr>
          <w:trHeight w:val="20"/>
        </w:trPr>
        <w:tc>
          <w:tcPr>
            <w:tcW w:w="86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85.08.71</w:t>
            </w:r>
          </w:p>
        </w:tc>
        <w:tc>
          <w:tcPr>
            <w:tcW w:w="2668" w:type="pct"/>
            <w:tcBorders>
              <w:left w:val="single" w:sz="4" w:space="0" w:color="auto"/>
              <w:right w:val="single" w:sz="4" w:space="0" w:color="auto"/>
            </w:tcBorders>
            <w:shd w:val="clear" w:color="auto" w:fill="auto"/>
          </w:tcPr>
          <w:p w:rsidR="009842B4" w:rsidRPr="00D56DA9" w:rsidRDefault="008A0172" w:rsidP="00D56DA9">
            <w:pPr>
              <w:tabs>
                <w:tab w:val="left" w:leader="dot" w:pos="4642"/>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a kind for use with motor vehicles</w:t>
            </w:r>
            <w:r w:rsidR="006561E9"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52½%</w:t>
            </w:r>
          </w:p>
        </w:tc>
        <w:tc>
          <w:tcPr>
            <w:tcW w:w="70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45%</w:t>
            </w:r>
            <w:r w:rsidR="009D33AF" w:rsidRPr="00D56DA9">
              <w:rPr>
                <w:rFonts w:ascii="Times New Roman" w:hAnsi="Times New Roman"/>
                <w:sz w:val="20"/>
              </w:rPr>
              <w:t>”</w:t>
            </w:r>
            <w:r w:rsidRPr="00D56DA9">
              <w:rPr>
                <w:rFonts w:ascii="Times New Roman" w:hAnsi="Times New Roman"/>
                <w:sz w:val="20"/>
              </w:rPr>
              <w:t>.</w:t>
            </w:r>
          </w:p>
        </w:tc>
      </w:tr>
      <w:tr w:rsidR="006A012F" w:rsidRPr="00D56DA9" w:rsidTr="006A012F">
        <w:trPr>
          <w:trHeight w:val="20"/>
        </w:trPr>
        <w:tc>
          <w:tcPr>
            <w:tcW w:w="5000" w:type="pct"/>
            <w:gridSpan w:val="4"/>
          </w:tcPr>
          <w:p w:rsidR="006A012F" w:rsidRPr="00D56DA9" w:rsidRDefault="006A012F" w:rsidP="00D56DA9">
            <w:pPr>
              <w:spacing w:before="120" w:after="60" w:line="240" w:lineRule="auto"/>
              <w:rPr>
                <w:rFonts w:ascii="Times New Roman" w:hAnsi="Times New Roman"/>
                <w:sz w:val="20"/>
              </w:rPr>
            </w:pPr>
            <w:r w:rsidRPr="00D56DA9">
              <w:rPr>
                <w:rFonts w:ascii="Times New Roman" w:hAnsi="Times New Roman"/>
                <w:sz w:val="20"/>
              </w:rPr>
              <w:t>528. Omit paragraph 85.09.19, insert the following paragraph:—</w:t>
            </w:r>
          </w:p>
        </w:tc>
      </w:tr>
      <w:tr w:rsidR="00DE6A17" w:rsidRPr="00D56DA9" w:rsidTr="00DE6A17">
        <w:trPr>
          <w:trHeight w:val="20"/>
        </w:trPr>
        <w:tc>
          <w:tcPr>
            <w:tcW w:w="86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85.09.19</w:t>
            </w:r>
          </w:p>
        </w:tc>
        <w:tc>
          <w:tcPr>
            <w:tcW w:w="2668" w:type="pct"/>
            <w:tcBorders>
              <w:left w:val="single" w:sz="4" w:space="0" w:color="auto"/>
              <w:right w:val="single" w:sz="4" w:space="0" w:color="auto"/>
            </w:tcBorders>
            <w:shd w:val="clear" w:color="auto" w:fill="auto"/>
          </w:tcPr>
          <w:p w:rsidR="009842B4" w:rsidRPr="00D56DA9" w:rsidRDefault="009842B4" w:rsidP="00D56DA9">
            <w:pPr>
              <w:tabs>
                <w:tab w:val="left" w:leader="dot" w:pos="4642"/>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6561E9"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70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6A012F" w:rsidRPr="00D56DA9" w:rsidTr="006A012F">
        <w:trPr>
          <w:trHeight w:val="20"/>
        </w:trPr>
        <w:tc>
          <w:tcPr>
            <w:tcW w:w="5000" w:type="pct"/>
            <w:gridSpan w:val="4"/>
          </w:tcPr>
          <w:p w:rsidR="006A012F" w:rsidRPr="00D56DA9" w:rsidRDefault="006A012F" w:rsidP="00D56DA9">
            <w:pPr>
              <w:spacing w:before="120" w:after="60" w:line="240" w:lineRule="auto"/>
              <w:rPr>
                <w:rFonts w:ascii="Times New Roman" w:hAnsi="Times New Roman"/>
                <w:sz w:val="20"/>
              </w:rPr>
            </w:pPr>
            <w:r w:rsidRPr="00D56DA9">
              <w:rPr>
                <w:rFonts w:ascii="Times New Roman" w:hAnsi="Times New Roman"/>
                <w:sz w:val="20"/>
              </w:rPr>
              <w:t>529. Omit sub-paragraph 85.09.999, insert the following sub-paragraph:—</w:t>
            </w:r>
          </w:p>
        </w:tc>
      </w:tr>
      <w:tr w:rsidR="00DE6A17" w:rsidRPr="00D56DA9" w:rsidTr="00DE6A17">
        <w:trPr>
          <w:trHeight w:val="20"/>
        </w:trPr>
        <w:tc>
          <w:tcPr>
            <w:tcW w:w="86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w:t>
            </w:r>
            <w:r w:rsidR="006A012F" w:rsidRPr="00D56DA9">
              <w:rPr>
                <w:rFonts w:ascii="Times New Roman" w:hAnsi="Times New Roman"/>
                <w:sz w:val="20"/>
              </w:rPr>
              <w:t>5</w:t>
            </w:r>
            <w:r w:rsidR="009842B4" w:rsidRPr="00D56DA9">
              <w:rPr>
                <w:rFonts w:ascii="Times New Roman" w:hAnsi="Times New Roman"/>
                <w:sz w:val="20"/>
              </w:rPr>
              <w:t>.09.999</w:t>
            </w:r>
          </w:p>
        </w:tc>
        <w:tc>
          <w:tcPr>
            <w:tcW w:w="2668" w:type="pct"/>
            <w:tcBorders>
              <w:left w:val="single" w:sz="4" w:space="0" w:color="auto"/>
              <w:right w:val="single" w:sz="4" w:space="0" w:color="auto"/>
            </w:tcBorders>
            <w:shd w:val="clear" w:color="auto" w:fill="auto"/>
          </w:tcPr>
          <w:p w:rsidR="009842B4" w:rsidRPr="00D56DA9" w:rsidRDefault="009842B4" w:rsidP="00D56DA9">
            <w:pPr>
              <w:tabs>
                <w:tab w:val="left" w:leader="dot" w:pos="4642"/>
              </w:tabs>
              <w:spacing w:after="0" w:line="240" w:lineRule="auto"/>
              <w:ind w:left="504" w:hanging="360"/>
              <w:jc w:val="both"/>
              <w:rPr>
                <w:rFonts w:ascii="Times New Roman" w:hAnsi="Times New Roman"/>
                <w:sz w:val="20"/>
              </w:rPr>
            </w:pPr>
            <w:r w:rsidRPr="00D56DA9">
              <w:rPr>
                <w:rFonts w:ascii="Times New Roman" w:hAnsi="Times New Roman"/>
                <w:sz w:val="20"/>
              </w:rPr>
              <w:t>-</w:t>
            </w:r>
            <w:r w:rsidR="006A012F" w:rsidRPr="00D56DA9">
              <w:rPr>
                <w:rFonts w:ascii="Times New Roman" w:hAnsi="Times New Roman"/>
                <w:sz w:val="20"/>
              </w:rPr>
              <w:t xml:space="preserve"> </w:t>
            </w:r>
            <w:r w:rsidRPr="00D56DA9">
              <w:rPr>
                <w:rFonts w:ascii="Times New Roman" w:hAnsi="Times New Roman"/>
                <w:sz w:val="20"/>
              </w:rPr>
              <w:t>-</w:t>
            </w:r>
            <w:r w:rsidR="006A012F" w:rsidRPr="00D56DA9">
              <w:rPr>
                <w:rFonts w:ascii="Times New Roman" w:hAnsi="Times New Roman"/>
                <w:sz w:val="20"/>
              </w:rPr>
              <w:t xml:space="preserve"> </w:t>
            </w:r>
            <w:r w:rsidRPr="00D56DA9">
              <w:rPr>
                <w:rFonts w:ascii="Times New Roman" w:hAnsi="Times New Roman"/>
                <w:sz w:val="20"/>
              </w:rPr>
              <w:t>- Other</w:t>
            </w:r>
            <w:r w:rsidR="006561E9" w:rsidRPr="00D56DA9">
              <w:rPr>
                <w:rFonts w:ascii="Times New Roman" w:hAnsi="Times New Roman"/>
                <w:sz w:val="20"/>
              </w:rPr>
              <w:tab/>
            </w:r>
          </w:p>
        </w:tc>
        <w:tc>
          <w:tcPr>
            <w:tcW w:w="76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70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6270F3">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85"/>
        <w:gridCol w:w="5232"/>
        <w:gridCol w:w="1195"/>
        <w:gridCol w:w="1297"/>
      </w:tblGrid>
      <w:tr w:rsidR="006A012F" w:rsidRPr="00D56DA9" w:rsidTr="006A012F">
        <w:trPr>
          <w:trHeight w:val="20"/>
        </w:trPr>
        <w:tc>
          <w:tcPr>
            <w:tcW w:w="5000" w:type="pct"/>
            <w:gridSpan w:val="4"/>
          </w:tcPr>
          <w:p w:rsidR="006A012F" w:rsidRPr="00D56DA9" w:rsidRDefault="006878CA" w:rsidP="00D56DA9">
            <w:pPr>
              <w:spacing w:before="120" w:after="60" w:line="240" w:lineRule="auto"/>
              <w:rPr>
                <w:rFonts w:ascii="Times New Roman" w:hAnsi="Times New Roman"/>
                <w:sz w:val="20"/>
              </w:rPr>
            </w:pPr>
            <w:r w:rsidRPr="00D56DA9">
              <w:rPr>
                <w:rFonts w:ascii="Times New Roman" w:hAnsi="Times New Roman"/>
                <w:sz w:val="20"/>
              </w:rPr>
              <w:t>5</w:t>
            </w:r>
            <w:r w:rsidR="006A012F" w:rsidRPr="00D56DA9">
              <w:rPr>
                <w:rFonts w:ascii="Times New Roman" w:hAnsi="Times New Roman"/>
                <w:sz w:val="20"/>
              </w:rPr>
              <w:t>30. Omit sub-item 85.12.6, insert the following sub-item:—</w:t>
            </w:r>
          </w:p>
        </w:tc>
      </w:tr>
      <w:tr w:rsidR="006A012F" w:rsidRPr="00D56DA9" w:rsidTr="00FB0E19">
        <w:trPr>
          <w:trHeight w:val="20"/>
        </w:trPr>
        <w:tc>
          <w:tcPr>
            <w:tcW w:w="760" w:type="pct"/>
            <w:tcBorders>
              <w:right w:val="single" w:sz="4" w:space="0" w:color="auto"/>
            </w:tcBorders>
            <w:shd w:val="clear" w:color="auto" w:fill="auto"/>
          </w:tcPr>
          <w:p w:rsidR="006A012F"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6A012F" w:rsidRPr="00D56DA9">
              <w:rPr>
                <w:rFonts w:ascii="Times New Roman" w:hAnsi="Times New Roman"/>
                <w:sz w:val="20"/>
              </w:rPr>
              <w:t>85.12.6</w:t>
            </w:r>
          </w:p>
        </w:tc>
        <w:tc>
          <w:tcPr>
            <w:tcW w:w="2872" w:type="pct"/>
            <w:tcBorders>
              <w:left w:val="single" w:sz="4" w:space="0" w:color="auto"/>
              <w:right w:val="single" w:sz="4" w:space="0" w:color="auto"/>
            </w:tcBorders>
            <w:shd w:val="clear" w:color="auto" w:fill="auto"/>
          </w:tcPr>
          <w:p w:rsidR="006A012F" w:rsidRPr="00D56DA9" w:rsidRDefault="006A012F" w:rsidP="00D56DA9">
            <w:pPr>
              <w:tabs>
                <w:tab w:val="left" w:leader="dot" w:pos="5005"/>
              </w:tabs>
              <w:spacing w:after="0" w:line="240" w:lineRule="auto"/>
              <w:ind w:left="504" w:hanging="360"/>
              <w:jc w:val="both"/>
              <w:rPr>
                <w:rFonts w:ascii="Times New Roman" w:hAnsi="Times New Roman"/>
                <w:sz w:val="20"/>
              </w:rPr>
            </w:pPr>
            <w:r w:rsidRPr="00D56DA9">
              <w:rPr>
                <w:rFonts w:ascii="Times New Roman" w:hAnsi="Times New Roman"/>
                <w:sz w:val="20"/>
              </w:rPr>
              <w:t>- Heating units for motor vehicles</w:t>
            </w:r>
            <w:r w:rsidR="006878CA" w:rsidRPr="00D56DA9">
              <w:rPr>
                <w:rFonts w:ascii="Times New Roman" w:hAnsi="Times New Roman"/>
                <w:sz w:val="20"/>
              </w:rPr>
              <w:tab/>
            </w:r>
          </w:p>
        </w:tc>
        <w:tc>
          <w:tcPr>
            <w:tcW w:w="656" w:type="pct"/>
            <w:tcBorders>
              <w:left w:val="single" w:sz="4" w:space="0" w:color="auto"/>
              <w:right w:val="single" w:sz="4" w:space="0" w:color="auto"/>
            </w:tcBorders>
            <w:shd w:val="clear" w:color="auto" w:fill="auto"/>
          </w:tcPr>
          <w:p w:rsidR="006A012F" w:rsidRPr="00D56DA9" w:rsidRDefault="006A012F"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712" w:type="pct"/>
            <w:tcBorders>
              <w:left w:val="single" w:sz="4" w:space="0" w:color="auto"/>
            </w:tcBorders>
          </w:tcPr>
          <w:p w:rsidR="006A012F" w:rsidRPr="00D56DA9" w:rsidRDefault="006A012F"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6A012F" w:rsidRPr="00D56DA9" w:rsidTr="006A012F">
        <w:trPr>
          <w:trHeight w:val="20"/>
        </w:trPr>
        <w:tc>
          <w:tcPr>
            <w:tcW w:w="5000" w:type="pct"/>
            <w:gridSpan w:val="4"/>
          </w:tcPr>
          <w:p w:rsidR="006A012F" w:rsidRPr="00D56DA9" w:rsidRDefault="006A012F" w:rsidP="00D56DA9">
            <w:pPr>
              <w:spacing w:before="120" w:after="60" w:line="240" w:lineRule="auto"/>
              <w:rPr>
                <w:rFonts w:ascii="Times New Roman" w:hAnsi="Times New Roman"/>
                <w:sz w:val="20"/>
              </w:rPr>
            </w:pPr>
            <w:r w:rsidRPr="00D56DA9">
              <w:rPr>
                <w:rFonts w:ascii="Times New Roman" w:hAnsi="Times New Roman"/>
                <w:sz w:val="20"/>
              </w:rPr>
              <w:t>531. Omit paragraph 85.13.11, insert the following paragraph:—</w:t>
            </w:r>
          </w:p>
        </w:tc>
      </w:tr>
      <w:tr w:rsidR="009842B4" w:rsidRPr="00D56DA9" w:rsidTr="00FB0E19">
        <w:trPr>
          <w:trHeight w:val="20"/>
        </w:trPr>
        <w:tc>
          <w:tcPr>
            <w:tcW w:w="760"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85.13.11</w:t>
            </w:r>
          </w:p>
        </w:tc>
        <w:tc>
          <w:tcPr>
            <w:tcW w:w="2872" w:type="pct"/>
            <w:tcBorders>
              <w:left w:val="single" w:sz="4" w:space="0" w:color="auto"/>
              <w:right w:val="single" w:sz="4" w:space="0" w:color="auto"/>
            </w:tcBorders>
            <w:shd w:val="clear" w:color="auto" w:fill="auto"/>
          </w:tcPr>
          <w:p w:rsidR="009842B4" w:rsidRPr="00D56DA9" w:rsidRDefault="008A0172" w:rsidP="00D56DA9">
            <w:pPr>
              <w:tabs>
                <w:tab w:val="left" w:leader="dot" w:pos="5005"/>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Handset telephones</w:t>
            </w:r>
            <w:r w:rsidR="006878CA" w:rsidRPr="00D56DA9">
              <w:rPr>
                <w:rFonts w:ascii="Times New Roman" w:hAnsi="Times New Roman"/>
                <w:sz w:val="20"/>
              </w:rPr>
              <w:tab/>
            </w:r>
          </w:p>
        </w:tc>
        <w:tc>
          <w:tcPr>
            <w:tcW w:w="656"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712"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6A012F" w:rsidRPr="00D56DA9" w:rsidTr="006A012F">
        <w:trPr>
          <w:trHeight w:val="20"/>
        </w:trPr>
        <w:tc>
          <w:tcPr>
            <w:tcW w:w="5000" w:type="pct"/>
            <w:gridSpan w:val="4"/>
          </w:tcPr>
          <w:p w:rsidR="006A012F" w:rsidRPr="00D56DA9" w:rsidRDefault="006A012F" w:rsidP="00D56DA9">
            <w:pPr>
              <w:spacing w:before="120" w:after="60" w:line="240" w:lineRule="auto"/>
              <w:rPr>
                <w:rFonts w:ascii="Times New Roman" w:hAnsi="Times New Roman"/>
                <w:sz w:val="20"/>
              </w:rPr>
            </w:pPr>
            <w:r w:rsidRPr="00D56DA9">
              <w:rPr>
                <w:rFonts w:ascii="Times New Roman" w:hAnsi="Times New Roman"/>
                <w:sz w:val="20"/>
              </w:rPr>
              <w:t>532. Omit sub-items 85.14.1, 85.14.2 and 85.14.9, insert the following sub-items:—</w:t>
            </w:r>
          </w:p>
        </w:tc>
      </w:tr>
      <w:tr w:rsidR="009842B4" w:rsidRPr="00D56DA9" w:rsidTr="005E2C5B">
        <w:trPr>
          <w:trHeight w:val="20"/>
        </w:trPr>
        <w:tc>
          <w:tcPr>
            <w:tcW w:w="760"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85.14.1</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5040"/>
              </w:tabs>
              <w:spacing w:after="0" w:line="240" w:lineRule="auto"/>
              <w:ind w:left="504" w:hanging="360"/>
              <w:jc w:val="both"/>
              <w:rPr>
                <w:rFonts w:ascii="Times New Roman" w:hAnsi="Times New Roman"/>
                <w:sz w:val="20"/>
              </w:rPr>
            </w:pPr>
            <w:r w:rsidRPr="00D56DA9">
              <w:rPr>
                <w:rFonts w:ascii="Times New Roman" w:hAnsi="Times New Roman"/>
                <w:sz w:val="20"/>
              </w:rPr>
              <w:t>- Loudspeakers for use with cinematographs</w:t>
            </w:r>
            <w:r w:rsidR="006878CA" w:rsidRPr="00D56DA9">
              <w:rPr>
                <w:rFonts w:ascii="Times New Roman" w:hAnsi="Times New Roman"/>
                <w:sz w:val="20"/>
              </w:rPr>
              <w:tab/>
            </w:r>
          </w:p>
        </w:tc>
        <w:tc>
          <w:tcPr>
            <w:tcW w:w="656"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45%, or, if higher, $1 each</w:t>
            </w:r>
          </w:p>
        </w:tc>
        <w:tc>
          <w:tcPr>
            <w:tcW w:w="712"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 or, if higher, $0.75 each</w:t>
            </w:r>
          </w:p>
        </w:tc>
      </w:tr>
      <w:tr w:rsidR="009842B4" w:rsidRPr="00D56DA9" w:rsidTr="005E2C5B">
        <w:trPr>
          <w:trHeight w:val="20"/>
        </w:trPr>
        <w:tc>
          <w:tcPr>
            <w:tcW w:w="7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85.14.2</w:t>
            </w:r>
          </w:p>
        </w:tc>
        <w:tc>
          <w:tcPr>
            <w:tcW w:w="287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Loudspeakers not falling within sub-item 85.14.1; parts for loudspeakers:</w:t>
            </w:r>
          </w:p>
        </w:tc>
        <w:tc>
          <w:tcPr>
            <w:tcW w:w="65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5E2C5B">
        <w:trPr>
          <w:trHeight w:val="20"/>
        </w:trPr>
        <w:tc>
          <w:tcPr>
            <w:tcW w:w="7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85.14.21</w:t>
            </w:r>
          </w:p>
        </w:tc>
        <w:tc>
          <w:tcPr>
            <w:tcW w:w="2872" w:type="pct"/>
            <w:tcBorders>
              <w:left w:val="single" w:sz="4" w:space="0" w:color="auto"/>
              <w:right w:val="single" w:sz="4" w:space="0" w:color="auto"/>
            </w:tcBorders>
            <w:shd w:val="clear" w:color="auto" w:fill="auto"/>
          </w:tcPr>
          <w:p w:rsidR="009842B4" w:rsidRPr="00D56DA9" w:rsidRDefault="008A0172" w:rsidP="00D56DA9">
            <w:pPr>
              <w:tabs>
                <w:tab w:val="left" w:leader="dot" w:pos="5040"/>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Parts for loudspeakers</w:t>
            </w:r>
            <w:r w:rsidR="006878CA" w:rsidRPr="00D56DA9">
              <w:rPr>
                <w:rFonts w:ascii="Times New Roman" w:hAnsi="Times New Roman"/>
                <w:sz w:val="20"/>
              </w:rPr>
              <w:tab/>
            </w:r>
          </w:p>
        </w:tc>
        <w:tc>
          <w:tcPr>
            <w:tcW w:w="65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5E2C5B">
        <w:trPr>
          <w:trHeight w:val="20"/>
        </w:trPr>
        <w:tc>
          <w:tcPr>
            <w:tcW w:w="7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85.14.29</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5040"/>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6878CA" w:rsidRPr="00D56DA9">
              <w:rPr>
                <w:rFonts w:ascii="Times New Roman" w:hAnsi="Times New Roman"/>
                <w:sz w:val="20"/>
              </w:rPr>
              <w:tab/>
            </w:r>
          </w:p>
        </w:tc>
        <w:tc>
          <w:tcPr>
            <w:tcW w:w="65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45%, or, if higher, $1 each</w:t>
            </w:r>
          </w:p>
        </w:tc>
        <w:tc>
          <w:tcPr>
            <w:tcW w:w="71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27½%, or, if higher, $0.75 each</w:t>
            </w:r>
          </w:p>
        </w:tc>
      </w:tr>
      <w:tr w:rsidR="009842B4" w:rsidRPr="00D56DA9" w:rsidTr="005E2C5B">
        <w:trPr>
          <w:trHeight w:val="20"/>
        </w:trPr>
        <w:tc>
          <w:tcPr>
            <w:tcW w:w="7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85.14.9</w:t>
            </w:r>
          </w:p>
        </w:tc>
        <w:tc>
          <w:tcPr>
            <w:tcW w:w="287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65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5E2C5B">
        <w:trPr>
          <w:trHeight w:val="20"/>
        </w:trPr>
        <w:tc>
          <w:tcPr>
            <w:tcW w:w="7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85.14.91</w:t>
            </w:r>
          </w:p>
        </w:tc>
        <w:tc>
          <w:tcPr>
            <w:tcW w:w="2872" w:type="pct"/>
            <w:tcBorders>
              <w:left w:val="single" w:sz="4" w:space="0" w:color="auto"/>
              <w:right w:val="single" w:sz="4" w:space="0" w:color="auto"/>
            </w:tcBorders>
            <w:shd w:val="clear" w:color="auto" w:fill="auto"/>
          </w:tcPr>
          <w:p w:rsidR="009842B4" w:rsidRPr="00D56DA9" w:rsidRDefault="008A0172" w:rsidP="00D56DA9">
            <w:pPr>
              <w:tabs>
                <w:tab w:val="left" w:leader="dot" w:pos="5040"/>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For use with cinematographs</w:t>
            </w:r>
            <w:r w:rsidR="006878CA" w:rsidRPr="00D56DA9">
              <w:rPr>
                <w:rFonts w:ascii="Times New Roman" w:hAnsi="Times New Roman"/>
                <w:sz w:val="20"/>
              </w:rPr>
              <w:tab/>
            </w:r>
          </w:p>
        </w:tc>
        <w:tc>
          <w:tcPr>
            <w:tcW w:w="65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5E2C5B">
        <w:trPr>
          <w:trHeight w:val="20"/>
        </w:trPr>
        <w:tc>
          <w:tcPr>
            <w:tcW w:w="760" w:type="pct"/>
            <w:tcBorders>
              <w:right w:val="single" w:sz="4" w:space="0" w:color="auto"/>
            </w:tcBorders>
            <w:shd w:val="clear" w:color="auto" w:fill="auto"/>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85.14.99</w:t>
            </w:r>
          </w:p>
        </w:tc>
        <w:tc>
          <w:tcPr>
            <w:tcW w:w="2872" w:type="pct"/>
            <w:tcBorders>
              <w:left w:val="single" w:sz="4" w:space="0" w:color="auto"/>
              <w:right w:val="single" w:sz="4" w:space="0" w:color="auto"/>
            </w:tcBorders>
          </w:tcPr>
          <w:p w:rsidR="009842B4" w:rsidRPr="00D56DA9" w:rsidRDefault="009842B4" w:rsidP="00D56DA9">
            <w:pPr>
              <w:tabs>
                <w:tab w:val="left" w:leader="dot" w:pos="5040"/>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6878CA" w:rsidRPr="00D56DA9">
              <w:rPr>
                <w:rFonts w:ascii="Times New Roman" w:hAnsi="Times New Roman"/>
                <w:sz w:val="20"/>
              </w:rPr>
              <w:tab/>
            </w:r>
          </w:p>
        </w:tc>
        <w:tc>
          <w:tcPr>
            <w:tcW w:w="65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1413A8" w:rsidRPr="00D56DA9" w:rsidTr="001413A8">
        <w:trPr>
          <w:trHeight w:val="20"/>
        </w:trPr>
        <w:tc>
          <w:tcPr>
            <w:tcW w:w="5000" w:type="pct"/>
            <w:gridSpan w:val="4"/>
          </w:tcPr>
          <w:p w:rsidR="001413A8" w:rsidRPr="00D56DA9" w:rsidRDefault="001413A8" w:rsidP="00D56DA9">
            <w:pPr>
              <w:spacing w:before="120" w:after="60" w:line="240" w:lineRule="auto"/>
              <w:rPr>
                <w:rFonts w:ascii="Times New Roman" w:hAnsi="Times New Roman"/>
                <w:sz w:val="20"/>
              </w:rPr>
            </w:pPr>
            <w:r w:rsidRPr="00D56DA9">
              <w:rPr>
                <w:rFonts w:ascii="Times New Roman" w:hAnsi="Times New Roman"/>
                <w:sz w:val="20"/>
              </w:rPr>
              <w:t>533. Omit sub-item 85.18.1, insert the following sub-item:—</w:t>
            </w:r>
          </w:p>
        </w:tc>
      </w:tr>
      <w:tr w:rsidR="009842B4" w:rsidRPr="00D56DA9" w:rsidTr="00FB0E19">
        <w:trPr>
          <w:trHeight w:val="20"/>
        </w:trPr>
        <w:tc>
          <w:tcPr>
            <w:tcW w:w="760"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85.18.1</w:t>
            </w:r>
          </w:p>
        </w:tc>
        <w:tc>
          <w:tcPr>
            <w:tcW w:w="2872"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Of a kind used as standards or references for comparison and measuring purposes|</w:t>
            </w:r>
          </w:p>
        </w:tc>
        <w:tc>
          <w:tcPr>
            <w:tcW w:w="656"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45%</w:t>
            </w:r>
          </w:p>
        </w:tc>
        <w:tc>
          <w:tcPr>
            <w:tcW w:w="712"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1413A8" w:rsidRPr="00D56DA9" w:rsidTr="001413A8">
        <w:trPr>
          <w:trHeight w:val="20"/>
        </w:trPr>
        <w:tc>
          <w:tcPr>
            <w:tcW w:w="5000" w:type="pct"/>
            <w:gridSpan w:val="4"/>
          </w:tcPr>
          <w:p w:rsidR="001413A8" w:rsidRPr="00D56DA9" w:rsidRDefault="001413A8" w:rsidP="00D56DA9">
            <w:pPr>
              <w:spacing w:before="120" w:after="60" w:line="240" w:lineRule="auto"/>
              <w:rPr>
                <w:rFonts w:ascii="Times New Roman" w:hAnsi="Times New Roman"/>
                <w:sz w:val="20"/>
              </w:rPr>
            </w:pPr>
            <w:r w:rsidRPr="00D56DA9">
              <w:rPr>
                <w:rFonts w:ascii="Times New Roman" w:hAnsi="Times New Roman"/>
                <w:sz w:val="20"/>
              </w:rPr>
              <w:t>534. Omit sub-items 85.18.3, 85.18.4 and 85.18.9, insert the following sub-items:—</w:t>
            </w:r>
          </w:p>
        </w:tc>
      </w:tr>
      <w:tr w:rsidR="009842B4" w:rsidRPr="00D56DA9" w:rsidTr="00D65094">
        <w:trPr>
          <w:trHeight w:val="20"/>
        </w:trPr>
        <w:tc>
          <w:tcPr>
            <w:tcW w:w="760"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85.18.3</w:t>
            </w:r>
          </w:p>
        </w:tc>
        <w:tc>
          <w:tcPr>
            <w:tcW w:w="2872" w:type="pct"/>
            <w:tcBorders>
              <w:left w:val="single" w:sz="4" w:space="0" w:color="auto"/>
              <w:right w:val="single" w:sz="4" w:space="0" w:color="auto"/>
            </w:tcBorders>
            <w:shd w:val="clear" w:color="auto" w:fill="auto"/>
          </w:tcPr>
          <w:p w:rsidR="00BB32FB"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Capacitors (not being capacitors that fall within a preceding sub-item in this item), as follows:—</w:t>
            </w:r>
          </w:p>
          <w:p w:rsidR="009842B4" w:rsidRPr="00D56DA9" w:rsidRDefault="009842B4" w:rsidP="00D56DA9">
            <w:pPr>
              <w:spacing w:after="0" w:line="240" w:lineRule="auto"/>
              <w:ind w:left="864" w:hanging="288"/>
              <w:jc w:val="both"/>
              <w:rPr>
                <w:rFonts w:ascii="Times New Roman" w:hAnsi="Times New Roman"/>
                <w:sz w:val="20"/>
              </w:rPr>
            </w:pPr>
            <w:r w:rsidRPr="00D56DA9">
              <w:rPr>
                <w:rFonts w:ascii="Times New Roman" w:hAnsi="Times New Roman"/>
                <w:sz w:val="20"/>
              </w:rPr>
              <w:t>(</w:t>
            </w:r>
            <w:r w:rsidR="00B0589B" w:rsidRPr="00D56DA9">
              <w:rPr>
                <w:rFonts w:ascii="Times New Roman" w:hAnsi="Times New Roman"/>
                <w:i/>
                <w:sz w:val="20"/>
              </w:rPr>
              <w:t>a</w:t>
            </w:r>
            <w:r w:rsidRPr="00D56DA9">
              <w:rPr>
                <w:rFonts w:ascii="Times New Roman" w:hAnsi="Times New Roman"/>
                <w:sz w:val="20"/>
              </w:rPr>
              <w:t>)</w:t>
            </w:r>
            <w:r w:rsidR="00B0589B" w:rsidRPr="00D56DA9">
              <w:rPr>
                <w:rFonts w:ascii="Times New Roman" w:hAnsi="Times New Roman"/>
                <w:i/>
                <w:sz w:val="20"/>
              </w:rPr>
              <w:t xml:space="preserve"> </w:t>
            </w:r>
            <w:r w:rsidRPr="00D56DA9">
              <w:rPr>
                <w:rFonts w:ascii="Times New Roman" w:hAnsi="Times New Roman"/>
                <w:sz w:val="20"/>
              </w:rPr>
              <w:t>variable capacitors including trimmers or</w:t>
            </w:r>
            <w:r w:rsidR="00BB32FB" w:rsidRPr="00D56DA9">
              <w:rPr>
                <w:rFonts w:ascii="Times New Roman" w:hAnsi="Times New Roman"/>
                <w:sz w:val="20"/>
              </w:rPr>
              <w:t xml:space="preserve"> </w:t>
            </w:r>
            <w:r w:rsidRPr="00D56DA9">
              <w:rPr>
                <w:rFonts w:ascii="Times New Roman" w:hAnsi="Times New Roman"/>
                <w:sz w:val="20"/>
              </w:rPr>
              <w:t>padders, of capacities not exceeding 0.001</w:t>
            </w:r>
            <w:r w:rsidR="00FB0E19" w:rsidRPr="00D56DA9">
              <w:rPr>
                <w:rFonts w:ascii="Times New Roman" w:hAnsi="Times New Roman"/>
                <w:sz w:val="20"/>
              </w:rPr>
              <w:t xml:space="preserve"> </w:t>
            </w:r>
            <w:r w:rsidRPr="00D56DA9">
              <w:rPr>
                <w:rFonts w:ascii="Times New Roman" w:hAnsi="Times New Roman"/>
                <w:sz w:val="20"/>
              </w:rPr>
              <w:t>microfarad;</w:t>
            </w:r>
          </w:p>
          <w:p w:rsidR="009842B4" w:rsidRPr="00D56DA9" w:rsidRDefault="009842B4" w:rsidP="00D56DA9">
            <w:pPr>
              <w:spacing w:after="0" w:line="240" w:lineRule="auto"/>
              <w:ind w:left="864" w:hanging="288"/>
              <w:jc w:val="both"/>
              <w:rPr>
                <w:rFonts w:ascii="Times New Roman" w:hAnsi="Times New Roman"/>
                <w:sz w:val="20"/>
              </w:rPr>
            </w:pPr>
            <w:r w:rsidRPr="00D56DA9">
              <w:rPr>
                <w:rFonts w:ascii="Times New Roman" w:hAnsi="Times New Roman"/>
                <w:sz w:val="20"/>
              </w:rPr>
              <w:t>(</w:t>
            </w:r>
            <w:r w:rsidR="00B0589B" w:rsidRPr="00D56DA9">
              <w:rPr>
                <w:rFonts w:ascii="Times New Roman" w:hAnsi="Times New Roman"/>
                <w:i/>
                <w:sz w:val="20"/>
              </w:rPr>
              <w:t>b</w:t>
            </w:r>
            <w:r w:rsidRPr="00D56DA9">
              <w:rPr>
                <w:rFonts w:ascii="Times New Roman" w:hAnsi="Times New Roman"/>
                <w:sz w:val="20"/>
              </w:rPr>
              <w:t>) variable ganged capacitors that have one capacitor in the gang of a capacity exceeding 0.0001 microfarad and not exceeding 0.001 microfarad:</w:t>
            </w:r>
          </w:p>
        </w:tc>
        <w:tc>
          <w:tcPr>
            <w:tcW w:w="656"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12"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5E2C5B">
        <w:trPr>
          <w:trHeight w:val="20"/>
        </w:trPr>
        <w:tc>
          <w:tcPr>
            <w:tcW w:w="7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85.18.31</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5040"/>
              </w:tabs>
              <w:spacing w:before="120" w:after="0" w:line="240" w:lineRule="auto"/>
              <w:ind w:left="504" w:hanging="360"/>
              <w:jc w:val="both"/>
              <w:rPr>
                <w:rFonts w:ascii="Times New Roman" w:hAnsi="Times New Roman"/>
                <w:sz w:val="20"/>
              </w:rPr>
            </w:pPr>
            <w:r w:rsidRPr="00D56DA9">
              <w:rPr>
                <w:rFonts w:ascii="Times New Roman" w:hAnsi="Times New Roman"/>
                <w:sz w:val="20"/>
              </w:rPr>
              <w:t>- - Parts</w:t>
            </w:r>
            <w:r w:rsidR="006878CA" w:rsidRPr="00D56DA9">
              <w:rPr>
                <w:rFonts w:ascii="Times New Roman" w:hAnsi="Times New Roman"/>
                <w:sz w:val="20"/>
              </w:rPr>
              <w:tab/>
            </w:r>
          </w:p>
        </w:tc>
        <w:tc>
          <w:tcPr>
            <w:tcW w:w="65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5E2C5B">
        <w:trPr>
          <w:trHeight w:val="20"/>
        </w:trPr>
        <w:tc>
          <w:tcPr>
            <w:tcW w:w="7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85.18.32</w:t>
            </w:r>
          </w:p>
        </w:tc>
        <w:tc>
          <w:tcPr>
            <w:tcW w:w="2872"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Variable capacitors including trimmers or padders, of a capacity of 0.0001 microfarad or less</w:t>
            </w:r>
          </w:p>
        </w:tc>
        <w:tc>
          <w:tcPr>
            <w:tcW w:w="65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 xml:space="preserve">45%, or, if higher, </w:t>
            </w:r>
            <w:r w:rsidR="001C53B7" w:rsidRPr="00D56DA9">
              <w:rPr>
                <w:rFonts w:ascii="Times New Roman" w:hAnsi="Times New Roman"/>
                <w:sz w:val="20"/>
              </w:rPr>
              <w:t>$0.</w:t>
            </w:r>
            <w:r w:rsidRPr="00D56DA9">
              <w:rPr>
                <w:rFonts w:ascii="Times New Roman" w:hAnsi="Times New Roman"/>
                <w:sz w:val="20"/>
              </w:rPr>
              <w:t>125 each</w:t>
            </w:r>
          </w:p>
        </w:tc>
        <w:tc>
          <w:tcPr>
            <w:tcW w:w="712" w:type="pct"/>
            <w:tcBorders>
              <w:left w:val="single" w:sz="4" w:space="0" w:color="auto"/>
            </w:tcBorders>
            <w:shd w:val="clear" w:color="auto" w:fill="auto"/>
          </w:tcPr>
          <w:p w:rsidR="009842B4" w:rsidRPr="00D56DA9" w:rsidRDefault="009842B4" w:rsidP="006270F3">
            <w:pPr>
              <w:spacing w:before="120" w:after="0" w:line="240" w:lineRule="auto"/>
              <w:rPr>
                <w:rFonts w:ascii="Times New Roman" w:hAnsi="Times New Roman"/>
                <w:sz w:val="20"/>
              </w:rPr>
            </w:pPr>
            <w:r w:rsidRPr="00D56DA9">
              <w:rPr>
                <w:rFonts w:ascii="Times New Roman" w:hAnsi="Times New Roman"/>
                <w:sz w:val="20"/>
              </w:rPr>
              <w:t>27½%, or, i</w:t>
            </w:r>
            <w:r w:rsidR="006270F3">
              <w:rPr>
                <w:rFonts w:ascii="Times New Roman" w:hAnsi="Times New Roman"/>
                <w:sz w:val="20"/>
              </w:rPr>
              <w:t>f</w:t>
            </w:r>
            <w:r w:rsidRPr="00D56DA9">
              <w:rPr>
                <w:rFonts w:ascii="Times New Roman" w:hAnsi="Times New Roman"/>
                <w:sz w:val="20"/>
              </w:rPr>
              <w:t xml:space="preserve"> higher, </w:t>
            </w:r>
            <w:r w:rsidR="001C53B7" w:rsidRPr="00D56DA9">
              <w:rPr>
                <w:rFonts w:ascii="Times New Roman" w:hAnsi="Times New Roman"/>
                <w:sz w:val="20"/>
              </w:rPr>
              <w:t>$0.</w:t>
            </w:r>
            <w:r w:rsidRPr="00D56DA9">
              <w:rPr>
                <w:rFonts w:ascii="Times New Roman" w:hAnsi="Times New Roman"/>
                <w:sz w:val="20"/>
              </w:rPr>
              <w:t>075 each</w:t>
            </w:r>
          </w:p>
        </w:tc>
      </w:tr>
      <w:tr w:rsidR="009842B4" w:rsidRPr="00D56DA9" w:rsidTr="005E2C5B">
        <w:trPr>
          <w:trHeight w:val="20"/>
        </w:trPr>
        <w:tc>
          <w:tcPr>
            <w:tcW w:w="7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85.18.39</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5040"/>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6878CA" w:rsidRPr="00D56DA9">
              <w:rPr>
                <w:rFonts w:ascii="Times New Roman" w:hAnsi="Times New Roman"/>
                <w:sz w:val="20"/>
              </w:rPr>
              <w:tab/>
            </w:r>
          </w:p>
        </w:tc>
        <w:tc>
          <w:tcPr>
            <w:tcW w:w="65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 xml:space="preserve">45%, or, if higher, </w:t>
            </w:r>
            <w:r w:rsidR="001C53B7" w:rsidRPr="00D56DA9">
              <w:rPr>
                <w:rFonts w:ascii="Times New Roman" w:hAnsi="Times New Roman"/>
                <w:sz w:val="20"/>
              </w:rPr>
              <w:t>$0.</w:t>
            </w:r>
            <w:r w:rsidRPr="00D56DA9">
              <w:rPr>
                <w:rFonts w:ascii="Times New Roman" w:hAnsi="Times New Roman"/>
                <w:sz w:val="20"/>
              </w:rPr>
              <w:t>262 per capacitor in the unit or gang</w:t>
            </w:r>
          </w:p>
        </w:tc>
        <w:tc>
          <w:tcPr>
            <w:tcW w:w="71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 xml:space="preserve">27½%, or, if higher, </w:t>
            </w:r>
            <w:r w:rsidR="001C53B7" w:rsidRPr="00D56DA9">
              <w:rPr>
                <w:rFonts w:ascii="Times New Roman" w:hAnsi="Times New Roman"/>
                <w:sz w:val="20"/>
              </w:rPr>
              <w:t>$0.</w:t>
            </w:r>
            <w:r w:rsidRPr="00D56DA9">
              <w:rPr>
                <w:rFonts w:ascii="Times New Roman" w:hAnsi="Times New Roman"/>
                <w:sz w:val="20"/>
              </w:rPr>
              <w:t>112 per capacitor in the unit or gang</w:t>
            </w:r>
          </w:p>
        </w:tc>
      </w:tr>
      <w:tr w:rsidR="009842B4" w:rsidRPr="00D56DA9" w:rsidTr="005E2C5B">
        <w:trPr>
          <w:trHeight w:val="20"/>
        </w:trPr>
        <w:tc>
          <w:tcPr>
            <w:tcW w:w="7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85.18.4</w:t>
            </w:r>
          </w:p>
        </w:tc>
        <w:tc>
          <w:tcPr>
            <w:tcW w:w="2872"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Capacitors of a kind used as original components in the assembly or manufacture of vehicles of a kind falling within sub-item 87.01.1, 87.02.1, 87.03.9 or paragraph 87.14.11</w:t>
            </w:r>
          </w:p>
        </w:tc>
        <w:tc>
          <w:tcPr>
            <w:tcW w:w="65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35%</w:t>
            </w:r>
          </w:p>
        </w:tc>
      </w:tr>
      <w:tr w:rsidR="009842B4" w:rsidRPr="00D56DA9" w:rsidTr="005E2C5B">
        <w:trPr>
          <w:trHeight w:val="20"/>
        </w:trPr>
        <w:tc>
          <w:tcPr>
            <w:tcW w:w="760"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85.18.9</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5040"/>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6878CA" w:rsidRPr="00D56DA9">
              <w:rPr>
                <w:rFonts w:ascii="Times New Roman" w:hAnsi="Times New Roman"/>
                <w:sz w:val="20"/>
              </w:rPr>
              <w:tab/>
            </w:r>
          </w:p>
        </w:tc>
        <w:tc>
          <w:tcPr>
            <w:tcW w:w="65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1413A8" w:rsidRPr="00D56DA9" w:rsidTr="001413A8">
        <w:trPr>
          <w:trHeight w:val="20"/>
        </w:trPr>
        <w:tc>
          <w:tcPr>
            <w:tcW w:w="5000" w:type="pct"/>
            <w:gridSpan w:val="4"/>
          </w:tcPr>
          <w:p w:rsidR="001413A8" w:rsidRPr="00D56DA9" w:rsidRDefault="001413A8" w:rsidP="00D56DA9">
            <w:pPr>
              <w:spacing w:before="120" w:after="60" w:line="240" w:lineRule="auto"/>
              <w:rPr>
                <w:rFonts w:ascii="Times New Roman" w:hAnsi="Times New Roman"/>
                <w:sz w:val="20"/>
              </w:rPr>
            </w:pPr>
            <w:r w:rsidRPr="00D56DA9">
              <w:rPr>
                <w:rFonts w:ascii="Times New Roman" w:hAnsi="Times New Roman"/>
                <w:sz w:val="20"/>
              </w:rPr>
              <w:t>535. Omit paragraph 85.19.29, insert the following paragraph:—</w:t>
            </w:r>
          </w:p>
        </w:tc>
      </w:tr>
      <w:tr w:rsidR="009842B4" w:rsidRPr="00D56DA9" w:rsidTr="00492D37">
        <w:trPr>
          <w:trHeight w:val="20"/>
        </w:trPr>
        <w:tc>
          <w:tcPr>
            <w:tcW w:w="760"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85.19.29</w:t>
            </w:r>
          </w:p>
        </w:tc>
        <w:tc>
          <w:tcPr>
            <w:tcW w:w="2872" w:type="pct"/>
            <w:tcBorders>
              <w:left w:val="single" w:sz="4" w:space="0" w:color="auto"/>
              <w:right w:val="single" w:sz="4" w:space="0" w:color="auto"/>
            </w:tcBorders>
            <w:shd w:val="clear" w:color="auto" w:fill="auto"/>
          </w:tcPr>
          <w:p w:rsidR="009842B4" w:rsidRPr="00D56DA9" w:rsidRDefault="009842B4" w:rsidP="00D56DA9">
            <w:pPr>
              <w:tabs>
                <w:tab w:val="left" w:leader="dot" w:pos="5040"/>
              </w:tabs>
              <w:spacing w:after="0" w:line="240" w:lineRule="auto"/>
              <w:ind w:left="504" w:hanging="360"/>
              <w:jc w:val="both"/>
              <w:rPr>
                <w:rFonts w:ascii="Times New Roman" w:hAnsi="Times New Roman"/>
                <w:sz w:val="20"/>
              </w:rPr>
            </w:pPr>
            <w:r w:rsidRPr="00D56DA9">
              <w:rPr>
                <w:rFonts w:ascii="Times New Roman" w:hAnsi="Times New Roman"/>
                <w:sz w:val="20"/>
              </w:rPr>
              <w:t>- - Other</w:t>
            </w:r>
            <w:r w:rsidR="006878CA" w:rsidRPr="00D56DA9">
              <w:rPr>
                <w:rFonts w:ascii="Times New Roman" w:hAnsi="Times New Roman"/>
                <w:sz w:val="20"/>
              </w:rPr>
              <w:tab/>
            </w:r>
          </w:p>
        </w:tc>
        <w:tc>
          <w:tcPr>
            <w:tcW w:w="656"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45%</w:t>
            </w:r>
          </w:p>
        </w:tc>
        <w:tc>
          <w:tcPr>
            <w:tcW w:w="712"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1413A8" w:rsidRPr="00D56DA9" w:rsidTr="001413A8">
        <w:trPr>
          <w:trHeight w:val="20"/>
        </w:trPr>
        <w:tc>
          <w:tcPr>
            <w:tcW w:w="5000" w:type="pct"/>
            <w:gridSpan w:val="4"/>
          </w:tcPr>
          <w:p w:rsidR="001413A8" w:rsidRPr="00D56DA9" w:rsidRDefault="001413A8" w:rsidP="00D56DA9">
            <w:pPr>
              <w:spacing w:before="120" w:after="60" w:line="240" w:lineRule="auto"/>
              <w:rPr>
                <w:rFonts w:ascii="Times New Roman" w:hAnsi="Times New Roman"/>
                <w:sz w:val="20"/>
              </w:rPr>
            </w:pPr>
            <w:r w:rsidRPr="00D56DA9">
              <w:rPr>
                <w:rFonts w:ascii="Times New Roman" w:hAnsi="Times New Roman"/>
                <w:sz w:val="20"/>
              </w:rPr>
              <w:t>536. Omit paragraphs 85.19.41 and 85.19.42, insert the following paragraph:—</w:t>
            </w:r>
          </w:p>
        </w:tc>
      </w:tr>
      <w:tr w:rsidR="009842B4" w:rsidRPr="00D56DA9" w:rsidTr="005E2C5B">
        <w:trPr>
          <w:trHeight w:val="20"/>
        </w:trPr>
        <w:tc>
          <w:tcPr>
            <w:tcW w:w="760"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85.19.41</w:t>
            </w:r>
          </w:p>
        </w:tc>
        <w:tc>
          <w:tcPr>
            <w:tcW w:w="2872"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432" w:hanging="288"/>
              <w:jc w:val="both"/>
              <w:rPr>
                <w:rFonts w:ascii="Times New Roman" w:hAnsi="Times New Roman"/>
                <w:sz w:val="20"/>
              </w:rPr>
            </w:pPr>
            <w:r w:rsidRPr="00D56DA9">
              <w:rPr>
                <w:rFonts w:ascii="Times New Roman" w:hAnsi="Times New Roman"/>
                <w:sz w:val="20"/>
              </w:rPr>
              <w:t>- - Connectors, ceiling roses, moulded lamp-holders (whether with or without switches), adaptors, wall sockets and wall plugs</w:t>
            </w:r>
          </w:p>
        </w:tc>
        <w:tc>
          <w:tcPr>
            <w:tcW w:w="656"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45%</w:t>
            </w:r>
          </w:p>
        </w:tc>
        <w:tc>
          <w:tcPr>
            <w:tcW w:w="712"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373446">
      <w:pPr>
        <w:spacing w:after="60" w:line="240" w:lineRule="auto"/>
        <w:jc w:val="center"/>
        <w:rPr>
          <w:rFonts w:ascii="Times New Roman" w:hAnsi="Times New Roman"/>
        </w:rPr>
      </w:pPr>
      <w:r w:rsidRPr="00D56DA9">
        <w:rPr>
          <w:rFonts w:ascii="Times New Roman" w:hAnsi="Times New Roman"/>
        </w:rPr>
        <w:br w:type="page"/>
      </w:r>
      <w:r w:rsidR="00B0589B" w:rsidRPr="00D56DA9">
        <w:rPr>
          <w:rFonts w:ascii="Times New Roman" w:hAnsi="Times New Roman"/>
          <w:smallCaps/>
        </w:rPr>
        <w:lastRenderedPageBreak/>
        <w:t>First Schedule—</w:t>
      </w:r>
      <w:r w:rsidR="00B0589B"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59"/>
        <w:gridCol w:w="4881"/>
        <w:gridCol w:w="1385"/>
        <w:gridCol w:w="78"/>
        <w:gridCol w:w="1206"/>
      </w:tblGrid>
      <w:tr w:rsidR="00492D37" w:rsidRPr="00D56DA9" w:rsidTr="00492D37">
        <w:trPr>
          <w:trHeight w:val="20"/>
        </w:trPr>
        <w:tc>
          <w:tcPr>
            <w:tcW w:w="5000" w:type="pct"/>
            <w:gridSpan w:val="5"/>
          </w:tcPr>
          <w:p w:rsidR="00492D37" w:rsidRPr="00D56DA9" w:rsidRDefault="00492D37" w:rsidP="00D56DA9">
            <w:pPr>
              <w:spacing w:before="120" w:after="60" w:line="240" w:lineRule="auto"/>
              <w:rPr>
                <w:rFonts w:ascii="Times New Roman" w:hAnsi="Times New Roman"/>
                <w:sz w:val="20"/>
              </w:rPr>
            </w:pPr>
            <w:r w:rsidRPr="00D56DA9">
              <w:rPr>
                <w:rFonts w:ascii="Times New Roman" w:hAnsi="Times New Roman"/>
                <w:sz w:val="20"/>
              </w:rPr>
              <w:t>537. Omit sub-items 85.19.5 and 35.19.6, insert the following sub-item:—</w:t>
            </w:r>
          </w:p>
        </w:tc>
      </w:tr>
      <w:tr w:rsidR="00492D37" w:rsidRPr="00D56DA9" w:rsidTr="00D65094">
        <w:trPr>
          <w:trHeight w:val="20"/>
        </w:trPr>
        <w:tc>
          <w:tcPr>
            <w:tcW w:w="856" w:type="pct"/>
            <w:tcBorders>
              <w:right w:val="single" w:sz="4" w:space="0" w:color="auto"/>
            </w:tcBorders>
          </w:tcPr>
          <w:p w:rsidR="00492D37"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492D37" w:rsidRPr="00D56DA9">
              <w:rPr>
                <w:rFonts w:ascii="Times New Roman" w:hAnsi="Times New Roman"/>
                <w:sz w:val="20"/>
              </w:rPr>
              <w:t>85.19.5</w:t>
            </w:r>
          </w:p>
        </w:tc>
        <w:tc>
          <w:tcPr>
            <w:tcW w:w="2679" w:type="pct"/>
            <w:tcBorders>
              <w:left w:val="single" w:sz="4" w:space="0" w:color="auto"/>
              <w:right w:val="single" w:sz="4" w:space="0" w:color="auto"/>
            </w:tcBorders>
            <w:shd w:val="clear" w:color="auto" w:fill="auto"/>
          </w:tcPr>
          <w:p w:rsidR="00492D37" w:rsidRPr="00D56DA9" w:rsidRDefault="00492D37" w:rsidP="00D56DA9">
            <w:pPr>
              <w:spacing w:after="0" w:line="240" w:lineRule="auto"/>
              <w:ind w:left="331" w:hanging="187"/>
              <w:jc w:val="both"/>
              <w:rPr>
                <w:rFonts w:ascii="Times New Roman" w:hAnsi="Times New Roman"/>
                <w:sz w:val="20"/>
              </w:rPr>
            </w:pPr>
            <w:r w:rsidRPr="00D56DA9">
              <w:rPr>
                <w:rFonts w:ascii="Times New Roman" w:hAnsi="Times New Roman"/>
                <w:sz w:val="20"/>
              </w:rPr>
              <w:t>- Resistors of a kind suitable for use, or generally similar to those used, in radio and television transmitters or receivers or audio amplifiers and resistors of a kind used as a standard of reference for comparison and measuring purposes, not being goods falling within a preceding sub-item in this item:</w:t>
            </w:r>
          </w:p>
        </w:tc>
        <w:tc>
          <w:tcPr>
            <w:tcW w:w="760" w:type="pct"/>
            <w:tcBorders>
              <w:left w:val="single" w:sz="4" w:space="0" w:color="auto"/>
              <w:right w:val="single" w:sz="4" w:space="0" w:color="auto"/>
            </w:tcBorders>
            <w:shd w:val="clear" w:color="auto" w:fill="auto"/>
          </w:tcPr>
          <w:p w:rsidR="00492D37" w:rsidRPr="00D56DA9" w:rsidRDefault="00492D37" w:rsidP="00D56DA9">
            <w:pPr>
              <w:spacing w:after="0" w:line="240" w:lineRule="auto"/>
              <w:jc w:val="both"/>
              <w:rPr>
                <w:rFonts w:ascii="Times New Roman" w:hAnsi="Times New Roman"/>
                <w:sz w:val="20"/>
              </w:rPr>
            </w:pPr>
          </w:p>
        </w:tc>
        <w:tc>
          <w:tcPr>
            <w:tcW w:w="705" w:type="pct"/>
            <w:gridSpan w:val="2"/>
            <w:tcBorders>
              <w:left w:val="single" w:sz="4" w:space="0" w:color="auto"/>
            </w:tcBorders>
            <w:shd w:val="clear" w:color="auto" w:fill="auto"/>
          </w:tcPr>
          <w:p w:rsidR="00492D37" w:rsidRPr="00D56DA9" w:rsidRDefault="00492D37" w:rsidP="00D56DA9">
            <w:pPr>
              <w:spacing w:after="0" w:line="240" w:lineRule="auto"/>
              <w:jc w:val="both"/>
              <w:rPr>
                <w:rFonts w:ascii="Times New Roman" w:hAnsi="Times New Roman"/>
                <w:sz w:val="20"/>
              </w:rPr>
            </w:pPr>
          </w:p>
        </w:tc>
      </w:tr>
      <w:tr w:rsidR="009842B4" w:rsidRPr="00D56DA9" w:rsidTr="00D65094">
        <w:trPr>
          <w:trHeight w:val="20"/>
        </w:trPr>
        <w:tc>
          <w:tcPr>
            <w:tcW w:w="85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85.19.51</w:t>
            </w:r>
          </w:p>
        </w:tc>
        <w:tc>
          <w:tcPr>
            <w:tcW w:w="2679"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High negative temperature coefficient resistors; resistors of a kind used as a standard of reference for comparison and measuring purposes; parts</w:t>
            </w:r>
          </w:p>
        </w:tc>
        <w:tc>
          <w:tcPr>
            <w:tcW w:w="76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705"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D65094">
        <w:trPr>
          <w:trHeight w:val="20"/>
        </w:trPr>
        <w:tc>
          <w:tcPr>
            <w:tcW w:w="85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85.19.59</w:t>
            </w:r>
          </w:p>
        </w:tc>
        <w:tc>
          <w:tcPr>
            <w:tcW w:w="2679" w:type="pct"/>
            <w:tcBorders>
              <w:left w:val="single" w:sz="4" w:space="0" w:color="auto"/>
              <w:right w:val="single" w:sz="4" w:space="0" w:color="auto"/>
            </w:tcBorders>
            <w:shd w:val="clear" w:color="auto" w:fill="auto"/>
          </w:tcPr>
          <w:p w:rsidR="009842B4" w:rsidRPr="00D56DA9" w:rsidRDefault="009842B4" w:rsidP="00D56DA9">
            <w:pPr>
              <w:tabs>
                <w:tab w:val="left" w:leader="dot" w:pos="4651"/>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D65094" w:rsidRPr="00D56DA9">
              <w:rPr>
                <w:rFonts w:ascii="Times New Roman" w:hAnsi="Times New Roman"/>
                <w:sz w:val="20"/>
              </w:rPr>
              <w:tab/>
            </w:r>
          </w:p>
        </w:tc>
        <w:tc>
          <w:tcPr>
            <w:tcW w:w="76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 xml:space="preserve">45%, or, if higher, </w:t>
            </w:r>
            <w:r w:rsidR="001C53B7" w:rsidRPr="00D56DA9">
              <w:rPr>
                <w:rFonts w:ascii="Times New Roman" w:hAnsi="Times New Roman"/>
                <w:sz w:val="20"/>
              </w:rPr>
              <w:t>$0.</w:t>
            </w:r>
            <w:r w:rsidRPr="00D56DA9">
              <w:rPr>
                <w:rFonts w:ascii="Times New Roman" w:hAnsi="Times New Roman"/>
                <w:sz w:val="20"/>
              </w:rPr>
              <w:t>008 each</w:t>
            </w:r>
          </w:p>
        </w:tc>
        <w:tc>
          <w:tcPr>
            <w:tcW w:w="705" w:type="pct"/>
            <w:gridSpan w:val="2"/>
            <w:tcBorders>
              <w:left w:val="single" w:sz="4" w:space="0" w:color="auto"/>
            </w:tcBorders>
            <w:shd w:val="clear" w:color="auto" w:fill="auto"/>
          </w:tcPr>
          <w:p w:rsidR="009842B4" w:rsidRPr="00D56DA9" w:rsidRDefault="009842B4" w:rsidP="00373446">
            <w:pPr>
              <w:spacing w:before="120" w:after="0" w:line="240" w:lineRule="auto"/>
              <w:jc w:val="both"/>
              <w:rPr>
                <w:rFonts w:ascii="Times New Roman" w:hAnsi="Times New Roman"/>
                <w:sz w:val="20"/>
              </w:rPr>
            </w:pPr>
            <w:r w:rsidRPr="00D56DA9">
              <w:rPr>
                <w:rFonts w:ascii="Times New Roman" w:hAnsi="Times New Roman"/>
                <w:sz w:val="20"/>
              </w:rPr>
              <w:t xml:space="preserve">27½%, or, if higher, </w:t>
            </w:r>
            <w:r w:rsidR="001C53B7" w:rsidRPr="00D56DA9">
              <w:rPr>
                <w:rFonts w:ascii="Times New Roman" w:hAnsi="Times New Roman"/>
                <w:sz w:val="20"/>
              </w:rPr>
              <w:t>$0.</w:t>
            </w:r>
            <w:r w:rsidRPr="00D56DA9">
              <w:rPr>
                <w:rFonts w:ascii="Times New Roman" w:hAnsi="Times New Roman"/>
                <w:sz w:val="20"/>
              </w:rPr>
              <w:t>006 each</w:t>
            </w:r>
            <w:r w:rsidR="009D33AF" w:rsidRPr="00D56DA9">
              <w:rPr>
                <w:rFonts w:ascii="Times New Roman" w:hAnsi="Times New Roman"/>
                <w:sz w:val="20"/>
              </w:rPr>
              <w:t>”</w:t>
            </w:r>
            <w:r w:rsidRPr="00D56DA9">
              <w:rPr>
                <w:rFonts w:ascii="Times New Roman" w:hAnsi="Times New Roman"/>
                <w:sz w:val="20"/>
              </w:rPr>
              <w:t>.</w:t>
            </w:r>
          </w:p>
        </w:tc>
      </w:tr>
      <w:tr w:rsidR="001413A8" w:rsidRPr="00D56DA9" w:rsidTr="001413A8">
        <w:trPr>
          <w:trHeight w:val="20"/>
        </w:trPr>
        <w:tc>
          <w:tcPr>
            <w:tcW w:w="5000" w:type="pct"/>
            <w:gridSpan w:val="5"/>
          </w:tcPr>
          <w:p w:rsidR="001413A8" w:rsidRPr="00D56DA9" w:rsidRDefault="001413A8" w:rsidP="00D56DA9">
            <w:pPr>
              <w:spacing w:before="120" w:after="60" w:line="240" w:lineRule="auto"/>
              <w:rPr>
                <w:rFonts w:ascii="Times New Roman" w:hAnsi="Times New Roman"/>
                <w:sz w:val="20"/>
              </w:rPr>
            </w:pPr>
            <w:r w:rsidRPr="00D56DA9">
              <w:rPr>
                <w:rFonts w:ascii="Times New Roman" w:hAnsi="Times New Roman"/>
                <w:sz w:val="20"/>
              </w:rPr>
              <w:t>538. Omit sub-items 85.19.7 and 85.19.9, insert the following sub-item:—</w:t>
            </w:r>
          </w:p>
        </w:tc>
      </w:tr>
      <w:tr w:rsidR="009842B4" w:rsidRPr="00D56DA9" w:rsidTr="00492D37">
        <w:trPr>
          <w:trHeight w:val="20"/>
        </w:trPr>
        <w:tc>
          <w:tcPr>
            <w:tcW w:w="856"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85.19.9</w:t>
            </w:r>
          </w:p>
        </w:tc>
        <w:tc>
          <w:tcPr>
            <w:tcW w:w="2679" w:type="pct"/>
            <w:tcBorders>
              <w:left w:val="single" w:sz="4" w:space="0" w:color="auto"/>
              <w:right w:val="single" w:sz="4" w:space="0" w:color="auto"/>
            </w:tcBorders>
            <w:shd w:val="clear" w:color="auto" w:fill="auto"/>
          </w:tcPr>
          <w:p w:rsidR="009842B4" w:rsidRPr="00D56DA9" w:rsidRDefault="009842B4" w:rsidP="00D56DA9">
            <w:pPr>
              <w:tabs>
                <w:tab w:val="left" w:leader="dot" w:pos="4651"/>
              </w:tabs>
              <w:spacing w:after="0" w:line="240" w:lineRule="auto"/>
              <w:ind w:left="504" w:hanging="360"/>
              <w:jc w:val="both"/>
              <w:rPr>
                <w:rFonts w:ascii="Times New Roman" w:hAnsi="Times New Roman"/>
                <w:sz w:val="20"/>
              </w:rPr>
            </w:pPr>
            <w:r w:rsidRPr="00D56DA9">
              <w:rPr>
                <w:rFonts w:ascii="Times New Roman" w:hAnsi="Times New Roman"/>
                <w:sz w:val="20"/>
              </w:rPr>
              <w:t>- Other</w:t>
            </w:r>
            <w:r w:rsidR="00D65094" w:rsidRPr="00D56DA9">
              <w:rPr>
                <w:rFonts w:ascii="Times New Roman" w:hAnsi="Times New Roman"/>
                <w:sz w:val="20"/>
              </w:rPr>
              <w:tab/>
            </w:r>
          </w:p>
        </w:tc>
        <w:tc>
          <w:tcPr>
            <w:tcW w:w="760"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40%</w:t>
            </w:r>
          </w:p>
        </w:tc>
        <w:tc>
          <w:tcPr>
            <w:tcW w:w="705" w:type="pct"/>
            <w:gridSpan w:val="2"/>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1413A8" w:rsidRPr="00D56DA9" w:rsidTr="001413A8">
        <w:trPr>
          <w:trHeight w:val="20"/>
        </w:trPr>
        <w:tc>
          <w:tcPr>
            <w:tcW w:w="5000" w:type="pct"/>
            <w:gridSpan w:val="5"/>
          </w:tcPr>
          <w:p w:rsidR="001413A8" w:rsidRPr="00D56DA9" w:rsidRDefault="001413A8" w:rsidP="00D56DA9">
            <w:pPr>
              <w:spacing w:before="120" w:after="60" w:line="240" w:lineRule="auto"/>
              <w:rPr>
                <w:rFonts w:ascii="Times New Roman" w:hAnsi="Times New Roman"/>
                <w:sz w:val="20"/>
              </w:rPr>
            </w:pPr>
            <w:r w:rsidRPr="00D56DA9">
              <w:rPr>
                <w:rFonts w:ascii="Times New Roman" w:hAnsi="Times New Roman"/>
                <w:sz w:val="20"/>
              </w:rPr>
              <w:t>539. Omit paragraphs 85.20.21 and 85.20.29, insert the following paragraphs:—</w:t>
            </w:r>
          </w:p>
        </w:tc>
      </w:tr>
      <w:tr w:rsidR="00DF2FB7" w:rsidRPr="00D56DA9" w:rsidTr="00D65094">
        <w:trPr>
          <w:trHeight w:val="20"/>
        </w:trPr>
        <w:tc>
          <w:tcPr>
            <w:tcW w:w="856" w:type="pct"/>
            <w:tcBorders>
              <w:right w:val="single" w:sz="4" w:space="0" w:color="auto"/>
            </w:tcBorders>
          </w:tcPr>
          <w:p w:rsidR="00DF2FB7"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DF2FB7" w:rsidRPr="00D56DA9">
              <w:rPr>
                <w:rFonts w:ascii="Times New Roman" w:hAnsi="Times New Roman"/>
                <w:sz w:val="20"/>
              </w:rPr>
              <w:t>85.20.21</w:t>
            </w:r>
          </w:p>
        </w:tc>
        <w:tc>
          <w:tcPr>
            <w:tcW w:w="2679" w:type="pct"/>
            <w:tcBorders>
              <w:left w:val="single" w:sz="4" w:space="0" w:color="auto"/>
              <w:right w:val="single" w:sz="4" w:space="0" w:color="auto"/>
            </w:tcBorders>
            <w:shd w:val="clear" w:color="auto" w:fill="auto"/>
          </w:tcPr>
          <w:p w:rsidR="00DF2FB7" w:rsidRPr="00D56DA9" w:rsidRDefault="00DF2FB7" w:rsidP="00D56DA9">
            <w:pPr>
              <w:tabs>
                <w:tab w:val="left" w:leader="dot" w:pos="4896"/>
              </w:tabs>
              <w:spacing w:after="0" w:line="240" w:lineRule="auto"/>
              <w:ind w:left="504" w:hanging="360"/>
              <w:jc w:val="both"/>
              <w:rPr>
                <w:rFonts w:ascii="Times New Roman" w:hAnsi="Times New Roman"/>
                <w:sz w:val="20"/>
              </w:rPr>
            </w:pPr>
            <w:r w:rsidRPr="00D56DA9">
              <w:rPr>
                <w:rFonts w:ascii="Times New Roman" w:hAnsi="Times New Roman"/>
                <w:sz w:val="20"/>
              </w:rPr>
              <w:t>- -Fluorescent</w:t>
            </w:r>
            <w:r w:rsidR="00D65094" w:rsidRPr="00D56DA9">
              <w:rPr>
                <w:rFonts w:ascii="Times New Roman" w:hAnsi="Times New Roman"/>
                <w:sz w:val="20"/>
              </w:rPr>
              <w:tab/>
            </w:r>
          </w:p>
        </w:tc>
        <w:tc>
          <w:tcPr>
            <w:tcW w:w="760" w:type="pct"/>
            <w:tcBorders>
              <w:left w:val="single" w:sz="4" w:space="0" w:color="auto"/>
              <w:right w:val="single" w:sz="4" w:space="0" w:color="auto"/>
            </w:tcBorders>
            <w:shd w:val="clear" w:color="auto" w:fill="auto"/>
          </w:tcPr>
          <w:p w:rsidR="00DF2FB7" w:rsidRPr="00D56DA9" w:rsidRDefault="00DF2FB7" w:rsidP="00D56DA9">
            <w:pPr>
              <w:spacing w:after="0" w:line="240" w:lineRule="auto"/>
              <w:jc w:val="both"/>
              <w:rPr>
                <w:rFonts w:ascii="Times New Roman" w:hAnsi="Times New Roman"/>
                <w:sz w:val="20"/>
              </w:rPr>
            </w:pPr>
            <w:r w:rsidRPr="00D56DA9">
              <w:rPr>
                <w:rFonts w:ascii="Times New Roman" w:hAnsi="Times New Roman"/>
                <w:sz w:val="20"/>
              </w:rPr>
              <w:t>$0.25 per lb</w:t>
            </w:r>
          </w:p>
        </w:tc>
        <w:tc>
          <w:tcPr>
            <w:tcW w:w="705" w:type="pct"/>
            <w:gridSpan w:val="2"/>
            <w:tcBorders>
              <w:left w:val="single" w:sz="4" w:space="0" w:color="auto"/>
            </w:tcBorders>
            <w:shd w:val="clear" w:color="auto" w:fill="auto"/>
          </w:tcPr>
          <w:p w:rsidR="00DF2FB7" w:rsidRPr="00D56DA9" w:rsidRDefault="00DF2FB7" w:rsidP="00D56DA9">
            <w:pPr>
              <w:spacing w:after="0" w:line="240" w:lineRule="auto"/>
              <w:jc w:val="both"/>
              <w:rPr>
                <w:rFonts w:ascii="Times New Roman" w:hAnsi="Times New Roman"/>
                <w:sz w:val="20"/>
              </w:rPr>
            </w:pPr>
            <w:r w:rsidRPr="00D56DA9">
              <w:rPr>
                <w:rFonts w:ascii="Times New Roman" w:hAnsi="Times New Roman"/>
                <w:sz w:val="20"/>
              </w:rPr>
              <w:t>$0.10 per lb</w:t>
            </w:r>
          </w:p>
        </w:tc>
      </w:tr>
      <w:tr w:rsidR="00DF2FB7" w:rsidRPr="00D56DA9" w:rsidTr="00D65094">
        <w:trPr>
          <w:trHeight w:val="20"/>
        </w:trPr>
        <w:tc>
          <w:tcPr>
            <w:tcW w:w="856" w:type="pct"/>
            <w:tcBorders>
              <w:right w:val="single" w:sz="4" w:space="0" w:color="auto"/>
            </w:tcBorders>
          </w:tcPr>
          <w:p w:rsidR="00DF2FB7" w:rsidRPr="00D56DA9" w:rsidRDefault="00DF2FB7" w:rsidP="00D56DA9">
            <w:pPr>
              <w:spacing w:before="120" w:after="0" w:line="240" w:lineRule="auto"/>
              <w:ind w:left="504"/>
              <w:jc w:val="both"/>
              <w:rPr>
                <w:rFonts w:ascii="Times New Roman" w:hAnsi="Times New Roman"/>
                <w:sz w:val="20"/>
              </w:rPr>
            </w:pPr>
            <w:r w:rsidRPr="00D56DA9">
              <w:rPr>
                <w:rFonts w:ascii="Times New Roman" w:hAnsi="Times New Roman"/>
                <w:sz w:val="20"/>
              </w:rPr>
              <w:t>85.20.29</w:t>
            </w:r>
          </w:p>
        </w:tc>
        <w:tc>
          <w:tcPr>
            <w:tcW w:w="2679" w:type="pct"/>
            <w:tcBorders>
              <w:left w:val="single" w:sz="4" w:space="0" w:color="auto"/>
              <w:right w:val="single" w:sz="4" w:space="0" w:color="auto"/>
            </w:tcBorders>
            <w:shd w:val="clear" w:color="auto" w:fill="auto"/>
          </w:tcPr>
          <w:p w:rsidR="00DF2FB7" w:rsidRPr="00D56DA9" w:rsidRDefault="00DF2FB7" w:rsidP="00D56DA9">
            <w:pPr>
              <w:tabs>
                <w:tab w:val="left" w:leader="dot" w:pos="4651"/>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p>
        </w:tc>
        <w:tc>
          <w:tcPr>
            <w:tcW w:w="760" w:type="pct"/>
            <w:tcBorders>
              <w:left w:val="single" w:sz="4" w:space="0" w:color="auto"/>
              <w:right w:val="single" w:sz="4" w:space="0" w:color="auto"/>
            </w:tcBorders>
            <w:shd w:val="clear" w:color="auto" w:fill="auto"/>
          </w:tcPr>
          <w:p w:rsidR="00DF2FB7" w:rsidRPr="00D56DA9" w:rsidRDefault="00DF2FB7" w:rsidP="00D56DA9">
            <w:pPr>
              <w:spacing w:before="120" w:after="0" w:line="240" w:lineRule="auto"/>
              <w:jc w:val="both"/>
              <w:rPr>
                <w:rFonts w:ascii="Times New Roman" w:hAnsi="Times New Roman"/>
                <w:sz w:val="20"/>
              </w:rPr>
            </w:pPr>
          </w:p>
        </w:tc>
        <w:tc>
          <w:tcPr>
            <w:tcW w:w="705" w:type="pct"/>
            <w:gridSpan w:val="2"/>
            <w:tcBorders>
              <w:left w:val="single" w:sz="4" w:space="0" w:color="auto"/>
            </w:tcBorders>
            <w:shd w:val="clear" w:color="auto" w:fill="auto"/>
          </w:tcPr>
          <w:p w:rsidR="00DF2FB7" w:rsidRPr="00D56DA9" w:rsidRDefault="00DF2FB7" w:rsidP="00D56DA9">
            <w:pPr>
              <w:spacing w:before="120" w:after="0" w:line="240" w:lineRule="auto"/>
              <w:jc w:val="both"/>
              <w:rPr>
                <w:rFonts w:ascii="Times New Roman" w:hAnsi="Times New Roman"/>
                <w:sz w:val="20"/>
              </w:rPr>
            </w:pPr>
          </w:p>
        </w:tc>
      </w:tr>
      <w:tr w:rsidR="00DF2FB7" w:rsidRPr="00D56DA9" w:rsidTr="00D65094">
        <w:trPr>
          <w:trHeight w:val="20"/>
        </w:trPr>
        <w:tc>
          <w:tcPr>
            <w:tcW w:w="856" w:type="pct"/>
            <w:tcBorders>
              <w:right w:val="single" w:sz="4" w:space="0" w:color="auto"/>
            </w:tcBorders>
          </w:tcPr>
          <w:p w:rsidR="00DF2FB7" w:rsidRPr="00D56DA9" w:rsidRDefault="00DF2FB7" w:rsidP="00D56DA9">
            <w:pPr>
              <w:spacing w:before="120" w:after="0" w:line="240" w:lineRule="auto"/>
              <w:ind w:left="504"/>
              <w:jc w:val="both"/>
              <w:rPr>
                <w:rFonts w:ascii="Times New Roman" w:hAnsi="Times New Roman"/>
                <w:sz w:val="20"/>
              </w:rPr>
            </w:pPr>
            <w:r w:rsidRPr="00D56DA9">
              <w:rPr>
                <w:rFonts w:ascii="Times New Roman" w:hAnsi="Times New Roman"/>
                <w:sz w:val="20"/>
              </w:rPr>
              <w:t>85.20.291</w:t>
            </w:r>
          </w:p>
        </w:tc>
        <w:tc>
          <w:tcPr>
            <w:tcW w:w="2679" w:type="pct"/>
            <w:tcBorders>
              <w:left w:val="single" w:sz="4" w:space="0" w:color="auto"/>
              <w:right w:val="single" w:sz="4" w:space="0" w:color="auto"/>
            </w:tcBorders>
            <w:shd w:val="clear" w:color="auto" w:fill="auto"/>
          </w:tcPr>
          <w:p w:rsidR="00DF2FB7" w:rsidRPr="00D56DA9" w:rsidRDefault="00DF2FB7" w:rsidP="00D56DA9">
            <w:pPr>
              <w:tabs>
                <w:tab w:val="left" w:leader="dot" w:pos="4651"/>
              </w:tabs>
              <w:spacing w:before="120" w:after="0" w:line="240" w:lineRule="auto"/>
              <w:ind w:left="504" w:hanging="360"/>
              <w:jc w:val="both"/>
              <w:rPr>
                <w:rFonts w:ascii="Times New Roman" w:hAnsi="Times New Roman"/>
                <w:sz w:val="20"/>
              </w:rPr>
            </w:pPr>
            <w:r w:rsidRPr="00D56DA9">
              <w:rPr>
                <w:rFonts w:ascii="Times New Roman" w:hAnsi="Times New Roman"/>
                <w:sz w:val="20"/>
              </w:rPr>
              <w:t>- - - Mercury; sodium</w:t>
            </w:r>
            <w:r w:rsidR="00D65094" w:rsidRPr="00D56DA9">
              <w:rPr>
                <w:rFonts w:ascii="Times New Roman" w:hAnsi="Times New Roman"/>
                <w:sz w:val="20"/>
              </w:rPr>
              <w:tab/>
            </w:r>
          </w:p>
        </w:tc>
        <w:tc>
          <w:tcPr>
            <w:tcW w:w="760" w:type="pct"/>
            <w:tcBorders>
              <w:left w:val="single" w:sz="4" w:space="0" w:color="auto"/>
              <w:right w:val="single" w:sz="4" w:space="0" w:color="auto"/>
            </w:tcBorders>
            <w:shd w:val="clear" w:color="auto" w:fill="auto"/>
          </w:tcPr>
          <w:p w:rsidR="00DF2FB7" w:rsidRPr="00D56DA9" w:rsidRDefault="00DF2FB7" w:rsidP="00D56DA9">
            <w:pPr>
              <w:spacing w:before="120" w:after="0" w:line="240" w:lineRule="auto"/>
              <w:jc w:val="both"/>
              <w:rPr>
                <w:rFonts w:ascii="Times New Roman" w:hAnsi="Times New Roman"/>
                <w:sz w:val="20"/>
              </w:rPr>
            </w:pPr>
            <w:r w:rsidRPr="00D56DA9">
              <w:rPr>
                <w:rFonts w:ascii="Times New Roman" w:hAnsi="Times New Roman"/>
                <w:sz w:val="20"/>
              </w:rPr>
              <w:t>20%</w:t>
            </w:r>
          </w:p>
        </w:tc>
        <w:tc>
          <w:tcPr>
            <w:tcW w:w="705" w:type="pct"/>
            <w:gridSpan w:val="2"/>
            <w:tcBorders>
              <w:left w:val="single" w:sz="4" w:space="0" w:color="auto"/>
            </w:tcBorders>
            <w:shd w:val="clear" w:color="auto" w:fill="auto"/>
          </w:tcPr>
          <w:p w:rsidR="00DF2FB7" w:rsidRPr="00D56DA9" w:rsidRDefault="00DF2FB7" w:rsidP="00D56DA9">
            <w:pPr>
              <w:spacing w:before="120" w:after="0" w:line="240" w:lineRule="auto"/>
              <w:jc w:val="both"/>
              <w:rPr>
                <w:rFonts w:ascii="Times New Roman" w:hAnsi="Times New Roman"/>
                <w:sz w:val="20"/>
              </w:rPr>
            </w:pPr>
            <w:r w:rsidRPr="00D56DA9">
              <w:rPr>
                <w:rFonts w:ascii="Times New Roman" w:hAnsi="Times New Roman"/>
                <w:sz w:val="20"/>
              </w:rPr>
              <w:t>5%</w:t>
            </w:r>
          </w:p>
        </w:tc>
      </w:tr>
      <w:tr w:rsidR="00DF2FB7" w:rsidRPr="00D56DA9" w:rsidTr="00D65094">
        <w:trPr>
          <w:trHeight w:val="20"/>
        </w:trPr>
        <w:tc>
          <w:tcPr>
            <w:tcW w:w="856" w:type="pct"/>
            <w:tcBorders>
              <w:right w:val="single" w:sz="4" w:space="0" w:color="auto"/>
            </w:tcBorders>
          </w:tcPr>
          <w:p w:rsidR="00DF2FB7" w:rsidRPr="00D56DA9" w:rsidRDefault="00DF2FB7" w:rsidP="00D56DA9">
            <w:pPr>
              <w:spacing w:before="120" w:after="0" w:line="240" w:lineRule="auto"/>
              <w:ind w:left="504"/>
              <w:jc w:val="both"/>
              <w:rPr>
                <w:rFonts w:ascii="Times New Roman" w:hAnsi="Times New Roman"/>
                <w:sz w:val="20"/>
              </w:rPr>
            </w:pPr>
            <w:r w:rsidRPr="00D56DA9">
              <w:rPr>
                <w:rFonts w:ascii="Times New Roman" w:hAnsi="Times New Roman"/>
                <w:sz w:val="20"/>
              </w:rPr>
              <w:t>85.20.299</w:t>
            </w:r>
          </w:p>
        </w:tc>
        <w:tc>
          <w:tcPr>
            <w:tcW w:w="2679" w:type="pct"/>
            <w:tcBorders>
              <w:left w:val="single" w:sz="4" w:space="0" w:color="auto"/>
              <w:right w:val="single" w:sz="4" w:space="0" w:color="auto"/>
            </w:tcBorders>
            <w:shd w:val="clear" w:color="auto" w:fill="auto"/>
          </w:tcPr>
          <w:p w:rsidR="00DF2FB7" w:rsidRPr="00D56DA9" w:rsidRDefault="00DF2FB7" w:rsidP="00D56DA9">
            <w:pPr>
              <w:tabs>
                <w:tab w:val="left" w:leader="dot" w:pos="4651"/>
              </w:tabs>
              <w:spacing w:before="120" w:after="0" w:line="240" w:lineRule="auto"/>
              <w:ind w:left="504" w:hanging="360"/>
              <w:jc w:val="both"/>
              <w:rPr>
                <w:rFonts w:ascii="Times New Roman" w:hAnsi="Times New Roman"/>
                <w:sz w:val="20"/>
              </w:rPr>
            </w:pPr>
            <w:r w:rsidRPr="00D56DA9">
              <w:rPr>
                <w:rFonts w:ascii="Times New Roman" w:hAnsi="Times New Roman"/>
                <w:sz w:val="20"/>
              </w:rPr>
              <w:t>- - - Other</w:t>
            </w:r>
            <w:r w:rsidR="00D65094" w:rsidRPr="00D56DA9">
              <w:rPr>
                <w:rFonts w:ascii="Times New Roman" w:hAnsi="Times New Roman"/>
                <w:sz w:val="20"/>
              </w:rPr>
              <w:tab/>
            </w:r>
          </w:p>
        </w:tc>
        <w:tc>
          <w:tcPr>
            <w:tcW w:w="760" w:type="pct"/>
            <w:tcBorders>
              <w:left w:val="single" w:sz="4" w:space="0" w:color="auto"/>
              <w:right w:val="single" w:sz="4" w:space="0" w:color="auto"/>
            </w:tcBorders>
            <w:shd w:val="clear" w:color="auto" w:fill="auto"/>
          </w:tcPr>
          <w:p w:rsidR="00DF2FB7" w:rsidRPr="00D56DA9" w:rsidRDefault="00DF2FB7"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705" w:type="pct"/>
            <w:gridSpan w:val="2"/>
            <w:tcBorders>
              <w:left w:val="single" w:sz="4" w:space="0" w:color="auto"/>
            </w:tcBorders>
            <w:shd w:val="clear" w:color="auto" w:fill="auto"/>
          </w:tcPr>
          <w:p w:rsidR="00DF2FB7" w:rsidRPr="00D56DA9" w:rsidRDefault="00DF2FB7" w:rsidP="00D56DA9">
            <w:pPr>
              <w:spacing w:before="120" w:after="0" w:line="240" w:lineRule="auto"/>
              <w:jc w:val="both"/>
              <w:rPr>
                <w:rFonts w:ascii="Times New Roman" w:hAnsi="Times New Roman"/>
                <w:sz w:val="20"/>
              </w:rPr>
            </w:pPr>
            <w:r w:rsidRPr="00D56DA9">
              <w:rPr>
                <w:rFonts w:ascii="Times New Roman" w:hAnsi="Times New Roman"/>
                <w:sz w:val="20"/>
              </w:rPr>
              <w:t>5%</w:t>
            </w:r>
            <w:r w:rsidR="009D33AF" w:rsidRPr="00D56DA9">
              <w:rPr>
                <w:rFonts w:ascii="Times New Roman" w:hAnsi="Times New Roman"/>
                <w:sz w:val="20"/>
              </w:rPr>
              <w:t>”</w:t>
            </w:r>
            <w:r w:rsidRPr="00D56DA9">
              <w:rPr>
                <w:rFonts w:ascii="Times New Roman" w:hAnsi="Times New Roman"/>
                <w:sz w:val="20"/>
              </w:rPr>
              <w:t>.</w:t>
            </w:r>
          </w:p>
        </w:tc>
      </w:tr>
      <w:tr w:rsidR="00492D37" w:rsidRPr="00D56DA9" w:rsidTr="00492D37">
        <w:trPr>
          <w:trHeight w:val="20"/>
        </w:trPr>
        <w:tc>
          <w:tcPr>
            <w:tcW w:w="5000" w:type="pct"/>
            <w:gridSpan w:val="5"/>
          </w:tcPr>
          <w:p w:rsidR="00492D37" w:rsidRPr="00D56DA9" w:rsidRDefault="00492D37" w:rsidP="00D56DA9">
            <w:pPr>
              <w:spacing w:before="120" w:after="60" w:line="240" w:lineRule="auto"/>
              <w:rPr>
                <w:rFonts w:ascii="Times New Roman" w:hAnsi="Times New Roman"/>
                <w:sz w:val="20"/>
              </w:rPr>
            </w:pPr>
            <w:r w:rsidRPr="00D56DA9">
              <w:rPr>
                <w:rFonts w:ascii="Times New Roman" w:hAnsi="Times New Roman"/>
                <w:sz w:val="20"/>
              </w:rPr>
              <w:t>540. Omit paragraph 85.21.13, insert the following paragraph:—</w:t>
            </w:r>
          </w:p>
        </w:tc>
      </w:tr>
      <w:tr w:rsidR="009842B4" w:rsidRPr="00D56DA9" w:rsidTr="00904E27">
        <w:trPr>
          <w:trHeight w:val="20"/>
        </w:trPr>
        <w:tc>
          <w:tcPr>
            <w:tcW w:w="856"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85.21.13</w:t>
            </w:r>
          </w:p>
        </w:tc>
        <w:tc>
          <w:tcPr>
            <w:tcW w:w="2679"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Deflection yokes for goods of a kind falling within paragraph 85.21.11:</w:t>
            </w:r>
          </w:p>
        </w:tc>
        <w:tc>
          <w:tcPr>
            <w:tcW w:w="760"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05" w:type="pct"/>
            <w:gridSpan w:val="2"/>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904E27">
        <w:trPr>
          <w:trHeight w:val="20"/>
        </w:trPr>
        <w:tc>
          <w:tcPr>
            <w:tcW w:w="85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85.21.131</w:t>
            </w:r>
          </w:p>
        </w:tc>
        <w:tc>
          <w:tcPr>
            <w:tcW w:w="2679" w:type="pct"/>
            <w:tcBorders>
              <w:left w:val="single" w:sz="4" w:space="0" w:color="auto"/>
              <w:right w:val="single" w:sz="4" w:space="0" w:color="auto"/>
            </w:tcBorders>
            <w:shd w:val="clear" w:color="auto" w:fill="auto"/>
          </w:tcPr>
          <w:p w:rsidR="009842B4" w:rsidRPr="00D56DA9" w:rsidRDefault="008A0172" w:rsidP="00D56DA9">
            <w:pPr>
              <w:tabs>
                <w:tab w:val="left" w:leader="dot" w:pos="4651"/>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Parts</w:t>
            </w:r>
            <w:r w:rsidR="00D65094" w:rsidRPr="00D56DA9">
              <w:rPr>
                <w:rFonts w:ascii="Times New Roman" w:hAnsi="Times New Roman"/>
                <w:sz w:val="20"/>
              </w:rPr>
              <w:tab/>
            </w:r>
          </w:p>
        </w:tc>
        <w:tc>
          <w:tcPr>
            <w:tcW w:w="760"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705" w:type="pct"/>
            <w:gridSpan w:val="2"/>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904E27">
        <w:trPr>
          <w:trHeight w:val="20"/>
        </w:trPr>
        <w:tc>
          <w:tcPr>
            <w:tcW w:w="85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85.21.139</w:t>
            </w:r>
          </w:p>
        </w:tc>
        <w:tc>
          <w:tcPr>
            <w:tcW w:w="2679" w:type="pct"/>
            <w:tcBorders>
              <w:left w:val="single" w:sz="4" w:space="0" w:color="auto"/>
              <w:right w:val="single" w:sz="4" w:space="0" w:color="auto"/>
            </w:tcBorders>
            <w:shd w:val="clear" w:color="auto" w:fill="auto"/>
          </w:tcPr>
          <w:p w:rsidR="009842B4" w:rsidRPr="00D56DA9" w:rsidRDefault="008A0172" w:rsidP="00D56DA9">
            <w:pPr>
              <w:tabs>
                <w:tab w:val="left" w:leader="dot" w:pos="4651"/>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D65094" w:rsidRPr="00D56DA9">
              <w:rPr>
                <w:rFonts w:ascii="Times New Roman" w:hAnsi="Times New Roman"/>
                <w:sz w:val="20"/>
              </w:rPr>
              <w:tab/>
            </w:r>
          </w:p>
        </w:tc>
        <w:tc>
          <w:tcPr>
            <w:tcW w:w="760" w:type="pct"/>
            <w:tcBorders>
              <w:left w:val="single" w:sz="4" w:space="0" w:color="auto"/>
              <w:right w:val="single" w:sz="4" w:space="0" w:color="auto"/>
            </w:tcBorders>
            <w:shd w:val="clear" w:color="auto" w:fill="auto"/>
          </w:tcPr>
          <w:p w:rsidR="009842B4" w:rsidRPr="00D56DA9" w:rsidRDefault="009842B4" w:rsidP="00373446">
            <w:pPr>
              <w:spacing w:before="120" w:after="0" w:line="240" w:lineRule="auto"/>
              <w:rPr>
                <w:rFonts w:ascii="Times New Roman" w:hAnsi="Times New Roman"/>
                <w:sz w:val="20"/>
              </w:rPr>
            </w:pPr>
            <w:r w:rsidRPr="00D56DA9">
              <w:rPr>
                <w:rFonts w:ascii="Times New Roman" w:hAnsi="Times New Roman"/>
                <w:sz w:val="20"/>
              </w:rPr>
              <w:t>45%; or</w:t>
            </w:r>
            <w:r w:rsidR="00373446">
              <w:rPr>
                <w:rFonts w:ascii="Times New Roman" w:hAnsi="Times New Roman"/>
                <w:sz w:val="20"/>
              </w:rPr>
              <w:t>,</w:t>
            </w:r>
            <w:r w:rsidRPr="00D56DA9">
              <w:rPr>
                <w:rFonts w:ascii="Times New Roman" w:hAnsi="Times New Roman"/>
                <w:sz w:val="20"/>
              </w:rPr>
              <w:t xml:space="preserve"> if higher</w:t>
            </w:r>
            <w:r w:rsidR="00373446">
              <w:rPr>
                <w:rFonts w:ascii="Times New Roman" w:hAnsi="Times New Roman"/>
                <w:sz w:val="20"/>
              </w:rPr>
              <w:t>,</w:t>
            </w:r>
            <w:r w:rsidRPr="00D56DA9">
              <w:rPr>
                <w:rFonts w:ascii="Times New Roman" w:hAnsi="Times New Roman"/>
                <w:sz w:val="20"/>
              </w:rPr>
              <w:t xml:space="preserve"> $1 each, and 17½%</w:t>
            </w:r>
          </w:p>
        </w:tc>
        <w:tc>
          <w:tcPr>
            <w:tcW w:w="705" w:type="pct"/>
            <w:gridSpan w:val="2"/>
            <w:tcBorders>
              <w:left w:val="single" w:sz="4" w:space="0" w:color="auto"/>
            </w:tcBorders>
            <w:shd w:val="clear" w:color="auto" w:fill="auto"/>
          </w:tcPr>
          <w:p w:rsidR="009842B4" w:rsidRPr="00D56DA9" w:rsidRDefault="009842B4" w:rsidP="00373446">
            <w:pPr>
              <w:spacing w:before="120" w:after="0" w:line="240" w:lineRule="auto"/>
              <w:rPr>
                <w:rFonts w:ascii="Times New Roman" w:hAnsi="Times New Roman"/>
                <w:sz w:val="20"/>
              </w:rPr>
            </w:pPr>
            <w:r w:rsidRPr="00D56DA9">
              <w:rPr>
                <w:rFonts w:ascii="Times New Roman" w:hAnsi="Times New Roman"/>
                <w:sz w:val="20"/>
              </w:rPr>
              <w:t>27½%</w:t>
            </w:r>
            <w:r w:rsidR="00373446">
              <w:rPr>
                <w:rFonts w:ascii="Times New Roman" w:hAnsi="Times New Roman"/>
                <w:sz w:val="20"/>
              </w:rPr>
              <w:t>,</w:t>
            </w:r>
            <w:r w:rsidRPr="00D56DA9">
              <w:rPr>
                <w:rFonts w:ascii="Times New Roman" w:hAnsi="Times New Roman"/>
                <w:sz w:val="20"/>
              </w:rPr>
              <w:t xml:space="preserve"> or, if higher, $1 each</w:t>
            </w:r>
            <w:r w:rsidR="009D33AF" w:rsidRPr="00D56DA9">
              <w:rPr>
                <w:rFonts w:ascii="Times New Roman" w:hAnsi="Times New Roman"/>
                <w:sz w:val="20"/>
              </w:rPr>
              <w:t>”</w:t>
            </w:r>
            <w:r w:rsidRPr="00D56DA9">
              <w:rPr>
                <w:rFonts w:ascii="Times New Roman" w:hAnsi="Times New Roman"/>
                <w:sz w:val="20"/>
              </w:rPr>
              <w:t>.</w:t>
            </w:r>
          </w:p>
        </w:tc>
      </w:tr>
      <w:tr w:rsidR="001413A8" w:rsidRPr="00D56DA9" w:rsidTr="001413A8">
        <w:trPr>
          <w:trHeight w:val="20"/>
        </w:trPr>
        <w:tc>
          <w:tcPr>
            <w:tcW w:w="5000" w:type="pct"/>
            <w:gridSpan w:val="5"/>
          </w:tcPr>
          <w:p w:rsidR="001413A8" w:rsidRPr="00D56DA9" w:rsidRDefault="001413A8" w:rsidP="00D56DA9">
            <w:pPr>
              <w:spacing w:before="120" w:after="60" w:line="240" w:lineRule="auto"/>
              <w:rPr>
                <w:rFonts w:ascii="Times New Roman" w:hAnsi="Times New Roman"/>
                <w:sz w:val="20"/>
              </w:rPr>
            </w:pPr>
            <w:r w:rsidRPr="00D56DA9">
              <w:rPr>
                <w:rFonts w:ascii="Times New Roman" w:hAnsi="Times New Roman"/>
                <w:sz w:val="20"/>
              </w:rPr>
              <w:t>541. Omit sub-items 85.21.2, 85.21.3, 85.21.4 and 85.21.9, insert the following sub-items:—</w:t>
            </w:r>
          </w:p>
        </w:tc>
      </w:tr>
      <w:tr w:rsidR="009842B4" w:rsidRPr="00D56DA9" w:rsidTr="00904E27">
        <w:trPr>
          <w:trHeight w:val="20"/>
        </w:trPr>
        <w:tc>
          <w:tcPr>
            <w:tcW w:w="856"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85.21.2</w:t>
            </w:r>
          </w:p>
        </w:tc>
        <w:tc>
          <w:tcPr>
            <w:tcW w:w="2679"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Mounted transistors and similar mounted devices incorporating semi-conductors:</w:t>
            </w:r>
          </w:p>
        </w:tc>
        <w:tc>
          <w:tcPr>
            <w:tcW w:w="803"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662"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904E27">
        <w:trPr>
          <w:trHeight w:val="20"/>
        </w:trPr>
        <w:tc>
          <w:tcPr>
            <w:tcW w:w="85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85.21.21</w:t>
            </w:r>
          </w:p>
        </w:tc>
        <w:tc>
          <w:tcPr>
            <w:tcW w:w="2679" w:type="pct"/>
            <w:tcBorders>
              <w:left w:val="single" w:sz="4" w:space="0" w:color="auto"/>
              <w:right w:val="single" w:sz="4" w:space="0" w:color="auto"/>
            </w:tcBorders>
            <w:shd w:val="clear" w:color="auto" w:fill="auto"/>
          </w:tcPr>
          <w:p w:rsidR="009842B4" w:rsidRPr="00D56DA9" w:rsidRDefault="008A0172" w:rsidP="00D56DA9">
            <w:pPr>
              <w:tabs>
                <w:tab w:val="left" w:leader="dot" w:pos="4651"/>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Parts</w:t>
            </w:r>
            <w:r w:rsidR="00D65094" w:rsidRPr="00D56DA9">
              <w:rPr>
                <w:rFonts w:ascii="Times New Roman" w:hAnsi="Times New Roman"/>
                <w:sz w:val="20"/>
              </w:rPr>
              <w:tab/>
            </w:r>
          </w:p>
        </w:tc>
        <w:tc>
          <w:tcPr>
            <w:tcW w:w="803"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66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904E27">
        <w:trPr>
          <w:trHeight w:val="20"/>
        </w:trPr>
        <w:tc>
          <w:tcPr>
            <w:tcW w:w="85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85.21.29</w:t>
            </w:r>
          </w:p>
        </w:tc>
        <w:tc>
          <w:tcPr>
            <w:tcW w:w="2679" w:type="pct"/>
            <w:tcBorders>
              <w:left w:val="single" w:sz="4" w:space="0" w:color="auto"/>
              <w:right w:val="single" w:sz="4" w:space="0" w:color="auto"/>
            </w:tcBorders>
            <w:shd w:val="clear" w:color="auto" w:fill="auto"/>
          </w:tcPr>
          <w:p w:rsidR="009842B4" w:rsidRPr="00D56DA9" w:rsidRDefault="009842B4" w:rsidP="00D56DA9">
            <w:pPr>
              <w:tabs>
                <w:tab w:val="left" w:leader="dot" w:pos="4651"/>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D65094" w:rsidRPr="00D56DA9">
              <w:rPr>
                <w:rFonts w:ascii="Times New Roman" w:hAnsi="Times New Roman"/>
                <w:sz w:val="20"/>
              </w:rPr>
              <w:tab/>
            </w:r>
          </w:p>
        </w:tc>
        <w:tc>
          <w:tcPr>
            <w:tcW w:w="803"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 xml:space="preserve">45%, or, if higher, </w:t>
            </w:r>
            <w:r w:rsidR="001C53B7" w:rsidRPr="00D56DA9">
              <w:rPr>
                <w:rFonts w:ascii="Times New Roman" w:hAnsi="Times New Roman"/>
                <w:sz w:val="20"/>
              </w:rPr>
              <w:t>$0.</w:t>
            </w:r>
            <w:r w:rsidRPr="00D56DA9">
              <w:rPr>
                <w:rFonts w:ascii="Times New Roman" w:hAnsi="Times New Roman"/>
                <w:sz w:val="20"/>
              </w:rPr>
              <w:t>375 each</w:t>
            </w:r>
          </w:p>
        </w:tc>
        <w:tc>
          <w:tcPr>
            <w:tcW w:w="66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27½%, or, if higher, $0.25 each</w:t>
            </w:r>
          </w:p>
        </w:tc>
      </w:tr>
      <w:tr w:rsidR="009842B4" w:rsidRPr="00D56DA9" w:rsidTr="00904E27">
        <w:trPr>
          <w:trHeight w:val="20"/>
        </w:trPr>
        <w:tc>
          <w:tcPr>
            <w:tcW w:w="85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85.21.3</w:t>
            </w:r>
          </w:p>
        </w:tc>
        <w:tc>
          <w:tcPr>
            <w:tcW w:w="2679"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20"/>
              </w:rPr>
            </w:pPr>
            <w:r w:rsidRPr="00D56DA9">
              <w:rPr>
                <w:rFonts w:ascii="Times New Roman" w:hAnsi="Times New Roman"/>
                <w:sz w:val="20"/>
              </w:rPr>
              <w:t>- Photocells not being vacuum or gas filled, not being goods falling within sub-item 85.21.2</w:t>
            </w:r>
          </w:p>
        </w:tc>
        <w:tc>
          <w:tcPr>
            <w:tcW w:w="803"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42½%</w:t>
            </w:r>
          </w:p>
        </w:tc>
        <w:tc>
          <w:tcPr>
            <w:tcW w:w="66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17½%</w:t>
            </w:r>
          </w:p>
        </w:tc>
      </w:tr>
      <w:tr w:rsidR="009842B4" w:rsidRPr="00D56DA9" w:rsidTr="00904E27">
        <w:trPr>
          <w:trHeight w:val="20"/>
        </w:trPr>
        <w:tc>
          <w:tcPr>
            <w:tcW w:w="85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85.21.9</w:t>
            </w:r>
          </w:p>
        </w:tc>
        <w:tc>
          <w:tcPr>
            <w:tcW w:w="2679"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803"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c>
          <w:tcPr>
            <w:tcW w:w="66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p>
        </w:tc>
      </w:tr>
      <w:tr w:rsidR="009842B4" w:rsidRPr="00D56DA9" w:rsidTr="00904E27">
        <w:trPr>
          <w:trHeight w:val="20"/>
        </w:trPr>
        <w:tc>
          <w:tcPr>
            <w:tcW w:w="85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85.21.91</w:t>
            </w:r>
          </w:p>
        </w:tc>
        <w:tc>
          <w:tcPr>
            <w:tcW w:w="2679" w:type="pct"/>
            <w:tcBorders>
              <w:left w:val="single" w:sz="4" w:space="0" w:color="auto"/>
              <w:right w:val="single" w:sz="4" w:space="0" w:color="auto"/>
            </w:tcBorders>
            <w:shd w:val="clear" w:color="auto" w:fill="auto"/>
          </w:tcPr>
          <w:p w:rsidR="009842B4" w:rsidRPr="00D56DA9" w:rsidRDefault="008A0172" w:rsidP="00D56DA9">
            <w:pPr>
              <w:tabs>
                <w:tab w:val="left" w:leader="dot" w:pos="4651"/>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Mounted piezo-electric crystals; parts</w:t>
            </w:r>
            <w:r w:rsidR="00D65094" w:rsidRPr="00D56DA9">
              <w:rPr>
                <w:rFonts w:ascii="Times New Roman" w:hAnsi="Times New Roman"/>
                <w:sz w:val="20"/>
              </w:rPr>
              <w:tab/>
            </w:r>
          </w:p>
        </w:tc>
        <w:tc>
          <w:tcPr>
            <w:tcW w:w="803" w:type="pct"/>
            <w:gridSpan w:val="2"/>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45%</w:t>
            </w:r>
          </w:p>
        </w:tc>
        <w:tc>
          <w:tcPr>
            <w:tcW w:w="66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27½%</w:t>
            </w:r>
          </w:p>
        </w:tc>
      </w:tr>
      <w:tr w:rsidR="009842B4" w:rsidRPr="00D56DA9" w:rsidTr="00904E27">
        <w:trPr>
          <w:trHeight w:val="20"/>
        </w:trPr>
        <w:tc>
          <w:tcPr>
            <w:tcW w:w="856"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85.21.99</w:t>
            </w:r>
          </w:p>
        </w:tc>
        <w:tc>
          <w:tcPr>
            <w:tcW w:w="2679" w:type="pct"/>
            <w:tcBorders>
              <w:left w:val="single" w:sz="4" w:space="0" w:color="auto"/>
              <w:right w:val="single" w:sz="4" w:space="0" w:color="auto"/>
            </w:tcBorders>
            <w:shd w:val="clear" w:color="auto" w:fill="auto"/>
          </w:tcPr>
          <w:p w:rsidR="009842B4" w:rsidRPr="00D56DA9" w:rsidRDefault="009842B4" w:rsidP="00D56DA9">
            <w:pPr>
              <w:tabs>
                <w:tab w:val="left" w:leader="dot" w:pos="4651"/>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D65094" w:rsidRPr="00D56DA9">
              <w:rPr>
                <w:rFonts w:ascii="Times New Roman" w:hAnsi="Times New Roman"/>
                <w:sz w:val="20"/>
              </w:rPr>
              <w:tab/>
            </w:r>
          </w:p>
        </w:tc>
        <w:tc>
          <w:tcPr>
            <w:tcW w:w="803" w:type="pct"/>
            <w:gridSpan w:val="2"/>
            <w:tcBorders>
              <w:left w:val="single" w:sz="4" w:space="0" w:color="auto"/>
              <w:right w:val="single" w:sz="4" w:space="0" w:color="auto"/>
            </w:tcBorders>
            <w:shd w:val="clear" w:color="auto" w:fill="auto"/>
          </w:tcPr>
          <w:p w:rsidR="009842B4" w:rsidRPr="00D56DA9" w:rsidRDefault="009842B4" w:rsidP="00373446">
            <w:pPr>
              <w:spacing w:before="120" w:after="0" w:line="240" w:lineRule="auto"/>
              <w:rPr>
                <w:rFonts w:ascii="Times New Roman" w:hAnsi="Times New Roman"/>
                <w:sz w:val="20"/>
              </w:rPr>
            </w:pPr>
            <w:r w:rsidRPr="00D56DA9">
              <w:rPr>
                <w:rFonts w:ascii="Times New Roman" w:hAnsi="Times New Roman"/>
                <w:sz w:val="20"/>
              </w:rPr>
              <w:t>45%</w:t>
            </w:r>
            <w:r w:rsidR="00373446">
              <w:rPr>
                <w:rFonts w:ascii="Times New Roman" w:hAnsi="Times New Roman"/>
                <w:sz w:val="20"/>
              </w:rPr>
              <w:t>,</w:t>
            </w:r>
            <w:r w:rsidRPr="00D56DA9">
              <w:rPr>
                <w:rFonts w:ascii="Times New Roman" w:hAnsi="Times New Roman"/>
                <w:sz w:val="20"/>
              </w:rPr>
              <w:t xml:space="preserve"> or</w:t>
            </w:r>
            <w:r w:rsidR="00373446">
              <w:rPr>
                <w:rFonts w:ascii="Times New Roman" w:hAnsi="Times New Roman"/>
                <w:sz w:val="20"/>
              </w:rPr>
              <w:t>,</w:t>
            </w:r>
            <w:r w:rsidRPr="00D56DA9">
              <w:rPr>
                <w:rFonts w:ascii="Times New Roman" w:hAnsi="Times New Roman"/>
                <w:sz w:val="20"/>
              </w:rPr>
              <w:t xml:space="preserve"> if higher, </w:t>
            </w:r>
            <w:r w:rsidR="001C53B7" w:rsidRPr="00D56DA9">
              <w:rPr>
                <w:rFonts w:ascii="Times New Roman" w:hAnsi="Times New Roman"/>
                <w:sz w:val="20"/>
              </w:rPr>
              <w:t>$0.</w:t>
            </w:r>
            <w:r w:rsidRPr="00D56DA9">
              <w:rPr>
                <w:rFonts w:ascii="Times New Roman" w:hAnsi="Times New Roman"/>
                <w:sz w:val="20"/>
              </w:rPr>
              <w:t>375 each</w:t>
            </w:r>
          </w:p>
        </w:tc>
        <w:tc>
          <w:tcPr>
            <w:tcW w:w="66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27½%, or, if higher, $0.25 each</w:t>
            </w:r>
            <w:r w:rsidR="009D33AF" w:rsidRPr="00D56DA9">
              <w:rPr>
                <w:rFonts w:ascii="Times New Roman" w:hAnsi="Times New Roman"/>
                <w:sz w:val="20"/>
              </w:rPr>
              <w:t>”</w:t>
            </w:r>
            <w:r w:rsidRPr="00D56DA9">
              <w:rPr>
                <w:rFonts w:ascii="Times New Roman" w:hAnsi="Times New Roman"/>
                <w:sz w:val="20"/>
              </w:rPr>
              <w:t>.</w:t>
            </w:r>
          </w:p>
        </w:tc>
      </w:tr>
      <w:tr w:rsidR="001413A8" w:rsidRPr="00D56DA9" w:rsidTr="001413A8">
        <w:trPr>
          <w:trHeight w:val="20"/>
        </w:trPr>
        <w:tc>
          <w:tcPr>
            <w:tcW w:w="5000" w:type="pct"/>
            <w:gridSpan w:val="5"/>
          </w:tcPr>
          <w:p w:rsidR="001413A8" w:rsidRPr="00D56DA9" w:rsidRDefault="001413A8" w:rsidP="00D56DA9">
            <w:pPr>
              <w:spacing w:before="120" w:after="60" w:line="240" w:lineRule="auto"/>
              <w:rPr>
                <w:rFonts w:ascii="Times New Roman" w:hAnsi="Times New Roman"/>
                <w:sz w:val="20"/>
              </w:rPr>
            </w:pPr>
            <w:r w:rsidRPr="00D56DA9">
              <w:rPr>
                <w:rFonts w:ascii="Times New Roman" w:hAnsi="Times New Roman"/>
                <w:sz w:val="20"/>
              </w:rPr>
              <w:t>542. Omit sub-item 85.23.1, insert the following sub-item:—</w:t>
            </w:r>
          </w:p>
        </w:tc>
      </w:tr>
      <w:tr w:rsidR="009842B4" w:rsidRPr="00D56DA9" w:rsidTr="00DF2FB7">
        <w:trPr>
          <w:trHeight w:val="20"/>
        </w:trPr>
        <w:tc>
          <w:tcPr>
            <w:tcW w:w="856"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85.23.1</w:t>
            </w:r>
          </w:p>
        </w:tc>
        <w:tc>
          <w:tcPr>
            <w:tcW w:w="2679" w:type="pct"/>
            <w:tcBorders>
              <w:left w:val="single" w:sz="4" w:space="0" w:color="auto"/>
              <w:right w:val="single" w:sz="4" w:space="0" w:color="auto"/>
            </w:tcBorders>
            <w:shd w:val="clear" w:color="auto" w:fill="auto"/>
          </w:tcPr>
          <w:p w:rsidR="009842B4" w:rsidRPr="00D56DA9" w:rsidRDefault="009842B4" w:rsidP="00D56DA9">
            <w:pPr>
              <w:tabs>
                <w:tab w:val="left" w:leader="dot" w:pos="4651"/>
              </w:tabs>
              <w:spacing w:after="0" w:line="240" w:lineRule="auto"/>
              <w:ind w:left="504" w:hanging="360"/>
              <w:jc w:val="both"/>
              <w:rPr>
                <w:rFonts w:ascii="Times New Roman" w:hAnsi="Times New Roman"/>
                <w:sz w:val="20"/>
              </w:rPr>
            </w:pPr>
            <w:r w:rsidRPr="00D56DA9">
              <w:rPr>
                <w:rFonts w:ascii="Times New Roman" w:hAnsi="Times New Roman"/>
                <w:sz w:val="20"/>
              </w:rPr>
              <w:t>- Motor vehicle wiring harness</w:t>
            </w:r>
            <w:r w:rsidR="00D65094" w:rsidRPr="00D56DA9">
              <w:rPr>
                <w:rFonts w:ascii="Times New Roman" w:hAnsi="Times New Roman"/>
                <w:sz w:val="20"/>
              </w:rPr>
              <w:tab/>
            </w:r>
          </w:p>
        </w:tc>
        <w:tc>
          <w:tcPr>
            <w:tcW w:w="803"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662"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1413A8" w:rsidRPr="00D56DA9" w:rsidTr="001413A8">
        <w:trPr>
          <w:trHeight w:val="20"/>
        </w:trPr>
        <w:tc>
          <w:tcPr>
            <w:tcW w:w="5000" w:type="pct"/>
            <w:gridSpan w:val="5"/>
          </w:tcPr>
          <w:p w:rsidR="001413A8" w:rsidRPr="00D56DA9" w:rsidRDefault="001413A8" w:rsidP="00D56DA9">
            <w:pPr>
              <w:spacing w:before="120" w:after="60" w:line="240" w:lineRule="auto"/>
              <w:rPr>
                <w:rFonts w:ascii="Times New Roman" w:hAnsi="Times New Roman"/>
                <w:b/>
                <w:sz w:val="20"/>
              </w:rPr>
            </w:pPr>
            <w:r w:rsidRPr="00D56DA9">
              <w:rPr>
                <w:rFonts w:ascii="Times New Roman" w:hAnsi="Times New Roman"/>
                <w:sz w:val="20"/>
              </w:rPr>
              <w:t>543. Omit paragraph 85.23.95, insert the following paragraph:—</w:t>
            </w:r>
          </w:p>
        </w:tc>
      </w:tr>
      <w:tr w:rsidR="009842B4" w:rsidRPr="00D56DA9" w:rsidTr="00DF2FB7">
        <w:trPr>
          <w:trHeight w:val="20"/>
        </w:trPr>
        <w:tc>
          <w:tcPr>
            <w:tcW w:w="856"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85.23.95</w:t>
            </w:r>
          </w:p>
        </w:tc>
        <w:tc>
          <w:tcPr>
            <w:tcW w:w="2679"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Magnet winding wire, as defined by by-law</w:t>
            </w:r>
          </w:p>
        </w:tc>
        <w:tc>
          <w:tcPr>
            <w:tcW w:w="803" w:type="pct"/>
            <w:gridSpan w:val="2"/>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c>
          <w:tcPr>
            <w:tcW w:w="662"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20%</w:t>
            </w:r>
            <w:r w:rsidR="009D33AF" w:rsidRPr="00D56DA9">
              <w:rPr>
                <w:rFonts w:ascii="Times New Roman" w:hAnsi="Times New Roman"/>
                <w:sz w:val="20"/>
              </w:rPr>
              <w:t>”</w:t>
            </w:r>
            <w:r w:rsidRPr="00D56DA9">
              <w:rPr>
                <w:rFonts w:ascii="Times New Roman" w:hAnsi="Times New Roman"/>
                <w:sz w:val="20"/>
              </w:rPr>
              <w:t>.</w:t>
            </w:r>
          </w:p>
        </w:tc>
      </w:tr>
      <w:tr w:rsidR="001413A8" w:rsidRPr="00D56DA9" w:rsidTr="001413A8">
        <w:trPr>
          <w:trHeight w:val="20"/>
        </w:trPr>
        <w:tc>
          <w:tcPr>
            <w:tcW w:w="5000" w:type="pct"/>
            <w:gridSpan w:val="5"/>
          </w:tcPr>
          <w:p w:rsidR="001413A8" w:rsidRPr="00D56DA9" w:rsidRDefault="001413A8" w:rsidP="00D56DA9">
            <w:pPr>
              <w:spacing w:before="120" w:after="60" w:line="240" w:lineRule="auto"/>
              <w:rPr>
                <w:rFonts w:ascii="Times New Roman" w:hAnsi="Times New Roman"/>
                <w:sz w:val="20"/>
              </w:rPr>
            </w:pPr>
            <w:r w:rsidRPr="00D56DA9">
              <w:rPr>
                <w:rFonts w:ascii="Times New Roman" w:hAnsi="Times New Roman"/>
                <w:sz w:val="20"/>
              </w:rPr>
              <w:t xml:space="preserve">544. Omit </w:t>
            </w:r>
            <w:r w:rsidR="00DF2FB7" w:rsidRPr="00D56DA9">
              <w:rPr>
                <w:rFonts w:ascii="Times New Roman" w:hAnsi="Times New Roman"/>
                <w:sz w:val="20"/>
              </w:rPr>
              <w:t>s</w:t>
            </w:r>
            <w:r w:rsidRPr="00D56DA9">
              <w:rPr>
                <w:rFonts w:ascii="Times New Roman" w:hAnsi="Times New Roman"/>
                <w:sz w:val="20"/>
              </w:rPr>
              <w:t>ub-paragraph 85.23.992.</w:t>
            </w:r>
          </w:p>
        </w:tc>
      </w:tr>
    </w:tbl>
    <w:p w:rsidR="00DF2FB7"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373446">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404"/>
        <w:gridCol w:w="5342"/>
        <w:gridCol w:w="1213"/>
        <w:gridCol w:w="1150"/>
      </w:tblGrid>
      <w:tr w:rsidR="001413A8" w:rsidRPr="00D56DA9" w:rsidTr="001413A8">
        <w:trPr>
          <w:trHeight w:val="20"/>
        </w:trPr>
        <w:tc>
          <w:tcPr>
            <w:tcW w:w="5000" w:type="pct"/>
            <w:gridSpan w:val="4"/>
          </w:tcPr>
          <w:p w:rsidR="001413A8" w:rsidRPr="00D56DA9" w:rsidRDefault="001413A8" w:rsidP="00D56DA9">
            <w:pPr>
              <w:spacing w:before="120" w:after="60" w:line="240" w:lineRule="auto"/>
              <w:rPr>
                <w:rFonts w:ascii="Times New Roman" w:hAnsi="Times New Roman"/>
                <w:sz w:val="20"/>
              </w:rPr>
            </w:pPr>
            <w:r w:rsidRPr="00D56DA9">
              <w:rPr>
                <w:rFonts w:ascii="Times New Roman" w:hAnsi="Times New Roman"/>
                <w:sz w:val="20"/>
              </w:rPr>
              <w:t>545. Omit sub-item 85.26.3, insert the following sub-item:—</w:t>
            </w:r>
          </w:p>
        </w:tc>
      </w:tr>
      <w:tr w:rsidR="001413A8" w:rsidRPr="00D56DA9" w:rsidTr="009A3FFD">
        <w:trPr>
          <w:trHeight w:val="20"/>
        </w:trPr>
        <w:tc>
          <w:tcPr>
            <w:tcW w:w="771" w:type="pct"/>
            <w:tcBorders>
              <w:right w:val="single" w:sz="4" w:space="0" w:color="auto"/>
            </w:tcBorders>
            <w:shd w:val="clear" w:color="auto" w:fill="auto"/>
          </w:tcPr>
          <w:p w:rsidR="001413A8"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1413A8" w:rsidRPr="00D56DA9">
              <w:rPr>
                <w:rFonts w:ascii="Times New Roman" w:hAnsi="Times New Roman"/>
                <w:sz w:val="20"/>
              </w:rPr>
              <w:t>85.26.3</w:t>
            </w:r>
          </w:p>
        </w:tc>
        <w:tc>
          <w:tcPr>
            <w:tcW w:w="2932" w:type="pct"/>
            <w:tcBorders>
              <w:left w:val="single" w:sz="4" w:space="0" w:color="auto"/>
              <w:right w:val="single" w:sz="4" w:space="0" w:color="auto"/>
            </w:tcBorders>
            <w:shd w:val="clear" w:color="auto" w:fill="auto"/>
          </w:tcPr>
          <w:p w:rsidR="001413A8" w:rsidRPr="00D56DA9" w:rsidRDefault="001413A8" w:rsidP="00D56DA9">
            <w:pPr>
              <w:tabs>
                <w:tab w:val="left" w:leader="dot" w:pos="5076"/>
              </w:tabs>
              <w:spacing w:after="0" w:line="240" w:lineRule="auto"/>
              <w:ind w:left="504" w:hanging="360"/>
              <w:jc w:val="both"/>
              <w:rPr>
                <w:rFonts w:ascii="Times New Roman" w:hAnsi="Times New Roman"/>
                <w:sz w:val="20"/>
              </w:rPr>
            </w:pPr>
            <w:r w:rsidRPr="00D56DA9">
              <w:rPr>
                <w:rFonts w:ascii="Times New Roman" w:hAnsi="Times New Roman"/>
                <w:sz w:val="20"/>
              </w:rPr>
              <w:t>- Flush plates; wall plug tops</w:t>
            </w:r>
            <w:r w:rsidR="000C5AB8" w:rsidRPr="00D56DA9">
              <w:rPr>
                <w:rFonts w:ascii="Times New Roman" w:hAnsi="Times New Roman"/>
                <w:sz w:val="20"/>
              </w:rPr>
              <w:tab/>
            </w:r>
          </w:p>
        </w:tc>
        <w:tc>
          <w:tcPr>
            <w:tcW w:w="666" w:type="pct"/>
            <w:tcBorders>
              <w:left w:val="single" w:sz="4" w:space="0" w:color="auto"/>
              <w:right w:val="single" w:sz="4" w:space="0" w:color="auto"/>
            </w:tcBorders>
            <w:shd w:val="clear" w:color="auto" w:fill="auto"/>
          </w:tcPr>
          <w:p w:rsidR="001413A8" w:rsidRPr="00D56DA9" w:rsidRDefault="001413A8" w:rsidP="00D56DA9">
            <w:pPr>
              <w:spacing w:after="0" w:line="240" w:lineRule="auto"/>
              <w:jc w:val="both"/>
              <w:rPr>
                <w:rFonts w:ascii="Times New Roman" w:hAnsi="Times New Roman"/>
                <w:sz w:val="20"/>
              </w:rPr>
            </w:pPr>
            <w:r w:rsidRPr="00D56DA9">
              <w:rPr>
                <w:rFonts w:ascii="Times New Roman" w:hAnsi="Times New Roman"/>
                <w:sz w:val="20"/>
              </w:rPr>
              <w:t>45%</w:t>
            </w:r>
          </w:p>
        </w:tc>
        <w:tc>
          <w:tcPr>
            <w:tcW w:w="631" w:type="pct"/>
            <w:tcBorders>
              <w:left w:val="single" w:sz="4" w:space="0" w:color="auto"/>
            </w:tcBorders>
          </w:tcPr>
          <w:p w:rsidR="001413A8" w:rsidRPr="00D56DA9" w:rsidRDefault="001413A8" w:rsidP="00D56DA9">
            <w:pPr>
              <w:spacing w:after="0" w:line="240" w:lineRule="auto"/>
              <w:jc w:val="both"/>
              <w:rPr>
                <w:rFonts w:ascii="Times New Roman" w:hAnsi="Times New Roman"/>
                <w:sz w:val="20"/>
              </w:rPr>
            </w:pP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1413A8" w:rsidRPr="00D56DA9" w:rsidTr="001413A8">
        <w:trPr>
          <w:trHeight w:val="20"/>
        </w:trPr>
        <w:tc>
          <w:tcPr>
            <w:tcW w:w="5000" w:type="pct"/>
            <w:gridSpan w:val="4"/>
          </w:tcPr>
          <w:p w:rsidR="001413A8" w:rsidRPr="00D56DA9" w:rsidRDefault="001413A8" w:rsidP="00D56DA9">
            <w:pPr>
              <w:spacing w:before="120" w:after="60" w:line="240" w:lineRule="auto"/>
              <w:rPr>
                <w:rFonts w:ascii="Times New Roman" w:hAnsi="Times New Roman"/>
                <w:sz w:val="20"/>
              </w:rPr>
            </w:pPr>
            <w:r w:rsidRPr="00D56DA9">
              <w:rPr>
                <w:rFonts w:ascii="Times New Roman" w:hAnsi="Times New Roman"/>
                <w:sz w:val="20"/>
              </w:rPr>
              <w:t>546. Omit sub-item 85.27.9, insert the following sub-item:—</w:t>
            </w:r>
          </w:p>
        </w:tc>
      </w:tr>
      <w:tr w:rsidR="001413A8" w:rsidRPr="00D56DA9" w:rsidTr="009A3FFD">
        <w:trPr>
          <w:trHeight w:val="20"/>
        </w:trPr>
        <w:tc>
          <w:tcPr>
            <w:tcW w:w="771" w:type="pct"/>
            <w:tcBorders>
              <w:right w:val="single" w:sz="4" w:space="0" w:color="auto"/>
            </w:tcBorders>
            <w:shd w:val="clear" w:color="auto" w:fill="auto"/>
          </w:tcPr>
          <w:p w:rsidR="001413A8"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1413A8" w:rsidRPr="00D56DA9">
              <w:rPr>
                <w:rFonts w:ascii="Times New Roman" w:hAnsi="Times New Roman"/>
                <w:sz w:val="20"/>
              </w:rPr>
              <w:t>85.27.9</w:t>
            </w:r>
          </w:p>
        </w:tc>
        <w:tc>
          <w:tcPr>
            <w:tcW w:w="2932" w:type="pct"/>
            <w:tcBorders>
              <w:left w:val="single" w:sz="4" w:space="0" w:color="auto"/>
              <w:right w:val="single" w:sz="4" w:space="0" w:color="auto"/>
            </w:tcBorders>
            <w:shd w:val="clear" w:color="auto" w:fill="auto"/>
          </w:tcPr>
          <w:p w:rsidR="001413A8" w:rsidRPr="00D56DA9" w:rsidRDefault="001413A8" w:rsidP="00D56DA9">
            <w:pPr>
              <w:tabs>
                <w:tab w:val="left" w:leader="dot" w:pos="5076"/>
              </w:tabs>
              <w:spacing w:after="0" w:line="240" w:lineRule="auto"/>
              <w:ind w:left="504" w:hanging="360"/>
              <w:jc w:val="both"/>
              <w:rPr>
                <w:rFonts w:ascii="Times New Roman" w:hAnsi="Times New Roman"/>
                <w:sz w:val="20"/>
              </w:rPr>
            </w:pPr>
            <w:r w:rsidRPr="00D56DA9">
              <w:rPr>
                <w:rFonts w:ascii="Times New Roman" w:hAnsi="Times New Roman"/>
                <w:sz w:val="20"/>
              </w:rPr>
              <w:t>- Other</w:t>
            </w:r>
            <w:r w:rsidR="000C5AB8" w:rsidRPr="00D56DA9">
              <w:rPr>
                <w:rFonts w:ascii="Times New Roman" w:hAnsi="Times New Roman"/>
                <w:sz w:val="20"/>
              </w:rPr>
              <w:tab/>
            </w:r>
          </w:p>
        </w:tc>
        <w:tc>
          <w:tcPr>
            <w:tcW w:w="666" w:type="pct"/>
            <w:tcBorders>
              <w:left w:val="single" w:sz="4" w:space="0" w:color="auto"/>
              <w:right w:val="single" w:sz="4" w:space="0" w:color="auto"/>
            </w:tcBorders>
            <w:shd w:val="clear" w:color="auto" w:fill="auto"/>
          </w:tcPr>
          <w:p w:rsidR="001413A8" w:rsidRPr="00D56DA9" w:rsidRDefault="001413A8" w:rsidP="00D56DA9">
            <w:pPr>
              <w:spacing w:after="0" w:line="240" w:lineRule="auto"/>
              <w:jc w:val="both"/>
              <w:rPr>
                <w:rFonts w:ascii="Times New Roman" w:hAnsi="Times New Roman"/>
                <w:sz w:val="20"/>
              </w:rPr>
            </w:pPr>
            <w:r w:rsidRPr="00D56DA9">
              <w:rPr>
                <w:rFonts w:ascii="Times New Roman" w:hAnsi="Times New Roman"/>
                <w:sz w:val="20"/>
              </w:rPr>
              <w:t>30%</w:t>
            </w:r>
          </w:p>
        </w:tc>
        <w:tc>
          <w:tcPr>
            <w:tcW w:w="631" w:type="pct"/>
            <w:tcBorders>
              <w:left w:val="single" w:sz="4" w:space="0" w:color="auto"/>
            </w:tcBorders>
          </w:tcPr>
          <w:p w:rsidR="001413A8" w:rsidRPr="00D56DA9" w:rsidRDefault="001413A8" w:rsidP="00D56DA9">
            <w:pPr>
              <w:spacing w:after="0" w:line="240" w:lineRule="auto"/>
              <w:jc w:val="both"/>
              <w:rPr>
                <w:rFonts w:ascii="Times New Roman" w:hAnsi="Times New Roman"/>
                <w:sz w:val="20"/>
              </w:rPr>
            </w:pPr>
            <w:r w:rsidRPr="00D56DA9">
              <w:rPr>
                <w:rFonts w:ascii="Times New Roman" w:hAnsi="Times New Roman"/>
                <w:sz w:val="20"/>
              </w:rPr>
              <w:t>15%</w:t>
            </w:r>
            <w:r w:rsidR="009D33AF" w:rsidRPr="00D56DA9">
              <w:rPr>
                <w:rFonts w:ascii="Times New Roman" w:hAnsi="Times New Roman"/>
                <w:sz w:val="20"/>
              </w:rPr>
              <w:t>”</w:t>
            </w:r>
            <w:r w:rsidRPr="00D56DA9">
              <w:rPr>
                <w:rFonts w:ascii="Times New Roman" w:hAnsi="Times New Roman"/>
                <w:sz w:val="20"/>
              </w:rPr>
              <w:t>.</w:t>
            </w:r>
          </w:p>
        </w:tc>
      </w:tr>
      <w:tr w:rsidR="001413A8" w:rsidRPr="00D56DA9" w:rsidTr="001413A8">
        <w:trPr>
          <w:trHeight w:val="20"/>
        </w:trPr>
        <w:tc>
          <w:tcPr>
            <w:tcW w:w="5000" w:type="pct"/>
            <w:gridSpan w:val="4"/>
          </w:tcPr>
          <w:p w:rsidR="001413A8" w:rsidRPr="00D56DA9" w:rsidRDefault="001413A8" w:rsidP="00D56DA9">
            <w:pPr>
              <w:spacing w:before="120" w:after="60" w:line="240" w:lineRule="auto"/>
              <w:ind w:left="432" w:hanging="432"/>
              <w:jc w:val="both"/>
              <w:rPr>
                <w:rFonts w:ascii="Times New Roman" w:hAnsi="Times New Roman"/>
                <w:sz w:val="20"/>
              </w:rPr>
            </w:pPr>
            <w:r w:rsidRPr="00D56DA9">
              <w:rPr>
                <w:rFonts w:ascii="Times New Roman" w:hAnsi="Times New Roman"/>
                <w:sz w:val="20"/>
              </w:rPr>
              <w:t>547. Omit items 86.01, 86.02, 86.03, 86.04, 86.05, 86.06, 86.07, 86.08, 86.09 and 86.10, insert the following items:—</w:t>
            </w:r>
          </w:p>
        </w:tc>
      </w:tr>
      <w:tr w:rsidR="009842B4" w:rsidRPr="00D56DA9" w:rsidTr="001442A5">
        <w:trPr>
          <w:trHeight w:val="20"/>
        </w:trPr>
        <w:tc>
          <w:tcPr>
            <w:tcW w:w="771" w:type="pct"/>
            <w:tcBorders>
              <w:right w:val="single" w:sz="6"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86.01</w:t>
            </w:r>
          </w:p>
        </w:tc>
        <w:tc>
          <w:tcPr>
            <w:tcW w:w="2932" w:type="pct"/>
            <w:tcBorders>
              <w:left w:val="single" w:sz="6" w:space="0" w:color="auto"/>
              <w:right w:val="single" w:sz="6" w:space="0" w:color="auto"/>
            </w:tcBorders>
          </w:tcPr>
          <w:p w:rsidR="009842B4" w:rsidRPr="00D56DA9" w:rsidRDefault="009842B4" w:rsidP="00D56DA9">
            <w:pPr>
              <w:tabs>
                <w:tab w:val="left" w:leader="dot" w:pos="5076"/>
              </w:tabs>
              <w:spacing w:after="0" w:line="240" w:lineRule="auto"/>
              <w:jc w:val="both"/>
              <w:rPr>
                <w:rFonts w:ascii="Times New Roman" w:hAnsi="Times New Roman"/>
                <w:sz w:val="20"/>
              </w:rPr>
            </w:pPr>
            <w:r w:rsidRPr="00D56DA9">
              <w:rPr>
                <w:rFonts w:ascii="Times New Roman" w:hAnsi="Times New Roman"/>
                <w:sz w:val="20"/>
              </w:rPr>
              <w:t>* Steam rail locomotives and tenders</w:t>
            </w:r>
            <w:r w:rsidR="000C5AB8" w:rsidRPr="00D56DA9">
              <w:rPr>
                <w:rFonts w:ascii="Times New Roman" w:hAnsi="Times New Roman"/>
                <w:sz w:val="20"/>
              </w:rPr>
              <w:tab/>
            </w:r>
          </w:p>
        </w:tc>
        <w:tc>
          <w:tcPr>
            <w:tcW w:w="666" w:type="pct"/>
            <w:tcBorders>
              <w:left w:val="single" w:sz="6" w:space="0" w:color="auto"/>
              <w:right w:val="single" w:sz="6" w:space="0" w:color="auto"/>
            </w:tcBorders>
          </w:tcPr>
          <w:p w:rsidR="009842B4" w:rsidRPr="00D56DA9" w:rsidRDefault="009842B4" w:rsidP="00373446">
            <w:pPr>
              <w:spacing w:after="0" w:line="240" w:lineRule="auto"/>
              <w:jc w:val="both"/>
              <w:rPr>
                <w:rFonts w:ascii="Times New Roman" w:hAnsi="Times New Roman"/>
                <w:sz w:val="20"/>
              </w:rPr>
            </w:pPr>
            <w:r w:rsidRPr="00D56DA9">
              <w:rPr>
                <w:rFonts w:ascii="Times New Roman" w:hAnsi="Times New Roman"/>
                <w:sz w:val="20"/>
              </w:rPr>
              <w:t>52½%</w:t>
            </w:r>
          </w:p>
        </w:tc>
        <w:tc>
          <w:tcPr>
            <w:tcW w:w="631" w:type="pct"/>
            <w:tcBorders>
              <w:left w:val="single" w:sz="6"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86.02</w:t>
            </w:r>
          </w:p>
        </w:tc>
        <w:tc>
          <w:tcPr>
            <w:tcW w:w="2932" w:type="pct"/>
            <w:tcBorders>
              <w:left w:val="single" w:sz="6" w:space="0" w:color="auto"/>
              <w:right w:val="single" w:sz="6" w:space="0" w:color="auto"/>
            </w:tcBorders>
          </w:tcPr>
          <w:p w:rsidR="009842B4" w:rsidRPr="00D56DA9" w:rsidRDefault="009842B4" w:rsidP="00D56DA9">
            <w:pPr>
              <w:spacing w:before="120" w:after="0" w:line="240" w:lineRule="auto"/>
              <w:ind w:left="216" w:hanging="216"/>
              <w:jc w:val="both"/>
              <w:rPr>
                <w:rFonts w:ascii="Times New Roman" w:hAnsi="Times New Roman"/>
                <w:sz w:val="20"/>
              </w:rPr>
            </w:pPr>
            <w:r w:rsidRPr="00D56DA9">
              <w:rPr>
                <w:rFonts w:ascii="Times New Roman" w:hAnsi="Times New Roman"/>
                <w:sz w:val="20"/>
              </w:rPr>
              <w:t>* Electric rail locomotives, battery operated or powered from an external source of electricity:</w:t>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86.02.1</w:t>
            </w:r>
          </w:p>
        </w:tc>
        <w:tc>
          <w:tcPr>
            <w:tcW w:w="2932" w:type="pct"/>
            <w:tcBorders>
              <w:left w:val="single" w:sz="6" w:space="0" w:color="auto"/>
              <w:right w:val="single" w:sz="6" w:space="0" w:color="auto"/>
            </w:tcBorders>
          </w:tcPr>
          <w:p w:rsidR="009842B4" w:rsidRPr="00D56DA9" w:rsidRDefault="009842B4" w:rsidP="00D56DA9">
            <w:pPr>
              <w:tabs>
                <w:tab w:val="left" w:leader="dot" w:pos="5076"/>
              </w:tabs>
              <w:spacing w:before="120" w:after="0" w:line="240" w:lineRule="auto"/>
              <w:ind w:left="504" w:hanging="360"/>
              <w:jc w:val="both"/>
              <w:rPr>
                <w:rFonts w:ascii="Times New Roman" w:hAnsi="Times New Roman"/>
                <w:sz w:val="20"/>
              </w:rPr>
            </w:pPr>
            <w:r w:rsidRPr="00D56DA9">
              <w:rPr>
                <w:rFonts w:ascii="Times New Roman" w:hAnsi="Times New Roman"/>
                <w:sz w:val="20"/>
              </w:rPr>
              <w:t>- Battery operated</w:t>
            </w:r>
            <w:r w:rsidR="000C5AB8" w:rsidRPr="00D56DA9">
              <w:rPr>
                <w:rFonts w:ascii="Times New Roman" w:hAnsi="Times New Roman"/>
                <w:sz w:val="20"/>
              </w:rPr>
              <w:tab/>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86.02.9</w:t>
            </w:r>
          </w:p>
        </w:tc>
        <w:tc>
          <w:tcPr>
            <w:tcW w:w="2932" w:type="pct"/>
            <w:tcBorders>
              <w:left w:val="single" w:sz="6" w:space="0" w:color="auto"/>
              <w:right w:val="single" w:sz="6" w:space="0" w:color="auto"/>
            </w:tcBorders>
          </w:tcPr>
          <w:p w:rsidR="009842B4" w:rsidRPr="00D56DA9" w:rsidRDefault="009842B4" w:rsidP="00D56DA9">
            <w:pPr>
              <w:tabs>
                <w:tab w:val="left" w:leader="dot" w:pos="5076"/>
              </w:tabs>
              <w:spacing w:before="120" w:after="0" w:line="240" w:lineRule="auto"/>
              <w:ind w:left="504" w:hanging="360"/>
              <w:jc w:val="both"/>
              <w:rPr>
                <w:rFonts w:ascii="Times New Roman" w:hAnsi="Times New Roman"/>
                <w:sz w:val="20"/>
              </w:rPr>
            </w:pPr>
            <w:r w:rsidRPr="00D56DA9">
              <w:rPr>
                <w:rFonts w:ascii="Times New Roman" w:hAnsi="Times New Roman"/>
                <w:sz w:val="20"/>
              </w:rPr>
              <w:t>- Other</w:t>
            </w:r>
            <w:r w:rsidR="000C5AB8" w:rsidRPr="00D56DA9">
              <w:rPr>
                <w:rFonts w:ascii="Times New Roman" w:hAnsi="Times New Roman"/>
                <w:sz w:val="20"/>
              </w:rPr>
              <w:tab/>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52½%</w:t>
            </w: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86.03</w:t>
            </w:r>
          </w:p>
        </w:tc>
        <w:tc>
          <w:tcPr>
            <w:tcW w:w="2932" w:type="pct"/>
            <w:tcBorders>
              <w:left w:val="single" w:sz="6" w:space="0" w:color="auto"/>
              <w:right w:val="single" w:sz="6" w:space="0" w:color="auto"/>
            </w:tcBorders>
          </w:tcPr>
          <w:p w:rsidR="009842B4" w:rsidRPr="00D56DA9" w:rsidRDefault="009842B4" w:rsidP="00D56DA9">
            <w:pPr>
              <w:tabs>
                <w:tab w:val="left" w:leader="dot" w:pos="5076"/>
              </w:tabs>
              <w:spacing w:before="120" w:after="0" w:line="240" w:lineRule="auto"/>
              <w:jc w:val="both"/>
              <w:rPr>
                <w:rFonts w:ascii="Times New Roman" w:hAnsi="Times New Roman"/>
                <w:sz w:val="20"/>
              </w:rPr>
            </w:pPr>
            <w:r w:rsidRPr="00D56DA9">
              <w:rPr>
                <w:rFonts w:ascii="Times New Roman" w:hAnsi="Times New Roman"/>
                <w:sz w:val="20"/>
              </w:rPr>
              <w:t>* Other rail locomotives</w:t>
            </w:r>
            <w:r w:rsidR="000C5AB8" w:rsidRPr="00D56DA9">
              <w:rPr>
                <w:rFonts w:ascii="Times New Roman" w:hAnsi="Times New Roman"/>
                <w:sz w:val="20"/>
              </w:rPr>
              <w:tab/>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52½%</w:t>
            </w: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86.04</w:t>
            </w:r>
          </w:p>
        </w:tc>
        <w:tc>
          <w:tcPr>
            <w:tcW w:w="2932" w:type="pct"/>
            <w:tcBorders>
              <w:left w:val="single" w:sz="6" w:space="0" w:color="auto"/>
              <w:right w:val="single" w:sz="6" w:space="0" w:color="auto"/>
            </w:tcBorders>
          </w:tcPr>
          <w:p w:rsidR="009842B4" w:rsidRPr="00D56DA9" w:rsidRDefault="009842B4" w:rsidP="00D56DA9">
            <w:pPr>
              <w:spacing w:before="120" w:after="0" w:line="240" w:lineRule="auto"/>
              <w:ind w:left="216" w:hanging="216"/>
              <w:jc w:val="both"/>
              <w:rPr>
                <w:rFonts w:ascii="Times New Roman" w:hAnsi="Times New Roman"/>
                <w:sz w:val="20"/>
              </w:rPr>
            </w:pPr>
            <w:r w:rsidRPr="00D56DA9">
              <w:rPr>
                <w:rFonts w:ascii="Times New Roman" w:hAnsi="Times New Roman"/>
                <w:sz w:val="20"/>
              </w:rPr>
              <w:t>* Mechanically propelled railway and tramway coaches, vans and trucks, and mechanically propelled track inspection trolleys</w:t>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47½%</w:t>
            </w: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86.05</w:t>
            </w:r>
          </w:p>
        </w:tc>
        <w:tc>
          <w:tcPr>
            <w:tcW w:w="2932" w:type="pct"/>
            <w:tcBorders>
              <w:left w:val="single" w:sz="6" w:space="0" w:color="auto"/>
              <w:right w:val="single" w:sz="6" w:space="0" w:color="auto"/>
            </w:tcBorders>
          </w:tcPr>
          <w:p w:rsidR="009842B4" w:rsidRPr="00D56DA9" w:rsidRDefault="009842B4" w:rsidP="00D56DA9">
            <w:pPr>
              <w:spacing w:before="120" w:after="0" w:line="240" w:lineRule="auto"/>
              <w:ind w:left="216" w:hanging="216"/>
              <w:jc w:val="both"/>
              <w:rPr>
                <w:rFonts w:ascii="Times New Roman" w:hAnsi="Times New Roman"/>
                <w:sz w:val="20"/>
              </w:rPr>
            </w:pPr>
            <w:r w:rsidRPr="00D56DA9">
              <w:rPr>
                <w:rFonts w:ascii="Times New Roman" w:hAnsi="Times New Roman"/>
                <w:sz w:val="20"/>
              </w:rPr>
              <w:t>* Railway and tramway passenger coaches and luggage vans; hospital coaches, prison coaches, testing coaches, travelling post office coaches and other special purpose railway coaches</w:t>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47½%</w:t>
            </w: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86.06</w:t>
            </w:r>
          </w:p>
        </w:tc>
        <w:tc>
          <w:tcPr>
            <w:tcW w:w="2932" w:type="pct"/>
            <w:tcBorders>
              <w:left w:val="single" w:sz="6" w:space="0" w:color="auto"/>
              <w:right w:val="single" w:sz="6" w:space="0" w:color="auto"/>
            </w:tcBorders>
          </w:tcPr>
          <w:p w:rsidR="009842B4" w:rsidRPr="00D56DA9" w:rsidRDefault="009842B4" w:rsidP="00D56DA9">
            <w:pPr>
              <w:spacing w:before="120" w:after="0" w:line="240" w:lineRule="auto"/>
              <w:ind w:left="216" w:hanging="216"/>
              <w:jc w:val="both"/>
              <w:rPr>
                <w:rFonts w:ascii="Times New Roman" w:hAnsi="Times New Roman"/>
                <w:sz w:val="20"/>
              </w:rPr>
            </w:pPr>
            <w:r w:rsidRPr="00D56DA9">
              <w:rPr>
                <w:rFonts w:ascii="Times New Roman" w:hAnsi="Times New Roman"/>
                <w:sz w:val="20"/>
              </w:rPr>
              <w:t>* Railway and tramway rolling-stock, being workshops, cranes or other service vehicles</w:t>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47½%</w:t>
            </w: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86.07</w:t>
            </w:r>
          </w:p>
        </w:tc>
        <w:tc>
          <w:tcPr>
            <w:tcW w:w="2932" w:type="pct"/>
            <w:tcBorders>
              <w:left w:val="single" w:sz="6" w:space="0" w:color="auto"/>
              <w:right w:val="single" w:sz="6" w:space="0" w:color="auto"/>
            </w:tcBorders>
          </w:tcPr>
          <w:p w:rsidR="009842B4" w:rsidRPr="00D56DA9" w:rsidRDefault="009842B4" w:rsidP="00D56DA9">
            <w:pPr>
              <w:spacing w:before="120" w:after="0" w:line="240" w:lineRule="auto"/>
              <w:ind w:left="216" w:hanging="216"/>
              <w:jc w:val="both"/>
              <w:rPr>
                <w:rFonts w:ascii="Times New Roman" w:hAnsi="Times New Roman"/>
                <w:sz w:val="20"/>
              </w:rPr>
            </w:pPr>
            <w:r w:rsidRPr="00D56DA9">
              <w:rPr>
                <w:rFonts w:ascii="Times New Roman" w:hAnsi="Times New Roman"/>
                <w:sz w:val="20"/>
              </w:rPr>
              <w:t>* Railway and tramway goods vans, goods wagons and trucks</w:t>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47½%</w:t>
            </w: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86.08</w:t>
            </w:r>
          </w:p>
        </w:tc>
        <w:tc>
          <w:tcPr>
            <w:tcW w:w="2932" w:type="pct"/>
            <w:tcBorders>
              <w:left w:val="single" w:sz="6" w:space="0" w:color="auto"/>
              <w:right w:val="single" w:sz="6" w:space="0" w:color="auto"/>
            </w:tcBorders>
          </w:tcPr>
          <w:p w:rsidR="009842B4" w:rsidRPr="00D56DA9" w:rsidRDefault="009842B4" w:rsidP="00D56DA9">
            <w:pPr>
              <w:spacing w:before="120" w:after="0" w:line="240" w:lineRule="auto"/>
              <w:ind w:left="216" w:hanging="216"/>
              <w:jc w:val="both"/>
              <w:rPr>
                <w:rFonts w:ascii="Times New Roman" w:hAnsi="Times New Roman"/>
                <w:sz w:val="20"/>
              </w:rPr>
            </w:pPr>
            <w:r w:rsidRPr="00D56DA9">
              <w:rPr>
                <w:rFonts w:ascii="Times New Roman" w:hAnsi="Times New Roman"/>
                <w:sz w:val="20"/>
              </w:rPr>
              <w:t>* Road-rail containers and similar containers specially designed and equipped to be equally suitable for transport by rail, road or ship:</w:t>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86.08.1</w:t>
            </w:r>
          </w:p>
        </w:tc>
        <w:tc>
          <w:tcPr>
            <w:tcW w:w="2932" w:type="pct"/>
            <w:tcBorders>
              <w:left w:val="single" w:sz="6" w:space="0" w:color="auto"/>
              <w:right w:val="single" w:sz="6" w:space="0" w:color="auto"/>
            </w:tcBorders>
          </w:tcPr>
          <w:p w:rsidR="009842B4" w:rsidRPr="00D56DA9" w:rsidRDefault="009842B4" w:rsidP="00D56DA9">
            <w:pPr>
              <w:tabs>
                <w:tab w:val="left" w:leader="dot" w:pos="5040"/>
              </w:tabs>
              <w:spacing w:before="120" w:after="0" w:line="240" w:lineRule="auto"/>
              <w:ind w:left="648" w:hanging="432"/>
              <w:jc w:val="both"/>
              <w:rPr>
                <w:rFonts w:ascii="Times New Roman" w:hAnsi="Times New Roman"/>
                <w:sz w:val="20"/>
              </w:rPr>
            </w:pPr>
            <w:r w:rsidRPr="00D56DA9">
              <w:rPr>
                <w:rFonts w:ascii="Times New Roman" w:hAnsi="Times New Roman"/>
                <w:sz w:val="20"/>
              </w:rPr>
              <w:t>- Of wood</w:t>
            </w:r>
            <w:r w:rsidR="000C5AB8" w:rsidRPr="00D56DA9">
              <w:rPr>
                <w:rFonts w:ascii="Times New Roman" w:hAnsi="Times New Roman"/>
                <w:sz w:val="20"/>
              </w:rPr>
              <w:tab/>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47½%</w:t>
            </w: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86.08.9</w:t>
            </w:r>
          </w:p>
        </w:tc>
        <w:tc>
          <w:tcPr>
            <w:tcW w:w="2932" w:type="pct"/>
            <w:tcBorders>
              <w:left w:val="single" w:sz="6" w:space="0" w:color="auto"/>
              <w:right w:val="single" w:sz="6" w:space="0" w:color="auto"/>
            </w:tcBorders>
          </w:tcPr>
          <w:p w:rsidR="009842B4" w:rsidRPr="00D56DA9" w:rsidRDefault="009842B4" w:rsidP="00D56DA9">
            <w:pPr>
              <w:tabs>
                <w:tab w:val="left" w:leader="dot" w:pos="5040"/>
              </w:tabs>
              <w:spacing w:before="120" w:after="0" w:line="240" w:lineRule="auto"/>
              <w:ind w:left="648" w:hanging="432"/>
              <w:jc w:val="both"/>
              <w:rPr>
                <w:rFonts w:ascii="Times New Roman" w:hAnsi="Times New Roman"/>
                <w:sz w:val="20"/>
              </w:rPr>
            </w:pPr>
            <w:r w:rsidRPr="00D56DA9">
              <w:rPr>
                <w:rFonts w:ascii="Times New Roman" w:hAnsi="Times New Roman"/>
                <w:sz w:val="20"/>
              </w:rPr>
              <w:t>- Of other materials</w:t>
            </w:r>
            <w:r w:rsidR="000C5AB8" w:rsidRPr="00D56DA9">
              <w:rPr>
                <w:rFonts w:ascii="Times New Roman" w:hAnsi="Times New Roman"/>
                <w:sz w:val="20"/>
              </w:rPr>
              <w:tab/>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86.09</w:t>
            </w:r>
          </w:p>
        </w:tc>
        <w:tc>
          <w:tcPr>
            <w:tcW w:w="2932" w:type="pct"/>
            <w:tcBorders>
              <w:left w:val="single" w:sz="6" w:space="0" w:color="auto"/>
              <w:right w:val="single" w:sz="6" w:space="0" w:color="auto"/>
            </w:tcBorders>
          </w:tcPr>
          <w:p w:rsidR="009842B4" w:rsidRPr="00D56DA9" w:rsidRDefault="009842B4" w:rsidP="00D56DA9">
            <w:pPr>
              <w:spacing w:before="120" w:after="0" w:line="240" w:lineRule="auto"/>
              <w:ind w:left="216" w:hanging="216"/>
              <w:jc w:val="both"/>
              <w:rPr>
                <w:rFonts w:ascii="Times New Roman" w:hAnsi="Times New Roman"/>
                <w:sz w:val="20"/>
              </w:rPr>
            </w:pPr>
            <w:r w:rsidRPr="00D56DA9">
              <w:rPr>
                <w:rFonts w:ascii="Times New Roman" w:hAnsi="Times New Roman"/>
                <w:sz w:val="20"/>
              </w:rPr>
              <w:t>* Parts for railway and tramway locomotives and rolling-stock:</w:t>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86.09.1</w:t>
            </w:r>
          </w:p>
        </w:tc>
        <w:tc>
          <w:tcPr>
            <w:tcW w:w="2932" w:type="pct"/>
            <w:tcBorders>
              <w:left w:val="single" w:sz="6" w:space="0" w:color="auto"/>
              <w:right w:val="single" w:sz="6" w:space="0" w:color="auto"/>
            </w:tcBorders>
          </w:tcPr>
          <w:p w:rsidR="009842B4" w:rsidRPr="00D56DA9" w:rsidRDefault="009842B4" w:rsidP="00D56DA9">
            <w:pPr>
              <w:spacing w:before="120" w:after="0" w:line="240" w:lineRule="auto"/>
              <w:ind w:left="432" w:hanging="216"/>
              <w:jc w:val="both"/>
              <w:rPr>
                <w:rFonts w:ascii="Times New Roman" w:hAnsi="Times New Roman"/>
                <w:sz w:val="20"/>
              </w:rPr>
            </w:pPr>
            <w:r w:rsidRPr="00D56DA9">
              <w:rPr>
                <w:rFonts w:ascii="Times New Roman" w:hAnsi="Times New Roman"/>
                <w:sz w:val="20"/>
              </w:rPr>
              <w:t>- Wheels and axles, combined or separate, and parts therefor</w:t>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86.09.9</w:t>
            </w:r>
          </w:p>
        </w:tc>
        <w:tc>
          <w:tcPr>
            <w:tcW w:w="2932" w:type="pct"/>
            <w:tcBorders>
              <w:left w:val="single" w:sz="6" w:space="0" w:color="auto"/>
              <w:right w:val="single" w:sz="6" w:space="0" w:color="auto"/>
            </w:tcBorders>
          </w:tcPr>
          <w:p w:rsidR="009842B4" w:rsidRPr="00D56DA9" w:rsidRDefault="009842B4" w:rsidP="00D56DA9">
            <w:pPr>
              <w:spacing w:before="120" w:after="0" w:line="240" w:lineRule="auto"/>
              <w:ind w:left="432" w:hanging="216"/>
              <w:jc w:val="both"/>
              <w:rPr>
                <w:rFonts w:ascii="Times New Roman" w:hAnsi="Times New Roman"/>
                <w:sz w:val="20"/>
              </w:rPr>
            </w:pPr>
            <w:r w:rsidRPr="00D56DA9">
              <w:rPr>
                <w:rFonts w:ascii="Times New Roman" w:hAnsi="Times New Roman"/>
                <w:sz w:val="20"/>
              </w:rPr>
              <w:t>- Other:</w:t>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86.09.91</w:t>
            </w:r>
          </w:p>
        </w:tc>
        <w:tc>
          <w:tcPr>
            <w:tcW w:w="2932" w:type="pct"/>
            <w:tcBorders>
              <w:left w:val="single" w:sz="6" w:space="0" w:color="auto"/>
              <w:right w:val="single" w:sz="6" w:space="0" w:color="auto"/>
            </w:tcBorders>
          </w:tcPr>
          <w:p w:rsidR="009842B4" w:rsidRPr="00D56DA9" w:rsidRDefault="008A0172" w:rsidP="00373446">
            <w:pPr>
              <w:tabs>
                <w:tab w:val="left" w:leader="dot" w:pos="5076"/>
              </w:tabs>
              <w:spacing w:before="120" w:after="0" w:line="240" w:lineRule="auto"/>
              <w:ind w:left="432" w:hanging="216"/>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For battery operated electric rail locomotives</w:t>
            </w:r>
            <w:r w:rsidR="00373446">
              <w:rPr>
                <w:rFonts w:ascii="Times New Roman" w:hAnsi="Times New Roman"/>
                <w:sz w:val="20"/>
              </w:rPr>
              <w:tab/>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86.09.92</w:t>
            </w:r>
          </w:p>
        </w:tc>
        <w:tc>
          <w:tcPr>
            <w:tcW w:w="2932" w:type="pct"/>
            <w:tcBorders>
              <w:left w:val="single" w:sz="6" w:space="0" w:color="auto"/>
              <w:right w:val="single" w:sz="6" w:space="0" w:color="auto"/>
            </w:tcBorders>
          </w:tcPr>
          <w:p w:rsidR="009842B4" w:rsidRPr="00D56DA9" w:rsidRDefault="008A0172" w:rsidP="00D56DA9">
            <w:pPr>
              <w:tabs>
                <w:tab w:val="left" w:leader="dot" w:pos="5040"/>
              </w:tabs>
              <w:spacing w:before="120" w:after="0" w:line="240" w:lineRule="auto"/>
              <w:ind w:left="648" w:hanging="432"/>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For other rail locomotives</w:t>
            </w:r>
            <w:r w:rsidR="000C5AB8" w:rsidRPr="00D56DA9">
              <w:rPr>
                <w:rFonts w:ascii="Times New Roman" w:hAnsi="Times New Roman"/>
                <w:sz w:val="20"/>
              </w:rPr>
              <w:tab/>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52½%</w:t>
            </w: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86.09.93</w:t>
            </w:r>
          </w:p>
        </w:tc>
        <w:tc>
          <w:tcPr>
            <w:tcW w:w="2932" w:type="pct"/>
            <w:tcBorders>
              <w:left w:val="single" w:sz="6" w:space="0" w:color="auto"/>
              <w:right w:val="single" w:sz="6" w:space="0" w:color="auto"/>
            </w:tcBorders>
          </w:tcPr>
          <w:p w:rsidR="009842B4" w:rsidRPr="00D56DA9" w:rsidRDefault="008A0172" w:rsidP="00D56DA9">
            <w:pPr>
              <w:spacing w:before="120" w:after="0" w:line="240" w:lineRule="auto"/>
              <w:ind w:left="576"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For mechanically propelled rolling-stock of a kind falling within item 86.04</w:t>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47½%</w:t>
            </w: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86.09.99</w:t>
            </w:r>
          </w:p>
        </w:tc>
        <w:tc>
          <w:tcPr>
            <w:tcW w:w="2932" w:type="pct"/>
            <w:tcBorders>
              <w:left w:val="single" w:sz="6" w:space="0" w:color="auto"/>
              <w:right w:val="single" w:sz="6" w:space="0" w:color="auto"/>
            </w:tcBorders>
          </w:tcPr>
          <w:p w:rsidR="009842B4" w:rsidRPr="00D56DA9" w:rsidRDefault="009842B4" w:rsidP="00D56DA9">
            <w:pPr>
              <w:tabs>
                <w:tab w:val="left" w:leader="dot" w:pos="5040"/>
              </w:tabs>
              <w:spacing w:before="120" w:after="0" w:line="240" w:lineRule="auto"/>
              <w:ind w:left="648" w:hanging="432"/>
              <w:jc w:val="both"/>
              <w:rPr>
                <w:rFonts w:ascii="Times New Roman" w:hAnsi="Times New Roman"/>
                <w:sz w:val="20"/>
              </w:rPr>
            </w:pPr>
            <w:r w:rsidRPr="00D56DA9">
              <w:rPr>
                <w:rFonts w:ascii="Times New Roman" w:hAnsi="Times New Roman"/>
                <w:sz w:val="20"/>
              </w:rPr>
              <w:t>- - Other</w:t>
            </w:r>
            <w:r w:rsidR="000C5AB8" w:rsidRPr="00D56DA9">
              <w:rPr>
                <w:rFonts w:ascii="Times New Roman" w:hAnsi="Times New Roman"/>
                <w:sz w:val="20"/>
              </w:rPr>
              <w:tab/>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37½%</w:t>
            </w: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1442A5">
        <w:trPr>
          <w:trHeight w:val="20"/>
        </w:trPr>
        <w:tc>
          <w:tcPr>
            <w:tcW w:w="771" w:type="pct"/>
            <w:tcBorders>
              <w:right w:val="single" w:sz="6"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86.10</w:t>
            </w:r>
          </w:p>
        </w:tc>
        <w:tc>
          <w:tcPr>
            <w:tcW w:w="2932" w:type="pct"/>
            <w:tcBorders>
              <w:left w:val="single" w:sz="6" w:space="0" w:color="auto"/>
              <w:right w:val="single" w:sz="6" w:space="0" w:color="auto"/>
            </w:tcBorders>
          </w:tcPr>
          <w:p w:rsidR="009842B4" w:rsidRPr="00D56DA9" w:rsidRDefault="009842B4" w:rsidP="00D56DA9">
            <w:pPr>
              <w:spacing w:before="120" w:after="0" w:line="240" w:lineRule="auto"/>
              <w:ind w:left="288" w:hanging="288"/>
              <w:jc w:val="both"/>
              <w:rPr>
                <w:rFonts w:ascii="Times New Roman" w:hAnsi="Times New Roman"/>
                <w:sz w:val="20"/>
              </w:rPr>
            </w:pPr>
            <w:r w:rsidRPr="00D56DA9">
              <w:rPr>
                <w:rFonts w:ascii="Times New Roman" w:hAnsi="Times New Roman"/>
                <w:sz w:val="20"/>
              </w:rPr>
              <w:t>* Railway and tramway track fixtures and fittings; mechanical equipment, not electrically powered, for signalling to or controlling road, rail or other vehicles, ships or aircraft; parts for the foregoing fixtures, fittings or equipment</w:t>
            </w:r>
          </w:p>
        </w:tc>
        <w:tc>
          <w:tcPr>
            <w:tcW w:w="666" w:type="pct"/>
            <w:tcBorders>
              <w:left w:val="single" w:sz="6" w:space="0" w:color="auto"/>
              <w:righ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631" w:type="pct"/>
            <w:tcBorders>
              <w:left w:val="single" w:sz="6" w:space="0" w:color="auto"/>
            </w:tcBorders>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r w:rsidR="009D33AF" w:rsidRPr="00D56DA9">
              <w:rPr>
                <w:rFonts w:ascii="Times New Roman" w:hAnsi="Times New Roman"/>
                <w:sz w:val="20"/>
              </w:rPr>
              <w:t>”</w:t>
            </w:r>
            <w:r w:rsidR="001442A5" w:rsidRPr="00D56DA9">
              <w:rPr>
                <w:rFonts w:ascii="Times New Roman" w:hAnsi="Times New Roman"/>
                <w:sz w:val="20"/>
              </w:rPr>
              <w:t>.</w:t>
            </w:r>
          </w:p>
        </w:tc>
      </w:tr>
      <w:tr w:rsidR="001413A8" w:rsidRPr="00D56DA9" w:rsidTr="001413A8">
        <w:trPr>
          <w:trHeight w:val="20"/>
        </w:trPr>
        <w:tc>
          <w:tcPr>
            <w:tcW w:w="5000" w:type="pct"/>
            <w:gridSpan w:val="4"/>
          </w:tcPr>
          <w:p w:rsidR="001413A8" w:rsidRPr="00D56DA9" w:rsidRDefault="001413A8" w:rsidP="00D56DA9">
            <w:pPr>
              <w:spacing w:before="120" w:after="60" w:line="240" w:lineRule="auto"/>
              <w:rPr>
                <w:rFonts w:ascii="Times New Roman" w:hAnsi="Times New Roman"/>
                <w:sz w:val="20"/>
              </w:rPr>
            </w:pPr>
            <w:r w:rsidRPr="00D56DA9">
              <w:rPr>
                <w:rFonts w:ascii="Times New Roman" w:hAnsi="Times New Roman"/>
                <w:sz w:val="20"/>
              </w:rPr>
              <w:t>548. Omit paragraph 87.01.19, insert the following paragraph:—</w:t>
            </w:r>
          </w:p>
        </w:tc>
      </w:tr>
      <w:tr w:rsidR="009842B4" w:rsidRPr="00D56DA9" w:rsidTr="0001033A">
        <w:trPr>
          <w:trHeight w:val="20"/>
        </w:trPr>
        <w:tc>
          <w:tcPr>
            <w:tcW w:w="77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87.01.19</w:t>
            </w:r>
          </w:p>
        </w:tc>
        <w:tc>
          <w:tcPr>
            <w:tcW w:w="2932" w:type="pct"/>
            <w:tcBorders>
              <w:left w:val="single" w:sz="4" w:space="0" w:color="auto"/>
              <w:right w:val="single" w:sz="4" w:space="0" w:color="auto"/>
            </w:tcBorders>
            <w:shd w:val="clear" w:color="auto" w:fill="auto"/>
          </w:tcPr>
          <w:p w:rsidR="009842B4" w:rsidRPr="00D56DA9" w:rsidRDefault="009842B4" w:rsidP="00D56DA9">
            <w:pPr>
              <w:tabs>
                <w:tab w:val="left" w:leader="dot" w:pos="5040"/>
              </w:tabs>
              <w:spacing w:after="0" w:line="240" w:lineRule="auto"/>
              <w:ind w:left="648" w:hanging="432"/>
              <w:jc w:val="both"/>
              <w:rPr>
                <w:rFonts w:ascii="Times New Roman" w:hAnsi="Times New Roman"/>
                <w:sz w:val="20"/>
              </w:rPr>
            </w:pPr>
            <w:r w:rsidRPr="00D56DA9">
              <w:rPr>
                <w:rFonts w:ascii="Times New Roman" w:hAnsi="Times New Roman"/>
                <w:sz w:val="20"/>
              </w:rPr>
              <w:t>- - Other</w:t>
            </w:r>
            <w:r w:rsidR="000C5AB8" w:rsidRPr="00D56DA9">
              <w:rPr>
                <w:rFonts w:ascii="Times New Roman" w:hAnsi="Times New Roman"/>
                <w:sz w:val="20"/>
              </w:rPr>
              <w:tab/>
            </w:r>
          </w:p>
        </w:tc>
        <w:tc>
          <w:tcPr>
            <w:tcW w:w="666"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c>
          <w:tcPr>
            <w:tcW w:w="631"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373446">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00"/>
        <w:gridCol w:w="4853"/>
        <w:gridCol w:w="1406"/>
        <w:gridCol w:w="1350"/>
      </w:tblGrid>
      <w:tr w:rsidR="001413A8" w:rsidRPr="00D56DA9" w:rsidTr="001413A8">
        <w:trPr>
          <w:trHeight w:val="20"/>
        </w:trPr>
        <w:tc>
          <w:tcPr>
            <w:tcW w:w="5000" w:type="pct"/>
            <w:gridSpan w:val="4"/>
          </w:tcPr>
          <w:p w:rsidR="001413A8" w:rsidRPr="00D56DA9" w:rsidRDefault="001413A8" w:rsidP="00D56DA9">
            <w:pPr>
              <w:spacing w:before="120" w:after="60" w:line="240" w:lineRule="auto"/>
              <w:rPr>
                <w:rFonts w:ascii="Times New Roman" w:hAnsi="Times New Roman"/>
                <w:sz w:val="18"/>
              </w:rPr>
            </w:pPr>
            <w:r w:rsidRPr="00D56DA9">
              <w:rPr>
                <w:rFonts w:ascii="Times New Roman" w:hAnsi="Times New Roman"/>
                <w:sz w:val="18"/>
              </w:rPr>
              <w:t>549. Omit sub-item 87.01.2, insert the following sub-item:—</w:t>
            </w:r>
          </w:p>
        </w:tc>
      </w:tr>
      <w:tr w:rsidR="001413A8" w:rsidRPr="00D56DA9" w:rsidTr="00BF760C">
        <w:trPr>
          <w:trHeight w:val="20"/>
        </w:trPr>
        <w:tc>
          <w:tcPr>
            <w:tcW w:w="823" w:type="pct"/>
            <w:tcBorders>
              <w:right w:val="single" w:sz="4" w:space="0" w:color="auto"/>
            </w:tcBorders>
          </w:tcPr>
          <w:p w:rsidR="001413A8" w:rsidRPr="00D56DA9" w:rsidRDefault="009D33AF" w:rsidP="00D56DA9">
            <w:pPr>
              <w:spacing w:after="0" w:line="240" w:lineRule="auto"/>
              <w:ind w:left="432"/>
              <w:jc w:val="both"/>
              <w:rPr>
                <w:rFonts w:ascii="Times New Roman" w:hAnsi="Times New Roman"/>
                <w:sz w:val="18"/>
              </w:rPr>
            </w:pPr>
            <w:r w:rsidRPr="00D56DA9">
              <w:rPr>
                <w:rFonts w:ascii="Times New Roman" w:hAnsi="Times New Roman"/>
                <w:sz w:val="18"/>
              </w:rPr>
              <w:t>“</w:t>
            </w:r>
            <w:r w:rsidR="001413A8" w:rsidRPr="00D56DA9">
              <w:rPr>
                <w:rFonts w:ascii="Times New Roman" w:hAnsi="Times New Roman"/>
                <w:sz w:val="18"/>
              </w:rPr>
              <w:t>87.01.2</w:t>
            </w:r>
          </w:p>
        </w:tc>
        <w:tc>
          <w:tcPr>
            <w:tcW w:w="2664" w:type="pct"/>
            <w:tcBorders>
              <w:left w:val="single" w:sz="4" w:space="0" w:color="auto"/>
              <w:right w:val="single" w:sz="4" w:space="0" w:color="auto"/>
            </w:tcBorders>
            <w:shd w:val="clear" w:color="auto" w:fill="auto"/>
          </w:tcPr>
          <w:p w:rsidR="001413A8" w:rsidRPr="00D56DA9" w:rsidRDefault="001413A8" w:rsidP="00D56DA9">
            <w:pPr>
              <w:spacing w:after="0" w:line="240" w:lineRule="auto"/>
              <w:ind w:left="288" w:hanging="144"/>
              <w:jc w:val="both"/>
              <w:rPr>
                <w:rFonts w:ascii="Times New Roman" w:hAnsi="Times New Roman"/>
                <w:sz w:val="18"/>
              </w:rPr>
            </w:pPr>
            <w:r w:rsidRPr="00D56DA9">
              <w:rPr>
                <w:rFonts w:ascii="Times New Roman" w:hAnsi="Times New Roman"/>
                <w:sz w:val="18"/>
              </w:rPr>
              <w:t>- Agricultural wheeled tractors not exceeding 10 belt pulley horsepower</w:t>
            </w:r>
          </w:p>
        </w:tc>
        <w:tc>
          <w:tcPr>
            <w:tcW w:w="768" w:type="pct"/>
            <w:tcBorders>
              <w:left w:val="single" w:sz="4" w:space="0" w:color="auto"/>
              <w:right w:val="single" w:sz="4" w:space="0" w:color="auto"/>
            </w:tcBorders>
            <w:shd w:val="clear" w:color="auto" w:fill="auto"/>
          </w:tcPr>
          <w:p w:rsidR="001413A8" w:rsidRPr="00D56DA9" w:rsidRDefault="001413A8" w:rsidP="00D56DA9">
            <w:pPr>
              <w:spacing w:after="0" w:line="240" w:lineRule="auto"/>
              <w:rPr>
                <w:rFonts w:ascii="Times New Roman" w:hAnsi="Times New Roman"/>
                <w:sz w:val="18"/>
              </w:rPr>
            </w:pPr>
            <w:r w:rsidRPr="00D56DA9">
              <w:rPr>
                <w:rFonts w:ascii="Times New Roman" w:hAnsi="Times New Roman"/>
                <w:sz w:val="18"/>
              </w:rPr>
              <w:t>In respect of a component specified in note 6 to this Chapter</w:t>
            </w:r>
            <w:r w:rsidR="00A94383">
              <w:rPr>
                <w:rFonts w:ascii="Times New Roman" w:hAnsi="Times New Roman"/>
                <w:sz w:val="18"/>
              </w:rPr>
              <w:t>—</w:t>
            </w:r>
            <w:r w:rsidRPr="00D56DA9">
              <w:rPr>
                <w:rFonts w:ascii="Times New Roman" w:hAnsi="Times New Roman"/>
                <w:sz w:val="18"/>
              </w:rPr>
              <w:t>the rate of duty set out in this column that would apply to the component if it were imported separately; In respect of the remainder of the goods</w:t>
            </w:r>
            <w:r w:rsidR="00A94383">
              <w:rPr>
                <w:rFonts w:ascii="Times New Roman" w:hAnsi="Times New Roman"/>
                <w:sz w:val="18"/>
              </w:rPr>
              <w:t>—</w:t>
            </w:r>
            <w:r w:rsidRPr="00D56DA9">
              <w:rPr>
                <w:rFonts w:ascii="Times New Roman" w:hAnsi="Times New Roman"/>
                <w:sz w:val="18"/>
              </w:rPr>
              <w:t>30%</w:t>
            </w:r>
          </w:p>
        </w:tc>
        <w:tc>
          <w:tcPr>
            <w:tcW w:w="745" w:type="pct"/>
            <w:tcBorders>
              <w:left w:val="single" w:sz="4" w:space="0" w:color="auto"/>
            </w:tcBorders>
            <w:shd w:val="clear" w:color="auto" w:fill="auto"/>
          </w:tcPr>
          <w:p w:rsidR="001413A8" w:rsidRPr="00D56DA9" w:rsidRDefault="001413A8" w:rsidP="00D56DA9">
            <w:pPr>
              <w:spacing w:after="0" w:line="240" w:lineRule="auto"/>
              <w:rPr>
                <w:rFonts w:ascii="Times New Roman" w:hAnsi="Times New Roman"/>
                <w:sz w:val="18"/>
              </w:rPr>
            </w:pPr>
            <w:r w:rsidRPr="00D56DA9">
              <w:rPr>
                <w:rFonts w:ascii="Times New Roman" w:hAnsi="Times New Roman"/>
                <w:sz w:val="18"/>
              </w:rPr>
              <w:t>In respect of a component specified in note 6 to this Chapter</w:t>
            </w:r>
            <w:r w:rsidR="00A94383">
              <w:rPr>
                <w:rFonts w:ascii="Times New Roman" w:hAnsi="Times New Roman"/>
                <w:sz w:val="18"/>
              </w:rPr>
              <w:t>—</w:t>
            </w:r>
            <w:r w:rsidRPr="00D56DA9">
              <w:rPr>
                <w:rFonts w:ascii="Times New Roman" w:hAnsi="Times New Roman"/>
                <w:sz w:val="18"/>
              </w:rPr>
              <w:t>the rate of duty set out in this column that would apply to the component if it were imported separately; In respect of the remainder of the goods</w:t>
            </w:r>
            <w:r w:rsidR="00A94383">
              <w:rPr>
                <w:rFonts w:ascii="Times New Roman" w:hAnsi="Times New Roman"/>
                <w:sz w:val="18"/>
              </w:rPr>
              <w:t>—</w:t>
            </w:r>
            <w:r w:rsidRPr="00D56DA9">
              <w:rPr>
                <w:rFonts w:ascii="Times New Roman" w:hAnsi="Times New Roman"/>
                <w:sz w:val="18"/>
              </w:rPr>
              <w:t>20%</w:t>
            </w:r>
            <w:r w:rsidR="009D33AF" w:rsidRPr="00D56DA9">
              <w:rPr>
                <w:rFonts w:ascii="Times New Roman" w:hAnsi="Times New Roman"/>
                <w:sz w:val="18"/>
              </w:rPr>
              <w:t>”</w:t>
            </w:r>
            <w:r w:rsidRPr="00D56DA9">
              <w:rPr>
                <w:rFonts w:ascii="Times New Roman" w:hAnsi="Times New Roman"/>
                <w:sz w:val="18"/>
              </w:rPr>
              <w:t>.</w:t>
            </w:r>
          </w:p>
        </w:tc>
      </w:tr>
      <w:tr w:rsidR="001413A8" w:rsidRPr="00D56DA9" w:rsidTr="001413A8">
        <w:trPr>
          <w:trHeight w:val="20"/>
        </w:trPr>
        <w:tc>
          <w:tcPr>
            <w:tcW w:w="5000" w:type="pct"/>
            <w:gridSpan w:val="4"/>
          </w:tcPr>
          <w:p w:rsidR="001413A8" w:rsidRPr="00D56DA9" w:rsidRDefault="001413A8" w:rsidP="00D56DA9">
            <w:pPr>
              <w:spacing w:before="120" w:after="60" w:line="240" w:lineRule="auto"/>
              <w:rPr>
                <w:rFonts w:ascii="Times New Roman" w:hAnsi="Times New Roman"/>
                <w:sz w:val="18"/>
              </w:rPr>
            </w:pPr>
            <w:r w:rsidRPr="00D56DA9">
              <w:rPr>
                <w:rFonts w:ascii="Times New Roman" w:hAnsi="Times New Roman"/>
                <w:sz w:val="18"/>
              </w:rPr>
              <w:t>550. Omit paragraphs 87.02.12, 87.02.13 and 87.02.19, insert the following paragraphs:—</w:t>
            </w:r>
          </w:p>
        </w:tc>
      </w:tr>
      <w:tr w:rsidR="001442A5" w:rsidRPr="00D56DA9" w:rsidTr="00BF760C">
        <w:trPr>
          <w:trHeight w:val="20"/>
        </w:trPr>
        <w:tc>
          <w:tcPr>
            <w:tcW w:w="823"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18"/>
              </w:rPr>
            </w:pPr>
            <w:r w:rsidRPr="00D56DA9">
              <w:rPr>
                <w:rFonts w:ascii="Times New Roman" w:hAnsi="Times New Roman"/>
                <w:sz w:val="18"/>
              </w:rPr>
              <w:t>“</w:t>
            </w:r>
            <w:r w:rsidR="009842B4" w:rsidRPr="00D56DA9">
              <w:rPr>
                <w:rFonts w:ascii="Times New Roman" w:hAnsi="Times New Roman"/>
                <w:sz w:val="18"/>
              </w:rPr>
              <w:t>87.02.12</w:t>
            </w:r>
          </w:p>
        </w:tc>
        <w:tc>
          <w:tcPr>
            <w:tcW w:w="2664"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 xml:space="preserve"> Of a kind having a gross vehicle weight of 22,400 pounds or more, not being goods falling within paragraph 87.02.11</w:t>
            </w:r>
          </w:p>
        </w:tc>
        <w:tc>
          <w:tcPr>
            <w:tcW w:w="768"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c>
          <w:tcPr>
            <w:tcW w:w="74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12½%</w:t>
            </w:r>
          </w:p>
        </w:tc>
      </w:tr>
      <w:tr w:rsidR="001442A5" w:rsidRPr="00D56DA9" w:rsidTr="00BF760C">
        <w:trPr>
          <w:trHeight w:val="20"/>
        </w:trPr>
        <w:tc>
          <w:tcPr>
            <w:tcW w:w="82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rPr>
            </w:pPr>
            <w:r w:rsidRPr="00D56DA9">
              <w:rPr>
                <w:rFonts w:ascii="Times New Roman" w:hAnsi="Times New Roman"/>
                <w:sz w:val="18"/>
              </w:rPr>
              <w:t>87.02.13</w:t>
            </w:r>
          </w:p>
        </w:tc>
        <w:tc>
          <w:tcPr>
            <w:tcW w:w="2664"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32" w:hanging="288"/>
              <w:jc w:val="both"/>
              <w:rPr>
                <w:rFonts w:ascii="Times New Roman" w:hAnsi="Times New Roman"/>
                <w:sz w:val="18"/>
              </w:rPr>
            </w:pPr>
            <w:r w:rsidRPr="00D56DA9">
              <w:rPr>
                <w:rFonts w:ascii="Times New Roman" w:hAnsi="Times New Roman"/>
                <w:sz w:val="18"/>
              </w:rPr>
              <w:t>- -</w:t>
            </w:r>
            <w:r w:rsidR="001442A5" w:rsidRPr="00D56DA9">
              <w:rPr>
                <w:rFonts w:ascii="Times New Roman" w:hAnsi="Times New Roman"/>
                <w:sz w:val="18"/>
              </w:rPr>
              <w:t xml:space="preserve"> </w:t>
            </w:r>
            <w:r w:rsidR="009842B4" w:rsidRPr="00D56DA9">
              <w:rPr>
                <w:rFonts w:ascii="Times New Roman" w:hAnsi="Times New Roman"/>
                <w:sz w:val="18"/>
              </w:rPr>
              <w:t>Four-wheel drive vehicles of a kind used solely or principally in rural or undeveloped areas, not falling within paragraph 87.02.11 or 87.02.12; vehicles other than—</w:t>
            </w:r>
          </w:p>
          <w:p w:rsidR="009842B4" w:rsidRPr="00D56DA9" w:rsidRDefault="009842B4" w:rsidP="00D56DA9">
            <w:pPr>
              <w:spacing w:after="0" w:line="240" w:lineRule="auto"/>
              <w:ind w:left="432"/>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 motor cars;</w:t>
            </w:r>
          </w:p>
          <w:p w:rsidR="009842B4" w:rsidRPr="00D56DA9" w:rsidRDefault="009842B4" w:rsidP="00D56DA9">
            <w:pPr>
              <w:spacing w:after="0" w:line="240" w:lineRule="auto"/>
              <w:ind w:left="432"/>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station wagons;</w:t>
            </w:r>
          </w:p>
          <w:p w:rsidR="009842B4" w:rsidRPr="00D56DA9" w:rsidRDefault="009842B4" w:rsidP="00D56DA9">
            <w:pPr>
              <w:spacing w:after="0" w:line="240" w:lineRule="auto"/>
              <w:ind w:left="792" w:hanging="360"/>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c</w:t>
            </w:r>
            <w:r w:rsidRPr="00D56DA9">
              <w:rPr>
                <w:rFonts w:ascii="Times New Roman" w:hAnsi="Times New Roman"/>
                <w:sz w:val="18"/>
              </w:rPr>
              <w:t>) vehicles that, in the opinion of the Minister, are motor car derivatives, that is to say, motor vehicles (not being motor cars or station wagons) of a kind (including utilities, pick-ups, panel vans, ambulances and hearses) that have basically the same engine or the same front-end contour as a motor car or station wagon of a particular model;</w:t>
            </w:r>
          </w:p>
          <w:p w:rsidR="009842B4" w:rsidRPr="00D56DA9" w:rsidRDefault="009842B4" w:rsidP="00D56DA9">
            <w:pPr>
              <w:spacing w:after="120" w:line="240" w:lineRule="auto"/>
              <w:ind w:left="792" w:hanging="360"/>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d</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goods falling within paragraph 87.02.11 or 87.02.12</w:t>
            </w:r>
          </w:p>
        </w:tc>
        <w:tc>
          <w:tcPr>
            <w:tcW w:w="76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35%</w:t>
            </w:r>
          </w:p>
        </w:tc>
        <w:tc>
          <w:tcPr>
            <w:tcW w:w="745"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25%</w:t>
            </w:r>
          </w:p>
        </w:tc>
      </w:tr>
      <w:tr w:rsidR="001442A5" w:rsidRPr="00D56DA9" w:rsidTr="00BF760C">
        <w:trPr>
          <w:trHeight w:val="20"/>
        </w:trPr>
        <w:tc>
          <w:tcPr>
            <w:tcW w:w="823" w:type="pct"/>
            <w:tcBorders>
              <w:right w:val="single" w:sz="4" w:space="0" w:color="auto"/>
            </w:tcBorders>
          </w:tcPr>
          <w:p w:rsidR="009842B4" w:rsidRPr="00D56DA9" w:rsidRDefault="009842B4" w:rsidP="00D56DA9">
            <w:pPr>
              <w:spacing w:after="0" w:line="240" w:lineRule="auto"/>
              <w:ind w:left="504"/>
              <w:jc w:val="both"/>
              <w:rPr>
                <w:rFonts w:ascii="Times New Roman" w:hAnsi="Times New Roman"/>
                <w:sz w:val="18"/>
              </w:rPr>
            </w:pPr>
            <w:r w:rsidRPr="00D56DA9">
              <w:rPr>
                <w:rFonts w:ascii="Times New Roman" w:hAnsi="Times New Roman"/>
                <w:sz w:val="18"/>
              </w:rPr>
              <w:t>87.02.19</w:t>
            </w:r>
          </w:p>
        </w:tc>
        <w:tc>
          <w:tcPr>
            <w:tcW w:w="2664" w:type="pct"/>
            <w:tcBorders>
              <w:left w:val="single" w:sz="4" w:space="0" w:color="auto"/>
              <w:right w:val="single" w:sz="4" w:space="0" w:color="auto"/>
            </w:tcBorders>
            <w:shd w:val="clear" w:color="auto" w:fill="auto"/>
          </w:tcPr>
          <w:p w:rsidR="009842B4" w:rsidRPr="00D56DA9" w:rsidRDefault="008A0172" w:rsidP="00D56DA9">
            <w:pPr>
              <w:tabs>
                <w:tab w:val="left" w:leader="dot" w:pos="4620"/>
              </w:tabs>
              <w:spacing w:after="0" w:line="240" w:lineRule="auto"/>
              <w:ind w:left="504" w:hanging="360"/>
              <w:jc w:val="both"/>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 xml:space="preserve"> Other</w:t>
            </w:r>
            <w:r w:rsidR="00916F7A" w:rsidRPr="00D56DA9">
              <w:rPr>
                <w:rFonts w:ascii="Times New Roman" w:hAnsi="Times New Roman"/>
                <w:sz w:val="18"/>
              </w:rPr>
              <w:tab/>
            </w:r>
          </w:p>
        </w:tc>
        <w:tc>
          <w:tcPr>
            <w:tcW w:w="768"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45%</w:t>
            </w:r>
          </w:p>
        </w:tc>
        <w:tc>
          <w:tcPr>
            <w:tcW w:w="74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35%</w:t>
            </w:r>
            <w:r w:rsidR="009D33AF" w:rsidRPr="00D56DA9">
              <w:rPr>
                <w:rFonts w:ascii="Times New Roman" w:hAnsi="Times New Roman"/>
                <w:sz w:val="18"/>
              </w:rPr>
              <w:t>”</w:t>
            </w:r>
            <w:r w:rsidRPr="00D56DA9">
              <w:rPr>
                <w:rFonts w:ascii="Times New Roman" w:hAnsi="Times New Roman"/>
                <w:sz w:val="18"/>
              </w:rPr>
              <w:t>.</w:t>
            </w:r>
          </w:p>
        </w:tc>
      </w:tr>
      <w:tr w:rsidR="001413A8" w:rsidRPr="00D56DA9" w:rsidTr="001413A8">
        <w:trPr>
          <w:trHeight w:val="20"/>
        </w:trPr>
        <w:tc>
          <w:tcPr>
            <w:tcW w:w="5000" w:type="pct"/>
            <w:gridSpan w:val="4"/>
          </w:tcPr>
          <w:p w:rsidR="001413A8" w:rsidRPr="00D56DA9" w:rsidRDefault="001413A8" w:rsidP="00D56DA9">
            <w:pPr>
              <w:spacing w:before="120" w:after="60" w:line="240" w:lineRule="auto"/>
              <w:rPr>
                <w:rFonts w:ascii="Times New Roman" w:hAnsi="Times New Roman"/>
                <w:sz w:val="18"/>
              </w:rPr>
            </w:pPr>
            <w:r w:rsidRPr="00D56DA9">
              <w:rPr>
                <w:rFonts w:ascii="Times New Roman" w:hAnsi="Times New Roman"/>
                <w:sz w:val="18"/>
              </w:rPr>
              <w:t>551. Omit sub-paragraphs 87.03.991 and 87.03.999, insert the following sub-paragraphs:—</w:t>
            </w:r>
          </w:p>
        </w:tc>
      </w:tr>
      <w:tr w:rsidR="009842B4" w:rsidRPr="00D56DA9" w:rsidTr="00BF760C">
        <w:trPr>
          <w:trHeight w:val="20"/>
        </w:trPr>
        <w:tc>
          <w:tcPr>
            <w:tcW w:w="823"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18"/>
              </w:rPr>
            </w:pPr>
            <w:r w:rsidRPr="00D56DA9">
              <w:rPr>
                <w:rFonts w:ascii="Times New Roman" w:hAnsi="Times New Roman"/>
                <w:sz w:val="18"/>
              </w:rPr>
              <w:t>“</w:t>
            </w:r>
            <w:r w:rsidR="009842B4" w:rsidRPr="00D56DA9">
              <w:rPr>
                <w:rFonts w:ascii="Times New Roman" w:hAnsi="Times New Roman"/>
                <w:sz w:val="18"/>
              </w:rPr>
              <w:t>87.03.991</w:t>
            </w:r>
          </w:p>
        </w:tc>
        <w:tc>
          <w:tcPr>
            <w:tcW w:w="2664"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576" w:hanging="432"/>
              <w:jc w:val="both"/>
              <w:rPr>
                <w:rFonts w:ascii="Times New Roman" w:hAnsi="Times New Roman"/>
                <w:sz w:val="18"/>
              </w:rPr>
            </w:pPr>
            <w:r w:rsidRPr="00D56DA9">
              <w:rPr>
                <w:rFonts w:ascii="Times New Roman" w:hAnsi="Times New Roman"/>
                <w:sz w:val="18"/>
              </w:rPr>
              <w:t xml:space="preserve">- </w:t>
            </w:r>
            <w:r w:rsidR="009A192B" w:rsidRPr="00D56DA9">
              <w:rPr>
                <w:rFonts w:ascii="Times New Roman" w:hAnsi="Times New Roman"/>
                <w:sz w:val="18"/>
              </w:rPr>
              <w:t>- -</w:t>
            </w:r>
            <w:r w:rsidR="009842B4" w:rsidRPr="00D56DA9">
              <w:rPr>
                <w:rFonts w:ascii="Times New Roman" w:hAnsi="Times New Roman"/>
                <w:sz w:val="18"/>
              </w:rPr>
              <w:t xml:space="preserve"> Of a kind having a gross vehicle weight of</w:t>
            </w:r>
            <w:r w:rsidR="001442A5" w:rsidRPr="00D56DA9">
              <w:rPr>
                <w:rFonts w:ascii="Times New Roman" w:hAnsi="Times New Roman"/>
                <w:sz w:val="18"/>
              </w:rPr>
              <w:t xml:space="preserve"> </w:t>
            </w:r>
            <w:r w:rsidR="009842B4" w:rsidRPr="00D56DA9">
              <w:rPr>
                <w:rFonts w:ascii="Times New Roman" w:hAnsi="Times New Roman"/>
                <w:sz w:val="18"/>
              </w:rPr>
              <w:t>22,400 pounds or more, other than crane lorries</w:t>
            </w:r>
          </w:p>
        </w:tc>
        <w:tc>
          <w:tcPr>
            <w:tcW w:w="768"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c>
          <w:tcPr>
            <w:tcW w:w="74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12½%</w:t>
            </w:r>
          </w:p>
        </w:tc>
      </w:tr>
      <w:tr w:rsidR="009842B4" w:rsidRPr="00D56DA9" w:rsidTr="00BF760C">
        <w:trPr>
          <w:trHeight w:val="20"/>
        </w:trPr>
        <w:tc>
          <w:tcPr>
            <w:tcW w:w="82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rPr>
            </w:pPr>
            <w:r w:rsidRPr="00D56DA9">
              <w:rPr>
                <w:rFonts w:ascii="Times New Roman" w:hAnsi="Times New Roman"/>
                <w:sz w:val="18"/>
              </w:rPr>
              <w:t>87.03.999</w:t>
            </w:r>
          </w:p>
        </w:tc>
        <w:tc>
          <w:tcPr>
            <w:tcW w:w="2664" w:type="pct"/>
            <w:tcBorders>
              <w:left w:val="single" w:sz="4" w:space="0" w:color="auto"/>
              <w:right w:val="single" w:sz="4" w:space="0" w:color="auto"/>
            </w:tcBorders>
            <w:shd w:val="clear" w:color="auto" w:fill="auto"/>
          </w:tcPr>
          <w:p w:rsidR="009842B4" w:rsidRPr="00D56DA9" w:rsidRDefault="008A0172" w:rsidP="00D56DA9">
            <w:pPr>
              <w:tabs>
                <w:tab w:val="left" w:leader="dot" w:pos="4620"/>
              </w:tabs>
              <w:spacing w:before="120" w:after="0" w:line="240" w:lineRule="auto"/>
              <w:ind w:left="504" w:hanging="360"/>
              <w:jc w:val="both"/>
              <w:rPr>
                <w:rFonts w:ascii="Times New Roman" w:hAnsi="Times New Roman"/>
                <w:sz w:val="18"/>
              </w:rPr>
            </w:pPr>
            <w:r w:rsidRPr="00D56DA9">
              <w:rPr>
                <w:rFonts w:ascii="Times New Roman" w:hAnsi="Times New Roman"/>
                <w:sz w:val="18"/>
              </w:rPr>
              <w:t xml:space="preserve">- </w:t>
            </w:r>
            <w:r w:rsidR="009A192B" w:rsidRPr="00D56DA9">
              <w:rPr>
                <w:rFonts w:ascii="Times New Roman" w:hAnsi="Times New Roman"/>
                <w:sz w:val="18"/>
              </w:rPr>
              <w:t>- -</w:t>
            </w:r>
            <w:r w:rsidR="009842B4" w:rsidRPr="00D56DA9">
              <w:rPr>
                <w:rFonts w:ascii="Times New Roman" w:hAnsi="Times New Roman"/>
                <w:sz w:val="18"/>
              </w:rPr>
              <w:t xml:space="preserve"> Other</w:t>
            </w:r>
            <w:r w:rsidR="00916F7A" w:rsidRPr="00D56DA9">
              <w:rPr>
                <w:rFonts w:ascii="Times New Roman" w:hAnsi="Times New Roman"/>
                <w:sz w:val="18"/>
              </w:rPr>
              <w:tab/>
            </w:r>
          </w:p>
        </w:tc>
        <w:tc>
          <w:tcPr>
            <w:tcW w:w="76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35%</w:t>
            </w:r>
          </w:p>
        </w:tc>
        <w:tc>
          <w:tcPr>
            <w:tcW w:w="745"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25%</w:t>
            </w:r>
            <w:r w:rsidR="009D33AF" w:rsidRPr="00D56DA9">
              <w:rPr>
                <w:rFonts w:ascii="Times New Roman" w:hAnsi="Times New Roman"/>
                <w:sz w:val="18"/>
              </w:rPr>
              <w:t>”</w:t>
            </w:r>
            <w:r w:rsidRPr="00D56DA9">
              <w:rPr>
                <w:rFonts w:ascii="Times New Roman" w:hAnsi="Times New Roman"/>
                <w:sz w:val="18"/>
              </w:rPr>
              <w:t>.</w:t>
            </w:r>
          </w:p>
        </w:tc>
      </w:tr>
      <w:tr w:rsidR="001413A8" w:rsidRPr="00D56DA9" w:rsidTr="001413A8">
        <w:trPr>
          <w:trHeight w:val="20"/>
        </w:trPr>
        <w:tc>
          <w:tcPr>
            <w:tcW w:w="5000" w:type="pct"/>
            <w:gridSpan w:val="4"/>
          </w:tcPr>
          <w:p w:rsidR="001413A8" w:rsidRPr="00D56DA9" w:rsidRDefault="001413A8" w:rsidP="00D56DA9">
            <w:pPr>
              <w:spacing w:before="120" w:after="60" w:line="240" w:lineRule="auto"/>
              <w:rPr>
                <w:rFonts w:ascii="Times New Roman" w:hAnsi="Times New Roman"/>
                <w:sz w:val="18"/>
              </w:rPr>
            </w:pPr>
            <w:r w:rsidRPr="00D56DA9">
              <w:rPr>
                <w:rFonts w:ascii="Times New Roman" w:hAnsi="Times New Roman"/>
                <w:sz w:val="18"/>
              </w:rPr>
              <w:t>552. Omit paragraph 87.06.11, insert the following paragraph:—</w:t>
            </w:r>
          </w:p>
        </w:tc>
      </w:tr>
      <w:tr w:rsidR="009842B4" w:rsidRPr="00D56DA9" w:rsidTr="00BF760C">
        <w:trPr>
          <w:trHeight w:val="20"/>
        </w:trPr>
        <w:tc>
          <w:tcPr>
            <w:tcW w:w="823" w:type="pct"/>
            <w:tcBorders>
              <w:right w:val="single" w:sz="4" w:space="0" w:color="auto"/>
            </w:tcBorders>
          </w:tcPr>
          <w:p w:rsidR="009842B4" w:rsidRPr="00D56DA9" w:rsidRDefault="009D33AF" w:rsidP="00D56DA9">
            <w:pPr>
              <w:spacing w:after="0" w:line="240" w:lineRule="auto"/>
              <w:ind w:left="504"/>
              <w:jc w:val="both"/>
              <w:rPr>
                <w:rFonts w:ascii="Times New Roman" w:hAnsi="Times New Roman"/>
                <w:sz w:val="18"/>
              </w:rPr>
            </w:pPr>
            <w:r w:rsidRPr="00D56DA9">
              <w:rPr>
                <w:rFonts w:ascii="Times New Roman" w:hAnsi="Times New Roman"/>
                <w:sz w:val="18"/>
              </w:rPr>
              <w:t>“</w:t>
            </w:r>
            <w:r w:rsidR="009842B4" w:rsidRPr="00D56DA9">
              <w:rPr>
                <w:rFonts w:ascii="Times New Roman" w:hAnsi="Times New Roman"/>
                <w:sz w:val="18"/>
              </w:rPr>
              <w:t>87.06.11</w:t>
            </w:r>
          </w:p>
        </w:tc>
        <w:tc>
          <w:tcPr>
            <w:tcW w:w="2664"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432" w:hanging="288"/>
              <w:jc w:val="both"/>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 xml:space="preserve"> Wheels of a kind usable with pneumatic tyres, with or without wheel centres, pneumatic tyres or tubes</w:t>
            </w:r>
          </w:p>
        </w:tc>
        <w:tc>
          <w:tcPr>
            <w:tcW w:w="772" w:type="pct"/>
            <w:tcBorders>
              <w:left w:val="single" w:sz="4" w:space="0" w:color="auto"/>
              <w:right w:val="single" w:sz="4" w:space="0" w:color="auto"/>
            </w:tcBorders>
            <w:shd w:val="clear" w:color="auto" w:fill="auto"/>
          </w:tcPr>
          <w:p w:rsidR="009842B4" w:rsidRPr="00D56DA9" w:rsidRDefault="009842B4" w:rsidP="008E50E6">
            <w:pPr>
              <w:spacing w:after="0" w:line="240" w:lineRule="auto"/>
              <w:rPr>
                <w:rFonts w:ascii="Times New Roman" w:hAnsi="Times New Roman"/>
                <w:sz w:val="18"/>
              </w:rPr>
            </w:pPr>
            <w:r w:rsidRPr="00D56DA9">
              <w:rPr>
                <w:rFonts w:ascii="Times New Roman" w:hAnsi="Times New Roman"/>
                <w:sz w:val="18"/>
              </w:rPr>
              <w:t>In respect of the pneumatic tyres and tubes—20%, or, if higher, $0.10 per lb; In respect of the remainder of the goods</w:t>
            </w:r>
            <w:r w:rsidR="00A94383">
              <w:rPr>
                <w:rFonts w:ascii="Times New Roman" w:hAnsi="Times New Roman"/>
                <w:sz w:val="18"/>
              </w:rPr>
              <w:t>—</w:t>
            </w:r>
            <w:r w:rsidRPr="00D56DA9">
              <w:rPr>
                <w:rFonts w:ascii="Times New Roman" w:hAnsi="Times New Roman"/>
                <w:sz w:val="18"/>
              </w:rPr>
              <w:t>45%, or</w:t>
            </w:r>
            <w:r w:rsidR="008E50E6">
              <w:rPr>
                <w:rFonts w:ascii="Times New Roman" w:hAnsi="Times New Roman"/>
                <w:sz w:val="18"/>
              </w:rPr>
              <w:t>,</w:t>
            </w:r>
            <w:r w:rsidRPr="00D56DA9">
              <w:rPr>
                <w:rFonts w:ascii="Times New Roman" w:hAnsi="Times New Roman"/>
                <w:sz w:val="18"/>
              </w:rPr>
              <w:t xml:space="preserve"> if higher, </w:t>
            </w:r>
            <w:r w:rsidR="001C53B7" w:rsidRPr="00D56DA9">
              <w:rPr>
                <w:rFonts w:ascii="Times New Roman" w:hAnsi="Times New Roman"/>
                <w:sz w:val="18"/>
              </w:rPr>
              <w:t>$0.</w:t>
            </w:r>
            <w:r w:rsidRPr="00D56DA9">
              <w:rPr>
                <w:rFonts w:ascii="Times New Roman" w:hAnsi="Times New Roman"/>
                <w:sz w:val="18"/>
              </w:rPr>
              <w:t>017 per lb</w:t>
            </w:r>
          </w:p>
        </w:tc>
        <w:tc>
          <w:tcPr>
            <w:tcW w:w="741"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In respect of the pneumatic tyres and tubes—7½%, or, if higher, $0.05 per lb; In respect of the remainder of the goods</w:t>
            </w:r>
            <w:r w:rsidR="00A94383">
              <w:rPr>
                <w:rFonts w:ascii="Times New Roman" w:hAnsi="Times New Roman"/>
                <w:sz w:val="18"/>
              </w:rPr>
              <w:t>—</w:t>
            </w:r>
            <w:r w:rsidRPr="00D56DA9">
              <w:rPr>
                <w:rFonts w:ascii="Times New Roman" w:hAnsi="Times New Roman"/>
                <w:sz w:val="18"/>
              </w:rPr>
              <w:t xml:space="preserve">22½%, or, if higher, </w:t>
            </w:r>
            <w:r w:rsidR="001C53B7" w:rsidRPr="00D56DA9">
              <w:rPr>
                <w:rFonts w:ascii="Times New Roman" w:hAnsi="Times New Roman"/>
                <w:sz w:val="18"/>
              </w:rPr>
              <w:t>$0.</w:t>
            </w:r>
            <w:r w:rsidRPr="00D56DA9">
              <w:rPr>
                <w:rFonts w:ascii="Times New Roman" w:hAnsi="Times New Roman"/>
                <w:sz w:val="18"/>
              </w:rPr>
              <w:t>008 per lb</w:t>
            </w:r>
            <w:r w:rsidR="009D33AF" w:rsidRPr="00D56DA9">
              <w:rPr>
                <w:rFonts w:ascii="Times New Roman" w:hAnsi="Times New Roman"/>
                <w:sz w:val="18"/>
              </w:rPr>
              <w:t>”</w:t>
            </w:r>
            <w:r w:rsidRPr="00D56DA9">
              <w:rPr>
                <w:rFonts w:ascii="Times New Roman" w:hAnsi="Times New Roman"/>
                <w:sz w:val="18"/>
              </w:rPr>
              <w:t>.</w:t>
            </w:r>
          </w:p>
        </w:tc>
      </w:tr>
      <w:tr w:rsidR="001413A8" w:rsidRPr="00D56DA9" w:rsidTr="001413A8">
        <w:trPr>
          <w:trHeight w:val="20"/>
        </w:trPr>
        <w:tc>
          <w:tcPr>
            <w:tcW w:w="5000" w:type="pct"/>
            <w:gridSpan w:val="4"/>
          </w:tcPr>
          <w:p w:rsidR="001413A8" w:rsidRPr="00D56DA9" w:rsidRDefault="001413A8" w:rsidP="00D56DA9">
            <w:pPr>
              <w:spacing w:before="120" w:after="60" w:line="240" w:lineRule="auto"/>
              <w:rPr>
                <w:rFonts w:ascii="Times New Roman" w:hAnsi="Times New Roman"/>
                <w:sz w:val="18"/>
              </w:rPr>
            </w:pPr>
            <w:r w:rsidRPr="00D56DA9">
              <w:rPr>
                <w:rFonts w:ascii="Times New Roman" w:hAnsi="Times New Roman"/>
                <w:sz w:val="18"/>
              </w:rPr>
              <w:t>553. Omit sub-paragraph 87.06.999, insert the following sub-paragraph:—</w:t>
            </w:r>
          </w:p>
        </w:tc>
      </w:tr>
      <w:tr w:rsidR="003D3316" w:rsidRPr="00D56DA9" w:rsidTr="003D3316">
        <w:trPr>
          <w:trHeight w:val="20"/>
        </w:trPr>
        <w:tc>
          <w:tcPr>
            <w:tcW w:w="823"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18"/>
              </w:rPr>
            </w:pPr>
            <w:r w:rsidRPr="00D56DA9">
              <w:rPr>
                <w:rFonts w:ascii="Times New Roman" w:hAnsi="Times New Roman"/>
                <w:sz w:val="18"/>
              </w:rPr>
              <w:t>“</w:t>
            </w:r>
            <w:r w:rsidR="009842B4" w:rsidRPr="00D56DA9">
              <w:rPr>
                <w:rFonts w:ascii="Times New Roman" w:hAnsi="Times New Roman"/>
                <w:sz w:val="18"/>
              </w:rPr>
              <w:t>87.06.999</w:t>
            </w:r>
          </w:p>
        </w:tc>
        <w:tc>
          <w:tcPr>
            <w:tcW w:w="2664" w:type="pct"/>
            <w:tcBorders>
              <w:left w:val="single" w:sz="4" w:space="0" w:color="auto"/>
              <w:right w:val="single" w:sz="4" w:space="0" w:color="auto"/>
            </w:tcBorders>
            <w:shd w:val="clear" w:color="auto" w:fill="auto"/>
          </w:tcPr>
          <w:p w:rsidR="009842B4" w:rsidRPr="00D56DA9" w:rsidRDefault="008A0172" w:rsidP="00D56DA9">
            <w:pPr>
              <w:tabs>
                <w:tab w:val="left" w:leader="dot" w:pos="4620"/>
              </w:tabs>
              <w:spacing w:after="0" w:line="240" w:lineRule="auto"/>
              <w:ind w:left="504" w:hanging="360"/>
              <w:jc w:val="both"/>
              <w:rPr>
                <w:rFonts w:ascii="Times New Roman" w:hAnsi="Times New Roman"/>
                <w:sz w:val="18"/>
              </w:rPr>
            </w:pPr>
            <w:r w:rsidRPr="00D56DA9">
              <w:rPr>
                <w:rFonts w:ascii="Times New Roman" w:hAnsi="Times New Roman"/>
                <w:sz w:val="18"/>
              </w:rPr>
              <w:t xml:space="preserve">- </w:t>
            </w:r>
            <w:r w:rsidR="009A192B" w:rsidRPr="00D56DA9">
              <w:rPr>
                <w:rFonts w:ascii="Times New Roman" w:hAnsi="Times New Roman"/>
                <w:sz w:val="18"/>
              </w:rPr>
              <w:t>- -</w:t>
            </w:r>
            <w:r w:rsidR="009842B4" w:rsidRPr="00D56DA9">
              <w:rPr>
                <w:rFonts w:ascii="Times New Roman" w:hAnsi="Times New Roman"/>
                <w:sz w:val="18"/>
              </w:rPr>
              <w:t xml:space="preserve"> Other</w:t>
            </w:r>
            <w:r w:rsidR="007F3AE7" w:rsidRPr="00D56DA9">
              <w:rPr>
                <w:rFonts w:ascii="Times New Roman" w:hAnsi="Times New Roman"/>
                <w:sz w:val="18"/>
              </w:rPr>
              <w:tab/>
            </w:r>
          </w:p>
        </w:tc>
        <w:tc>
          <w:tcPr>
            <w:tcW w:w="772"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37½%</w:t>
            </w:r>
          </w:p>
        </w:tc>
        <w:tc>
          <w:tcPr>
            <w:tcW w:w="741" w:type="pct"/>
            <w:tcBorders>
              <w:left w:val="single" w:sz="4"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r w:rsidR="009D33AF" w:rsidRPr="00D56DA9">
              <w:rPr>
                <w:rFonts w:ascii="Times New Roman" w:hAnsi="Times New Roman"/>
                <w:sz w:val="18"/>
              </w:rPr>
              <w:t>”</w:t>
            </w:r>
            <w:r w:rsidRPr="00D56DA9">
              <w:rPr>
                <w:rFonts w:ascii="Times New Roman" w:hAnsi="Times New Roman"/>
                <w:sz w:val="18"/>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373446">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210"/>
        <w:gridCol w:w="5094"/>
        <w:gridCol w:w="1417"/>
        <w:gridCol w:w="1388"/>
      </w:tblGrid>
      <w:tr w:rsidR="001413A8" w:rsidRPr="00D56DA9" w:rsidTr="001413A8">
        <w:trPr>
          <w:trHeight w:val="20"/>
        </w:trPr>
        <w:tc>
          <w:tcPr>
            <w:tcW w:w="5000" w:type="pct"/>
            <w:gridSpan w:val="4"/>
          </w:tcPr>
          <w:p w:rsidR="001413A8" w:rsidRPr="00D56DA9" w:rsidRDefault="001413A8" w:rsidP="00D56DA9">
            <w:pPr>
              <w:spacing w:before="120" w:after="60" w:line="240" w:lineRule="auto"/>
              <w:rPr>
                <w:rFonts w:ascii="Times New Roman" w:hAnsi="Times New Roman"/>
                <w:sz w:val="18"/>
              </w:rPr>
            </w:pPr>
            <w:r w:rsidRPr="00D56DA9">
              <w:rPr>
                <w:rFonts w:ascii="Times New Roman" w:hAnsi="Times New Roman"/>
                <w:sz w:val="18"/>
              </w:rPr>
              <w:t>554. Omit items 87.07, 87.08 and 87.09, insert the following items:—</w:t>
            </w:r>
          </w:p>
        </w:tc>
      </w:tr>
      <w:tr w:rsidR="001413A8" w:rsidRPr="00D56DA9" w:rsidTr="00797C9E">
        <w:trPr>
          <w:trHeight w:val="20"/>
        </w:trPr>
        <w:tc>
          <w:tcPr>
            <w:tcW w:w="664" w:type="pct"/>
            <w:tcBorders>
              <w:right w:val="single" w:sz="4" w:space="0" w:color="auto"/>
            </w:tcBorders>
          </w:tcPr>
          <w:p w:rsidR="001413A8" w:rsidRPr="00D56DA9" w:rsidRDefault="009D33AF" w:rsidP="00D56DA9">
            <w:pPr>
              <w:tabs>
                <w:tab w:val="left" w:pos="540"/>
              </w:tabs>
              <w:spacing w:after="0" w:line="240" w:lineRule="auto"/>
              <w:ind w:left="432" w:hanging="162"/>
              <w:jc w:val="both"/>
              <w:rPr>
                <w:rFonts w:ascii="Times New Roman" w:hAnsi="Times New Roman"/>
                <w:sz w:val="18"/>
              </w:rPr>
            </w:pPr>
            <w:r w:rsidRPr="00D56DA9">
              <w:rPr>
                <w:rFonts w:ascii="Times New Roman" w:hAnsi="Times New Roman"/>
                <w:sz w:val="18"/>
              </w:rPr>
              <w:t>“</w:t>
            </w:r>
            <w:r w:rsidR="001413A8" w:rsidRPr="00D56DA9">
              <w:rPr>
                <w:rFonts w:ascii="Times New Roman" w:hAnsi="Times New Roman"/>
                <w:sz w:val="18"/>
              </w:rPr>
              <w:t>87.07</w:t>
            </w:r>
          </w:p>
        </w:tc>
        <w:tc>
          <w:tcPr>
            <w:tcW w:w="2796" w:type="pct"/>
            <w:tcBorders>
              <w:left w:val="single" w:sz="4" w:space="0" w:color="auto"/>
              <w:right w:val="single" w:sz="4" w:space="0" w:color="auto"/>
            </w:tcBorders>
            <w:shd w:val="clear" w:color="auto" w:fill="auto"/>
          </w:tcPr>
          <w:p w:rsidR="001413A8" w:rsidRPr="00D56DA9" w:rsidRDefault="001413A8" w:rsidP="00D56DA9">
            <w:pPr>
              <w:spacing w:after="0" w:line="240" w:lineRule="auto"/>
              <w:ind w:left="216" w:hanging="166"/>
              <w:jc w:val="both"/>
              <w:rPr>
                <w:rFonts w:ascii="Times New Roman" w:hAnsi="Times New Roman"/>
                <w:sz w:val="18"/>
              </w:rPr>
            </w:pPr>
            <w:r w:rsidRPr="00D56DA9">
              <w:rPr>
                <w:rFonts w:ascii="Times New Roman" w:hAnsi="Times New Roman"/>
                <w:sz w:val="18"/>
              </w:rPr>
              <w:t>* Works trucks, mechanically propelled, of a kind used in factories or warehouses for short distance transport or handling of goods; tractors of a kind used on railway station platforms; parts for such trucks and tractors:</w:t>
            </w:r>
          </w:p>
        </w:tc>
        <w:tc>
          <w:tcPr>
            <w:tcW w:w="778" w:type="pct"/>
            <w:tcBorders>
              <w:left w:val="single" w:sz="4" w:space="0" w:color="auto"/>
              <w:right w:val="single" w:sz="4" w:space="0" w:color="auto"/>
            </w:tcBorders>
            <w:shd w:val="clear" w:color="auto" w:fill="auto"/>
          </w:tcPr>
          <w:p w:rsidR="001413A8" w:rsidRPr="00D56DA9" w:rsidRDefault="001413A8" w:rsidP="00D56DA9">
            <w:pPr>
              <w:spacing w:after="0" w:line="240" w:lineRule="auto"/>
              <w:jc w:val="both"/>
              <w:rPr>
                <w:rFonts w:ascii="Times New Roman" w:hAnsi="Times New Roman"/>
                <w:sz w:val="18"/>
              </w:rPr>
            </w:pPr>
          </w:p>
        </w:tc>
        <w:tc>
          <w:tcPr>
            <w:tcW w:w="762" w:type="pct"/>
            <w:tcBorders>
              <w:left w:val="single" w:sz="4" w:space="0" w:color="auto"/>
            </w:tcBorders>
            <w:shd w:val="clear" w:color="auto" w:fill="auto"/>
          </w:tcPr>
          <w:p w:rsidR="001413A8" w:rsidRPr="00D56DA9" w:rsidRDefault="001413A8" w:rsidP="00D56DA9">
            <w:pPr>
              <w:spacing w:after="0" w:line="240" w:lineRule="auto"/>
              <w:jc w:val="both"/>
              <w:rPr>
                <w:rFonts w:ascii="Times New Roman" w:hAnsi="Times New Roman"/>
                <w:sz w:val="18"/>
              </w:rPr>
            </w:pPr>
          </w:p>
        </w:tc>
      </w:tr>
      <w:tr w:rsidR="009842B4" w:rsidRPr="00D56DA9" w:rsidTr="00797C9E">
        <w:trPr>
          <w:trHeight w:val="20"/>
        </w:trPr>
        <w:tc>
          <w:tcPr>
            <w:tcW w:w="66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18"/>
              </w:rPr>
            </w:pPr>
            <w:r w:rsidRPr="00D56DA9">
              <w:rPr>
                <w:rFonts w:ascii="Times New Roman" w:hAnsi="Times New Roman"/>
                <w:sz w:val="18"/>
              </w:rPr>
              <w:t>87.07.1</w:t>
            </w:r>
          </w:p>
        </w:tc>
        <w:tc>
          <w:tcPr>
            <w:tcW w:w="279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18"/>
              </w:rPr>
            </w:pPr>
            <w:r w:rsidRPr="00D56DA9">
              <w:rPr>
                <w:rFonts w:ascii="Times New Roman" w:hAnsi="Times New Roman"/>
                <w:sz w:val="18"/>
              </w:rPr>
              <w:t>- Works trucks:</w:t>
            </w:r>
          </w:p>
        </w:tc>
        <w:tc>
          <w:tcPr>
            <w:tcW w:w="77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c>
          <w:tcPr>
            <w:tcW w:w="76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r>
      <w:tr w:rsidR="009842B4" w:rsidRPr="00D56DA9" w:rsidTr="00797C9E">
        <w:trPr>
          <w:trHeight w:val="20"/>
        </w:trPr>
        <w:tc>
          <w:tcPr>
            <w:tcW w:w="66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18"/>
              </w:rPr>
            </w:pPr>
            <w:r w:rsidRPr="00D56DA9">
              <w:rPr>
                <w:rFonts w:ascii="Times New Roman" w:hAnsi="Times New Roman"/>
                <w:sz w:val="18"/>
              </w:rPr>
              <w:t>87.07.11</w:t>
            </w:r>
          </w:p>
        </w:tc>
        <w:tc>
          <w:tcPr>
            <w:tcW w:w="2796"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10" w:hanging="266"/>
              <w:jc w:val="both"/>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 xml:space="preserve"> Designed for loading, unloading, stacking or tiering of goods or materials by means of fork or other attachments to elevating masts</w:t>
            </w:r>
          </w:p>
        </w:tc>
        <w:tc>
          <w:tcPr>
            <w:tcW w:w="77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22½%</w:t>
            </w:r>
          </w:p>
        </w:tc>
        <w:tc>
          <w:tcPr>
            <w:tcW w:w="76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15%</w:t>
            </w:r>
          </w:p>
        </w:tc>
      </w:tr>
      <w:tr w:rsidR="009842B4" w:rsidRPr="00D56DA9" w:rsidTr="00797C9E">
        <w:trPr>
          <w:trHeight w:val="20"/>
        </w:trPr>
        <w:tc>
          <w:tcPr>
            <w:tcW w:w="66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18"/>
              </w:rPr>
            </w:pPr>
            <w:r w:rsidRPr="00D56DA9">
              <w:rPr>
                <w:rFonts w:ascii="Times New Roman" w:hAnsi="Times New Roman"/>
                <w:sz w:val="18"/>
              </w:rPr>
              <w:t>87.07.12</w:t>
            </w:r>
          </w:p>
        </w:tc>
        <w:tc>
          <w:tcPr>
            <w:tcW w:w="2796"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10" w:hanging="266"/>
              <w:jc w:val="both"/>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 xml:space="preserve"> Elevating platform, with platform elevation not exceeding 12 inches</w:t>
            </w:r>
          </w:p>
        </w:tc>
        <w:tc>
          <w:tcPr>
            <w:tcW w:w="77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12½%</w:t>
            </w:r>
          </w:p>
        </w:tc>
        <w:tc>
          <w:tcPr>
            <w:tcW w:w="76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97C9E">
        <w:trPr>
          <w:trHeight w:val="20"/>
        </w:trPr>
        <w:tc>
          <w:tcPr>
            <w:tcW w:w="66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18"/>
              </w:rPr>
            </w:pPr>
            <w:r w:rsidRPr="00D56DA9">
              <w:rPr>
                <w:rFonts w:ascii="Times New Roman" w:hAnsi="Times New Roman"/>
                <w:sz w:val="18"/>
              </w:rPr>
              <w:t>87.07.19</w:t>
            </w:r>
          </w:p>
        </w:tc>
        <w:tc>
          <w:tcPr>
            <w:tcW w:w="2796" w:type="pct"/>
            <w:tcBorders>
              <w:left w:val="single" w:sz="4" w:space="0" w:color="auto"/>
              <w:right w:val="single" w:sz="4" w:space="0" w:color="auto"/>
            </w:tcBorders>
            <w:shd w:val="clear" w:color="auto" w:fill="auto"/>
          </w:tcPr>
          <w:p w:rsidR="009842B4" w:rsidRPr="00D56DA9" w:rsidRDefault="008A0172" w:rsidP="00D56DA9">
            <w:pPr>
              <w:tabs>
                <w:tab w:val="left" w:leader="dot" w:pos="4910"/>
              </w:tabs>
              <w:spacing w:before="120" w:after="0" w:line="240" w:lineRule="auto"/>
              <w:ind w:left="504" w:hanging="360"/>
              <w:jc w:val="both"/>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 xml:space="preserve"> Other</w:t>
            </w:r>
            <w:r w:rsidR="00FA710E" w:rsidRPr="00D56DA9">
              <w:rPr>
                <w:rFonts w:ascii="Times New Roman" w:hAnsi="Times New Roman"/>
                <w:sz w:val="18"/>
              </w:rPr>
              <w:tab/>
            </w:r>
          </w:p>
        </w:tc>
        <w:tc>
          <w:tcPr>
            <w:tcW w:w="77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35%</w:t>
            </w:r>
          </w:p>
        </w:tc>
        <w:tc>
          <w:tcPr>
            <w:tcW w:w="76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25%</w:t>
            </w:r>
          </w:p>
        </w:tc>
      </w:tr>
      <w:tr w:rsidR="009842B4" w:rsidRPr="00D56DA9" w:rsidTr="00797C9E">
        <w:trPr>
          <w:trHeight w:val="20"/>
        </w:trPr>
        <w:tc>
          <w:tcPr>
            <w:tcW w:w="66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18"/>
              </w:rPr>
            </w:pPr>
            <w:r w:rsidRPr="00D56DA9">
              <w:rPr>
                <w:rFonts w:ascii="Times New Roman" w:hAnsi="Times New Roman"/>
                <w:sz w:val="18"/>
              </w:rPr>
              <w:t>87.07.2</w:t>
            </w:r>
          </w:p>
        </w:tc>
        <w:tc>
          <w:tcPr>
            <w:tcW w:w="279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18"/>
              </w:rPr>
            </w:pPr>
            <w:r w:rsidRPr="00D56DA9">
              <w:rPr>
                <w:rFonts w:ascii="Times New Roman" w:hAnsi="Times New Roman"/>
                <w:sz w:val="18"/>
              </w:rPr>
              <w:t>- Parts for trucks of a kind falling within sub-item 87.07.1:</w:t>
            </w:r>
          </w:p>
        </w:tc>
        <w:tc>
          <w:tcPr>
            <w:tcW w:w="77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c>
          <w:tcPr>
            <w:tcW w:w="76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r>
      <w:tr w:rsidR="009842B4" w:rsidRPr="00D56DA9" w:rsidTr="00797C9E">
        <w:trPr>
          <w:trHeight w:val="20"/>
        </w:trPr>
        <w:tc>
          <w:tcPr>
            <w:tcW w:w="66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18"/>
              </w:rPr>
            </w:pPr>
            <w:r w:rsidRPr="00D56DA9">
              <w:rPr>
                <w:rFonts w:ascii="Times New Roman" w:hAnsi="Times New Roman"/>
                <w:sz w:val="18"/>
              </w:rPr>
              <w:t>87.07.21</w:t>
            </w:r>
          </w:p>
        </w:tc>
        <w:tc>
          <w:tcPr>
            <w:tcW w:w="2796"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10" w:hanging="266"/>
              <w:jc w:val="both"/>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 xml:space="preserve"> Of a kind used solely or principally with trucks of a kind falling within paragraph 87.07.11</w:t>
            </w:r>
          </w:p>
        </w:tc>
        <w:tc>
          <w:tcPr>
            <w:tcW w:w="77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22½%</w:t>
            </w:r>
          </w:p>
        </w:tc>
        <w:tc>
          <w:tcPr>
            <w:tcW w:w="76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15%</w:t>
            </w:r>
          </w:p>
        </w:tc>
      </w:tr>
      <w:tr w:rsidR="009842B4" w:rsidRPr="00D56DA9" w:rsidTr="00797C9E">
        <w:trPr>
          <w:trHeight w:val="20"/>
        </w:trPr>
        <w:tc>
          <w:tcPr>
            <w:tcW w:w="66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18"/>
              </w:rPr>
            </w:pPr>
            <w:r w:rsidRPr="00D56DA9">
              <w:rPr>
                <w:rFonts w:ascii="Times New Roman" w:hAnsi="Times New Roman"/>
                <w:sz w:val="18"/>
              </w:rPr>
              <w:t>87.07.29</w:t>
            </w:r>
          </w:p>
        </w:tc>
        <w:tc>
          <w:tcPr>
            <w:tcW w:w="2796" w:type="pct"/>
            <w:tcBorders>
              <w:left w:val="single" w:sz="4" w:space="0" w:color="auto"/>
              <w:right w:val="single" w:sz="4" w:space="0" w:color="auto"/>
            </w:tcBorders>
            <w:shd w:val="clear" w:color="auto" w:fill="auto"/>
          </w:tcPr>
          <w:p w:rsidR="009842B4" w:rsidRPr="00D56DA9" w:rsidRDefault="009842B4" w:rsidP="00D56DA9">
            <w:pPr>
              <w:tabs>
                <w:tab w:val="left" w:leader="dot" w:pos="4910"/>
              </w:tabs>
              <w:spacing w:before="120" w:after="0" w:line="240" w:lineRule="auto"/>
              <w:ind w:left="504" w:hanging="360"/>
              <w:jc w:val="both"/>
              <w:rPr>
                <w:rFonts w:ascii="Times New Roman" w:hAnsi="Times New Roman"/>
                <w:sz w:val="18"/>
              </w:rPr>
            </w:pPr>
            <w:r w:rsidRPr="00D56DA9">
              <w:rPr>
                <w:rFonts w:ascii="Times New Roman" w:hAnsi="Times New Roman"/>
                <w:sz w:val="18"/>
              </w:rPr>
              <w:t>- - Other</w:t>
            </w:r>
            <w:r w:rsidR="00FA710E" w:rsidRPr="00D56DA9">
              <w:rPr>
                <w:rFonts w:ascii="Times New Roman" w:hAnsi="Times New Roman"/>
                <w:sz w:val="18"/>
              </w:rPr>
              <w:tab/>
            </w:r>
          </w:p>
        </w:tc>
        <w:tc>
          <w:tcPr>
            <w:tcW w:w="77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37½%</w:t>
            </w:r>
          </w:p>
        </w:tc>
        <w:tc>
          <w:tcPr>
            <w:tcW w:w="76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797C9E">
        <w:trPr>
          <w:trHeight w:val="20"/>
        </w:trPr>
        <w:tc>
          <w:tcPr>
            <w:tcW w:w="66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18"/>
              </w:rPr>
            </w:pPr>
            <w:r w:rsidRPr="00D56DA9">
              <w:rPr>
                <w:rFonts w:ascii="Times New Roman" w:hAnsi="Times New Roman"/>
                <w:sz w:val="18"/>
              </w:rPr>
              <w:t>87.07.3</w:t>
            </w:r>
          </w:p>
        </w:tc>
        <w:tc>
          <w:tcPr>
            <w:tcW w:w="279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88" w:hanging="144"/>
              <w:jc w:val="both"/>
              <w:rPr>
                <w:rFonts w:ascii="Times New Roman" w:hAnsi="Times New Roman"/>
                <w:sz w:val="18"/>
              </w:rPr>
            </w:pPr>
            <w:r w:rsidRPr="00D56DA9">
              <w:rPr>
                <w:rFonts w:ascii="Times New Roman" w:hAnsi="Times New Roman"/>
                <w:sz w:val="18"/>
              </w:rPr>
              <w:t>- Tractors of a kind used on railway station platforms, and parts therefor</w:t>
            </w:r>
          </w:p>
        </w:tc>
        <w:tc>
          <w:tcPr>
            <w:tcW w:w="77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7½%</w:t>
            </w:r>
          </w:p>
        </w:tc>
        <w:tc>
          <w:tcPr>
            <w:tcW w:w="76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97C9E">
        <w:trPr>
          <w:trHeight w:val="20"/>
        </w:trPr>
        <w:tc>
          <w:tcPr>
            <w:tcW w:w="66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18"/>
              </w:rPr>
            </w:pPr>
            <w:r w:rsidRPr="00D56DA9">
              <w:rPr>
                <w:rFonts w:ascii="Times New Roman" w:hAnsi="Times New Roman"/>
                <w:sz w:val="18"/>
              </w:rPr>
              <w:t>87.08</w:t>
            </w:r>
          </w:p>
        </w:tc>
        <w:tc>
          <w:tcPr>
            <w:tcW w:w="279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16" w:hanging="166"/>
              <w:jc w:val="both"/>
              <w:rPr>
                <w:rFonts w:ascii="Times New Roman" w:hAnsi="Times New Roman"/>
                <w:sz w:val="18"/>
              </w:rPr>
            </w:pPr>
            <w:r w:rsidRPr="00D56DA9">
              <w:rPr>
                <w:rFonts w:ascii="Times New Roman" w:hAnsi="Times New Roman"/>
                <w:sz w:val="18"/>
              </w:rPr>
              <w:t>* Tanks and other armoured fighting vehicles, motorised, whether or not fitted with weapons, and parts for such vehicles</w:t>
            </w:r>
          </w:p>
        </w:tc>
        <w:tc>
          <w:tcPr>
            <w:tcW w:w="77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35%</w:t>
            </w:r>
          </w:p>
        </w:tc>
        <w:tc>
          <w:tcPr>
            <w:tcW w:w="76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25%</w:t>
            </w:r>
          </w:p>
        </w:tc>
      </w:tr>
      <w:tr w:rsidR="009842B4" w:rsidRPr="00D56DA9" w:rsidTr="00797C9E">
        <w:trPr>
          <w:trHeight w:val="20"/>
        </w:trPr>
        <w:tc>
          <w:tcPr>
            <w:tcW w:w="66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18"/>
              </w:rPr>
            </w:pPr>
            <w:r w:rsidRPr="00D56DA9">
              <w:rPr>
                <w:rFonts w:ascii="Times New Roman" w:hAnsi="Times New Roman"/>
                <w:sz w:val="18"/>
              </w:rPr>
              <w:t>87.09</w:t>
            </w:r>
          </w:p>
        </w:tc>
        <w:tc>
          <w:tcPr>
            <w:tcW w:w="279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216" w:hanging="166"/>
              <w:jc w:val="both"/>
              <w:rPr>
                <w:rFonts w:ascii="Times New Roman" w:hAnsi="Times New Roman"/>
                <w:sz w:val="18"/>
              </w:rPr>
            </w:pPr>
            <w:r w:rsidRPr="00D56DA9">
              <w:rPr>
                <w:rFonts w:ascii="Times New Roman" w:hAnsi="Times New Roman"/>
                <w:sz w:val="18"/>
              </w:rPr>
              <w:t>* Motor-cycles, auto-cycles and cycles fitted with an auxiliary motor, with or without side-cars; side-cars of all kinds:</w:t>
            </w:r>
          </w:p>
        </w:tc>
        <w:tc>
          <w:tcPr>
            <w:tcW w:w="77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c>
          <w:tcPr>
            <w:tcW w:w="76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r>
      <w:tr w:rsidR="009842B4" w:rsidRPr="00D56DA9" w:rsidTr="00797C9E">
        <w:trPr>
          <w:trHeight w:val="20"/>
        </w:trPr>
        <w:tc>
          <w:tcPr>
            <w:tcW w:w="66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18"/>
              </w:rPr>
            </w:pPr>
            <w:r w:rsidRPr="00D56DA9">
              <w:rPr>
                <w:rFonts w:ascii="Times New Roman" w:hAnsi="Times New Roman"/>
                <w:sz w:val="18"/>
              </w:rPr>
              <w:t>87.09.1</w:t>
            </w:r>
          </w:p>
        </w:tc>
        <w:tc>
          <w:tcPr>
            <w:tcW w:w="2796"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18"/>
              </w:rPr>
            </w:pPr>
            <w:r w:rsidRPr="00D56DA9">
              <w:rPr>
                <w:rFonts w:ascii="Times New Roman" w:hAnsi="Times New Roman"/>
                <w:sz w:val="18"/>
              </w:rPr>
              <w:t>- Motor bicycles:</w:t>
            </w:r>
          </w:p>
        </w:tc>
        <w:tc>
          <w:tcPr>
            <w:tcW w:w="77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c>
          <w:tcPr>
            <w:tcW w:w="76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r>
      <w:tr w:rsidR="009842B4" w:rsidRPr="00D56DA9" w:rsidTr="00797C9E">
        <w:trPr>
          <w:trHeight w:val="20"/>
        </w:trPr>
        <w:tc>
          <w:tcPr>
            <w:tcW w:w="66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18"/>
              </w:rPr>
            </w:pPr>
            <w:r w:rsidRPr="00D56DA9">
              <w:rPr>
                <w:rFonts w:ascii="Times New Roman" w:hAnsi="Times New Roman"/>
                <w:sz w:val="18"/>
              </w:rPr>
              <w:t>87.09.11</w:t>
            </w:r>
          </w:p>
        </w:tc>
        <w:tc>
          <w:tcPr>
            <w:tcW w:w="2796"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32" w:hanging="288"/>
              <w:jc w:val="both"/>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 xml:space="preserve"> Having a piston displacement of not less than 245 cubic centimetres</w:t>
            </w:r>
          </w:p>
        </w:tc>
        <w:tc>
          <w:tcPr>
            <w:tcW w:w="77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In respect of the pneumatic tyres and tubes—20%, or, if higher, $0.10 per lb; In respect of the remainder of the goods</w:t>
            </w:r>
            <w:r w:rsidR="00A94383">
              <w:rPr>
                <w:rFonts w:ascii="Times New Roman" w:hAnsi="Times New Roman"/>
                <w:sz w:val="18"/>
              </w:rPr>
              <w:t>—</w:t>
            </w:r>
            <w:r w:rsidRPr="00D56DA9">
              <w:rPr>
                <w:rFonts w:ascii="Times New Roman" w:hAnsi="Times New Roman"/>
                <w:sz w:val="18"/>
              </w:rPr>
              <w:t>Free</w:t>
            </w:r>
          </w:p>
        </w:tc>
        <w:tc>
          <w:tcPr>
            <w:tcW w:w="76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In respect of the pneumatic tyres and tubes—7½%, or, if higher, $0.05 per lb; In respect of the remainder of the goods</w:t>
            </w:r>
            <w:r w:rsidR="00A94383">
              <w:rPr>
                <w:rFonts w:ascii="Times New Roman" w:hAnsi="Times New Roman"/>
                <w:sz w:val="18"/>
              </w:rPr>
              <w:t>—</w:t>
            </w:r>
            <w:r w:rsidRPr="00D56DA9">
              <w:rPr>
                <w:rFonts w:ascii="Times New Roman" w:hAnsi="Times New Roman"/>
                <w:sz w:val="18"/>
              </w:rPr>
              <w:t>Free</w:t>
            </w:r>
          </w:p>
        </w:tc>
      </w:tr>
      <w:tr w:rsidR="009842B4" w:rsidRPr="00D56DA9" w:rsidTr="00797C9E">
        <w:trPr>
          <w:trHeight w:val="20"/>
        </w:trPr>
        <w:tc>
          <w:tcPr>
            <w:tcW w:w="66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18"/>
              </w:rPr>
            </w:pPr>
            <w:r w:rsidRPr="00D56DA9">
              <w:rPr>
                <w:rFonts w:ascii="Times New Roman" w:hAnsi="Times New Roman"/>
                <w:sz w:val="18"/>
              </w:rPr>
              <w:t>87.09.12</w:t>
            </w:r>
          </w:p>
        </w:tc>
        <w:tc>
          <w:tcPr>
            <w:tcW w:w="2796"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Motor scooters not falling within paragraph 87.09.11</w:t>
            </w:r>
          </w:p>
        </w:tc>
        <w:tc>
          <w:tcPr>
            <w:tcW w:w="77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In respect of the pneumatic tyres and tubes—20%, or, if higher, $0.10 per lb; In respect of the remainder of the goods</w:t>
            </w:r>
            <w:r w:rsidR="00A94383">
              <w:rPr>
                <w:rFonts w:ascii="Times New Roman" w:hAnsi="Times New Roman"/>
                <w:sz w:val="18"/>
              </w:rPr>
              <w:t>—</w:t>
            </w:r>
            <w:r w:rsidRPr="00D56DA9">
              <w:rPr>
                <w:rFonts w:ascii="Times New Roman" w:hAnsi="Times New Roman"/>
                <w:sz w:val="18"/>
              </w:rPr>
              <w:t>10%</w:t>
            </w:r>
          </w:p>
        </w:tc>
        <w:tc>
          <w:tcPr>
            <w:tcW w:w="76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In respect of the pneumatic tyres and tubes—7½%, or, if higher, $0.05 per lb; In respect of the remainder of the</w:t>
            </w:r>
            <w:r w:rsidR="00B419AD" w:rsidRPr="00D56DA9">
              <w:rPr>
                <w:rFonts w:ascii="Times New Roman" w:hAnsi="Times New Roman"/>
                <w:sz w:val="18"/>
              </w:rPr>
              <w:t xml:space="preserve"> </w:t>
            </w:r>
            <w:r w:rsidRPr="00D56DA9">
              <w:rPr>
                <w:rFonts w:ascii="Times New Roman" w:hAnsi="Times New Roman"/>
                <w:sz w:val="18"/>
              </w:rPr>
              <w:t>goods</w:t>
            </w:r>
            <w:r w:rsidR="00A94383">
              <w:rPr>
                <w:rFonts w:ascii="Times New Roman" w:hAnsi="Times New Roman"/>
                <w:sz w:val="18"/>
              </w:rPr>
              <w:t>—</w:t>
            </w:r>
            <w:r w:rsidRPr="00D56DA9">
              <w:rPr>
                <w:rFonts w:ascii="Times New Roman" w:hAnsi="Times New Roman"/>
                <w:sz w:val="18"/>
              </w:rPr>
              <w:t>Free</w:t>
            </w:r>
          </w:p>
        </w:tc>
      </w:tr>
      <w:tr w:rsidR="009842B4" w:rsidRPr="00D56DA9" w:rsidTr="00797C9E">
        <w:trPr>
          <w:trHeight w:val="20"/>
        </w:trPr>
        <w:tc>
          <w:tcPr>
            <w:tcW w:w="664" w:type="pct"/>
            <w:tcBorders>
              <w:right w:val="single" w:sz="4" w:space="0" w:color="auto"/>
            </w:tcBorders>
          </w:tcPr>
          <w:p w:rsidR="009842B4" w:rsidRPr="00D56DA9" w:rsidRDefault="009842B4" w:rsidP="00D56DA9">
            <w:pPr>
              <w:spacing w:before="120" w:after="0" w:line="240" w:lineRule="auto"/>
              <w:ind w:left="504" w:hanging="144"/>
              <w:jc w:val="both"/>
              <w:rPr>
                <w:rFonts w:ascii="Times New Roman" w:hAnsi="Times New Roman"/>
                <w:sz w:val="18"/>
              </w:rPr>
            </w:pPr>
            <w:r w:rsidRPr="00D56DA9">
              <w:rPr>
                <w:rFonts w:ascii="Times New Roman" w:hAnsi="Times New Roman"/>
                <w:sz w:val="18"/>
              </w:rPr>
              <w:t>87.09.19</w:t>
            </w:r>
          </w:p>
        </w:tc>
        <w:tc>
          <w:tcPr>
            <w:tcW w:w="2796" w:type="pct"/>
            <w:tcBorders>
              <w:left w:val="single" w:sz="4" w:space="0" w:color="auto"/>
              <w:right w:val="single" w:sz="4" w:space="0" w:color="auto"/>
            </w:tcBorders>
            <w:shd w:val="clear" w:color="auto" w:fill="auto"/>
          </w:tcPr>
          <w:p w:rsidR="009842B4" w:rsidRPr="00D56DA9" w:rsidRDefault="008A0172" w:rsidP="00D56DA9">
            <w:pPr>
              <w:tabs>
                <w:tab w:val="left" w:leader="dot" w:pos="4910"/>
              </w:tabs>
              <w:spacing w:before="120" w:after="0" w:line="240" w:lineRule="auto"/>
              <w:ind w:left="504" w:hanging="360"/>
              <w:jc w:val="both"/>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Other</w:t>
            </w:r>
            <w:r w:rsidR="00FA710E" w:rsidRPr="00D56DA9">
              <w:rPr>
                <w:rFonts w:ascii="Times New Roman" w:hAnsi="Times New Roman"/>
                <w:sz w:val="18"/>
              </w:rPr>
              <w:tab/>
              <w:t>s</w:t>
            </w:r>
          </w:p>
        </w:tc>
        <w:tc>
          <w:tcPr>
            <w:tcW w:w="778"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In respect of the pneumatic tyres and tubes—20%, or, if higher, $0.10 per lb; In respect of the remainder of the goods</w:t>
            </w:r>
            <w:r w:rsidR="00A94383">
              <w:rPr>
                <w:rFonts w:ascii="Times New Roman" w:hAnsi="Times New Roman"/>
                <w:sz w:val="18"/>
              </w:rPr>
              <w:t>—</w:t>
            </w:r>
            <w:r w:rsidRPr="00D56DA9">
              <w:rPr>
                <w:rFonts w:ascii="Times New Roman" w:hAnsi="Times New Roman"/>
                <w:sz w:val="18"/>
              </w:rPr>
              <w:t>7½%</w:t>
            </w:r>
          </w:p>
        </w:tc>
        <w:tc>
          <w:tcPr>
            <w:tcW w:w="76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In respect of the pneumatic tyres and tubes—7½%, or, if higher, $0.05 per lb; In respect of the remainder of the goods</w:t>
            </w:r>
            <w:r w:rsidR="00A94383">
              <w:rPr>
                <w:rFonts w:ascii="Times New Roman" w:hAnsi="Times New Roman"/>
                <w:sz w:val="18"/>
              </w:rPr>
              <w:t>—</w:t>
            </w: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796F18">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60"/>
        <w:gridCol w:w="4955"/>
        <w:gridCol w:w="1344"/>
        <w:gridCol w:w="1250"/>
      </w:tblGrid>
      <w:tr w:rsidR="001413A8" w:rsidRPr="00796F18" w:rsidTr="001413A8">
        <w:trPr>
          <w:trHeight w:val="20"/>
        </w:trPr>
        <w:tc>
          <w:tcPr>
            <w:tcW w:w="5000" w:type="pct"/>
            <w:gridSpan w:val="4"/>
          </w:tcPr>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554.—</w:t>
            </w:r>
            <w:r w:rsidRPr="00796F18">
              <w:rPr>
                <w:rFonts w:ascii="Times New Roman" w:hAnsi="Times New Roman" w:cs="Times New Roman"/>
                <w:i/>
                <w:sz w:val="20"/>
              </w:rPr>
              <w:t>continued</w:t>
            </w:r>
          </w:p>
        </w:tc>
      </w:tr>
      <w:tr w:rsidR="001413A8" w:rsidRPr="00796F18" w:rsidTr="0044402C">
        <w:trPr>
          <w:trHeight w:val="20"/>
        </w:trPr>
        <w:tc>
          <w:tcPr>
            <w:tcW w:w="856" w:type="pct"/>
            <w:tcBorders>
              <w:right w:val="single" w:sz="4" w:space="0" w:color="auto"/>
            </w:tcBorders>
          </w:tcPr>
          <w:p w:rsidR="001413A8" w:rsidRPr="00796F18" w:rsidRDefault="001413A8"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87.09.9</w:t>
            </w:r>
          </w:p>
        </w:tc>
        <w:tc>
          <w:tcPr>
            <w:tcW w:w="2720" w:type="pct"/>
            <w:tcBorders>
              <w:left w:val="single" w:sz="4" w:space="0" w:color="auto"/>
              <w:right w:val="single" w:sz="4" w:space="0" w:color="auto"/>
            </w:tcBorders>
            <w:shd w:val="clear" w:color="auto" w:fill="auto"/>
          </w:tcPr>
          <w:p w:rsidR="001413A8" w:rsidRPr="00796F18" w:rsidRDefault="001413A8" w:rsidP="00D56DA9">
            <w:pPr>
              <w:tabs>
                <w:tab w:val="left" w:leader="dot" w:pos="4740"/>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Other</w:t>
            </w:r>
            <w:r w:rsidR="00D31072" w:rsidRPr="00796F18">
              <w:rPr>
                <w:rFonts w:ascii="Times New Roman" w:hAnsi="Times New Roman" w:cs="Times New Roman"/>
                <w:sz w:val="20"/>
              </w:rPr>
              <w:tab/>
            </w:r>
          </w:p>
        </w:tc>
        <w:tc>
          <w:tcPr>
            <w:tcW w:w="738" w:type="pct"/>
            <w:tcBorders>
              <w:left w:val="single" w:sz="4" w:space="0" w:color="auto"/>
              <w:right w:val="single" w:sz="4" w:space="0" w:color="auto"/>
            </w:tcBorders>
            <w:shd w:val="clear" w:color="auto" w:fill="auto"/>
          </w:tcPr>
          <w:p w:rsidR="001413A8" w:rsidRPr="00796F18" w:rsidRDefault="001413A8" w:rsidP="00796F18">
            <w:pPr>
              <w:spacing w:after="0" w:line="240" w:lineRule="auto"/>
              <w:rPr>
                <w:rFonts w:ascii="Times New Roman" w:hAnsi="Times New Roman" w:cs="Times New Roman"/>
                <w:sz w:val="20"/>
              </w:rPr>
            </w:pPr>
            <w:r w:rsidRPr="00796F18">
              <w:rPr>
                <w:rFonts w:ascii="Times New Roman" w:hAnsi="Times New Roman" w:cs="Times New Roman"/>
                <w:sz w:val="20"/>
              </w:rPr>
              <w:t xml:space="preserve">45%, or, if higher, </w:t>
            </w:r>
            <w:r w:rsidR="00796F18">
              <w:rPr>
                <w:rFonts w:ascii="Times New Roman" w:hAnsi="Times New Roman" w:cs="Times New Roman"/>
                <w:sz w:val="20"/>
              </w:rPr>
              <w:t>$</w:t>
            </w:r>
            <w:r w:rsidRPr="00796F18">
              <w:rPr>
                <w:rFonts w:ascii="Times New Roman" w:hAnsi="Times New Roman" w:cs="Times New Roman"/>
                <w:sz w:val="20"/>
              </w:rPr>
              <w:t>24 each</w:t>
            </w:r>
          </w:p>
        </w:tc>
        <w:tc>
          <w:tcPr>
            <w:tcW w:w="686" w:type="pct"/>
            <w:tcBorders>
              <w:left w:val="single" w:sz="4" w:space="0" w:color="auto"/>
            </w:tcBorders>
            <w:shd w:val="clear" w:color="auto" w:fill="auto"/>
          </w:tcPr>
          <w:p w:rsidR="001413A8" w:rsidRPr="00796F18" w:rsidRDefault="001413A8" w:rsidP="00D56DA9">
            <w:pPr>
              <w:spacing w:after="0" w:line="240" w:lineRule="auto"/>
              <w:rPr>
                <w:rFonts w:ascii="Times New Roman" w:hAnsi="Times New Roman" w:cs="Times New Roman"/>
                <w:sz w:val="20"/>
              </w:rPr>
            </w:pPr>
            <w:r w:rsidRPr="00796F18">
              <w:rPr>
                <w:rFonts w:ascii="Times New Roman" w:hAnsi="Times New Roman" w:cs="Times New Roman"/>
                <w:sz w:val="20"/>
              </w:rPr>
              <w:t>20%, or, if higher, $15 each</w:t>
            </w:r>
            <w:r w:rsidR="009D33AF" w:rsidRPr="00796F18">
              <w:rPr>
                <w:rFonts w:ascii="Times New Roman" w:hAnsi="Times New Roman" w:cs="Times New Roman"/>
                <w:sz w:val="20"/>
              </w:rPr>
              <w:t>”</w:t>
            </w:r>
            <w:r w:rsidRPr="00796F18">
              <w:rPr>
                <w:rFonts w:ascii="Times New Roman" w:hAnsi="Times New Roman" w:cs="Times New Roman"/>
                <w:sz w:val="20"/>
              </w:rPr>
              <w:t>.</w:t>
            </w:r>
          </w:p>
        </w:tc>
      </w:tr>
      <w:tr w:rsidR="001413A8" w:rsidRPr="00796F18" w:rsidTr="001413A8">
        <w:trPr>
          <w:trHeight w:val="20"/>
        </w:trPr>
        <w:tc>
          <w:tcPr>
            <w:tcW w:w="5000" w:type="pct"/>
            <w:gridSpan w:val="4"/>
          </w:tcPr>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555. Omit sub-paragraph 87.12.191, insert the following sub-paragraph:—</w:t>
            </w:r>
          </w:p>
        </w:tc>
      </w:tr>
      <w:tr w:rsidR="009842B4" w:rsidRPr="00796F18" w:rsidTr="0055505A">
        <w:trPr>
          <w:trHeight w:val="20"/>
        </w:trPr>
        <w:tc>
          <w:tcPr>
            <w:tcW w:w="856" w:type="pct"/>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87.12.191</w:t>
            </w:r>
          </w:p>
        </w:tc>
        <w:tc>
          <w:tcPr>
            <w:tcW w:w="2720" w:type="pct"/>
            <w:tcBorders>
              <w:left w:val="single" w:sz="4" w:space="0" w:color="auto"/>
              <w:right w:val="single" w:sz="4" w:space="0" w:color="auto"/>
            </w:tcBorders>
            <w:shd w:val="clear" w:color="auto" w:fill="auto"/>
          </w:tcPr>
          <w:p w:rsidR="009842B4" w:rsidRPr="00796F18" w:rsidRDefault="008A0172" w:rsidP="00D56DA9">
            <w:pPr>
              <w:spacing w:after="0" w:line="240" w:lineRule="auto"/>
              <w:ind w:left="690" w:hanging="546"/>
              <w:jc w:val="both"/>
              <w:rPr>
                <w:rFonts w:ascii="Times New Roman" w:hAnsi="Times New Roman" w:cs="Times New Roman"/>
                <w:sz w:val="20"/>
              </w:rPr>
            </w:pPr>
            <w:r w:rsidRPr="00796F18">
              <w:rPr>
                <w:rFonts w:ascii="Times New Roman" w:hAnsi="Times New Roman" w:cs="Times New Roman"/>
                <w:sz w:val="20"/>
              </w:rPr>
              <w:t xml:space="preserve">- </w:t>
            </w:r>
            <w:r w:rsidR="009A192B" w:rsidRPr="00796F18">
              <w:rPr>
                <w:rFonts w:ascii="Times New Roman" w:hAnsi="Times New Roman" w:cs="Times New Roman"/>
                <w:sz w:val="20"/>
              </w:rPr>
              <w:t>- -</w:t>
            </w:r>
            <w:r w:rsidR="009842B4" w:rsidRPr="00796F18">
              <w:rPr>
                <w:rFonts w:ascii="Times New Roman" w:hAnsi="Times New Roman" w:cs="Times New Roman"/>
                <w:sz w:val="20"/>
              </w:rPr>
              <w:t xml:space="preserve"> Not plated, brazed, enamelled or permanently joined </w:t>
            </w:r>
          </w:p>
        </w:tc>
        <w:tc>
          <w:tcPr>
            <w:tcW w:w="738"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37½%</w:t>
            </w:r>
          </w:p>
        </w:tc>
        <w:tc>
          <w:tcPr>
            <w:tcW w:w="686" w:type="pct"/>
            <w:tcBorders>
              <w:left w:val="single" w:sz="4" w:space="0" w:color="auto"/>
            </w:tcBorders>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27½%</w:t>
            </w:r>
            <w:r w:rsidR="009D33AF" w:rsidRPr="00796F18">
              <w:rPr>
                <w:rFonts w:ascii="Times New Roman" w:hAnsi="Times New Roman" w:cs="Times New Roman"/>
                <w:sz w:val="20"/>
              </w:rPr>
              <w:t>”</w:t>
            </w:r>
            <w:r w:rsidRPr="00796F18">
              <w:rPr>
                <w:rFonts w:ascii="Times New Roman" w:hAnsi="Times New Roman" w:cs="Times New Roman"/>
                <w:sz w:val="20"/>
              </w:rPr>
              <w:t>.</w:t>
            </w:r>
          </w:p>
        </w:tc>
      </w:tr>
      <w:tr w:rsidR="001413A8" w:rsidRPr="00796F18" w:rsidTr="001413A8">
        <w:trPr>
          <w:trHeight w:val="20"/>
        </w:trPr>
        <w:tc>
          <w:tcPr>
            <w:tcW w:w="5000" w:type="pct"/>
            <w:gridSpan w:val="4"/>
          </w:tcPr>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556. Omit sub-paragraph 87.13.122, insert the following sub-paragraph:—</w:t>
            </w:r>
          </w:p>
        </w:tc>
      </w:tr>
      <w:tr w:rsidR="009842B4" w:rsidRPr="00796F18" w:rsidTr="0055505A">
        <w:trPr>
          <w:trHeight w:val="20"/>
        </w:trPr>
        <w:tc>
          <w:tcPr>
            <w:tcW w:w="856" w:type="pct"/>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586C98" w:rsidRPr="00796F18">
              <w:rPr>
                <w:rFonts w:ascii="Times New Roman" w:hAnsi="Times New Roman" w:cs="Times New Roman"/>
                <w:sz w:val="20"/>
              </w:rPr>
              <w:t>87.13.122</w:t>
            </w:r>
          </w:p>
        </w:tc>
        <w:tc>
          <w:tcPr>
            <w:tcW w:w="2720" w:type="pct"/>
            <w:tcBorders>
              <w:left w:val="single" w:sz="4" w:space="0" w:color="auto"/>
              <w:right w:val="single" w:sz="4" w:space="0" w:color="auto"/>
            </w:tcBorders>
            <w:shd w:val="clear" w:color="auto" w:fill="auto"/>
          </w:tcPr>
          <w:p w:rsidR="009842B4" w:rsidRPr="00796F18" w:rsidRDefault="008A0172" w:rsidP="00D56DA9">
            <w:pPr>
              <w:tabs>
                <w:tab w:val="left" w:leader="dot" w:pos="4740"/>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xml:space="preserve">- </w:t>
            </w:r>
            <w:r w:rsidR="009A192B" w:rsidRPr="00796F18">
              <w:rPr>
                <w:rFonts w:ascii="Times New Roman" w:hAnsi="Times New Roman" w:cs="Times New Roman"/>
                <w:sz w:val="20"/>
              </w:rPr>
              <w:t>- -</w:t>
            </w:r>
            <w:r w:rsidR="009842B4" w:rsidRPr="00796F18">
              <w:rPr>
                <w:rFonts w:ascii="Times New Roman" w:hAnsi="Times New Roman" w:cs="Times New Roman"/>
                <w:sz w:val="20"/>
              </w:rPr>
              <w:t xml:space="preserve"> Wheels and parts therefor</w:t>
            </w:r>
            <w:r w:rsidR="00D31072" w:rsidRPr="00796F18">
              <w:rPr>
                <w:rFonts w:ascii="Times New Roman" w:hAnsi="Times New Roman" w:cs="Times New Roman"/>
                <w:sz w:val="20"/>
              </w:rPr>
              <w:tab/>
            </w:r>
          </w:p>
        </w:tc>
        <w:tc>
          <w:tcPr>
            <w:tcW w:w="738"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50%</w:t>
            </w:r>
          </w:p>
        </w:tc>
        <w:tc>
          <w:tcPr>
            <w:tcW w:w="686" w:type="pct"/>
            <w:tcBorders>
              <w:left w:val="single" w:sz="4" w:space="0" w:color="auto"/>
            </w:tcBorders>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27½%</w:t>
            </w:r>
            <w:r w:rsidR="009D33AF" w:rsidRPr="00796F18">
              <w:rPr>
                <w:rFonts w:ascii="Times New Roman" w:hAnsi="Times New Roman" w:cs="Times New Roman"/>
                <w:sz w:val="20"/>
              </w:rPr>
              <w:t>”</w:t>
            </w:r>
            <w:r w:rsidRPr="00796F18">
              <w:rPr>
                <w:rFonts w:ascii="Times New Roman" w:hAnsi="Times New Roman" w:cs="Times New Roman"/>
                <w:sz w:val="20"/>
              </w:rPr>
              <w:t>.</w:t>
            </w:r>
          </w:p>
        </w:tc>
      </w:tr>
      <w:tr w:rsidR="001413A8" w:rsidRPr="00796F18" w:rsidTr="001413A8">
        <w:trPr>
          <w:trHeight w:val="20"/>
        </w:trPr>
        <w:tc>
          <w:tcPr>
            <w:tcW w:w="5000" w:type="pct"/>
            <w:gridSpan w:val="4"/>
          </w:tcPr>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557. Omit sub-item 87.13.2, insert the following sub-item:—</w:t>
            </w:r>
          </w:p>
        </w:tc>
      </w:tr>
      <w:tr w:rsidR="009842B4" w:rsidRPr="00796F18" w:rsidTr="0044402C">
        <w:trPr>
          <w:trHeight w:val="20"/>
        </w:trPr>
        <w:tc>
          <w:tcPr>
            <w:tcW w:w="856" w:type="pct"/>
            <w:tcBorders>
              <w:right w:val="single" w:sz="4" w:space="0" w:color="auto"/>
            </w:tcBorders>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87.13.2</w:t>
            </w:r>
          </w:p>
        </w:tc>
        <w:tc>
          <w:tcPr>
            <w:tcW w:w="2720" w:type="pct"/>
            <w:tcBorders>
              <w:left w:val="single" w:sz="4" w:space="0" w:color="auto"/>
              <w:right w:val="single" w:sz="4" w:space="0" w:color="auto"/>
            </w:tcBorders>
            <w:shd w:val="clear" w:color="auto" w:fill="auto"/>
          </w:tcPr>
          <w:p w:rsidR="009842B4" w:rsidRPr="00796F18" w:rsidRDefault="009842B4" w:rsidP="00D56DA9">
            <w:pPr>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Invalid carriages and parts therefor:</w:t>
            </w:r>
          </w:p>
        </w:tc>
        <w:tc>
          <w:tcPr>
            <w:tcW w:w="738"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p>
        </w:tc>
        <w:tc>
          <w:tcPr>
            <w:tcW w:w="686" w:type="pct"/>
            <w:tcBorders>
              <w:lef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p>
        </w:tc>
      </w:tr>
      <w:tr w:rsidR="009842B4" w:rsidRPr="00796F18" w:rsidTr="0044402C">
        <w:trPr>
          <w:trHeight w:val="20"/>
        </w:trPr>
        <w:tc>
          <w:tcPr>
            <w:tcW w:w="856" w:type="pct"/>
            <w:tcBorders>
              <w:right w:val="single" w:sz="4" w:space="0" w:color="auto"/>
            </w:tcBorders>
          </w:tcPr>
          <w:p w:rsidR="009842B4" w:rsidRPr="00796F18" w:rsidRDefault="009842B4"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z w:val="20"/>
              </w:rPr>
              <w:t>87.13.21</w:t>
            </w:r>
          </w:p>
        </w:tc>
        <w:tc>
          <w:tcPr>
            <w:tcW w:w="2720" w:type="pct"/>
            <w:tcBorders>
              <w:left w:val="single" w:sz="4" w:space="0" w:color="auto"/>
              <w:right w:val="single" w:sz="4" w:space="0" w:color="auto"/>
            </w:tcBorders>
            <w:shd w:val="clear" w:color="auto" w:fill="auto"/>
          </w:tcPr>
          <w:p w:rsidR="009842B4" w:rsidRPr="00796F18" w:rsidRDefault="008A0172" w:rsidP="00D56DA9">
            <w:pPr>
              <w:tabs>
                <w:tab w:val="left" w:leader="dot" w:pos="4752"/>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Carriages</w:t>
            </w:r>
            <w:r w:rsidR="00D31072" w:rsidRPr="00796F18">
              <w:rPr>
                <w:rFonts w:ascii="Times New Roman" w:hAnsi="Times New Roman" w:cs="Times New Roman"/>
                <w:sz w:val="20"/>
              </w:rPr>
              <w:tab/>
            </w:r>
          </w:p>
        </w:tc>
        <w:tc>
          <w:tcPr>
            <w:tcW w:w="738"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47½%</w:t>
            </w:r>
          </w:p>
        </w:tc>
        <w:tc>
          <w:tcPr>
            <w:tcW w:w="686"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22½%</w:t>
            </w:r>
          </w:p>
        </w:tc>
      </w:tr>
      <w:tr w:rsidR="009842B4" w:rsidRPr="00796F18" w:rsidTr="0044402C">
        <w:trPr>
          <w:trHeight w:val="20"/>
        </w:trPr>
        <w:tc>
          <w:tcPr>
            <w:tcW w:w="856" w:type="pct"/>
            <w:tcBorders>
              <w:right w:val="single" w:sz="4" w:space="0" w:color="auto"/>
            </w:tcBorders>
          </w:tcPr>
          <w:p w:rsidR="009842B4" w:rsidRPr="00796F18" w:rsidRDefault="009842B4"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z w:val="20"/>
              </w:rPr>
              <w:t>87.13.22</w:t>
            </w:r>
          </w:p>
        </w:tc>
        <w:tc>
          <w:tcPr>
            <w:tcW w:w="2720" w:type="pct"/>
            <w:tcBorders>
              <w:left w:val="single" w:sz="4" w:space="0" w:color="auto"/>
              <w:right w:val="single" w:sz="4" w:space="0" w:color="auto"/>
            </w:tcBorders>
            <w:shd w:val="clear" w:color="auto" w:fill="auto"/>
          </w:tcPr>
          <w:p w:rsidR="009842B4" w:rsidRPr="00796F18" w:rsidRDefault="008A0172" w:rsidP="00D56DA9">
            <w:pPr>
              <w:tabs>
                <w:tab w:val="left" w:leader="dot" w:pos="4752"/>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Parts</w:t>
            </w:r>
            <w:r w:rsidR="00D31072" w:rsidRPr="00796F18">
              <w:rPr>
                <w:rFonts w:ascii="Times New Roman" w:hAnsi="Times New Roman" w:cs="Times New Roman"/>
                <w:sz w:val="20"/>
              </w:rPr>
              <w:tab/>
            </w:r>
          </w:p>
        </w:tc>
        <w:tc>
          <w:tcPr>
            <w:tcW w:w="738"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37½%</w:t>
            </w:r>
          </w:p>
        </w:tc>
        <w:tc>
          <w:tcPr>
            <w:tcW w:w="686" w:type="pct"/>
            <w:tcBorders>
              <w:left w:val="single" w:sz="4" w:space="0" w:color="auto"/>
            </w:tcBorders>
            <w:shd w:val="clear" w:color="auto" w:fill="auto"/>
          </w:tcPr>
          <w:p w:rsidR="009842B4" w:rsidRPr="00796F18" w:rsidRDefault="009842B4" w:rsidP="006A57AA">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27½%</w:t>
            </w:r>
            <w:r w:rsidR="00796F18">
              <w:rPr>
                <w:rFonts w:ascii="Times New Roman" w:hAnsi="Times New Roman" w:cs="Times New Roman"/>
                <w:sz w:val="20"/>
              </w:rPr>
              <w:t>”</w:t>
            </w:r>
            <w:r w:rsidR="006A57AA">
              <w:rPr>
                <w:rFonts w:ascii="Times New Roman" w:hAnsi="Times New Roman" w:cs="Times New Roman"/>
                <w:sz w:val="20"/>
              </w:rPr>
              <w:t>.</w:t>
            </w:r>
          </w:p>
        </w:tc>
      </w:tr>
      <w:tr w:rsidR="001413A8" w:rsidRPr="00796F18" w:rsidTr="001413A8">
        <w:trPr>
          <w:trHeight w:val="20"/>
        </w:trPr>
        <w:tc>
          <w:tcPr>
            <w:tcW w:w="5000" w:type="pct"/>
            <w:gridSpan w:val="4"/>
          </w:tcPr>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558. Omit sub-paragraph 87.14.111, insert the following sub-paragraph:—</w:t>
            </w:r>
          </w:p>
        </w:tc>
      </w:tr>
      <w:tr w:rsidR="009842B4" w:rsidRPr="00796F18" w:rsidTr="0044402C">
        <w:trPr>
          <w:trHeight w:val="20"/>
        </w:trPr>
        <w:tc>
          <w:tcPr>
            <w:tcW w:w="856" w:type="pct"/>
            <w:tcBorders>
              <w:right w:val="single" w:sz="4" w:space="0" w:color="auto"/>
            </w:tcBorders>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87.14.111</w:t>
            </w:r>
          </w:p>
        </w:tc>
        <w:tc>
          <w:tcPr>
            <w:tcW w:w="2720" w:type="pct"/>
            <w:tcBorders>
              <w:left w:val="single" w:sz="4" w:space="0" w:color="auto"/>
              <w:right w:val="single" w:sz="4" w:space="0" w:color="auto"/>
            </w:tcBorders>
            <w:shd w:val="clear" w:color="auto" w:fill="auto"/>
          </w:tcPr>
          <w:p w:rsidR="009842B4" w:rsidRPr="00796F18" w:rsidRDefault="00796F18" w:rsidP="00D56DA9">
            <w:pPr>
              <w:spacing w:after="0" w:line="240" w:lineRule="auto"/>
              <w:ind w:left="504" w:hanging="360"/>
              <w:jc w:val="both"/>
              <w:rPr>
                <w:rFonts w:ascii="Times New Roman" w:hAnsi="Times New Roman" w:cs="Times New Roman"/>
                <w:sz w:val="20"/>
              </w:rPr>
            </w:pPr>
            <w:r>
              <w:rPr>
                <w:rFonts w:ascii="Times New Roman" w:hAnsi="Times New Roman" w:cs="Times New Roman"/>
                <w:sz w:val="20"/>
              </w:rPr>
              <w:t>- - - Assembled, imported with and for use with prime movers of a kind falling within sub-item 87.01.1</w:t>
            </w:r>
          </w:p>
        </w:tc>
        <w:tc>
          <w:tcPr>
            <w:tcW w:w="738"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22½%</w:t>
            </w:r>
          </w:p>
        </w:tc>
        <w:tc>
          <w:tcPr>
            <w:tcW w:w="686" w:type="pct"/>
            <w:tcBorders>
              <w:lef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12½%</w:t>
            </w:r>
            <w:r w:rsidR="009D33AF" w:rsidRPr="00796F18">
              <w:rPr>
                <w:rFonts w:ascii="Times New Roman" w:hAnsi="Times New Roman" w:cs="Times New Roman"/>
                <w:sz w:val="20"/>
              </w:rPr>
              <w:t>”</w:t>
            </w:r>
            <w:r w:rsidR="00796F18">
              <w:rPr>
                <w:rFonts w:ascii="Times New Roman" w:hAnsi="Times New Roman" w:cs="Times New Roman"/>
                <w:sz w:val="20"/>
              </w:rPr>
              <w:t>.</w:t>
            </w:r>
          </w:p>
        </w:tc>
      </w:tr>
      <w:tr w:rsidR="001413A8" w:rsidRPr="00796F18" w:rsidTr="001413A8">
        <w:trPr>
          <w:trHeight w:val="20"/>
        </w:trPr>
        <w:tc>
          <w:tcPr>
            <w:tcW w:w="5000" w:type="pct"/>
            <w:gridSpan w:val="4"/>
          </w:tcPr>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559. Omit paragraph 87.14.19, insert the following paragraph:—</w:t>
            </w:r>
          </w:p>
        </w:tc>
      </w:tr>
      <w:tr w:rsidR="0055505A" w:rsidRPr="00796F18" w:rsidTr="0055505A">
        <w:trPr>
          <w:trHeight w:val="20"/>
        </w:trPr>
        <w:tc>
          <w:tcPr>
            <w:tcW w:w="856" w:type="pct"/>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87.14.19</w:t>
            </w:r>
          </w:p>
        </w:tc>
        <w:tc>
          <w:tcPr>
            <w:tcW w:w="2720" w:type="pct"/>
            <w:tcBorders>
              <w:left w:val="single" w:sz="4" w:space="0" w:color="auto"/>
              <w:right w:val="single" w:sz="4" w:space="0" w:color="auto"/>
            </w:tcBorders>
            <w:shd w:val="clear" w:color="auto" w:fill="auto"/>
          </w:tcPr>
          <w:p w:rsidR="009842B4" w:rsidRPr="00796F18" w:rsidRDefault="009842B4" w:rsidP="00D56DA9">
            <w:pPr>
              <w:tabs>
                <w:tab w:val="left" w:leader="dot" w:pos="4752"/>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 Other</w:t>
            </w:r>
            <w:r w:rsidR="00D31072" w:rsidRPr="00796F18">
              <w:rPr>
                <w:rFonts w:ascii="Times New Roman" w:hAnsi="Times New Roman" w:cs="Times New Roman"/>
                <w:sz w:val="20"/>
              </w:rPr>
              <w:tab/>
            </w:r>
          </w:p>
        </w:tc>
        <w:tc>
          <w:tcPr>
            <w:tcW w:w="738"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47½%</w:t>
            </w:r>
          </w:p>
        </w:tc>
        <w:tc>
          <w:tcPr>
            <w:tcW w:w="686" w:type="pct"/>
            <w:tcBorders>
              <w:left w:val="single" w:sz="4" w:space="0" w:color="auto"/>
            </w:tcBorders>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22½%</w:t>
            </w:r>
            <w:r w:rsidR="009D33AF" w:rsidRPr="00796F18">
              <w:rPr>
                <w:rFonts w:ascii="Times New Roman" w:hAnsi="Times New Roman" w:cs="Times New Roman"/>
                <w:sz w:val="20"/>
              </w:rPr>
              <w:t>”</w:t>
            </w:r>
            <w:r w:rsidRPr="00796F18">
              <w:rPr>
                <w:rFonts w:ascii="Times New Roman" w:hAnsi="Times New Roman" w:cs="Times New Roman"/>
                <w:sz w:val="20"/>
              </w:rPr>
              <w:t>.</w:t>
            </w:r>
          </w:p>
        </w:tc>
      </w:tr>
      <w:tr w:rsidR="001413A8" w:rsidRPr="00796F18" w:rsidTr="001413A8">
        <w:trPr>
          <w:trHeight w:val="20"/>
        </w:trPr>
        <w:tc>
          <w:tcPr>
            <w:tcW w:w="5000" w:type="pct"/>
            <w:gridSpan w:val="4"/>
          </w:tcPr>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560. Omit paragraph 87.14.29, insert the following paragraph:—</w:t>
            </w:r>
          </w:p>
        </w:tc>
      </w:tr>
      <w:tr w:rsidR="009842B4" w:rsidRPr="00796F18" w:rsidTr="0055505A">
        <w:trPr>
          <w:trHeight w:val="20"/>
        </w:trPr>
        <w:tc>
          <w:tcPr>
            <w:tcW w:w="856" w:type="pct"/>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87.14.29</w:t>
            </w:r>
          </w:p>
        </w:tc>
        <w:tc>
          <w:tcPr>
            <w:tcW w:w="2720" w:type="pct"/>
            <w:tcBorders>
              <w:left w:val="single" w:sz="4" w:space="0" w:color="auto"/>
              <w:right w:val="single" w:sz="4" w:space="0" w:color="auto"/>
            </w:tcBorders>
            <w:shd w:val="clear" w:color="auto" w:fill="auto"/>
          </w:tcPr>
          <w:p w:rsidR="009842B4" w:rsidRPr="00796F18" w:rsidRDefault="008A0172" w:rsidP="00D56DA9">
            <w:pPr>
              <w:tabs>
                <w:tab w:val="left" w:leader="dot" w:pos="4752"/>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Other</w:t>
            </w:r>
            <w:r w:rsidR="00D31072" w:rsidRPr="00796F18">
              <w:rPr>
                <w:rFonts w:ascii="Times New Roman" w:hAnsi="Times New Roman" w:cs="Times New Roman"/>
                <w:sz w:val="20"/>
              </w:rPr>
              <w:tab/>
            </w:r>
          </w:p>
        </w:tc>
        <w:tc>
          <w:tcPr>
            <w:tcW w:w="738"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37½%</w:t>
            </w:r>
          </w:p>
        </w:tc>
        <w:tc>
          <w:tcPr>
            <w:tcW w:w="686" w:type="pct"/>
            <w:tcBorders>
              <w:left w:val="single" w:sz="4" w:space="0" w:color="auto"/>
            </w:tcBorders>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27½%</w:t>
            </w:r>
            <w:r w:rsidR="009D33AF" w:rsidRPr="00796F18">
              <w:rPr>
                <w:rFonts w:ascii="Times New Roman" w:hAnsi="Times New Roman" w:cs="Times New Roman"/>
                <w:sz w:val="20"/>
              </w:rPr>
              <w:t>”</w:t>
            </w:r>
            <w:r w:rsidRPr="00796F18">
              <w:rPr>
                <w:rFonts w:ascii="Times New Roman" w:hAnsi="Times New Roman" w:cs="Times New Roman"/>
                <w:sz w:val="20"/>
              </w:rPr>
              <w:t>.</w:t>
            </w:r>
          </w:p>
        </w:tc>
      </w:tr>
      <w:tr w:rsidR="001413A8" w:rsidRPr="00796F18" w:rsidTr="001413A8">
        <w:trPr>
          <w:trHeight w:val="20"/>
        </w:trPr>
        <w:tc>
          <w:tcPr>
            <w:tcW w:w="5000" w:type="pct"/>
            <w:gridSpan w:val="4"/>
          </w:tcPr>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561. Omit item 88.03, insert the following item:—</w:t>
            </w:r>
          </w:p>
        </w:tc>
      </w:tr>
      <w:tr w:rsidR="009842B4" w:rsidRPr="00796F18" w:rsidTr="0055505A">
        <w:trPr>
          <w:trHeight w:val="20"/>
        </w:trPr>
        <w:tc>
          <w:tcPr>
            <w:tcW w:w="856" w:type="pct"/>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88.03</w:t>
            </w:r>
          </w:p>
        </w:tc>
        <w:tc>
          <w:tcPr>
            <w:tcW w:w="2720" w:type="pct"/>
            <w:tcBorders>
              <w:left w:val="single" w:sz="4" w:space="0" w:color="auto"/>
              <w:right w:val="single" w:sz="4" w:space="0" w:color="auto"/>
            </w:tcBorders>
            <w:shd w:val="clear" w:color="auto" w:fill="auto"/>
          </w:tcPr>
          <w:p w:rsidR="009842B4" w:rsidRPr="00796F18" w:rsidRDefault="009842B4" w:rsidP="00D56DA9">
            <w:pPr>
              <w:spacing w:after="0" w:line="240" w:lineRule="auto"/>
              <w:ind w:left="216" w:hanging="216"/>
              <w:jc w:val="both"/>
              <w:rPr>
                <w:rFonts w:ascii="Times New Roman" w:hAnsi="Times New Roman" w:cs="Times New Roman"/>
                <w:sz w:val="20"/>
              </w:rPr>
            </w:pPr>
            <w:r w:rsidRPr="00796F18">
              <w:rPr>
                <w:rFonts w:ascii="Times New Roman" w:hAnsi="Times New Roman" w:cs="Times New Roman"/>
                <w:sz w:val="20"/>
              </w:rPr>
              <w:t>* Parts for goods of a kind falling within item 88.01 or 88.02</w:t>
            </w:r>
          </w:p>
        </w:tc>
        <w:tc>
          <w:tcPr>
            <w:tcW w:w="738"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37½%</w:t>
            </w:r>
          </w:p>
        </w:tc>
        <w:tc>
          <w:tcPr>
            <w:tcW w:w="686" w:type="pct"/>
            <w:tcBorders>
              <w:left w:val="single" w:sz="4" w:space="0" w:color="auto"/>
            </w:tcBorders>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27½%</w:t>
            </w:r>
            <w:r w:rsidR="009D33AF" w:rsidRPr="00796F18">
              <w:rPr>
                <w:rFonts w:ascii="Times New Roman" w:hAnsi="Times New Roman" w:cs="Times New Roman"/>
                <w:sz w:val="20"/>
              </w:rPr>
              <w:t>”</w:t>
            </w:r>
            <w:r w:rsidRPr="00796F18">
              <w:rPr>
                <w:rFonts w:ascii="Times New Roman" w:hAnsi="Times New Roman" w:cs="Times New Roman"/>
                <w:sz w:val="20"/>
              </w:rPr>
              <w:t>.</w:t>
            </w:r>
          </w:p>
        </w:tc>
      </w:tr>
      <w:tr w:rsidR="001413A8" w:rsidRPr="00796F18" w:rsidTr="001413A8">
        <w:trPr>
          <w:trHeight w:val="20"/>
        </w:trPr>
        <w:tc>
          <w:tcPr>
            <w:tcW w:w="5000" w:type="pct"/>
            <w:gridSpan w:val="4"/>
          </w:tcPr>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562. Omit paragraph 89.01.19, insert the following paragraph:—</w:t>
            </w:r>
          </w:p>
        </w:tc>
      </w:tr>
      <w:tr w:rsidR="0055505A" w:rsidRPr="00796F18" w:rsidTr="0055505A">
        <w:trPr>
          <w:trHeight w:val="20"/>
        </w:trPr>
        <w:tc>
          <w:tcPr>
            <w:tcW w:w="856" w:type="pct"/>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89.01.19</w:t>
            </w:r>
          </w:p>
        </w:tc>
        <w:tc>
          <w:tcPr>
            <w:tcW w:w="2720" w:type="pct"/>
            <w:tcBorders>
              <w:left w:val="single" w:sz="4" w:space="0" w:color="auto"/>
              <w:right w:val="single" w:sz="4" w:space="0" w:color="auto"/>
            </w:tcBorders>
            <w:shd w:val="clear" w:color="auto" w:fill="auto"/>
          </w:tcPr>
          <w:p w:rsidR="009842B4" w:rsidRPr="00796F18" w:rsidRDefault="008A0172" w:rsidP="00D56DA9">
            <w:pPr>
              <w:tabs>
                <w:tab w:val="left" w:leader="dot" w:pos="4752"/>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Other</w:t>
            </w:r>
            <w:r w:rsidR="00D31072" w:rsidRPr="00796F18">
              <w:rPr>
                <w:rFonts w:ascii="Times New Roman" w:hAnsi="Times New Roman" w:cs="Times New Roman"/>
                <w:sz w:val="20"/>
              </w:rPr>
              <w:tab/>
            </w:r>
          </w:p>
        </w:tc>
        <w:tc>
          <w:tcPr>
            <w:tcW w:w="738"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42½%</w:t>
            </w:r>
          </w:p>
        </w:tc>
        <w:tc>
          <w:tcPr>
            <w:tcW w:w="686" w:type="pct"/>
            <w:tcBorders>
              <w:left w:val="single" w:sz="4" w:space="0" w:color="auto"/>
            </w:tcBorders>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30%</w:t>
            </w:r>
            <w:r w:rsidR="009D33AF" w:rsidRPr="00796F18">
              <w:rPr>
                <w:rFonts w:ascii="Times New Roman" w:hAnsi="Times New Roman" w:cs="Times New Roman"/>
                <w:sz w:val="20"/>
              </w:rPr>
              <w:t>”</w:t>
            </w:r>
            <w:r w:rsidRPr="00796F18">
              <w:rPr>
                <w:rFonts w:ascii="Times New Roman" w:hAnsi="Times New Roman" w:cs="Times New Roman"/>
                <w:sz w:val="20"/>
              </w:rPr>
              <w:t>.</w:t>
            </w:r>
          </w:p>
        </w:tc>
      </w:tr>
      <w:tr w:rsidR="001413A8" w:rsidRPr="00796F18" w:rsidTr="001413A8">
        <w:trPr>
          <w:trHeight w:val="20"/>
        </w:trPr>
        <w:tc>
          <w:tcPr>
            <w:tcW w:w="5000" w:type="pct"/>
            <w:gridSpan w:val="4"/>
          </w:tcPr>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563. Omit sub-item 89.01.3.</w:t>
            </w:r>
          </w:p>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564. Omit paragraph 89.01.92, insert the following paragraph:—</w:t>
            </w:r>
          </w:p>
        </w:tc>
      </w:tr>
      <w:tr w:rsidR="009842B4" w:rsidRPr="00796F18" w:rsidTr="0055505A">
        <w:trPr>
          <w:trHeight w:val="20"/>
        </w:trPr>
        <w:tc>
          <w:tcPr>
            <w:tcW w:w="856" w:type="pct"/>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89.01.92</w:t>
            </w:r>
          </w:p>
        </w:tc>
        <w:tc>
          <w:tcPr>
            <w:tcW w:w="2720" w:type="pct"/>
            <w:tcBorders>
              <w:left w:val="single" w:sz="4" w:space="0" w:color="auto"/>
              <w:right w:val="single" w:sz="4" w:space="0" w:color="auto"/>
            </w:tcBorders>
            <w:shd w:val="clear" w:color="auto" w:fill="auto"/>
          </w:tcPr>
          <w:p w:rsidR="009842B4" w:rsidRPr="00796F18" w:rsidRDefault="008A0172" w:rsidP="00D56DA9">
            <w:pPr>
              <w:tabs>
                <w:tab w:val="left" w:leader="dot" w:pos="4752"/>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Exceeding 500 tons gross register</w:t>
            </w:r>
            <w:r w:rsidR="00D31072" w:rsidRPr="00796F18">
              <w:rPr>
                <w:rFonts w:ascii="Times New Roman" w:hAnsi="Times New Roman" w:cs="Times New Roman"/>
                <w:sz w:val="20"/>
              </w:rPr>
              <w:tab/>
            </w:r>
          </w:p>
        </w:tc>
        <w:tc>
          <w:tcPr>
            <w:tcW w:w="738"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12½%</w:t>
            </w:r>
          </w:p>
        </w:tc>
        <w:tc>
          <w:tcPr>
            <w:tcW w:w="686" w:type="pct"/>
            <w:tcBorders>
              <w:left w:val="single" w:sz="4" w:space="0" w:color="auto"/>
            </w:tcBorders>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Free</w:t>
            </w:r>
            <w:r w:rsidR="009D33AF" w:rsidRPr="00796F18">
              <w:rPr>
                <w:rFonts w:ascii="Times New Roman" w:hAnsi="Times New Roman" w:cs="Times New Roman"/>
                <w:sz w:val="20"/>
              </w:rPr>
              <w:t>”</w:t>
            </w:r>
            <w:r w:rsidRPr="00796F18">
              <w:rPr>
                <w:rFonts w:ascii="Times New Roman" w:hAnsi="Times New Roman" w:cs="Times New Roman"/>
                <w:sz w:val="20"/>
              </w:rPr>
              <w:t>.</w:t>
            </w:r>
          </w:p>
        </w:tc>
      </w:tr>
      <w:tr w:rsidR="001413A8" w:rsidRPr="00796F18" w:rsidTr="001413A8">
        <w:trPr>
          <w:trHeight w:val="20"/>
        </w:trPr>
        <w:tc>
          <w:tcPr>
            <w:tcW w:w="5000" w:type="pct"/>
            <w:gridSpan w:val="4"/>
          </w:tcPr>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565. Omit sub-item 89.02.1, insert the following sub-item:—</w:t>
            </w:r>
          </w:p>
        </w:tc>
      </w:tr>
      <w:tr w:rsidR="009842B4" w:rsidRPr="00796F18" w:rsidTr="0055505A">
        <w:trPr>
          <w:trHeight w:val="20"/>
        </w:trPr>
        <w:tc>
          <w:tcPr>
            <w:tcW w:w="856" w:type="pct"/>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89.02.1</w:t>
            </w:r>
          </w:p>
        </w:tc>
        <w:tc>
          <w:tcPr>
            <w:tcW w:w="2720" w:type="pct"/>
            <w:tcBorders>
              <w:left w:val="single" w:sz="4" w:space="0" w:color="auto"/>
              <w:right w:val="single" w:sz="4" w:space="0" w:color="auto"/>
            </w:tcBorders>
            <w:shd w:val="clear" w:color="auto" w:fill="auto"/>
          </w:tcPr>
          <w:p w:rsidR="009842B4" w:rsidRPr="00796F18" w:rsidRDefault="009842B4" w:rsidP="00D56DA9">
            <w:pPr>
              <w:tabs>
                <w:tab w:val="left" w:leader="dot" w:pos="4752"/>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For temporary operation in Australian waters</w:t>
            </w:r>
            <w:r w:rsidR="00D31072" w:rsidRPr="00796F18">
              <w:rPr>
                <w:rFonts w:ascii="Times New Roman" w:hAnsi="Times New Roman" w:cs="Times New Roman"/>
                <w:sz w:val="20"/>
              </w:rPr>
              <w:tab/>
            </w:r>
          </w:p>
        </w:tc>
        <w:tc>
          <w:tcPr>
            <w:tcW w:w="738"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42½%</w:t>
            </w:r>
          </w:p>
        </w:tc>
        <w:tc>
          <w:tcPr>
            <w:tcW w:w="686" w:type="pct"/>
            <w:tcBorders>
              <w:left w:val="single" w:sz="4" w:space="0" w:color="auto"/>
            </w:tcBorders>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30%</w:t>
            </w:r>
            <w:r w:rsidR="009D33AF" w:rsidRPr="00796F18">
              <w:rPr>
                <w:rFonts w:ascii="Times New Roman" w:hAnsi="Times New Roman" w:cs="Times New Roman"/>
                <w:sz w:val="20"/>
              </w:rPr>
              <w:t>”</w:t>
            </w:r>
            <w:r w:rsidRPr="00796F18">
              <w:rPr>
                <w:rFonts w:ascii="Times New Roman" w:hAnsi="Times New Roman" w:cs="Times New Roman"/>
                <w:sz w:val="20"/>
              </w:rPr>
              <w:t>.</w:t>
            </w:r>
          </w:p>
        </w:tc>
      </w:tr>
      <w:tr w:rsidR="001413A8" w:rsidRPr="00796F18" w:rsidTr="001413A8">
        <w:trPr>
          <w:trHeight w:val="20"/>
        </w:trPr>
        <w:tc>
          <w:tcPr>
            <w:tcW w:w="5000" w:type="pct"/>
            <w:gridSpan w:val="4"/>
          </w:tcPr>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566. Omit sub-item 89.03.1, insert the following sub-item:—</w:t>
            </w:r>
          </w:p>
        </w:tc>
      </w:tr>
      <w:tr w:rsidR="009842B4" w:rsidRPr="00796F18" w:rsidTr="0055505A">
        <w:trPr>
          <w:trHeight w:val="20"/>
        </w:trPr>
        <w:tc>
          <w:tcPr>
            <w:tcW w:w="856" w:type="pct"/>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89.03.1</w:t>
            </w:r>
          </w:p>
        </w:tc>
        <w:tc>
          <w:tcPr>
            <w:tcW w:w="2720" w:type="pct"/>
            <w:tcBorders>
              <w:left w:val="single" w:sz="4" w:space="0" w:color="auto"/>
              <w:right w:val="single" w:sz="4" w:space="0" w:color="auto"/>
            </w:tcBorders>
            <w:shd w:val="clear" w:color="auto" w:fill="auto"/>
          </w:tcPr>
          <w:p w:rsidR="009842B4" w:rsidRPr="00796F18" w:rsidRDefault="009842B4" w:rsidP="00D56DA9">
            <w:pPr>
              <w:tabs>
                <w:tab w:val="left" w:leader="dot" w:pos="4752"/>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xml:space="preserve"> - For temporary operation in Australian waters</w:t>
            </w:r>
            <w:r w:rsidR="00D31072" w:rsidRPr="00796F18">
              <w:rPr>
                <w:rFonts w:ascii="Times New Roman" w:hAnsi="Times New Roman" w:cs="Times New Roman"/>
                <w:sz w:val="20"/>
              </w:rPr>
              <w:tab/>
            </w:r>
          </w:p>
        </w:tc>
        <w:tc>
          <w:tcPr>
            <w:tcW w:w="738"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42½%</w:t>
            </w:r>
          </w:p>
        </w:tc>
        <w:tc>
          <w:tcPr>
            <w:tcW w:w="686" w:type="pct"/>
            <w:tcBorders>
              <w:left w:val="single" w:sz="4" w:space="0" w:color="auto"/>
            </w:tcBorders>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30%</w:t>
            </w:r>
            <w:r w:rsidR="009D33AF" w:rsidRPr="00796F18">
              <w:rPr>
                <w:rFonts w:ascii="Times New Roman" w:hAnsi="Times New Roman" w:cs="Times New Roman"/>
                <w:sz w:val="20"/>
              </w:rPr>
              <w:t>”</w:t>
            </w:r>
            <w:r w:rsidRPr="00796F18">
              <w:rPr>
                <w:rFonts w:ascii="Times New Roman" w:hAnsi="Times New Roman" w:cs="Times New Roman"/>
                <w:sz w:val="20"/>
              </w:rPr>
              <w:t>.</w:t>
            </w:r>
          </w:p>
        </w:tc>
      </w:tr>
      <w:tr w:rsidR="001413A8" w:rsidRPr="00796F18" w:rsidTr="001413A8">
        <w:trPr>
          <w:trHeight w:val="20"/>
        </w:trPr>
        <w:tc>
          <w:tcPr>
            <w:tcW w:w="5000" w:type="pct"/>
            <w:gridSpan w:val="4"/>
          </w:tcPr>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567. Omit paragraph 89.03.92, insert the following paragraph:—</w:t>
            </w:r>
          </w:p>
        </w:tc>
      </w:tr>
      <w:tr w:rsidR="009842B4" w:rsidRPr="00796F18" w:rsidTr="0055505A">
        <w:trPr>
          <w:trHeight w:val="20"/>
        </w:trPr>
        <w:tc>
          <w:tcPr>
            <w:tcW w:w="856" w:type="pct"/>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89.03.92</w:t>
            </w:r>
          </w:p>
        </w:tc>
        <w:tc>
          <w:tcPr>
            <w:tcW w:w="2720" w:type="pct"/>
            <w:tcBorders>
              <w:left w:val="single" w:sz="4" w:space="0" w:color="auto"/>
              <w:right w:val="single" w:sz="4" w:space="0" w:color="auto"/>
            </w:tcBorders>
            <w:shd w:val="clear" w:color="auto" w:fill="auto"/>
          </w:tcPr>
          <w:p w:rsidR="009842B4" w:rsidRPr="00796F18" w:rsidRDefault="008A0172" w:rsidP="00D56DA9">
            <w:pPr>
              <w:tabs>
                <w:tab w:val="left" w:leader="dot" w:pos="4752"/>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Exceeding 500 tons gross register</w:t>
            </w:r>
            <w:r w:rsidR="00D31072" w:rsidRPr="00796F18">
              <w:rPr>
                <w:rFonts w:ascii="Times New Roman" w:hAnsi="Times New Roman" w:cs="Times New Roman"/>
                <w:sz w:val="20"/>
              </w:rPr>
              <w:tab/>
            </w:r>
          </w:p>
        </w:tc>
        <w:tc>
          <w:tcPr>
            <w:tcW w:w="738"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12½%</w:t>
            </w:r>
          </w:p>
        </w:tc>
        <w:tc>
          <w:tcPr>
            <w:tcW w:w="686" w:type="pct"/>
            <w:tcBorders>
              <w:left w:val="single" w:sz="4" w:space="0" w:color="auto"/>
            </w:tcBorders>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Free</w:t>
            </w:r>
            <w:r w:rsidR="009D33AF" w:rsidRPr="00796F18">
              <w:rPr>
                <w:rFonts w:ascii="Times New Roman" w:hAnsi="Times New Roman" w:cs="Times New Roman"/>
                <w:sz w:val="20"/>
              </w:rPr>
              <w:t>”</w:t>
            </w:r>
            <w:r w:rsidRPr="00796F18">
              <w:rPr>
                <w:rFonts w:ascii="Times New Roman" w:hAnsi="Times New Roman" w:cs="Times New Roman"/>
                <w:sz w:val="20"/>
              </w:rPr>
              <w:t>.</w:t>
            </w:r>
          </w:p>
        </w:tc>
      </w:tr>
      <w:tr w:rsidR="001413A8" w:rsidRPr="00796F18" w:rsidTr="001413A8">
        <w:trPr>
          <w:trHeight w:val="20"/>
        </w:trPr>
        <w:tc>
          <w:tcPr>
            <w:tcW w:w="5000" w:type="pct"/>
            <w:gridSpan w:val="4"/>
          </w:tcPr>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568. Omit paragraph 90.01.11, insert the following paragraph:—</w:t>
            </w:r>
          </w:p>
        </w:tc>
      </w:tr>
      <w:tr w:rsidR="009842B4" w:rsidRPr="00796F18" w:rsidTr="0055505A">
        <w:trPr>
          <w:trHeight w:val="20"/>
        </w:trPr>
        <w:tc>
          <w:tcPr>
            <w:tcW w:w="856" w:type="pct"/>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90.01.11</w:t>
            </w:r>
          </w:p>
        </w:tc>
        <w:tc>
          <w:tcPr>
            <w:tcW w:w="2720" w:type="pct"/>
            <w:tcBorders>
              <w:left w:val="single" w:sz="4" w:space="0" w:color="auto"/>
              <w:right w:val="single" w:sz="4" w:space="0" w:color="auto"/>
            </w:tcBorders>
            <w:shd w:val="clear" w:color="auto" w:fill="auto"/>
          </w:tcPr>
          <w:p w:rsidR="009842B4" w:rsidRPr="00796F18" w:rsidRDefault="008A0172" w:rsidP="00D56DA9">
            <w:pPr>
              <w:tabs>
                <w:tab w:val="left" w:leader="dot" w:pos="4752"/>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A646B0">
              <w:rPr>
                <w:rFonts w:ascii="Times New Roman" w:hAnsi="Times New Roman" w:cs="Times New Roman"/>
                <w:sz w:val="20"/>
              </w:rPr>
              <w:t xml:space="preserve"> </w:t>
            </w:r>
            <w:r w:rsidR="009842B4" w:rsidRPr="00796F18">
              <w:rPr>
                <w:rFonts w:ascii="Times New Roman" w:hAnsi="Times New Roman" w:cs="Times New Roman"/>
                <w:sz w:val="20"/>
              </w:rPr>
              <w:t>Ophthalmic</w:t>
            </w:r>
            <w:r w:rsidR="00D31072" w:rsidRPr="00796F18">
              <w:rPr>
                <w:rFonts w:ascii="Times New Roman" w:hAnsi="Times New Roman" w:cs="Times New Roman"/>
                <w:sz w:val="20"/>
              </w:rPr>
              <w:tab/>
            </w:r>
          </w:p>
        </w:tc>
        <w:tc>
          <w:tcPr>
            <w:tcW w:w="738"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37½%</w:t>
            </w:r>
          </w:p>
        </w:tc>
        <w:tc>
          <w:tcPr>
            <w:tcW w:w="686" w:type="pct"/>
            <w:tcBorders>
              <w:left w:val="single" w:sz="4" w:space="0" w:color="auto"/>
            </w:tcBorders>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15%</w:t>
            </w:r>
            <w:r w:rsidR="009D33AF" w:rsidRPr="00796F18">
              <w:rPr>
                <w:rFonts w:ascii="Times New Roman" w:hAnsi="Times New Roman" w:cs="Times New Roman"/>
                <w:sz w:val="20"/>
              </w:rPr>
              <w:t>”</w:t>
            </w:r>
            <w:r w:rsidRPr="00796F18">
              <w:rPr>
                <w:rFonts w:ascii="Times New Roman" w:hAnsi="Times New Roman" w:cs="Times New Roman"/>
                <w:sz w:val="20"/>
              </w:rPr>
              <w:t>.</w:t>
            </w:r>
          </w:p>
        </w:tc>
      </w:tr>
    </w:tbl>
    <w:p w:rsidR="004A2A37" w:rsidRPr="00D56DA9" w:rsidRDefault="00F30FDB" w:rsidP="00796F18">
      <w:pPr>
        <w:spacing w:after="60" w:line="240" w:lineRule="auto"/>
        <w:jc w:val="center"/>
        <w:rPr>
          <w:rFonts w:ascii="Times New Roman" w:hAnsi="Times New Roman"/>
        </w:rPr>
      </w:pPr>
      <w:r w:rsidRPr="00D56DA9">
        <w:rPr>
          <w:rFonts w:ascii="Times New Roman" w:hAnsi="Times New Roman"/>
        </w:rPr>
        <w:br w:type="page"/>
      </w:r>
      <w:r w:rsidR="004A2A37" w:rsidRPr="00D56DA9">
        <w:rPr>
          <w:rFonts w:ascii="Times New Roman" w:hAnsi="Times New Roman"/>
          <w:smallCaps/>
        </w:rPr>
        <w:lastRenderedPageBreak/>
        <w:t>First Schedule—</w:t>
      </w:r>
      <w:r w:rsidR="004A2A37"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28"/>
        <w:gridCol w:w="22"/>
        <w:gridCol w:w="5280"/>
        <w:gridCol w:w="13"/>
        <w:gridCol w:w="1293"/>
        <w:gridCol w:w="973"/>
      </w:tblGrid>
      <w:tr w:rsidR="0055505A" w:rsidRPr="00796F18" w:rsidTr="0055505A">
        <w:trPr>
          <w:trHeight w:val="20"/>
        </w:trPr>
        <w:tc>
          <w:tcPr>
            <w:tcW w:w="5000" w:type="pct"/>
            <w:gridSpan w:val="6"/>
          </w:tcPr>
          <w:p w:rsidR="0055505A" w:rsidRPr="00796F18" w:rsidRDefault="0055505A"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569. Omit sub-items 90.01.2, 90.01.3, 90.01.4 and 90.01.9, insert the following sub-items:</w:t>
            </w:r>
            <w:r w:rsidR="00A94383">
              <w:rPr>
                <w:rFonts w:ascii="Times New Roman" w:hAnsi="Times New Roman" w:cs="Times New Roman"/>
                <w:sz w:val="20"/>
              </w:rPr>
              <w:t>—</w:t>
            </w:r>
          </w:p>
        </w:tc>
      </w:tr>
      <w:tr w:rsidR="0055505A" w:rsidRPr="00796F18" w:rsidTr="008B0595">
        <w:trPr>
          <w:trHeight w:val="20"/>
        </w:trPr>
        <w:tc>
          <w:tcPr>
            <w:tcW w:w="851" w:type="pct"/>
            <w:gridSpan w:val="2"/>
            <w:tcBorders>
              <w:right w:val="single" w:sz="4" w:space="0" w:color="auto"/>
            </w:tcBorders>
          </w:tcPr>
          <w:p w:rsidR="0055505A"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mallCaps/>
                <w:sz w:val="20"/>
              </w:rPr>
              <w:t>“</w:t>
            </w:r>
            <w:r w:rsidR="0055505A" w:rsidRPr="00796F18">
              <w:rPr>
                <w:rFonts w:ascii="Times New Roman" w:hAnsi="Times New Roman" w:cs="Times New Roman"/>
                <w:smallCaps/>
                <w:sz w:val="20"/>
              </w:rPr>
              <w:t>90.</w:t>
            </w:r>
            <w:r w:rsidR="0055505A" w:rsidRPr="00796F18">
              <w:rPr>
                <w:rFonts w:ascii="Times New Roman" w:hAnsi="Times New Roman" w:cs="Times New Roman"/>
                <w:sz w:val="20"/>
              </w:rPr>
              <w:t>01</w:t>
            </w:r>
            <w:r w:rsidR="0055505A" w:rsidRPr="00796F18">
              <w:rPr>
                <w:rFonts w:ascii="Times New Roman" w:hAnsi="Times New Roman" w:cs="Times New Roman"/>
                <w:smallCaps/>
                <w:sz w:val="20"/>
              </w:rPr>
              <w:t>.2</w:t>
            </w:r>
          </w:p>
        </w:tc>
        <w:tc>
          <w:tcPr>
            <w:tcW w:w="2898" w:type="pct"/>
            <w:tcBorders>
              <w:left w:val="single" w:sz="4" w:space="0" w:color="auto"/>
              <w:right w:val="single" w:sz="4" w:space="0" w:color="auto"/>
            </w:tcBorders>
            <w:shd w:val="clear" w:color="auto" w:fill="auto"/>
          </w:tcPr>
          <w:p w:rsidR="0055505A" w:rsidRPr="00796F18" w:rsidRDefault="0055505A" w:rsidP="00D56DA9">
            <w:pPr>
              <w:tabs>
                <w:tab w:val="left" w:leader="dot" w:pos="5020"/>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Glass prisms and mirrors</w:t>
            </w:r>
            <w:r w:rsidR="006B1B64" w:rsidRPr="00796F18">
              <w:rPr>
                <w:rFonts w:ascii="Times New Roman" w:hAnsi="Times New Roman" w:cs="Times New Roman"/>
                <w:sz w:val="20"/>
              </w:rPr>
              <w:tab/>
            </w:r>
          </w:p>
        </w:tc>
        <w:tc>
          <w:tcPr>
            <w:tcW w:w="717" w:type="pct"/>
            <w:gridSpan w:val="2"/>
            <w:tcBorders>
              <w:left w:val="single" w:sz="4" w:space="0" w:color="auto"/>
              <w:right w:val="single" w:sz="4" w:space="0" w:color="auto"/>
            </w:tcBorders>
            <w:shd w:val="clear" w:color="auto" w:fill="auto"/>
          </w:tcPr>
          <w:p w:rsidR="0055505A" w:rsidRPr="00796F18" w:rsidRDefault="0055505A"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25%</w:t>
            </w:r>
          </w:p>
        </w:tc>
        <w:tc>
          <w:tcPr>
            <w:tcW w:w="534" w:type="pct"/>
            <w:tcBorders>
              <w:left w:val="single" w:sz="4" w:space="0" w:color="auto"/>
            </w:tcBorders>
            <w:shd w:val="clear" w:color="auto" w:fill="auto"/>
          </w:tcPr>
          <w:p w:rsidR="0055505A" w:rsidRPr="00796F18" w:rsidRDefault="0055505A"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12½%</w:t>
            </w:r>
          </w:p>
        </w:tc>
      </w:tr>
      <w:tr w:rsidR="0055505A" w:rsidRPr="00796F18" w:rsidTr="008B0595">
        <w:trPr>
          <w:trHeight w:val="20"/>
        </w:trPr>
        <w:tc>
          <w:tcPr>
            <w:tcW w:w="851" w:type="pct"/>
            <w:gridSpan w:val="2"/>
            <w:tcBorders>
              <w:right w:val="single" w:sz="4" w:space="0" w:color="auto"/>
            </w:tcBorders>
          </w:tcPr>
          <w:p w:rsidR="009842B4" w:rsidRPr="00796F18" w:rsidRDefault="00B0589B"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mallCaps/>
                <w:sz w:val="20"/>
              </w:rPr>
              <w:t>90.01.3</w:t>
            </w:r>
          </w:p>
        </w:tc>
        <w:tc>
          <w:tcPr>
            <w:tcW w:w="2898"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Glass reflectors and refractors for lighting purposes</w:t>
            </w:r>
          </w:p>
        </w:tc>
        <w:tc>
          <w:tcPr>
            <w:tcW w:w="717" w:type="pct"/>
            <w:gridSpan w:val="2"/>
            <w:tcBorders>
              <w:left w:val="single" w:sz="4" w:space="0" w:color="auto"/>
              <w:righ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52½%</w:t>
            </w:r>
          </w:p>
        </w:tc>
        <w:tc>
          <w:tcPr>
            <w:tcW w:w="534" w:type="pct"/>
            <w:tcBorders>
              <w:lef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12½%</w:t>
            </w:r>
          </w:p>
        </w:tc>
      </w:tr>
      <w:tr w:rsidR="0055505A" w:rsidRPr="00796F18" w:rsidTr="008B0595">
        <w:trPr>
          <w:trHeight w:val="20"/>
        </w:trPr>
        <w:tc>
          <w:tcPr>
            <w:tcW w:w="851" w:type="pct"/>
            <w:gridSpan w:val="2"/>
            <w:tcBorders>
              <w:right w:val="single" w:sz="4" w:space="0" w:color="auto"/>
            </w:tcBorders>
          </w:tcPr>
          <w:p w:rsidR="009842B4" w:rsidRPr="00796F18" w:rsidRDefault="00B0589B"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mallCaps/>
                <w:sz w:val="20"/>
              </w:rPr>
              <w:t>90.01.4</w:t>
            </w:r>
          </w:p>
        </w:tc>
        <w:tc>
          <w:tcPr>
            <w:tcW w:w="2898"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ind w:left="288" w:hanging="144"/>
              <w:jc w:val="both"/>
              <w:rPr>
                <w:rFonts w:ascii="Times New Roman" w:hAnsi="Times New Roman" w:cs="Times New Roman"/>
                <w:sz w:val="20"/>
              </w:rPr>
            </w:pPr>
            <w:r w:rsidRPr="00796F18">
              <w:rPr>
                <w:rFonts w:ascii="Times New Roman" w:hAnsi="Times New Roman" w:cs="Times New Roman"/>
                <w:sz w:val="20"/>
              </w:rPr>
              <w:t>- Of a kind commonly used in motor vehicles, not being glassware</w:t>
            </w:r>
          </w:p>
        </w:tc>
        <w:tc>
          <w:tcPr>
            <w:tcW w:w="717" w:type="pct"/>
            <w:gridSpan w:val="2"/>
            <w:tcBorders>
              <w:left w:val="single" w:sz="4" w:space="0" w:color="auto"/>
              <w:righ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37½%</w:t>
            </w:r>
          </w:p>
        </w:tc>
        <w:tc>
          <w:tcPr>
            <w:tcW w:w="534" w:type="pct"/>
            <w:tcBorders>
              <w:lef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27½%</w:t>
            </w:r>
          </w:p>
        </w:tc>
      </w:tr>
      <w:tr w:rsidR="0055505A" w:rsidRPr="00796F18" w:rsidTr="008B0595">
        <w:trPr>
          <w:trHeight w:val="20"/>
        </w:trPr>
        <w:tc>
          <w:tcPr>
            <w:tcW w:w="851" w:type="pct"/>
            <w:gridSpan w:val="2"/>
            <w:tcBorders>
              <w:right w:val="single" w:sz="4" w:space="0" w:color="auto"/>
            </w:tcBorders>
          </w:tcPr>
          <w:p w:rsidR="009842B4" w:rsidRPr="00796F18" w:rsidRDefault="00B0589B"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mallCaps/>
                <w:sz w:val="20"/>
              </w:rPr>
              <w:t>90.01.9</w:t>
            </w:r>
          </w:p>
        </w:tc>
        <w:tc>
          <w:tcPr>
            <w:tcW w:w="2898"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Other:</w:t>
            </w:r>
          </w:p>
        </w:tc>
        <w:tc>
          <w:tcPr>
            <w:tcW w:w="717" w:type="pct"/>
            <w:gridSpan w:val="2"/>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p>
        </w:tc>
        <w:tc>
          <w:tcPr>
            <w:tcW w:w="534"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p>
        </w:tc>
      </w:tr>
      <w:tr w:rsidR="0055505A" w:rsidRPr="00796F18" w:rsidTr="008B0595">
        <w:trPr>
          <w:trHeight w:val="20"/>
        </w:trPr>
        <w:tc>
          <w:tcPr>
            <w:tcW w:w="851" w:type="pct"/>
            <w:gridSpan w:val="2"/>
            <w:tcBorders>
              <w:right w:val="single" w:sz="4" w:space="0" w:color="auto"/>
            </w:tcBorders>
          </w:tcPr>
          <w:p w:rsidR="009842B4" w:rsidRPr="00796F18" w:rsidRDefault="00B0589B"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mallCaps/>
                <w:sz w:val="20"/>
              </w:rPr>
              <w:t>90.01.91</w:t>
            </w:r>
          </w:p>
        </w:tc>
        <w:tc>
          <w:tcPr>
            <w:tcW w:w="2898" w:type="pct"/>
            <w:tcBorders>
              <w:left w:val="single" w:sz="4" w:space="0" w:color="auto"/>
              <w:right w:val="single" w:sz="4" w:space="0" w:color="auto"/>
            </w:tcBorders>
            <w:shd w:val="clear" w:color="auto" w:fill="auto"/>
          </w:tcPr>
          <w:p w:rsidR="009842B4" w:rsidRPr="00796F18" w:rsidRDefault="008A0172" w:rsidP="00D56DA9">
            <w:pPr>
              <w:tabs>
                <w:tab w:val="left" w:leader="dot" w:pos="5040"/>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Of glass</w:t>
            </w:r>
            <w:r w:rsidR="006B1B64" w:rsidRPr="00796F18">
              <w:rPr>
                <w:rFonts w:ascii="Times New Roman" w:hAnsi="Times New Roman" w:cs="Times New Roman"/>
                <w:sz w:val="20"/>
              </w:rPr>
              <w:tab/>
            </w:r>
          </w:p>
        </w:tc>
        <w:tc>
          <w:tcPr>
            <w:tcW w:w="717" w:type="pct"/>
            <w:gridSpan w:val="2"/>
            <w:tcBorders>
              <w:left w:val="single" w:sz="4" w:space="0" w:color="auto"/>
              <w:righ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27½%</w:t>
            </w:r>
          </w:p>
        </w:tc>
        <w:tc>
          <w:tcPr>
            <w:tcW w:w="534" w:type="pct"/>
            <w:tcBorders>
              <w:lef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12½%</w:t>
            </w:r>
          </w:p>
        </w:tc>
      </w:tr>
      <w:tr w:rsidR="0055505A" w:rsidRPr="00796F18" w:rsidTr="008B0595">
        <w:trPr>
          <w:trHeight w:val="20"/>
        </w:trPr>
        <w:tc>
          <w:tcPr>
            <w:tcW w:w="851" w:type="pct"/>
            <w:gridSpan w:val="2"/>
            <w:tcBorders>
              <w:right w:val="single" w:sz="4" w:space="0" w:color="auto"/>
            </w:tcBorders>
          </w:tcPr>
          <w:p w:rsidR="009842B4" w:rsidRPr="00796F18" w:rsidRDefault="00B0589B"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mallCaps/>
                <w:sz w:val="20"/>
              </w:rPr>
              <w:t>90.01.99</w:t>
            </w:r>
          </w:p>
        </w:tc>
        <w:tc>
          <w:tcPr>
            <w:tcW w:w="2898"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 Other:</w:t>
            </w:r>
          </w:p>
        </w:tc>
        <w:tc>
          <w:tcPr>
            <w:tcW w:w="717" w:type="pct"/>
            <w:gridSpan w:val="2"/>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p>
        </w:tc>
        <w:tc>
          <w:tcPr>
            <w:tcW w:w="534"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p>
        </w:tc>
      </w:tr>
      <w:tr w:rsidR="0055505A" w:rsidRPr="00796F18" w:rsidTr="008B0595">
        <w:trPr>
          <w:trHeight w:val="20"/>
        </w:trPr>
        <w:tc>
          <w:tcPr>
            <w:tcW w:w="851" w:type="pct"/>
            <w:gridSpan w:val="2"/>
            <w:tcBorders>
              <w:right w:val="single" w:sz="4" w:space="0" w:color="auto"/>
            </w:tcBorders>
          </w:tcPr>
          <w:p w:rsidR="009842B4" w:rsidRPr="00796F18" w:rsidRDefault="00B0589B"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mallCaps/>
                <w:sz w:val="20"/>
              </w:rPr>
              <w:t>90.01.991</w:t>
            </w:r>
          </w:p>
        </w:tc>
        <w:tc>
          <w:tcPr>
            <w:tcW w:w="2898" w:type="pct"/>
            <w:tcBorders>
              <w:left w:val="single" w:sz="4" w:space="0" w:color="auto"/>
              <w:right w:val="single" w:sz="4" w:space="0" w:color="auto"/>
            </w:tcBorders>
            <w:shd w:val="clear" w:color="auto" w:fill="auto"/>
          </w:tcPr>
          <w:p w:rsidR="009842B4" w:rsidRPr="00796F18" w:rsidRDefault="008A0172" w:rsidP="00D56DA9">
            <w:pPr>
              <w:spacing w:before="120" w:after="0" w:line="240" w:lineRule="auto"/>
              <w:ind w:left="576" w:hanging="432"/>
              <w:jc w:val="both"/>
              <w:rPr>
                <w:rFonts w:ascii="Times New Roman" w:hAnsi="Times New Roman" w:cs="Times New Roman"/>
                <w:sz w:val="20"/>
              </w:rPr>
            </w:pPr>
            <w:r w:rsidRPr="00796F18">
              <w:rPr>
                <w:rFonts w:ascii="Times New Roman" w:hAnsi="Times New Roman" w:cs="Times New Roman"/>
                <w:sz w:val="20"/>
              </w:rPr>
              <w:t xml:space="preserve">- </w:t>
            </w:r>
            <w:r w:rsidR="009A192B" w:rsidRPr="00796F18">
              <w:rPr>
                <w:rFonts w:ascii="Times New Roman" w:hAnsi="Times New Roman" w:cs="Times New Roman"/>
                <w:sz w:val="20"/>
              </w:rPr>
              <w:t>- -</w:t>
            </w:r>
            <w:r w:rsidR="009842B4" w:rsidRPr="00796F18">
              <w:rPr>
                <w:rFonts w:ascii="Times New Roman" w:hAnsi="Times New Roman" w:cs="Times New Roman"/>
                <w:sz w:val="20"/>
              </w:rPr>
              <w:t xml:space="preserve"> Ophthalmic lenses; shaped eyepieces, not powered, for spectacles, goggles and the like</w:t>
            </w:r>
          </w:p>
        </w:tc>
        <w:tc>
          <w:tcPr>
            <w:tcW w:w="717" w:type="pct"/>
            <w:gridSpan w:val="2"/>
            <w:tcBorders>
              <w:left w:val="single" w:sz="4" w:space="0" w:color="auto"/>
              <w:righ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37½%</w:t>
            </w:r>
          </w:p>
        </w:tc>
        <w:tc>
          <w:tcPr>
            <w:tcW w:w="534" w:type="pct"/>
            <w:tcBorders>
              <w:lef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20%</w:t>
            </w:r>
          </w:p>
        </w:tc>
      </w:tr>
      <w:tr w:rsidR="0055505A" w:rsidRPr="00796F18" w:rsidTr="008B0595">
        <w:trPr>
          <w:trHeight w:val="20"/>
        </w:trPr>
        <w:tc>
          <w:tcPr>
            <w:tcW w:w="851" w:type="pct"/>
            <w:gridSpan w:val="2"/>
            <w:tcBorders>
              <w:right w:val="single" w:sz="4" w:space="0" w:color="auto"/>
            </w:tcBorders>
          </w:tcPr>
          <w:p w:rsidR="009842B4" w:rsidRPr="00796F18" w:rsidRDefault="00B0589B"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mallCaps/>
                <w:sz w:val="20"/>
              </w:rPr>
              <w:t>90.01.992</w:t>
            </w:r>
          </w:p>
        </w:tc>
        <w:tc>
          <w:tcPr>
            <w:tcW w:w="2898" w:type="pct"/>
            <w:tcBorders>
              <w:left w:val="single" w:sz="4" w:space="0" w:color="auto"/>
              <w:right w:val="single" w:sz="4" w:space="0" w:color="auto"/>
            </w:tcBorders>
            <w:shd w:val="clear" w:color="auto" w:fill="auto"/>
          </w:tcPr>
          <w:p w:rsidR="009842B4" w:rsidRPr="00796F18" w:rsidRDefault="008A0172" w:rsidP="00D56DA9">
            <w:pPr>
              <w:tabs>
                <w:tab w:val="left" w:leader="dot" w:pos="5040"/>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xml:space="preserve">- </w:t>
            </w:r>
            <w:r w:rsidR="009A192B" w:rsidRPr="00796F18">
              <w:rPr>
                <w:rFonts w:ascii="Times New Roman" w:hAnsi="Times New Roman" w:cs="Times New Roman"/>
                <w:sz w:val="20"/>
              </w:rPr>
              <w:t>- -</w:t>
            </w:r>
            <w:r w:rsidR="009842B4" w:rsidRPr="00796F18">
              <w:rPr>
                <w:rFonts w:ascii="Times New Roman" w:hAnsi="Times New Roman" w:cs="Times New Roman"/>
                <w:sz w:val="20"/>
              </w:rPr>
              <w:t xml:space="preserve"> Colour filters</w:t>
            </w:r>
            <w:r w:rsidR="006B1B64" w:rsidRPr="00796F18">
              <w:rPr>
                <w:rFonts w:ascii="Times New Roman" w:hAnsi="Times New Roman" w:cs="Times New Roman"/>
                <w:sz w:val="20"/>
              </w:rPr>
              <w:tab/>
            </w:r>
          </w:p>
        </w:tc>
        <w:tc>
          <w:tcPr>
            <w:tcW w:w="717" w:type="pct"/>
            <w:gridSpan w:val="2"/>
            <w:tcBorders>
              <w:left w:val="single" w:sz="4" w:space="0" w:color="auto"/>
              <w:righ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17½%</w:t>
            </w:r>
          </w:p>
        </w:tc>
        <w:tc>
          <w:tcPr>
            <w:tcW w:w="534"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Free</w:t>
            </w:r>
          </w:p>
        </w:tc>
      </w:tr>
      <w:tr w:rsidR="0055505A" w:rsidRPr="00796F18" w:rsidTr="008B0595">
        <w:trPr>
          <w:trHeight w:val="20"/>
        </w:trPr>
        <w:tc>
          <w:tcPr>
            <w:tcW w:w="851" w:type="pct"/>
            <w:gridSpan w:val="2"/>
            <w:tcBorders>
              <w:right w:val="single" w:sz="4" w:space="0" w:color="auto"/>
            </w:tcBorders>
          </w:tcPr>
          <w:p w:rsidR="009842B4" w:rsidRPr="00796F18" w:rsidRDefault="00B0589B"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mallCaps/>
                <w:sz w:val="20"/>
              </w:rPr>
              <w:t>90.01.999</w:t>
            </w:r>
          </w:p>
        </w:tc>
        <w:tc>
          <w:tcPr>
            <w:tcW w:w="2898" w:type="pct"/>
            <w:tcBorders>
              <w:left w:val="single" w:sz="4" w:space="0" w:color="auto"/>
              <w:right w:val="single" w:sz="4" w:space="0" w:color="auto"/>
            </w:tcBorders>
            <w:shd w:val="clear" w:color="auto" w:fill="auto"/>
          </w:tcPr>
          <w:p w:rsidR="009842B4" w:rsidRPr="00796F18" w:rsidRDefault="008A0172" w:rsidP="00D56DA9">
            <w:pPr>
              <w:tabs>
                <w:tab w:val="left" w:leader="dot" w:pos="5040"/>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xml:space="preserve">- </w:t>
            </w:r>
            <w:r w:rsidR="009A192B" w:rsidRPr="00796F18">
              <w:rPr>
                <w:rFonts w:ascii="Times New Roman" w:hAnsi="Times New Roman" w:cs="Times New Roman"/>
                <w:sz w:val="20"/>
              </w:rPr>
              <w:t>- -</w:t>
            </w:r>
            <w:r w:rsidR="009842B4" w:rsidRPr="00796F18">
              <w:rPr>
                <w:rFonts w:ascii="Times New Roman" w:hAnsi="Times New Roman" w:cs="Times New Roman"/>
                <w:sz w:val="20"/>
              </w:rPr>
              <w:t xml:space="preserve"> Other</w:t>
            </w:r>
            <w:r w:rsidR="006B1B64" w:rsidRPr="00796F18">
              <w:rPr>
                <w:rFonts w:ascii="Times New Roman" w:hAnsi="Times New Roman" w:cs="Times New Roman"/>
                <w:sz w:val="20"/>
              </w:rPr>
              <w:tab/>
            </w:r>
          </w:p>
        </w:tc>
        <w:tc>
          <w:tcPr>
            <w:tcW w:w="717" w:type="pct"/>
            <w:gridSpan w:val="2"/>
            <w:tcBorders>
              <w:left w:val="single" w:sz="4" w:space="0" w:color="auto"/>
              <w:righ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7½%</w:t>
            </w:r>
          </w:p>
        </w:tc>
        <w:tc>
          <w:tcPr>
            <w:tcW w:w="534"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Free</w:t>
            </w:r>
            <w:r w:rsidR="009D33AF" w:rsidRPr="00796F18">
              <w:rPr>
                <w:rFonts w:ascii="Times New Roman" w:hAnsi="Times New Roman" w:cs="Times New Roman"/>
                <w:sz w:val="20"/>
              </w:rPr>
              <w:t>”</w:t>
            </w:r>
            <w:r w:rsidRPr="00796F18">
              <w:rPr>
                <w:rFonts w:ascii="Times New Roman" w:hAnsi="Times New Roman" w:cs="Times New Roman"/>
                <w:sz w:val="20"/>
              </w:rPr>
              <w:t>.</w:t>
            </w:r>
          </w:p>
        </w:tc>
      </w:tr>
      <w:tr w:rsidR="001413A8" w:rsidRPr="00796F18" w:rsidTr="001413A8">
        <w:trPr>
          <w:trHeight w:val="20"/>
        </w:trPr>
        <w:tc>
          <w:tcPr>
            <w:tcW w:w="5000" w:type="pct"/>
            <w:gridSpan w:val="6"/>
          </w:tcPr>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mallCaps/>
                <w:sz w:val="20"/>
              </w:rPr>
              <w:t xml:space="preserve">570. </w:t>
            </w:r>
            <w:r w:rsidRPr="00796F18">
              <w:rPr>
                <w:rFonts w:ascii="Times New Roman" w:hAnsi="Times New Roman" w:cs="Times New Roman"/>
                <w:sz w:val="20"/>
              </w:rPr>
              <w:t xml:space="preserve">Omit paragraph </w:t>
            </w:r>
            <w:r w:rsidRPr="00796F18">
              <w:rPr>
                <w:rFonts w:ascii="Times New Roman" w:hAnsi="Times New Roman" w:cs="Times New Roman"/>
                <w:smallCaps/>
                <w:sz w:val="20"/>
              </w:rPr>
              <w:t xml:space="preserve">90.07.21, </w:t>
            </w:r>
            <w:r w:rsidRPr="00796F18">
              <w:rPr>
                <w:rFonts w:ascii="Times New Roman" w:hAnsi="Times New Roman" w:cs="Times New Roman"/>
                <w:sz w:val="20"/>
              </w:rPr>
              <w:t>insert the following paragraph:—</w:t>
            </w:r>
          </w:p>
        </w:tc>
      </w:tr>
      <w:tr w:rsidR="0055505A" w:rsidRPr="00796F18" w:rsidTr="004A2A37">
        <w:trPr>
          <w:trHeight w:val="20"/>
        </w:trPr>
        <w:tc>
          <w:tcPr>
            <w:tcW w:w="851" w:type="pct"/>
            <w:gridSpan w:val="2"/>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mallCaps/>
                <w:sz w:val="20"/>
              </w:rPr>
              <w:t>“</w:t>
            </w:r>
            <w:r w:rsidR="00B0589B" w:rsidRPr="00796F18">
              <w:rPr>
                <w:rFonts w:ascii="Times New Roman" w:hAnsi="Times New Roman" w:cs="Times New Roman"/>
                <w:smallCaps/>
                <w:sz w:val="20"/>
              </w:rPr>
              <w:t>90.07.21</w:t>
            </w:r>
          </w:p>
        </w:tc>
        <w:tc>
          <w:tcPr>
            <w:tcW w:w="2905" w:type="pct"/>
            <w:gridSpan w:val="2"/>
            <w:tcBorders>
              <w:left w:val="single" w:sz="4" w:space="0" w:color="auto"/>
              <w:right w:val="single" w:sz="4" w:space="0" w:color="auto"/>
            </w:tcBorders>
            <w:shd w:val="clear" w:color="auto" w:fill="auto"/>
          </w:tcPr>
          <w:p w:rsidR="009842B4" w:rsidRPr="00796F18" w:rsidRDefault="008A0172" w:rsidP="00D56DA9">
            <w:pPr>
              <w:tabs>
                <w:tab w:val="left" w:leader="dot" w:pos="5020"/>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Single-flash bulb type</w:t>
            </w:r>
            <w:r w:rsidR="006B1B64" w:rsidRPr="00796F18">
              <w:rPr>
                <w:rFonts w:ascii="Times New Roman" w:hAnsi="Times New Roman" w:cs="Times New Roman"/>
                <w:sz w:val="20"/>
              </w:rPr>
              <w:tab/>
            </w:r>
          </w:p>
        </w:tc>
        <w:tc>
          <w:tcPr>
            <w:tcW w:w="710" w:type="pct"/>
            <w:tcBorders>
              <w:left w:val="single" w:sz="4" w:space="0" w:color="auto"/>
              <w:right w:val="single" w:sz="4" w:space="0" w:color="auto"/>
            </w:tcBorders>
            <w:shd w:val="clear" w:color="auto" w:fill="auto"/>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22½%</w:t>
            </w:r>
          </w:p>
        </w:tc>
        <w:tc>
          <w:tcPr>
            <w:tcW w:w="534" w:type="pct"/>
            <w:tcBorders>
              <w:left w:val="single" w:sz="4" w:space="0" w:color="auto"/>
            </w:tcBorders>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5%</w:t>
            </w:r>
            <w:r w:rsidR="009D33AF" w:rsidRPr="00796F18">
              <w:rPr>
                <w:rFonts w:ascii="Times New Roman" w:hAnsi="Times New Roman" w:cs="Times New Roman"/>
                <w:smallCaps/>
                <w:sz w:val="20"/>
              </w:rPr>
              <w:t>”</w:t>
            </w:r>
            <w:r w:rsidRPr="00796F18">
              <w:rPr>
                <w:rFonts w:ascii="Times New Roman" w:hAnsi="Times New Roman" w:cs="Times New Roman"/>
                <w:smallCaps/>
                <w:sz w:val="20"/>
              </w:rPr>
              <w:t>.</w:t>
            </w:r>
          </w:p>
        </w:tc>
      </w:tr>
      <w:tr w:rsidR="001413A8" w:rsidRPr="00796F18" w:rsidTr="001413A8">
        <w:trPr>
          <w:trHeight w:val="20"/>
        </w:trPr>
        <w:tc>
          <w:tcPr>
            <w:tcW w:w="5000" w:type="pct"/>
            <w:gridSpan w:val="6"/>
          </w:tcPr>
          <w:p w:rsidR="001413A8" w:rsidRPr="00796F18" w:rsidRDefault="001413A8" w:rsidP="00D56DA9">
            <w:pPr>
              <w:spacing w:before="120" w:after="60" w:line="240" w:lineRule="auto"/>
              <w:rPr>
                <w:rFonts w:ascii="Times New Roman" w:hAnsi="Times New Roman" w:cs="Times New Roman"/>
                <w:smallCaps/>
                <w:sz w:val="20"/>
              </w:rPr>
            </w:pPr>
            <w:r w:rsidRPr="00796F18">
              <w:rPr>
                <w:rFonts w:ascii="Times New Roman" w:hAnsi="Times New Roman" w:cs="Times New Roman"/>
                <w:smallCaps/>
                <w:sz w:val="20"/>
              </w:rPr>
              <w:t xml:space="preserve">571. </w:t>
            </w:r>
            <w:r w:rsidRPr="00796F18">
              <w:rPr>
                <w:rFonts w:ascii="Times New Roman" w:hAnsi="Times New Roman" w:cs="Times New Roman"/>
                <w:sz w:val="20"/>
              </w:rPr>
              <w:t xml:space="preserve">Omit sub-item </w:t>
            </w:r>
            <w:r w:rsidRPr="00796F18">
              <w:rPr>
                <w:rFonts w:ascii="Times New Roman" w:hAnsi="Times New Roman" w:cs="Times New Roman"/>
                <w:smallCaps/>
                <w:sz w:val="20"/>
              </w:rPr>
              <w:t xml:space="preserve">90.07.3, </w:t>
            </w:r>
            <w:r w:rsidRPr="00796F18">
              <w:rPr>
                <w:rFonts w:ascii="Times New Roman" w:hAnsi="Times New Roman" w:cs="Times New Roman"/>
                <w:sz w:val="20"/>
              </w:rPr>
              <w:t>insert the following sub-item:—</w:t>
            </w:r>
          </w:p>
        </w:tc>
      </w:tr>
      <w:tr w:rsidR="0055505A" w:rsidRPr="00796F18" w:rsidTr="004A2A37">
        <w:trPr>
          <w:trHeight w:val="20"/>
        </w:trPr>
        <w:tc>
          <w:tcPr>
            <w:tcW w:w="839" w:type="pct"/>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mallCaps/>
                <w:sz w:val="20"/>
              </w:rPr>
              <w:t>“</w:t>
            </w:r>
            <w:r w:rsidR="00B0589B" w:rsidRPr="00796F18">
              <w:rPr>
                <w:rFonts w:ascii="Times New Roman" w:hAnsi="Times New Roman" w:cs="Times New Roman"/>
                <w:smallCaps/>
                <w:sz w:val="20"/>
              </w:rPr>
              <w:t>90.07.3</w:t>
            </w:r>
          </w:p>
        </w:tc>
        <w:tc>
          <w:tcPr>
            <w:tcW w:w="2917" w:type="pct"/>
            <w:gridSpan w:val="3"/>
            <w:tcBorders>
              <w:left w:val="single" w:sz="4" w:space="0" w:color="auto"/>
              <w:right w:val="single" w:sz="4" w:space="0" w:color="auto"/>
            </w:tcBorders>
            <w:shd w:val="clear" w:color="auto" w:fill="auto"/>
          </w:tcPr>
          <w:p w:rsidR="009842B4" w:rsidRPr="00796F18" w:rsidRDefault="009842B4" w:rsidP="00D56DA9">
            <w:pPr>
              <w:tabs>
                <w:tab w:val="left" w:leader="dot" w:pos="5020"/>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Tripods</w:t>
            </w:r>
            <w:r w:rsidR="006B1B64" w:rsidRPr="00796F18">
              <w:rPr>
                <w:rFonts w:ascii="Times New Roman" w:hAnsi="Times New Roman" w:cs="Times New Roman"/>
                <w:sz w:val="20"/>
              </w:rPr>
              <w:tab/>
            </w:r>
          </w:p>
        </w:tc>
        <w:tc>
          <w:tcPr>
            <w:tcW w:w="710" w:type="pct"/>
            <w:tcBorders>
              <w:left w:val="single" w:sz="4" w:space="0" w:color="auto"/>
              <w:right w:val="single" w:sz="4" w:space="0" w:color="auto"/>
            </w:tcBorders>
            <w:shd w:val="clear" w:color="auto" w:fill="auto"/>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55%</w:t>
            </w:r>
          </w:p>
        </w:tc>
        <w:tc>
          <w:tcPr>
            <w:tcW w:w="534" w:type="pct"/>
            <w:tcBorders>
              <w:left w:val="single" w:sz="4" w:space="0" w:color="auto"/>
            </w:tcBorders>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27½%</w:t>
            </w:r>
            <w:r w:rsidR="009D33AF" w:rsidRPr="00796F18">
              <w:rPr>
                <w:rFonts w:ascii="Times New Roman" w:hAnsi="Times New Roman" w:cs="Times New Roman"/>
                <w:smallCaps/>
                <w:sz w:val="20"/>
              </w:rPr>
              <w:t>”</w:t>
            </w:r>
            <w:r w:rsidRPr="00796F18">
              <w:rPr>
                <w:rFonts w:ascii="Times New Roman" w:hAnsi="Times New Roman" w:cs="Times New Roman"/>
                <w:smallCaps/>
                <w:sz w:val="20"/>
              </w:rPr>
              <w:t>.</w:t>
            </w:r>
          </w:p>
        </w:tc>
      </w:tr>
      <w:tr w:rsidR="001413A8" w:rsidRPr="00796F18" w:rsidTr="001413A8">
        <w:trPr>
          <w:trHeight w:val="20"/>
        </w:trPr>
        <w:tc>
          <w:tcPr>
            <w:tcW w:w="5000" w:type="pct"/>
            <w:gridSpan w:val="6"/>
          </w:tcPr>
          <w:p w:rsidR="001413A8" w:rsidRPr="00796F18" w:rsidRDefault="001413A8" w:rsidP="00D56DA9">
            <w:pPr>
              <w:spacing w:before="120" w:after="60" w:line="240" w:lineRule="auto"/>
              <w:rPr>
                <w:rFonts w:ascii="Times New Roman" w:hAnsi="Times New Roman" w:cs="Times New Roman"/>
                <w:smallCaps/>
                <w:sz w:val="20"/>
              </w:rPr>
            </w:pPr>
            <w:r w:rsidRPr="00796F18">
              <w:rPr>
                <w:rFonts w:ascii="Times New Roman" w:hAnsi="Times New Roman" w:cs="Times New Roman"/>
                <w:smallCaps/>
                <w:sz w:val="20"/>
              </w:rPr>
              <w:t xml:space="preserve">572. </w:t>
            </w:r>
            <w:r w:rsidRPr="00796F18">
              <w:rPr>
                <w:rFonts w:ascii="Times New Roman" w:hAnsi="Times New Roman" w:cs="Times New Roman"/>
                <w:sz w:val="20"/>
              </w:rPr>
              <w:t xml:space="preserve">Omit paragraph </w:t>
            </w:r>
            <w:r w:rsidRPr="00796F18">
              <w:rPr>
                <w:rFonts w:ascii="Times New Roman" w:hAnsi="Times New Roman" w:cs="Times New Roman"/>
                <w:smallCaps/>
                <w:sz w:val="20"/>
              </w:rPr>
              <w:t xml:space="preserve">90.10.29, </w:t>
            </w:r>
            <w:r w:rsidRPr="00796F18">
              <w:rPr>
                <w:rFonts w:ascii="Times New Roman" w:hAnsi="Times New Roman" w:cs="Times New Roman"/>
                <w:sz w:val="20"/>
              </w:rPr>
              <w:t>insert the following paragraph:—</w:t>
            </w:r>
          </w:p>
        </w:tc>
      </w:tr>
      <w:tr w:rsidR="0055505A" w:rsidRPr="00796F18" w:rsidTr="004A2A37">
        <w:trPr>
          <w:trHeight w:val="20"/>
        </w:trPr>
        <w:tc>
          <w:tcPr>
            <w:tcW w:w="851" w:type="pct"/>
            <w:gridSpan w:val="2"/>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mallCaps/>
                <w:sz w:val="20"/>
              </w:rPr>
              <w:t>“</w:t>
            </w:r>
            <w:r w:rsidR="00B0589B" w:rsidRPr="00796F18">
              <w:rPr>
                <w:rFonts w:ascii="Times New Roman" w:hAnsi="Times New Roman" w:cs="Times New Roman"/>
                <w:smallCaps/>
                <w:sz w:val="20"/>
              </w:rPr>
              <w:t>90.</w:t>
            </w:r>
            <w:r w:rsidR="00B0589B" w:rsidRPr="00796F18">
              <w:rPr>
                <w:rFonts w:ascii="Times New Roman" w:hAnsi="Times New Roman" w:cs="Times New Roman"/>
                <w:sz w:val="20"/>
              </w:rPr>
              <w:t>10</w:t>
            </w:r>
            <w:r w:rsidR="00B0589B" w:rsidRPr="00796F18">
              <w:rPr>
                <w:rFonts w:ascii="Times New Roman" w:hAnsi="Times New Roman" w:cs="Times New Roman"/>
                <w:smallCaps/>
                <w:sz w:val="20"/>
              </w:rPr>
              <w:t>.29</w:t>
            </w:r>
          </w:p>
        </w:tc>
        <w:tc>
          <w:tcPr>
            <w:tcW w:w="2905" w:type="pct"/>
            <w:gridSpan w:val="2"/>
            <w:tcBorders>
              <w:left w:val="single" w:sz="4" w:space="0" w:color="auto"/>
              <w:right w:val="single" w:sz="4" w:space="0" w:color="auto"/>
            </w:tcBorders>
            <w:shd w:val="clear" w:color="auto" w:fill="auto"/>
          </w:tcPr>
          <w:p w:rsidR="009842B4" w:rsidRPr="00796F18" w:rsidRDefault="008A0172" w:rsidP="00D56DA9">
            <w:pPr>
              <w:tabs>
                <w:tab w:val="left" w:leader="dot" w:pos="5020"/>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Other</w:t>
            </w:r>
            <w:r w:rsidR="006B1B64" w:rsidRPr="00796F18">
              <w:rPr>
                <w:rFonts w:ascii="Times New Roman" w:hAnsi="Times New Roman" w:cs="Times New Roman"/>
                <w:sz w:val="20"/>
              </w:rPr>
              <w:tab/>
            </w:r>
          </w:p>
        </w:tc>
        <w:tc>
          <w:tcPr>
            <w:tcW w:w="710" w:type="pct"/>
            <w:tcBorders>
              <w:left w:val="single" w:sz="4" w:space="0" w:color="auto"/>
              <w:right w:val="single" w:sz="4" w:space="0" w:color="auto"/>
            </w:tcBorders>
            <w:shd w:val="clear" w:color="auto" w:fill="auto"/>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27½%</w:t>
            </w:r>
          </w:p>
        </w:tc>
        <w:tc>
          <w:tcPr>
            <w:tcW w:w="534" w:type="pct"/>
            <w:tcBorders>
              <w:left w:val="single" w:sz="4" w:space="0" w:color="auto"/>
            </w:tcBorders>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10%</w:t>
            </w:r>
            <w:r w:rsidR="009D33AF" w:rsidRPr="00796F18">
              <w:rPr>
                <w:rFonts w:ascii="Times New Roman" w:hAnsi="Times New Roman" w:cs="Times New Roman"/>
                <w:sz w:val="20"/>
              </w:rPr>
              <w:t>”</w:t>
            </w:r>
            <w:r w:rsidRPr="00796F18">
              <w:rPr>
                <w:rFonts w:ascii="Times New Roman" w:hAnsi="Times New Roman" w:cs="Times New Roman"/>
                <w:sz w:val="20"/>
              </w:rPr>
              <w:t>.</w:t>
            </w:r>
          </w:p>
        </w:tc>
      </w:tr>
      <w:tr w:rsidR="001413A8" w:rsidRPr="00796F18" w:rsidTr="001413A8">
        <w:trPr>
          <w:trHeight w:val="20"/>
        </w:trPr>
        <w:tc>
          <w:tcPr>
            <w:tcW w:w="5000" w:type="pct"/>
            <w:gridSpan w:val="6"/>
          </w:tcPr>
          <w:p w:rsidR="001413A8" w:rsidRPr="00796F18" w:rsidRDefault="001413A8" w:rsidP="00D56DA9">
            <w:pPr>
              <w:spacing w:before="120" w:after="60" w:line="240" w:lineRule="auto"/>
              <w:rPr>
                <w:rFonts w:ascii="Times New Roman" w:hAnsi="Times New Roman" w:cs="Times New Roman"/>
                <w:sz w:val="20"/>
              </w:rPr>
            </w:pPr>
            <w:r w:rsidRPr="00796F18">
              <w:rPr>
                <w:rFonts w:ascii="Times New Roman" w:hAnsi="Times New Roman" w:cs="Times New Roman"/>
                <w:smallCaps/>
                <w:sz w:val="20"/>
              </w:rPr>
              <w:t xml:space="preserve">573. </w:t>
            </w:r>
            <w:r w:rsidRPr="00796F18">
              <w:rPr>
                <w:rFonts w:ascii="Times New Roman" w:hAnsi="Times New Roman" w:cs="Times New Roman"/>
                <w:sz w:val="20"/>
              </w:rPr>
              <w:t xml:space="preserve">Omit paragraphs </w:t>
            </w:r>
            <w:r w:rsidRPr="00796F18">
              <w:rPr>
                <w:rFonts w:ascii="Times New Roman" w:hAnsi="Times New Roman" w:cs="Times New Roman"/>
                <w:smallCaps/>
                <w:sz w:val="20"/>
              </w:rPr>
              <w:t xml:space="preserve">90.10.32 </w:t>
            </w:r>
            <w:r w:rsidRPr="00796F18">
              <w:rPr>
                <w:rFonts w:ascii="Times New Roman" w:hAnsi="Times New Roman" w:cs="Times New Roman"/>
                <w:sz w:val="20"/>
              </w:rPr>
              <w:t xml:space="preserve">and </w:t>
            </w:r>
            <w:r w:rsidRPr="00796F18">
              <w:rPr>
                <w:rFonts w:ascii="Times New Roman" w:hAnsi="Times New Roman" w:cs="Times New Roman"/>
                <w:smallCaps/>
                <w:sz w:val="20"/>
              </w:rPr>
              <w:t xml:space="preserve">90.10.39, </w:t>
            </w:r>
            <w:r w:rsidRPr="00796F18">
              <w:rPr>
                <w:rFonts w:ascii="Times New Roman" w:hAnsi="Times New Roman" w:cs="Times New Roman"/>
                <w:sz w:val="20"/>
              </w:rPr>
              <w:t>insert the following paragraphs:—</w:t>
            </w:r>
          </w:p>
        </w:tc>
      </w:tr>
      <w:tr w:rsidR="0055505A" w:rsidRPr="00796F18" w:rsidTr="008B0595">
        <w:trPr>
          <w:trHeight w:val="20"/>
        </w:trPr>
        <w:tc>
          <w:tcPr>
            <w:tcW w:w="851" w:type="pct"/>
            <w:gridSpan w:val="2"/>
            <w:tcBorders>
              <w:right w:val="single" w:sz="4" w:space="0" w:color="auto"/>
            </w:tcBorders>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mallCaps/>
                <w:sz w:val="20"/>
              </w:rPr>
              <w:t>“</w:t>
            </w:r>
            <w:r w:rsidR="00B0589B" w:rsidRPr="00796F18">
              <w:rPr>
                <w:rFonts w:ascii="Times New Roman" w:hAnsi="Times New Roman" w:cs="Times New Roman"/>
                <w:smallCaps/>
                <w:sz w:val="20"/>
              </w:rPr>
              <w:t>90.10.32</w:t>
            </w:r>
          </w:p>
        </w:tc>
        <w:tc>
          <w:tcPr>
            <w:tcW w:w="2905" w:type="pct"/>
            <w:gridSpan w:val="2"/>
            <w:tcBorders>
              <w:left w:val="single" w:sz="4" w:space="0" w:color="auto"/>
              <w:right w:val="single" w:sz="4" w:space="0" w:color="auto"/>
            </w:tcBorders>
            <w:shd w:val="clear" w:color="auto" w:fill="auto"/>
          </w:tcPr>
          <w:p w:rsidR="009842B4" w:rsidRPr="00796F18" w:rsidRDefault="008A0172" w:rsidP="00D56DA9">
            <w:pPr>
              <w:spacing w:after="0" w:line="240" w:lineRule="auto"/>
              <w:ind w:left="648" w:hanging="504"/>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Viewers not usable with film having a width exceeding </w:t>
            </w:r>
            <w:r w:rsidR="00B0589B" w:rsidRPr="00796F18">
              <w:rPr>
                <w:rFonts w:ascii="Times New Roman" w:hAnsi="Times New Roman" w:cs="Times New Roman"/>
                <w:smallCaps/>
                <w:sz w:val="20"/>
              </w:rPr>
              <w:t xml:space="preserve">17.5 </w:t>
            </w:r>
            <w:r w:rsidR="009842B4" w:rsidRPr="00796F18">
              <w:rPr>
                <w:rFonts w:ascii="Times New Roman" w:hAnsi="Times New Roman" w:cs="Times New Roman"/>
                <w:sz w:val="20"/>
              </w:rPr>
              <w:t xml:space="preserve">millimetres, being viewers not falling within paragraph </w:t>
            </w:r>
            <w:r w:rsidR="00B0589B" w:rsidRPr="00796F18">
              <w:rPr>
                <w:rFonts w:ascii="Times New Roman" w:hAnsi="Times New Roman" w:cs="Times New Roman"/>
                <w:smallCaps/>
                <w:sz w:val="20"/>
              </w:rPr>
              <w:t>90.10.31</w:t>
            </w:r>
          </w:p>
        </w:tc>
        <w:tc>
          <w:tcPr>
            <w:tcW w:w="710" w:type="pct"/>
            <w:tcBorders>
              <w:left w:val="single" w:sz="4" w:space="0" w:color="auto"/>
              <w:right w:val="single" w:sz="4" w:space="0" w:color="auto"/>
            </w:tcBorders>
            <w:shd w:val="clear" w:color="auto" w:fill="auto"/>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25%</w:t>
            </w:r>
          </w:p>
        </w:tc>
        <w:tc>
          <w:tcPr>
            <w:tcW w:w="534" w:type="pct"/>
            <w:tcBorders>
              <w:left w:val="single" w:sz="4" w:space="0" w:color="auto"/>
            </w:tcBorders>
            <w:shd w:val="clear" w:color="auto" w:fill="auto"/>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15%</w:t>
            </w:r>
          </w:p>
        </w:tc>
      </w:tr>
      <w:tr w:rsidR="0055505A" w:rsidRPr="00796F18" w:rsidTr="008B0595">
        <w:trPr>
          <w:trHeight w:val="20"/>
        </w:trPr>
        <w:tc>
          <w:tcPr>
            <w:tcW w:w="851" w:type="pct"/>
            <w:gridSpan w:val="2"/>
            <w:tcBorders>
              <w:right w:val="single" w:sz="4" w:space="0" w:color="auto"/>
            </w:tcBorders>
          </w:tcPr>
          <w:p w:rsidR="009842B4" w:rsidRPr="00796F18" w:rsidRDefault="00B0589B"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mallCaps/>
                <w:sz w:val="20"/>
              </w:rPr>
              <w:t>90.10.39</w:t>
            </w:r>
          </w:p>
        </w:tc>
        <w:tc>
          <w:tcPr>
            <w:tcW w:w="2905" w:type="pct"/>
            <w:gridSpan w:val="2"/>
            <w:tcBorders>
              <w:left w:val="single" w:sz="4" w:space="0" w:color="auto"/>
              <w:right w:val="single" w:sz="4" w:space="0" w:color="auto"/>
            </w:tcBorders>
            <w:shd w:val="clear" w:color="auto" w:fill="auto"/>
          </w:tcPr>
          <w:p w:rsidR="009842B4" w:rsidRPr="00796F18" w:rsidRDefault="009842B4" w:rsidP="00D56DA9">
            <w:pPr>
              <w:tabs>
                <w:tab w:val="left" w:leader="dot" w:pos="5040"/>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 Other</w:t>
            </w:r>
            <w:r w:rsidR="006B1B64" w:rsidRPr="00796F18">
              <w:rPr>
                <w:rFonts w:ascii="Times New Roman" w:hAnsi="Times New Roman" w:cs="Times New Roman"/>
                <w:sz w:val="20"/>
              </w:rPr>
              <w:tab/>
            </w:r>
          </w:p>
        </w:tc>
        <w:tc>
          <w:tcPr>
            <w:tcW w:w="710" w:type="pct"/>
            <w:tcBorders>
              <w:left w:val="single" w:sz="4" w:space="0" w:color="auto"/>
              <w:righ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47½%</w:t>
            </w:r>
          </w:p>
        </w:tc>
        <w:tc>
          <w:tcPr>
            <w:tcW w:w="534" w:type="pct"/>
            <w:tcBorders>
              <w:lef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15%</w:t>
            </w:r>
            <w:r w:rsidR="009D33AF" w:rsidRPr="00796F18">
              <w:rPr>
                <w:rFonts w:ascii="Times New Roman" w:hAnsi="Times New Roman" w:cs="Times New Roman"/>
                <w:smallCaps/>
                <w:sz w:val="20"/>
              </w:rPr>
              <w:t>”</w:t>
            </w:r>
            <w:r w:rsidRPr="00796F18">
              <w:rPr>
                <w:rFonts w:ascii="Times New Roman" w:hAnsi="Times New Roman" w:cs="Times New Roman"/>
                <w:smallCaps/>
                <w:sz w:val="20"/>
              </w:rPr>
              <w:t>.</w:t>
            </w:r>
          </w:p>
        </w:tc>
      </w:tr>
      <w:tr w:rsidR="001413A8" w:rsidRPr="00796F18" w:rsidTr="001413A8">
        <w:trPr>
          <w:trHeight w:val="20"/>
        </w:trPr>
        <w:tc>
          <w:tcPr>
            <w:tcW w:w="5000" w:type="pct"/>
            <w:gridSpan w:val="6"/>
          </w:tcPr>
          <w:p w:rsidR="001413A8" w:rsidRPr="00796F18" w:rsidRDefault="001413A8" w:rsidP="00D56DA9">
            <w:pPr>
              <w:spacing w:before="120" w:after="60" w:line="240" w:lineRule="auto"/>
              <w:rPr>
                <w:rFonts w:ascii="Times New Roman" w:hAnsi="Times New Roman" w:cs="Times New Roman"/>
                <w:smallCaps/>
                <w:sz w:val="20"/>
              </w:rPr>
            </w:pPr>
            <w:r w:rsidRPr="00796F18">
              <w:rPr>
                <w:rFonts w:ascii="Times New Roman" w:hAnsi="Times New Roman" w:cs="Times New Roman"/>
                <w:smallCaps/>
                <w:sz w:val="20"/>
              </w:rPr>
              <w:t xml:space="preserve">574. </w:t>
            </w:r>
            <w:r w:rsidRPr="00796F18">
              <w:rPr>
                <w:rFonts w:ascii="Times New Roman" w:hAnsi="Times New Roman" w:cs="Times New Roman"/>
                <w:sz w:val="20"/>
              </w:rPr>
              <w:t xml:space="preserve">Omit paragraph </w:t>
            </w:r>
            <w:r w:rsidRPr="00796F18">
              <w:rPr>
                <w:rFonts w:ascii="Times New Roman" w:hAnsi="Times New Roman" w:cs="Times New Roman"/>
                <w:smallCaps/>
                <w:sz w:val="20"/>
              </w:rPr>
              <w:t xml:space="preserve">90.10.51, </w:t>
            </w:r>
            <w:r w:rsidRPr="00796F18">
              <w:rPr>
                <w:rFonts w:ascii="Times New Roman" w:hAnsi="Times New Roman" w:cs="Times New Roman"/>
                <w:sz w:val="20"/>
              </w:rPr>
              <w:t>insert the following paragraph:—</w:t>
            </w:r>
          </w:p>
        </w:tc>
      </w:tr>
      <w:tr w:rsidR="0055505A" w:rsidRPr="00796F18" w:rsidTr="004A2A37">
        <w:trPr>
          <w:trHeight w:val="20"/>
        </w:trPr>
        <w:tc>
          <w:tcPr>
            <w:tcW w:w="851" w:type="pct"/>
            <w:gridSpan w:val="2"/>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mallCaps/>
                <w:sz w:val="20"/>
              </w:rPr>
              <w:t>“</w:t>
            </w:r>
            <w:r w:rsidR="00B0589B" w:rsidRPr="00796F18">
              <w:rPr>
                <w:rFonts w:ascii="Times New Roman" w:hAnsi="Times New Roman" w:cs="Times New Roman"/>
                <w:smallCaps/>
                <w:sz w:val="20"/>
              </w:rPr>
              <w:t>90.10.51</w:t>
            </w:r>
          </w:p>
        </w:tc>
        <w:tc>
          <w:tcPr>
            <w:tcW w:w="2905" w:type="pct"/>
            <w:gridSpan w:val="2"/>
            <w:tcBorders>
              <w:left w:val="single" w:sz="4" w:space="0" w:color="auto"/>
              <w:right w:val="single" w:sz="4" w:space="0" w:color="auto"/>
            </w:tcBorders>
            <w:shd w:val="clear" w:color="auto" w:fill="auto"/>
          </w:tcPr>
          <w:p w:rsidR="009842B4" w:rsidRPr="00796F18" w:rsidRDefault="008A0172" w:rsidP="00796F18">
            <w:pPr>
              <w:tabs>
                <w:tab w:val="left" w:leader="dot" w:pos="5065"/>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Of artificial plastic materials</w:t>
            </w:r>
            <w:r w:rsidR="00796F18">
              <w:rPr>
                <w:rFonts w:ascii="Times New Roman" w:hAnsi="Times New Roman" w:cs="Times New Roman"/>
                <w:sz w:val="20"/>
              </w:rPr>
              <w:tab/>
            </w:r>
          </w:p>
        </w:tc>
        <w:tc>
          <w:tcPr>
            <w:tcW w:w="710" w:type="pct"/>
            <w:tcBorders>
              <w:left w:val="single" w:sz="4" w:space="0" w:color="auto"/>
              <w:right w:val="single" w:sz="4" w:space="0" w:color="auto"/>
            </w:tcBorders>
            <w:shd w:val="clear" w:color="auto" w:fill="auto"/>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47½%</w:t>
            </w:r>
          </w:p>
        </w:tc>
        <w:tc>
          <w:tcPr>
            <w:tcW w:w="534" w:type="pct"/>
            <w:tcBorders>
              <w:left w:val="single" w:sz="4" w:space="0" w:color="auto"/>
            </w:tcBorders>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30%</w:t>
            </w:r>
            <w:r w:rsidR="009D33AF" w:rsidRPr="00796F18">
              <w:rPr>
                <w:rFonts w:ascii="Times New Roman" w:hAnsi="Times New Roman" w:cs="Times New Roman"/>
                <w:smallCaps/>
                <w:sz w:val="20"/>
              </w:rPr>
              <w:t>”</w:t>
            </w:r>
            <w:r w:rsidRPr="00796F18">
              <w:rPr>
                <w:rFonts w:ascii="Times New Roman" w:hAnsi="Times New Roman" w:cs="Times New Roman"/>
                <w:smallCaps/>
                <w:sz w:val="20"/>
              </w:rPr>
              <w:t>.</w:t>
            </w:r>
          </w:p>
        </w:tc>
      </w:tr>
      <w:tr w:rsidR="00996E74" w:rsidRPr="00796F18" w:rsidTr="00996E74">
        <w:trPr>
          <w:trHeight w:val="20"/>
        </w:trPr>
        <w:tc>
          <w:tcPr>
            <w:tcW w:w="5000" w:type="pct"/>
            <w:gridSpan w:val="6"/>
          </w:tcPr>
          <w:p w:rsidR="00996E74" w:rsidRPr="00796F18" w:rsidRDefault="00996E74" w:rsidP="00D56DA9">
            <w:pPr>
              <w:spacing w:before="120" w:after="60" w:line="240" w:lineRule="auto"/>
              <w:rPr>
                <w:rFonts w:ascii="Times New Roman" w:hAnsi="Times New Roman" w:cs="Times New Roman"/>
                <w:smallCaps/>
                <w:sz w:val="20"/>
              </w:rPr>
            </w:pPr>
            <w:r w:rsidRPr="00796F18">
              <w:rPr>
                <w:rFonts w:ascii="Times New Roman" w:hAnsi="Times New Roman" w:cs="Times New Roman"/>
                <w:smallCaps/>
                <w:sz w:val="20"/>
              </w:rPr>
              <w:t xml:space="preserve">575. </w:t>
            </w:r>
            <w:r w:rsidRPr="00796F18">
              <w:rPr>
                <w:rFonts w:ascii="Times New Roman" w:hAnsi="Times New Roman" w:cs="Times New Roman"/>
                <w:sz w:val="20"/>
              </w:rPr>
              <w:t xml:space="preserve">Omit sub-paragraphs </w:t>
            </w:r>
            <w:r w:rsidRPr="00796F18">
              <w:rPr>
                <w:rFonts w:ascii="Times New Roman" w:hAnsi="Times New Roman" w:cs="Times New Roman"/>
                <w:smallCaps/>
                <w:sz w:val="20"/>
              </w:rPr>
              <w:t xml:space="preserve">90.10.592 </w:t>
            </w:r>
            <w:r w:rsidRPr="00796F18">
              <w:rPr>
                <w:rFonts w:ascii="Times New Roman" w:hAnsi="Times New Roman" w:cs="Times New Roman"/>
                <w:sz w:val="20"/>
              </w:rPr>
              <w:t xml:space="preserve">and </w:t>
            </w:r>
            <w:r w:rsidRPr="00796F18">
              <w:rPr>
                <w:rFonts w:ascii="Times New Roman" w:hAnsi="Times New Roman" w:cs="Times New Roman"/>
                <w:smallCaps/>
                <w:sz w:val="20"/>
              </w:rPr>
              <w:t xml:space="preserve">90.10.599, </w:t>
            </w:r>
            <w:r w:rsidRPr="00796F18">
              <w:rPr>
                <w:rFonts w:ascii="Times New Roman" w:hAnsi="Times New Roman" w:cs="Times New Roman"/>
                <w:sz w:val="20"/>
              </w:rPr>
              <w:t>insert the following sub-paragraphs:—</w:t>
            </w:r>
          </w:p>
        </w:tc>
      </w:tr>
      <w:tr w:rsidR="0055505A" w:rsidRPr="00796F18" w:rsidTr="008B0595">
        <w:trPr>
          <w:trHeight w:val="20"/>
        </w:trPr>
        <w:tc>
          <w:tcPr>
            <w:tcW w:w="851" w:type="pct"/>
            <w:gridSpan w:val="2"/>
            <w:tcBorders>
              <w:right w:val="single" w:sz="4" w:space="0" w:color="auto"/>
            </w:tcBorders>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mallCaps/>
                <w:sz w:val="20"/>
              </w:rPr>
              <w:t>“</w:t>
            </w:r>
            <w:r w:rsidR="00B0589B" w:rsidRPr="00796F18">
              <w:rPr>
                <w:rFonts w:ascii="Times New Roman" w:hAnsi="Times New Roman" w:cs="Times New Roman"/>
                <w:smallCaps/>
                <w:sz w:val="20"/>
              </w:rPr>
              <w:t>90.10.592</w:t>
            </w:r>
          </w:p>
        </w:tc>
        <w:tc>
          <w:tcPr>
            <w:tcW w:w="2905" w:type="pct"/>
            <w:gridSpan w:val="2"/>
            <w:tcBorders>
              <w:left w:val="single" w:sz="4" w:space="0" w:color="auto"/>
              <w:right w:val="single" w:sz="4" w:space="0" w:color="auto"/>
            </w:tcBorders>
            <w:shd w:val="clear" w:color="auto" w:fill="auto"/>
          </w:tcPr>
          <w:p w:rsidR="009842B4" w:rsidRPr="00796F18" w:rsidRDefault="008A0172" w:rsidP="00D56DA9">
            <w:pPr>
              <w:spacing w:after="0" w:line="240" w:lineRule="auto"/>
              <w:ind w:left="700" w:hanging="556"/>
              <w:jc w:val="both"/>
              <w:rPr>
                <w:rFonts w:ascii="Times New Roman" w:hAnsi="Times New Roman" w:cs="Times New Roman"/>
                <w:sz w:val="20"/>
              </w:rPr>
            </w:pPr>
            <w:r w:rsidRPr="00796F18">
              <w:rPr>
                <w:rFonts w:ascii="Times New Roman" w:hAnsi="Times New Roman" w:cs="Times New Roman"/>
                <w:sz w:val="20"/>
              </w:rPr>
              <w:t xml:space="preserve">- </w:t>
            </w:r>
            <w:r w:rsidR="009A192B" w:rsidRPr="00796F18">
              <w:rPr>
                <w:rFonts w:ascii="Times New Roman" w:hAnsi="Times New Roman" w:cs="Times New Roman"/>
                <w:sz w:val="20"/>
              </w:rPr>
              <w:t>- -</w:t>
            </w:r>
            <w:r w:rsidR="009842B4" w:rsidRPr="00796F18">
              <w:rPr>
                <w:rFonts w:ascii="Times New Roman" w:hAnsi="Times New Roman" w:cs="Times New Roman"/>
                <w:sz w:val="20"/>
              </w:rPr>
              <w:t xml:space="preserve"> Having a film width capacity greater than </w:t>
            </w:r>
            <w:r w:rsidR="00B0589B" w:rsidRPr="00796F18">
              <w:rPr>
                <w:rFonts w:ascii="Times New Roman" w:hAnsi="Times New Roman" w:cs="Times New Roman"/>
                <w:smallCaps/>
                <w:sz w:val="20"/>
              </w:rPr>
              <w:t>9.5</w:t>
            </w:r>
            <w:r w:rsidR="009842B4" w:rsidRPr="00796F18">
              <w:rPr>
                <w:rFonts w:ascii="Times New Roman" w:hAnsi="Times New Roman" w:cs="Times New Roman"/>
                <w:sz w:val="20"/>
              </w:rPr>
              <w:t xml:space="preserve"> millimetres, but not greater than </w:t>
            </w:r>
            <w:r w:rsidR="00B0589B" w:rsidRPr="00796F18">
              <w:rPr>
                <w:rFonts w:ascii="Times New Roman" w:hAnsi="Times New Roman" w:cs="Times New Roman"/>
                <w:smallCaps/>
                <w:sz w:val="20"/>
              </w:rPr>
              <w:t xml:space="preserve">17.5 </w:t>
            </w:r>
            <w:r w:rsidR="009842B4" w:rsidRPr="00796F18">
              <w:rPr>
                <w:rFonts w:ascii="Times New Roman" w:hAnsi="Times New Roman" w:cs="Times New Roman"/>
                <w:sz w:val="20"/>
              </w:rPr>
              <w:t>millimetres</w:t>
            </w:r>
          </w:p>
        </w:tc>
        <w:tc>
          <w:tcPr>
            <w:tcW w:w="710" w:type="pct"/>
            <w:tcBorders>
              <w:left w:val="single" w:sz="4" w:space="0" w:color="auto"/>
              <w:right w:val="single" w:sz="4" w:space="0" w:color="auto"/>
            </w:tcBorders>
            <w:shd w:val="clear" w:color="auto" w:fill="auto"/>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25%</w:t>
            </w:r>
          </w:p>
        </w:tc>
        <w:tc>
          <w:tcPr>
            <w:tcW w:w="534" w:type="pct"/>
            <w:tcBorders>
              <w:left w:val="single" w:sz="4" w:space="0" w:color="auto"/>
            </w:tcBorders>
            <w:shd w:val="clear" w:color="auto" w:fill="auto"/>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15%</w:t>
            </w:r>
          </w:p>
        </w:tc>
      </w:tr>
      <w:tr w:rsidR="0055505A" w:rsidRPr="00796F18" w:rsidTr="008B0595">
        <w:trPr>
          <w:trHeight w:val="20"/>
        </w:trPr>
        <w:tc>
          <w:tcPr>
            <w:tcW w:w="851" w:type="pct"/>
            <w:gridSpan w:val="2"/>
            <w:tcBorders>
              <w:right w:val="single" w:sz="4" w:space="0" w:color="auto"/>
            </w:tcBorders>
          </w:tcPr>
          <w:p w:rsidR="009842B4" w:rsidRPr="00796F18" w:rsidRDefault="00B0589B"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mallCaps/>
                <w:sz w:val="20"/>
              </w:rPr>
              <w:t>90.10.</w:t>
            </w:r>
            <w:r w:rsidRPr="00796F18">
              <w:rPr>
                <w:rFonts w:ascii="Times New Roman" w:hAnsi="Times New Roman" w:cs="Times New Roman"/>
                <w:sz w:val="20"/>
              </w:rPr>
              <w:t>599</w:t>
            </w:r>
          </w:p>
        </w:tc>
        <w:tc>
          <w:tcPr>
            <w:tcW w:w="2905" w:type="pct"/>
            <w:gridSpan w:val="2"/>
            <w:tcBorders>
              <w:left w:val="single" w:sz="4" w:space="0" w:color="auto"/>
              <w:right w:val="single" w:sz="4" w:space="0" w:color="auto"/>
            </w:tcBorders>
            <w:shd w:val="clear" w:color="auto" w:fill="auto"/>
          </w:tcPr>
          <w:p w:rsidR="009842B4" w:rsidRPr="00796F18" w:rsidRDefault="008A0172" w:rsidP="00D56DA9">
            <w:pPr>
              <w:tabs>
                <w:tab w:val="left" w:leader="dot" w:pos="5040"/>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xml:space="preserve">- </w:t>
            </w:r>
            <w:r w:rsidR="009A192B" w:rsidRPr="00796F18">
              <w:rPr>
                <w:rFonts w:ascii="Times New Roman" w:hAnsi="Times New Roman" w:cs="Times New Roman"/>
                <w:sz w:val="20"/>
              </w:rPr>
              <w:t>- -</w:t>
            </w:r>
            <w:r w:rsidR="009842B4" w:rsidRPr="00796F18">
              <w:rPr>
                <w:rFonts w:ascii="Times New Roman" w:hAnsi="Times New Roman" w:cs="Times New Roman"/>
                <w:sz w:val="20"/>
              </w:rPr>
              <w:t xml:space="preserve"> Other</w:t>
            </w:r>
            <w:r w:rsidR="006B1B64" w:rsidRPr="00796F18">
              <w:rPr>
                <w:rFonts w:ascii="Times New Roman" w:hAnsi="Times New Roman" w:cs="Times New Roman"/>
                <w:sz w:val="20"/>
              </w:rPr>
              <w:tab/>
            </w:r>
          </w:p>
        </w:tc>
        <w:tc>
          <w:tcPr>
            <w:tcW w:w="710" w:type="pct"/>
            <w:tcBorders>
              <w:left w:val="single" w:sz="4" w:space="0" w:color="auto"/>
              <w:righ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47½%</w:t>
            </w:r>
          </w:p>
        </w:tc>
        <w:tc>
          <w:tcPr>
            <w:tcW w:w="534" w:type="pct"/>
            <w:tcBorders>
              <w:lef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15%</w:t>
            </w:r>
            <w:r w:rsidR="009D33AF" w:rsidRPr="00796F18">
              <w:rPr>
                <w:rFonts w:ascii="Times New Roman" w:hAnsi="Times New Roman" w:cs="Times New Roman"/>
                <w:smallCaps/>
                <w:sz w:val="20"/>
              </w:rPr>
              <w:t>”</w:t>
            </w:r>
            <w:r w:rsidRPr="00796F18">
              <w:rPr>
                <w:rFonts w:ascii="Times New Roman" w:hAnsi="Times New Roman" w:cs="Times New Roman"/>
                <w:smallCaps/>
                <w:sz w:val="20"/>
              </w:rPr>
              <w:t>.</w:t>
            </w:r>
          </w:p>
        </w:tc>
      </w:tr>
      <w:tr w:rsidR="00996E74" w:rsidRPr="00796F18" w:rsidTr="00996E74">
        <w:trPr>
          <w:trHeight w:val="20"/>
        </w:trPr>
        <w:tc>
          <w:tcPr>
            <w:tcW w:w="5000" w:type="pct"/>
            <w:gridSpan w:val="6"/>
          </w:tcPr>
          <w:p w:rsidR="00996E74" w:rsidRPr="00796F18" w:rsidRDefault="00996E74" w:rsidP="00D56DA9">
            <w:pPr>
              <w:spacing w:before="120" w:after="60" w:line="240" w:lineRule="auto"/>
              <w:rPr>
                <w:rFonts w:ascii="Times New Roman" w:hAnsi="Times New Roman" w:cs="Times New Roman"/>
                <w:smallCaps/>
                <w:sz w:val="20"/>
              </w:rPr>
            </w:pPr>
            <w:r w:rsidRPr="00796F18">
              <w:rPr>
                <w:rFonts w:ascii="Times New Roman" w:hAnsi="Times New Roman" w:cs="Times New Roman"/>
                <w:smallCaps/>
                <w:sz w:val="20"/>
              </w:rPr>
              <w:t xml:space="preserve">576. </w:t>
            </w:r>
            <w:r w:rsidRPr="00796F18">
              <w:rPr>
                <w:rFonts w:ascii="Times New Roman" w:hAnsi="Times New Roman" w:cs="Times New Roman"/>
                <w:sz w:val="20"/>
              </w:rPr>
              <w:t xml:space="preserve">Omit sub-item </w:t>
            </w:r>
            <w:r w:rsidRPr="00796F18">
              <w:rPr>
                <w:rFonts w:ascii="Times New Roman" w:hAnsi="Times New Roman" w:cs="Times New Roman"/>
                <w:smallCaps/>
                <w:sz w:val="20"/>
              </w:rPr>
              <w:t xml:space="preserve">90.10.9, </w:t>
            </w:r>
            <w:r w:rsidRPr="00796F18">
              <w:rPr>
                <w:rFonts w:ascii="Times New Roman" w:hAnsi="Times New Roman" w:cs="Times New Roman"/>
                <w:sz w:val="20"/>
              </w:rPr>
              <w:t>insert the following sub-item:—</w:t>
            </w:r>
          </w:p>
        </w:tc>
      </w:tr>
      <w:tr w:rsidR="0055505A" w:rsidRPr="00796F18" w:rsidTr="008B0595">
        <w:trPr>
          <w:trHeight w:val="20"/>
        </w:trPr>
        <w:tc>
          <w:tcPr>
            <w:tcW w:w="851" w:type="pct"/>
            <w:gridSpan w:val="2"/>
            <w:tcBorders>
              <w:right w:val="single" w:sz="4" w:space="0" w:color="auto"/>
            </w:tcBorders>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mallCaps/>
                <w:sz w:val="20"/>
              </w:rPr>
              <w:t>“</w:t>
            </w:r>
            <w:r w:rsidR="00B0589B" w:rsidRPr="00796F18">
              <w:rPr>
                <w:rFonts w:ascii="Times New Roman" w:hAnsi="Times New Roman" w:cs="Times New Roman"/>
                <w:smallCaps/>
                <w:sz w:val="20"/>
              </w:rPr>
              <w:t>90.10.9</w:t>
            </w:r>
          </w:p>
        </w:tc>
        <w:tc>
          <w:tcPr>
            <w:tcW w:w="2905" w:type="pct"/>
            <w:gridSpan w:val="2"/>
            <w:tcBorders>
              <w:left w:val="single" w:sz="4" w:space="0" w:color="auto"/>
              <w:right w:val="single" w:sz="4" w:space="0" w:color="auto"/>
            </w:tcBorders>
            <w:shd w:val="clear" w:color="auto" w:fill="auto"/>
          </w:tcPr>
          <w:p w:rsidR="009842B4" w:rsidRPr="00796F18" w:rsidRDefault="009842B4" w:rsidP="00D56DA9">
            <w:pPr>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Other:</w:t>
            </w:r>
          </w:p>
        </w:tc>
        <w:tc>
          <w:tcPr>
            <w:tcW w:w="710"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p>
        </w:tc>
        <w:tc>
          <w:tcPr>
            <w:tcW w:w="534" w:type="pct"/>
            <w:tcBorders>
              <w:lef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p>
        </w:tc>
      </w:tr>
      <w:tr w:rsidR="0055505A" w:rsidRPr="00796F18" w:rsidTr="008B0595">
        <w:trPr>
          <w:trHeight w:val="20"/>
        </w:trPr>
        <w:tc>
          <w:tcPr>
            <w:tcW w:w="851" w:type="pct"/>
            <w:gridSpan w:val="2"/>
            <w:tcBorders>
              <w:right w:val="single" w:sz="4" w:space="0" w:color="auto"/>
            </w:tcBorders>
          </w:tcPr>
          <w:p w:rsidR="009842B4" w:rsidRPr="00796F18" w:rsidRDefault="00B0589B"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mallCaps/>
                <w:sz w:val="20"/>
              </w:rPr>
              <w:t>90.10.91</w:t>
            </w:r>
          </w:p>
        </w:tc>
        <w:tc>
          <w:tcPr>
            <w:tcW w:w="2905" w:type="pct"/>
            <w:gridSpan w:val="2"/>
            <w:tcBorders>
              <w:left w:val="single" w:sz="4" w:space="0" w:color="auto"/>
              <w:right w:val="single" w:sz="4" w:space="0" w:color="auto"/>
            </w:tcBorders>
            <w:shd w:val="clear" w:color="auto" w:fill="auto"/>
          </w:tcPr>
          <w:p w:rsidR="009842B4" w:rsidRPr="00796F18" w:rsidRDefault="008A0172" w:rsidP="00D56DA9">
            <w:pPr>
              <w:tabs>
                <w:tab w:val="left" w:leader="dot" w:pos="5040"/>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Of artificial plastic materials</w:t>
            </w:r>
            <w:r w:rsidR="006B1B64" w:rsidRPr="00796F18">
              <w:rPr>
                <w:rFonts w:ascii="Times New Roman" w:hAnsi="Times New Roman" w:cs="Times New Roman"/>
                <w:sz w:val="20"/>
              </w:rPr>
              <w:tab/>
            </w:r>
          </w:p>
        </w:tc>
        <w:tc>
          <w:tcPr>
            <w:tcW w:w="710" w:type="pct"/>
            <w:tcBorders>
              <w:left w:val="single" w:sz="4" w:space="0" w:color="auto"/>
              <w:righ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47½%</w:t>
            </w:r>
          </w:p>
        </w:tc>
        <w:tc>
          <w:tcPr>
            <w:tcW w:w="534" w:type="pct"/>
            <w:tcBorders>
              <w:lef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30%</w:t>
            </w:r>
          </w:p>
        </w:tc>
      </w:tr>
      <w:tr w:rsidR="0055505A" w:rsidRPr="00796F18" w:rsidTr="008B0595">
        <w:trPr>
          <w:trHeight w:val="20"/>
        </w:trPr>
        <w:tc>
          <w:tcPr>
            <w:tcW w:w="851" w:type="pct"/>
            <w:gridSpan w:val="2"/>
            <w:tcBorders>
              <w:right w:val="single" w:sz="4" w:space="0" w:color="auto"/>
            </w:tcBorders>
          </w:tcPr>
          <w:p w:rsidR="009842B4" w:rsidRPr="00796F18" w:rsidRDefault="00B0589B"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mallCaps/>
                <w:sz w:val="20"/>
              </w:rPr>
              <w:t>90.10.99</w:t>
            </w:r>
          </w:p>
        </w:tc>
        <w:tc>
          <w:tcPr>
            <w:tcW w:w="2905" w:type="pct"/>
            <w:gridSpan w:val="2"/>
            <w:tcBorders>
              <w:left w:val="single" w:sz="4" w:space="0" w:color="auto"/>
              <w:right w:val="single" w:sz="4" w:space="0" w:color="auto"/>
            </w:tcBorders>
            <w:shd w:val="clear" w:color="auto" w:fill="auto"/>
          </w:tcPr>
          <w:p w:rsidR="009842B4" w:rsidRPr="00796F18" w:rsidRDefault="008A0172" w:rsidP="00D56DA9">
            <w:pPr>
              <w:tabs>
                <w:tab w:val="left" w:leader="dot" w:pos="5040"/>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Of other materials</w:t>
            </w:r>
            <w:r w:rsidR="006B1B64" w:rsidRPr="00796F18">
              <w:rPr>
                <w:rFonts w:ascii="Times New Roman" w:hAnsi="Times New Roman" w:cs="Times New Roman"/>
                <w:sz w:val="20"/>
              </w:rPr>
              <w:tab/>
            </w:r>
          </w:p>
        </w:tc>
        <w:tc>
          <w:tcPr>
            <w:tcW w:w="710" w:type="pct"/>
            <w:tcBorders>
              <w:left w:val="single" w:sz="4" w:space="0" w:color="auto"/>
              <w:righ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55%</w:t>
            </w:r>
          </w:p>
        </w:tc>
        <w:tc>
          <w:tcPr>
            <w:tcW w:w="534" w:type="pct"/>
            <w:tcBorders>
              <w:left w:val="single" w:sz="4" w:space="0" w:color="auto"/>
            </w:tcBorders>
            <w:shd w:val="clear" w:color="auto" w:fill="auto"/>
          </w:tcPr>
          <w:p w:rsidR="009842B4" w:rsidRPr="00796F18" w:rsidRDefault="00B0589B"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mallCaps/>
                <w:sz w:val="20"/>
              </w:rPr>
              <w:t>27½%</w:t>
            </w:r>
            <w:r w:rsidR="009D33AF" w:rsidRPr="00796F18">
              <w:rPr>
                <w:rFonts w:ascii="Times New Roman" w:hAnsi="Times New Roman" w:cs="Times New Roman"/>
                <w:smallCaps/>
                <w:sz w:val="20"/>
              </w:rPr>
              <w:t>”</w:t>
            </w:r>
            <w:r w:rsidRPr="00796F18">
              <w:rPr>
                <w:rFonts w:ascii="Times New Roman" w:hAnsi="Times New Roman" w:cs="Times New Roman"/>
                <w:smallCaps/>
                <w:sz w:val="20"/>
              </w:rPr>
              <w:t>.</w:t>
            </w:r>
          </w:p>
        </w:tc>
      </w:tr>
      <w:tr w:rsidR="00996E74" w:rsidRPr="00796F18" w:rsidTr="00996E74">
        <w:trPr>
          <w:trHeight w:val="20"/>
        </w:trPr>
        <w:tc>
          <w:tcPr>
            <w:tcW w:w="5000" w:type="pct"/>
            <w:gridSpan w:val="6"/>
          </w:tcPr>
          <w:p w:rsidR="00996E74" w:rsidRPr="00796F18" w:rsidRDefault="00996E74" w:rsidP="00D56DA9">
            <w:pPr>
              <w:spacing w:before="120" w:after="60" w:line="240" w:lineRule="auto"/>
              <w:rPr>
                <w:rFonts w:ascii="Times New Roman" w:hAnsi="Times New Roman" w:cs="Times New Roman"/>
                <w:smallCaps/>
                <w:sz w:val="20"/>
              </w:rPr>
            </w:pPr>
            <w:r w:rsidRPr="00796F18">
              <w:rPr>
                <w:rFonts w:ascii="Times New Roman" w:hAnsi="Times New Roman" w:cs="Times New Roman"/>
                <w:smallCaps/>
                <w:sz w:val="20"/>
              </w:rPr>
              <w:t xml:space="preserve">577. </w:t>
            </w:r>
            <w:r w:rsidRPr="00796F18">
              <w:rPr>
                <w:rFonts w:ascii="Times New Roman" w:hAnsi="Times New Roman" w:cs="Times New Roman"/>
                <w:sz w:val="20"/>
              </w:rPr>
              <w:t xml:space="preserve">Omit sub-item </w:t>
            </w:r>
            <w:r w:rsidRPr="00796F18">
              <w:rPr>
                <w:rFonts w:ascii="Times New Roman" w:hAnsi="Times New Roman" w:cs="Times New Roman"/>
                <w:smallCaps/>
                <w:sz w:val="20"/>
              </w:rPr>
              <w:t xml:space="preserve">90.13.3, </w:t>
            </w:r>
            <w:r w:rsidRPr="00796F18">
              <w:rPr>
                <w:rFonts w:ascii="Times New Roman" w:hAnsi="Times New Roman" w:cs="Times New Roman"/>
                <w:sz w:val="20"/>
              </w:rPr>
              <w:t>insert the following sub-item:—</w:t>
            </w:r>
          </w:p>
        </w:tc>
      </w:tr>
      <w:tr w:rsidR="0055505A" w:rsidRPr="00796F18" w:rsidTr="004A2A37">
        <w:trPr>
          <w:trHeight w:val="20"/>
        </w:trPr>
        <w:tc>
          <w:tcPr>
            <w:tcW w:w="851" w:type="pct"/>
            <w:gridSpan w:val="2"/>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mallCaps/>
                <w:sz w:val="20"/>
              </w:rPr>
              <w:t>“</w:t>
            </w:r>
            <w:r w:rsidR="00B0589B" w:rsidRPr="00796F18">
              <w:rPr>
                <w:rFonts w:ascii="Times New Roman" w:hAnsi="Times New Roman" w:cs="Times New Roman"/>
                <w:smallCaps/>
                <w:sz w:val="20"/>
              </w:rPr>
              <w:t>90.13.3</w:t>
            </w:r>
          </w:p>
        </w:tc>
        <w:tc>
          <w:tcPr>
            <w:tcW w:w="2905" w:type="pct"/>
            <w:gridSpan w:val="2"/>
            <w:tcBorders>
              <w:left w:val="single" w:sz="4" w:space="0" w:color="auto"/>
              <w:right w:val="single" w:sz="4" w:space="0" w:color="auto"/>
            </w:tcBorders>
            <w:shd w:val="clear" w:color="auto" w:fill="auto"/>
          </w:tcPr>
          <w:p w:rsidR="009842B4" w:rsidRPr="00796F18" w:rsidRDefault="009842B4" w:rsidP="00D56DA9">
            <w:pPr>
              <w:tabs>
                <w:tab w:val="left" w:leader="dot" w:pos="5020"/>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Slide viewers</w:t>
            </w:r>
            <w:r w:rsidR="006B1B64" w:rsidRPr="00796F18">
              <w:rPr>
                <w:rFonts w:ascii="Times New Roman" w:hAnsi="Times New Roman" w:cs="Times New Roman"/>
                <w:sz w:val="20"/>
              </w:rPr>
              <w:tab/>
            </w:r>
          </w:p>
        </w:tc>
        <w:tc>
          <w:tcPr>
            <w:tcW w:w="710" w:type="pct"/>
            <w:tcBorders>
              <w:left w:val="single" w:sz="4" w:space="0" w:color="auto"/>
              <w:right w:val="single" w:sz="4" w:space="0" w:color="auto"/>
            </w:tcBorders>
            <w:shd w:val="clear" w:color="auto" w:fill="auto"/>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40%</w:t>
            </w:r>
          </w:p>
        </w:tc>
        <w:tc>
          <w:tcPr>
            <w:tcW w:w="534" w:type="pct"/>
            <w:tcBorders>
              <w:left w:val="single" w:sz="4" w:space="0" w:color="auto"/>
            </w:tcBorders>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22½%</w:t>
            </w:r>
            <w:r w:rsidR="009D33AF" w:rsidRPr="00796F18">
              <w:rPr>
                <w:rFonts w:ascii="Times New Roman" w:hAnsi="Times New Roman" w:cs="Times New Roman"/>
                <w:smallCaps/>
                <w:sz w:val="20"/>
              </w:rPr>
              <w:t>”</w:t>
            </w:r>
            <w:r w:rsidRPr="00796F18">
              <w:rPr>
                <w:rFonts w:ascii="Times New Roman" w:hAnsi="Times New Roman" w:cs="Times New Roman"/>
                <w:smallCaps/>
                <w:sz w:val="20"/>
              </w:rPr>
              <w:t>.</w:t>
            </w:r>
          </w:p>
        </w:tc>
      </w:tr>
      <w:tr w:rsidR="0073607A" w:rsidRPr="00796F18" w:rsidTr="0073607A">
        <w:trPr>
          <w:trHeight w:val="20"/>
        </w:trPr>
        <w:tc>
          <w:tcPr>
            <w:tcW w:w="5000" w:type="pct"/>
            <w:gridSpan w:val="6"/>
          </w:tcPr>
          <w:p w:rsidR="0073607A" w:rsidRPr="00796F18" w:rsidRDefault="0073607A" w:rsidP="00D56DA9">
            <w:pPr>
              <w:spacing w:before="120" w:after="60" w:line="240" w:lineRule="auto"/>
              <w:rPr>
                <w:rFonts w:ascii="Times New Roman" w:hAnsi="Times New Roman" w:cs="Times New Roman"/>
                <w:smallCaps/>
                <w:sz w:val="20"/>
              </w:rPr>
            </w:pPr>
            <w:r w:rsidRPr="00796F18">
              <w:rPr>
                <w:rFonts w:ascii="Times New Roman" w:hAnsi="Times New Roman" w:cs="Times New Roman"/>
                <w:smallCaps/>
                <w:sz w:val="20"/>
              </w:rPr>
              <w:t xml:space="preserve">578. </w:t>
            </w:r>
            <w:r w:rsidRPr="00796F18">
              <w:rPr>
                <w:rFonts w:ascii="Times New Roman" w:hAnsi="Times New Roman" w:cs="Times New Roman"/>
                <w:sz w:val="20"/>
              </w:rPr>
              <w:t xml:space="preserve">Omit sub-item </w:t>
            </w:r>
            <w:r w:rsidRPr="00796F18">
              <w:rPr>
                <w:rFonts w:ascii="Times New Roman" w:hAnsi="Times New Roman" w:cs="Times New Roman"/>
                <w:smallCaps/>
                <w:sz w:val="20"/>
              </w:rPr>
              <w:t xml:space="preserve">90.13.9, </w:t>
            </w:r>
            <w:r w:rsidRPr="00796F18">
              <w:rPr>
                <w:rFonts w:ascii="Times New Roman" w:hAnsi="Times New Roman" w:cs="Times New Roman"/>
                <w:sz w:val="20"/>
              </w:rPr>
              <w:t>insert the following sub-item:—</w:t>
            </w:r>
          </w:p>
        </w:tc>
      </w:tr>
      <w:tr w:rsidR="0055505A" w:rsidRPr="00796F18" w:rsidTr="004A2A37">
        <w:trPr>
          <w:trHeight w:val="20"/>
        </w:trPr>
        <w:tc>
          <w:tcPr>
            <w:tcW w:w="851" w:type="pct"/>
            <w:gridSpan w:val="2"/>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mallCaps/>
                <w:sz w:val="20"/>
              </w:rPr>
              <w:t>“</w:t>
            </w:r>
            <w:r w:rsidR="00B0589B" w:rsidRPr="00796F18">
              <w:rPr>
                <w:rFonts w:ascii="Times New Roman" w:hAnsi="Times New Roman" w:cs="Times New Roman"/>
                <w:smallCaps/>
                <w:sz w:val="20"/>
              </w:rPr>
              <w:t>90.13.9</w:t>
            </w:r>
          </w:p>
        </w:tc>
        <w:tc>
          <w:tcPr>
            <w:tcW w:w="2905" w:type="pct"/>
            <w:gridSpan w:val="2"/>
            <w:tcBorders>
              <w:left w:val="single" w:sz="4" w:space="0" w:color="auto"/>
              <w:right w:val="single" w:sz="4" w:space="0" w:color="auto"/>
            </w:tcBorders>
            <w:shd w:val="clear" w:color="auto" w:fill="auto"/>
          </w:tcPr>
          <w:p w:rsidR="009842B4" w:rsidRPr="00796F18" w:rsidRDefault="009842B4" w:rsidP="00D56DA9">
            <w:pPr>
              <w:tabs>
                <w:tab w:val="left" w:leader="dot" w:pos="5020"/>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Other</w:t>
            </w:r>
            <w:r w:rsidR="006B1B64" w:rsidRPr="00796F18">
              <w:rPr>
                <w:rFonts w:ascii="Times New Roman" w:hAnsi="Times New Roman" w:cs="Times New Roman"/>
                <w:sz w:val="20"/>
              </w:rPr>
              <w:tab/>
            </w:r>
          </w:p>
        </w:tc>
        <w:tc>
          <w:tcPr>
            <w:tcW w:w="710" w:type="pct"/>
            <w:tcBorders>
              <w:left w:val="single" w:sz="4" w:space="0" w:color="auto"/>
              <w:right w:val="single" w:sz="4" w:space="0" w:color="auto"/>
            </w:tcBorders>
            <w:shd w:val="clear" w:color="auto" w:fill="auto"/>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25%</w:t>
            </w:r>
          </w:p>
        </w:tc>
        <w:tc>
          <w:tcPr>
            <w:tcW w:w="534" w:type="pct"/>
            <w:tcBorders>
              <w:left w:val="single" w:sz="4" w:space="0" w:color="auto"/>
            </w:tcBorders>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12½%</w:t>
            </w:r>
            <w:r w:rsidR="009D33AF" w:rsidRPr="00796F18">
              <w:rPr>
                <w:rFonts w:ascii="Times New Roman" w:hAnsi="Times New Roman" w:cs="Times New Roman"/>
                <w:smallCaps/>
                <w:sz w:val="20"/>
              </w:rPr>
              <w:t>”</w:t>
            </w:r>
            <w:r w:rsidRPr="00796F18">
              <w:rPr>
                <w:rFonts w:ascii="Times New Roman" w:hAnsi="Times New Roman" w:cs="Times New Roman"/>
                <w:smallCaps/>
                <w:sz w:val="20"/>
              </w:rPr>
              <w:t>.</w:t>
            </w:r>
          </w:p>
        </w:tc>
      </w:tr>
      <w:tr w:rsidR="0073607A" w:rsidRPr="00796F18" w:rsidTr="0073607A">
        <w:trPr>
          <w:trHeight w:val="20"/>
        </w:trPr>
        <w:tc>
          <w:tcPr>
            <w:tcW w:w="5000" w:type="pct"/>
            <w:gridSpan w:val="6"/>
          </w:tcPr>
          <w:p w:rsidR="0073607A" w:rsidRPr="00796F18" w:rsidRDefault="0073607A" w:rsidP="00D56DA9">
            <w:pPr>
              <w:spacing w:before="120" w:after="60" w:line="240" w:lineRule="auto"/>
              <w:rPr>
                <w:rFonts w:ascii="Times New Roman" w:hAnsi="Times New Roman" w:cs="Times New Roman"/>
                <w:smallCaps/>
                <w:sz w:val="20"/>
              </w:rPr>
            </w:pPr>
            <w:r w:rsidRPr="00796F18">
              <w:rPr>
                <w:rFonts w:ascii="Times New Roman" w:hAnsi="Times New Roman" w:cs="Times New Roman"/>
                <w:smallCaps/>
                <w:sz w:val="20"/>
              </w:rPr>
              <w:t xml:space="preserve">579 </w:t>
            </w:r>
            <w:r w:rsidRPr="00796F18">
              <w:rPr>
                <w:rFonts w:ascii="Times New Roman" w:hAnsi="Times New Roman" w:cs="Times New Roman"/>
                <w:sz w:val="20"/>
              </w:rPr>
              <w:t xml:space="preserve">Omit sub-item </w:t>
            </w:r>
            <w:r w:rsidRPr="00796F18">
              <w:rPr>
                <w:rFonts w:ascii="Times New Roman" w:hAnsi="Times New Roman" w:cs="Times New Roman"/>
                <w:smallCaps/>
                <w:sz w:val="20"/>
              </w:rPr>
              <w:t xml:space="preserve">90.14.3, </w:t>
            </w:r>
            <w:r w:rsidRPr="00796F18">
              <w:rPr>
                <w:rFonts w:ascii="Times New Roman" w:hAnsi="Times New Roman" w:cs="Times New Roman"/>
                <w:sz w:val="20"/>
              </w:rPr>
              <w:t>insert the following sub-item:—</w:t>
            </w:r>
          </w:p>
        </w:tc>
      </w:tr>
      <w:tr w:rsidR="0055505A" w:rsidRPr="00796F18" w:rsidTr="004A2A37">
        <w:trPr>
          <w:trHeight w:val="20"/>
        </w:trPr>
        <w:tc>
          <w:tcPr>
            <w:tcW w:w="851" w:type="pct"/>
            <w:gridSpan w:val="2"/>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mallCaps/>
                <w:sz w:val="20"/>
              </w:rPr>
              <w:t>“</w:t>
            </w:r>
            <w:r w:rsidR="00B0589B" w:rsidRPr="00796F18">
              <w:rPr>
                <w:rFonts w:ascii="Times New Roman" w:hAnsi="Times New Roman" w:cs="Times New Roman"/>
                <w:smallCaps/>
                <w:sz w:val="20"/>
              </w:rPr>
              <w:t>90.14.3</w:t>
            </w:r>
          </w:p>
        </w:tc>
        <w:tc>
          <w:tcPr>
            <w:tcW w:w="2905" w:type="pct"/>
            <w:gridSpan w:val="2"/>
            <w:tcBorders>
              <w:left w:val="single" w:sz="4" w:space="0" w:color="auto"/>
              <w:right w:val="single" w:sz="4" w:space="0" w:color="auto"/>
            </w:tcBorders>
            <w:shd w:val="clear" w:color="auto" w:fill="auto"/>
          </w:tcPr>
          <w:p w:rsidR="009842B4" w:rsidRPr="00796F18" w:rsidRDefault="009842B4" w:rsidP="00D56DA9">
            <w:pPr>
              <w:tabs>
                <w:tab w:val="left" w:leader="dot" w:pos="5020"/>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Tripods for surveying instruments</w:t>
            </w:r>
            <w:r w:rsidR="006B1B64" w:rsidRPr="00796F18">
              <w:rPr>
                <w:rFonts w:ascii="Times New Roman" w:hAnsi="Times New Roman" w:cs="Times New Roman"/>
                <w:sz w:val="20"/>
              </w:rPr>
              <w:tab/>
            </w:r>
          </w:p>
        </w:tc>
        <w:tc>
          <w:tcPr>
            <w:tcW w:w="710" w:type="pct"/>
            <w:tcBorders>
              <w:left w:val="single" w:sz="4" w:space="0" w:color="auto"/>
              <w:right w:val="single" w:sz="4" w:space="0" w:color="auto"/>
            </w:tcBorders>
            <w:shd w:val="clear" w:color="auto" w:fill="auto"/>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47½%</w:t>
            </w:r>
          </w:p>
        </w:tc>
        <w:tc>
          <w:tcPr>
            <w:tcW w:w="534" w:type="pct"/>
            <w:tcBorders>
              <w:left w:val="single" w:sz="4" w:space="0" w:color="auto"/>
            </w:tcBorders>
          </w:tcPr>
          <w:p w:rsidR="009842B4" w:rsidRPr="00796F18" w:rsidRDefault="00B0589B" w:rsidP="00D56DA9">
            <w:pPr>
              <w:spacing w:after="0" w:line="240" w:lineRule="auto"/>
              <w:jc w:val="both"/>
              <w:rPr>
                <w:rFonts w:ascii="Times New Roman" w:hAnsi="Times New Roman" w:cs="Times New Roman"/>
                <w:sz w:val="20"/>
              </w:rPr>
            </w:pPr>
            <w:r w:rsidRPr="00796F18">
              <w:rPr>
                <w:rFonts w:ascii="Times New Roman" w:hAnsi="Times New Roman" w:cs="Times New Roman"/>
                <w:smallCaps/>
                <w:sz w:val="20"/>
              </w:rPr>
              <w:t>22½%</w:t>
            </w:r>
            <w:r w:rsidR="009D33AF" w:rsidRPr="00796F18">
              <w:rPr>
                <w:rFonts w:ascii="Times New Roman" w:hAnsi="Times New Roman" w:cs="Times New Roman"/>
                <w:smallCaps/>
                <w:sz w:val="20"/>
              </w:rPr>
              <w:t>”</w:t>
            </w:r>
            <w:r w:rsidRPr="00796F18">
              <w:rPr>
                <w:rFonts w:ascii="Times New Roman" w:hAnsi="Times New Roman" w:cs="Times New Roman"/>
                <w:smallCaps/>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796F18">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570"/>
        <w:gridCol w:w="4813"/>
        <w:gridCol w:w="1374"/>
        <w:gridCol w:w="1352"/>
      </w:tblGrid>
      <w:tr w:rsidR="0073607A" w:rsidRPr="00796F18" w:rsidTr="0073607A">
        <w:trPr>
          <w:trHeight w:val="20"/>
        </w:trPr>
        <w:tc>
          <w:tcPr>
            <w:tcW w:w="5000" w:type="pct"/>
            <w:gridSpan w:val="4"/>
          </w:tcPr>
          <w:p w:rsidR="0073607A" w:rsidRPr="00796F18" w:rsidRDefault="0073607A" w:rsidP="00D56DA9">
            <w:pPr>
              <w:spacing w:after="60" w:line="240" w:lineRule="auto"/>
              <w:rPr>
                <w:rFonts w:ascii="Times New Roman" w:hAnsi="Times New Roman" w:cs="Times New Roman"/>
                <w:sz w:val="20"/>
              </w:rPr>
            </w:pPr>
            <w:r w:rsidRPr="00796F18">
              <w:rPr>
                <w:rFonts w:ascii="Times New Roman" w:hAnsi="Times New Roman" w:cs="Times New Roman"/>
                <w:sz w:val="20"/>
              </w:rPr>
              <w:t>580. Omit sub-item 90.16.1, insert the following sub-item:—</w:t>
            </w:r>
          </w:p>
        </w:tc>
      </w:tr>
      <w:tr w:rsidR="0073607A" w:rsidRPr="00796F18" w:rsidTr="0040042B">
        <w:trPr>
          <w:trHeight w:val="20"/>
        </w:trPr>
        <w:tc>
          <w:tcPr>
            <w:tcW w:w="862" w:type="pct"/>
            <w:tcBorders>
              <w:right w:val="single" w:sz="4" w:space="0" w:color="auto"/>
            </w:tcBorders>
          </w:tcPr>
          <w:p w:rsidR="0073607A"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73607A" w:rsidRPr="00796F18">
              <w:rPr>
                <w:rFonts w:ascii="Times New Roman" w:hAnsi="Times New Roman" w:cs="Times New Roman"/>
                <w:sz w:val="20"/>
              </w:rPr>
              <w:t>90.16.1</w:t>
            </w:r>
          </w:p>
        </w:tc>
        <w:tc>
          <w:tcPr>
            <w:tcW w:w="2642" w:type="pct"/>
            <w:tcBorders>
              <w:left w:val="single" w:sz="4" w:space="0" w:color="auto"/>
              <w:right w:val="single" w:sz="4" w:space="0" w:color="auto"/>
            </w:tcBorders>
            <w:shd w:val="clear" w:color="auto" w:fill="auto"/>
          </w:tcPr>
          <w:p w:rsidR="0073607A" w:rsidRPr="00796F18" w:rsidRDefault="0073607A" w:rsidP="00D56DA9">
            <w:pPr>
              <w:spacing w:after="0" w:line="240" w:lineRule="auto"/>
              <w:ind w:left="508" w:hanging="364"/>
              <w:jc w:val="both"/>
              <w:rPr>
                <w:rFonts w:ascii="Times New Roman" w:hAnsi="Times New Roman" w:cs="Times New Roman"/>
                <w:sz w:val="20"/>
              </w:rPr>
            </w:pPr>
            <w:r w:rsidRPr="00796F18">
              <w:rPr>
                <w:rFonts w:ascii="Times New Roman" w:hAnsi="Times New Roman" w:cs="Times New Roman"/>
                <w:sz w:val="20"/>
              </w:rPr>
              <w:t>- Drawing, marking-out and mathematical calculating instruments, drafting machines, pantographs, slide rules, disc calculators and the like:</w:t>
            </w:r>
          </w:p>
        </w:tc>
        <w:tc>
          <w:tcPr>
            <w:tcW w:w="754" w:type="pct"/>
            <w:tcBorders>
              <w:left w:val="single" w:sz="4" w:space="0" w:color="auto"/>
              <w:right w:val="single" w:sz="4" w:space="0" w:color="auto"/>
            </w:tcBorders>
            <w:shd w:val="clear" w:color="auto" w:fill="auto"/>
          </w:tcPr>
          <w:p w:rsidR="0073607A" w:rsidRPr="00796F18" w:rsidRDefault="0073607A" w:rsidP="00D56DA9">
            <w:pPr>
              <w:spacing w:after="0" w:line="240" w:lineRule="auto"/>
              <w:jc w:val="both"/>
              <w:rPr>
                <w:rFonts w:ascii="Times New Roman" w:hAnsi="Times New Roman" w:cs="Times New Roman"/>
                <w:sz w:val="20"/>
              </w:rPr>
            </w:pPr>
          </w:p>
        </w:tc>
        <w:tc>
          <w:tcPr>
            <w:tcW w:w="742" w:type="pct"/>
            <w:tcBorders>
              <w:left w:val="single" w:sz="4" w:space="0" w:color="auto"/>
            </w:tcBorders>
            <w:shd w:val="clear" w:color="auto" w:fill="auto"/>
          </w:tcPr>
          <w:p w:rsidR="0073607A" w:rsidRPr="00796F18" w:rsidRDefault="0073607A" w:rsidP="00D56DA9">
            <w:pPr>
              <w:spacing w:after="0" w:line="240" w:lineRule="auto"/>
              <w:jc w:val="both"/>
              <w:rPr>
                <w:rFonts w:ascii="Times New Roman" w:hAnsi="Times New Roman" w:cs="Times New Roman"/>
                <w:sz w:val="20"/>
              </w:rPr>
            </w:pPr>
          </w:p>
        </w:tc>
      </w:tr>
      <w:tr w:rsidR="009842B4" w:rsidRPr="00796F18" w:rsidTr="0040042B">
        <w:trPr>
          <w:trHeight w:val="20"/>
        </w:trPr>
        <w:tc>
          <w:tcPr>
            <w:tcW w:w="862" w:type="pct"/>
            <w:tcBorders>
              <w:right w:val="single" w:sz="4" w:space="0" w:color="auto"/>
            </w:tcBorders>
          </w:tcPr>
          <w:p w:rsidR="009842B4" w:rsidRPr="00796F18" w:rsidRDefault="009842B4"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z w:val="20"/>
              </w:rPr>
              <w:t>90.16.11</w:t>
            </w:r>
          </w:p>
        </w:tc>
        <w:tc>
          <w:tcPr>
            <w:tcW w:w="2642" w:type="pct"/>
            <w:tcBorders>
              <w:left w:val="single" w:sz="4" w:space="0" w:color="auto"/>
              <w:right w:val="single" w:sz="4" w:space="0" w:color="auto"/>
            </w:tcBorders>
            <w:shd w:val="clear" w:color="auto" w:fill="auto"/>
          </w:tcPr>
          <w:p w:rsidR="009842B4" w:rsidRPr="00796F18" w:rsidRDefault="008A0172" w:rsidP="00D56DA9">
            <w:pPr>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Drafting instruments (whether or not using a system of parallelograms) with or without drawing boards, stands or tables</w:t>
            </w:r>
          </w:p>
        </w:tc>
        <w:tc>
          <w:tcPr>
            <w:tcW w:w="754"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rPr>
                <w:rFonts w:ascii="Times New Roman" w:hAnsi="Times New Roman" w:cs="Times New Roman"/>
                <w:sz w:val="20"/>
              </w:rPr>
            </w:pPr>
            <w:r w:rsidRPr="00796F18">
              <w:rPr>
                <w:rFonts w:ascii="Times New Roman" w:hAnsi="Times New Roman" w:cs="Times New Roman"/>
                <w:sz w:val="20"/>
              </w:rPr>
              <w:t>In respect of a component specified in note 8 to this Chapter</w:t>
            </w:r>
            <w:r w:rsidR="00A94383">
              <w:rPr>
                <w:rFonts w:ascii="Times New Roman" w:hAnsi="Times New Roman" w:cs="Times New Roman"/>
                <w:sz w:val="20"/>
              </w:rPr>
              <w:t>—</w:t>
            </w:r>
            <w:r w:rsidRPr="00796F18">
              <w:rPr>
                <w:rFonts w:ascii="Times New Roman" w:hAnsi="Times New Roman" w:cs="Times New Roman"/>
                <w:sz w:val="20"/>
              </w:rPr>
              <w:t>42½%; In respect of the remainder of the goods</w:t>
            </w:r>
            <w:r w:rsidR="00A94383">
              <w:rPr>
                <w:rFonts w:ascii="Times New Roman" w:hAnsi="Times New Roman" w:cs="Times New Roman"/>
                <w:sz w:val="20"/>
              </w:rPr>
              <w:t>—</w:t>
            </w:r>
            <w:r w:rsidRPr="00796F18">
              <w:rPr>
                <w:rFonts w:ascii="Times New Roman" w:hAnsi="Times New Roman" w:cs="Times New Roman"/>
                <w:sz w:val="20"/>
              </w:rPr>
              <w:t>30%</w:t>
            </w:r>
          </w:p>
        </w:tc>
        <w:tc>
          <w:tcPr>
            <w:tcW w:w="742" w:type="pct"/>
            <w:tcBorders>
              <w:left w:val="single" w:sz="4" w:space="0" w:color="auto"/>
            </w:tcBorders>
            <w:shd w:val="clear" w:color="auto" w:fill="auto"/>
          </w:tcPr>
          <w:p w:rsidR="009842B4" w:rsidRPr="00796F18" w:rsidRDefault="009842B4" w:rsidP="00D56DA9">
            <w:pPr>
              <w:spacing w:before="120" w:after="0" w:line="240" w:lineRule="auto"/>
              <w:rPr>
                <w:rFonts w:ascii="Times New Roman" w:hAnsi="Times New Roman" w:cs="Times New Roman"/>
                <w:sz w:val="20"/>
              </w:rPr>
            </w:pPr>
            <w:r w:rsidRPr="00796F18">
              <w:rPr>
                <w:rFonts w:ascii="Times New Roman" w:hAnsi="Times New Roman" w:cs="Times New Roman"/>
                <w:sz w:val="20"/>
              </w:rPr>
              <w:t>In respect of a component specified in note 8 to this Chapter</w:t>
            </w:r>
            <w:r w:rsidR="00A94383">
              <w:rPr>
                <w:rFonts w:ascii="Times New Roman" w:hAnsi="Times New Roman" w:cs="Times New Roman"/>
                <w:sz w:val="20"/>
              </w:rPr>
              <w:t>—</w:t>
            </w:r>
            <w:r w:rsidRPr="00796F18">
              <w:rPr>
                <w:rFonts w:ascii="Times New Roman" w:hAnsi="Times New Roman" w:cs="Times New Roman"/>
                <w:sz w:val="20"/>
              </w:rPr>
              <w:t>17</w:t>
            </w:r>
            <w:r w:rsidR="00796F18" w:rsidRPr="00796F18">
              <w:rPr>
                <w:rFonts w:ascii="Times New Roman" w:hAnsi="Times New Roman" w:cs="Times New Roman"/>
                <w:sz w:val="20"/>
              </w:rPr>
              <w:t>½</w:t>
            </w:r>
            <w:r w:rsidRPr="00796F18">
              <w:rPr>
                <w:rFonts w:ascii="Times New Roman" w:hAnsi="Times New Roman" w:cs="Times New Roman"/>
                <w:sz w:val="20"/>
              </w:rPr>
              <w:t>%; In respect of the remainder of the goods</w:t>
            </w:r>
            <w:r w:rsidR="00A94383">
              <w:rPr>
                <w:rFonts w:ascii="Times New Roman" w:hAnsi="Times New Roman" w:cs="Times New Roman"/>
                <w:sz w:val="20"/>
              </w:rPr>
              <w:t>—</w:t>
            </w:r>
            <w:r w:rsidRPr="00796F18">
              <w:rPr>
                <w:rFonts w:ascii="Times New Roman" w:hAnsi="Times New Roman" w:cs="Times New Roman"/>
                <w:sz w:val="20"/>
              </w:rPr>
              <w:t>20%</w:t>
            </w:r>
          </w:p>
        </w:tc>
      </w:tr>
      <w:tr w:rsidR="009842B4" w:rsidRPr="00796F18" w:rsidTr="0040042B">
        <w:trPr>
          <w:trHeight w:val="20"/>
        </w:trPr>
        <w:tc>
          <w:tcPr>
            <w:tcW w:w="862" w:type="pct"/>
            <w:tcBorders>
              <w:right w:val="single" w:sz="4" w:space="0" w:color="auto"/>
            </w:tcBorders>
          </w:tcPr>
          <w:p w:rsidR="009842B4" w:rsidRPr="00796F18" w:rsidRDefault="009842B4"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z w:val="20"/>
              </w:rPr>
              <w:t>90.16.12</w:t>
            </w:r>
          </w:p>
        </w:tc>
        <w:tc>
          <w:tcPr>
            <w:tcW w:w="2642" w:type="pct"/>
            <w:tcBorders>
              <w:left w:val="single" w:sz="4" w:space="0" w:color="auto"/>
              <w:right w:val="single" w:sz="4" w:space="0" w:color="auto"/>
            </w:tcBorders>
            <w:shd w:val="clear" w:color="auto" w:fill="auto"/>
          </w:tcPr>
          <w:p w:rsidR="009842B4" w:rsidRPr="00796F18" w:rsidRDefault="008A0172" w:rsidP="00D56DA9">
            <w:pPr>
              <w:spacing w:before="120" w:after="0" w:line="240" w:lineRule="auto"/>
              <w:ind w:left="720" w:hanging="576"/>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Set squ</w:t>
            </w:r>
            <w:r w:rsidR="00AE41FB" w:rsidRPr="00796F18">
              <w:rPr>
                <w:rFonts w:ascii="Times New Roman" w:hAnsi="Times New Roman" w:cs="Times New Roman"/>
                <w:sz w:val="20"/>
              </w:rPr>
              <w:t xml:space="preserve">ares whether or not adjustable, </w:t>
            </w:r>
            <w:r w:rsidR="009842B4" w:rsidRPr="00796F18">
              <w:rPr>
                <w:rFonts w:ascii="Times New Roman" w:hAnsi="Times New Roman" w:cs="Times New Roman"/>
                <w:sz w:val="20"/>
              </w:rPr>
              <w:t>compasses, dividers, drawing curves and rulers</w:t>
            </w:r>
          </w:p>
        </w:tc>
        <w:tc>
          <w:tcPr>
            <w:tcW w:w="754"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40%</w:t>
            </w:r>
          </w:p>
        </w:tc>
        <w:tc>
          <w:tcPr>
            <w:tcW w:w="742"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17½%</w:t>
            </w:r>
          </w:p>
        </w:tc>
      </w:tr>
      <w:tr w:rsidR="009842B4" w:rsidRPr="00796F18" w:rsidTr="0040042B">
        <w:trPr>
          <w:trHeight w:val="20"/>
        </w:trPr>
        <w:tc>
          <w:tcPr>
            <w:tcW w:w="862" w:type="pct"/>
            <w:tcBorders>
              <w:right w:val="single" w:sz="4" w:space="0" w:color="auto"/>
            </w:tcBorders>
          </w:tcPr>
          <w:p w:rsidR="009842B4" w:rsidRPr="00796F18" w:rsidRDefault="009842B4"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z w:val="20"/>
              </w:rPr>
              <w:t>90.16.13</w:t>
            </w:r>
          </w:p>
        </w:tc>
        <w:tc>
          <w:tcPr>
            <w:tcW w:w="2642" w:type="pct"/>
            <w:tcBorders>
              <w:left w:val="single" w:sz="4" w:space="0" w:color="auto"/>
              <w:right w:val="single" w:sz="4" w:space="0" w:color="auto"/>
            </w:tcBorders>
            <w:shd w:val="clear" w:color="auto" w:fill="auto"/>
          </w:tcPr>
          <w:p w:rsidR="009842B4" w:rsidRPr="00796F18" w:rsidRDefault="008A0172" w:rsidP="00D56DA9">
            <w:pPr>
              <w:tabs>
                <w:tab w:val="left" w:leader="dot" w:pos="4550"/>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Straight-edges; scribers; centre punches</w:t>
            </w:r>
            <w:r w:rsidR="00216673" w:rsidRPr="00796F18">
              <w:rPr>
                <w:rFonts w:ascii="Times New Roman" w:hAnsi="Times New Roman" w:cs="Times New Roman"/>
                <w:sz w:val="20"/>
              </w:rPr>
              <w:tab/>
            </w:r>
          </w:p>
        </w:tc>
        <w:tc>
          <w:tcPr>
            <w:tcW w:w="754"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35%</w:t>
            </w:r>
          </w:p>
        </w:tc>
        <w:tc>
          <w:tcPr>
            <w:tcW w:w="742"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27½%</w:t>
            </w:r>
          </w:p>
        </w:tc>
      </w:tr>
      <w:tr w:rsidR="009842B4" w:rsidRPr="00796F18" w:rsidTr="0040042B">
        <w:trPr>
          <w:trHeight w:val="20"/>
        </w:trPr>
        <w:tc>
          <w:tcPr>
            <w:tcW w:w="862" w:type="pct"/>
            <w:tcBorders>
              <w:right w:val="single" w:sz="4" w:space="0" w:color="auto"/>
            </w:tcBorders>
          </w:tcPr>
          <w:p w:rsidR="009842B4" w:rsidRPr="00796F18" w:rsidRDefault="009842B4"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z w:val="20"/>
              </w:rPr>
              <w:t>90.16.14</w:t>
            </w:r>
          </w:p>
        </w:tc>
        <w:tc>
          <w:tcPr>
            <w:tcW w:w="2642" w:type="pct"/>
            <w:tcBorders>
              <w:left w:val="single" w:sz="4" w:space="0" w:color="auto"/>
              <w:right w:val="single" w:sz="4" w:space="0" w:color="auto"/>
            </w:tcBorders>
            <w:shd w:val="clear" w:color="auto" w:fill="auto"/>
          </w:tcPr>
          <w:p w:rsidR="009842B4" w:rsidRPr="00796F18" w:rsidRDefault="008A0172" w:rsidP="00D56DA9">
            <w:pPr>
              <w:tabs>
                <w:tab w:val="left" w:leader="dot" w:pos="4550"/>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Surface plates; V-blocks</w:t>
            </w:r>
            <w:r w:rsidR="00216673" w:rsidRPr="00796F18">
              <w:rPr>
                <w:rFonts w:ascii="Times New Roman" w:hAnsi="Times New Roman" w:cs="Times New Roman"/>
                <w:sz w:val="20"/>
              </w:rPr>
              <w:tab/>
            </w:r>
          </w:p>
        </w:tc>
        <w:tc>
          <w:tcPr>
            <w:tcW w:w="754"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55%</w:t>
            </w:r>
          </w:p>
        </w:tc>
        <w:tc>
          <w:tcPr>
            <w:tcW w:w="742"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27½%</w:t>
            </w:r>
          </w:p>
        </w:tc>
      </w:tr>
      <w:tr w:rsidR="009842B4" w:rsidRPr="00796F18" w:rsidTr="0040042B">
        <w:trPr>
          <w:trHeight w:val="20"/>
        </w:trPr>
        <w:tc>
          <w:tcPr>
            <w:tcW w:w="862" w:type="pct"/>
            <w:tcBorders>
              <w:right w:val="single" w:sz="4" w:space="0" w:color="auto"/>
            </w:tcBorders>
          </w:tcPr>
          <w:p w:rsidR="009842B4" w:rsidRPr="00796F18" w:rsidRDefault="009842B4"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z w:val="20"/>
              </w:rPr>
              <w:t>90.16.15</w:t>
            </w:r>
          </w:p>
        </w:tc>
        <w:tc>
          <w:tcPr>
            <w:tcW w:w="2642" w:type="pct"/>
            <w:tcBorders>
              <w:left w:val="single" w:sz="4" w:space="0" w:color="auto"/>
              <w:right w:val="single" w:sz="4" w:space="0" w:color="auto"/>
            </w:tcBorders>
            <w:shd w:val="clear" w:color="auto" w:fill="auto"/>
          </w:tcPr>
          <w:p w:rsidR="009842B4" w:rsidRPr="00796F18" w:rsidRDefault="008A0172" w:rsidP="00D56DA9">
            <w:pPr>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w:t>
            </w:r>
            <w:r w:rsidR="00574948" w:rsidRPr="00796F18">
              <w:rPr>
                <w:rFonts w:ascii="Times New Roman" w:hAnsi="Times New Roman" w:cs="Times New Roman"/>
                <w:sz w:val="20"/>
              </w:rPr>
              <w:t xml:space="preserve"> </w:t>
            </w:r>
            <w:r w:rsidR="009842B4" w:rsidRPr="00796F18">
              <w:rPr>
                <w:rFonts w:ascii="Times New Roman" w:hAnsi="Times New Roman" w:cs="Times New Roman"/>
                <w:sz w:val="20"/>
              </w:rPr>
              <w:t>T squares wholly or partly of wood, not being goods falling within paragraph 90.16.12</w:t>
            </w:r>
          </w:p>
        </w:tc>
        <w:tc>
          <w:tcPr>
            <w:tcW w:w="754"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47½%</w:t>
            </w:r>
          </w:p>
        </w:tc>
        <w:tc>
          <w:tcPr>
            <w:tcW w:w="742"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22½%</w:t>
            </w:r>
          </w:p>
        </w:tc>
      </w:tr>
      <w:tr w:rsidR="009842B4" w:rsidRPr="00796F18" w:rsidTr="0040042B">
        <w:trPr>
          <w:trHeight w:val="20"/>
        </w:trPr>
        <w:tc>
          <w:tcPr>
            <w:tcW w:w="862" w:type="pct"/>
            <w:tcBorders>
              <w:right w:val="single" w:sz="4" w:space="0" w:color="auto"/>
            </w:tcBorders>
          </w:tcPr>
          <w:p w:rsidR="009842B4" w:rsidRPr="00796F18" w:rsidRDefault="009842B4"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z w:val="20"/>
              </w:rPr>
              <w:t>90.16.19</w:t>
            </w:r>
          </w:p>
        </w:tc>
        <w:tc>
          <w:tcPr>
            <w:tcW w:w="2642" w:type="pct"/>
            <w:tcBorders>
              <w:left w:val="single" w:sz="4" w:space="0" w:color="auto"/>
              <w:right w:val="single" w:sz="4" w:space="0" w:color="auto"/>
            </w:tcBorders>
            <w:shd w:val="clear" w:color="auto" w:fill="auto"/>
          </w:tcPr>
          <w:p w:rsidR="009842B4" w:rsidRPr="00796F18" w:rsidRDefault="009842B4" w:rsidP="00D56DA9">
            <w:pPr>
              <w:tabs>
                <w:tab w:val="left" w:leader="dot" w:pos="4550"/>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 Other</w:t>
            </w:r>
            <w:r w:rsidR="00216673" w:rsidRPr="00796F18">
              <w:rPr>
                <w:rFonts w:ascii="Times New Roman" w:hAnsi="Times New Roman" w:cs="Times New Roman"/>
                <w:sz w:val="20"/>
              </w:rPr>
              <w:tab/>
            </w:r>
          </w:p>
        </w:tc>
        <w:tc>
          <w:tcPr>
            <w:tcW w:w="754"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7½%</w:t>
            </w:r>
          </w:p>
        </w:tc>
        <w:tc>
          <w:tcPr>
            <w:tcW w:w="742"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Free</w:t>
            </w:r>
            <w:r w:rsidR="009D33AF" w:rsidRPr="00796F18">
              <w:rPr>
                <w:rFonts w:ascii="Times New Roman" w:hAnsi="Times New Roman" w:cs="Times New Roman"/>
                <w:sz w:val="20"/>
              </w:rPr>
              <w:t>”</w:t>
            </w:r>
            <w:r w:rsidRPr="00796F18">
              <w:rPr>
                <w:rFonts w:ascii="Times New Roman" w:hAnsi="Times New Roman" w:cs="Times New Roman"/>
                <w:sz w:val="20"/>
              </w:rPr>
              <w:t>.</w:t>
            </w:r>
          </w:p>
        </w:tc>
      </w:tr>
      <w:tr w:rsidR="0073607A" w:rsidRPr="00796F18" w:rsidTr="0073607A">
        <w:trPr>
          <w:trHeight w:val="20"/>
        </w:trPr>
        <w:tc>
          <w:tcPr>
            <w:tcW w:w="5000" w:type="pct"/>
            <w:gridSpan w:val="4"/>
          </w:tcPr>
          <w:p w:rsidR="0073607A" w:rsidRPr="00796F18" w:rsidRDefault="0073607A"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581. Omit sub-paragraph 90.16.239, insert the following sub-paragraph:—</w:t>
            </w:r>
          </w:p>
        </w:tc>
      </w:tr>
      <w:tr w:rsidR="009842B4" w:rsidRPr="00796F18" w:rsidTr="00574948">
        <w:trPr>
          <w:trHeight w:val="20"/>
        </w:trPr>
        <w:tc>
          <w:tcPr>
            <w:tcW w:w="862" w:type="pct"/>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90.16.239</w:t>
            </w:r>
          </w:p>
        </w:tc>
        <w:tc>
          <w:tcPr>
            <w:tcW w:w="2642" w:type="pct"/>
            <w:tcBorders>
              <w:left w:val="single" w:sz="4" w:space="0" w:color="auto"/>
              <w:right w:val="single" w:sz="4" w:space="0" w:color="auto"/>
            </w:tcBorders>
            <w:shd w:val="clear" w:color="auto" w:fill="auto"/>
          </w:tcPr>
          <w:p w:rsidR="009842B4" w:rsidRPr="00796F18" w:rsidRDefault="008A0172" w:rsidP="00D56DA9">
            <w:pPr>
              <w:tabs>
                <w:tab w:val="left" w:leader="dot" w:pos="4550"/>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xml:space="preserve">- </w:t>
            </w:r>
            <w:r w:rsidR="009A192B" w:rsidRPr="00796F18">
              <w:rPr>
                <w:rFonts w:ascii="Times New Roman" w:hAnsi="Times New Roman" w:cs="Times New Roman"/>
                <w:sz w:val="20"/>
              </w:rPr>
              <w:t>- -</w:t>
            </w:r>
            <w:r w:rsidR="009842B4" w:rsidRPr="00796F18">
              <w:rPr>
                <w:rFonts w:ascii="Times New Roman" w:hAnsi="Times New Roman" w:cs="Times New Roman"/>
                <w:sz w:val="20"/>
              </w:rPr>
              <w:t xml:space="preserve"> Other</w:t>
            </w:r>
            <w:r w:rsidR="00216673" w:rsidRPr="00796F18">
              <w:rPr>
                <w:rFonts w:ascii="Times New Roman" w:hAnsi="Times New Roman" w:cs="Times New Roman"/>
                <w:sz w:val="20"/>
              </w:rPr>
              <w:tab/>
            </w:r>
          </w:p>
        </w:tc>
        <w:tc>
          <w:tcPr>
            <w:tcW w:w="754"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40%</w:t>
            </w:r>
          </w:p>
        </w:tc>
        <w:tc>
          <w:tcPr>
            <w:tcW w:w="742" w:type="pct"/>
            <w:tcBorders>
              <w:left w:val="single" w:sz="4" w:space="0" w:color="auto"/>
            </w:tcBorders>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17½%</w:t>
            </w:r>
            <w:r w:rsidR="009D33AF" w:rsidRPr="00796F18">
              <w:rPr>
                <w:rFonts w:ascii="Times New Roman" w:hAnsi="Times New Roman" w:cs="Times New Roman"/>
                <w:sz w:val="20"/>
              </w:rPr>
              <w:t>”</w:t>
            </w:r>
            <w:r w:rsidRPr="00796F18">
              <w:rPr>
                <w:rFonts w:ascii="Times New Roman" w:hAnsi="Times New Roman" w:cs="Times New Roman"/>
                <w:sz w:val="20"/>
              </w:rPr>
              <w:t>.</w:t>
            </w:r>
          </w:p>
        </w:tc>
      </w:tr>
      <w:tr w:rsidR="0073607A" w:rsidRPr="00796F18" w:rsidTr="0073607A">
        <w:trPr>
          <w:trHeight w:val="20"/>
        </w:trPr>
        <w:tc>
          <w:tcPr>
            <w:tcW w:w="5000" w:type="pct"/>
            <w:gridSpan w:val="4"/>
          </w:tcPr>
          <w:p w:rsidR="0073607A" w:rsidRPr="00796F18" w:rsidRDefault="0073607A"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582. Omit sub-paragraph 90.16.241, insert the following sub-paragraph:—</w:t>
            </w:r>
          </w:p>
        </w:tc>
      </w:tr>
      <w:tr w:rsidR="009842B4" w:rsidRPr="00796F18" w:rsidTr="00574948">
        <w:trPr>
          <w:trHeight w:val="20"/>
        </w:trPr>
        <w:tc>
          <w:tcPr>
            <w:tcW w:w="862" w:type="pct"/>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90.16.241</w:t>
            </w:r>
          </w:p>
        </w:tc>
        <w:tc>
          <w:tcPr>
            <w:tcW w:w="2642" w:type="pct"/>
            <w:tcBorders>
              <w:left w:val="single" w:sz="4" w:space="0" w:color="auto"/>
              <w:right w:val="single" w:sz="4" w:space="0" w:color="auto"/>
            </w:tcBorders>
            <w:shd w:val="clear" w:color="auto" w:fill="auto"/>
          </w:tcPr>
          <w:p w:rsidR="009842B4" w:rsidRPr="00796F18" w:rsidRDefault="008A0172" w:rsidP="00D56DA9">
            <w:pPr>
              <w:tabs>
                <w:tab w:val="left" w:leader="dot" w:pos="4550"/>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xml:space="preserve">- </w:t>
            </w:r>
            <w:r w:rsidR="009A192B" w:rsidRPr="00796F18">
              <w:rPr>
                <w:rFonts w:ascii="Times New Roman" w:hAnsi="Times New Roman" w:cs="Times New Roman"/>
                <w:sz w:val="20"/>
              </w:rPr>
              <w:t>- -</w:t>
            </w:r>
            <w:r w:rsidR="009842B4" w:rsidRPr="00796F18">
              <w:rPr>
                <w:rFonts w:ascii="Times New Roman" w:hAnsi="Times New Roman" w:cs="Times New Roman"/>
                <w:sz w:val="20"/>
              </w:rPr>
              <w:t xml:space="preserve"> Pneumatic type</w:t>
            </w:r>
            <w:r w:rsidR="00216673" w:rsidRPr="00796F18">
              <w:rPr>
                <w:rFonts w:ascii="Times New Roman" w:hAnsi="Times New Roman" w:cs="Times New Roman"/>
                <w:sz w:val="20"/>
              </w:rPr>
              <w:tab/>
            </w:r>
          </w:p>
        </w:tc>
        <w:tc>
          <w:tcPr>
            <w:tcW w:w="754"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35%</w:t>
            </w:r>
          </w:p>
        </w:tc>
        <w:tc>
          <w:tcPr>
            <w:tcW w:w="742" w:type="pct"/>
            <w:tcBorders>
              <w:left w:val="single" w:sz="4" w:space="0" w:color="auto"/>
            </w:tcBorders>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17½%</w:t>
            </w:r>
            <w:r w:rsidR="009D33AF" w:rsidRPr="00796F18">
              <w:rPr>
                <w:rFonts w:ascii="Times New Roman" w:hAnsi="Times New Roman" w:cs="Times New Roman"/>
                <w:sz w:val="20"/>
              </w:rPr>
              <w:t>”</w:t>
            </w:r>
            <w:r w:rsidRPr="00796F18">
              <w:rPr>
                <w:rFonts w:ascii="Times New Roman" w:hAnsi="Times New Roman" w:cs="Times New Roman"/>
                <w:sz w:val="20"/>
              </w:rPr>
              <w:t>.</w:t>
            </w:r>
          </w:p>
        </w:tc>
      </w:tr>
      <w:tr w:rsidR="0073607A" w:rsidRPr="00796F18" w:rsidTr="0073607A">
        <w:trPr>
          <w:trHeight w:val="20"/>
        </w:trPr>
        <w:tc>
          <w:tcPr>
            <w:tcW w:w="5000" w:type="pct"/>
            <w:gridSpan w:val="4"/>
          </w:tcPr>
          <w:p w:rsidR="0073607A" w:rsidRPr="00796F18" w:rsidRDefault="0073607A"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583. Omit paragraph 90.16.26, insert the following paragraph:—</w:t>
            </w:r>
          </w:p>
        </w:tc>
      </w:tr>
      <w:tr w:rsidR="009842B4" w:rsidRPr="00796F18" w:rsidTr="0040042B">
        <w:trPr>
          <w:trHeight w:val="20"/>
        </w:trPr>
        <w:tc>
          <w:tcPr>
            <w:tcW w:w="862" w:type="pct"/>
            <w:tcBorders>
              <w:right w:val="single" w:sz="4" w:space="0" w:color="auto"/>
            </w:tcBorders>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90.16.26</w:t>
            </w:r>
          </w:p>
        </w:tc>
        <w:tc>
          <w:tcPr>
            <w:tcW w:w="2642" w:type="pct"/>
            <w:tcBorders>
              <w:left w:val="single" w:sz="4" w:space="0" w:color="auto"/>
              <w:right w:val="single" w:sz="4" w:space="0" w:color="auto"/>
            </w:tcBorders>
            <w:shd w:val="clear" w:color="auto" w:fill="auto"/>
          </w:tcPr>
          <w:p w:rsidR="009842B4" w:rsidRPr="00796F18" w:rsidRDefault="008A0172" w:rsidP="00D56DA9">
            <w:pPr>
              <w:spacing w:after="0" w:line="240" w:lineRule="auto"/>
              <w:ind w:left="432" w:hanging="288"/>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Protractors, divided scales, measuring rods, tape measures and the like:</w:t>
            </w:r>
          </w:p>
        </w:tc>
        <w:tc>
          <w:tcPr>
            <w:tcW w:w="754"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p>
        </w:tc>
        <w:tc>
          <w:tcPr>
            <w:tcW w:w="742" w:type="pct"/>
            <w:tcBorders>
              <w:lef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p>
        </w:tc>
      </w:tr>
      <w:tr w:rsidR="009842B4" w:rsidRPr="00796F18" w:rsidTr="0040042B">
        <w:trPr>
          <w:trHeight w:val="20"/>
        </w:trPr>
        <w:tc>
          <w:tcPr>
            <w:tcW w:w="862" w:type="pct"/>
            <w:tcBorders>
              <w:right w:val="single" w:sz="4" w:space="0" w:color="auto"/>
            </w:tcBorders>
          </w:tcPr>
          <w:p w:rsidR="009842B4" w:rsidRPr="00796F18" w:rsidRDefault="009842B4"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z w:val="20"/>
              </w:rPr>
              <w:t>90.16.261</w:t>
            </w:r>
          </w:p>
        </w:tc>
        <w:tc>
          <w:tcPr>
            <w:tcW w:w="2642" w:type="pct"/>
            <w:tcBorders>
              <w:left w:val="single" w:sz="4" w:space="0" w:color="auto"/>
              <w:right w:val="single" w:sz="4" w:space="0" w:color="auto"/>
            </w:tcBorders>
            <w:shd w:val="clear" w:color="auto" w:fill="auto"/>
          </w:tcPr>
          <w:p w:rsidR="009842B4" w:rsidRPr="00796F18" w:rsidRDefault="008A0172" w:rsidP="00D56DA9">
            <w:pPr>
              <w:spacing w:before="120" w:after="0" w:line="240" w:lineRule="auto"/>
              <w:ind w:left="864" w:hanging="720"/>
              <w:jc w:val="both"/>
              <w:rPr>
                <w:rFonts w:ascii="Times New Roman" w:hAnsi="Times New Roman" w:cs="Times New Roman"/>
                <w:sz w:val="20"/>
              </w:rPr>
            </w:pPr>
            <w:r w:rsidRPr="00796F18">
              <w:rPr>
                <w:rFonts w:ascii="Times New Roman" w:hAnsi="Times New Roman" w:cs="Times New Roman"/>
                <w:sz w:val="20"/>
              </w:rPr>
              <w:t xml:space="preserve">- </w:t>
            </w:r>
            <w:r w:rsidR="009A192B" w:rsidRPr="00796F18">
              <w:rPr>
                <w:rFonts w:ascii="Times New Roman" w:hAnsi="Times New Roman" w:cs="Times New Roman"/>
                <w:sz w:val="20"/>
              </w:rPr>
              <w:t>- -</w:t>
            </w:r>
            <w:r w:rsidR="009842B4" w:rsidRPr="00796F18">
              <w:rPr>
                <w:rFonts w:ascii="Times New Roman" w:hAnsi="Times New Roman" w:cs="Times New Roman"/>
                <w:sz w:val="20"/>
              </w:rPr>
              <w:t xml:space="preserve"> Divided scales (other than protractors), measuring rods, tape measures and the like, being precision instruments</w:t>
            </w:r>
          </w:p>
        </w:tc>
        <w:tc>
          <w:tcPr>
            <w:tcW w:w="754"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7</w:t>
            </w:r>
            <w:r w:rsidR="000578F4" w:rsidRPr="00796F18">
              <w:rPr>
                <w:rFonts w:ascii="Times New Roman" w:hAnsi="Times New Roman" w:cs="Times New Roman"/>
                <w:sz w:val="20"/>
              </w:rPr>
              <w:t>½</w:t>
            </w:r>
            <w:r w:rsidRPr="00796F18">
              <w:rPr>
                <w:rFonts w:ascii="Times New Roman" w:hAnsi="Times New Roman" w:cs="Times New Roman"/>
                <w:sz w:val="20"/>
              </w:rPr>
              <w:t>%</w:t>
            </w:r>
          </w:p>
        </w:tc>
        <w:tc>
          <w:tcPr>
            <w:tcW w:w="742"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Free</w:t>
            </w:r>
          </w:p>
        </w:tc>
      </w:tr>
      <w:tr w:rsidR="009842B4" w:rsidRPr="00796F18" w:rsidTr="0040042B">
        <w:trPr>
          <w:trHeight w:val="20"/>
        </w:trPr>
        <w:tc>
          <w:tcPr>
            <w:tcW w:w="862" w:type="pct"/>
            <w:tcBorders>
              <w:right w:val="single" w:sz="4" w:space="0" w:color="auto"/>
            </w:tcBorders>
          </w:tcPr>
          <w:p w:rsidR="009842B4" w:rsidRPr="00796F18" w:rsidRDefault="009842B4"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z w:val="20"/>
              </w:rPr>
              <w:t>90.16.269</w:t>
            </w:r>
          </w:p>
        </w:tc>
        <w:tc>
          <w:tcPr>
            <w:tcW w:w="2642" w:type="pct"/>
            <w:tcBorders>
              <w:left w:val="single" w:sz="4" w:space="0" w:color="auto"/>
              <w:right w:val="single" w:sz="4" w:space="0" w:color="auto"/>
            </w:tcBorders>
            <w:shd w:val="clear" w:color="auto" w:fill="auto"/>
          </w:tcPr>
          <w:p w:rsidR="009842B4" w:rsidRPr="00796F18" w:rsidRDefault="008A0172" w:rsidP="00D56DA9">
            <w:pPr>
              <w:tabs>
                <w:tab w:val="left" w:leader="dot" w:pos="4550"/>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xml:space="preserve">- </w:t>
            </w:r>
            <w:r w:rsidR="009A192B" w:rsidRPr="00796F18">
              <w:rPr>
                <w:rFonts w:ascii="Times New Roman" w:hAnsi="Times New Roman" w:cs="Times New Roman"/>
                <w:sz w:val="20"/>
              </w:rPr>
              <w:t>- -</w:t>
            </w:r>
            <w:r w:rsidR="009842B4" w:rsidRPr="00796F18">
              <w:rPr>
                <w:rFonts w:ascii="Times New Roman" w:hAnsi="Times New Roman" w:cs="Times New Roman"/>
                <w:sz w:val="20"/>
              </w:rPr>
              <w:t xml:space="preserve"> Other</w:t>
            </w:r>
            <w:r w:rsidR="00216673" w:rsidRPr="00796F18">
              <w:rPr>
                <w:rFonts w:ascii="Times New Roman" w:hAnsi="Times New Roman" w:cs="Times New Roman"/>
                <w:sz w:val="20"/>
              </w:rPr>
              <w:tab/>
            </w:r>
          </w:p>
        </w:tc>
        <w:tc>
          <w:tcPr>
            <w:tcW w:w="754"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40%</w:t>
            </w:r>
          </w:p>
        </w:tc>
        <w:tc>
          <w:tcPr>
            <w:tcW w:w="742"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17½%</w:t>
            </w:r>
            <w:r w:rsidR="009D33AF" w:rsidRPr="00796F18">
              <w:rPr>
                <w:rFonts w:ascii="Times New Roman" w:hAnsi="Times New Roman" w:cs="Times New Roman"/>
                <w:sz w:val="20"/>
              </w:rPr>
              <w:t>”</w:t>
            </w:r>
            <w:r w:rsidR="00574948" w:rsidRPr="00796F18">
              <w:rPr>
                <w:rFonts w:ascii="Times New Roman" w:hAnsi="Times New Roman" w:cs="Times New Roman"/>
                <w:sz w:val="20"/>
              </w:rPr>
              <w:t>.</w:t>
            </w:r>
          </w:p>
        </w:tc>
      </w:tr>
      <w:tr w:rsidR="0073607A" w:rsidRPr="00796F18" w:rsidTr="0073607A">
        <w:trPr>
          <w:trHeight w:val="20"/>
        </w:trPr>
        <w:tc>
          <w:tcPr>
            <w:tcW w:w="5000" w:type="pct"/>
            <w:gridSpan w:val="4"/>
          </w:tcPr>
          <w:p w:rsidR="0073607A" w:rsidRPr="00796F18" w:rsidRDefault="0073607A"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584. Omit paragraphs 90.16.28 and 90.16.29, insert the following paragraphs:—</w:t>
            </w:r>
          </w:p>
        </w:tc>
      </w:tr>
      <w:tr w:rsidR="009842B4" w:rsidRPr="00796F18" w:rsidTr="0040042B">
        <w:trPr>
          <w:trHeight w:val="20"/>
        </w:trPr>
        <w:tc>
          <w:tcPr>
            <w:tcW w:w="862" w:type="pct"/>
            <w:tcBorders>
              <w:right w:val="single" w:sz="4" w:space="0" w:color="auto"/>
            </w:tcBorders>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90.16.28</w:t>
            </w:r>
          </w:p>
        </w:tc>
        <w:tc>
          <w:tcPr>
            <w:tcW w:w="2642" w:type="pct"/>
            <w:tcBorders>
              <w:left w:val="single" w:sz="4" w:space="0" w:color="auto"/>
              <w:right w:val="single" w:sz="4" w:space="0" w:color="auto"/>
            </w:tcBorders>
            <w:shd w:val="clear" w:color="auto" w:fill="auto"/>
          </w:tcPr>
          <w:p w:rsidR="009842B4" w:rsidRPr="00796F18" w:rsidRDefault="008A0172" w:rsidP="00D56DA9">
            <w:pPr>
              <w:spacing w:after="0" w:line="240" w:lineRule="auto"/>
              <w:ind w:left="432" w:hanging="288"/>
              <w:jc w:val="both"/>
              <w:rPr>
                <w:rFonts w:ascii="Times New Roman" w:hAnsi="Times New Roman" w:cs="Times New Roman"/>
                <w:sz w:val="20"/>
              </w:rPr>
            </w:pPr>
            <w:r w:rsidRPr="00796F18">
              <w:rPr>
                <w:rFonts w:ascii="Times New Roman" w:hAnsi="Times New Roman" w:cs="Times New Roman"/>
                <w:sz w:val="20"/>
              </w:rPr>
              <w:t>- -</w:t>
            </w:r>
            <w:r w:rsidR="009842B4" w:rsidRPr="00796F18">
              <w:rPr>
                <w:rFonts w:ascii="Times New Roman" w:hAnsi="Times New Roman" w:cs="Times New Roman"/>
                <w:sz w:val="20"/>
              </w:rPr>
              <w:t xml:space="preserve"> Gauges, being hand tools; plumb lines and other hand tools; bubble levels:</w:t>
            </w:r>
          </w:p>
        </w:tc>
        <w:tc>
          <w:tcPr>
            <w:tcW w:w="754"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p>
        </w:tc>
        <w:tc>
          <w:tcPr>
            <w:tcW w:w="742" w:type="pct"/>
            <w:tcBorders>
              <w:lef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p>
        </w:tc>
      </w:tr>
      <w:tr w:rsidR="009842B4" w:rsidRPr="00796F18" w:rsidTr="0040042B">
        <w:trPr>
          <w:trHeight w:val="20"/>
        </w:trPr>
        <w:tc>
          <w:tcPr>
            <w:tcW w:w="862" w:type="pct"/>
            <w:tcBorders>
              <w:right w:val="single" w:sz="4" w:space="0" w:color="auto"/>
            </w:tcBorders>
          </w:tcPr>
          <w:p w:rsidR="009842B4" w:rsidRPr="00796F18" w:rsidRDefault="009842B4"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z w:val="20"/>
              </w:rPr>
              <w:t>90.16.281</w:t>
            </w:r>
          </w:p>
        </w:tc>
        <w:tc>
          <w:tcPr>
            <w:tcW w:w="2642" w:type="pct"/>
            <w:tcBorders>
              <w:left w:val="single" w:sz="4" w:space="0" w:color="auto"/>
              <w:right w:val="single" w:sz="4" w:space="0" w:color="auto"/>
            </w:tcBorders>
            <w:shd w:val="clear" w:color="auto" w:fill="auto"/>
          </w:tcPr>
          <w:p w:rsidR="009842B4" w:rsidRPr="00796F18" w:rsidRDefault="008A0172" w:rsidP="00D56DA9">
            <w:pPr>
              <w:spacing w:before="120" w:after="0" w:line="240" w:lineRule="auto"/>
              <w:ind w:left="648" w:hanging="504"/>
              <w:jc w:val="both"/>
              <w:rPr>
                <w:rFonts w:ascii="Times New Roman" w:hAnsi="Times New Roman" w:cs="Times New Roman"/>
                <w:sz w:val="20"/>
              </w:rPr>
            </w:pPr>
            <w:r w:rsidRPr="00796F18">
              <w:rPr>
                <w:rFonts w:ascii="Times New Roman" w:hAnsi="Times New Roman" w:cs="Times New Roman"/>
                <w:sz w:val="20"/>
              </w:rPr>
              <w:t xml:space="preserve">- </w:t>
            </w:r>
            <w:r w:rsidR="009A192B" w:rsidRPr="00796F18">
              <w:rPr>
                <w:rFonts w:ascii="Times New Roman" w:hAnsi="Times New Roman" w:cs="Times New Roman"/>
                <w:sz w:val="20"/>
              </w:rPr>
              <w:t>- -</w:t>
            </w:r>
            <w:r w:rsidR="009842B4" w:rsidRPr="00796F18">
              <w:rPr>
                <w:rFonts w:ascii="Times New Roman" w:hAnsi="Times New Roman" w:cs="Times New Roman"/>
                <w:sz w:val="20"/>
              </w:rPr>
              <w:t xml:space="preserve"> Adjustable limit length gauges; plug gauges; ring gauges; snap gauges</w:t>
            </w:r>
          </w:p>
        </w:tc>
        <w:tc>
          <w:tcPr>
            <w:tcW w:w="754"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27½%</w:t>
            </w:r>
          </w:p>
        </w:tc>
        <w:tc>
          <w:tcPr>
            <w:tcW w:w="742"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20%</w:t>
            </w:r>
          </w:p>
        </w:tc>
      </w:tr>
      <w:tr w:rsidR="009842B4" w:rsidRPr="00796F18" w:rsidTr="0040042B">
        <w:trPr>
          <w:trHeight w:val="20"/>
        </w:trPr>
        <w:tc>
          <w:tcPr>
            <w:tcW w:w="862" w:type="pct"/>
            <w:tcBorders>
              <w:right w:val="single" w:sz="4" w:space="0" w:color="auto"/>
            </w:tcBorders>
          </w:tcPr>
          <w:p w:rsidR="009842B4" w:rsidRPr="00796F18" w:rsidRDefault="009842B4"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z w:val="20"/>
              </w:rPr>
              <w:t>90.16.282</w:t>
            </w:r>
          </w:p>
        </w:tc>
        <w:tc>
          <w:tcPr>
            <w:tcW w:w="2642" w:type="pct"/>
            <w:tcBorders>
              <w:left w:val="single" w:sz="4" w:space="0" w:color="auto"/>
              <w:right w:val="single" w:sz="4" w:space="0" w:color="auto"/>
            </w:tcBorders>
            <w:shd w:val="clear" w:color="auto" w:fill="auto"/>
          </w:tcPr>
          <w:p w:rsidR="009842B4" w:rsidRPr="00796F18" w:rsidRDefault="008A0172" w:rsidP="00D56DA9">
            <w:pPr>
              <w:tabs>
                <w:tab w:val="left" w:leader="dot" w:pos="4550"/>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xml:space="preserve">- </w:t>
            </w:r>
            <w:r w:rsidR="009A192B" w:rsidRPr="00796F18">
              <w:rPr>
                <w:rFonts w:ascii="Times New Roman" w:hAnsi="Times New Roman" w:cs="Times New Roman"/>
                <w:sz w:val="20"/>
              </w:rPr>
              <w:t>- -</w:t>
            </w:r>
            <w:r w:rsidR="009842B4" w:rsidRPr="00796F18">
              <w:rPr>
                <w:rFonts w:ascii="Times New Roman" w:hAnsi="Times New Roman" w:cs="Times New Roman"/>
                <w:sz w:val="20"/>
              </w:rPr>
              <w:t xml:space="preserve"> Bubble levels</w:t>
            </w:r>
            <w:r w:rsidR="00216673" w:rsidRPr="00796F18">
              <w:rPr>
                <w:rFonts w:ascii="Times New Roman" w:hAnsi="Times New Roman" w:cs="Times New Roman"/>
                <w:sz w:val="20"/>
              </w:rPr>
              <w:tab/>
            </w:r>
          </w:p>
        </w:tc>
        <w:tc>
          <w:tcPr>
            <w:tcW w:w="754"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32½%</w:t>
            </w:r>
          </w:p>
        </w:tc>
        <w:tc>
          <w:tcPr>
            <w:tcW w:w="742"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25%</w:t>
            </w:r>
          </w:p>
        </w:tc>
      </w:tr>
      <w:tr w:rsidR="009842B4" w:rsidRPr="00796F18" w:rsidTr="0040042B">
        <w:trPr>
          <w:trHeight w:val="20"/>
        </w:trPr>
        <w:tc>
          <w:tcPr>
            <w:tcW w:w="862" w:type="pct"/>
            <w:tcBorders>
              <w:right w:val="single" w:sz="4" w:space="0" w:color="auto"/>
            </w:tcBorders>
          </w:tcPr>
          <w:p w:rsidR="009842B4" w:rsidRPr="00796F18" w:rsidRDefault="009842B4"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z w:val="20"/>
              </w:rPr>
              <w:t>90.16.289</w:t>
            </w:r>
          </w:p>
        </w:tc>
        <w:tc>
          <w:tcPr>
            <w:tcW w:w="2642" w:type="pct"/>
            <w:tcBorders>
              <w:left w:val="single" w:sz="4" w:space="0" w:color="auto"/>
              <w:right w:val="single" w:sz="4" w:space="0" w:color="auto"/>
            </w:tcBorders>
            <w:shd w:val="clear" w:color="auto" w:fill="auto"/>
          </w:tcPr>
          <w:p w:rsidR="009842B4" w:rsidRPr="00796F18" w:rsidRDefault="008A0172" w:rsidP="00D56DA9">
            <w:pPr>
              <w:tabs>
                <w:tab w:val="left" w:leader="dot" w:pos="4550"/>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xml:space="preserve">- </w:t>
            </w:r>
            <w:r w:rsidR="009A192B" w:rsidRPr="00796F18">
              <w:rPr>
                <w:rFonts w:ascii="Times New Roman" w:hAnsi="Times New Roman" w:cs="Times New Roman"/>
                <w:sz w:val="20"/>
              </w:rPr>
              <w:t>- -</w:t>
            </w:r>
            <w:r w:rsidR="009842B4" w:rsidRPr="00796F18">
              <w:rPr>
                <w:rFonts w:ascii="Times New Roman" w:hAnsi="Times New Roman" w:cs="Times New Roman"/>
                <w:sz w:val="20"/>
              </w:rPr>
              <w:t xml:space="preserve"> Other</w:t>
            </w:r>
            <w:r w:rsidR="00216673" w:rsidRPr="00796F18">
              <w:rPr>
                <w:rFonts w:ascii="Times New Roman" w:hAnsi="Times New Roman" w:cs="Times New Roman"/>
                <w:sz w:val="20"/>
              </w:rPr>
              <w:tab/>
            </w:r>
          </w:p>
        </w:tc>
        <w:tc>
          <w:tcPr>
            <w:tcW w:w="754"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35%</w:t>
            </w:r>
          </w:p>
        </w:tc>
        <w:tc>
          <w:tcPr>
            <w:tcW w:w="742"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27½%</w:t>
            </w:r>
          </w:p>
        </w:tc>
      </w:tr>
      <w:tr w:rsidR="009842B4" w:rsidRPr="00796F18" w:rsidTr="0040042B">
        <w:trPr>
          <w:trHeight w:val="20"/>
        </w:trPr>
        <w:tc>
          <w:tcPr>
            <w:tcW w:w="862" w:type="pct"/>
            <w:tcBorders>
              <w:right w:val="single" w:sz="4" w:space="0" w:color="auto"/>
            </w:tcBorders>
          </w:tcPr>
          <w:p w:rsidR="009842B4" w:rsidRPr="00796F18" w:rsidRDefault="009842B4"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z w:val="20"/>
              </w:rPr>
              <w:t>90.16.29</w:t>
            </w:r>
          </w:p>
        </w:tc>
        <w:tc>
          <w:tcPr>
            <w:tcW w:w="2642"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 Other:</w:t>
            </w:r>
          </w:p>
        </w:tc>
        <w:tc>
          <w:tcPr>
            <w:tcW w:w="754"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p>
        </w:tc>
        <w:tc>
          <w:tcPr>
            <w:tcW w:w="742"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p>
        </w:tc>
      </w:tr>
      <w:tr w:rsidR="009842B4" w:rsidRPr="00796F18" w:rsidTr="0040042B">
        <w:trPr>
          <w:trHeight w:val="20"/>
        </w:trPr>
        <w:tc>
          <w:tcPr>
            <w:tcW w:w="862" w:type="pct"/>
            <w:tcBorders>
              <w:right w:val="single" w:sz="4" w:space="0" w:color="auto"/>
            </w:tcBorders>
          </w:tcPr>
          <w:p w:rsidR="009842B4" w:rsidRPr="00796F18" w:rsidRDefault="009842B4"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z w:val="20"/>
              </w:rPr>
              <w:t>90.16.291</w:t>
            </w:r>
          </w:p>
        </w:tc>
        <w:tc>
          <w:tcPr>
            <w:tcW w:w="2642" w:type="pct"/>
            <w:tcBorders>
              <w:left w:val="single" w:sz="4" w:space="0" w:color="auto"/>
              <w:right w:val="single" w:sz="4" w:space="0" w:color="auto"/>
            </w:tcBorders>
            <w:shd w:val="clear" w:color="auto" w:fill="auto"/>
          </w:tcPr>
          <w:p w:rsidR="009842B4" w:rsidRPr="00796F18" w:rsidRDefault="008A0172" w:rsidP="00D56DA9">
            <w:pPr>
              <w:tabs>
                <w:tab w:val="left" w:leader="dot" w:pos="4550"/>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xml:space="preserve">- </w:t>
            </w:r>
            <w:r w:rsidR="009A192B" w:rsidRPr="00796F18">
              <w:rPr>
                <w:rFonts w:ascii="Times New Roman" w:hAnsi="Times New Roman" w:cs="Times New Roman"/>
                <w:sz w:val="20"/>
              </w:rPr>
              <w:t>- -</w:t>
            </w:r>
            <w:r w:rsidR="009842B4" w:rsidRPr="00796F18">
              <w:rPr>
                <w:rFonts w:ascii="Times New Roman" w:hAnsi="Times New Roman" w:cs="Times New Roman"/>
                <w:sz w:val="20"/>
              </w:rPr>
              <w:t xml:space="preserve"> Electrical appliances</w:t>
            </w:r>
            <w:r w:rsidR="00216673" w:rsidRPr="00796F18">
              <w:rPr>
                <w:rFonts w:ascii="Times New Roman" w:hAnsi="Times New Roman" w:cs="Times New Roman"/>
                <w:sz w:val="20"/>
              </w:rPr>
              <w:tab/>
            </w:r>
          </w:p>
        </w:tc>
        <w:tc>
          <w:tcPr>
            <w:tcW w:w="754"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42½%</w:t>
            </w:r>
          </w:p>
        </w:tc>
        <w:tc>
          <w:tcPr>
            <w:tcW w:w="742"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17½%</w:t>
            </w:r>
          </w:p>
        </w:tc>
      </w:tr>
      <w:tr w:rsidR="009842B4" w:rsidRPr="00796F18" w:rsidTr="0040042B">
        <w:trPr>
          <w:trHeight w:val="20"/>
        </w:trPr>
        <w:tc>
          <w:tcPr>
            <w:tcW w:w="862" w:type="pct"/>
            <w:tcBorders>
              <w:right w:val="single" w:sz="4" w:space="0" w:color="auto"/>
            </w:tcBorders>
          </w:tcPr>
          <w:p w:rsidR="009842B4" w:rsidRPr="00796F18" w:rsidRDefault="009842B4" w:rsidP="00D56DA9">
            <w:pPr>
              <w:spacing w:before="120" w:after="0" w:line="240" w:lineRule="auto"/>
              <w:ind w:left="504"/>
              <w:jc w:val="both"/>
              <w:rPr>
                <w:rFonts w:ascii="Times New Roman" w:hAnsi="Times New Roman" w:cs="Times New Roman"/>
                <w:sz w:val="20"/>
              </w:rPr>
            </w:pPr>
            <w:r w:rsidRPr="00796F18">
              <w:rPr>
                <w:rFonts w:ascii="Times New Roman" w:hAnsi="Times New Roman" w:cs="Times New Roman"/>
                <w:sz w:val="20"/>
              </w:rPr>
              <w:t>90.16.299</w:t>
            </w:r>
          </w:p>
        </w:tc>
        <w:tc>
          <w:tcPr>
            <w:tcW w:w="2642" w:type="pct"/>
            <w:tcBorders>
              <w:left w:val="single" w:sz="4" w:space="0" w:color="auto"/>
              <w:right w:val="single" w:sz="4" w:space="0" w:color="auto"/>
            </w:tcBorders>
            <w:shd w:val="clear" w:color="auto" w:fill="auto"/>
          </w:tcPr>
          <w:p w:rsidR="009842B4" w:rsidRPr="00796F18" w:rsidRDefault="008A0172" w:rsidP="00D56DA9">
            <w:pPr>
              <w:tabs>
                <w:tab w:val="left" w:leader="dot" w:pos="4550"/>
              </w:tabs>
              <w:spacing w:before="120"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xml:space="preserve">- </w:t>
            </w:r>
            <w:r w:rsidR="009A192B" w:rsidRPr="00796F18">
              <w:rPr>
                <w:rFonts w:ascii="Times New Roman" w:hAnsi="Times New Roman" w:cs="Times New Roman"/>
                <w:sz w:val="20"/>
              </w:rPr>
              <w:t>- -</w:t>
            </w:r>
            <w:r w:rsidR="009842B4" w:rsidRPr="00796F18">
              <w:rPr>
                <w:rFonts w:ascii="Times New Roman" w:hAnsi="Times New Roman" w:cs="Times New Roman"/>
                <w:sz w:val="20"/>
              </w:rPr>
              <w:t xml:space="preserve"> Other</w:t>
            </w:r>
            <w:r w:rsidR="00216673" w:rsidRPr="00796F18">
              <w:rPr>
                <w:rFonts w:ascii="Times New Roman" w:hAnsi="Times New Roman" w:cs="Times New Roman"/>
                <w:sz w:val="20"/>
              </w:rPr>
              <w:tab/>
            </w:r>
          </w:p>
        </w:tc>
        <w:tc>
          <w:tcPr>
            <w:tcW w:w="754" w:type="pct"/>
            <w:tcBorders>
              <w:left w:val="single" w:sz="4" w:space="0" w:color="auto"/>
              <w:righ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55%</w:t>
            </w:r>
          </w:p>
        </w:tc>
        <w:tc>
          <w:tcPr>
            <w:tcW w:w="742" w:type="pct"/>
            <w:tcBorders>
              <w:left w:val="single" w:sz="4" w:space="0" w:color="auto"/>
            </w:tcBorders>
            <w:shd w:val="clear" w:color="auto" w:fill="auto"/>
          </w:tcPr>
          <w:p w:rsidR="009842B4" w:rsidRPr="00796F18" w:rsidRDefault="009842B4" w:rsidP="00D56DA9">
            <w:pPr>
              <w:spacing w:before="120" w:after="0" w:line="240" w:lineRule="auto"/>
              <w:jc w:val="both"/>
              <w:rPr>
                <w:rFonts w:ascii="Times New Roman" w:hAnsi="Times New Roman" w:cs="Times New Roman"/>
                <w:sz w:val="20"/>
              </w:rPr>
            </w:pPr>
            <w:r w:rsidRPr="00796F18">
              <w:rPr>
                <w:rFonts w:ascii="Times New Roman" w:hAnsi="Times New Roman" w:cs="Times New Roman"/>
                <w:sz w:val="20"/>
              </w:rPr>
              <w:t>27½%</w:t>
            </w:r>
            <w:r w:rsidR="009D33AF" w:rsidRPr="00796F18">
              <w:rPr>
                <w:rFonts w:ascii="Times New Roman" w:hAnsi="Times New Roman" w:cs="Times New Roman"/>
                <w:sz w:val="20"/>
              </w:rPr>
              <w:t>”</w:t>
            </w:r>
            <w:r w:rsidR="00574948" w:rsidRPr="00796F18">
              <w:rPr>
                <w:rFonts w:ascii="Times New Roman" w:hAnsi="Times New Roman" w:cs="Times New Roman"/>
                <w:sz w:val="20"/>
              </w:rPr>
              <w:t>.</w:t>
            </w:r>
          </w:p>
        </w:tc>
      </w:tr>
      <w:tr w:rsidR="0073607A" w:rsidRPr="00796F18" w:rsidTr="0073607A">
        <w:trPr>
          <w:trHeight w:val="20"/>
        </w:trPr>
        <w:tc>
          <w:tcPr>
            <w:tcW w:w="5000" w:type="pct"/>
            <w:gridSpan w:val="4"/>
          </w:tcPr>
          <w:p w:rsidR="0073607A" w:rsidRPr="00796F18" w:rsidRDefault="0073607A" w:rsidP="00D56DA9">
            <w:pPr>
              <w:spacing w:before="120" w:after="60" w:line="240" w:lineRule="auto"/>
              <w:rPr>
                <w:rFonts w:ascii="Times New Roman" w:hAnsi="Times New Roman" w:cs="Times New Roman"/>
                <w:sz w:val="20"/>
              </w:rPr>
            </w:pPr>
            <w:r w:rsidRPr="00796F18">
              <w:rPr>
                <w:rFonts w:ascii="Times New Roman" w:hAnsi="Times New Roman" w:cs="Times New Roman"/>
                <w:sz w:val="20"/>
              </w:rPr>
              <w:t>585. Omit sub-item 90.16.3, insert the following sub-item:—</w:t>
            </w:r>
          </w:p>
        </w:tc>
      </w:tr>
      <w:tr w:rsidR="009842B4" w:rsidRPr="00796F18" w:rsidTr="00574948">
        <w:trPr>
          <w:trHeight w:val="20"/>
        </w:trPr>
        <w:tc>
          <w:tcPr>
            <w:tcW w:w="862" w:type="pct"/>
            <w:tcBorders>
              <w:right w:val="single" w:sz="4" w:space="0" w:color="auto"/>
            </w:tcBorders>
            <w:shd w:val="clear" w:color="auto" w:fill="auto"/>
          </w:tcPr>
          <w:p w:rsidR="009842B4" w:rsidRPr="00796F18" w:rsidRDefault="009D33AF" w:rsidP="00D56DA9">
            <w:pPr>
              <w:spacing w:after="0" w:line="240" w:lineRule="auto"/>
              <w:ind w:left="432"/>
              <w:jc w:val="both"/>
              <w:rPr>
                <w:rFonts w:ascii="Times New Roman" w:hAnsi="Times New Roman" w:cs="Times New Roman"/>
                <w:sz w:val="20"/>
              </w:rPr>
            </w:pPr>
            <w:r w:rsidRPr="00796F18">
              <w:rPr>
                <w:rFonts w:ascii="Times New Roman" w:hAnsi="Times New Roman" w:cs="Times New Roman"/>
                <w:sz w:val="20"/>
              </w:rPr>
              <w:t>“</w:t>
            </w:r>
            <w:r w:rsidR="009842B4" w:rsidRPr="00796F18">
              <w:rPr>
                <w:rFonts w:ascii="Times New Roman" w:hAnsi="Times New Roman" w:cs="Times New Roman"/>
                <w:sz w:val="20"/>
              </w:rPr>
              <w:t>90.16.3</w:t>
            </w:r>
          </w:p>
        </w:tc>
        <w:tc>
          <w:tcPr>
            <w:tcW w:w="2642" w:type="pct"/>
            <w:tcBorders>
              <w:left w:val="single" w:sz="4" w:space="0" w:color="auto"/>
              <w:right w:val="single" w:sz="4" w:space="0" w:color="auto"/>
            </w:tcBorders>
            <w:shd w:val="clear" w:color="auto" w:fill="auto"/>
          </w:tcPr>
          <w:p w:rsidR="009842B4" w:rsidRPr="00796F18" w:rsidRDefault="009842B4" w:rsidP="00D56DA9">
            <w:pPr>
              <w:tabs>
                <w:tab w:val="left" w:leader="dot" w:pos="4550"/>
              </w:tabs>
              <w:spacing w:after="0" w:line="240" w:lineRule="auto"/>
              <w:ind w:left="504" w:hanging="360"/>
              <w:jc w:val="both"/>
              <w:rPr>
                <w:rFonts w:ascii="Times New Roman" w:hAnsi="Times New Roman" w:cs="Times New Roman"/>
                <w:sz w:val="20"/>
              </w:rPr>
            </w:pPr>
            <w:r w:rsidRPr="00796F18">
              <w:rPr>
                <w:rFonts w:ascii="Times New Roman" w:hAnsi="Times New Roman" w:cs="Times New Roman"/>
                <w:sz w:val="20"/>
              </w:rPr>
              <w:t>- Instrument holders</w:t>
            </w:r>
            <w:r w:rsidR="00216673" w:rsidRPr="00796F18">
              <w:rPr>
                <w:rFonts w:ascii="Times New Roman" w:hAnsi="Times New Roman" w:cs="Times New Roman"/>
                <w:sz w:val="20"/>
              </w:rPr>
              <w:tab/>
            </w:r>
          </w:p>
        </w:tc>
        <w:tc>
          <w:tcPr>
            <w:tcW w:w="754" w:type="pct"/>
            <w:tcBorders>
              <w:left w:val="single" w:sz="4" w:space="0" w:color="auto"/>
              <w:right w:val="single" w:sz="4" w:space="0" w:color="auto"/>
            </w:tcBorders>
            <w:shd w:val="clear" w:color="auto" w:fill="auto"/>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55%</w:t>
            </w:r>
          </w:p>
        </w:tc>
        <w:tc>
          <w:tcPr>
            <w:tcW w:w="742" w:type="pct"/>
            <w:tcBorders>
              <w:left w:val="single" w:sz="4" w:space="0" w:color="auto"/>
            </w:tcBorders>
          </w:tcPr>
          <w:p w:rsidR="009842B4" w:rsidRPr="00796F18" w:rsidRDefault="009842B4" w:rsidP="00D56DA9">
            <w:pPr>
              <w:spacing w:after="0" w:line="240" w:lineRule="auto"/>
              <w:jc w:val="both"/>
              <w:rPr>
                <w:rFonts w:ascii="Times New Roman" w:hAnsi="Times New Roman" w:cs="Times New Roman"/>
                <w:sz w:val="20"/>
              </w:rPr>
            </w:pPr>
            <w:r w:rsidRPr="00796F18">
              <w:rPr>
                <w:rFonts w:ascii="Times New Roman" w:hAnsi="Times New Roman" w:cs="Times New Roman"/>
                <w:sz w:val="20"/>
              </w:rPr>
              <w:t>27</w:t>
            </w:r>
            <w:r w:rsidR="000578F4" w:rsidRPr="00796F18">
              <w:rPr>
                <w:rFonts w:ascii="Times New Roman" w:hAnsi="Times New Roman" w:cs="Times New Roman"/>
                <w:sz w:val="20"/>
              </w:rPr>
              <w:t>½</w:t>
            </w:r>
            <w:r w:rsidRPr="00796F18">
              <w:rPr>
                <w:rFonts w:ascii="Times New Roman" w:hAnsi="Times New Roman" w:cs="Times New Roman"/>
                <w:sz w:val="20"/>
              </w:rPr>
              <w:t>%</w:t>
            </w:r>
            <w:r w:rsidR="009D33AF" w:rsidRPr="00796F18">
              <w:rPr>
                <w:rFonts w:ascii="Times New Roman" w:hAnsi="Times New Roman" w:cs="Times New Roman"/>
                <w:sz w:val="20"/>
              </w:rPr>
              <w:t>”</w:t>
            </w:r>
            <w:r w:rsidRPr="00796F18">
              <w:rPr>
                <w:rFonts w:ascii="Times New Roman" w:hAnsi="Times New Roman" w:cs="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C62827">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04"/>
        <w:gridCol w:w="5013"/>
        <w:gridCol w:w="1432"/>
        <w:gridCol w:w="1360"/>
      </w:tblGrid>
      <w:tr w:rsidR="0073607A" w:rsidRPr="00D56DA9" w:rsidTr="0073607A">
        <w:trPr>
          <w:trHeight w:val="20"/>
        </w:trPr>
        <w:tc>
          <w:tcPr>
            <w:tcW w:w="5000" w:type="pct"/>
            <w:gridSpan w:val="4"/>
          </w:tcPr>
          <w:p w:rsidR="0073607A" w:rsidRPr="00D56DA9" w:rsidRDefault="0073607A" w:rsidP="00D56DA9">
            <w:pPr>
              <w:spacing w:before="120" w:after="60" w:line="240" w:lineRule="auto"/>
              <w:rPr>
                <w:rFonts w:ascii="Times New Roman" w:hAnsi="Times New Roman"/>
                <w:sz w:val="18"/>
              </w:rPr>
            </w:pPr>
            <w:r w:rsidRPr="00D56DA9">
              <w:rPr>
                <w:rFonts w:ascii="Times New Roman" w:hAnsi="Times New Roman"/>
                <w:sz w:val="18"/>
              </w:rPr>
              <w:t>586. Omit item 90.17, insert the following item:—</w:t>
            </w:r>
          </w:p>
        </w:tc>
      </w:tr>
      <w:tr w:rsidR="0073607A" w:rsidRPr="00D56DA9" w:rsidTr="00551665">
        <w:trPr>
          <w:trHeight w:val="20"/>
        </w:trPr>
        <w:tc>
          <w:tcPr>
            <w:tcW w:w="695" w:type="pct"/>
            <w:tcBorders>
              <w:right w:val="single" w:sz="4" w:space="0" w:color="auto"/>
            </w:tcBorders>
          </w:tcPr>
          <w:p w:rsidR="0073607A" w:rsidRPr="00D56DA9" w:rsidRDefault="009D33AF" w:rsidP="00D56DA9">
            <w:pPr>
              <w:spacing w:after="0" w:line="240" w:lineRule="auto"/>
              <w:ind w:left="432"/>
              <w:jc w:val="both"/>
              <w:rPr>
                <w:rFonts w:ascii="Times New Roman" w:hAnsi="Times New Roman"/>
                <w:sz w:val="18"/>
              </w:rPr>
            </w:pPr>
            <w:r w:rsidRPr="00D56DA9">
              <w:rPr>
                <w:rFonts w:ascii="Times New Roman" w:hAnsi="Times New Roman"/>
                <w:sz w:val="18"/>
              </w:rPr>
              <w:t>“</w:t>
            </w:r>
            <w:r w:rsidR="0073607A" w:rsidRPr="00D56DA9">
              <w:rPr>
                <w:rFonts w:ascii="Times New Roman" w:hAnsi="Times New Roman"/>
                <w:sz w:val="18"/>
              </w:rPr>
              <w:t>90.17</w:t>
            </w:r>
          </w:p>
        </w:tc>
        <w:tc>
          <w:tcPr>
            <w:tcW w:w="2759" w:type="pct"/>
            <w:tcBorders>
              <w:left w:val="single" w:sz="4" w:space="0" w:color="auto"/>
              <w:right w:val="single" w:sz="4" w:space="0" w:color="auto"/>
            </w:tcBorders>
            <w:shd w:val="clear" w:color="auto" w:fill="auto"/>
          </w:tcPr>
          <w:p w:rsidR="0073607A" w:rsidRPr="00D56DA9" w:rsidRDefault="0073607A" w:rsidP="00D56DA9">
            <w:pPr>
              <w:spacing w:after="0" w:line="240" w:lineRule="auto"/>
              <w:ind w:left="216" w:hanging="216"/>
              <w:jc w:val="both"/>
              <w:rPr>
                <w:rFonts w:ascii="Times New Roman" w:hAnsi="Times New Roman"/>
                <w:sz w:val="18"/>
              </w:rPr>
            </w:pPr>
            <w:r w:rsidRPr="00D56DA9">
              <w:rPr>
                <w:rFonts w:ascii="Times New Roman" w:hAnsi="Times New Roman"/>
                <w:sz w:val="18"/>
              </w:rPr>
              <w:t>*</w:t>
            </w:r>
            <w:r w:rsidR="00402F1E" w:rsidRPr="00D56DA9">
              <w:rPr>
                <w:rFonts w:ascii="Times New Roman" w:hAnsi="Times New Roman"/>
                <w:sz w:val="18"/>
              </w:rPr>
              <w:t xml:space="preserve"> </w:t>
            </w:r>
            <w:r w:rsidRPr="00D56DA9">
              <w:rPr>
                <w:rFonts w:ascii="Times New Roman" w:hAnsi="Times New Roman"/>
                <w:sz w:val="18"/>
              </w:rPr>
              <w:t>Medical, dental, surgical and veterinary instruments and appliances (including electro-medical apparatus and ophthalmic instruments):</w:t>
            </w:r>
          </w:p>
        </w:tc>
        <w:tc>
          <w:tcPr>
            <w:tcW w:w="793" w:type="pct"/>
            <w:tcBorders>
              <w:left w:val="single" w:sz="4" w:space="0" w:color="auto"/>
              <w:right w:val="single" w:sz="4" w:space="0" w:color="auto"/>
            </w:tcBorders>
            <w:shd w:val="clear" w:color="auto" w:fill="auto"/>
          </w:tcPr>
          <w:p w:rsidR="0073607A" w:rsidRPr="00D56DA9" w:rsidRDefault="0073607A" w:rsidP="00D56DA9">
            <w:pPr>
              <w:spacing w:after="0" w:line="240" w:lineRule="auto"/>
              <w:jc w:val="both"/>
              <w:rPr>
                <w:rFonts w:ascii="Times New Roman" w:hAnsi="Times New Roman"/>
                <w:sz w:val="18"/>
              </w:rPr>
            </w:pPr>
          </w:p>
        </w:tc>
        <w:tc>
          <w:tcPr>
            <w:tcW w:w="753" w:type="pct"/>
            <w:tcBorders>
              <w:left w:val="single" w:sz="4" w:space="0" w:color="auto"/>
            </w:tcBorders>
            <w:shd w:val="clear" w:color="auto" w:fill="auto"/>
          </w:tcPr>
          <w:p w:rsidR="0073607A" w:rsidRPr="00D56DA9" w:rsidRDefault="0073607A" w:rsidP="00D56DA9">
            <w:pPr>
              <w:spacing w:after="0" w:line="240" w:lineRule="auto"/>
              <w:jc w:val="both"/>
              <w:rPr>
                <w:rFonts w:ascii="Times New Roman" w:hAnsi="Times New Roman"/>
                <w:sz w:val="18"/>
              </w:rPr>
            </w:pPr>
          </w:p>
        </w:tc>
      </w:tr>
      <w:tr w:rsidR="009842B4" w:rsidRPr="00D56DA9" w:rsidTr="00551665">
        <w:trPr>
          <w:trHeight w:val="20"/>
        </w:trPr>
        <w:tc>
          <w:tcPr>
            <w:tcW w:w="695"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rPr>
            </w:pPr>
            <w:r w:rsidRPr="00D56DA9">
              <w:rPr>
                <w:rFonts w:ascii="Times New Roman" w:hAnsi="Times New Roman"/>
                <w:sz w:val="18"/>
              </w:rPr>
              <w:t>90.17.1</w:t>
            </w:r>
          </w:p>
        </w:tc>
        <w:tc>
          <w:tcPr>
            <w:tcW w:w="2759"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18"/>
              </w:rPr>
            </w:pPr>
            <w:r w:rsidRPr="00D56DA9">
              <w:rPr>
                <w:rFonts w:ascii="Times New Roman" w:hAnsi="Times New Roman"/>
                <w:sz w:val="18"/>
              </w:rPr>
              <w:t>- Instruments and appliances, as follows:—</w:t>
            </w:r>
          </w:p>
          <w:p w:rsidR="009842B4" w:rsidRPr="00D56DA9" w:rsidRDefault="009842B4" w:rsidP="00D56DA9">
            <w:pPr>
              <w:spacing w:after="0" w:line="240" w:lineRule="auto"/>
              <w:ind w:left="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 for bone plating;</w:t>
            </w:r>
          </w:p>
          <w:p w:rsidR="009842B4" w:rsidRPr="00D56DA9" w:rsidRDefault="009842B4" w:rsidP="00D56DA9">
            <w:pPr>
              <w:spacing w:after="0" w:line="240" w:lineRule="auto"/>
              <w:ind w:left="720" w:hanging="432"/>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designed for use in ear, nose and throat operations, including bronchoscopes, oesophagoscopes and laryngoscopes;</w:t>
            </w:r>
          </w:p>
          <w:p w:rsidR="009842B4" w:rsidRPr="00D56DA9" w:rsidRDefault="009842B4" w:rsidP="00D56DA9">
            <w:pPr>
              <w:spacing w:after="0" w:line="240" w:lineRule="auto"/>
              <w:ind w:left="720" w:hanging="432"/>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c</w:t>
            </w:r>
            <w:r w:rsidRPr="00D56DA9">
              <w:rPr>
                <w:rFonts w:ascii="Times New Roman" w:hAnsi="Times New Roman"/>
                <w:sz w:val="18"/>
              </w:rPr>
              <w:t>) forceps, as follows:—</w:t>
            </w:r>
          </w:p>
          <w:p w:rsidR="009842B4" w:rsidRPr="00D56DA9" w:rsidRDefault="009842B4" w:rsidP="00D56DA9">
            <w:pPr>
              <w:spacing w:after="0" w:line="240" w:lineRule="auto"/>
              <w:ind w:left="1152" w:hanging="288"/>
              <w:jc w:val="both"/>
              <w:rPr>
                <w:rFonts w:ascii="Times New Roman" w:hAnsi="Times New Roman"/>
                <w:sz w:val="18"/>
              </w:rPr>
            </w:pPr>
            <w:r w:rsidRPr="00D56DA9">
              <w:rPr>
                <w:rFonts w:ascii="Times New Roman" w:hAnsi="Times New Roman"/>
                <w:sz w:val="18"/>
              </w:rPr>
              <w:t>(i) artery, of the Criles, Harrison Cripps, Kochers, mosquito, Spencer Wells and tonsil types;</w:t>
            </w:r>
          </w:p>
          <w:p w:rsidR="009842B4" w:rsidRPr="00D56DA9" w:rsidRDefault="009842B4" w:rsidP="00D56DA9">
            <w:pPr>
              <w:spacing w:after="0" w:line="240" w:lineRule="auto"/>
              <w:ind w:left="1152" w:hanging="288"/>
              <w:jc w:val="both"/>
              <w:rPr>
                <w:rFonts w:ascii="Times New Roman" w:hAnsi="Times New Roman"/>
                <w:sz w:val="18"/>
              </w:rPr>
            </w:pPr>
            <w:r w:rsidRPr="00D56DA9">
              <w:rPr>
                <w:rFonts w:ascii="Times New Roman" w:hAnsi="Times New Roman"/>
                <w:sz w:val="18"/>
              </w:rPr>
              <w:t>(ii) bone cutting;</w:t>
            </w:r>
          </w:p>
          <w:p w:rsidR="009842B4" w:rsidRPr="00D56DA9" w:rsidRDefault="009842B4" w:rsidP="00D56DA9">
            <w:pPr>
              <w:spacing w:after="0" w:line="240" w:lineRule="auto"/>
              <w:ind w:left="1152" w:hanging="288"/>
              <w:jc w:val="both"/>
              <w:rPr>
                <w:rFonts w:ascii="Times New Roman" w:hAnsi="Times New Roman"/>
                <w:sz w:val="18"/>
              </w:rPr>
            </w:pPr>
            <w:r w:rsidRPr="00D56DA9">
              <w:rPr>
                <w:rFonts w:ascii="Times New Roman" w:hAnsi="Times New Roman"/>
                <w:sz w:val="18"/>
              </w:rPr>
              <w:t>(iii) dissecting and tissue, two piece spring type, 5 inches to 11 inches (inclusive);</w:t>
            </w:r>
          </w:p>
          <w:p w:rsidR="009842B4" w:rsidRPr="00D56DA9" w:rsidRDefault="009842B4" w:rsidP="00D56DA9">
            <w:pPr>
              <w:spacing w:after="0" w:line="240" w:lineRule="auto"/>
              <w:ind w:left="1296" w:hanging="432"/>
              <w:jc w:val="both"/>
              <w:rPr>
                <w:rFonts w:ascii="Times New Roman" w:hAnsi="Times New Roman"/>
                <w:sz w:val="18"/>
              </w:rPr>
            </w:pPr>
            <w:r w:rsidRPr="00D56DA9">
              <w:rPr>
                <w:rFonts w:ascii="Times New Roman" w:hAnsi="Times New Roman"/>
                <w:sz w:val="18"/>
              </w:rPr>
              <w:t>(iv) grasping and cutting, used in conjunction with instruments used in ear, nose and throat operations;</w:t>
            </w:r>
          </w:p>
          <w:p w:rsidR="009842B4" w:rsidRPr="00D56DA9" w:rsidRDefault="009842B4" w:rsidP="00D56DA9">
            <w:pPr>
              <w:spacing w:after="0" w:line="240" w:lineRule="auto"/>
              <w:ind w:left="1152" w:hanging="288"/>
              <w:jc w:val="both"/>
              <w:rPr>
                <w:rFonts w:ascii="Times New Roman" w:hAnsi="Times New Roman"/>
                <w:sz w:val="18"/>
              </w:rPr>
            </w:pPr>
            <w:r w:rsidRPr="00D56DA9">
              <w:rPr>
                <w:rFonts w:ascii="Times New Roman" w:hAnsi="Times New Roman"/>
                <w:sz w:val="18"/>
              </w:rPr>
              <w:t>(v) sponge;</w:t>
            </w:r>
          </w:p>
          <w:p w:rsidR="009842B4" w:rsidRPr="00D56DA9" w:rsidRDefault="009842B4" w:rsidP="00D56DA9">
            <w:pPr>
              <w:spacing w:after="0" w:line="240" w:lineRule="auto"/>
              <w:ind w:left="1152" w:hanging="288"/>
              <w:jc w:val="both"/>
              <w:rPr>
                <w:rFonts w:ascii="Times New Roman" w:hAnsi="Times New Roman"/>
                <w:sz w:val="18"/>
              </w:rPr>
            </w:pPr>
            <w:r w:rsidRPr="00D56DA9">
              <w:rPr>
                <w:rFonts w:ascii="Times New Roman" w:hAnsi="Times New Roman"/>
                <w:sz w:val="18"/>
              </w:rPr>
              <w:t>(vi) sterilizer;</w:t>
            </w:r>
          </w:p>
          <w:p w:rsidR="009842B4" w:rsidRPr="00D56DA9" w:rsidRDefault="009842B4" w:rsidP="00D56DA9">
            <w:pPr>
              <w:spacing w:after="0" w:line="240" w:lineRule="auto"/>
              <w:ind w:left="720" w:hanging="432"/>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d</w:t>
            </w:r>
            <w:r w:rsidRPr="00D56DA9">
              <w:rPr>
                <w:rFonts w:ascii="Times New Roman" w:hAnsi="Times New Roman"/>
                <w:sz w:val="18"/>
              </w:rPr>
              <w:t>) knives (not including eye knives and scalpels with detached blades), as follows:—</w:t>
            </w:r>
          </w:p>
          <w:p w:rsidR="009842B4" w:rsidRPr="00D56DA9" w:rsidRDefault="009842B4" w:rsidP="00D56DA9">
            <w:pPr>
              <w:spacing w:after="0" w:line="240" w:lineRule="auto"/>
              <w:ind w:left="1296" w:hanging="288"/>
              <w:jc w:val="both"/>
              <w:rPr>
                <w:rFonts w:ascii="Times New Roman" w:hAnsi="Times New Roman"/>
                <w:sz w:val="18"/>
              </w:rPr>
            </w:pPr>
            <w:r w:rsidRPr="00D56DA9">
              <w:rPr>
                <w:rFonts w:ascii="Times New Roman" w:hAnsi="Times New Roman"/>
                <w:sz w:val="18"/>
              </w:rPr>
              <w:t>(i) chiropody;—</w:t>
            </w:r>
          </w:p>
          <w:p w:rsidR="009842B4" w:rsidRPr="00D56DA9" w:rsidRDefault="009842B4" w:rsidP="00D56DA9">
            <w:pPr>
              <w:spacing w:after="0" w:line="240" w:lineRule="auto"/>
              <w:ind w:left="1296" w:hanging="288"/>
              <w:jc w:val="both"/>
              <w:rPr>
                <w:rFonts w:ascii="Times New Roman" w:hAnsi="Times New Roman"/>
                <w:sz w:val="18"/>
              </w:rPr>
            </w:pPr>
            <w:r w:rsidRPr="00D56DA9">
              <w:rPr>
                <w:rFonts w:ascii="Times New Roman" w:hAnsi="Times New Roman"/>
                <w:sz w:val="18"/>
              </w:rPr>
              <w:t>(ii) dental;</w:t>
            </w:r>
          </w:p>
          <w:p w:rsidR="009842B4" w:rsidRPr="00D56DA9" w:rsidRDefault="009842B4" w:rsidP="00D56DA9">
            <w:pPr>
              <w:spacing w:after="0" w:line="240" w:lineRule="auto"/>
              <w:ind w:left="1296" w:hanging="288"/>
              <w:jc w:val="both"/>
              <w:rPr>
                <w:rFonts w:ascii="Times New Roman" w:hAnsi="Times New Roman"/>
                <w:sz w:val="18"/>
              </w:rPr>
            </w:pPr>
            <w:r w:rsidRPr="00D56DA9">
              <w:rPr>
                <w:rFonts w:ascii="Times New Roman" w:hAnsi="Times New Roman"/>
                <w:sz w:val="18"/>
              </w:rPr>
              <w:t>(iii) surgical;</w:t>
            </w:r>
          </w:p>
          <w:p w:rsidR="00402F1E" w:rsidRPr="00D56DA9" w:rsidRDefault="00B0589B" w:rsidP="00D56DA9">
            <w:pPr>
              <w:spacing w:after="0" w:line="240" w:lineRule="auto"/>
              <w:ind w:left="720" w:hanging="432"/>
              <w:jc w:val="both"/>
              <w:rPr>
                <w:rFonts w:ascii="Times New Roman" w:hAnsi="Times New Roman"/>
                <w:sz w:val="18"/>
              </w:rPr>
            </w:pPr>
            <w:r w:rsidRPr="00D56DA9">
              <w:rPr>
                <w:rFonts w:ascii="Times New Roman" w:hAnsi="Times New Roman"/>
                <w:i/>
                <w:sz w:val="18"/>
              </w:rPr>
              <w:t xml:space="preserve">(e) </w:t>
            </w:r>
            <w:r w:rsidR="009842B4" w:rsidRPr="00D56DA9">
              <w:rPr>
                <w:rFonts w:ascii="Times New Roman" w:hAnsi="Times New Roman"/>
                <w:sz w:val="18"/>
              </w:rPr>
              <w:t>needle holders used in surgical suturing;</w:t>
            </w:r>
          </w:p>
          <w:p w:rsidR="009842B4" w:rsidRPr="00D56DA9" w:rsidRDefault="009842B4" w:rsidP="00D56DA9">
            <w:pPr>
              <w:spacing w:after="0" w:line="240" w:lineRule="auto"/>
              <w:ind w:left="720" w:hanging="432"/>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f</w:t>
            </w:r>
            <w:r w:rsidRPr="00D56DA9">
              <w:rPr>
                <w:rFonts w:ascii="Times New Roman" w:hAnsi="Times New Roman"/>
                <w:sz w:val="18"/>
              </w:rPr>
              <w:t>) needles (being surgeons</w:t>
            </w:r>
            <w:r w:rsidR="009D33AF" w:rsidRPr="00D56DA9">
              <w:rPr>
                <w:rFonts w:ascii="Times New Roman" w:hAnsi="Times New Roman"/>
                <w:sz w:val="18"/>
              </w:rPr>
              <w:t>’</w:t>
            </w:r>
            <w:r w:rsidRPr="00D56DA9">
              <w:rPr>
                <w:rFonts w:ascii="Times New Roman" w:hAnsi="Times New Roman"/>
                <w:sz w:val="18"/>
              </w:rPr>
              <w:t xml:space="preserve"> stitching tools), as follows:—</w:t>
            </w:r>
          </w:p>
          <w:p w:rsidR="009842B4" w:rsidRPr="00D56DA9" w:rsidRDefault="009842B4" w:rsidP="00D56DA9">
            <w:pPr>
              <w:spacing w:after="0" w:line="240" w:lineRule="auto"/>
              <w:ind w:left="1296" w:hanging="288"/>
              <w:jc w:val="both"/>
              <w:rPr>
                <w:rFonts w:ascii="Times New Roman" w:hAnsi="Times New Roman"/>
                <w:sz w:val="18"/>
              </w:rPr>
            </w:pPr>
            <w:r w:rsidRPr="00D56DA9">
              <w:rPr>
                <w:rFonts w:ascii="Times New Roman" w:hAnsi="Times New Roman"/>
                <w:sz w:val="18"/>
              </w:rPr>
              <w:t>(i) aneurism;</w:t>
            </w:r>
          </w:p>
          <w:p w:rsidR="009842B4" w:rsidRPr="00D56DA9" w:rsidRDefault="009842B4" w:rsidP="00D56DA9">
            <w:pPr>
              <w:spacing w:after="0" w:line="240" w:lineRule="auto"/>
              <w:ind w:left="1296" w:hanging="288"/>
              <w:jc w:val="both"/>
              <w:rPr>
                <w:rFonts w:ascii="Times New Roman" w:hAnsi="Times New Roman"/>
                <w:sz w:val="18"/>
              </w:rPr>
            </w:pPr>
            <w:r w:rsidRPr="00D56DA9">
              <w:rPr>
                <w:rFonts w:ascii="Times New Roman" w:hAnsi="Times New Roman"/>
                <w:sz w:val="18"/>
              </w:rPr>
              <w:t>(ii) pedical;</w:t>
            </w:r>
          </w:p>
          <w:p w:rsidR="009842B4" w:rsidRPr="00D56DA9" w:rsidRDefault="009842B4" w:rsidP="00D56DA9">
            <w:pPr>
              <w:spacing w:after="0" w:line="240" w:lineRule="auto"/>
              <w:ind w:left="1296" w:hanging="288"/>
              <w:jc w:val="both"/>
              <w:rPr>
                <w:rFonts w:ascii="Times New Roman" w:hAnsi="Times New Roman"/>
                <w:sz w:val="18"/>
              </w:rPr>
            </w:pPr>
            <w:r w:rsidRPr="00D56DA9">
              <w:rPr>
                <w:rFonts w:ascii="Times New Roman" w:hAnsi="Times New Roman"/>
                <w:sz w:val="18"/>
              </w:rPr>
              <w:t>(iii) tonsil</w:t>
            </w:r>
          </w:p>
        </w:tc>
        <w:tc>
          <w:tcPr>
            <w:tcW w:w="79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25%</w:t>
            </w:r>
          </w:p>
        </w:tc>
        <w:tc>
          <w:tcPr>
            <w:tcW w:w="75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7½%</w:t>
            </w:r>
          </w:p>
        </w:tc>
      </w:tr>
      <w:tr w:rsidR="009842B4" w:rsidRPr="00D56DA9" w:rsidTr="00551665">
        <w:trPr>
          <w:trHeight w:val="20"/>
        </w:trPr>
        <w:tc>
          <w:tcPr>
            <w:tcW w:w="695"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rPr>
            </w:pPr>
            <w:r w:rsidRPr="00D56DA9">
              <w:rPr>
                <w:rFonts w:ascii="Times New Roman" w:hAnsi="Times New Roman"/>
                <w:sz w:val="18"/>
              </w:rPr>
              <w:t>90.17.2</w:t>
            </w:r>
          </w:p>
        </w:tc>
        <w:tc>
          <w:tcPr>
            <w:tcW w:w="2759"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360" w:hanging="216"/>
              <w:jc w:val="both"/>
              <w:rPr>
                <w:rFonts w:ascii="Times New Roman" w:hAnsi="Times New Roman"/>
                <w:sz w:val="18"/>
              </w:rPr>
            </w:pPr>
            <w:r w:rsidRPr="00D56DA9">
              <w:rPr>
                <w:rFonts w:ascii="Times New Roman" w:hAnsi="Times New Roman"/>
                <w:sz w:val="18"/>
              </w:rPr>
              <w:t>- Electro-surgical combination units for cutting, coagulation and desiccation; electro-surgical units for cutting and electro-surgical units for coagulation</w:t>
            </w:r>
          </w:p>
        </w:tc>
        <w:tc>
          <w:tcPr>
            <w:tcW w:w="79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42½%</w:t>
            </w:r>
          </w:p>
        </w:tc>
        <w:tc>
          <w:tcPr>
            <w:tcW w:w="75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12½%</w:t>
            </w:r>
          </w:p>
        </w:tc>
      </w:tr>
      <w:tr w:rsidR="009842B4" w:rsidRPr="00D56DA9" w:rsidTr="00551665">
        <w:trPr>
          <w:trHeight w:val="20"/>
        </w:trPr>
        <w:tc>
          <w:tcPr>
            <w:tcW w:w="695"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rPr>
            </w:pPr>
            <w:r w:rsidRPr="00D56DA9">
              <w:rPr>
                <w:rFonts w:ascii="Times New Roman" w:hAnsi="Times New Roman"/>
                <w:sz w:val="18"/>
              </w:rPr>
              <w:t>90.17.3</w:t>
            </w:r>
          </w:p>
        </w:tc>
        <w:tc>
          <w:tcPr>
            <w:tcW w:w="2759"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18"/>
              </w:rPr>
            </w:pPr>
            <w:r w:rsidRPr="00D56DA9">
              <w:rPr>
                <w:rFonts w:ascii="Times New Roman" w:hAnsi="Times New Roman"/>
                <w:sz w:val="18"/>
              </w:rPr>
              <w:t>- Syringes:</w:t>
            </w:r>
          </w:p>
        </w:tc>
        <w:tc>
          <w:tcPr>
            <w:tcW w:w="79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c>
          <w:tcPr>
            <w:tcW w:w="75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r>
      <w:tr w:rsidR="009842B4" w:rsidRPr="00D56DA9" w:rsidTr="00551665">
        <w:trPr>
          <w:trHeight w:val="20"/>
        </w:trPr>
        <w:tc>
          <w:tcPr>
            <w:tcW w:w="695"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rPr>
            </w:pPr>
            <w:r w:rsidRPr="00D56DA9">
              <w:rPr>
                <w:rFonts w:ascii="Times New Roman" w:hAnsi="Times New Roman"/>
                <w:sz w:val="18"/>
              </w:rPr>
              <w:t>90.17.31</w:t>
            </w:r>
          </w:p>
        </w:tc>
        <w:tc>
          <w:tcPr>
            <w:tcW w:w="2759"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 xml:space="preserve"> Designed for use with injection or puncture needles (including hypodermic syringes):</w:t>
            </w:r>
          </w:p>
        </w:tc>
        <w:tc>
          <w:tcPr>
            <w:tcW w:w="79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c>
          <w:tcPr>
            <w:tcW w:w="75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r>
      <w:tr w:rsidR="009842B4" w:rsidRPr="00D56DA9" w:rsidTr="00551665">
        <w:trPr>
          <w:trHeight w:val="20"/>
        </w:trPr>
        <w:tc>
          <w:tcPr>
            <w:tcW w:w="695"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rPr>
            </w:pPr>
            <w:r w:rsidRPr="00D56DA9">
              <w:rPr>
                <w:rFonts w:ascii="Times New Roman" w:hAnsi="Times New Roman"/>
                <w:sz w:val="18"/>
              </w:rPr>
              <w:t>90.17.311</w:t>
            </w:r>
          </w:p>
        </w:tc>
        <w:tc>
          <w:tcPr>
            <w:tcW w:w="2759" w:type="pct"/>
            <w:tcBorders>
              <w:left w:val="single" w:sz="4" w:space="0" w:color="auto"/>
              <w:right w:val="single" w:sz="4" w:space="0" w:color="auto"/>
            </w:tcBorders>
            <w:shd w:val="clear" w:color="auto" w:fill="auto"/>
          </w:tcPr>
          <w:p w:rsidR="009842B4" w:rsidRPr="00D56DA9" w:rsidRDefault="008A0172" w:rsidP="00D56DA9">
            <w:pPr>
              <w:tabs>
                <w:tab w:val="left" w:leader="dot" w:pos="4816"/>
              </w:tabs>
              <w:spacing w:before="120" w:after="0" w:line="240" w:lineRule="auto"/>
              <w:ind w:left="504" w:hanging="360"/>
              <w:jc w:val="both"/>
              <w:rPr>
                <w:rFonts w:ascii="Times New Roman" w:hAnsi="Times New Roman"/>
                <w:sz w:val="18"/>
              </w:rPr>
            </w:pPr>
            <w:r w:rsidRPr="00D56DA9">
              <w:rPr>
                <w:rFonts w:ascii="Times New Roman" w:hAnsi="Times New Roman"/>
                <w:sz w:val="18"/>
              </w:rPr>
              <w:t xml:space="preserve">- </w:t>
            </w:r>
            <w:r w:rsidR="009A192B" w:rsidRPr="00D56DA9">
              <w:rPr>
                <w:rFonts w:ascii="Times New Roman" w:hAnsi="Times New Roman"/>
                <w:sz w:val="18"/>
              </w:rPr>
              <w:t>- -</w:t>
            </w:r>
            <w:r w:rsidR="009842B4" w:rsidRPr="00D56DA9">
              <w:rPr>
                <w:rFonts w:ascii="Times New Roman" w:hAnsi="Times New Roman"/>
                <w:sz w:val="18"/>
              </w:rPr>
              <w:t xml:space="preserve"> Of artificial plastic materials</w:t>
            </w:r>
            <w:r w:rsidR="00852DC0" w:rsidRPr="00D56DA9">
              <w:rPr>
                <w:rFonts w:ascii="Times New Roman" w:hAnsi="Times New Roman"/>
                <w:sz w:val="18"/>
              </w:rPr>
              <w:tab/>
            </w:r>
          </w:p>
        </w:tc>
        <w:tc>
          <w:tcPr>
            <w:tcW w:w="793" w:type="pct"/>
            <w:tcBorders>
              <w:left w:val="single" w:sz="4" w:space="0" w:color="auto"/>
              <w:right w:val="single" w:sz="4" w:space="0" w:color="auto"/>
            </w:tcBorders>
            <w:shd w:val="clear" w:color="auto" w:fill="auto"/>
          </w:tcPr>
          <w:p w:rsidR="009842B4" w:rsidRPr="00D56DA9" w:rsidRDefault="009842B4" w:rsidP="00C62827">
            <w:pPr>
              <w:spacing w:before="120" w:after="0" w:line="240" w:lineRule="auto"/>
              <w:rPr>
                <w:rFonts w:ascii="Times New Roman" w:hAnsi="Times New Roman"/>
                <w:sz w:val="18"/>
              </w:rPr>
            </w:pPr>
            <w:r w:rsidRPr="00D56DA9">
              <w:rPr>
                <w:rFonts w:ascii="Times New Roman" w:hAnsi="Times New Roman"/>
                <w:sz w:val="18"/>
              </w:rPr>
              <w:t>In respect of the needles</w:t>
            </w:r>
            <w:r w:rsidR="00A94383">
              <w:rPr>
                <w:rFonts w:ascii="Times New Roman" w:hAnsi="Times New Roman"/>
                <w:sz w:val="18"/>
              </w:rPr>
              <w:t>—</w:t>
            </w:r>
            <w:r w:rsidRPr="00D56DA9">
              <w:rPr>
                <w:rFonts w:ascii="Times New Roman" w:hAnsi="Times New Roman"/>
                <w:sz w:val="18"/>
              </w:rPr>
              <w:t>42½%;</w:t>
            </w:r>
            <w:r w:rsidR="00C62827">
              <w:rPr>
                <w:rFonts w:ascii="Times New Roman" w:hAnsi="Times New Roman"/>
                <w:sz w:val="18"/>
              </w:rPr>
              <w:t xml:space="preserve"> </w:t>
            </w:r>
            <w:r w:rsidRPr="00D56DA9">
              <w:rPr>
                <w:rFonts w:ascii="Times New Roman" w:hAnsi="Times New Roman"/>
                <w:sz w:val="18"/>
              </w:rPr>
              <w:t>In respect of the remainder of the goods—35%</w:t>
            </w:r>
          </w:p>
        </w:tc>
        <w:tc>
          <w:tcPr>
            <w:tcW w:w="753"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25%</w:t>
            </w:r>
          </w:p>
        </w:tc>
      </w:tr>
      <w:tr w:rsidR="009842B4" w:rsidRPr="00D56DA9" w:rsidTr="00551665">
        <w:trPr>
          <w:trHeight w:val="20"/>
        </w:trPr>
        <w:tc>
          <w:tcPr>
            <w:tcW w:w="695"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rPr>
            </w:pPr>
            <w:r w:rsidRPr="00D56DA9">
              <w:rPr>
                <w:rFonts w:ascii="Times New Roman" w:hAnsi="Times New Roman"/>
                <w:sz w:val="18"/>
              </w:rPr>
              <w:t>90.17.319</w:t>
            </w:r>
          </w:p>
        </w:tc>
        <w:tc>
          <w:tcPr>
            <w:tcW w:w="2759" w:type="pct"/>
            <w:tcBorders>
              <w:left w:val="single" w:sz="4" w:space="0" w:color="auto"/>
              <w:right w:val="single" w:sz="4" w:space="0" w:color="auto"/>
            </w:tcBorders>
            <w:shd w:val="clear" w:color="auto" w:fill="auto"/>
          </w:tcPr>
          <w:p w:rsidR="009842B4" w:rsidRPr="00D56DA9" w:rsidRDefault="008A0172" w:rsidP="00D56DA9">
            <w:pPr>
              <w:tabs>
                <w:tab w:val="left" w:leader="dot" w:pos="4816"/>
              </w:tabs>
              <w:spacing w:before="120" w:after="0" w:line="240" w:lineRule="auto"/>
              <w:ind w:left="504" w:hanging="360"/>
              <w:jc w:val="both"/>
              <w:rPr>
                <w:rFonts w:ascii="Times New Roman" w:hAnsi="Times New Roman"/>
                <w:sz w:val="18"/>
              </w:rPr>
            </w:pPr>
            <w:r w:rsidRPr="00D56DA9">
              <w:rPr>
                <w:rFonts w:ascii="Times New Roman" w:hAnsi="Times New Roman"/>
                <w:sz w:val="18"/>
              </w:rPr>
              <w:t xml:space="preserve">- </w:t>
            </w:r>
            <w:r w:rsidR="009A192B" w:rsidRPr="00D56DA9">
              <w:rPr>
                <w:rFonts w:ascii="Times New Roman" w:hAnsi="Times New Roman"/>
                <w:sz w:val="18"/>
              </w:rPr>
              <w:t>- -</w:t>
            </w:r>
            <w:r w:rsidR="009842B4" w:rsidRPr="00D56DA9">
              <w:rPr>
                <w:rFonts w:ascii="Times New Roman" w:hAnsi="Times New Roman"/>
                <w:sz w:val="18"/>
              </w:rPr>
              <w:t xml:space="preserve"> Of other materials</w:t>
            </w:r>
            <w:r w:rsidR="00852DC0" w:rsidRPr="00D56DA9">
              <w:rPr>
                <w:rFonts w:ascii="Times New Roman" w:hAnsi="Times New Roman"/>
                <w:sz w:val="18"/>
              </w:rPr>
              <w:tab/>
            </w:r>
          </w:p>
        </w:tc>
        <w:tc>
          <w:tcPr>
            <w:tcW w:w="79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In respect of the needles</w:t>
            </w:r>
            <w:r w:rsidR="00A94383">
              <w:rPr>
                <w:rFonts w:ascii="Times New Roman" w:hAnsi="Times New Roman"/>
                <w:sz w:val="18"/>
              </w:rPr>
              <w:t>—</w:t>
            </w:r>
            <w:r w:rsidRPr="00D56DA9">
              <w:rPr>
                <w:rFonts w:ascii="Times New Roman" w:hAnsi="Times New Roman"/>
                <w:sz w:val="18"/>
              </w:rPr>
              <w:t>42½%; In respect of the remainder of the goods</w:t>
            </w:r>
            <w:r w:rsidR="00A94383">
              <w:rPr>
                <w:rFonts w:ascii="Times New Roman" w:hAnsi="Times New Roman"/>
                <w:sz w:val="18"/>
              </w:rPr>
              <w:t>—</w:t>
            </w:r>
            <w:r w:rsidRPr="00D56DA9">
              <w:rPr>
                <w:rFonts w:ascii="Times New Roman" w:hAnsi="Times New Roman"/>
                <w:sz w:val="18"/>
              </w:rPr>
              <w:t>7½%</w:t>
            </w:r>
          </w:p>
        </w:tc>
        <w:tc>
          <w:tcPr>
            <w:tcW w:w="753"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In respect of the needles</w:t>
            </w:r>
            <w:r w:rsidR="00A94383">
              <w:rPr>
                <w:rFonts w:ascii="Times New Roman" w:hAnsi="Times New Roman"/>
                <w:sz w:val="18"/>
              </w:rPr>
              <w:t>—</w:t>
            </w:r>
            <w:r w:rsidRPr="00D56DA9">
              <w:rPr>
                <w:rFonts w:ascii="Times New Roman" w:hAnsi="Times New Roman"/>
                <w:sz w:val="18"/>
              </w:rPr>
              <w:t>25%; In respect of the remainder of the goods</w:t>
            </w:r>
            <w:r w:rsidR="00A94383">
              <w:rPr>
                <w:rFonts w:ascii="Times New Roman" w:hAnsi="Times New Roman"/>
                <w:sz w:val="18"/>
              </w:rPr>
              <w:t>—</w:t>
            </w:r>
            <w:r w:rsidRPr="00D56DA9">
              <w:rPr>
                <w:rFonts w:ascii="Times New Roman" w:hAnsi="Times New Roman"/>
                <w:sz w:val="18"/>
              </w:rPr>
              <w:t>Free</w:t>
            </w:r>
          </w:p>
        </w:tc>
      </w:tr>
      <w:tr w:rsidR="009842B4" w:rsidRPr="00D56DA9" w:rsidTr="00551665">
        <w:trPr>
          <w:trHeight w:val="20"/>
        </w:trPr>
        <w:tc>
          <w:tcPr>
            <w:tcW w:w="695"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rPr>
            </w:pPr>
            <w:r w:rsidRPr="00D56DA9">
              <w:rPr>
                <w:rFonts w:ascii="Times New Roman" w:hAnsi="Times New Roman"/>
                <w:sz w:val="18"/>
              </w:rPr>
              <w:t>90.17.39</w:t>
            </w:r>
          </w:p>
        </w:tc>
        <w:tc>
          <w:tcPr>
            <w:tcW w:w="2759" w:type="pct"/>
            <w:tcBorders>
              <w:left w:val="single" w:sz="4" w:space="0" w:color="auto"/>
              <w:right w:val="single" w:sz="4" w:space="0" w:color="auto"/>
            </w:tcBorders>
            <w:shd w:val="clear" w:color="auto" w:fill="auto"/>
          </w:tcPr>
          <w:p w:rsidR="009842B4" w:rsidRPr="00D56DA9" w:rsidRDefault="008A0172" w:rsidP="00D56DA9">
            <w:pPr>
              <w:tabs>
                <w:tab w:val="left" w:leader="dot" w:pos="4816"/>
              </w:tabs>
              <w:spacing w:before="120" w:after="0" w:line="240" w:lineRule="auto"/>
              <w:ind w:left="504" w:hanging="360"/>
              <w:jc w:val="both"/>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 xml:space="preserve"> Other</w:t>
            </w:r>
            <w:r w:rsidR="00852DC0" w:rsidRPr="00D56DA9">
              <w:rPr>
                <w:rFonts w:ascii="Times New Roman" w:hAnsi="Times New Roman"/>
                <w:sz w:val="18"/>
              </w:rPr>
              <w:tab/>
            </w:r>
          </w:p>
        </w:tc>
        <w:tc>
          <w:tcPr>
            <w:tcW w:w="79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7½%</w:t>
            </w:r>
          </w:p>
        </w:tc>
        <w:tc>
          <w:tcPr>
            <w:tcW w:w="75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51665">
        <w:trPr>
          <w:trHeight w:val="20"/>
        </w:trPr>
        <w:tc>
          <w:tcPr>
            <w:tcW w:w="695"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rPr>
            </w:pPr>
            <w:r w:rsidRPr="00D56DA9">
              <w:rPr>
                <w:rFonts w:ascii="Times New Roman" w:hAnsi="Times New Roman"/>
                <w:sz w:val="18"/>
              </w:rPr>
              <w:t>90.17.4</w:t>
            </w:r>
          </w:p>
        </w:tc>
        <w:tc>
          <w:tcPr>
            <w:tcW w:w="2759"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18"/>
              </w:rPr>
            </w:pPr>
            <w:r w:rsidRPr="00D56DA9">
              <w:rPr>
                <w:rFonts w:ascii="Times New Roman" w:hAnsi="Times New Roman"/>
                <w:sz w:val="18"/>
              </w:rPr>
              <w:t>- Needles, injection or puncture (including hypodermic needles)</w:t>
            </w:r>
          </w:p>
        </w:tc>
        <w:tc>
          <w:tcPr>
            <w:tcW w:w="79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42½%</w:t>
            </w:r>
          </w:p>
        </w:tc>
        <w:tc>
          <w:tcPr>
            <w:tcW w:w="75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25%</w:t>
            </w:r>
          </w:p>
        </w:tc>
      </w:tr>
      <w:tr w:rsidR="009842B4" w:rsidRPr="00D56DA9" w:rsidTr="00551665">
        <w:trPr>
          <w:trHeight w:val="20"/>
        </w:trPr>
        <w:tc>
          <w:tcPr>
            <w:tcW w:w="695"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18"/>
              </w:rPr>
            </w:pPr>
            <w:r w:rsidRPr="00D56DA9">
              <w:rPr>
                <w:rFonts w:ascii="Times New Roman" w:hAnsi="Times New Roman"/>
                <w:sz w:val="18"/>
              </w:rPr>
              <w:t>90.17.5</w:t>
            </w:r>
          </w:p>
        </w:tc>
        <w:tc>
          <w:tcPr>
            <w:tcW w:w="2759"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18"/>
              </w:rPr>
            </w:pPr>
            <w:r w:rsidRPr="00D56DA9">
              <w:rPr>
                <w:rFonts w:ascii="Times New Roman" w:hAnsi="Times New Roman"/>
                <w:sz w:val="18"/>
              </w:rPr>
              <w:t>- Elastic gum woven catheters; incubators for babies; kymographs; vibratory massagers, as prescribed by by-law; dental units not falling within sub-item 90.17.7:</w:t>
            </w:r>
          </w:p>
        </w:tc>
        <w:tc>
          <w:tcPr>
            <w:tcW w:w="79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c>
          <w:tcPr>
            <w:tcW w:w="75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r>
      <w:tr w:rsidR="009842B4" w:rsidRPr="00D56DA9" w:rsidTr="00551665">
        <w:trPr>
          <w:trHeight w:val="20"/>
        </w:trPr>
        <w:tc>
          <w:tcPr>
            <w:tcW w:w="695" w:type="pct"/>
            <w:tcBorders>
              <w:right w:val="single" w:sz="4" w:space="0" w:color="auto"/>
            </w:tcBorders>
          </w:tcPr>
          <w:p w:rsidR="009842B4" w:rsidRPr="00D56DA9" w:rsidRDefault="009842B4" w:rsidP="006A57AA">
            <w:pPr>
              <w:spacing w:before="120" w:after="0" w:line="240" w:lineRule="auto"/>
              <w:ind w:left="504"/>
              <w:jc w:val="both"/>
              <w:rPr>
                <w:rFonts w:ascii="Times New Roman" w:hAnsi="Times New Roman"/>
                <w:sz w:val="18"/>
              </w:rPr>
            </w:pPr>
            <w:r w:rsidRPr="00D56DA9">
              <w:rPr>
                <w:rFonts w:ascii="Times New Roman" w:hAnsi="Times New Roman"/>
                <w:sz w:val="18"/>
              </w:rPr>
              <w:t>90</w:t>
            </w:r>
            <w:r w:rsidR="006A57AA">
              <w:rPr>
                <w:rFonts w:ascii="Times New Roman" w:hAnsi="Times New Roman"/>
                <w:sz w:val="18"/>
              </w:rPr>
              <w:t>.</w:t>
            </w:r>
            <w:r w:rsidRPr="00D56DA9">
              <w:rPr>
                <w:rFonts w:ascii="Times New Roman" w:hAnsi="Times New Roman"/>
                <w:sz w:val="18"/>
              </w:rPr>
              <w:t>17.51</w:t>
            </w:r>
          </w:p>
        </w:tc>
        <w:tc>
          <w:tcPr>
            <w:tcW w:w="2759" w:type="pct"/>
            <w:tcBorders>
              <w:left w:val="single" w:sz="4" w:space="0" w:color="auto"/>
              <w:right w:val="single" w:sz="4" w:space="0" w:color="auto"/>
            </w:tcBorders>
            <w:shd w:val="clear" w:color="auto" w:fill="auto"/>
          </w:tcPr>
          <w:p w:rsidR="009842B4" w:rsidRPr="00D56DA9" w:rsidRDefault="008A0172" w:rsidP="00D56DA9">
            <w:pPr>
              <w:tabs>
                <w:tab w:val="left" w:leader="dot" w:pos="4816"/>
              </w:tabs>
              <w:spacing w:before="120" w:after="0" w:line="240" w:lineRule="auto"/>
              <w:ind w:left="504" w:hanging="360"/>
              <w:jc w:val="both"/>
              <w:rPr>
                <w:rFonts w:ascii="Times New Roman" w:hAnsi="Times New Roman"/>
                <w:sz w:val="18"/>
              </w:rPr>
            </w:pPr>
            <w:r w:rsidRPr="00D56DA9">
              <w:rPr>
                <w:rFonts w:ascii="Times New Roman" w:hAnsi="Times New Roman"/>
                <w:sz w:val="18"/>
              </w:rPr>
              <w:t>- -</w:t>
            </w:r>
            <w:r w:rsidR="009842B4" w:rsidRPr="00D56DA9">
              <w:rPr>
                <w:rFonts w:ascii="Times New Roman" w:hAnsi="Times New Roman"/>
                <w:sz w:val="18"/>
              </w:rPr>
              <w:t xml:space="preserve"> Elastic gum woven catheters</w:t>
            </w:r>
            <w:r w:rsidR="00852DC0" w:rsidRPr="00D56DA9">
              <w:rPr>
                <w:rFonts w:ascii="Times New Roman" w:hAnsi="Times New Roman"/>
                <w:sz w:val="18"/>
              </w:rPr>
              <w:tab/>
            </w:r>
          </w:p>
        </w:tc>
        <w:tc>
          <w:tcPr>
            <w:tcW w:w="79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17½%</w:t>
            </w:r>
          </w:p>
        </w:tc>
        <w:tc>
          <w:tcPr>
            <w:tcW w:w="753"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10%</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C62827">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660"/>
        <w:gridCol w:w="4726"/>
        <w:gridCol w:w="1426"/>
        <w:gridCol w:w="1297"/>
      </w:tblGrid>
      <w:tr w:rsidR="0073607A" w:rsidRPr="00D56DA9" w:rsidTr="0073607A">
        <w:trPr>
          <w:trHeight w:val="20"/>
        </w:trPr>
        <w:tc>
          <w:tcPr>
            <w:tcW w:w="5000" w:type="pct"/>
            <w:gridSpan w:val="4"/>
          </w:tcPr>
          <w:p w:rsidR="0073607A" w:rsidRPr="00D56DA9" w:rsidRDefault="0073607A" w:rsidP="00D56DA9">
            <w:pPr>
              <w:spacing w:before="120" w:after="60" w:line="240" w:lineRule="auto"/>
              <w:rPr>
                <w:rFonts w:ascii="Times New Roman" w:hAnsi="Times New Roman"/>
                <w:sz w:val="20"/>
              </w:rPr>
            </w:pPr>
            <w:r w:rsidRPr="00D56DA9">
              <w:rPr>
                <w:rFonts w:ascii="Times New Roman" w:hAnsi="Times New Roman"/>
                <w:sz w:val="20"/>
              </w:rPr>
              <w:t>586.—</w:t>
            </w:r>
            <w:r w:rsidRPr="00D56DA9">
              <w:rPr>
                <w:rFonts w:ascii="Times New Roman" w:hAnsi="Times New Roman"/>
                <w:i/>
                <w:sz w:val="20"/>
              </w:rPr>
              <w:t>continued</w:t>
            </w:r>
          </w:p>
        </w:tc>
      </w:tr>
      <w:tr w:rsidR="0073607A" w:rsidRPr="00D56DA9" w:rsidTr="00551665">
        <w:trPr>
          <w:trHeight w:val="20"/>
        </w:trPr>
        <w:tc>
          <w:tcPr>
            <w:tcW w:w="911" w:type="pct"/>
            <w:tcBorders>
              <w:right w:val="single" w:sz="4" w:space="0" w:color="auto"/>
            </w:tcBorders>
          </w:tcPr>
          <w:p w:rsidR="0073607A" w:rsidRPr="00D56DA9" w:rsidRDefault="0073607A" w:rsidP="00D56DA9">
            <w:pPr>
              <w:spacing w:after="0" w:line="240" w:lineRule="auto"/>
              <w:ind w:left="720"/>
              <w:jc w:val="both"/>
              <w:rPr>
                <w:rFonts w:ascii="Times New Roman" w:hAnsi="Times New Roman"/>
                <w:sz w:val="20"/>
              </w:rPr>
            </w:pPr>
            <w:r w:rsidRPr="00D56DA9">
              <w:rPr>
                <w:rFonts w:ascii="Times New Roman" w:hAnsi="Times New Roman"/>
                <w:sz w:val="20"/>
              </w:rPr>
              <w:t>90.17.52</w:t>
            </w:r>
          </w:p>
        </w:tc>
        <w:tc>
          <w:tcPr>
            <w:tcW w:w="2594" w:type="pct"/>
            <w:tcBorders>
              <w:left w:val="single" w:sz="4" w:space="0" w:color="auto"/>
              <w:right w:val="single" w:sz="4" w:space="0" w:color="auto"/>
            </w:tcBorders>
            <w:shd w:val="clear" w:color="auto" w:fill="auto"/>
          </w:tcPr>
          <w:p w:rsidR="0073607A" w:rsidRPr="00D56DA9" w:rsidRDefault="008A0172" w:rsidP="00D56DA9">
            <w:pPr>
              <w:tabs>
                <w:tab w:val="left" w:leader="dot" w:pos="4460"/>
              </w:tabs>
              <w:spacing w:after="0" w:line="240" w:lineRule="auto"/>
              <w:ind w:left="504" w:hanging="360"/>
              <w:jc w:val="both"/>
              <w:rPr>
                <w:rFonts w:ascii="Times New Roman" w:hAnsi="Times New Roman"/>
                <w:sz w:val="20"/>
              </w:rPr>
            </w:pPr>
            <w:r w:rsidRPr="00D56DA9">
              <w:rPr>
                <w:rFonts w:ascii="Times New Roman" w:hAnsi="Times New Roman"/>
                <w:sz w:val="20"/>
              </w:rPr>
              <w:t>- -</w:t>
            </w:r>
            <w:r w:rsidR="0073607A" w:rsidRPr="00D56DA9">
              <w:rPr>
                <w:rFonts w:ascii="Times New Roman" w:hAnsi="Times New Roman"/>
                <w:sz w:val="20"/>
              </w:rPr>
              <w:t>Incubators for babies</w:t>
            </w:r>
            <w:r w:rsidR="00FA789C" w:rsidRPr="00D56DA9">
              <w:rPr>
                <w:rFonts w:ascii="Times New Roman" w:hAnsi="Times New Roman"/>
                <w:sz w:val="20"/>
              </w:rPr>
              <w:tab/>
            </w:r>
          </w:p>
        </w:tc>
        <w:tc>
          <w:tcPr>
            <w:tcW w:w="783" w:type="pct"/>
            <w:tcBorders>
              <w:left w:val="single" w:sz="4" w:space="0" w:color="auto"/>
              <w:right w:val="single" w:sz="4" w:space="0" w:color="auto"/>
            </w:tcBorders>
            <w:shd w:val="clear" w:color="auto" w:fill="auto"/>
          </w:tcPr>
          <w:p w:rsidR="0073607A" w:rsidRPr="00D56DA9" w:rsidRDefault="0073607A" w:rsidP="00D56DA9">
            <w:pPr>
              <w:spacing w:after="0" w:line="240" w:lineRule="auto"/>
              <w:jc w:val="both"/>
              <w:rPr>
                <w:rFonts w:ascii="Times New Roman" w:hAnsi="Times New Roman"/>
                <w:sz w:val="20"/>
              </w:rPr>
            </w:pPr>
            <w:r w:rsidRPr="00D56DA9">
              <w:rPr>
                <w:rFonts w:ascii="Times New Roman" w:hAnsi="Times New Roman"/>
                <w:sz w:val="20"/>
              </w:rPr>
              <w:t>30%</w:t>
            </w:r>
          </w:p>
        </w:tc>
        <w:tc>
          <w:tcPr>
            <w:tcW w:w="712" w:type="pct"/>
            <w:tcBorders>
              <w:left w:val="single" w:sz="4" w:space="0" w:color="auto"/>
            </w:tcBorders>
            <w:shd w:val="clear" w:color="auto" w:fill="auto"/>
          </w:tcPr>
          <w:p w:rsidR="0073607A" w:rsidRPr="00D56DA9" w:rsidRDefault="0073607A" w:rsidP="00D56DA9">
            <w:pPr>
              <w:spacing w:after="0" w:line="240" w:lineRule="auto"/>
              <w:jc w:val="both"/>
              <w:rPr>
                <w:rFonts w:ascii="Times New Roman" w:hAnsi="Times New Roman"/>
                <w:sz w:val="20"/>
              </w:rPr>
            </w:pPr>
            <w:r w:rsidRPr="00D56DA9">
              <w:rPr>
                <w:rFonts w:ascii="Times New Roman" w:hAnsi="Times New Roman"/>
                <w:sz w:val="20"/>
              </w:rPr>
              <w:t>20%</w:t>
            </w:r>
          </w:p>
        </w:tc>
      </w:tr>
      <w:tr w:rsidR="009842B4" w:rsidRPr="00D56DA9" w:rsidTr="00551665">
        <w:trPr>
          <w:trHeight w:val="20"/>
        </w:trPr>
        <w:tc>
          <w:tcPr>
            <w:tcW w:w="911" w:type="pct"/>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rPr>
            </w:pPr>
            <w:r w:rsidRPr="00D56DA9">
              <w:rPr>
                <w:rFonts w:ascii="Times New Roman" w:hAnsi="Times New Roman"/>
                <w:sz w:val="20"/>
              </w:rPr>
              <w:t>90.17.59</w:t>
            </w:r>
          </w:p>
        </w:tc>
        <w:tc>
          <w:tcPr>
            <w:tcW w:w="2594" w:type="pct"/>
            <w:tcBorders>
              <w:left w:val="single" w:sz="4" w:space="0" w:color="auto"/>
              <w:right w:val="single" w:sz="4" w:space="0" w:color="auto"/>
            </w:tcBorders>
            <w:shd w:val="clear" w:color="auto" w:fill="auto"/>
          </w:tcPr>
          <w:p w:rsidR="009842B4" w:rsidRPr="00D56DA9" w:rsidRDefault="009842B4" w:rsidP="00D56DA9">
            <w:pPr>
              <w:tabs>
                <w:tab w:val="left" w:leader="dot" w:pos="4460"/>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FA789C" w:rsidRPr="00D56DA9">
              <w:rPr>
                <w:rFonts w:ascii="Times New Roman" w:hAnsi="Times New Roman"/>
                <w:sz w:val="20"/>
              </w:rPr>
              <w:tab/>
            </w:r>
          </w:p>
        </w:tc>
        <w:tc>
          <w:tcPr>
            <w:tcW w:w="78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551665">
        <w:trPr>
          <w:trHeight w:val="20"/>
        </w:trPr>
        <w:tc>
          <w:tcPr>
            <w:tcW w:w="911" w:type="pct"/>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rPr>
            </w:pPr>
            <w:r w:rsidRPr="00D56DA9">
              <w:rPr>
                <w:rFonts w:ascii="Times New Roman" w:hAnsi="Times New Roman"/>
                <w:sz w:val="20"/>
              </w:rPr>
              <w:t>90.17.6</w:t>
            </w:r>
          </w:p>
        </w:tc>
        <w:tc>
          <w:tcPr>
            <w:tcW w:w="2594" w:type="pct"/>
            <w:tcBorders>
              <w:left w:val="single" w:sz="4" w:space="0" w:color="auto"/>
              <w:right w:val="single" w:sz="4" w:space="0" w:color="auto"/>
            </w:tcBorders>
            <w:shd w:val="clear" w:color="auto" w:fill="auto"/>
          </w:tcPr>
          <w:p w:rsidR="009842B4" w:rsidRPr="00D56DA9" w:rsidRDefault="009842B4" w:rsidP="00D56DA9">
            <w:pPr>
              <w:tabs>
                <w:tab w:val="left" w:leader="dot" w:pos="4460"/>
              </w:tabs>
              <w:spacing w:before="120" w:after="0" w:line="240" w:lineRule="auto"/>
              <w:ind w:left="504" w:hanging="360"/>
              <w:jc w:val="both"/>
              <w:rPr>
                <w:rFonts w:ascii="Times New Roman" w:hAnsi="Times New Roman"/>
                <w:sz w:val="20"/>
              </w:rPr>
            </w:pPr>
            <w:r w:rsidRPr="00D56DA9">
              <w:rPr>
                <w:rFonts w:ascii="Times New Roman" w:hAnsi="Times New Roman"/>
                <w:sz w:val="20"/>
              </w:rPr>
              <w:t>- Ophthalmic instruments and appliances</w:t>
            </w:r>
            <w:r w:rsidR="00FA789C" w:rsidRPr="00D56DA9">
              <w:rPr>
                <w:rFonts w:ascii="Times New Roman" w:hAnsi="Times New Roman"/>
                <w:sz w:val="20"/>
              </w:rPr>
              <w:tab/>
            </w:r>
          </w:p>
        </w:tc>
        <w:tc>
          <w:tcPr>
            <w:tcW w:w="78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551665">
        <w:trPr>
          <w:trHeight w:val="20"/>
        </w:trPr>
        <w:tc>
          <w:tcPr>
            <w:tcW w:w="911" w:type="pct"/>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rPr>
            </w:pPr>
            <w:r w:rsidRPr="00D56DA9">
              <w:rPr>
                <w:rFonts w:ascii="Times New Roman" w:hAnsi="Times New Roman"/>
                <w:sz w:val="20"/>
              </w:rPr>
              <w:t>90.17.7</w:t>
            </w:r>
          </w:p>
        </w:tc>
        <w:tc>
          <w:tcPr>
            <w:tcW w:w="25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Dental drill engines, air-turbine operated, comprising at least, an operating hand piece and an air supply controller</w:t>
            </w:r>
          </w:p>
        </w:tc>
        <w:tc>
          <w:tcPr>
            <w:tcW w:w="78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10%</w:t>
            </w:r>
          </w:p>
        </w:tc>
      </w:tr>
      <w:tr w:rsidR="009842B4" w:rsidRPr="00D56DA9" w:rsidTr="00551665">
        <w:trPr>
          <w:trHeight w:val="20"/>
        </w:trPr>
        <w:tc>
          <w:tcPr>
            <w:tcW w:w="911" w:type="pct"/>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rPr>
            </w:pPr>
            <w:r w:rsidRPr="00D56DA9">
              <w:rPr>
                <w:rFonts w:ascii="Times New Roman" w:hAnsi="Times New Roman"/>
                <w:sz w:val="20"/>
              </w:rPr>
              <w:t>90.17.9</w:t>
            </w:r>
          </w:p>
        </w:tc>
        <w:tc>
          <w:tcPr>
            <w:tcW w:w="259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8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551665">
        <w:trPr>
          <w:trHeight w:val="20"/>
        </w:trPr>
        <w:tc>
          <w:tcPr>
            <w:tcW w:w="911" w:type="pct"/>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rPr>
            </w:pPr>
            <w:r w:rsidRPr="00D56DA9">
              <w:rPr>
                <w:rFonts w:ascii="Times New Roman" w:hAnsi="Times New Roman"/>
                <w:sz w:val="20"/>
              </w:rPr>
              <w:t>90.17.91</w:t>
            </w:r>
          </w:p>
        </w:tc>
        <w:tc>
          <w:tcPr>
            <w:tcW w:w="2594" w:type="pct"/>
            <w:tcBorders>
              <w:left w:val="single" w:sz="4" w:space="0" w:color="auto"/>
              <w:right w:val="single" w:sz="4" w:space="0" w:color="auto"/>
            </w:tcBorders>
            <w:shd w:val="clear" w:color="auto" w:fill="auto"/>
          </w:tcPr>
          <w:p w:rsidR="009842B4" w:rsidRPr="00D56DA9" w:rsidRDefault="008A0172" w:rsidP="00D56DA9">
            <w:pPr>
              <w:tabs>
                <w:tab w:val="left" w:leader="dot" w:pos="4460"/>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Vibratory massagers</w:t>
            </w:r>
            <w:r w:rsidR="00FA789C" w:rsidRPr="00D56DA9">
              <w:rPr>
                <w:rFonts w:ascii="Times New Roman" w:hAnsi="Times New Roman"/>
                <w:sz w:val="20"/>
              </w:rPr>
              <w:tab/>
            </w:r>
          </w:p>
        </w:tc>
        <w:tc>
          <w:tcPr>
            <w:tcW w:w="78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32½%</w:t>
            </w: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20%</w:t>
            </w:r>
          </w:p>
        </w:tc>
      </w:tr>
      <w:tr w:rsidR="009842B4" w:rsidRPr="00D56DA9" w:rsidTr="00551665">
        <w:trPr>
          <w:trHeight w:val="20"/>
        </w:trPr>
        <w:tc>
          <w:tcPr>
            <w:tcW w:w="911" w:type="pct"/>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rPr>
            </w:pPr>
            <w:r w:rsidRPr="00D56DA9">
              <w:rPr>
                <w:rFonts w:ascii="Times New Roman" w:hAnsi="Times New Roman"/>
                <w:sz w:val="20"/>
              </w:rPr>
              <w:t>90.17.99</w:t>
            </w:r>
          </w:p>
        </w:tc>
        <w:tc>
          <w:tcPr>
            <w:tcW w:w="2594" w:type="pct"/>
            <w:tcBorders>
              <w:left w:val="single" w:sz="4" w:space="0" w:color="auto"/>
              <w:right w:val="single" w:sz="4" w:space="0" w:color="auto"/>
            </w:tcBorders>
            <w:shd w:val="clear" w:color="auto" w:fill="auto"/>
          </w:tcPr>
          <w:p w:rsidR="009842B4" w:rsidRPr="00D56DA9" w:rsidRDefault="009842B4" w:rsidP="00D56DA9">
            <w:pPr>
              <w:tabs>
                <w:tab w:val="left" w:leader="dot" w:pos="4460"/>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FA789C" w:rsidRPr="00D56DA9">
              <w:rPr>
                <w:rFonts w:ascii="Times New Roman" w:hAnsi="Times New Roman"/>
                <w:sz w:val="20"/>
              </w:rPr>
              <w:tab/>
            </w:r>
          </w:p>
        </w:tc>
        <w:tc>
          <w:tcPr>
            <w:tcW w:w="78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73607A" w:rsidRPr="00D56DA9" w:rsidTr="0073607A">
        <w:trPr>
          <w:trHeight w:val="20"/>
        </w:trPr>
        <w:tc>
          <w:tcPr>
            <w:tcW w:w="5000" w:type="pct"/>
            <w:gridSpan w:val="4"/>
          </w:tcPr>
          <w:p w:rsidR="0073607A" w:rsidRPr="00D56DA9" w:rsidRDefault="0073607A" w:rsidP="00D56DA9">
            <w:pPr>
              <w:spacing w:before="120" w:after="60" w:line="240" w:lineRule="auto"/>
              <w:rPr>
                <w:rFonts w:ascii="Times New Roman" w:hAnsi="Times New Roman"/>
                <w:sz w:val="20"/>
              </w:rPr>
            </w:pPr>
            <w:r w:rsidRPr="00D56DA9">
              <w:rPr>
                <w:rFonts w:ascii="Times New Roman" w:hAnsi="Times New Roman"/>
                <w:sz w:val="20"/>
              </w:rPr>
              <w:t>587. Omit sub-item 90.18.2, insert the following sub-item:—</w:t>
            </w:r>
          </w:p>
        </w:tc>
      </w:tr>
      <w:tr w:rsidR="009842B4" w:rsidRPr="00D56DA9" w:rsidTr="00C1358A">
        <w:trPr>
          <w:trHeight w:val="20"/>
        </w:trPr>
        <w:tc>
          <w:tcPr>
            <w:tcW w:w="91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90.18.2</w:t>
            </w:r>
          </w:p>
        </w:tc>
        <w:tc>
          <w:tcPr>
            <w:tcW w:w="2594" w:type="pct"/>
            <w:tcBorders>
              <w:left w:val="single" w:sz="4" w:space="0" w:color="auto"/>
              <w:right w:val="single" w:sz="4" w:space="0" w:color="auto"/>
            </w:tcBorders>
            <w:shd w:val="clear" w:color="auto" w:fill="auto"/>
          </w:tcPr>
          <w:p w:rsidR="009842B4" w:rsidRPr="00D56DA9" w:rsidRDefault="009842B4" w:rsidP="00D56DA9">
            <w:pPr>
              <w:tabs>
                <w:tab w:val="left" w:leader="dot" w:pos="4460"/>
              </w:tabs>
              <w:spacing w:after="0" w:line="240" w:lineRule="auto"/>
              <w:ind w:left="504" w:hanging="360"/>
              <w:jc w:val="both"/>
              <w:rPr>
                <w:rFonts w:ascii="Times New Roman" w:hAnsi="Times New Roman"/>
                <w:sz w:val="20"/>
              </w:rPr>
            </w:pPr>
            <w:r w:rsidRPr="00D56DA9">
              <w:rPr>
                <w:rFonts w:ascii="Times New Roman" w:hAnsi="Times New Roman"/>
                <w:sz w:val="20"/>
              </w:rPr>
              <w:t>- Aerosol therapy apparatus</w:t>
            </w:r>
            <w:r w:rsidR="00FA789C" w:rsidRPr="00D56DA9">
              <w:rPr>
                <w:rFonts w:ascii="Times New Roman" w:hAnsi="Times New Roman"/>
                <w:sz w:val="20"/>
              </w:rPr>
              <w:tab/>
            </w:r>
          </w:p>
        </w:tc>
        <w:tc>
          <w:tcPr>
            <w:tcW w:w="78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p>
        </w:tc>
        <w:tc>
          <w:tcPr>
            <w:tcW w:w="712"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10%</w:t>
            </w:r>
            <w:r w:rsidR="009D33AF" w:rsidRPr="00D56DA9">
              <w:rPr>
                <w:rFonts w:ascii="Times New Roman" w:hAnsi="Times New Roman"/>
                <w:sz w:val="20"/>
              </w:rPr>
              <w:t>”</w:t>
            </w:r>
            <w:r w:rsidRPr="00D56DA9">
              <w:rPr>
                <w:rFonts w:ascii="Times New Roman" w:hAnsi="Times New Roman"/>
                <w:sz w:val="20"/>
              </w:rPr>
              <w:t>.</w:t>
            </w:r>
          </w:p>
        </w:tc>
      </w:tr>
      <w:tr w:rsidR="007C1C78" w:rsidRPr="00D56DA9" w:rsidTr="007C1C78">
        <w:trPr>
          <w:trHeight w:val="20"/>
        </w:trPr>
        <w:tc>
          <w:tcPr>
            <w:tcW w:w="5000" w:type="pct"/>
            <w:gridSpan w:val="4"/>
          </w:tcPr>
          <w:p w:rsidR="007C1C78" w:rsidRPr="00D56DA9" w:rsidRDefault="007C1C78" w:rsidP="00D56DA9">
            <w:pPr>
              <w:spacing w:before="120" w:after="60" w:line="240" w:lineRule="auto"/>
              <w:rPr>
                <w:rFonts w:ascii="Times New Roman" w:hAnsi="Times New Roman"/>
                <w:sz w:val="20"/>
              </w:rPr>
            </w:pPr>
            <w:r w:rsidRPr="00D56DA9">
              <w:rPr>
                <w:rFonts w:ascii="Times New Roman" w:hAnsi="Times New Roman"/>
                <w:sz w:val="20"/>
              </w:rPr>
              <w:t>588. Omit paragraph 90.18.39, insert the following paragraph:—</w:t>
            </w:r>
          </w:p>
        </w:tc>
      </w:tr>
      <w:tr w:rsidR="009842B4" w:rsidRPr="00D56DA9" w:rsidTr="00551665">
        <w:trPr>
          <w:trHeight w:val="20"/>
        </w:trPr>
        <w:tc>
          <w:tcPr>
            <w:tcW w:w="91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90.18.39</w:t>
            </w:r>
          </w:p>
        </w:tc>
        <w:tc>
          <w:tcPr>
            <w:tcW w:w="2594"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 Other:</w:t>
            </w:r>
          </w:p>
        </w:tc>
        <w:tc>
          <w:tcPr>
            <w:tcW w:w="78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12"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551665">
        <w:trPr>
          <w:trHeight w:val="20"/>
        </w:trPr>
        <w:tc>
          <w:tcPr>
            <w:tcW w:w="91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90.18.391</w:t>
            </w:r>
          </w:p>
        </w:tc>
        <w:tc>
          <w:tcPr>
            <w:tcW w:w="2594" w:type="pct"/>
            <w:tcBorders>
              <w:left w:val="single" w:sz="4" w:space="0" w:color="auto"/>
              <w:right w:val="single" w:sz="4" w:space="0" w:color="auto"/>
            </w:tcBorders>
            <w:shd w:val="clear" w:color="auto" w:fill="auto"/>
          </w:tcPr>
          <w:p w:rsidR="009842B4" w:rsidRPr="00D56DA9" w:rsidRDefault="008A0172" w:rsidP="00D56DA9">
            <w:pPr>
              <w:tabs>
                <w:tab w:val="left" w:leader="dot" w:pos="4460"/>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Of rubber</w:t>
            </w:r>
            <w:r w:rsidR="00FA789C" w:rsidRPr="00D56DA9">
              <w:rPr>
                <w:rFonts w:ascii="Times New Roman" w:hAnsi="Times New Roman"/>
                <w:sz w:val="20"/>
              </w:rPr>
              <w:tab/>
            </w:r>
          </w:p>
        </w:tc>
        <w:tc>
          <w:tcPr>
            <w:tcW w:w="78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40%</w:t>
            </w: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12½%</w:t>
            </w:r>
          </w:p>
        </w:tc>
      </w:tr>
      <w:tr w:rsidR="009842B4" w:rsidRPr="00D56DA9" w:rsidTr="00551665">
        <w:trPr>
          <w:trHeight w:val="20"/>
        </w:trPr>
        <w:tc>
          <w:tcPr>
            <w:tcW w:w="91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90.18.399</w:t>
            </w:r>
          </w:p>
        </w:tc>
        <w:tc>
          <w:tcPr>
            <w:tcW w:w="2594" w:type="pct"/>
            <w:tcBorders>
              <w:left w:val="single" w:sz="4" w:space="0" w:color="auto"/>
              <w:right w:val="single" w:sz="4" w:space="0" w:color="auto"/>
            </w:tcBorders>
            <w:shd w:val="clear" w:color="auto" w:fill="auto"/>
          </w:tcPr>
          <w:p w:rsidR="009842B4" w:rsidRPr="00D56DA9" w:rsidRDefault="008A0172" w:rsidP="00D56DA9">
            <w:pPr>
              <w:tabs>
                <w:tab w:val="left" w:leader="dot" w:pos="4460"/>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Of other materials</w:t>
            </w:r>
            <w:r w:rsidR="00FA789C" w:rsidRPr="00D56DA9">
              <w:rPr>
                <w:rFonts w:ascii="Times New Roman" w:hAnsi="Times New Roman"/>
                <w:sz w:val="20"/>
              </w:rPr>
              <w:tab/>
            </w:r>
          </w:p>
        </w:tc>
        <w:tc>
          <w:tcPr>
            <w:tcW w:w="78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7C1C78" w:rsidRPr="00D56DA9" w:rsidTr="007C1C78">
        <w:trPr>
          <w:trHeight w:val="20"/>
        </w:trPr>
        <w:tc>
          <w:tcPr>
            <w:tcW w:w="5000" w:type="pct"/>
            <w:gridSpan w:val="4"/>
          </w:tcPr>
          <w:p w:rsidR="007C1C78" w:rsidRPr="00D56DA9" w:rsidRDefault="007C1C78" w:rsidP="00D56DA9">
            <w:pPr>
              <w:spacing w:before="120" w:after="60" w:line="240" w:lineRule="auto"/>
              <w:rPr>
                <w:rFonts w:ascii="Times New Roman" w:hAnsi="Times New Roman"/>
                <w:sz w:val="20"/>
              </w:rPr>
            </w:pPr>
            <w:r w:rsidRPr="00D56DA9">
              <w:rPr>
                <w:rFonts w:ascii="Times New Roman" w:hAnsi="Times New Roman"/>
                <w:sz w:val="20"/>
              </w:rPr>
              <w:t>589. Omit sub-item 90.18.9, insert the following sub-item:—</w:t>
            </w:r>
          </w:p>
        </w:tc>
      </w:tr>
      <w:tr w:rsidR="009842B4" w:rsidRPr="00D56DA9" w:rsidTr="00551665">
        <w:trPr>
          <w:trHeight w:val="20"/>
        </w:trPr>
        <w:tc>
          <w:tcPr>
            <w:tcW w:w="91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90.18.9</w:t>
            </w:r>
          </w:p>
        </w:tc>
        <w:tc>
          <w:tcPr>
            <w:tcW w:w="2594"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8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12"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551665">
        <w:trPr>
          <w:trHeight w:val="20"/>
        </w:trPr>
        <w:tc>
          <w:tcPr>
            <w:tcW w:w="91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90.18.91</w:t>
            </w:r>
          </w:p>
        </w:tc>
        <w:tc>
          <w:tcPr>
            <w:tcW w:w="2594"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Vibratory massagers for working in the hand with self-contained electric motor</w:t>
            </w:r>
          </w:p>
        </w:tc>
        <w:tc>
          <w:tcPr>
            <w:tcW w:w="78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32½%</w:t>
            </w: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20%</w:t>
            </w:r>
          </w:p>
        </w:tc>
      </w:tr>
      <w:tr w:rsidR="009842B4" w:rsidRPr="00D56DA9" w:rsidTr="00551665">
        <w:trPr>
          <w:trHeight w:val="20"/>
        </w:trPr>
        <w:tc>
          <w:tcPr>
            <w:tcW w:w="91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90.18.99</w:t>
            </w:r>
          </w:p>
        </w:tc>
        <w:tc>
          <w:tcPr>
            <w:tcW w:w="2594" w:type="pct"/>
            <w:tcBorders>
              <w:left w:val="single" w:sz="4" w:space="0" w:color="auto"/>
              <w:right w:val="single" w:sz="4" w:space="0" w:color="auto"/>
            </w:tcBorders>
            <w:shd w:val="clear" w:color="auto" w:fill="auto"/>
          </w:tcPr>
          <w:p w:rsidR="009842B4" w:rsidRPr="00D56DA9" w:rsidRDefault="009842B4" w:rsidP="00D56DA9">
            <w:pPr>
              <w:tabs>
                <w:tab w:val="left" w:leader="dot" w:pos="4460"/>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FA789C" w:rsidRPr="00D56DA9">
              <w:rPr>
                <w:rFonts w:ascii="Times New Roman" w:hAnsi="Times New Roman"/>
                <w:sz w:val="20"/>
              </w:rPr>
              <w:tab/>
            </w:r>
          </w:p>
        </w:tc>
        <w:tc>
          <w:tcPr>
            <w:tcW w:w="78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7C1C78" w:rsidRPr="00D56DA9" w:rsidTr="007C1C78">
        <w:trPr>
          <w:trHeight w:val="20"/>
        </w:trPr>
        <w:tc>
          <w:tcPr>
            <w:tcW w:w="5000" w:type="pct"/>
            <w:gridSpan w:val="4"/>
          </w:tcPr>
          <w:p w:rsidR="007C1C78" w:rsidRPr="00D56DA9" w:rsidRDefault="007C1C78" w:rsidP="00D56DA9">
            <w:pPr>
              <w:spacing w:before="120" w:after="60" w:line="240" w:lineRule="auto"/>
              <w:rPr>
                <w:rFonts w:ascii="Times New Roman" w:hAnsi="Times New Roman"/>
                <w:sz w:val="20"/>
              </w:rPr>
            </w:pPr>
            <w:r w:rsidRPr="00D56DA9">
              <w:rPr>
                <w:rFonts w:ascii="Times New Roman" w:hAnsi="Times New Roman"/>
                <w:sz w:val="20"/>
              </w:rPr>
              <w:t>590. Omit paragraph 90.19.11, insert the following paragraph:—</w:t>
            </w:r>
          </w:p>
        </w:tc>
      </w:tr>
      <w:tr w:rsidR="009842B4" w:rsidRPr="00D56DA9" w:rsidTr="00C1358A">
        <w:trPr>
          <w:trHeight w:val="20"/>
        </w:trPr>
        <w:tc>
          <w:tcPr>
            <w:tcW w:w="911"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90.19.11</w:t>
            </w:r>
          </w:p>
        </w:tc>
        <w:tc>
          <w:tcPr>
            <w:tcW w:w="2594" w:type="pct"/>
            <w:tcBorders>
              <w:left w:val="single" w:sz="4" w:space="0" w:color="auto"/>
              <w:right w:val="single" w:sz="4" w:space="0" w:color="auto"/>
            </w:tcBorders>
            <w:shd w:val="clear" w:color="auto" w:fill="auto"/>
          </w:tcPr>
          <w:p w:rsidR="009842B4" w:rsidRPr="00D56DA9" w:rsidRDefault="008A0172" w:rsidP="00D56DA9">
            <w:pPr>
              <w:tabs>
                <w:tab w:val="left" w:leader="dot" w:pos="4460"/>
              </w:tabs>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Bone plates</w:t>
            </w:r>
            <w:r w:rsidR="00FA789C" w:rsidRPr="00D56DA9">
              <w:rPr>
                <w:rFonts w:ascii="Times New Roman" w:hAnsi="Times New Roman"/>
                <w:sz w:val="20"/>
              </w:rPr>
              <w:tab/>
            </w:r>
          </w:p>
        </w:tc>
        <w:tc>
          <w:tcPr>
            <w:tcW w:w="78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25%</w:t>
            </w:r>
          </w:p>
        </w:tc>
        <w:tc>
          <w:tcPr>
            <w:tcW w:w="712"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7½%</w:t>
            </w:r>
            <w:r w:rsidR="009D33AF" w:rsidRPr="00D56DA9">
              <w:rPr>
                <w:rFonts w:ascii="Times New Roman" w:hAnsi="Times New Roman"/>
                <w:sz w:val="20"/>
              </w:rPr>
              <w:t>”</w:t>
            </w:r>
            <w:r w:rsidRPr="00D56DA9">
              <w:rPr>
                <w:rFonts w:ascii="Times New Roman" w:hAnsi="Times New Roman"/>
                <w:sz w:val="20"/>
              </w:rPr>
              <w:t>.</w:t>
            </w:r>
          </w:p>
        </w:tc>
      </w:tr>
      <w:tr w:rsidR="007C1C78" w:rsidRPr="00D56DA9" w:rsidTr="007C1C78">
        <w:trPr>
          <w:trHeight w:val="20"/>
        </w:trPr>
        <w:tc>
          <w:tcPr>
            <w:tcW w:w="5000" w:type="pct"/>
            <w:gridSpan w:val="4"/>
          </w:tcPr>
          <w:p w:rsidR="007C1C78" w:rsidRPr="00D56DA9" w:rsidRDefault="007C1C78" w:rsidP="00D56DA9">
            <w:pPr>
              <w:spacing w:before="120" w:after="60" w:line="240" w:lineRule="auto"/>
              <w:rPr>
                <w:rFonts w:ascii="Times New Roman" w:hAnsi="Times New Roman"/>
                <w:sz w:val="20"/>
              </w:rPr>
            </w:pPr>
            <w:r w:rsidRPr="00D56DA9">
              <w:rPr>
                <w:rFonts w:ascii="Times New Roman" w:hAnsi="Times New Roman"/>
                <w:sz w:val="20"/>
              </w:rPr>
              <w:t>591. Omit sub-item 90.19.9, insert the following sub-item:—</w:t>
            </w:r>
          </w:p>
        </w:tc>
      </w:tr>
      <w:tr w:rsidR="009842B4" w:rsidRPr="00D56DA9" w:rsidTr="00C1358A">
        <w:trPr>
          <w:trHeight w:val="20"/>
        </w:trPr>
        <w:tc>
          <w:tcPr>
            <w:tcW w:w="911" w:type="pct"/>
            <w:tcBorders>
              <w:right w:val="single" w:sz="4" w:space="0" w:color="auto"/>
            </w:tcBorders>
            <w:shd w:val="clear" w:color="auto" w:fill="auto"/>
          </w:tcPr>
          <w:p w:rsidR="009842B4" w:rsidRPr="00D56DA9" w:rsidRDefault="009D33AF" w:rsidP="00C62827">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90.19.9</w:t>
            </w:r>
          </w:p>
        </w:tc>
        <w:tc>
          <w:tcPr>
            <w:tcW w:w="2594" w:type="pct"/>
            <w:tcBorders>
              <w:left w:val="single" w:sz="4" w:space="0" w:color="auto"/>
              <w:right w:val="single" w:sz="4" w:space="0" w:color="auto"/>
            </w:tcBorders>
            <w:shd w:val="clear" w:color="auto" w:fill="auto"/>
          </w:tcPr>
          <w:p w:rsidR="009842B4" w:rsidRPr="00D56DA9" w:rsidRDefault="009842B4" w:rsidP="00D56DA9">
            <w:pPr>
              <w:tabs>
                <w:tab w:val="left" w:leader="dot" w:pos="4460"/>
              </w:tabs>
              <w:spacing w:after="0" w:line="240" w:lineRule="auto"/>
              <w:ind w:left="504" w:hanging="360"/>
              <w:jc w:val="both"/>
              <w:rPr>
                <w:rFonts w:ascii="Times New Roman" w:hAnsi="Times New Roman"/>
                <w:sz w:val="20"/>
              </w:rPr>
            </w:pPr>
            <w:r w:rsidRPr="00D56DA9">
              <w:rPr>
                <w:rFonts w:ascii="Times New Roman" w:hAnsi="Times New Roman"/>
                <w:sz w:val="20"/>
              </w:rPr>
              <w:t>- Other</w:t>
            </w:r>
            <w:r w:rsidR="00FA789C" w:rsidRPr="00D56DA9">
              <w:rPr>
                <w:rFonts w:ascii="Times New Roman" w:hAnsi="Times New Roman"/>
                <w:sz w:val="20"/>
              </w:rPr>
              <w:tab/>
            </w:r>
          </w:p>
        </w:tc>
        <w:tc>
          <w:tcPr>
            <w:tcW w:w="78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32½%</w:t>
            </w:r>
          </w:p>
        </w:tc>
        <w:tc>
          <w:tcPr>
            <w:tcW w:w="712"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12½%</w:t>
            </w:r>
            <w:r w:rsidR="009D33AF" w:rsidRPr="00D56DA9">
              <w:rPr>
                <w:rFonts w:ascii="Times New Roman" w:hAnsi="Times New Roman"/>
                <w:sz w:val="20"/>
              </w:rPr>
              <w:t>”</w:t>
            </w:r>
            <w:r w:rsidRPr="00D56DA9">
              <w:rPr>
                <w:rFonts w:ascii="Times New Roman" w:hAnsi="Times New Roman"/>
                <w:sz w:val="20"/>
              </w:rPr>
              <w:t>.</w:t>
            </w:r>
          </w:p>
        </w:tc>
      </w:tr>
      <w:tr w:rsidR="007C1C78" w:rsidRPr="00D56DA9" w:rsidTr="007C1C78">
        <w:trPr>
          <w:trHeight w:val="20"/>
        </w:trPr>
        <w:tc>
          <w:tcPr>
            <w:tcW w:w="5000" w:type="pct"/>
            <w:gridSpan w:val="4"/>
          </w:tcPr>
          <w:p w:rsidR="007C1C78" w:rsidRPr="00D56DA9" w:rsidRDefault="007C1C78" w:rsidP="00D56DA9">
            <w:pPr>
              <w:spacing w:before="120" w:after="60" w:line="240" w:lineRule="auto"/>
              <w:rPr>
                <w:rFonts w:ascii="Times New Roman" w:hAnsi="Times New Roman"/>
                <w:sz w:val="20"/>
              </w:rPr>
            </w:pPr>
            <w:r w:rsidRPr="00D56DA9">
              <w:rPr>
                <w:rFonts w:ascii="Times New Roman" w:hAnsi="Times New Roman"/>
                <w:sz w:val="20"/>
              </w:rPr>
              <w:t>592. Omit sub-item 90.20.4, insert the following sub-item:—</w:t>
            </w:r>
          </w:p>
        </w:tc>
      </w:tr>
      <w:tr w:rsidR="009842B4" w:rsidRPr="00D56DA9" w:rsidTr="00551665">
        <w:trPr>
          <w:trHeight w:val="20"/>
        </w:trPr>
        <w:tc>
          <w:tcPr>
            <w:tcW w:w="91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90.20.4</w:t>
            </w:r>
          </w:p>
        </w:tc>
        <w:tc>
          <w:tcPr>
            <w:tcW w:w="2594"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288" w:hanging="144"/>
              <w:jc w:val="both"/>
              <w:rPr>
                <w:rFonts w:ascii="Times New Roman" w:hAnsi="Times New Roman"/>
                <w:sz w:val="20"/>
              </w:rPr>
            </w:pPr>
            <w:r w:rsidRPr="00D56DA9">
              <w:rPr>
                <w:rFonts w:ascii="Times New Roman" w:hAnsi="Times New Roman"/>
                <w:sz w:val="20"/>
              </w:rPr>
              <w:t>- X-ray control panels and desks; X-ray examination or treatment tables, chairs and the like</w:t>
            </w:r>
          </w:p>
        </w:tc>
        <w:tc>
          <w:tcPr>
            <w:tcW w:w="783"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In respect of a component specified in note 9 to this Chapter</w:t>
            </w:r>
            <w:r w:rsidR="00A94383">
              <w:rPr>
                <w:rFonts w:ascii="Times New Roman" w:hAnsi="Times New Roman"/>
                <w:sz w:val="20"/>
              </w:rPr>
              <w:t>—</w:t>
            </w:r>
            <w:r w:rsidRPr="00D56DA9">
              <w:rPr>
                <w:rFonts w:ascii="Times New Roman" w:hAnsi="Times New Roman"/>
                <w:sz w:val="20"/>
              </w:rPr>
              <w:t>7½%; In respect of the remainder of the goods</w:t>
            </w:r>
            <w:r w:rsidR="00A94383">
              <w:rPr>
                <w:rFonts w:ascii="Times New Roman" w:hAnsi="Times New Roman"/>
                <w:sz w:val="20"/>
              </w:rPr>
              <w:t>—</w:t>
            </w:r>
            <w:r w:rsidRPr="00D56DA9">
              <w:rPr>
                <w:rFonts w:ascii="Times New Roman" w:hAnsi="Times New Roman"/>
                <w:sz w:val="20"/>
              </w:rPr>
              <w:t>30%</w:t>
            </w:r>
          </w:p>
        </w:tc>
        <w:tc>
          <w:tcPr>
            <w:tcW w:w="712"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In respect of a component specified in note 9 to this Chapter</w:t>
            </w:r>
            <w:r w:rsidR="00A94383">
              <w:rPr>
                <w:rFonts w:ascii="Times New Roman" w:hAnsi="Times New Roman"/>
                <w:sz w:val="20"/>
              </w:rPr>
              <w:t>—</w:t>
            </w:r>
            <w:r w:rsidRPr="00D56DA9">
              <w:rPr>
                <w:rFonts w:ascii="Times New Roman" w:hAnsi="Times New Roman"/>
                <w:sz w:val="20"/>
              </w:rPr>
              <w:t>Free; In respect of the remainder of the goods</w:t>
            </w:r>
            <w:r w:rsidR="00A94383">
              <w:rPr>
                <w:rFonts w:ascii="Times New Roman" w:hAnsi="Times New Roman"/>
                <w:sz w:val="20"/>
              </w:rPr>
              <w:t>—</w:t>
            </w:r>
            <w:r w:rsidRPr="00D56DA9">
              <w:rPr>
                <w:rFonts w:ascii="Times New Roman" w:hAnsi="Times New Roman"/>
                <w:sz w:val="20"/>
              </w:rPr>
              <w:t>22½%</w:t>
            </w:r>
            <w:r w:rsidR="009D33AF" w:rsidRPr="00D56DA9">
              <w:rPr>
                <w:rFonts w:ascii="Times New Roman" w:hAnsi="Times New Roman"/>
                <w:sz w:val="20"/>
              </w:rPr>
              <w:t>”</w:t>
            </w:r>
            <w:r w:rsidRPr="00D56DA9">
              <w:rPr>
                <w:rFonts w:ascii="Times New Roman" w:hAnsi="Times New Roman"/>
                <w:sz w:val="20"/>
              </w:rPr>
              <w:t>.</w:t>
            </w:r>
          </w:p>
        </w:tc>
      </w:tr>
      <w:tr w:rsidR="007C1C78" w:rsidRPr="00D56DA9" w:rsidTr="007C1C78">
        <w:trPr>
          <w:trHeight w:val="20"/>
        </w:trPr>
        <w:tc>
          <w:tcPr>
            <w:tcW w:w="5000" w:type="pct"/>
            <w:gridSpan w:val="4"/>
          </w:tcPr>
          <w:p w:rsidR="007C1C78" w:rsidRPr="00D56DA9" w:rsidRDefault="007C1C78" w:rsidP="00D56DA9">
            <w:pPr>
              <w:spacing w:before="120" w:after="60" w:line="240" w:lineRule="auto"/>
              <w:rPr>
                <w:rFonts w:ascii="Times New Roman" w:hAnsi="Times New Roman"/>
                <w:sz w:val="20"/>
              </w:rPr>
            </w:pPr>
            <w:r w:rsidRPr="00D56DA9">
              <w:rPr>
                <w:rFonts w:ascii="Times New Roman" w:hAnsi="Times New Roman"/>
                <w:sz w:val="20"/>
              </w:rPr>
              <w:t>593. Omit sub-item 90.20.9, insert the following sub-item:—</w:t>
            </w:r>
          </w:p>
        </w:tc>
      </w:tr>
      <w:tr w:rsidR="009842B4" w:rsidRPr="00D56DA9" w:rsidTr="00551665">
        <w:trPr>
          <w:trHeight w:val="20"/>
        </w:trPr>
        <w:tc>
          <w:tcPr>
            <w:tcW w:w="911"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90.20.9</w:t>
            </w:r>
          </w:p>
        </w:tc>
        <w:tc>
          <w:tcPr>
            <w:tcW w:w="2594"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83"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712"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551665">
        <w:trPr>
          <w:trHeight w:val="20"/>
        </w:trPr>
        <w:tc>
          <w:tcPr>
            <w:tcW w:w="91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90.20.91</w:t>
            </w:r>
          </w:p>
        </w:tc>
        <w:tc>
          <w:tcPr>
            <w:tcW w:w="2594"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Based on the use of X-rays:</w:t>
            </w:r>
          </w:p>
        </w:tc>
        <w:tc>
          <w:tcPr>
            <w:tcW w:w="78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712"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551665">
        <w:trPr>
          <w:trHeight w:val="20"/>
        </w:trPr>
        <w:tc>
          <w:tcPr>
            <w:tcW w:w="911"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90.20.911</w:t>
            </w:r>
          </w:p>
        </w:tc>
        <w:tc>
          <w:tcPr>
            <w:tcW w:w="2594" w:type="pct"/>
            <w:tcBorders>
              <w:left w:val="single" w:sz="4" w:space="0" w:color="auto"/>
              <w:right w:val="single" w:sz="4" w:space="0" w:color="auto"/>
            </w:tcBorders>
            <w:shd w:val="clear" w:color="auto" w:fill="auto"/>
          </w:tcPr>
          <w:p w:rsidR="009842B4" w:rsidRPr="00D56DA9" w:rsidRDefault="008A0172" w:rsidP="00D56DA9">
            <w:pPr>
              <w:tabs>
                <w:tab w:val="left" w:leader="dot" w:pos="4460"/>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For medical purposes</w:t>
            </w:r>
            <w:r w:rsidR="00FA789C" w:rsidRPr="00D56DA9">
              <w:rPr>
                <w:rFonts w:ascii="Times New Roman" w:hAnsi="Times New Roman"/>
                <w:sz w:val="20"/>
              </w:rPr>
              <w:tab/>
            </w:r>
          </w:p>
        </w:tc>
        <w:tc>
          <w:tcPr>
            <w:tcW w:w="783"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In respect of a component specified in note 9 to this Chapter</w:t>
            </w:r>
            <w:r w:rsidR="00A94383">
              <w:rPr>
                <w:rFonts w:ascii="Times New Roman" w:hAnsi="Times New Roman"/>
                <w:sz w:val="20"/>
              </w:rPr>
              <w:t>—</w:t>
            </w:r>
            <w:r w:rsidRPr="00D56DA9">
              <w:rPr>
                <w:rFonts w:ascii="Times New Roman" w:hAnsi="Times New Roman"/>
                <w:sz w:val="20"/>
              </w:rPr>
              <w:t>7½%; In respect of the remainder of the goods</w:t>
            </w:r>
            <w:r w:rsidR="00A94383">
              <w:rPr>
                <w:rFonts w:ascii="Times New Roman" w:hAnsi="Times New Roman"/>
                <w:sz w:val="20"/>
              </w:rPr>
              <w:t>—</w:t>
            </w:r>
            <w:r w:rsidRPr="00D56DA9">
              <w:rPr>
                <w:rFonts w:ascii="Times New Roman" w:hAnsi="Times New Roman"/>
                <w:sz w:val="20"/>
              </w:rPr>
              <w:t>30%</w:t>
            </w:r>
          </w:p>
        </w:tc>
        <w:tc>
          <w:tcPr>
            <w:tcW w:w="712"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In respect of a component specified in note 9 to this Chapter</w:t>
            </w:r>
            <w:r w:rsidR="00A94383">
              <w:rPr>
                <w:rFonts w:ascii="Times New Roman" w:hAnsi="Times New Roman"/>
                <w:sz w:val="20"/>
              </w:rPr>
              <w:t>—</w:t>
            </w:r>
            <w:r w:rsidRPr="00D56DA9">
              <w:rPr>
                <w:rFonts w:ascii="Times New Roman" w:hAnsi="Times New Roman"/>
                <w:sz w:val="20"/>
              </w:rPr>
              <w:t>Free; In respect of the remainder of the goods</w:t>
            </w:r>
            <w:r w:rsidR="00A94383">
              <w:rPr>
                <w:rFonts w:ascii="Times New Roman" w:hAnsi="Times New Roman"/>
                <w:sz w:val="20"/>
              </w:rPr>
              <w:t>—</w:t>
            </w:r>
            <w:r w:rsidRPr="00D56DA9">
              <w:rPr>
                <w:rFonts w:ascii="Times New Roman" w:hAnsi="Times New Roman"/>
                <w:sz w:val="20"/>
              </w:rPr>
              <w:t>22½%</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233E35">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755"/>
        <w:gridCol w:w="4749"/>
        <w:gridCol w:w="1355"/>
        <w:gridCol w:w="1250"/>
      </w:tblGrid>
      <w:tr w:rsidR="007C1C78" w:rsidRPr="00D56DA9" w:rsidTr="007C1C78">
        <w:trPr>
          <w:trHeight w:val="20"/>
        </w:trPr>
        <w:tc>
          <w:tcPr>
            <w:tcW w:w="5000" w:type="pct"/>
            <w:gridSpan w:val="4"/>
          </w:tcPr>
          <w:p w:rsidR="007C1C78" w:rsidRPr="00D56DA9" w:rsidRDefault="007C1C78" w:rsidP="00D56DA9">
            <w:pPr>
              <w:spacing w:before="120" w:after="60" w:line="240" w:lineRule="auto"/>
              <w:rPr>
                <w:rFonts w:ascii="Times New Roman" w:hAnsi="Times New Roman"/>
                <w:sz w:val="20"/>
              </w:rPr>
            </w:pPr>
            <w:r w:rsidRPr="00D56DA9">
              <w:rPr>
                <w:rFonts w:ascii="Times New Roman" w:hAnsi="Times New Roman"/>
                <w:sz w:val="20"/>
              </w:rPr>
              <w:t>593.—</w:t>
            </w:r>
            <w:r w:rsidRPr="00D56DA9">
              <w:rPr>
                <w:rFonts w:ascii="Times New Roman" w:hAnsi="Times New Roman"/>
                <w:i/>
                <w:sz w:val="20"/>
              </w:rPr>
              <w:t>continued</w:t>
            </w:r>
          </w:p>
        </w:tc>
      </w:tr>
      <w:tr w:rsidR="00A76131" w:rsidRPr="00D56DA9" w:rsidTr="00551665">
        <w:trPr>
          <w:trHeight w:val="20"/>
        </w:trPr>
        <w:tc>
          <w:tcPr>
            <w:tcW w:w="963" w:type="pct"/>
            <w:tcBorders>
              <w:right w:val="single" w:sz="4" w:space="0" w:color="auto"/>
            </w:tcBorders>
          </w:tcPr>
          <w:p w:rsidR="007C1C78" w:rsidRPr="00D56DA9" w:rsidRDefault="007C1C78" w:rsidP="00D56DA9">
            <w:pPr>
              <w:spacing w:after="0" w:line="240" w:lineRule="auto"/>
              <w:ind w:left="720" w:hanging="180"/>
              <w:jc w:val="both"/>
              <w:rPr>
                <w:rFonts w:ascii="Times New Roman" w:hAnsi="Times New Roman"/>
                <w:sz w:val="20"/>
              </w:rPr>
            </w:pPr>
            <w:r w:rsidRPr="00D56DA9">
              <w:rPr>
                <w:rFonts w:ascii="Times New Roman" w:hAnsi="Times New Roman"/>
                <w:sz w:val="20"/>
              </w:rPr>
              <w:t>90.20.919</w:t>
            </w:r>
          </w:p>
        </w:tc>
        <w:tc>
          <w:tcPr>
            <w:tcW w:w="2607" w:type="pct"/>
            <w:tcBorders>
              <w:left w:val="single" w:sz="4" w:space="0" w:color="auto"/>
              <w:right w:val="single" w:sz="4" w:space="0" w:color="auto"/>
            </w:tcBorders>
            <w:shd w:val="clear" w:color="auto" w:fill="auto"/>
          </w:tcPr>
          <w:p w:rsidR="007C1C78" w:rsidRPr="00D56DA9" w:rsidRDefault="008A0172" w:rsidP="00D56DA9">
            <w:pPr>
              <w:tabs>
                <w:tab w:val="left" w:leader="dot" w:pos="4545"/>
              </w:tabs>
              <w:spacing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7C1C78" w:rsidRPr="00D56DA9">
              <w:rPr>
                <w:rFonts w:ascii="Times New Roman" w:hAnsi="Times New Roman"/>
                <w:sz w:val="20"/>
              </w:rPr>
              <w:t xml:space="preserve"> Other</w:t>
            </w:r>
            <w:r w:rsidR="00BA73FF" w:rsidRPr="00D56DA9">
              <w:rPr>
                <w:rFonts w:ascii="Times New Roman" w:hAnsi="Times New Roman"/>
                <w:sz w:val="20"/>
              </w:rPr>
              <w:tab/>
            </w:r>
          </w:p>
        </w:tc>
        <w:tc>
          <w:tcPr>
            <w:tcW w:w="744" w:type="pct"/>
            <w:tcBorders>
              <w:left w:val="single" w:sz="4" w:space="0" w:color="auto"/>
              <w:right w:val="single" w:sz="4" w:space="0" w:color="auto"/>
            </w:tcBorders>
            <w:shd w:val="clear" w:color="auto" w:fill="auto"/>
          </w:tcPr>
          <w:p w:rsidR="007C1C78" w:rsidRPr="00D56DA9" w:rsidRDefault="007C1C78" w:rsidP="00D56DA9">
            <w:pPr>
              <w:spacing w:after="0" w:line="240" w:lineRule="auto"/>
              <w:jc w:val="both"/>
              <w:rPr>
                <w:rFonts w:ascii="Times New Roman" w:hAnsi="Times New Roman"/>
                <w:sz w:val="20"/>
              </w:rPr>
            </w:pPr>
            <w:r w:rsidRPr="00D56DA9">
              <w:rPr>
                <w:rFonts w:ascii="Times New Roman" w:hAnsi="Times New Roman"/>
                <w:sz w:val="20"/>
              </w:rPr>
              <w:t>42½%</w:t>
            </w:r>
          </w:p>
        </w:tc>
        <w:tc>
          <w:tcPr>
            <w:tcW w:w="686" w:type="pct"/>
            <w:tcBorders>
              <w:left w:val="single" w:sz="4" w:space="0" w:color="auto"/>
            </w:tcBorders>
            <w:shd w:val="clear" w:color="auto" w:fill="auto"/>
          </w:tcPr>
          <w:p w:rsidR="007C1C78" w:rsidRPr="00D56DA9" w:rsidRDefault="007C1C78" w:rsidP="00D56DA9">
            <w:pPr>
              <w:spacing w:after="0" w:line="240" w:lineRule="auto"/>
              <w:jc w:val="both"/>
              <w:rPr>
                <w:rFonts w:ascii="Times New Roman" w:hAnsi="Times New Roman"/>
                <w:sz w:val="20"/>
              </w:rPr>
            </w:pPr>
            <w:r w:rsidRPr="00D56DA9">
              <w:rPr>
                <w:rFonts w:ascii="Times New Roman" w:hAnsi="Times New Roman"/>
                <w:sz w:val="20"/>
              </w:rPr>
              <w:t>17½%</w:t>
            </w:r>
          </w:p>
        </w:tc>
      </w:tr>
      <w:tr w:rsidR="00A76131"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720" w:hanging="180"/>
              <w:jc w:val="both"/>
              <w:rPr>
                <w:rFonts w:ascii="Times New Roman" w:hAnsi="Times New Roman"/>
                <w:sz w:val="20"/>
              </w:rPr>
            </w:pPr>
            <w:r w:rsidRPr="00D56DA9">
              <w:rPr>
                <w:rFonts w:ascii="Times New Roman" w:hAnsi="Times New Roman"/>
                <w:sz w:val="20"/>
              </w:rPr>
              <w:t>90.20.92</w:t>
            </w:r>
          </w:p>
        </w:tc>
        <w:tc>
          <w:tcPr>
            <w:tcW w:w="2607"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Based on the use of radiation from radio-active substances:</w:t>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A76131"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720" w:hanging="180"/>
              <w:jc w:val="both"/>
              <w:rPr>
                <w:rFonts w:ascii="Times New Roman" w:hAnsi="Times New Roman"/>
                <w:sz w:val="20"/>
              </w:rPr>
            </w:pPr>
            <w:r w:rsidRPr="00D56DA9">
              <w:rPr>
                <w:rFonts w:ascii="Times New Roman" w:hAnsi="Times New Roman"/>
                <w:sz w:val="20"/>
              </w:rPr>
              <w:t>90.20.921</w:t>
            </w:r>
          </w:p>
        </w:tc>
        <w:tc>
          <w:tcPr>
            <w:tcW w:w="2607" w:type="pct"/>
            <w:tcBorders>
              <w:left w:val="single" w:sz="4" w:space="0" w:color="auto"/>
              <w:right w:val="single" w:sz="4" w:space="0" w:color="auto"/>
            </w:tcBorders>
            <w:shd w:val="clear" w:color="auto" w:fill="auto"/>
          </w:tcPr>
          <w:p w:rsidR="009842B4" w:rsidRPr="00D56DA9" w:rsidRDefault="008A0172" w:rsidP="00D56DA9">
            <w:pPr>
              <w:tabs>
                <w:tab w:val="left" w:leader="dot" w:pos="4545"/>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For medical purposes</w:t>
            </w:r>
            <w:r w:rsidR="00BA73FF" w:rsidRPr="00D56DA9">
              <w:rPr>
                <w:rFonts w:ascii="Times New Roman" w:hAnsi="Times New Roman"/>
                <w:sz w:val="20"/>
              </w:rPr>
              <w:tab/>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A76131"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720" w:hanging="180"/>
              <w:jc w:val="both"/>
              <w:rPr>
                <w:rFonts w:ascii="Times New Roman" w:hAnsi="Times New Roman"/>
                <w:sz w:val="20"/>
              </w:rPr>
            </w:pPr>
            <w:r w:rsidRPr="00D56DA9">
              <w:rPr>
                <w:rFonts w:ascii="Times New Roman" w:hAnsi="Times New Roman"/>
                <w:sz w:val="20"/>
              </w:rPr>
              <w:t>90.20.929</w:t>
            </w:r>
          </w:p>
        </w:tc>
        <w:tc>
          <w:tcPr>
            <w:tcW w:w="2607" w:type="pct"/>
            <w:tcBorders>
              <w:left w:val="single" w:sz="4" w:space="0" w:color="auto"/>
              <w:right w:val="single" w:sz="4" w:space="0" w:color="auto"/>
            </w:tcBorders>
            <w:shd w:val="clear" w:color="auto" w:fill="auto"/>
          </w:tcPr>
          <w:p w:rsidR="009842B4" w:rsidRPr="00D56DA9" w:rsidRDefault="008A0172" w:rsidP="00D56DA9">
            <w:pPr>
              <w:tabs>
                <w:tab w:val="left" w:leader="dot" w:pos="4545"/>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BA73FF" w:rsidRPr="00D56DA9">
              <w:rPr>
                <w:rFonts w:ascii="Times New Roman" w:hAnsi="Times New Roman"/>
                <w:sz w:val="20"/>
              </w:rPr>
              <w:tab/>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7C1C78" w:rsidRPr="00D56DA9" w:rsidTr="007C1C78">
        <w:trPr>
          <w:trHeight w:val="20"/>
        </w:trPr>
        <w:tc>
          <w:tcPr>
            <w:tcW w:w="5000" w:type="pct"/>
            <w:gridSpan w:val="4"/>
          </w:tcPr>
          <w:p w:rsidR="007C1C78" w:rsidRPr="00D56DA9" w:rsidRDefault="007C1C78" w:rsidP="00D56DA9">
            <w:pPr>
              <w:spacing w:before="120" w:after="60" w:line="240" w:lineRule="auto"/>
              <w:rPr>
                <w:rFonts w:ascii="Times New Roman" w:hAnsi="Times New Roman"/>
                <w:sz w:val="20"/>
              </w:rPr>
            </w:pPr>
            <w:r w:rsidRPr="00D56DA9">
              <w:rPr>
                <w:rFonts w:ascii="Times New Roman" w:hAnsi="Times New Roman"/>
                <w:sz w:val="20"/>
              </w:rPr>
              <w:t>594. Omit paragraph 90.24.95, insert the following paragraph:—</w:t>
            </w:r>
          </w:p>
        </w:tc>
      </w:tr>
      <w:tr w:rsidR="00A76131" w:rsidRPr="00D56DA9" w:rsidTr="00A76131">
        <w:trPr>
          <w:trHeight w:val="20"/>
        </w:trPr>
        <w:tc>
          <w:tcPr>
            <w:tcW w:w="963"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90.24.95</w:t>
            </w:r>
          </w:p>
        </w:tc>
        <w:tc>
          <w:tcPr>
            <w:tcW w:w="2607"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Gauges of a kind used solely or principally in vehicles </w:t>
            </w:r>
          </w:p>
        </w:tc>
        <w:tc>
          <w:tcPr>
            <w:tcW w:w="74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 xml:space="preserve"> 37½%</w:t>
            </w:r>
          </w:p>
        </w:tc>
        <w:tc>
          <w:tcPr>
            <w:tcW w:w="68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7C1C78" w:rsidRPr="00D56DA9" w:rsidTr="007C1C78">
        <w:trPr>
          <w:trHeight w:val="20"/>
        </w:trPr>
        <w:tc>
          <w:tcPr>
            <w:tcW w:w="5000" w:type="pct"/>
            <w:gridSpan w:val="4"/>
          </w:tcPr>
          <w:p w:rsidR="007C1C78" w:rsidRPr="00D56DA9" w:rsidRDefault="007C1C78" w:rsidP="00D56DA9">
            <w:pPr>
              <w:spacing w:before="120" w:after="60" w:line="240" w:lineRule="auto"/>
              <w:rPr>
                <w:rFonts w:ascii="Times New Roman" w:hAnsi="Times New Roman"/>
                <w:sz w:val="20"/>
              </w:rPr>
            </w:pPr>
            <w:r w:rsidRPr="00D56DA9">
              <w:rPr>
                <w:rFonts w:ascii="Times New Roman" w:hAnsi="Times New Roman"/>
                <w:sz w:val="20"/>
              </w:rPr>
              <w:t>595. Omit paragraph 90.26.22, insert the following paragraph:—</w:t>
            </w:r>
          </w:p>
        </w:tc>
      </w:tr>
      <w:tr w:rsidR="00A76131" w:rsidRPr="00D56DA9" w:rsidTr="00A76131">
        <w:trPr>
          <w:trHeight w:val="20"/>
        </w:trPr>
        <w:tc>
          <w:tcPr>
            <w:tcW w:w="963"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90.26.22</w:t>
            </w:r>
          </w:p>
        </w:tc>
        <w:tc>
          <w:tcPr>
            <w:tcW w:w="2607"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Of a kind commonly used in pumps installed for retailing petroleum oils</w:t>
            </w:r>
          </w:p>
        </w:tc>
        <w:tc>
          <w:tcPr>
            <w:tcW w:w="74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65%</w:t>
            </w:r>
          </w:p>
        </w:tc>
        <w:tc>
          <w:tcPr>
            <w:tcW w:w="68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42½%</w:t>
            </w:r>
            <w:r w:rsidR="009D33AF" w:rsidRPr="00D56DA9">
              <w:rPr>
                <w:rFonts w:ascii="Times New Roman" w:hAnsi="Times New Roman"/>
                <w:sz w:val="20"/>
              </w:rPr>
              <w:t>”</w:t>
            </w:r>
            <w:r w:rsidRPr="00D56DA9">
              <w:rPr>
                <w:rFonts w:ascii="Times New Roman" w:hAnsi="Times New Roman"/>
                <w:sz w:val="20"/>
              </w:rPr>
              <w:t>.</w:t>
            </w:r>
          </w:p>
        </w:tc>
      </w:tr>
      <w:tr w:rsidR="007C1C78" w:rsidRPr="00D56DA9" w:rsidTr="007C1C78">
        <w:trPr>
          <w:trHeight w:val="20"/>
        </w:trPr>
        <w:tc>
          <w:tcPr>
            <w:tcW w:w="5000" w:type="pct"/>
            <w:gridSpan w:val="4"/>
          </w:tcPr>
          <w:p w:rsidR="007C1C78" w:rsidRPr="00D56DA9" w:rsidRDefault="007C1C78" w:rsidP="00D56DA9">
            <w:pPr>
              <w:spacing w:before="120" w:after="60" w:line="240" w:lineRule="auto"/>
              <w:rPr>
                <w:rFonts w:ascii="Times New Roman" w:hAnsi="Times New Roman"/>
                <w:sz w:val="20"/>
              </w:rPr>
            </w:pPr>
            <w:r w:rsidRPr="00D56DA9">
              <w:rPr>
                <w:rFonts w:ascii="Times New Roman" w:hAnsi="Times New Roman"/>
                <w:sz w:val="20"/>
              </w:rPr>
              <w:t>596. Omit sub-items 90.27.2 and 90.27.3, insert the following sub-items:—</w:t>
            </w:r>
          </w:p>
        </w:tc>
      </w:tr>
      <w:tr w:rsidR="009842B4" w:rsidRPr="00D56DA9" w:rsidTr="00551665">
        <w:trPr>
          <w:trHeight w:val="20"/>
        </w:trPr>
        <w:tc>
          <w:tcPr>
            <w:tcW w:w="963"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90.27.2</w:t>
            </w:r>
          </w:p>
        </w:tc>
        <w:tc>
          <w:tcPr>
            <w:tcW w:w="2607"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Registers or meters that total electrical impulses</w:t>
            </w:r>
          </w:p>
        </w:tc>
        <w:tc>
          <w:tcPr>
            <w:tcW w:w="74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45%</w:t>
            </w:r>
          </w:p>
        </w:tc>
        <w:tc>
          <w:tcPr>
            <w:tcW w:w="68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90.27.3</w:t>
            </w:r>
          </w:p>
        </w:tc>
        <w:tc>
          <w:tcPr>
            <w:tcW w:w="2607" w:type="pct"/>
            <w:tcBorders>
              <w:left w:val="single" w:sz="4" w:space="0" w:color="auto"/>
              <w:right w:val="single" w:sz="4" w:space="0" w:color="auto"/>
            </w:tcBorders>
            <w:shd w:val="clear" w:color="auto" w:fill="auto"/>
          </w:tcPr>
          <w:p w:rsidR="009842B4" w:rsidRPr="00D56DA9" w:rsidRDefault="009842B4" w:rsidP="00D56DA9">
            <w:pPr>
              <w:tabs>
                <w:tab w:val="left" w:leader="dot" w:pos="4545"/>
              </w:tabs>
              <w:spacing w:before="120" w:after="0" w:line="240" w:lineRule="auto"/>
              <w:ind w:left="504" w:hanging="360"/>
              <w:jc w:val="both"/>
              <w:rPr>
                <w:rFonts w:ascii="Times New Roman" w:hAnsi="Times New Roman"/>
                <w:sz w:val="20"/>
              </w:rPr>
            </w:pPr>
            <w:r w:rsidRPr="00D56DA9">
              <w:rPr>
                <w:rFonts w:ascii="Times New Roman" w:hAnsi="Times New Roman"/>
                <w:sz w:val="20"/>
              </w:rPr>
              <w:t>- Stroboscopes:</w:t>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90.27.31</w:t>
            </w:r>
          </w:p>
        </w:tc>
        <w:tc>
          <w:tcPr>
            <w:tcW w:w="2607" w:type="pct"/>
            <w:tcBorders>
              <w:left w:val="single" w:sz="4" w:space="0" w:color="auto"/>
              <w:right w:val="single" w:sz="4" w:space="0" w:color="auto"/>
            </w:tcBorders>
            <w:shd w:val="clear" w:color="auto" w:fill="auto"/>
          </w:tcPr>
          <w:p w:rsidR="009842B4" w:rsidRPr="00D56DA9" w:rsidRDefault="008A0172" w:rsidP="00D56DA9">
            <w:pPr>
              <w:tabs>
                <w:tab w:val="left" w:leader="dot" w:pos="4545"/>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Electrical</w:t>
            </w:r>
            <w:r w:rsidR="00BA73FF" w:rsidRPr="00D56DA9">
              <w:rPr>
                <w:rFonts w:ascii="Times New Roman" w:hAnsi="Times New Roman"/>
                <w:sz w:val="20"/>
              </w:rPr>
              <w:tab/>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42½%</w:t>
            </w: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r>
      <w:tr w:rsidR="009842B4"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90.27.39</w:t>
            </w:r>
          </w:p>
        </w:tc>
        <w:tc>
          <w:tcPr>
            <w:tcW w:w="2607" w:type="pct"/>
            <w:tcBorders>
              <w:left w:val="single" w:sz="4" w:space="0" w:color="auto"/>
              <w:right w:val="single" w:sz="4" w:space="0" w:color="auto"/>
            </w:tcBorders>
            <w:shd w:val="clear" w:color="auto" w:fill="auto"/>
          </w:tcPr>
          <w:p w:rsidR="009842B4" w:rsidRPr="00D56DA9" w:rsidRDefault="009842B4" w:rsidP="00D56DA9">
            <w:pPr>
              <w:tabs>
                <w:tab w:val="left" w:leader="dot" w:pos="4545"/>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BA73FF" w:rsidRPr="00D56DA9">
              <w:rPr>
                <w:rFonts w:ascii="Times New Roman" w:hAnsi="Times New Roman"/>
                <w:sz w:val="20"/>
              </w:rPr>
              <w:tab/>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435C71" w:rsidRPr="00D56DA9" w:rsidTr="00551665">
        <w:trPr>
          <w:trHeight w:val="20"/>
        </w:trPr>
        <w:tc>
          <w:tcPr>
            <w:tcW w:w="5000" w:type="pct"/>
            <w:gridSpan w:val="4"/>
            <w:shd w:val="clear" w:color="auto" w:fill="auto"/>
          </w:tcPr>
          <w:p w:rsidR="00435C71" w:rsidRPr="00D56DA9" w:rsidRDefault="00435C71" w:rsidP="00D56DA9">
            <w:pPr>
              <w:spacing w:before="120" w:after="60" w:line="240" w:lineRule="auto"/>
              <w:rPr>
                <w:rFonts w:ascii="Times New Roman" w:hAnsi="Times New Roman"/>
                <w:sz w:val="20"/>
              </w:rPr>
            </w:pPr>
            <w:r w:rsidRPr="00D56DA9">
              <w:rPr>
                <w:rFonts w:ascii="Times New Roman" w:hAnsi="Times New Roman"/>
                <w:sz w:val="20"/>
              </w:rPr>
              <w:t>597. Omit sub-paragraph 90.28.266, insert the following sub-paragraph:—</w:t>
            </w:r>
          </w:p>
        </w:tc>
      </w:tr>
      <w:tr w:rsidR="00A76131" w:rsidRPr="00D56DA9" w:rsidTr="00A76131">
        <w:trPr>
          <w:trHeight w:val="20"/>
        </w:trPr>
        <w:tc>
          <w:tcPr>
            <w:tcW w:w="963"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90.28.266</w:t>
            </w:r>
          </w:p>
        </w:tc>
        <w:tc>
          <w:tcPr>
            <w:tcW w:w="2607" w:type="pct"/>
            <w:tcBorders>
              <w:left w:val="single" w:sz="4" w:space="0" w:color="auto"/>
              <w:right w:val="single" w:sz="4" w:space="0" w:color="auto"/>
            </w:tcBorders>
            <w:shd w:val="clear" w:color="auto" w:fill="auto"/>
          </w:tcPr>
          <w:p w:rsidR="009842B4" w:rsidRPr="00D56DA9" w:rsidRDefault="008A0172" w:rsidP="00D56DA9">
            <w:pPr>
              <w:spacing w:after="0" w:line="240" w:lineRule="auto"/>
              <w:ind w:left="648" w:hanging="504"/>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Gauges of a kind used solely or principally in vehicles</w:t>
            </w:r>
          </w:p>
        </w:tc>
        <w:tc>
          <w:tcPr>
            <w:tcW w:w="74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c>
          <w:tcPr>
            <w:tcW w:w="686" w:type="pct"/>
            <w:tcBorders>
              <w:left w:val="single" w:sz="4" w:space="0" w:color="auto"/>
            </w:tcBorders>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27½%</w:t>
            </w:r>
            <w:r w:rsidR="009D33AF" w:rsidRPr="00D56DA9">
              <w:rPr>
                <w:rFonts w:ascii="Times New Roman" w:hAnsi="Times New Roman"/>
                <w:sz w:val="20"/>
              </w:rPr>
              <w:t>”</w:t>
            </w:r>
            <w:r w:rsidRPr="00D56DA9">
              <w:rPr>
                <w:rFonts w:ascii="Times New Roman" w:hAnsi="Times New Roman"/>
                <w:sz w:val="20"/>
              </w:rPr>
              <w:t>.</w:t>
            </w:r>
          </w:p>
        </w:tc>
      </w:tr>
      <w:tr w:rsidR="00435C71" w:rsidRPr="00D56DA9" w:rsidTr="00435C71">
        <w:trPr>
          <w:trHeight w:val="20"/>
        </w:trPr>
        <w:tc>
          <w:tcPr>
            <w:tcW w:w="5000" w:type="pct"/>
            <w:gridSpan w:val="4"/>
          </w:tcPr>
          <w:p w:rsidR="00435C71" w:rsidRPr="00D56DA9" w:rsidRDefault="00435C71" w:rsidP="00D56DA9">
            <w:pPr>
              <w:spacing w:before="120" w:after="60" w:line="240" w:lineRule="auto"/>
              <w:rPr>
                <w:rFonts w:ascii="Times New Roman" w:hAnsi="Times New Roman"/>
                <w:sz w:val="20"/>
              </w:rPr>
            </w:pPr>
            <w:r w:rsidRPr="00D56DA9">
              <w:rPr>
                <w:rFonts w:ascii="Times New Roman" w:hAnsi="Times New Roman"/>
                <w:sz w:val="20"/>
              </w:rPr>
              <w:t>598. Omit sub-item 91.05.9, insert the following sub-item:—</w:t>
            </w:r>
          </w:p>
        </w:tc>
      </w:tr>
      <w:tr w:rsidR="009842B4" w:rsidRPr="00D56DA9" w:rsidTr="00551665">
        <w:trPr>
          <w:trHeight w:val="20"/>
        </w:trPr>
        <w:tc>
          <w:tcPr>
            <w:tcW w:w="963"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91.05.9</w:t>
            </w:r>
          </w:p>
        </w:tc>
        <w:tc>
          <w:tcPr>
            <w:tcW w:w="2607"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4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68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9842B4"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91.05.91</w:t>
            </w:r>
          </w:p>
        </w:tc>
        <w:tc>
          <w:tcPr>
            <w:tcW w:w="2607"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Being of the master clock or secondary clock type</w:t>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45%</w:t>
            </w: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9842B4"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91.05.99</w:t>
            </w:r>
          </w:p>
        </w:tc>
        <w:tc>
          <w:tcPr>
            <w:tcW w:w="2607" w:type="pct"/>
            <w:tcBorders>
              <w:left w:val="single" w:sz="4" w:space="0" w:color="auto"/>
              <w:right w:val="single" w:sz="4" w:space="0" w:color="auto"/>
            </w:tcBorders>
            <w:shd w:val="clear" w:color="auto" w:fill="auto"/>
          </w:tcPr>
          <w:p w:rsidR="009842B4" w:rsidRPr="00D56DA9" w:rsidRDefault="009842B4" w:rsidP="00D56DA9">
            <w:pPr>
              <w:tabs>
                <w:tab w:val="left" w:leader="dot" w:pos="4545"/>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BA73FF" w:rsidRPr="00D56DA9">
              <w:rPr>
                <w:rFonts w:ascii="Times New Roman" w:hAnsi="Times New Roman"/>
                <w:sz w:val="20"/>
              </w:rPr>
              <w:tab/>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10%</w:t>
            </w:r>
            <w:r w:rsidR="009D33AF" w:rsidRPr="00D56DA9">
              <w:rPr>
                <w:rFonts w:ascii="Times New Roman" w:hAnsi="Times New Roman"/>
                <w:sz w:val="20"/>
              </w:rPr>
              <w:t>”</w:t>
            </w:r>
            <w:r w:rsidRPr="00D56DA9">
              <w:rPr>
                <w:rFonts w:ascii="Times New Roman" w:hAnsi="Times New Roman"/>
                <w:sz w:val="20"/>
              </w:rPr>
              <w:t>.</w:t>
            </w:r>
          </w:p>
        </w:tc>
      </w:tr>
      <w:tr w:rsidR="00F80A1D" w:rsidRPr="00D56DA9" w:rsidTr="00F80A1D">
        <w:trPr>
          <w:trHeight w:val="20"/>
        </w:trPr>
        <w:tc>
          <w:tcPr>
            <w:tcW w:w="5000" w:type="pct"/>
            <w:gridSpan w:val="4"/>
          </w:tcPr>
          <w:p w:rsidR="00F80A1D" w:rsidRPr="00D56DA9" w:rsidRDefault="00F80A1D" w:rsidP="00D56DA9">
            <w:pPr>
              <w:spacing w:before="120" w:after="60" w:line="240" w:lineRule="auto"/>
              <w:rPr>
                <w:rFonts w:ascii="Times New Roman" w:hAnsi="Times New Roman"/>
                <w:sz w:val="20"/>
              </w:rPr>
            </w:pPr>
            <w:r w:rsidRPr="00D56DA9">
              <w:rPr>
                <w:rFonts w:ascii="Times New Roman" w:hAnsi="Times New Roman"/>
                <w:sz w:val="20"/>
              </w:rPr>
              <w:t>599. Omit sub-items 91.06.1 and 91.06.9, insert the following sub-items:—</w:t>
            </w:r>
          </w:p>
        </w:tc>
      </w:tr>
      <w:tr w:rsidR="009842B4" w:rsidRPr="00D56DA9" w:rsidTr="00551665">
        <w:trPr>
          <w:trHeight w:val="20"/>
        </w:trPr>
        <w:tc>
          <w:tcPr>
            <w:tcW w:w="963"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91.06.1</w:t>
            </w:r>
          </w:p>
        </w:tc>
        <w:tc>
          <w:tcPr>
            <w:tcW w:w="2607" w:type="pct"/>
            <w:tcBorders>
              <w:left w:val="single" w:sz="4" w:space="0" w:color="auto"/>
              <w:right w:val="single" w:sz="4" w:space="0" w:color="auto"/>
            </w:tcBorders>
            <w:shd w:val="clear" w:color="auto" w:fill="auto"/>
          </w:tcPr>
          <w:p w:rsidR="009842B4" w:rsidRPr="00D56DA9" w:rsidRDefault="009842B4" w:rsidP="00D56DA9">
            <w:pPr>
              <w:tabs>
                <w:tab w:val="left" w:leader="dot" w:pos="4545"/>
              </w:tabs>
              <w:spacing w:after="0" w:line="240" w:lineRule="auto"/>
              <w:ind w:left="504" w:hanging="360"/>
              <w:jc w:val="both"/>
              <w:rPr>
                <w:rFonts w:ascii="Times New Roman" w:hAnsi="Times New Roman"/>
                <w:sz w:val="20"/>
              </w:rPr>
            </w:pPr>
            <w:r w:rsidRPr="00D56DA9">
              <w:rPr>
                <w:rFonts w:ascii="Times New Roman" w:hAnsi="Times New Roman"/>
                <w:sz w:val="20"/>
              </w:rPr>
              <w:t>- Controlled by electric master clocks</w:t>
            </w:r>
            <w:r w:rsidR="004B773F" w:rsidRPr="00D56DA9">
              <w:rPr>
                <w:rFonts w:ascii="Times New Roman" w:hAnsi="Times New Roman"/>
                <w:sz w:val="20"/>
              </w:rPr>
              <w:tab/>
            </w:r>
          </w:p>
        </w:tc>
        <w:tc>
          <w:tcPr>
            <w:tcW w:w="74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45%</w:t>
            </w:r>
          </w:p>
        </w:tc>
        <w:tc>
          <w:tcPr>
            <w:tcW w:w="68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91.06.9</w:t>
            </w:r>
          </w:p>
        </w:tc>
        <w:tc>
          <w:tcPr>
            <w:tcW w:w="260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Other:</w:t>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9842B4"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91.06.91</w:t>
            </w:r>
          </w:p>
        </w:tc>
        <w:tc>
          <w:tcPr>
            <w:tcW w:w="2607" w:type="pct"/>
            <w:tcBorders>
              <w:left w:val="single" w:sz="4" w:space="0" w:color="auto"/>
              <w:right w:val="single" w:sz="4" w:space="0" w:color="auto"/>
            </w:tcBorders>
            <w:shd w:val="clear" w:color="auto" w:fill="auto"/>
          </w:tcPr>
          <w:p w:rsidR="009842B4" w:rsidRPr="00D56DA9" w:rsidRDefault="008A0172" w:rsidP="00D56DA9">
            <w:pPr>
              <w:spacing w:before="120" w:after="0" w:line="240" w:lineRule="auto"/>
              <w:ind w:left="432" w:hanging="288"/>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Time of day synchronous motor time switches, with or without reserve spring mechanisms</w:t>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w:t>
            </w: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91.06.99</w:t>
            </w:r>
          </w:p>
        </w:tc>
        <w:tc>
          <w:tcPr>
            <w:tcW w:w="2607" w:type="pct"/>
            <w:tcBorders>
              <w:left w:val="single" w:sz="4" w:space="0" w:color="auto"/>
              <w:right w:val="single" w:sz="4" w:space="0" w:color="auto"/>
            </w:tcBorders>
            <w:shd w:val="clear" w:color="auto" w:fill="auto"/>
          </w:tcPr>
          <w:p w:rsidR="009842B4" w:rsidRPr="00D56DA9" w:rsidRDefault="009842B4" w:rsidP="00D56DA9">
            <w:pPr>
              <w:tabs>
                <w:tab w:val="left" w:leader="dot" w:pos="4545"/>
              </w:tabs>
              <w:spacing w:before="120" w:after="0" w:line="240" w:lineRule="auto"/>
              <w:ind w:left="504" w:hanging="360"/>
              <w:jc w:val="both"/>
              <w:rPr>
                <w:rFonts w:ascii="Times New Roman" w:hAnsi="Times New Roman"/>
                <w:sz w:val="20"/>
              </w:rPr>
            </w:pPr>
            <w:r w:rsidRPr="00D56DA9">
              <w:rPr>
                <w:rFonts w:ascii="Times New Roman" w:hAnsi="Times New Roman"/>
                <w:sz w:val="20"/>
              </w:rPr>
              <w:t>- - Other</w:t>
            </w:r>
            <w:r w:rsidR="004B773F" w:rsidRPr="00D56DA9">
              <w:rPr>
                <w:rFonts w:ascii="Times New Roman" w:hAnsi="Times New Roman"/>
                <w:sz w:val="20"/>
              </w:rPr>
              <w:tab/>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7½%</w:t>
            </w: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r w:rsidR="009D33AF" w:rsidRPr="00D56DA9">
              <w:rPr>
                <w:rFonts w:ascii="Times New Roman" w:hAnsi="Times New Roman"/>
                <w:sz w:val="20"/>
              </w:rPr>
              <w:t>”</w:t>
            </w:r>
            <w:r w:rsidRPr="00D56DA9">
              <w:rPr>
                <w:rFonts w:ascii="Times New Roman" w:hAnsi="Times New Roman"/>
                <w:sz w:val="20"/>
              </w:rPr>
              <w:t>.</w:t>
            </w:r>
          </w:p>
        </w:tc>
      </w:tr>
      <w:tr w:rsidR="00F80A1D" w:rsidRPr="00D56DA9" w:rsidTr="00F80A1D">
        <w:trPr>
          <w:trHeight w:val="20"/>
        </w:trPr>
        <w:tc>
          <w:tcPr>
            <w:tcW w:w="5000" w:type="pct"/>
            <w:gridSpan w:val="4"/>
          </w:tcPr>
          <w:p w:rsidR="00F80A1D" w:rsidRPr="00D56DA9" w:rsidRDefault="00F80A1D" w:rsidP="00D56DA9">
            <w:pPr>
              <w:spacing w:before="120" w:after="60" w:line="240" w:lineRule="auto"/>
              <w:rPr>
                <w:rFonts w:ascii="Times New Roman" w:hAnsi="Times New Roman"/>
                <w:sz w:val="20"/>
              </w:rPr>
            </w:pPr>
            <w:r w:rsidRPr="00D56DA9">
              <w:rPr>
                <w:rFonts w:ascii="Times New Roman" w:hAnsi="Times New Roman"/>
                <w:sz w:val="20"/>
              </w:rPr>
              <w:t>600. Omit sub-item 92.01.1, insert the following sub-item:—</w:t>
            </w:r>
          </w:p>
        </w:tc>
      </w:tr>
      <w:tr w:rsidR="009842B4" w:rsidRPr="00D56DA9" w:rsidTr="00551665">
        <w:trPr>
          <w:trHeight w:val="20"/>
        </w:trPr>
        <w:tc>
          <w:tcPr>
            <w:tcW w:w="963"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92.01.1</w:t>
            </w:r>
          </w:p>
        </w:tc>
        <w:tc>
          <w:tcPr>
            <w:tcW w:w="2607" w:type="pct"/>
            <w:tcBorders>
              <w:left w:val="single" w:sz="4" w:space="0" w:color="auto"/>
              <w:right w:val="single" w:sz="4" w:space="0" w:color="auto"/>
            </w:tcBorders>
            <w:shd w:val="clear" w:color="auto" w:fill="auto"/>
          </w:tcPr>
          <w:p w:rsidR="009842B4" w:rsidRPr="00D56DA9" w:rsidRDefault="009842B4" w:rsidP="00D56DA9">
            <w:pPr>
              <w:tabs>
                <w:tab w:val="left" w:leader="dot" w:pos="4545"/>
              </w:tabs>
              <w:spacing w:after="0" w:line="240" w:lineRule="auto"/>
              <w:ind w:left="504" w:hanging="360"/>
              <w:jc w:val="both"/>
              <w:rPr>
                <w:rFonts w:ascii="Times New Roman" w:hAnsi="Times New Roman"/>
                <w:sz w:val="20"/>
              </w:rPr>
            </w:pPr>
            <w:r w:rsidRPr="00D56DA9">
              <w:rPr>
                <w:rFonts w:ascii="Times New Roman" w:hAnsi="Times New Roman"/>
                <w:sz w:val="20"/>
              </w:rPr>
              <w:t>- Pianos</w:t>
            </w:r>
            <w:r w:rsidR="004B773F" w:rsidRPr="00D56DA9">
              <w:rPr>
                <w:rFonts w:ascii="Times New Roman" w:hAnsi="Times New Roman"/>
                <w:sz w:val="20"/>
              </w:rPr>
              <w:tab/>
            </w:r>
          </w:p>
        </w:tc>
        <w:tc>
          <w:tcPr>
            <w:tcW w:w="744"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$54.50 each, or, if higher, 45%</w:t>
            </w:r>
          </w:p>
        </w:tc>
        <w:tc>
          <w:tcPr>
            <w:tcW w:w="686"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$10 each, or, if higher, 17½%</w:t>
            </w:r>
            <w:r w:rsidR="009D33AF" w:rsidRPr="00D56DA9">
              <w:rPr>
                <w:rFonts w:ascii="Times New Roman" w:hAnsi="Times New Roman"/>
                <w:sz w:val="20"/>
              </w:rPr>
              <w:t>”</w:t>
            </w:r>
            <w:r w:rsidRPr="00D56DA9">
              <w:rPr>
                <w:rFonts w:ascii="Times New Roman" w:hAnsi="Times New Roman"/>
                <w:sz w:val="20"/>
              </w:rPr>
              <w:t>.</w:t>
            </w:r>
          </w:p>
        </w:tc>
      </w:tr>
      <w:tr w:rsidR="00F80A1D" w:rsidRPr="00D56DA9" w:rsidTr="00F80A1D">
        <w:trPr>
          <w:trHeight w:val="20"/>
        </w:trPr>
        <w:tc>
          <w:tcPr>
            <w:tcW w:w="5000" w:type="pct"/>
            <w:gridSpan w:val="4"/>
          </w:tcPr>
          <w:p w:rsidR="00F80A1D" w:rsidRPr="00D56DA9" w:rsidRDefault="00F80A1D" w:rsidP="00D56DA9">
            <w:pPr>
              <w:spacing w:before="120" w:after="60" w:line="240" w:lineRule="auto"/>
              <w:rPr>
                <w:rFonts w:ascii="Times New Roman" w:hAnsi="Times New Roman"/>
                <w:sz w:val="20"/>
              </w:rPr>
            </w:pPr>
            <w:r w:rsidRPr="00D56DA9">
              <w:rPr>
                <w:rFonts w:ascii="Times New Roman" w:hAnsi="Times New Roman"/>
                <w:sz w:val="20"/>
              </w:rPr>
              <w:t>601. Omit sub-items 92.10.1, 92.10.2 and 92.10.3, insert the following sub-items:—</w:t>
            </w:r>
          </w:p>
        </w:tc>
      </w:tr>
      <w:tr w:rsidR="00A76131" w:rsidRPr="00D56DA9" w:rsidTr="00551665">
        <w:trPr>
          <w:trHeight w:val="20"/>
        </w:trPr>
        <w:tc>
          <w:tcPr>
            <w:tcW w:w="963"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rPr>
            </w:pPr>
            <w:r w:rsidRPr="00D56DA9">
              <w:rPr>
                <w:rFonts w:ascii="Times New Roman" w:hAnsi="Times New Roman"/>
                <w:sz w:val="20"/>
              </w:rPr>
              <w:t>“</w:t>
            </w:r>
            <w:r w:rsidR="009842B4" w:rsidRPr="00D56DA9">
              <w:rPr>
                <w:rFonts w:ascii="Times New Roman" w:hAnsi="Times New Roman"/>
                <w:sz w:val="20"/>
              </w:rPr>
              <w:t>92.10.1</w:t>
            </w:r>
          </w:p>
        </w:tc>
        <w:tc>
          <w:tcPr>
            <w:tcW w:w="2607"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504" w:hanging="360"/>
              <w:jc w:val="both"/>
              <w:rPr>
                <w:rFonts w:ascii="Times New Roman" w:hAnsi="Times New Roman"/>
                <w:sz w:val="20"/>
              </w:rPr>
            </w:pPr>
            <w:r w:rsidRPr="00D56DA9">
              <w:rPr>
                <w:rFonts w:ascii="Times New Roman" w:hAnsi="Times New Roman"/>
                <w:sz w:val="20"/>
              </w:rPr>
              <w:t>- Parts and accessories for pianos:</w:t>
            </w:r>
          </w:p>
        </w:tc>
        <w:tc>
          <w:tcPr>
            <w:tcW w:w="74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68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r w:rsidR="00A76131"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92.10.11</w:t>
            </w:r>
          </w:p>
        </w:tc>
        <w:tc>
          <w:tcPr>
            <w:tcW w:w="2607" w:type="pct"/>
            <w:tcBorders>
              <w:left w:val="single" w:sz="4" w:space="0" w:color="auto"/>
              <w:right w:val="single" w:sz="4" w:space="0" w:color="auto"/>
            </w:tcBorders>
            <w:shd w:val="clear" w:color="auto" w:fill="auto"/>
          </w:tcPr>
          <w:p w:rsidR="009842B4" w:rsidRPr="00D56DA9" w:rsidRDefault="008A0172" w:rsidP="00D56DA9">
            <w:pPr>
              <w:tabs>
                <w:tab w:val="left" w:leader="dot" w:pos="4545"/>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Keyboards, complete or incomplete</w:t>
            </w:r>
            <w:r w:rsidR="004B773F" w:rsidRPr="00D56DA9">
              <w:rPr>
                <w:rFonts w:ascii="Times New Roman" w:hAnsi="Times New Roman"/>
                <w:sz w:val="20"/>
              </w:rPr>
              <w:tab/>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42½%</w:t>
            </w: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r>
      <w:tr w:rsidR="00A76131"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92.10.19</w:t>
            </w:r>
          </w:p>
        </w:tc>
        <w:tc>
          <w:tcPr>
            <w:tcW w:w="260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 Other:</w:t>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A76131"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92.10.191</w:t>
            </w:r>
          </w:p>
        </w:tc>
        <w:tc>
          <w:tcPr>
            <w:tcW w:w="2607" w:type="pct"/>
            <w:tcBorders>
              <w:left w:val="single" w:sz="4" w:space="0" w:color="auto"/>
              <w:right w:val="single" w:sz="4" w:space="0" w:color="auto"/>
            </w:tcBorders>
            <w:shd w:val="clear" w:color="auto" w:fill="auto"/>
          </w:tcPr>
          <w:p w:rsidR="009842B4" w:rsidRPr="00D56DA9" w:rsidRDefault="008A0172" w:rsidP="00D56DA9">
            <w:pPr>
              <w:tabs>
                <w:tab w:val="left" w:leader="dot" w:pos="4545"/>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Parts as prescribed by by-law</w:t>
            </w:r>
            <w:r w:rsidR="004B773F" w:rsidRPr="00D56DA9">
              <w:rPr>
                <w:rFonts w:ascii="Times New Roman" w:hAnsi="Times New Roman"/>
                <w:sz w:val="20"/>
              </w:rPr>
              <w:tab/>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12½%</w:t>
            </w:r>
          </w:p>
        </w:tc>
      </w:tr>
      <w:tr w:rsidR="00A76131"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92.10.199</w:t>
            </w:r>
          </w:p>
        </w:tc>
        <w:tc>
          <w:tcPr>
            <w:tcW w:w="2607" w:type="pct"/>
            <w:tcBorders>
              <w:left w:val="single" w:sz="4" w:space="0" w:color="auto"/>
              <w:right w:val="single" w:sz="4" w:space="0" w:color="auto"/>
            </w:tcBorders>
            <w:shd w:val="clear" w:color="auto" w:fill="auto"/>
          </w:tcPr>
          <w:p w:rsidR="009842B4" w:rsidRPr="00D56DA9" w:rsidRDefault="008A0172" w:rsidP="00D56DA9">
            <w:pPr>
              <w:tabs>
                <w:tab w:val="left" w:leader="dot" w:pos="4545"/>
              </w:tabs>
              <w:spacing w:before="120" w:after="0" w:line="240" w:lineRule="auto"/>
              <w:ind w:left="504" w:hanging="360"/>
              <w:jc w:val="both"/>
              <w:rPr>
                <w:rFonts w:ascii="Times New Roman" w:hAnsi="Times New Roman"/>
                <w:sz w:val="20"/>
              </w:rPr>
            </w:pPr>
            <w:r w:rsidRPr="00D56DA9">
              <w:rPr>
                <w:rFonts w:ascii="Times New Roman" w:hAnsi="Times New Roman"/>
                <w:sz w:val="20"/>
              </w:rPr>
              <w:t xml:space="preserve">- </w:t>
            </w:r>
            <w:r w:rsidR="009A192B" w:rsidRPr="00D56DA9">
              <w:rPr>
                <w:rFonts w:ascii="Times New Roman" w:hAnsi="Times New Roman"/>
                <w:sz w:val="20"/>
              </w:rPr>
              <w:t>- -</w:t>
            </w:r>
            <w:r w:rsidR="009842B4" w:rsidRPr="00D56DA9">
              <w:rPr>
                <w:rFonts w:ascii="Times New Roman" w:hAnsi="Times New Roman"/>
                <w:sz w:val="20"/>
              </w:rPr>
              <w:t xml:space="preserve"> Other</w:t>
            </w:r>
            <w:r w:rsidR="004B773F" w:rsidRPr="00D56DA9">
              <w:rPr>
                <w:rFonts w:ascii="Times New Roman" w:hAnsi="Times New Roman"/>
                <w:sz w:val="20"/>
              </w:rPr>
              <w:tab/>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55%</w:t>
            </w: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27½%</w:t>
            </w:r>
          </w:p>
        </w:tc>
      </w:tr>
      <w:tr w:rsidR="00A76131"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92.10.2</w:t>
            </w:r>
          </w:p>
        </w:tc>
        <w:tc>
          <w:tcPr>
            <w:tcW w:w="2607"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ind w:left="504" w:hanging="360"/>
              <w:jc w:val="both"/>
              <w:rPr>
                <w:rFonts w:ascii="Times New Roman" w:hAnsi="Times New Roman"/>
                <w:sz w:val="20"/>
              </w:rPr>
            </w:pPr>
            <w:r w:rsidRPr="00D56DA9">
              <w:rPr>
                <w:rFonts w:ascii="Times New Roman" w:hAnsi="Times New Roman"/>
                <w:sz w:val="20"/>
              </w:rPr>
              <w:t>- Parts and accessories for pipe organs:</w:t>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r>
      <w:tr w:rsidR="00A76131" w:rsidRPr="00D56DA9" w:rsidTr="00551665">
        <w:trPr>
          <w:trHeight w:val="20"/>
        </w:trPr>
        <w:tc>
          <w:tcPr>
            <w:tcW w:w="963"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rPr>
            </w:pPr>
            <w:r w:rsidRPr="00D56DA9">
              <w:rPr>
                <w:rFonts w:ascii="Times New Roman" w:hAnsi="Times New Roman"/>
                <w:sz w:val="20"/>
              </w:rPr>
              <w:t>92.10.21</w:t>
            </w:r>
          </w:p>
        </w:tc>
        <w:tc>
          <w:tcPr>
            <w:tcW w:w="2607" w:type="pct"/>
            <w:tcBorders>
              <w:left w:val="single" w:sz="4" w:space="0" w:color="auto"/>
              <w:right w:val="single" w:sz="4" w:space="0" w:color="auto"/>
            </w:tcBorders>
            <w:shd w:val="clear" w:color="auto" w:fill="auto"/>
          </w:tcPr>
          <w:p w:rsidR="009842B4" w:rsidRPr="00D56DA9" w:rsidRDefault="008A0172" w:rsidP="00D56DA9">
            <w:pPr>
              <w:tabs>
                <w:tab w:val="left" w:leader="dot" w:pos="4545"/>
              </w:tabs>
              <w:spacing w:before="120" w:after="0" w:line="240" w:lineRule="auto"/>
              <w:ind w:left="504" w:hanging="360"/>
              <w:jc w:val="both"/>
              <w:rPr>
                <w:rFonts w:ascii="Times New Roman" w:hAnsi="Times New Roman"/>
                <w:sz w:val="20"/>
              </w:rPr>
            </w:pPr>
            <w:r w:rsidRPr="00D56DA9">
              <w:rPr>
                <w:rFonts w:ascii="Times New Roman" w:hAnsi="Times New Roman"/>
                <w:sz w:val="20"/>
              </w:rPr>
              <w:t>- -</w:t>
            </w:r>
            <w:r w:rsidR="009842B4" w:rsidRPr="00D56DA9">
              <w:rPr>
                <w:rFonts w:ascii="Times New Roman" w:hAnsi="Times New Roman"/>
                <w:sz w:val="20"/>
              </w:rPr>
              <w:t xml:space="preserve"> Metal pipes</w:t>
            </w:r>
            <w:r w:rsidR="004B773F" w:rsidRPr="00D56DA9">
              <w:rPr>
                <w:rFonts w:ascii="Times New Roman" w:hAnsi="Times New Roman"/>
                <w:sz w:val="20"/>
              </w:rPr>
              <w:tab/>
            </w:r>
          </w:p>
        </w:tc>
        <w:tc>
          <w:tcPr>
            <w:tcW w:w="74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35%</w:t>
            </w:r>
          </w:p>
        </w:tc>
        <w:tc>
          <w:tcPr>
            <w:tcW w:w="686"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17½%</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233E35">
      <w:pPr>
        <w:spacing w:after="60" w:line="240" w:lineRule="auto"/>
        <w:jc w:val="center"/>
        <w:rPr>
          <w:rFonts w:ascii="Times New Roman" w:hAnsi="Times New Roman"/>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753"/>
        <w:gridCol w:w="4622"/>
        <w:gridCol w:w="1428"/>
        <w:gridCol w:w="1306"/>
      </w:tblGrid>
      <w:tr w:rsidR="00F80A1D" w:rsidRPr="00D56DA9" w:rsidTr="00F80A1D">
        <w:trPr>
          <w:trHeight w:val="20"/>
        </w:trPr>
        <w:tc>
          <w:tcPr>
            <w:tcW w:w="5000" w:type="pct"/>
            <w:gridSpan w:val="4"/>
          </w:tcPr>
          <w:p w:rsidR="00F80A1D" w:rsidRPr="00D56DA9" w:rsidRDefault="00F80A1D" w:rsidP="00D56DA9">
            <w:pPr>
              <w:spacing w:before="120" w:after="60" w:line="240" w:lineRule="auto"/>
              <w:rPr>
                <w:rFonts w:ascii="Times New Roman" w:hAnsi="Times New Roman"/>
                <w:sz w:val="20"/>
                <w:szCs w:val="20"/>
              </w:rPr>
            </w:pPr>
            <w:r w:rsidRPr="00D56DA9">
              <w:rPr>
                <w:rFonts w:ascii="Times New Roman" w:hAnsi="Times New Roman"/>
                <w:sz w:val="20"/>
                <w:szCs w:val="20"/>
              </w:rPr>
              <w:t>601.—</w:t>
            </w:r>
            <w:r w:rsidRPr="00D56DA9">
              <w:rPr>
                <w:rFonts w:ascii="Times New Roman" w:hAnsi="Times New Roman"/>
                <w:i/>
                <w:sz w:val="20"/>
                <w:szCs w:val="20"/>
              </w:rPr>
              <w:t>continued</w:t>
            </w:r>
          </w:p>
        </w:tc>
      </w:tr>
      <w:tr w:rsidR="00182437" w:rsidRPr="00D56DA9" w:rsidTr="00FF24D9">
        <w:trPr>
          <w:trHeight w:val="20"/>
        </w:trPr>
        <w:tc>
          <w:tcPr>
            <w:tcW w:w="962" w:type="pct"/>
            <w:tcBorders>
              <w:right w:val="single" w:sz="4" w:space="0" w:color="auto"/>
            </w:tcBorders>
          </w:tcPr>
          <w:p w:rsidR="00F80A1D" w:rsidRPr="00D56DA9" w:rsidRDefault="00F80A1D" w:rsidP="00D56DA9">
            <w:pPr>
              <w:spacing w:after="0" w:line="240" w:lineRule="auto"/>
              <w:ind w:left="720"/>
              <w:jc w:val="both"/>
              <w:rPr>
                <w:rFonts w:ascii="Times New Roman" w:hAnsi="Times New Roman"/>
                <w:sz w:val="20"/>
                <w:szCs w:val="20"/>
              </w:rPr>
            </w:pPr>
            <w:r w:rsidRPr="00D56DA9">
              <w:rPr>
                <w:rFonts w:ascii="Times New Roman" w:hAnsi="Times New Roman"/>
                <w:sz w:val="20"/>
                <w:szCs w:val="20"/>
              </w:rPr>
              <w:t>92.10.29</w:t>
            </w:r>
          </w:p>
        </w:tc>
        <w:tc>
          <w:tcPr>
            <w:tcW w:w="2537" w:type="pct"/>
            <w:tcBorders>
              <w:left w:val="single" w:sz="4" w:space="0" w:color="auto"/>
              <w:right w:val="single" w:sz="4" w:space="0" w:color="auto"/>
            </w:tcBorders>
            <w:shd w:val="clear" w:color="auto" w:fill="auto"/>
          </w:tcPr>
          <w:p w:rsidR="00F80A1D" w:rsidRPr="00D56DA9" w:rsidRDefault="00F80A1D" w:rsidP="00D56DA9">
            <w:pPr>
              <w:tabs>
                <w:tab w:val="left" w:leader="dot" w:pos="4367"/>
              </w:tabs>
              <w:spacing w:after="0" w:line="240" w:lineRule="auto"/>
              <w:ind w:left="504" w:hanging="360"/>
              <w:jc w:val="both"/>
              <w:rPr>
                <w:rFonts w:ascii="Times New Roman" w:hAnsi="Times New Roman"/>
                <w:sz w:val="20"/>
                <w:szCs w:val="20"/>
              </w:rPr>
            </w:pPr>
            <w:r w:rsidRPr="00D56DA9">
              <w:rPr>
                <w:rFonts w:ascii="Times New Roman" w:hAnsi="Times New Roman"/>
                <w:sz w:val="20"/>
                <w:szCs w:val="20"/>
              </w:rPr>
              <w:t>- - Other</w:t>
            </w:r>
            <w:r w:rsidR="00551665"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F80A1D" w:rsidRPr="00D56DA9" w:rsidRDefault="00F80A1D" w:rsidP="00D56DA9">
            <w:pPr>
              <w:spacing w:after="0" w:line="240" w:lineRule="auto"/>
              <w:jc w:val="both"/>
              <w:rPr>
                <w:rFonts w:ascii="Times New Roman" w:hAnsi="Times New Roman"/>
                <w:sz w:val="20"/>
                <w:szCs w:val="20"/>
              </w:rPr>
            </w:pPr>
            <w:r w:rsidRPr="00D56DA9">
              <w:rPr>
                <w:rFonts w:ascii="Times New Roman" w:hAnsi="Times New Roman"/>
                <w:sz w:val="20"/>
                <w:szCs w:val="20"/>
              </w:rPr>
              <w:t>27½%</w:t>
            </w:r>
          </w:p>
        </w:tc>
        <w:tc>
          <w:tcPr>
            <w:tcW w:w="717" w:type="pct"/>
            <w:tcBorders>
              <w:left w:val="single" w:sz="4" w:space="0" w:color="auto"/>
            </w:tcBorders>
            <w:shd w:val="clear" w:color="auto" w:fill="auto"/>
          </w:tcPr>
          <w:p w:rsidR="00F80A1D" w:rsidRPr="00D56DA9" w:rsidRDefault="00F80A1D" w:rsidP="00D56DA9">
            <w:pPr>
              <w:spacing w:after="0" w:line="240" w:lineRule="auto"/>
              <w:jc w:val="both"/>
              <w:rPr>
                <w:rFonts w:ascii="Times New Roman" w:hAnsi="Times New Roman"/>
                <w:sz w:val="20"/>
                <w:szCs w:val="20"/>
              </w:rPr>
            </w:pPr>
            <w:r w:rsidRPr="00D56DA9">
              <w:rPr>
                <w:rFonts w:ascii="Times New Roman" w:hAnsi="Times New Roman"/>
                <w:sz w:val="20"/>
                <w:szCs w:val="20"/>
              </w:rPr>
              <w:t>12½%</w:t>
            </w:r>
          </w:p>
        </w:tc>
      </w:tr>
      <w:tr w:rsidR="00182437" w:rsidRPr="00D56DA9" w:rsidTr="00FF24D9">
        <w:trPr>
          <w:trHeight w:val="20"/>
        </w:trPr>
        <w:tc>
          <w:tcPr>
            <w:tcW w:w="962" w:type="pct"/>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szCs w:val="20"/>
              </w:rPr>
            </w:pPr>
            <w:r w:rsidRPr="00D56DA9">
              <w:rPr>
                <w:rFonts w:ascii="Times New Roman" w:hAnsi="Times New Roman"/>
                <w:sz w:val="20"/>
                <w:szCs w:val="20"/>
              </w:rPr>
              <w:t>92.10.3</w:t>
            </w:r>
          </w:p>
        </w:tc>
        <w:tc>
          <w:tcPr>
            <w:tcW w:w="2537" w:type="pct"/>
            <w:tcBorders>
              <w:left w:val="single" w:sz="4" w:space="0" w:color="auto"/>
              <w:right w:val="single" w:sz="4" w:space="0" w:color="auto"/>
            </w:tcBorders>
            <w:shd w:val="clear" w:color="auto" w:fill="auto"/>
          </w:tcPr>
          <w:p w:rsidR="009842B4" w:rsidRPr="00D56DA9" w:rsidRDefault="009842B4" w:rsidP="00D56DA9">
            <w:pPr>
              <w:tabs>
                <w:tab w:val="left" w:leader="dot" w:pos="4367"/>
              </w:tabs>
              <w:spacing w:before="120" w:after="0" w:line="240" w:lineRule="auto"/>
              <w:ind w:left="504" w:hanging="360"/>
              <w:jc w:val="both"/>
              <w:rPr>
                <w:rFonts w:ascii="Times New Roman" w:hAnsi="Times New Roman"/>
                <w:sz w:val="20"/>
                <w:szCs w:val="20"/>
              </w:rPr>
            </w:pPr>
            <w:r w:rsidRPr="00D56DA9">
              <w:rPr>
                <w:rFonts w:ascii="Times New Roman" w:hAnsi="Times New Roman"/>
                <w:sz w:val="20"/>
                <w:szCs w:val="20"/>
              </w:rPr>
              <w:t>- Parts and accessories for drums:</w:t>
            </w:r>
          </w:p>
        </w:tc>
        <w:tc>
          <w:tcPr>
            <w:tcW w:w="78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p>
        </w:tc>
        <w:tc>
          <w:tcPr>
            <w:tcW w:w="71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p>
        </w:tc>
      </w:tr>
      <w:tr w:rsidR="00182437" w:rsidRPr="00D56DA9" w:rsidTr="00FF24D9">
        <w:trPr>
          <w:trHeight w:val="20"/>
        </w:trPr>
        <w:tc>
          <w:tcPr>
            <w:tcW w:w="962" w:type="pct"/>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szCs w:val="20"/>
              </w:rPr>
            </w:pPr>
            <w:r w:rsidRPr="00D56DA9">
              <w:rPr>
                <w:rFonts w:ascii="Times New Roman" w:hAnsi="Times New Roman"/>
                <w:sz w:val="20"/>
                <w:szCs w:val="20"/>
              </w:rPr>
              <w:t>92.10.31</w:t>
            </w:r>
          </w:p>
        </w:tc>
        <w:tc>
          <w:tcPr>
            <w:tcW w:w="2537" w:type="pct"/>
            <w:tcBorders>
              <w:left w:val="single" w:sz="4" w:space="0" w:color="auto"/>
              <w:right w:val="single" w:sz="4" w:space="0" w:color="auto"/>
            </w:tcBorders>
            <w:shd w:val="clear" w:color="auto" w:fill="auto"/>
          </w:tcPr>
          <w:p w:rsidR="009842B4" w:rsidRPr="00D56DA9" w:rsidRDefault="008A0172" w:rsidP="00D56DA9">
            <w:pPr>
              <w:tabs>
                <w:tab w:val="left" w:leader="dot" w:pos="4367"/>
              </w:tabs>
              <w:spacing w:before="120" w:after="0" w:line="240" w:lineRule="auto"/>
              <w:ind w:left="504" w:hanging="360"/>
              <w:jc w:val="both"/>
              <w:rPr>
                <w:rFonts w:ascii="Times New Roman" w:hAnsi="Times New Roman"/>
                <w:sz w:val="20"/>
                <w:szCs w:val="20"/>
              </w:rPr>
            </w:pPr>
            <w:r w:rsidRPr="00D56DA9">
              <w:rPr>
                <w:rFonts w:ascii="Times New Roman" w:hAnsi="Times New Roman"/>
                <w:sz w:val="20"/>
                <w:szCs w:val="20"/>
              </w:rPr>
              <w:t>- -</w:t>
            </w:r>
            <w:r w:rsidR="009842B4" w:rsidRPr="00D56DA9">
              <w:rPr>
                <w:rFonts w:ascii="Times New Roman" w:hAnsi="Times New Roman"/>
                <w:sz w:val="20"/>
                <w:szCs w:val="20"/>
              </w:rPr>
              <w:t xml:space="preserve"> As prescribed by by-law</w:t>
            </w:r>
            <w:r w:rsidR="00551665"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r w:rsidRPr="00D56DA9">
              <w:rPr>
                <w:rFonts w:ascii="Times New Roman" w:hAnsi="Times New Roman"/>
                <w:sz w:val="20"/>
                <w:szCs w:val="20"/>
              </w:rPr>
              <w:t>7½%</w:t>
            </w:r>
          </w:p>
        </w:tc>
        <w:tc>
          <w:tcPr>
            <w:tcW w:w="71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r w:rsidRPr="00D56DA9">
              <w:rPr>
                <w:rFonts w:ascii="Times New Roman" w:hAnsi="Times New Roman"/>
                <w:sz w:val="20"/>
                <w:szCs w:val="20"/>
              </w:rPr>
              <w:t>Free</w:t>
            </w:r>
          </w:p>
        </w:tc>
      </w:tr>
      <w:tr w:rsidR="00182437" w:rsidRPr="00D56DA9" w:rsidTr="00FF24D9">
        <w:trPr>
          <w:trHeight w:val="20"/>
        </w:trPr>
        <w:tc>
          <w:tcPr>
            <w:tcW w:w="962" w:type="pct"/>
            <w:tcBorders>
              <w:right w:val="single" w:sz="4" w:space="0" w:color="auto"/>
            </w:tcBorders>
          </w:tcPr>
          <w:p w:rsidR="009842B4" w:rsidRPr="00D56DA9" w:rsidRDefault="009842B4" w:rsidP="00D56DA9">
            <w:pPr>
              <w:spacing w:before="120" w:after="0" w:line="240" w:lineRule="auto"/>
              <w:ind w:left="720"/>
              <w:jc w:val="both"/>
              <w:rPr>
                <w:rFonts w:ascii="Times New Roman" w:hAnsi="Times New Roman"/>
                <w:sz w:val="20"/>
                <w:szCs w:val="20"/>
              </w:rPr>
            </w:pPr>
            <w:r w:rsidRPr="00D56DA9">
              <w:rPr>
                <w:rFonts w:ascii="Times New Roman" w:hAnsi="Times New Roman"/>
                <w:sz w:val="20"/>
                <w:szCs w:val="20"/>
              </w:rPr>
              <w:t>92.10.39</w:t>
            </w:r>
          </w:p>
        </w:tc>
        <w:tc>
          <w:tcPr>
            <w:tcW w:w="2537" w:type="pct"/>
            <w:tcBorders>
              <w:left w:val="single" w:sz="4" w:space="0" w:color="auto"/>
              <w:right w:val="single" w:sz="4" w:space="0" w:color="auto"/>
            </w:tcBorders>
            <w:shd w:val="clear" w:color="auto" w:fill="auto"/>
          </w:tcPr>
          <w:p w:rsidR="009842B4" w:rsidRPr="00D56DA9" w:rsidRDefault="009842B4" w:rsidP="00D56DA9">
            <w:pPr>
              <w:tabs>
                <w:tab w:val="left" w:leader="dot" w:pos="4367"/>
              </w:tabs>
              <w:spacing w:before="120" w:after="0" w:line="240" w:lineRule="auto"/>
              <w:ind w:left="504" w:hanging="360"/>
              <w:jc w:val="both"/>
              <w:rPr>
                <w:rFonts w:ascii="Times New Roman" w:hAnsi="Times New Roman"/>
                <w:sz w:val="20"/>
                <w:szCs w:val="20"/>
              </w:rPr>
            </w:pPr>
            <w:r w:rsidRPr="00D56DA9">
              <w:rPr>
                <w:rFonts w:ascii="Times New Roman" w:hAnsi="Times New Roman"/>
                <w:sz w:val="20"/>
                <w:szCs w:val="20"/>
              </w:rPr>
              <w:t>- - Other</w:t>
            </w:r>
            <w:r w:rsidR="00551665"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r w:rsidRPr="00D56DA9">
              <w:rPr>
                <w:rFonts w:ascii="Times New Roman" w:hAnsi="Times New Roman"/>
                <w:sz w:val="20"/>
                <w:szCs w:val="20"/>
              </w:rPr>
              <w:t>40%</w:t>
            </w:r>
          </w:p>
        </w:tc>
        <w:tc>
          <w:tcPr>
            <w:tcW w:w="71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r w:rsidRPr="00D56DA9">
              <w:rPr>
                <w:rFonts w:ascii="Times New Roman" w:hAnsi="Times New Roman"/>
                <w:sz w:val="20"/>
                <w:szCs w:val="20"/>
              </w:rPr>
              <w:t>30%</w:t>
            </w:r>
            <w:r w:rsidR="009D33AF" w:rsidRPr="00D56DA9">
              <w:rPr>
                <w:rFonts w:ascii="Times New Roman" w:hAnsi="Times New Roman"/>
                <w:sz w:val="20"/>
                <w:szCs w:val="20"/>
              </w:rPr>
              <w:t>”</w:t>
            </w:r>
            <w:r w:rsidRPr="00D56DA9">
              <w:rPr>
                <w:rFonts w:ascii="Times New Roman" w:hAnsi="Times New Roman"/>
                <w:sz w:val="20"/>
                <w:szCs w:val="20"/>
              </w:rPr>
              <w:t>.</w:t>
            </w:r>
          </w:p>
        </w:tc>
      </w:tr>
      <w:tr w:rsidR="00F80A1D" w:rsidRPr="00D56DA9" w:rsidTr="00F80A1D">
        <w:trPr>
          <w:trHeight w:val="20"/>
        </w:trPr>
        <w:tc>
          <w:tcPr>
            <w:tcW w:w="5000" w:type="pct"/>
            <w:gridSpan w:val="4"/>
          </w:tcPr>
          <w:p w:rsidR="00F80A1D" w:rsidRPr="00D56DA9" w:rsidRDefault="00F80A1D" w:rsidP="00D56DA9">
            <w:pPr>
              <w:spacing w:before="120" w:after="60" w:line="240" w:lineRule="auto"/>
              <w:rPr>
                <w:rFonts w:ascii="Times New Roman" w:hAnsi="Times New Roman"/>
                <w:sz w:val="20"/>
                <w:szCs w:val="20"/>
              </w:rPr>
            </w:pPr>
            <w:r w:rsidRPr="00D56DA9">
              <w:rPr>
                <w:rFonts w:ascii="Times New Roman" w:hAnsi="Times New Roman"/>
                <w:sz w:val="20"/>
                <w:szCs w:val="20"/>
              </w:rPr>
              <w:t>602. Omit paragraph 93.06.19, insert the following paragraph:—</w:t>
            </w:r>
          </w:p>
        </w:tc>
      </w:tr>
      <w:tr w:rsidR="00182437" w:rsidRPr="00D56DA9" w:rsidTr="00182437">
        <w:trPr>
          <w:trHeight w:val="20"/>
        </w:trPr>
        <w:tc>
          <w:tcPr>
            <w:tcW w:w="96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93.06.19</w:t>
            </w:r>
          </w:p>
        </w:tc>
        <w:tc>
          <w:tcPr>
            <w:tcW w:w="2537" w:type="pct"/>
            <w:tcBorders>
              <w:left w:val="single" w:sz="4" w:space="0" w:color="auto"/>
              <w:right w:val="single" w:sz="4" w:space="0" w:color="auto"/>
            </w:tcBorders>
            <w:shd w:val="clear" w:color="auto" w:fill="auto"/>
          </w:tcPr>
          <w:p w:rsidR="009842B4" w:rsidRPr="00D56DA9" w:rsidRDefault="008A0172" w:rsidP="00D56DA9">
            <w:pPr>
              <w:tabs>
                <w:tab w:val="left" w:leader="dot" w:pos="4367"/>
              </w:tabs>
              <w:spacing w:after="0" w:line="240" w:lineRule="auto"/>
              <w:ind w:left="504" w:hanging="360"/>
              <w:jc w:val="both"/>
              <w:rPr>
                <w:rFonts w:ascii="Times New Roman" w:hAnsi="Times New Roman"/>
                <w:sz w:val="20"/>
                <w:szCs w:val="20"/>
              </w:rPr>
            </w:pPr>
            <w:r w:rsidRPr="00D56DA9">
              <w:rPr>
                <w:rFonts w:ascii="Times New Roman" w:hAnsi="Times New Roman"/>
                <w:sz w:val="20"/>
                <w:szCs w:val="20"/>
              </w:rPr>
              <w:t>- -</w:t>
            </w:r>
            <w:r w:rsidR="009842B4" w:rsidRPr="00D56DA9">
              <w:rPr>
                <w:rFonts w:ascii="Times New Roman" w:hAnsi="Times New Roman"/>
                <w:sz w:val="20"/>
                <w:szCs w:val="20"/>
              </w:rPr>
              <w:t>Other</w:t>
            </w:r>
            <w:r w:rsidR="00551665"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47½%</w:t>
            </w:r>
          </w:p>
        </w:tc>
        <w:tc>
          <w:tcPr>
            <w:tcW w:w="717" w:type="pct"/>
            <w:tcBorders>
              <w:left w:val="single" w:sz="4" w:space="0" w:color="auto"/>
            </w:tcBorders>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22½%</w:t>
            </w:r>
            <w:r w:rsidR="009D33AF" w:rsidRPr="00D56DA9">
              <w:rPr>
                <w:rFonts w:ascii="Times New Roman" w:hAnsi="Times New Roman"/>
                <w:sz w:val="20"/>
                <w:szCs w:val="20"/>
              </w:rPr>
              <w:t>”</w:t>
            </w:r>
            <w:r w:rsidRPr="00D56DA9">
              <w:rPr>
                <w:rFonts w:ascii="Times New Roman" w:hAnsi="Times New Roman"/>
                <w:sz w:val="20"/>
                <w:szCs w:val="20"/>
              </w:rPr>
              <w:t>.</w:t>
            </w:r>
          </w:p>
        </w:tc>
      </w:tr>
      <w:tr w:rsidR="00F80A1D" w:rsidRPr="00D56DA9" w:rsidTr="00F80A1D">
        <w:trPr>
          <w:trHeight w:val="20"/>
        </w:trPr>
        <w:tc>
          <w:tcPr>
            <w:tcW w:w="5000" w:type="pct"/>
            <w:gridSpan w:val="4"/>
          </w:tcPr>
          <w:p w:rsidR="00F80A1D" w:rsidRPr="00D56DA9" w:rsidRDefault="00F80A1D" w:rsidP="00D56DA9">
            <w:pPr>
              <w:spacing w:before="120" w:after="60" w:line="240" w:lineRule="auto"/>
              <w:rPr>
                <w:rFonts w:ascii="Times New Roman" w:hAnsi="Times New Roman"/>
                <w:sz w:val="20"/>
                <w:szCs w:val="20"/>
              </w:rPr>
            </w:pPr>
            <w:r w:rsidRPr="00D56DA9">
              <w:rPr>
                <w:rFonts w:ascii="Times New Roman" w:hAnsi="Times New Roman"/>
                <w:sz w:val="20"/>
                <w:szCs w:val="20"/>
              </w:rPr>
              <w:t>603. Omit sub-item 93.06.2, insert the following sub-item:—</w:t>
            </w:r>
          </w:p>
        </w:tc>
      </w:tr>
      <w:tr w:rsidR="00182437" w:rsidRPr="00D56DA9" w:rsidTr="00182437">
        <w:trPr>
          <w:trHeight w:val="20"/>
        </w:trPr>
        <w:tc>
          <w:tcPr>
            <w:tcW w:w="96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93.06.2</w:t>
            </w:r>
          </w:p>
        </w:tc>
        <w:tc>
          <w:tcPr>
            <w:tcW w:w="2537" w:type="pct"/>
            <w:tcBorders>
              <w:left w:val="single" w:sz="4" w:space="0" w:color="auto"/>
              <w:right w:val="single" w:sz="4" w:space="0" w:color="auto"/>
            </w:tcBorders>
            <w:shd w:val="clear" w:color="auto" w:fill="auto"/>
          </w:tcPr>
          <w:p w:rsidR="009842B4" w:rsidRPr="00D56DA9" w:rsidRDefault="009842B4" w:rsidP="00D56DA9">
            <w:pPr>
              <w:tabs>
                <w:tab w:val="left" w:leader="dot" w:pos="4637"/>
              </w:tabs>
              <w:spacing w:after="0" w:line="240" w:lineRule="auto"/>
              <w:ind w:left="504" w:hanging="360"/>
              <w:jc w:val="both"/>
              <w:rPr>
                <w:rFonts w:ascii="Times New Roman" w:hAnsi="Times New Roman"/>
                <w:sz w:val="20"/>
                <w:szCs w:val="20"/>
              </w:rPr>
            </w:pPr>
            <w:r w:rsidRPr="00D56DA9">
              <w:rPr>
                <w:rFonts w:ascii="Times New Roman" w:hAnsi="Times New Roman"/>
                <w:sz w:val="20"/>
                <w:szCs w:val="20"/>
              </w:rPr>
              <w:t>- Sight mounts, other than for military weapons</w:t>
            </w:r>
            <w:r w:rsidR="00F06E53"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55%</w:t>
            </w:r>
          </w:p>
        </w:tc>
        <w:tc>
          <w:tcPr>
            <w:tcW w:w="717" w:type="pct"/>
            <w:tcBorders>
              <w:left w:val="single" w:sz="4" w:space="0" w:color="auto"/>
            </w:tcBorders>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27½%</w:t>
            </w:r>
            <w:r w:rsidR="009D33AF" w:rsidRPr="00D56DA9">
              <w:rPr>
                <w:rFonts w:ascii="Times New Roman" w:hAnsi="Times New Roman"/>
                <w:sz w:val="20"/>
                <w:szCs w:val="20"/>
              </w:rPr>
              <w:t>”</w:t>
            </w:r>
            <w:r w:rsidRPr="00D56DA9">
              <w:rPr>
                <w:rFonts w:ascii="Times New Roman" w:hAnsi="Times New Roman"/>
                <w:sz w:val="20"/>
                <w:szCs w:val="20"/>
              </w:rPr>
              <w:t>.</w:t>
            </w:r>
          </w:p>
        </w:tc>
      </w:tr>
      <w:tr w:rsidR="0084166F" w:rsidRPr="00D56DA9" w:rsidTr="0084166F">
        <w:trPr>
          <w:trHeight w:val="20"/>
        </w:trPr>
        <w:tc>
          <w:tcPr>
            <w:tcW w:w="5000" w:type="pct"/>
            <w:gridSpan w:val="4"/>
          </w:tcPr>
          <w:p w:rsidR="0084166F" w:rsidRPr="00D56DA9" w:rsidRDefault="0084166F" w:rsidP="00D56DA9">
            <w:pPr>
              <w:spacing w:before="120" w:after="60" w:line="240" w:lineRule="auto"/>
              <w:rPr>
                <w:rFonts w:ascii="Times New Roman" w:hAnsi="Times New Roman"/>
                <w:sz w:val="20"/>
                <w:szCs w:val="20"/>
              </w:rPr>
            </w:pPr>
            <w:r w:rsidRPr="00D56DA9">
              <w:rPr>
                <w:rFonts w:ascii="Times New Roman" w:hAnsi="Times New Roman"/>
                <w:sz w:val="20"/>
                <w:szCs w:val="20"/>
              </w:rPr>
              <w:t>604. Omit paragraph 93.07.19, insert the following paragraph:—</w:t>
            </w:r>
          </w:p>
        </w:tc>
      </w:tr>
      <w:tr w:rsidR="00182437" w:rsidRPr="00D56DA9" w:rsidTr="00182437">
        <w:trPr>
          <w:trHeight w:val="20"/>
        </w:trPr>
        <w:tc>
          <w:tcPr>
            <w:tcW w:w="96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93.07.19</w:t>
            </w:r>
          </w:p>
        </w:tc>
        <w:tc>
          <w:tcPr>
            <w:tcW w:w="2537" w:type="pct"/>
            <w:tcBorders>
              <w:left w:val="single" w:sz="4" w:space="0" w:color="auto"/>
              <w:right w:val="single" w:sz="4" w:space="0" w:color="auto"/>
            </w:tcBorders>
            <w:shd w:val="clear" w:color="auto" w:fill="auto"/>
          </w:tcPr>
          <w:p w:rsidR="009842B4" w:rsidRPr="00D56DA9" w:rsidRDefault="009842B4" w:rsidP="00D56DA9">
            <w:pPr>
              <w:tabs>
                <w:tab w:val="left" w:leader="dot" w:pos="4367"/>
              </w:tabs>
              <w:spacing w:after="0" w:line="240" w:lineRule="auto"/>
              <w:ind w:left="504" w:hanging="360"/>
              <w:jc w:val="both"/>
              <w:rPr>
                <w:rFonts w:ascii="Times New Roman" w:hAnsi="Times New Roman"/>
                <w:sz w:val="20"/>
                <w:szCs w:val="20"/>
              </w:rPr>
            </w:pPr>
            <w:r w:rsidRPr="00D56DA9">
              <w:rPr>
                <w:rFonts w:ascii="Times New Roman" w:hAnsi="Times New Roman"/>
                <w:sz w:val="20"/>
                <w:szCs w:val="20"/>
              </w:rPr>
              <w:t>- - Other</w:t>
            </w:r>
            <w:r w:rsidR="00F06E53"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27½%</w:t>
            </w:r>
          </w:p>
        </w:tc>
        <w:tc>
          <w:tcPr>
            <w:tcW w:w="717" w:type="pct"/>
            <w:tcBorders>
              <w:left w:val="single" w:sz="4" w:space="0" w:color="auto"/>
            </w:tcBorders>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10%</w:t>
            </w:r>
            <w:r w:rsidR="009D33AF" w:rsidRPr="00D56DA9">
              <w:rPr>
                <w:rFonts w:ascii="Times New Roman" w:hAnsi="Times New Roman"/>
                <w:sz w:val="20"/>
                <w:szCs w:val="20"/>
              </w:rPr>
              <w:t>”</w:t>
            </w:r>
            <w:r w:rsidRPr="00D56DA9">
              <w:rPr>
                <w:rFonts w:ascii="Times New Roman" w:hAnsi="Times New Roman"/>
                <w:sz w:val="20"/>
                <w:szCs w:val="20"/>
              </w:rPr>
              <w:t>.</w:t>
            </w:r>
          </w:p>
        </w:tc>
      </w:tr>
      <w:tr w:rsidR="00F80A1D" w:rsidRPr="00D56DA9" w:rsidTr="00F80A1D">
        <w:trPr>
          <w:trHeight w:val="20"/>
        </w:trPr>
        <w:tc>
          <w:tcPr>
            <w:tcW w:w="5000" w:type="pct"/>
            <w:gridSpan w:val="4"/>
          </w:tcPr>
          <w:p w:rsidR="00F80A1D" w:rsidRPr="00D56DA9" w:rsidRDefault="00F80A1D" w:rsidP="00D56DA9">
            <w:pPr>
              <w:spacing w:before="120" w:after="60" w:line="240" w:lineRule="auto"/>
              <w:rPr>
                <w:rFonts w:ascii="Times New Roman" w:hAnsi="Times New Roman"/>
                <w:sz w:val="20"/>
                <w:szCs w:val="20"/>
              </w:rPr>
            </w:pPr>
            <w:r w:rsidRPr="00D56DA9">
              <w:rPr>
                <w:rFonts w:ascii="Times New Roman" w:hAnsi="Times New Roman"/>
                <w:sz w:val="20"/>
                <w:szCs w:val="20"/>
              </w:rPr>
              <w:t>605. Omit sub-item 93.07.2, insert the following sub-item:—</w:t>
            </w:r>
          </w:p>
        </w:tc>
      </w:tr>
      <w:tr w:rsidR="00182437" w:rsidRPr="00D56DA9" w:rsidTr="00182437">
        <w:trPr>
          <w:trHeight w:val="20"/>
        </w:trPr>
        <w:tc>
          <w:tcPr>
            <w:tcW w:w="96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93.07.2</w:t>
            </w:r>
          </w:p>
        </w:tc>
        <w:tc>
          <w:tcPr>
            <w:tcW w:w="2537" w:type="pct"/>
            <w:tcBorders>
              <w:left w:val="single" w:sz="4" w:space="0" w:color="auto"/>
              <w:right w:val="single" w:sz="4" w:space="0" w:color="auto"/>
            </w:tcBorders>
            <w:shd w:val="clear" w:color="auto" w:fill="auto"/>
          </w:tcPr>
          <w:p w:rsidR="009842B4" w:rsidRPr="00D56DA9" w:rsidRDefault="009842B4" w:rsidP="00D56DA9">
            <w:pPr>
              <w:tabs>
                <w:tab w:val="left" w:leader="dot" w:pos="4367"/>
              </w:tabs>
              <w:spacing w:after="0" w:line="240" w:lineRule="auto"/>
              <w:ind w:left="504" w:hanging="360"/>
              <w:jc w:val="both"/>
              <w:rPr>
                <w:rFonts w:ascii="Times New Roman" w:hAnsi="Times New Roman"/>
                <w:sz w:val="20"/>
                <w:szCs w:val="20"/>
              </w:rPr>
            </w:pPr>
            <w:r w:rsidRPr="00D56DA9">
              <w:rPr>
                <w:rFonts w:ascii="Times New Roman" w:hAnsi="Times New Roman"/>
                <w:sz w:val="20"/>
                <w:szCs w:val="20"/>
              </w:rPr>
              <w:t>- Bullets, shot and slugs</w:t>
            </w:r>
            <w:r w:rsidR="00F06E53"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1C53B7" w:rsidP="00D56DA9">
            <w:pPr>
              <w:spacing w:after="0" w:line="240" w:lineRule="auto"/>
              <w:jc w:val="both"/>
              <w:rPr>
                <w:rFonts w:ascii="Times New Roman" w:hAnsi="Times New Roman"/>
                <w:sz w:val="20"/>
                <w:szCs w:val="20"/>
              </w:rPr>
            </w:pPr>
            <w:r w:rsidRPr="00D56DA9">
              <w:rPr>
                <w:rFonts w:ascii="Times New Roman" w:hAnsi="Times New Roman"/>
                <w:sz w:val="20"/>
                <w:szCs w:val="20"/>
              </w:rPr>
              <w:t>$0.</w:t>
            </w:r>
            <w:r w:rsidR="009842B4" w:rsidRPr="00D56DA9">
              <w:rPr>
                <w:rFonts w:ascii="Times New Roman" w:hAnsi="Times New Roman"/>
                <w:sz w:val="20"/>
                <w:szCs w:val="20"/>
              </w:rPr>
              <w:t>005 per lb</w:t>
            </w:r>
          </w:p>
        </w:tc>
        <w:tc>
          <w:tcPr>
            <w:tcW w:w="717" w:type="pct"/>
            <w:tcBorders>
              <w:left w:val="single" w:sz="4" w:space="0" w:color="auto"/>
            </w:tcBorders>
          </w:tcPr>
          <w:p w:rsidR="009842B4" w:rsidRPr="00D56DA9" w:rsidRDefault="001C53B7" w:rsidP="00D56DA9">
            <w:pPr>
              <w:spacing w:after="0" w:line="240" w:lineRule="auto"/>
              <w:jc w:val="both"/>
              <w:rPr>
                <w:rFonts w:ascii="Times New Roman" w:hAnsi="Times New Roman"/>
                <w:sz w:val="20"/>
                <w:szCs w:val="20"/>
              </w:rPr>
            </w:pPr>
            <w:r w:rsidRPr="00D56DA9">
              <w:rPr>
                <w:rFonts w:ascii="Times New Roman" w:hAnsi="Times New Roman"/>
                <w:sz w:val="20"/>
                <w:szCs w:val="20"/>
              </w:rPr>
              <w:t>$0.</w:t>
            </w:r>
            <w:r w:rsidR="009842B4" w:rsidRPr="00D56DA9">
              <w:rPr>
                <w:rFonts w:ascii="Times New Roman" w:hAnsi="Times New Roman"/>
                <w:sz w:val="20"/>
                <w:szCs w:val="20"/>
              </w:rPr>
              <w:t>003 per lb</w:t>
            </w:r>
            <w:r w:rsidR="009D33AF" w:rsidRPr="00D56DA9">
              <w:rPr>
                <w:rFonts w:ascii="Times New Roman" w:hAnsi="Times New Roman"/>
                <w:sz w:val="20"/>
                <w:szCs w:val="20"/>
              </w:rPr>
              <w:t>”</w:t>
            </w:r>
            <w:r w:rsidR="009842B4" w:rsidRPr="00D56DA9">
              <w:rPr>
                <w:rFonts w:ascii="Times New Roman" w:hAnsi="Times New Roman"/>
                <w:sz w:val="20"/>
                <w:szCs w:val="20"/>
              </w:rPr>
              <w:t>.</w:t>
            </w:r>
          </w:p>
        </w:tc>
      </w:tr>
      <w:tr w:rsidR="00F80A1D" w:rsidRPr="00D56DA9" w:rsidTr="00F80A1D">
        <w:trPr>
          <w:trHeight w:val="20"/>
        </w:trPr>
        <w:tc>
          <w:tcPr>
            <w:tcW w:w="5000" w:type="pct"/>
            <w:gridSpan w:val="4"/>
          </w:tcPr>
          <w:p w:rsidR="00F80A1D" w:rsidRPr="00D56DA9" w:rsidRDefault="00F80A1D" w:rsidP="00D56DA9">
            <w:pPr>
              <w:spacing w:before="120" w:after="60" w:line="240" w:lineRule="auto"/>
              <w:rPr>
                <w:rFonts w:ascii="Times New Roman" w:hAnsi="Times New Roman"/>
                <w:sz w:val="20"/>
                <w:szCs w:val="20"/>
              </w:rPr>
            </w:pPr>
            <w:r w:rsidRPr="00D56DA9">
              <w:rPr>
                <w:rFonts w:ascii="Times New Roman" w:hAnsi="Times New Roman"/>
                <w:sz w:val="20"/>
                <w:szCs w:val="20"/>
              </w:rPr>
              <w:t>606. Omit paragraph 93.07.41, insert the following paragraph:—</w:t>
            </w:r>
          </w:p>
        </w:tc>
      </w:tr>
      <w:tr w:rsidR="00182437" w:rsidRPr="00D56DA9" w:rsidTr="00182437">
        <w:trPr>
          <w:trHeight w:val="20"/>
        </w:trPr>
        <w:tc>
          <w:tcPr>
            <w:tcW w:w="96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93.07.41</w:t>
            </w:r>
          </w:p>
        </w:tc>
        <w:tc>
          <w:tcPr>
            <w:tcW w:w="2537" w:type="pct"/>
            <w:tcBorders>
              <w:left w:val="single" w:sz="4" w:space="0" w:color="auto"/>
              <w:right w:val="single" w:sz="4" w:space="0" w:color="auto"/>
            </w:tcBorders>
            <w:shd w:val="clear" w:color="auto" w:fill="auto"/>
          </w:tcPr>
          <w:p w:rsidR="009842B4" w:rsidRPr="00D56DA9" w:rsidRDefault="009842B4" w:rsidP="00D56DA9">
            <w:pPr>
              <w:tabs>
                <w:tab w:val="left" w:leader="dot" w:pos="4367"/>
              </w:tabs>
              <w:spacing w:after="0" w:line="240" w:lineRule="auto"/>
              <w:ind w:left="504" w:hanging="360"/>
              <w:jc w:val="both"/>
              <w:rPr>
                <w:rFonts w:ascii="Times New Roman" w:hAnsi="Times New Roman"/>
                <w:sz w:val="20"/>
                <w:szCs w:val="20"/>
              </w:rPr>
            </w:pPr>
            <w:r w:rsidRPr="00D56DA9">
              <w:rPr>
                <w:rFonts w:ascii="Times New Roman" w:hAnsi="Times New Roman"/>
                <w:sz w:val="20"/>
                <w:szCs w:val="20"/>
              </w:rPr>
              <w:t>- - Of felt</w:t>
            </w:r>
            <w:r w:rsidR="00F06E53"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45%</w:t>
            </w:r>
          </w:p>
        </w:tc>
        <w:tc>
          <w:tcPr>
            <w:tcW w:w="717" w:type="pct"/>
            <w:tcBorders>
              <w:left w:val="single" w:sz="4" w:space="0" w:color="auto"/>
            </w:tcBorders>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10%</w:t>
            </w:r>
            <w:r w:rsidR="009D33AF" w:rsidRPr="00D56DA9">
              <w:rPr>
                <w:rFonts w:ascii="Times New Roman" w:hAnsi="Times New Roman"/>
                <w:sz w:val="20"/>
                <w:szCs w:val="20"/>
              </w:rPr>
              <w:t>”</w:t>
            </w:r>
            <w:r w:rsidRPr="00D56DA9">
              <w:rPr>
                <w:rFonts w:ascii="Times New Roman" w:hAnsi="Times New Roman"/>
                <w:sz w:val="20"/>
                <w:szCs w:val="20"/>
              </w:rPr>
              <w:t>.</w:t>
            </w:r>
          </w:p>
        </w:tc>
      </w:tr>
      <w:tr w:rsidR="00F80A1D" w:rsidRPr="00D56DA9" w:rsidTr="00F80A1D">
        <w:trPr>
          <w:trHeight w:val="20"/>
        </w:trPr>
        <w:tc>
          <w:tcPr>
            <w:tcW w:w="5000" w:type="pct"/>
            <w:gridSpan w:val="4"/>
          </w:tcPr>
          <w:p w:rsidR="00F80A1D" w:rsidRPr="00D56DA9" w:rsidRDefault="00F80A1D" w:rsidP="00D56DA9">
            <w:pPr>
              <w:spacing w:before="120" w:after="60" w:line="240" w:lineRule="auto"/>
              <w:rPr>
                <w:rFonts w:ascii="Times New Roman" w:hAnsi="Times New Roman"/>
                <w:sz w:val="20"/>
                <w:szCs w:val="20"/>
              </w:rPr>
            </w:pPr>
            <w:r w:rsidRPr="00D56DA9">
              <w:rPr>
                <w:rFonts w:ascii="Times New Roman" w:hAnsi="Times New Roman"/>
                <w:sz w:val="20"/>
                <w:szCs w:val="20"/>
              </w:rPr>
              <w:t>607. Omit sub-items 94.02.2 and 94.02.3, insert the following sub-items:—</w:t>
            </w:r>
          </w:p>
        </w:tc>
      </w:tr>
      <w:tr w:rsidR="00182437" w:rsidRPr="00D56DA9" w:rsidTr="00FF24D9">
        <w:trPr>
          <w:trHeight w:val="20"/>
        </w:trPr>
        <w:tc>
          <w:tcPr>
            <w:tcW w:w="962"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94.02.2</w:t>
            </w:r>
          </w:p>
        </w:tc>
        <w:tc>
          <w:tcPr>
            <w:tcW w:w="2537" w:type="pct"/>
            <w:tcBorders>
              <w:left w:val="single" w:sz="4" w:space="0" w:color="auto"/>
              <w:right w:val="single" w:sz="4" w:space="0" w:color="auto"/>
            </w:tcBorders>
            <w:shd w:val="clear" w:color="auto" w:fill="auto"/>
          </w:tcPr>
          <w:p w:rsidR="009842B4" w:rsidRPr="00D56DA9" w:rsidRDefault="009842B4" w:rsidP="00D56DA9">
            <w:pPr>
              <w:tabs>
                <w:tab w:val="left" w:leader="dot" w:pos="4367"/>
              </w:tabs>
              <w:spacing w:after="0" w:line="240" w:lineRule="auto"/>
              <w:ind w:left="504" w:right="-5" w:hanging="360"/>
              <w:jc w:val="both"/>
              <w:rPr>
                <w:rFonts w:ascii="Times New Roman" w:hAnsi="Times New Roman"/>
                <w:sz w:val="20"/>
                <w:szCs w:val="20"/>
              </w:rPr>
            </w:pPr>
            <w:r w:rsidRPr="00D56DA9">
              <w:rPr>
                <w:rFonts w:ascii="Times New Roman" w:hAnsi="Times New Roman"/>
                <w:sz w:val="20"/>
                <w:szCs w:val="20"/>
              </w:rPr>
              <w:t>- Hairdressers</w:t>
            </w:r>
            <w:r w:rsidR="009D33AF" w:rsidRPr="00D56DA9">
              <w:rPr>
                <w:rFonts w:ascii="Times New Roman" w:hAnsi="Times New Roman"/>
                <w:sz w:val="20"/>
                <w:szCs w:val="20"/>
              </w:rPr>
              <w:t>’</w:t>
            </w:r>
            <w:r w:rsidRPr="00D56DA9">
              <w:rPr>
                <w:rFonts w:ascii="Times New Roman" w:hAnsi="Times New Roman"/>
                <w:sz w:val="20"/>
                <w:szCs w:val="20"/>
              </w:rPr>
              <w:t xml:space="preserve"> chairs; opticians</w:t>
            </w:r>
            <w:r w:rsidR="009D33AF" w:rsidRPr="00D56DA9">
              <w:rPr>
                <w:rFonts w:ascii="Times New Roman" w:hAnsi="Times New Roman"/>
                <w:sz w:val="20"/>
                <w:szCs w:val="20"/>
              </w:rPr>
              <w:t>’</w:t>
            </w:r>
            <w:r w:rsidRPr="00D56DA9">
              <w:rPr>
                <w:rFonts w:ascii="Times New Roman" w:hAnsi="Times New Roman"/>
                <w:sz w:val="20"/>
                <w:szCs w:val="20"/>
              </w:rPr>
              <w:t xml:space="preserve"> chairs</w:t>
            </w:r>
            <w:r w:rsidR="00F06E53"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szCs w:val="20"/>
              </w:rPr>
            </w:pPr>
            <w:r w:rsidRPr="00D56DA9">
              <w:rPr>
                <w:rFonts w:ascii="Times New Roman" w:hAnsi="Times New Roman"/>
                <w:sz w:val="20"/>
                <w:szCs w:val="20"/>
              </w:rPr>
              <w:t>$100 each, less 30%; or, if higher, 7½%</w:t>
            </w:r>
          </w:p>
        </w:tc>
        <w:tc>
          <w:tcPr>
            <w:tcW w:w="717"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20"/>
                <w:szCs w:val="20"/>
              </w:rPr>
            </w:pPr>
            <w:r w:rsidRPr="00D56DA9">
              <w:rPr>
                <w:rFonts w:ascii="Times New Roman" w:hAnsi="Times New Roman"/>
                <w:sz w:val="20"/>
                <w:szCs w:val="20"/>
              </w:rPr>
              <w:t>$100 each, less 40%</w:t>
            </w:r>
          </w:p>
        </w:tc>
      </w:tr>
      <w:tr w:rsidR="00182437" w:rsidRPr="00D56DA9" w:rsidTr="00FF24D9">
        <w:trPr>
          <w:trHeight w:val="20"/>
        </w:trPr>
        <w:tc>
          <w:tcPr>
            <w:tcW w:w="96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szCs w:val="20"/>
              </w:rPr>
            </w:pPr>
            <w:r w:rsidRPr="00D56DA9">
              <w:rPr>
                <w:rFonts w:ascii="Times New Roman" w:hAnsi="Times New Roman"/>
                <w:sz w:val="20"/>
                <w:szCs w:val="20"/>
              </w:rPr>
              <w:t>94.02.3</w:t>
            </w:r>
          </w:p>
        </w:tc>
        <w:tc>
          <w:tcPr>
            <w:tcW w:w="2537" w:type="pct"/>
            <w:tcBorders>
              <w:left w:val="single" w:sz="4" w:space="0" w:color="auto"/>
              <w:right w:val="single" w:sz="4" w:space="0" w:color="auto"/>
            </w:tcBorders>
            <w:shd w:val="clear" w:color="auto" w:fill="auto"/>
          </w:tcPr>
          <w:p w:rsidR="009842B4" w:rsidRPr="00D56DA9" w:rsidRDefault="009842B4" w:rsidP="00D56DA9">
            <w:pPr>
              <w:tabs>
                <w:tab w:val="left" w:leader="dot" w:pos="4367"/>
              </w:tabs>
              <w:spacing w:before="120" w:after="0" w:line="240" w:lineRule="auto"/>
              <w:ind w:left="504" w:hanging="360"/>
              <w:jc w:val="both"/>
              <w:rPr>
                <w:rFonts w:ascii="Times New Roman" w:hAnsi="Times New Roman"/>
                <w:sz w:val="20"/>
                <w:szCs w:val="20"/>
              </w:rPr>
            </w:pPr>
            <w:r w:rsidRPr="00D56DA9">
              <w:rPr>
                <w:rFonts w:ascii="Times New Roman" w:hAnsi="Times New Roman"/>
                <w:sz w:val="20"/>
                <w:szCs w:val="20"/>
              </w:rPr>
              <w:t>- Examining tables</w:t>
            </w:r>
            <w:r w:rsidR="00F06E53"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r w:rsidRPr="00D56DA9">
              <w:rPr>
                <w:rFonts w:ascii="Times New Roman" w:hAnsi="Times New Roman"/>
                <w:sz w:val="20"/>
                <w:szCs w:val="20"/>
              </w:rPr>
              <w:t>45%</w:t>
            </w:r>
          </w:p>
        </w:tc>
        <w:tc>
          <w:tcPr>
            <w:tcW w:w="717" w:type="pct"/>
            <w:tcBorders>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szCs w:val="20"/>
              </w:rPr>
            </w:pPr>
            <w:r w:rsidRPr="00D56DA9">
              <w:rPr>
                <w:rFonts w:ascii="Times New Roman" w:hAnsi="Times New Roman"/>
                <w:sz w:val="20"/>
                <w:szCs w:val="20"/>
              </w:rPr>
              <w:t>27½%</w:t>
            </w:r>
            <w:r w:rsidR="009D33AF" w:rsidRPr="00D56DA9">
              <w:rPr>
                <w:rFonts w:ascii="Times New Roman" w:hAnsi="Times New Roman"/>
                <w:sz w:val="20"/>
                <w:szCs w:val="20"/>
              </w:rPr>
              <w:t>”</w:t>
            </w:r>
            <w:r w:rsidRPr="00D56DA9">
              <w:rPr>
                <w:rFonts w:ascii="Times New Roman" w:hAnsi="Times New Roman"/>
                <w:sz w:val="20"/>
                <w:szCs w:val="20"/>
              </w:rPr>
              <w:t>.</w:t>
            </w:r>
          </w:p>
        </w:tc>
      </w:tr>
      <w:tr w:rsidR="00F80A1D" w:rsidRPr="00D56DA9" w:rsidTr="00F80A1D">
        <w:trPr>
          <w:trHeight w:val="20"/>
        </w:trPr>
        <w:tc>
          <w:tcPr>
            <w:tcW w:w="5000" w:type="pct"/>
            <w:gridSpan w:val="4"/>
          </w:tcPr>
          <w:p w:rsidR="00F80A1D" w:rsidRPr="00D56DA9" w:rsidRDefault="00F80A1D" w:rsidP="00D56DA9">
            <w:pPr>
              <w:spacing w:before="120" w:after="60" w:line="240" w:lineRule="auto"/>
              <w:rPr>
                <w:rFonts w:ascii="Times New Roman" w:hAnsi="Times New Roman"/>
                <w:sz w:val="20"/>
                <w:szCs w:val="20"/>
              </w:rPr>
            </w:pPr>
            <w:r w:rsidRPr="00D56DA9">
              <w:rPr>
                <w:rFonts w:ascii="Times New Roman" w:hAnsi="Times New Roman"/>
                <w:sz w:val="20"/>
                <w:szCs w:val="20"/>
              </w:rPr>
              <w:t>608. Omit sub-item 94.02.5, insert the following sub-item:—</w:t>
            </w:r>
          </w:p>
        </w:tc>
      </w:tr>
      <w:tr w:rsidR="00182437" w:rsidRPr="00D56DA9" w:rsidTr="00182437">
        <w:trPr>
          <w:trHeight w:val="20"/>
        </w:trPr>
        <w:tc>
          <w:tcPr>
            <w:tcW w:w="96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94.02.5</w:t>
            </w:r>
          </w:p>
        </w:tc>
        <w:tc>
          <w:tcPr>
            <w:tcW w:w="2537" w:type="pct"/>
            <w:tcBorders>
              <w:left w:val="single" w:sz="4" w:space="0" w:color="auto"/>
              <w:right w:val="single" w:sz="4" w:space="0" w:color="auto"/>
            </w:tcBorders>
            <w:shd w:val="clear" w:color="auto" w:fill="auto"/>
          </w:tcPr>
          <w:p w:rsidR="009842B4" w:rsidRPr="00D56DA9" w:rsidRDefault="009842B4" w:rsidP="00D56DA9">
            <w:pPr>
              <w:tabs>
                <w:tab w:val="left" w:leader="dot" w:pos="4367"/>
              </w:tabs>
              <w:spacing w:after="0" w:line="240" w:lineRule="auto"/>
              <w:ind w:left="504" w:hanging="360"/>
              <w:jc w:val="both"/>
              <w:rPr>
                <w:rFonts w:ascii="Times New Roman" w:hAnsi="Times New Roman"/>
                <w:sz w:val="20"/>
                <w:szCs w:val="20"/>
              </w:rPr>
            </w:pPr>
            <w:r w:rsidRPr="00D56DA9">
              <w:rPr>
                <w:rFonts w:ascii="Times New Roman" w:hAnsi="Times New Roman"/>
                <w:sz w:val="20"/>
                <w:szCs w:val="20"/>
              </w:rPr>
              <w:t>- Other chairs and furniture</w:t>
            </w:r>
            <w:r w:rsidR="00314EA2"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42½%</w:t>
            </w:r>
          </w:p>
        </w:tc>
        <w:tc>
          <w:tcPr>
            <w:tcW w:w="717" w:type="pct"/>
            <w:tcBorders>
              <w:left w:val="single" w:sz="4" w:space="0" w:color="auto"/>
            </w:tcBorders>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17½%</w:t>
            </w:r>
            <w:r w:rsidR="009D33AF" w:rsidRPr="00D56DA9">
              <w:rPr>
                <w:rFonts w:ascii="Times New Roman" w:hAnsi="Times New Roman"/>
                <w:sz w:val="20"/>
                <w:szCs w:val="20"/>
              </w:rPr>
              <w:t>”</w:t>
            </w:r>
            <w:r w:rsidRPr="00D56DA9">
              <w:rPr>
                <w:rFonts w:ascii="Times New Roman" w:hAnsi="Times New Roman"/>
                <w:sz w:val="20"/>
                <w:szCs w:val="20"/>
              </w:rPr>
              <w:t>.</w:t>
            </w:r>
          </w:p>
        </w:tc>
      </w:tr>
      <w:tr w:rsidR="00F80A1D" w:rsidRPr="00D56DA9" w:rsidTr="00F80A1D">
        <w:trPr>
          <w:trHeight w:val="20"/>
        </w:trPr>
        <w:tc>
          <w:tcPr>
            <w:tcW w:w="5000" w:type="pct"/>
            <w:gridSpan w:val="4"/>
          </w:tcPr>
          <w:p w:rsidR="00F80A1D" w:rsidRPr="00D56DA9" w:rsidRDefault="00F80A1D" w:rsidP="00D56DA9">
            <w:pPr>
              <w:spacing w:before="120" w:after="60" w:line="240" w:lineRule="auto"/>
              <w:rPr>
                <w:rFonts w:ascii="Times New Roman" w:hAnsi="Times New Roman"/>
                <w:sz w:val="20"/>
                <w:szCs w:val="20"/>
              </w:rPr>
            </w:pPr>
            <w:r w:rsidRPr="00D56DA9">
              <w:rPr>
                <w:rFonts w:ascii="Times New Roman" w:hAnsi="Times New Roman"/>
                <w:sz w:val="20"/>
                <w:szCs w:val="20"/>
              </w:rPr>
              <w:t>609. Omit paragraph 94.02.62, insert the following paragraph:—</w:t>
            </w:r>
          </w:p>
        </w:tc>
      </w:tr>
      <w:tr w:rsidR="00182437" w:rsidRPr="00D56DA9" w:rsidTr="00182437">
        <w:trPr>
          <w:trHeight w:val="20"/>
        </w:trPr>
        <w:tc>
          <w:tcPr>
            <w:tcW w:w="96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94.02.62</w:t>
            </w:r>
          </w:p>
        </w:tc>
        <w:tc>
          <w:tcPr>
            <w:tcW w:w="2537" w:type="pct"/>
            <w:tcBorders>
              <w:left w:val="single" w:sz="4" w:space="0" w:color="auto"/>
              <w:right w:val="single" w:sz="4" w:space="0" w:color="auto"/>
            </w:tcBorders>
            <w:shd w:val="clear" w:color="auto" w:fill="auto"/>
          </w:tcPr>
          <w:p w:rsidR="009842B4" w:rsidRPr="00D56DA9" w:rsidRDefault="008A0172" w:rsidP="00D56DA9">
            <w:pPr>
              <w:tabs>
                <w:tab w:val="left" w:leader="dot" w:pos="4367"/>
              </w:tabs>
              <w:spacing w:after="0" w:line="240" w:lineRule="auto"/>
              <w:ind w:left="504" w:hanging="360"/>
              <w:jc w:val="both"/>
              <w:rPr>
                <w:rFonts w:ascii="Times New Roman" w:hAnsi="Times New Roman"/>
                <w:sz w:val="20"/>
                <w:szCs w:val="20"/>
              </w:rPr>
            </w:pPr>
            <w:r w:rsidRPr="00D56DA9">
              <w:rPr>
                <w:rFonts w:ascii="Times New Roman" w:hAnsi="Times New Roman"/>
                <w:sz w:val="20"/>
                <w:szCs w:val="20"/>
              </w:rPr>
              <w:t>- -</w:t>
            </w:r>
            <w:r w:rsidR="009842B4" w:rsidRPr="00D56DA9">
              <w:rPr>
                <w:rFonts w:ascii="Times New Roman" w:hAnsi="Times New Roman"/>
                <w:sz w:val="20"/>
                <w:szCs w:val="20"/>
              </w:rPr>
              <w:t>For examining tables</w:t>
            </w:r>
            <w:r w:rsidR="0075414D"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45%</w:t>
            </w:r>
          </w:p>
        </w:tc>
        <w:tc>
          <w:tcPr>
            <w:tcW w:w="717" w:type="pct"/>
            <w:tcBorders>
              <w:left w:val="single" w:sz="4" w:space="0" w:color="auto"/>
            </w:tcBorders>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27½%</w:t>
            </w:r>
            <w:r w:rsidR="009D33AF" w:rsidRPr="00D56DA9">
              <w:rPr>
                <w:rFonts w:ascii="Times New Roman" w:hAnsi="Times New Roman"/>
                <w:sz w:val="20"/>
                <w:szCs w:val="20"/>
              </w:rPr>
              <w:t>”</w:t>
            </w:r>
            <w:r w:rsidRPr="00D56DA9">
              <w:rPr>
                <w:rFonts w:ascii="Times New Roman" w:hAnsi="Times New Roman"/>
                <w:sz w:val="20"/>
                <w:szCs w:val="20"/>
              </w:rPr>
              <w:t>.</w:t>
            </w:r>
          </w:p>
        </w:tc>
      </w:tr>
      <w:tr w:rsidR="00F80A1D" w:rsidRPr="00D56DA9" w:rsidTr="00F80A1D">
        <w:trPr>
          <w:trHeight w:val="20"/>
        </w:trPr>
        <w:tc>
          <w:tcPr>
            <w:tcW w:w="5000" w:type="pct"/>
            <w:gridSpan w:val="4"/>
          </w:tcPr>
          <w:p w:rsidR="00F80A1D" w:rsidRPr="00D56DA9" w:rsidRDefault="00F80A1D" w:rsidP="00D56DA9">
            <w:pPr>
              <w:spacing w:before="120" w:after="60" w:line="240" w:lineRule="auto"/>
              <w:rPr>
                <w:rFonts w:ascii="Times New Roman" w:hAnsi="Times New Roman"/>
                <w:sz w:val="20"/>
                <w:szCs w:val="20"/>
              </w:rPr>
            </w:pPr>
            <w:r w:rsidRPr="00D56DA9">
              <w:rPr>
                <w:rFonts w:ascii="Times New Roman" w:hAnsi="Times New Roman"/>
                <w:sz w:val="20"/>
                <w:szCs w:val="20"/>
              </w:rPr>
              <w:t>610. Omit paragraph 94.02.64, insert the following paragraph:—</w:t>
            </w:r>
          </w:p>
        </w:tc>
      </w:tr>
      <w:tr w:rsidR="00182437" w:rsidRPr="00D56DA9" w:rsidTr="00182437">
        <w:trPr>
          <w:trHeight w:val="20"/>
        </w:trPr>
        <w:tc>
          <w:tcPr>
            <w:tcW w:w="96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94.02.64</w:t>
            </w:r>
          </w:p>
        </w:tc>
        <w:tc>
          <w:tcPr>
            <w:tcW w:w="2537" w:type="pct"/>
            <w:tcBorders>
              <w:left w:val="single" w:sz="4" w:space="0" w:color="auto"/>
              <w:right w:val="single" w:sz="4" w:space="0" w:color="auto"/>
            </w:tcBorders>
            <w:shd w:val="clear" w:color="auto" w:fill="auto"/>
          </w:tcPr>
          <w:p w:rsidR="009842B4" w:rsidRPr="00D56DA9" w:rsidRDefault="008A0172" w:rsidP="00D56DA9">
            <w:pPr>
              <w:tabs>
                <w:tab w:val="left" w:leader="dot" w:pos="4367"/>
              </w:tabs>
              <w:spacing w:after="0" w:line="240" w:lineRule="auto"/>
              <w:ind w:left="504" w:hanging="360"/>
              <w:jc w:val="both"/>
              <w:rPr>
                <w:rFonts w:ascii="Times New Roman" w:hAnsi="Times New Roman"/>
                <w:sz w:val="20"/>
                <w:szCs w:val="20"/>
              </w:rPr>
            </w:pPr>
            <w:r w:rsidRPr="00D56DA9">
              <w:rPr>
                <w:rFonts w:ascii="Times New Roman" w:hAnsi="Times New Roman"/>
                <w:sz w:val="20"/>
                <w:szCs w:val="20"/>
              </w:rPr>
              <w:t>- -</w:t>
            </w:r>
            <w:r w:rsidR="009842B4" w:rsidRPr="00D56DA9">
              <w:rPr>
                <w:rFonts w:ascii="Times New Roman" w:hAnsi="Times New Roman"/>
                <w:sz w:val="20"/>
                <w:szCs w:val="20"/>
              </w:rPr>
              <w:t>For other chairs and furniture</w:t>
            </w:r>
            <w:r w:rsidR="0075414D"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42½%</w:t>
            </w:r>
          </w:p>
        </w:tc>
        <w:tc>
          <w:tcPr>
            <w:tcW w:w="717" w:type="pct"/>
            <w:tcBorders>
              <w:left w:val="single" w:sz="4" w:space="0" w:color="auto"/>
            </w:tcBorders>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17½%</w:t>
            </w:r>
            <w:r w:rsidR="009D33AF" w:rsidRPr="00D56DA9">
              <w:rPr>
                <w:rFonts w:ascii="Times New Roman" w:hAnsi="Times New Roman"/>
                <w:sz w:val="20"/>
                <w:szCs w:val="20"/>
              </w:rPr>
              <w:t>”</w:t>
            </w:r>
            <w:r w:rsidRPr="00D56DA9">
              <w:rPr>
                <w:rFonts w:ascii="Times New Roman" w:hAnsi="Times New Roman"/>
                <w:sz w:val="20"/>
                <w:szCs w:val="20"/>
              </w:rPr>
              <w:t>.</w:t>
            </w:r>
          </w:p>
        </w:tc>
      </w:tr>
      <w:tr w:rsidR="00F80A1D" w:rsidRPr="00D56DA9" w:rsidTr="00F80A1D">
        <w:trPr>
          <w:trHeight w:val="20"/>
        </w:trPr>
        <w:tc>
          <w:tcPr>
            <w:tcW w:w="5000" w:type="pct"/>
            <w:gridSpan w:val="4"/>
          </w:tcPr>
          <w:p w:rsidR="00F80A1D" w:rsidRPr="00D56DA9" w:rsidRDefault="00F80A1D" w:rsidP="00D56DA9">
            <w:pPr>
              <w:spacing w:before="120" w:after="60" w:line="240" w:lineRule="auto"/>
              <w:rPr>
                <w:rFonts w:ascii="Times New Roman" w:hAnsi="Times New Roman"/>
                <w:sz w:val="20"/>
                <w:szCs w:val="20"/>
              </w:rPr>
            </w:pPr>
            <w:r w:rsidRPr="00D56DA9">
              <w:rPr>
                <w:rFonts w:ascii="Times New Roman" w:hAnsi="Times New Roman"/>
                <w:sz w:val="20"/>
                <w:szCs w:val="20"/>
              </w:rPr>
              <w:t>611. Omit paragraphs 96.02.12, 96.02.13 and 96.02.14, insert the following paragraphs:—</w:t>
            </w:r>
          </w:p>
        </w:tc>
      </w:tr>
      <w:tr w:rsidR="009842B4" w:rsidRPr="00D56DA9" w:rsidTr="00FF24D9">
        <w:trPr>
          <w:trHeight w:val="20"/>
        </w:trPr>
        <w:tc>
          <w:tcPr>
            <w:tcW w:w="962" w:type="pct"/>
            <w:tcBorders>
              <w:right w:val="single" w:sz="4" w:space="0" w:color="auto"/>
            </w:tcBorders>
          </w:tcPr>
          <w:p w:rsidR="009842B4" w:rsidRPr="00D56DA9" w:rsidRDefault="009D33AF" w:rsidP="00D56DA9">
            <w:pPr>
              <w:spacing w:after="0" w:line="240" w:lineRule="auto"/>
              <w:ind w:left="432"/>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96.02.12</w:t>
            </w:r>
          </w:p>
        </w:tc>
        <w:tc>
          <w:tcPr>
            <w:tcW w:w="2537" w:type="pct"/>
            <w:tcBorders>
              <w:left w:val="single" w:sz="4" w:space="0" w:color="auto"/>
              <w:right w:val="single" w:sz="4" w:space="0" w:color="auto"/>
            </w:tcBorders>
            <w:shd w:val="clear" w:color="auto" w:fill="auto"/>
          </w:tcPr>
          <w:p w:rsidR="009842B4" w:rsidRPr="00D56DA9" w:rsidRDefault="008A0172" w:rsidP="00D56DA9">
            <w:pPr>
              <w:tabs>
                <w:tab w:val="left" w:leader="dot" w:pos="4367"/>
              </w:tabs>
              <w:spacing w:after="0" w:line="240" w:lineRule="auto"/>
              <w:ind w:left="504" w:hanging="360"/>
              <w:jc w:val="both"/>
              <w:rPr>
                <w:rFonts w:ascii="Times New Roman" w:hAnsi="Times New Roman"/>
                <w:sz w:val="20"/>
                <w:szCs w:val="20"/>
              </w:rPr>
            </w:pPr>
            <w:r w:rsidRPr="00D56DA9">
              <w:rPr>
                <w:rFonts w:ascii="Times New Roman" w:hAnsi="Times New Roman"/>
                <w:sz w:val="20"/>
                <w:szCs w:val="20"/>
              </w:rPr>
              <w:t>- -</w:t>
            </w:r>
            <w:r w:rsidR="009842B4" w:rsidRPr="00D56DA9">
              <w:rPr>
                <w:rFonts w:ascii="Times New Roman" w:hAnsi="Times New Roman"/>
                <w:sz w:val="20"/>
                <w:szCs w:val="20"/>
              </w:rPr>
              <w:t>Hair and cloth</w:t>
            </w:r>
            <w:r w:rsidR="0075414D"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after="0" w:line="240" w:lineRule="auto"/>
              <w:rPr>
                <w:rFonts w:ascii="Times New Roman" w:hAnsi="Times New Roman"/>
                <w:sz w:val="20"/>
                <w:szCs w:val="20"/>
              </w:rPr>
            </w:pPr>
            <w:r w:rsidRPr="00D56DA9">
              <w:rPr>
                <w:rFonts w:ascii="Times New Roman" w:hAnsi="Times New Roman"/>
                <w:sz w:val="20"/>
                <w:szCs w:val="20"/>
              </w:rPr>
              <w:t>35%, or, if higher, $0.65 per doz</w:t>
            </w:r>
          </w:p>
        </w:tc>
        <w:tc>
          <w:tcPr>
            <w:tcW w:w="717"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20"/>
                <w:szCs w:val="20"/>
              </w:rPr>
            </w:pPr>
            <w:r w:rsidRPr="00D56DA9">
              <w:rPr>
                <w:rFonts w:ascii="Times New Roman" w:hAnsi="Times New Roman"/>
                <w:sz w:val="20"/>
                <w:szCs w:val="20"/>
              </w:rPr>
              <w:t>17½%, or, if higher, $0.30 per doz</w:t>
            </w:r>
          </w:p>
        </w:tc>
      </w:tr>
      <w:tr w:rsidR="009842B4" w:rsidRPr="00D56DA9" w:rsidTr="00FF24D9">
        <w:trPr>
          <w:trHeight w:val="20"/>
        </w:trPr>
        <w:tc>
          <w:tcPr>
            <w:tcW w:w="96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szCs w:val="20"/>
              </w:rPr>
            </w:pPr>
            <w:r w:rsidRPr="00D56DA9">
              <w:rPr>
                <w:rFonts w:ascii="Times New Roman" w:hAnsi="Times New Roman"/>
                <w:sz w:val="20"/>
                <w:szCs w:val="20"/>
              </w:rPr>
              <w:t>96.02.13</w:t>
            </w:r>
          </w:p>
        </w:tc>
        <w:tc>
          <w:tcPr>
            <w:tcW w:w="2537" w:type="pct"/>
            <w:tcBorders>
              <w:left w:val="single" w:sz="4" w:space="0" w:color="auto"/>
              <w:right w:val="single" w:sz="4" w:space="0" w:color="auto"/>
            </w:tcBorders>
            <w:shd w:val="clear" w:color="auto" w:fill="auto"/>
          </w:tcPr>
          <w:p w:rsidR="009842B4" w:rsidRPr="00D56DA9" w:rsidRDefault="008A0172" w:rsidP="00D56DA9">
            <w:pPr>
              <w:tabs>
                <w:tab w:val="left" w:leader="dot" w:pos="4367"/>
              </w:tabs>
              <w:spacing w:before="120" w:after="0" w:line="240" w:lineRule="auto"/>
              <w:ind w:left="504" w:hanging="360"/>
              <w:jc w:val="both"/>
              <w:rPr>
                <w:rFonts w:ascii="Times New Roman" w:hAnsi="Times New Roman"/>
                <w:sz w:val="20"/>
                <w:szCs w:val="20"/>
              </w:rPr>
            </w:pPr>
            <w:r w:rsidRPr="00D56DA9">
              <w:rPr>
                <w:rFonts w:ascii="Times New Roman" w:hAnsi="Times New Roman"/>
                <w:sz w:val="20"/>
                <w:szCs w:val="20"/>
              </w:rPr>
              <w:t>- -</w:t>
            </w:r>
            <w:r w:rsidR="00233E35">
              <w:rPr>
                <w:rFonts w:ascii="Times New Roman" w:hAnsi="Times New Roman"/>
                <w:sz w:val="20"/>
                <w:szCs w:val="20"/>
              </w:rPr>
              <w:t xml:space="preserve"> </w:t>
            </w:r>
            <w:r w:rsidR="009842B4" w:rsidRPr="00D56DA9">
              <w:rPr>
                <w:rFonts w:ascii="Times New Roman" w:hAnsi="Times New Roman"/>
                <w:sz w:val="20"/>
                <w:szCs w:val="20"/>
              </w:rPr>
              <w:t>Tooth, scrubbing, paint and varnish</w:t>
            </w:r>
            <w:r w:rsidR="0075414D"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szCs w:val="20"/>
              </w:rPr>
            </w:pPr>
            <w:r w:rsidRPr="00D56DA9">
              <w:rPr>
                <w:rFonts w:ascii="Times New Roman" w:hAnsi="Times New Roman"/>
                <w:sz w:val="20"/>
                <w:szCs w:val="20"/>
              </w:rPr>
              <w:t>35%, or, if higher, $0.35 per doz</w:t>
            </w:r>
          </w:p>
        </w:tc>
        <w:tc>
          <w:tcPr>
            <w:tcW w:w="717"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szCs w:val="20"/>
              </w:rPr>
            </w:pPr>
            <w:r w:rsidRPr="00D56DA9">
              <w:rPr>
                <w:rFonts w:ascii="Times New Roman" w:hAnsi="Times New Roman"/>
                <w:sz w:val="20"/>
                <w:szCs w:val="20"/>
              </w:rPr>
              <w:t>17½%, or, if higher, $0.15 per doz</w:t>
            </w:r>
          </w:p>
        </w:tc>
      </w:tr>
      <w:tr w:rsidR="009842B4" w:rsidRPr="00D56DA9" w:rsidTr="00FF24D9">
        <w:trPr>
          <w:trHeight w:val="20"/>
        </w:trPr>
        <w:tc>
          <w:tcPr>
            <w:tcW w:w="962" w:type="pct"/>
            <w:tcBorders>
              <w:right w:val="single" w:sz="4" w:space="0" w:color="auto"/>
            </w:tcBorders>
          </w:tcPr>
          <w:p w:rsidR="009842B4" w:rsidRPr="00D56DA9" w:rsidRDefault="009842B4" w:rsidP="00D56DA9">
            <w:pPr>
              <w:spacing w:before="120" w:after="0" w:line="240" w:lineRule="auto"/>
              <w:ind w:left="504"/>
              <w:jc w:val="both"/>
              <w:rPr>
                <w:rFonts w:ascii="Times New Roman" w:hAnsi="Times New Roman"/>
                <w:sz w:val="20"/>
                <w:szCs w:val="20"/>
              </w:rPr>
            </w:pPr>
            <w:r w:rsidRPr="00D56DA9">
              <w:rPr>
                <w:rFonts w:ascii="Times New Roman" w:hAnsi="Times New Roman"/>
                <w:sz w:val="20"/>
                <w:szCs w:val="20"/>
              </w:rPr>
              <w:t>96.02.14</w:t>
            </w:r>
          </w:p>
        </w:tc>
        <w:tc>
          <w:tcPr>
            <w:tcW w:w="2537" w:type="pct"/>
            <w:tcBorders>
              <w:left w:val="single" w:sz="4" w:space="0" w:color="auto"/>
              <w:right w:val="single" w:sz="4" w:space="0" w:color="auto"/>
            </w:tcBorders>
            <w:shd w:val="clear" w:color="auto" w:fill="auto"/>
          </w:tcPr>
          <w:p w:rsidR="009842B4" w:rsidRPr="00D56DA9" w:rsidRDefault="009842B4" w:rsidP="00D56DA9">
            <w:pPr>
              <w:tabs>
                <w:tab w:val="left" w:leader="dot" w:pos="4367"/>
              </w:tabs>
              <w:spacing w:before="120" w:after="0" w:line="240" w:lineRule="auto"/>
              <w:ind w:left="504" w:hanging="360"/>
              <w:jc w:val="both"/>
              <w:rPr>
                <w:rFonts w:ascii="Times New Roman" w:hAnsi="Times New Roman"/>
                <w:sz w:val="20"/>
                <w:szCs w:val="20"/>
              </w:rPr>
            </w:pPr>
            <w:r w:rsidRPr="00D56DA9">
              <w:rPr>
                <w:rFonts w:ascii="Times New Roman" w:hAnsi="Times New Roman"/>
                <w:sz w:val="20"/>
                <w:szCs w:val="20"/>
              </w:rPr>
              <w:t>- - Nail</w:t>
            </w:r>
            <w:r w:rsidR="0075414D"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szCs w:val="20"/>
              </w:rPr>
            </w:pPr>
            <w:r w:rsidRPr="00D56DA9">
              <w:rPr>
                <w:rFonts w:ascii="Times New Roman" w:hAnsi="Times New Roman"/>
                <w:sz w:val="20"/>
                <w:szCs w:val="20"/>
              </w:rPr>
              <w:t xml:space="preserve">35%, or, if higher, </w:t>
            </w:r>
            <w:r w:rsidR="001C53B7" w:rsidRPr="00D56DA9">
              <w:rPr>
                <w:rFonts w:ascii="Times New Roman" w:hAnsi="Times New Roman"/>
                <w:sz w:val="20"/>
                <w:szCs w:val="20"/>
              </w:rPr>
              <w:t>$0.</w:t>
            </w:r>
            <w:r w:rsidRPr="00D56DA9">
              <w:rPr>
                <w:rFonts w:ascii="Times New Roman" w:hAnsi="Times New Roman"/>
                <w:sz w:val="20"/>
                <w:szCs w:val="20"/>
              </w:rPr>
              <w:t>175 per doz</w:t>
            </w:r>
          </w:p>
        </w:tc>
        <w:tc>
          <w:tcPr>
            <w:tcW w:w="717" w:type="pct"/>
            <w:tcBorders>
              <w:left w:val="single" w:sz="4" w:space="0" w:color="auto"/>
            </w:tcBorders>
            <w:shd w:val="clear" w:color="auto" w:fill="auto"/>
          </w:tcPr>
          <w:p w:rsidR="009842B4" w:rsidRPr="00D56DA9" w:rsidRDefault="009842B4" w:rsidP="00D56DA9">
            <w:pPr>
              <w:spacing w:before="120" w:after="0" w:line="240" w:lineRule="auto"/>
              <w:rPr>
                <w:rFonts w:ascii="Times New Roman" w:hAnsi="Times New Roman"/>
                <w:sz w:val="20"/>
                <w:szCs w:val="20"/>
              </w:rPr>
            </w:pPr>
            <w:r w:rsidRPr="00D56DA9">
              <w:rPr>
                <w:rFonts w:ascii="Times New Roman" w:hAnsi="Times New Roman"/>
                <w:sz w:val="20"/>
                <w:szCs w:val="20"/>
              </w:rPr>
              <w:t>17½%, or, if higher, $0.10 per doz</w:t>
            </w:r>
            <w:r w:rsidR="009D33AF" w:rsidRPr="00D56DA9">
              <w:rPr>
                <w:rFonts w:ascii="Times New Roman" w:hAnsi="Times New Roman"/>
                <w:sz w:val="20"/>
                <w:szCs w:val="20"/>
              </w:rPr>
              <w:t>”</w:t>
            </w:r>
            <w:r w:rsidRPr="00D56DA9">
              <w:rPr>
                <w:rFonts w:ascii="Times New Roman" w:hAnsi="Times New Roman"/>
                <w:sz w:val="20"/>
                <w:szCs w:val="20"/>
              </w:rPr>
              <w:t>.</w:t>
            </w:r>
          </w:p>
        </w:tc>
      </w:tr>
      <w:tr w:rsidR="00F80A1D" w:rsidRPr="00D56DA9" w:rsidTr="00F80A1D">
        <w:trPr>
          <w:trHeight w:val="20"/>
        </w:trPr>
        <w:tc>
          <w:tcPr>
            <w:tcW w:w="5000" w:type="pct"/>
            <w:gridSpan w:val="4"/>
          </w:tcPr>
          <w:p w:rsidR="00F80A1D" w:rsidRPr="00D56DA9" w:rsidRDefault="00F80A1D" w:rsidP="00D56DA9">
            <w:pPr>
              <w:spacing w:before="120" w:after="60" w:line="240" w:lineRule="auto"/>
              <w:rPr>
                <w:rFonts w:ascii="Times New Roman" w:hAnsi="Times New Roman"/>
                <w:sz w:val="20"/>
                <w:szCs w:val="20"/>
              </w:rPr>
            </w:pPr>
            <w:r w:rsidRPr="00D56DA9">
              <w:rPr>
                <w:rFonts w:ascii="Times New Roman" w:hAnsi="Times New Roman"/>
                <w:sz w:val="20"/>
                <w:szCs w:val="20"/>
              </w:rPr>
              <w:t>612. Omit item 96.06, insert the following item:—</w:t>
            </w:r>
          </w:p>
        </w:tc>
      </w:tr>
      <w:tr w:rsidR="00182437" w:rsidRPr="00D56DA9" w:rsidTr="00843FF6">
        <w:trPr>
          <w:trHeight w:val="20"/>
        </w:trPr>
        <w:tc>
          <w:tcPr>
            <w:tcW w:w="96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96.06</w:t>
            </w:r>
          </w:p>
        </w:tc>
        <w:tc>
          <w:tcPr>
            <w:tcW w:w="2537" w:type="pct"/>
            <w:tcBorders>
              <w:left w:val="single" w:sz="4" w:space="0" w:color="auto"/>
              <w:right w:val="single" w:sz="4" w:space="0" w:color="auto"/>
            </w:tcBorders>
            <w:shd w:val="clear" w:color="auto" w:fill="auto"/>
          </w:tcPr>
          <w:p w:rsidR="009842B4" w:rsidRPr="00D56DA9" w:rsidRDefault="009842B4" w:rsidP="00233E35">
            <w:pPr>
              <w:tabs>
                <w:tab w:val="left" w:leader="dot" w:pos="4331"/>
              </w:tabs>
              <w:spacing w:after="0" w:line="240" w:lineRule="auto"/>
              <w:jc w:val="both"/>
              <w:rPr>
                <w:rFonts w:ascii="Times New Roman" w:hAnsi="Times New Roman"/>
                <w:sz w:val="20"/>
                <w:szCs w:val="20"/>
              </w:rPr>
            </w:pPr>
            <w:r w:rsidRPr="00D56DA9">
              <w:rPr>
                <w:rFonts w:ascii="Times New Roman" w:hAnsi="Times New Roman"/>
                <w:sz w:val="20"/>
                <w:szCs w:val="20"/>
              </w:rPr>
              <w:t>* Hand sieves and hand riddles, of any material</w:t>
            </w:r>
            <w:r w:rsidR="0075414D"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55%</w:t>
            </w:r>
          </w:p>
        </w:tc>
        <w:tc>
          <w:tcPr>
            <w:tcW w:w="717" w:type="pct"/>
            <w:tcBorders>
              <w:left w:val="single" w:sz="4" w:space="0" w:color="auto"/>
            </w:tcBorders>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27½%</w:t>
            </w:r>
            <w:r w:rsidR="009D33AF" w:rsidRPr="00D56DA9">
              <w:rPr>
                <w:rFonts w:ascii="Times New Roman" w:hAnsi="Times New Roman"/>
                <w:sz w:val="20"/>
                <w:szCs w:val="20"/>
              </w:rPr>
              <w:t>”</w:t>
            </w:r>
            <w:r w:rsidRPr="00D56DA9">
              <w:rPr>
                <w:rFonts w:ascii="Times New Roman" w:hAnsi="Times New Roman"/>
                <w:sz w:val="20"/>
                <w:szCs w:val="20"/>
              </w:rPr>
              <w:t>.</w:t>
            </w:r>
          </w:p>
        </w:tc>
      </w:tr>
      <w:tr w:rsidR="00F80A1D" w:rsidRPr="00D56DA9" w:rsidTr="00F80A1D">
        <w:trPr>
          <w:trHeight w:val="20"/>
        </w:trPr>
        <w:tc>
          <w:tcPr>
            <w:tcW w:w="5000" w:type="pct"/>
            <w:gridSpan w:val="4"/>
          </w:tcPr>
          <w:p w:rsidR="00F80A1D" w:rsidRPr="00D56DA9" w:rsidRDefault="00F80A1D" w:rsidP="00D56DA9">
            <w:pPr>
              <w:spacing w:before="120" w:after="60" w:line="240" w:lineRule="auto"/>
              <w:rPr>
                <w:rFonts w:ascii="Times New Roman" w:hAnsi="Times New Roman"/>
                <w:sz w:val="20"/>
                <w:szCs w:val="20"/>
              </w:rPr>
            </w:pPr>
            <w:r w:rsidRPr="00D56DA9">
              <w:rPr>
                <w:rFonts w:ascii="Times New Roman" w:hAnsi="Times New Roman"/>
                <w:sz w:val="20"/>
                <w:szCs w:val="20"/>
              </w:rPr>
              <w:t>613. Omit sub-item 97.06.4.</w:t>
            </w:r>
          </w:p>
          <w:p w:rsidR="00F80A1D" w:rsidRPr="00D56DA9" w:rsidRDefault="00F80A1D" w:rsidP="00D56DA9">
            <w:pPr>
              <w:spacing w:before="120" w:after="60" w:line="240" w:lineRule="auto"/>
              <w:rPr>
                <w:rFonts w:ascii="Times New Roman" w:hAnsi="Times New Roman"/>
                <w:sz w:val="20"/>
                <w:szCs w:val="20"/>
              </w:rPr>
            </w:pPr>
            <w:r w:rsidRPr="00D56DA9">
              <w:rPr>
                <w:rFonts w:ascii="Times New Roman" w:hAnsi="Times New Roman"/>
                <w:sz w:val="20"/>
                <w:szCs w:val="20"/>
              </w:rPr>
              <w:t>614. Omit sub-item 97.07.9, insert the following sub-item:—</w:t>
            </w:r>
          </w:p>
        </w:tc>
      </w:tr>
      <w:tr w:rsidR="00843FF6" w:rsidRPr="00D56DA9" w:rsidTr="00843FF6">
        <w:trPr>
          <w:trHeight w:val="20"/>
        </w:trPr>
        <w:tc>
          <w:tcPr>
            <w:tcW w:w="96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97.07.9</w:t>
            </w:r>
          </w:p>
        </w:tc>
        <w:tc>
          <w:tcPr>
            <w:tcW w:w="2537" w:type="pct"/>
            <w:tcBorders>
              <w:left w:val="single" w:sz="4" w:space="0" w:color="auto"/>
              <w:right w:val="single" w:sz="4" w:space="0" w:color="auto"/>
            </w:tcBorders>
            <w:shd w:val="clear" w:color="auto" w:fill="auto"/>
          </w:tcPr>
          <w:p w:rsidR="009842B4" w:rsidRPr="00D56DA9" w:rsidRDefault="009842B4" w:rsidP="00D56DA9">
            <w:pPr>
              <w:tabs>
                <w:tab w:val="left" w:leader="dot" w:pos="4367"/>
              </w:tabs>
              <w:spacing w:after="0" w:line="240" w:lineRule="auto"/>
              <w:jc w:val="both"/>
              <w:rPr>
                <w:rFonts w:ascii="Times New Roman" w:hAnsi="Times New Roman"/>
                <w:sz w:val="20"/>
                <w:szCs w:val="20"/>
              </w:rPr>
            </w:pPr>
            <w:r w:rsidRPr="00D56DA9">
              <w:rPr>
                <w:rFonts w:ascii="Times New Roman" w:hAnsi="Times New Roman"/>
                <w:sz w:val="20"/>
                <w:szCs w:val="20"/>
              </w:rPr>
              <w:t>- Other</w:t>
            </w:r>
            <w:r w:rsidR="0075414D"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55%</w:t>
            </w:r>
          </w:p>
        </w:tc>
        <w:tc>
          <w:tcPr>
            <w:tcW w:w="717" w:type="pct"/>
            <w:tcBorders>
              <w:left w:val="single" w:sz="4" w:space="0" w:color="auto"/>
            </w:tcBorders>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17½%</w:t>
            </w:r>
            <w:r w:rsidR="009D33AF" w:rsidRPr="00D56DA9">
              <w:rPr>
                <w:rFonts w:ascii="Times New Roman" w:hAnsi="Times New Roman"/>
                <w:sz w:val="20"/>
                <w:szCs w:val="20"/>
              </w:rPr>
              <w:t>”</w:t>
            </w:r>
            <w:r w:rsidRPr="00D56DA9">
              <w:rPr>
                <w:rFonts w:ascii="Times New Roman" w:hAnsi="Times New Roman"/>
                <w:sz w:val="20"/>
                <w:szCs w:val="20"/>
              </w:rPr>
              <w:t>.</w:t>
            </w:r>
          </w:p>
        </w:tc>
      </w:tr>
      <w:tr w:rsidR="00F80A1D" w:rsidRPr="00D56DA9" w:rsidTr="00F80A1D">
        <w:trPr>
          <w:trHeight w:val="20"/>
        </w:trPr>
        <w:tc>
          <w:tcPr>
            <w:tcW w:w="5000" w:type="pct"/>
            <w:gridSpan w:val="4"/>
          </w:tcPr>
          <w:p w:rsidR="00F80A1D" w:rsidRPr="00D56DA9" w:rsidRDefault="00F80A1D" w:rsidP="00D56DA9">
            <w:pPr>
              <w:spacing w:before="120" w:after="60" w:line="240" w:lineRule="auto"/>
              <w:rPr>
                <w:rFonts w:ascii="Times New Roman" w:hAnsi="Times New Roman"/>
                <w:sz w:val="20"/>
                <w:szCs w:val="20"/>
              </w:rPr>
            </w:pPr>
            <w:r w:rsidRPr="00D56DA9">
              <w:rPr>
                <w:rFonts w:ascii="Times New Roman" w:hAnsi="Times New Roman"/>
                <w:sz w:val="20"/>
                <w:szCs w:val="20"/>
              </w:rPr>
              <w:t>615. Omit paragraph 98.01.29, insert the following paragraph:—</w:t>
            </w:r>
          </w:p>
        </w:tc>
      </w:tr>
      <w:tr w:rsidR="00182437" w:rsidRPr="00D56DA9" w:rsidTr="00843FF6">
        <w:trPr>
          <w:trHeight w:val="20"/>
        </w:trPr>
        <w:tc>
          <w:tcPr>
            <w:tcW w:w="962" w:type="pct"/>
            <w:tcBorders>
              <w:right w:val="single" w:sz="4" w:space="0" w:color="auto"/>
            </w:tcBorders>
            <w:shd w:val="clear" w:color="auto" w:fill="auto"/>
          </w:tcPr>
          <w:p w:rsidR="009842B4" w:rsidRPr="00D56DA9" w:rsidRDefault="009D33AF" w:rsidP="00D56DA9">
            <w:pPr>
              <w:spacing w:after="0" w:line="240" w:lineRule="auto"/>
              <w:ind w:left="432"/>
              <w:jc w:val="both"/>
              <w:rPr>
                <w:rFonts w:ascii="Times New Roman" w:hAnsi="Times New Roman"/>
                <w:sz w:val="20"/>
                <w:szCs w:val="20"/>
              </w:rPr>
            </w:pPr>
            <w:r w:rsidRPr="00D56DA9">
              <w:rPr>
                <w:rFonts w:ascii="Times New Roman" w:hAnsi="Times New Roman"/>
                <w:sz w:val="20"/>
                <w:szCs w:val="20"/>
              </w:rPr>
              <w:t>“</w:t>
            </w:r>
            <w:r w:rsidR="009842B4" w:rsidRPr="00D56DA9">
              <w:rPr>
                <w:rFonts w:ascii="Times New Roman" w:hAnsi="Times New Roman"/>
                <w:sz w:val="20"/>
                <w:szCs w:val="20"/>
              </w:rPr>
              <w:t>98.01.29</w:t>
            </w:r>
          </w:p>
        </w:tc>
        <w:tc>
          <w:tcPr>
            <w:tcW w:w="2537" w:type="pct"/>
            <w:tcBorders>
              <w:left w:val="single" w:sz="4" w:space="0" w:color="auto"/>
              <w:right w:val="single" w:sz="4" w:space="0" w:color="auto"/>
            </w:tcBorders>
            <w:shd w:val="clear" w:color="auto" w:fill="auto"/>
          </w:tcPr>
          <w:p w:rsidR="009842B4" w:rsidRPr="00D56DA9" w:rsidRDefault="008A0172" w:rsidP="00D56DA9">
            <w:pPr>
              <w:tabs>
                <w:tab w:val="left" w:leader="dot" w:pos="4367"/>
              </w:tabs>
              <w:spacing w:after="0" w:line="240" w:lineRule="auto"/>
              <w:ind w:firstLine="137"/>
              <w:jc w:val="both"/>
              <w:rPr>
                <w:rFonts w:ascii="Times New Roman" w:hAnsi="Times New Roman"/>
                <w:sz w:val="20"/>
                <w:szCs w:val="20"/>
              </w:rPr>
            </w:pPr>
            <w:r w:rsidRPr="00D56DA9">
              <w:rPr>
                <w:rFonts w:ascii="Times New Roman" w:hAnsi="Times New Roman"/>
                <w:sz w:val="20"/>
                <w:szCs w:val="20"/>
              </w:rPr>
              <w:t>- -</w:t>
            </w:r>
            <w:r w:rsidR="00182437" w:rsidRPr="00D56DA9">
              <w:rPr>
                <w:rFonts w:ascii="Times New Roman" w:hAnsi="Times New Roman"/>
                <w:sz w:val="20"/>
                <w:szCs w:val="20"/>
              </w:rPr>
              <w:t xml:space="preserve"> </w:t>
            </w:r>
            <w:r w:rsidR="009842B4" w:rsidRPr="00D56DA9">
              <w:rPr>
                <w:rFonts w:ascii="Times New Roman" w:hAnsi="Times New Roman"/>
                <w:sz w:val="20"/>
                <w:szCs w:val="20"/>
              </w:rPr>
              <w:t>Other</w:t>
            </w:r>
            <w:r w:rsidR="0075414D" w:rsidRPr="00D56DA9">
              <w:rPr>
                <w:rFonts w:ascii="Times New Roman" w:hAnsi="Times New Roman"/>
                <w:sz w:val="20"/>
                <w:szCs w:val="20"/>
              </w:rPr>
              <w:tab/>
            </w:r>
          </w:p>
        </w:tc>
        <w:tc>
          <w:tcPr>
            <w:tcW w:w="78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30%</w:t>
            </w:r>
          </w:p>
        </w:tc>
        <w:tc>
          <w:tcPr>
            <w:tcW w:w="717" w:type="pct"/>
            <w:tcBorders>
              <w:left w:val="single" w:sz="4" w:space="0" w:color="auto"/>
            </w:tcBorders>
          </w:tcPr>
          <w:p w:rsidR="009842B4" w:rsidRPr="00D56DA9" w:rsidRDefault="009842B4" w:rsidP="00D56DA9">
            <w:pPr>
              <w:spacing w:after="0" w:line="240" w:lineRule="auto"/>
              <w:jc w:val="both"/>
              <w:rPr>
                <w:rFonts w:ascii="Times New Roman" w:hAnsi="Times New Roman"/>
                <w:sz w:val="20"/>
                <w:szCs w:val="20"/>
              </w:rPr>
            </w:pPr>
            <w:r w:rsidRPr="00D56DA9">
              <w:rPr>
                <w:rFonts w:ascii="Times New Roman" w:hAnsi="Times New Roman"/>
                <w:sz w:val="20"/>
                <w:szCs w:val="20"/>
              </w:rPr>
              <w:t>20%</w:t>
            </w:r>
            <w:r w:rsidR="009D33AF" w:rsidRPr="00D56DA9">
              <w:rPr>
                <w:rFonts w:ascii="Times New Roman" w:hAnsi="Times New Roman"/>
                <w:sz w:val="20"/>
                <w:szCs w:val="20"/>
              </w:rPr>
              <w:t>”</w:t>
            </w:r>
            <w:r w:rsidRPr="00D56DA9">
              <w:rPr>
                <w:rFonts w:ascii="Times New Roman" w:hAnsi="Times New Roman"/>
                <w:sz w:val="20"/>
                <w:szCs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F80A1D" w:rsidRPr="00D56DA9" w:rsidRDefault="00B0589B" w:rsidP="00233E35">
      <w:pPr>
        <w:spacing w:after="60" w:line="240" w:lineRule="auto"/>
        <w:jc w:val="center"/>
        <w:rPr>
          <w:rFonts w:ascii="Times New Roman" w:hAnsi="Times New Roman"/>
          <w:i/>
        </w:rPr>
      </w:pPr>
      <w:r w:rsidRPr="00D56DA9">
        <w:rPr>
          <w:rFonts w:ascii="Times New Roman" w:hAnsi="Times New Roman"/>
          <w:smallCaps/>
        </w:rPr>
        <w:lastRenderedPageBreak/>
        <w:t>First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395"/>
        <w:gridCol w:w="5484"/>
        <w:gridCol w:w="1144"/>
        <w:gridCol w:w="1086"/>
      </w:tblGrid>
      <w:tr w:rsidR="00F80A1D" w:rsidRPr="00233E35" w:rsidTr="00F80A1D">
        <w:trPr>
          <w:trHeight w:val="20"/>
        </w:trPr>
        <w:tc>
          <w:tcPr>
            <w:tcW w:w="5000" w:type="pct"/>
            <w:gridSpan w:val="4"/>
          </w:tcPr>
          <w:p w:rsidR="00F80A1D" w:rsidRPr="00233E35" w:rsidRDefault="00F80A1D" w:rsidP="00D56DA9">
            <w:pPr>
              <w:spacing w:before="120" w:after="60" w:line="240" w:lineRule="auto"/>
              <w:rPr>
                <w:rFonts w:ascii="Times New Roman" w:hAnsi="Times New Roman" w:cs="Times New Roman"/>
                <w:sz w:val="20"/>
              </w:rPr>
            </w:pPr>
            <w:r w:rsidRPr="00233E35">
              <w:rPr>
                <w:rFonts w:ascii="Times New Roman" w:hAnsi="Times New Roman" w:cs="Times New Roman"/>
                <w:sz w:val="20"/>
              </w:rPr>
              <w:t>616.</w:t>
            </w:r>
            <w:r w:rsidRPr="00233E35">
              <w:rPr>
                <w:rFonts w:ascii="Times New Roman" w:hAnsi="Times New Roman" w:cs="Times New Roman"/>
                <w:i/>
                <w:sz w:val="20"/>
              </w:rPr>
              <w:t xml:space="preserve"> </w:t>
            </w:r>
            <w:r w:rsidRPr="00233E35">
              <w:rPr>
                <w:rFonts w:ascii="Times New Roman" w:hAnsi="Times New Roman" w:cs="Times New Roman"/>
                <w:sz w:val="20"/>
              </w:rPr>
              <w:t>Omit paragraph 98.03.21, insert the following paragraph:—</w:t>
            </w:r>
          </w:p>
        </w:tc>
      </w:tr>
      <w:tr w:rsidR="00F80A1D" w:rsidRPr="00233E35" w:rsidTr="00E61AB6">
        <w:trPr>
          <w:trHeight w:val="20"/>
        </w:trPr>
        <w:tc>
          <w:tcPr>
            <w:tcW w:w="766" w:type="pct"/>
            <w:tcBorders>
              <w:right w:val="single" w:sz="4" w:space="0" w:color="auto"/>
            </w:tcBorders>
            <w:shd w:val="clear" w:color="auto" w:fill="auto"/>
          </w:tcPr>
          <w:p w:rsidR="00F80A1D" w:rsidRPr="00233E35" w:rsidRDefault="009D33AF" w:rsidP="00D56DA9">
            <w:pPr>
              <w:spacing w:after="0" w:line="240" w:lineRule="auto"/>
              <w:ind w:left="432" w:hanging="72"/>
              <w:jc w:val="both"/>
              <w:rPr>
                <w:rFonts w:ascii="Times New Roman" w:hAnsi="Times New Roman" w:cs="Times New Roman"/>
                <w:sz w:val="20"/>
              </w:rPr>
            </w:pPr>
            <w:r w:rsidRPr="00233E35">
              <w:rPr>
                <w:rFonts w:ascii="Times New Roman" w:hAnsi="Times New Roman" w:cs="Times New Roman"/>
                <w:sz w:val="20"/>
              </w:rPr>
              <w:t>“</w:t>
            </w:r>
            <w:r w:rsidR="00F80A1D" w:rsidRPr="00233E35">
              <w:rPr>
                <w:rFonts w:ascii="Times New Roman" w:hAnsi="Times New Roman" w:cs="Times New Roman"/>
                <w:sz w:val="20"/>
              </w:rPr>
              <w:t>98.05.21</w:t>
            </w:r>
          </w:p>
        </w:tc>
        <w:tc>
          <w:tcPr>
            <w:tcW w:w="3010" w:type="pct"/>
            <w:tcBorders>
              <w:left w:val="single" w:sz="4" w:space="0" w:color="auto"/>
              <w:right w:val="single" w:sz="4" w:space="0" w:color="auto"/>
            </w:tcBorders>
            <w:shd w:val="clear" w:color="auto" w:fill="auto"/>
          </w:tcPr>
          <w:p w:rsidR="00F80A1D" w:rsidRPr="00233E35" w:rsidRDefault="00233E35" w:rsidP="00D56DA9">
            <w:pPr>
              <w:tabs>
                <w:tab w:val="left" w:leader="dot" w:pos="5265"/>
              </w:tabs>
              <w:spacing w:after="0" w:line="240" w:lineRule="auto"/>
              <w:ind w:left="504" w:hanging="360"/>
              <w:jc w:val="both"/>
              <w:rPr>
                <w:rFonts w:ascii="Times New Roman" w:hAnsi="Times New Roman" w:cs="Times New Roman"/>
                <w:sz w:val="20"/>
              </w:rPr>
            </w:pPr>
            <w:r>
              <w:rPr>
                <w:rFonts w:ascii="Times New Roman" w:hAnsi="Times New Roman" w:cs="Times New Roman"/>
                <w:sz w:val="20"/>
              </w:rPr>
              <w:t>- -</w:t>
            </w:r>
            <w:r w:rsidR="00F80A1D" w:rsidRPr="00233E35">
              <w:rPr>
                <w:rFonts w:ascii="Times New Roman" w:hAnsi="Times New Roman" w:cs="Times New Roman"/>
                <w:sz w:val="20"/>
              </w:rPr>
              <w:t xml:space="preserve"> In fancy boxes</w:t>
            </w:r>
            <w:r w:rsidR="001A20C4" w:rsidRPr="00233E35">
              <w:rPr>
                <w:rFonts w:ascii="Times New Roman" w:hAnsi="Times New Roman" w:cs="Times New Roman"/>
                <w:sz w:val="20"/>
              </w:rPr>
              <w:tab/>
            </w:r>
          </w:p>
        </w:tc>
        <w:tc>
          <w:tcPr>
            <w:tcW w:w="628" w:type="pct"/>
            <w:tcBorders>
              <w:left w:val="single" w:sz="4" w:space="0" w:color="auto"/>
              <w:right w:val="single" w:sz="4" w:space="0" w:color="auto"/>
            </w:tcBorders>
            <w:shd w:val="clear" w:color="auto" w:fill="auto"/>
          </w:tcPr>
          <w:p w:rsidR="00F80A1D" w:rsidRPr="00233E35" w:rsidRDefault="00F80A1D" w:rsidP="00D56DA9">
            <w:pPr>
              <w:spacing w:after="0" w:line="240" w:lineRule="auto"/>
              <w:jc w:val="both"/>
              <w:rPr>
                <w:rFonts w:ascii="Times New Roman" w:hAnsi="Times New Roman" w:cs="Times New Roman"/>
                <w:sz w:val="20"/>
              </w:rPr>
            </w:pPr>
            <w:r w:rsidRPr="00233E35">
              <w:rPr>
                <w:rFonts w:ascii="Times New Roman" w:hAnsi="Times New Roman" w:cs="Times New Roman"/>
                <w:sz w:val="20"/>
              </w:rPr>
              <w:t>37½%</w:t>
            </w:r>
          </w:p>
        </w:tc>
        <w:tc>
          <w:tcPr>
            <w:tcW w:w="596" w:type="pct"/>
            <w:tcBorders>
              <w:left w:val="single" w:sz="4" w:space="0" w:color="auto"/>
            </w:tcBorders>
          </w:tcPr>
          <w:p w:rsidR="00F80A1D" w:rsidRPr="00233E35" w:rsidRDefault="00F80A1D" w:rsidP="00D56DA9">
            <w:pPr>
              <w:spacing w:after="0" w:line="240" w:lineRule="auto"/>
              <w:jc w:val="both"/>
              <w:rPr>
                <w:rFonts w:ascii="Times New Roman" w:hAnsi="Times New Roman" w:cs="Times New Roman"/>
                <w:sz w:val="20"/>
              </w:rPr>
            </w:pPr>
            <w:r w:rsidRPr="00233E35">
              <w:rPr>
                <w:rFonts w:ascii="Times New Roman" w:hAnsi="Times New Roman" w:cs="Times New Roman"/>
                <w:sz w:val="20"/>
              </w:rPr>
              <w:t>12½%</w:t>
            </w:r>
            <w:r w:rsidR="009D33AF" w:rsidRPr="00233E35">
              <w:rPr>
                <w:rFonts w:ascii="Times New Roman" w:hAnsi="Times New Roman" w:cs="Times New Roman"/>
                <w:sz w:val="20"/>
              </w:rPr>
              <w:t>”</w:t>
            </w:r>
            <w:r w:rsidRPr="00233E35">
              <w:rPr>
                <w:rFonts w:ascii="Times New Roman" w:hAnsi="Times New Roman" w:cs="Times New Roman"/>
                <w:sz w:val="20"/>
              </w:rPr>
              <w:t>.</w:t>
            </w:r>
          </w:p>
        </w:tc>
      </w:tr>
      <w:tr w:rsidR="00F80A1D" w:rsidRPr="00233E35" w:rsidTr="00F80A1D">
        <w:trPr>
          <w:trHeight w:val="20"/>
        </w:trPr>
        <w:tc>
          <w:tcPr>
            <w:tcW w:w="5000" w:type="pct"/>
            <w:gridSpan w:val="4"/>
          </w:tcPr>
          <w:p w:rsidR="00F80A1D" w:rsidRPr="00233E35" w:rsidRDefault="00F80A1D" w:rsidP="00D56DA9">
            <w:pPr>
              <w:spacing w:before="120" w:after="60" w:line="240" w:lineRule="auto"/>
              <w:rPr>
                <w:rFonts w:ascii="Times New Roman" w:hAnsi="Times New Roman" w:cs="Times New Roman"/>
                <w:sz w:val="20"/>
              </w:rPr>
            </w:pPr>
            <w:r w:rsidRPr="00233E35">
              <w:rPr>
                <w:rFonts w:ascii="Times New Roman" w:hAnsi="Times New Roman" w:cs="Times New Roman"/>
                <w:sz w:val="20"/>
              </w:rPr>
              <w:t>617</w:t>
            </w:r>
            <w:r w:rsidRPr="00233E35">
              <w:rPr>
                <w:rFonts w:ascii="Times New Roman" w:hAnsi="Times New Roman" w:cs="Times New Roman"/>
                <w:i/>
                <w:sz w:val="20"/>
              </w:rPr>
              <w:t xml:space="preserve">. </w:t>
            </w:r>
            <w:r w:rsidRPr="00233E35">
              <w:rPr>
                <w:rFonts w:ascii="Times New Roman" w:hAnsi="Times New Roman" w:cs="Times New Roman"/>
                <w:sz w:val="20"/>
              </w:rPr>
              <w:t>Omit sub-items 98.05.4 and 98.05.9, insert the following sub-items:—</w:t>
            </w:r>
          </w:p>
        </w:tc>
      </w:tr>
      <w:tr w:rsidR="009842B4" w:rsidRPr="00233E35" w:rsidTr="00FF24D9">
        <w:trPr>
          <w:trHeight w:val="20"/>
        </w:trPr>
        <w:tc>
          <w:tcPr>
            <w:tcW w:w="766" w:type="pct"/>
            <w:tcBorders>
              <w:right w:val="single" w:sz="4" w:space="0" w:color="auto"/>
            </w:tcBorders>
          </w:tcPr>
          <w:p w:rsidR="009842B4" w:rsidRPr="00233E35" w:rsidRDefault="009D33AF" w:rsidP="00D56DA9">
            <w:pPr>
              <w:spacing w:after="0" w:line="240" w:lineRule="auto"/>
              <w:ind w:left="432" w:hanging="72"/>
              <w:jc w:val="both"/>
              <w:rPr>
                <w:rFonts w:ascii="Times New Roman" w:hAnsi="Times New Roman" w:cs="Times New Roman"/>
                <w:sz w:val="20"/>
              </w:rPr>
            </w:pPr>
            <w:r w:rsidRPr="00233E35">
              <w:rPr>
                <w:rFonts w:ascii="Times New Roman" w:hAnsi="Times New Roman" w:cs="Times New Roman"/>
                <w:sz w:val="20"/>
              </w:rPr>
              <w:t>“</w:t>
            </w:r>
            <w:r w:rsidR="009842B4" w:rsidRPr="00233E35">
              <w:rPr>
                <w:rFonts w:ascii="Times New Roman" w:hAnsi="Times New Roman" w:cs="Times New Roman"/>
                <w:sz w:val="20"/>
              </w:rPr>
              <w:t>98.05.4</w:t>
            </w:r>
          </w:p>
        </w:tc>
        <w:tc>
          <w:tcPr>
            <w:tcW w:w="3010" w:type="pct"/>
            <w:tcBorders>
              <w:left w:val="single" w:sz="4" w:space="0" w:color="auto"/>
              <w:right w:val="single" w:sz="4" w:space="0" w:color="auto"/>
            </w:tcBorders>
            <w:shd w:val="clear" w:color="auto" w:fill="auto"/>
          </w:tcPr>
          <w:p w:rsidR="009842B4" w:rsidRPr="00233E35" w:rsidRDefault="009842B4" w:rsidP="00D56DA9">
            <w:pPr>
              <w:tabs>
                <w:tab w:val="left" w:leader="dot" w:pos="5265"/>
              </w:tabs>
              <w:spacing w:after="0" w:line="240" w:lineRule="auto"/>
              <w:ind w:left="504" w:hanging="360"/>
              <w:jc w:val="both"/>
              <w:rPr>
                <w:rFonts w:ascii="Times New Roman" w:hAnsi="Times New Roman" w:cs="Times New Roman"/>
                <w:sz w:val="20"/>
              </w:rPr>
            </w:pPr>
            <w:r w:rsidRPr="00233E35">
              <w:rPr>
                <w:rFonts w:ascii="Times New Roman" w:hAnsi="Times New Roman" w:cs="Times New Roman"/>
                <w:sz w:val="20"/>
              </w:rPr>
              <w:t>- School chalks</w:t>
            </w:r>
            <w:r w:rsidR="001A20C4" w:rsidRPr="00233E35">
              <w:rPr>
                <w:rFonts w:ascii="Times New Roman" w:hAnsi="Times New Roman" w:cs="Times New Roman"/>
                <w:sz w:val="20"/>
              </w:rPr>
              <w:tab/>
            </w:r>
          </w:p>
        </w:tc>
        <w:tc>
          <w:tcPr>
            <w:tcW w:w="628" w:type="pct"/>
            <w:tcBorders>
              <w:left w:val="single" w:sz="4" w:space="0" w:color="auto"/>
              <w:right w:val="single" w:sz="4" w:space="0" w:color="auto"/>
            </w:tcBorders>
            <w:shd w:val="clear" w:color="auto" w:fill="auto"/>
          </w:tcPr>
          <w:p w:rsidR="009842B4" w:rsidRPr="00233E35" w:rsidRDefault="009842B4" w:rsidP="00D56DA9">
            <w:pPr>
              <w:spacing w:after="0" w:line="240" w:lineRule="auto"/>
              <w:jc w:val="both"/>
              <w:rPr>
                <w:rFonts w:ascii="Times New Roman" w:hAnsi="Times New Roman" w:cs="Times New Roman"/>
                <w:sz w:val="20"/>
              </w:rPr>
            </w:pPr>
            <w:r w:rsidRPr="00233E35">
              <w:rPr>
                <w:rFonts w:ascii="Times New Roman" w:hAnsi="Times New Roman" w:cs="Times New Roman"/>
                <w:sz w:val="20"/>
              </w:rPr>
              <w:t>47½%</w:t>
            </w:r>
          </w:p>
        </w:tc>
        <w:tc>
          <w:tcPr>
            <w:tcW w:w="596" w:type="pct"/>
            <w:tcBorders>
              <w:left w:val="single" w:sz="4" w:space="0" w:color="auto"/>
            </w:tcBorders>
            <w:shd w:val="clear" w:color="auto" w:fill="auto"/>
          </w:tcPr>
          <w:p w:rsidR="009842B4" w:rsidRPr="00233E35" w:rsidRDefault="009842B4" w:rsidP="00D56DA9">
            <w:pPr>
              <w:spacing w:after="0" w:line="240" w:lineRule="auto"/>
              <w:jc w:val="both"/>
              <w:rPr>
                <w:rFonts w:ascii="Times New Roman" w:hAnsi="Times New Roman" w:cs="Times New Roman"/>
                <w:sz w:val="20"/>
              </w:rPr>
            </w:pPr>
            <w:r w:rsidRPr="00233E35">
              <w:rPr>
                <w:rFonts w:ascii="Times New Roman" w:hAnsi="Times New Roman" w:cs="Times New Roman"/>
                <w:sz w:val="20"/>
              </w:rPr>
              <w:t>22½%</w:t>
            </w:r>
          </w:p>
        </w:tc>
      </w:tr>
      <w:tr w:rsidR="009842B4" w:rsidRPr="00233E35" w:rsidTr="00FF24D9">
        <w:trPr>
          <w:trHeight w:val="20"/>
        </w:trPr>
        <w:tc>
          <w:tcPr>
            <w:tcW w:w="766" w:type="pct"/>
            <w:tcBorders>
              <w:right w:val="single" w:sz="4" w:space="0" w:color="auto"/>
            </w:tcBorders>
          </w:tcPr>
          <w:p w:rsidR="009842B4" w:rsidRPr="00233E35" w:rsidRDefault="009842B4" w:rsidP="00D56DA9">
            <w:pPr>
              <w:spacing w:before="120" w:after="0" w:line="240" w:lineRule="auto"/>
              <w:ind w:left="504"/>
              <w:jc w:val="both"/>
              <w:rPr>
                <w:rFonts w:ascii="Times New Roman" w:hAnsi="Times New Roman" w:cs="Times New Roman"/>
                <w:sz w:val="20"/>
              </w:rPr>
            </w:pPr>
            <w:r w:rsidRPr="00233E35">
              <w:rPr>
                <w:rFonts w:ascii="Times New Roman" w:hAnsi="Times New Roman" w:cs="Times New Roman"/>
                <w:sz w:val="20"/>
              </w:rPr>
              <w:t>98.05.9</w:t>
            </w:r>
          </w:p>
        </w:tc>
        <w:tc>
          <w:tcPr>
            <w:tcW w:w="3010" w:type="pct"/>
            <w:tcBorders>
              <w:left w:val="single" w:sz="4" w:space="0" w:color="auto"/>
              <w:right w:val="single" w:sz="4" w:space="0" w:color="auto"/>
            </w:tcBorders>
            <w:shd w:val="clear" w:color="auto" w:fill="auto"/>
          </w:tcPr>
          <w:p w:rsidR="009842B4" w:rsidRPr="00233E35" w:rsidRDefault="009842B4" w:rsidP="00D56DA9">
            <w:pPr>
              <w:tabs>
                <w:tab w:val="left" w:leader="dot" w:pos="5265"/>
              </w:tabs>
              <w:spacing w:before="120" w:after="0" w:line="240" w:lineRule="auto"/>
              <w:ind w:left="504" w:hanging="360"/>
              <w:jc w:val="both"/>
              <w:rPr>
                <w:rFonts w:ascii="Times New Roman" w:hAnsi="Times New Roman" w:cs="Times New Roman"/>
                <w:sz w:val="20"/>
              </w:rPr>
            </w:pPr>
            <w:r w:rsidRPr="00233E35">
              <w:rPr>
                <w:rFonts w:ascii="Times New Roman" w:hAnsi="Times New Roman" w:cs="Times New Roman"/>
                <w:sz w:val="20"/>
              </w:rPr>
              <w:t>- Other</w:t>
            </w:r>
            <w:r w:rsidR="001A20C4" w:rsidRPr="00233E35">
              <w:rPr>
                <w:rFonts w:ascii="Times New Roman" w:hAnsi="Times New Roman" w:cs="Times New Roman"/>
                <w:sz w:val="20"/>
              </w:rPr>
              <w:tab/>
            </w:r>
          </w:p>
        </w:tc>
        <w:tc>
          <w:tcPr>
            <w:tcW w:w="628" w:type="pct"/>
            <w:tcBorders>
              <w:left w:val="single" w:sz="4" w:space="0" w:color="auto"/>
              <w:right w:val="single" w:sz="4" w:space="0" w:color="auto"/>
            </w:tcBorders>
            <w:shd w:val="clear" w:color="auto" w:fill="auto"/>
          </w:tcPr>
          <w:p w:rsidR="009842B4" w:rsidRPr="00233E35" w:rsidRDefault="009842B4" w:rsidP="00D56DA9">
            <w:pPr>
              <w:spacing w:before="120" w:after="0" w:line="240" w:lineRule="auto"/>
              <w:jc w:val="both"/>
              <w:rPr>
                <w:rFonts w:ascii="Times New Roman" w:hAnsi="Times New Roman" w:cs="Times New Roman"/>
                <w:sz w:val="20"/>
              </w:rPr>
            </w:pPr>
            <w:r w:rsidRPr="00233E35">
              <w:rPr>
                <w:rFonts w:ascii="Times New Roman" w:hAnsi="Times New Roman" w:cs="Times New Roman"/>
                <w:sz w:val="20"/>
              </w:rPr>
              <w:t>45%</w:t>
            </w:r>
          </w:p>
        </w:tc>
        <w:tc>
          <w:tcPr>
            <w:tcW w:w="596" w:type="pct"/>
            <w:tcBorders>
              <w:left w:val="single" w:sz="4" w:space="0" w:color="auto"/>
            </w:tcBorders>
            <w:shd w:val="clear" w:color="auto" w:fill="auto"/>
          </w:tcPr>
          <w:p w:rsidR="009842B4" w:rsidRPr="00233E35" w:rsidRDefault="009842B4" w:rsidP="00D56DA9">
            <w:pPr>
              <w:spacing w:before="120" w:after="0" w:line="240" w:lineRule="auto"/>
              <w:jc w:val="both"/>
              <w:rPr>
                <w:rFonts w:ascii="Times New Roman" w:hAnsi="Times New Roman" w:cs="Times New Roman"/>
                <w:sz w:val="20"/>
              </w:rPr>
            </w:pPr>
            <w:r w:rsidRPr="00233E35">
              <w:rPr>
                <w:rFonts w:ascii="Times New Roman" w:hAnsi="Times New Roman" w:cs="Times New Roman"/>
                <w:sz w:val="20"/>
              </w:rPr>
              <w:t>17½%</w:t>
            </w:r>
            <w:r w:rsidR="009D33AF" w:rsidRPr="00233E35">
              <w:rPr>
                <w:rFonts w:ascii="Times New Roman" w:hAnsi="Times New Roman" w:cs="Times New Roman"/>
                <w:sz w:val="20"/>
              </w:rPr>
              <w:t>”</w:t>
            </w:r>
            <w:r w:rsidR="00233E35">
              <w:rPr>
                <w:rFonts w:ascii="Times New Roman" w:hAnsi="Times New Roman" w:cs="Times New Roman"/>
                <w:sz w:val="20"/>
              </w:rPr>
              <w:t>.</w:t>
            </w:r>
          </w:p>
        </w:tc>
      </w:tr>
      <w:tr w:rsidR="00F80A1D" w:rsidRPr="00233E35" w:rsidTr="00F80A1D">
        <w:trPr>
          <w:trHeight w:val="20"/>
        </w:trPr>
        <w:tc>
          <w:tcPr>
            <w:tcW w:w="5000" w:type="pct"/>
            <w:gridSpan w:val="4"/>
          </w:tcPr>
          <w:p w:rsidR="00F80A1D" w:rsidRPr="00233E35" w:rsidRDefault="00F80A1D" w:rsidP="00D56DA9">
            <w:pPr>
              <w:spacing w:before="120" w:after="60" w:line="240" w:lineRule="auto"/>
              <w:rPr>
                <w:rFonts w:ascii="Times New Roman" w:hAnsi="Times New Roman" w:cs="Times New Roman"/>
                <w:sz w:val="20"/>
              </w:rPr>
            </w:pPr>
            <w:r w:rsidRPr="00233E35">
              <w:rPr>
                <w:rFonts w:ascii="Times New Roman" w:hAnsi="Times New Roman" w:cs="Times New Roman"/>
                <w:sz w:val="20"/>
              </w:rPr>
              <w:t>618. Omit item 98.13, insert the following item:—</w:t>
            </w:r>
          </w:p>
        </w:tc>
      </w:tr>
      <w:tr w:rsidR="009842B4" w:rsidRPr="00233E35" w:rsidTr="00E61AB6">
        <w:trPr>
          <w:trHeight w:val="20"/>
        </w:trPr>
        <w:tc>
          <w:tcPr>
            <w:tcW w:w="766" w:type="pct"/>
            <w:tcBorders>
              <w:right w:val="single" w:sz="4" w:space="0" w:color="auto"/>
            </w:tcBorders>
            <w:shd w:val="clear" w:color="auto" w:fill="auto"/>
          </w:tcPr>
          <w:p w:rsidR="009842B4" w:rsidRPr="00233E35" w:rsidRDefault="009D33AF" w:rsidP="00D56DA9">
            <w:pPr>
              <w:spacing w:after="0" w:line="240" w:lineRule="auto"/>
              <w:ind w:left="432" w:hanging="72"/>
              <w:jc w:val="both"/>
              <w:rPr>
                <w:rFonts w:ascii="Times New Roman" w:hAnsi="Times New Roman" w:cs="Times New Roman"/>
                <w:sz w:val="20"/>
              </w:rPr>
            </w:pPr>
            <w:r w:rsidRPr="00233E35">
              <w:rPr>
                <w:rFonts w:ascii="Times New Roman" w:hAnsi="Times New Roman" w:cs="Times New Roman"/>
                <w:sz w:val="20"/>
              </w:rPr>
              <w:t>“</w:t>
            </w:r>
            <w:r w:rsidR="009842B4" w:rsidRPr="00233E35">
              <w:rPr>
                <w:rFonts w:ascii="Times New Roman" w:hAnsi="Times New Roman" w:cs="Times New Roman"/>
                <w:sz w:val="20"/>
              </w:rPr>
              <w:t>98.13</w:t>
            </w:r>
          </w:p>
        </w:tc>
        <w:tc>
          <w:tcPr>
            <w:tcW w:w="3010" w:type="pct"/>
            <w:tcBorders>
              <w:left w:val="single" w:sz="4" w:space="0" w:color="auto"/>
              <w:right w:val="single" w:sz="4" w:space="0" w:color="auto"/>
            </w:tcBorders>
            <w:shd w:val="clear" w:color="auto" w:fill="auto"/>
          </w:tcPr>
          <w:p w:rsidR="009842B4" w:rsidRPr="00233E35" w:rsidRDefault="009842B4" w:rsidP="00D56DA9">
            <w:pPr>
              <w:spacing w:after="0" w:line="240" w:lineRule="auto"/>
              <w:ind w:left="225" w:hanging="225"/>
              <w:jc w:val="both"/>
              <w:rPr>
                <w:rFonts w:ascii="Times New Roman" w:hAnsi="Times New Roman" w:cs="Times New Roman"/>
                <w:sz w:val="20"/>
              </w:rPr>
            </w:pPr>
            <w:r w:rsidRPr="00233E35">
              <w:rPr>
                <w:rFonts w:ascii="Times New Roman" w:hAnsi="Times New Roman" w:cs="Times New Roman"/>
                <w:sz w:val="20"/>
              </w:rPr>
              <w:t>*</w:t>
            </w:r>
            <w:r w:rsidR="00E61AB6" w:rsidRPr="00233E35">
              <w:rPr>
                <w:rFonts w:ascii="Times New Roman" w:hAnsi="Times New Roman" w:cs="Times New Roman"/>
                <w:sz w:val="20"/>
              </w:rPr>
              <w:t xml:space="preserve"> </w:t>
            </w:r>
            <w:r w:rsidRPr="00233E35">
              <w:rPr>
                <w:rFonts w:ascii="Times New Roman" w:hAnsi="Times New Roman" w:cs="Times New Roman"/>
                <w:sz w:val="20"/>
              </w:rPr>
              <w:t>Corset busks and similar supports for articles of apparel or clothing accessories</w:t>
            </w:r>
          </w:p>
        </w:tc>
        <w:tc>
          <w:tcPr>
            <w:tcW w:w="628" w:type="pct"/>
            <w:tcBorders>
              <w:left w:val="single" w:sz="4" w:space="0" w:color="auto"/>
              <w:right w:val="single" w:sz="4" w:space="0" w:color="auto"/>
            </w:tcBorders>
            <w:shd w:val="clear" w:color="auto" w:fill="auto"/>
          </w:tcPr>
          <w:p w:rsidR="009842B4" w:rsidRPr="00233E35" w:rsidRDefault="009842B4" w:rsidP="00D56DA9">
            <w:pPr>
              <w:spacing w:after="0" w:line="240" w:lineRule="auto"/>
              <w:jc w:val="both"/>
              <w:rPr>
                <w:rFonts w:ascii="Times New Roman" w:hAnsi="Times New Roman" w:cs="Times New Roman"/>
                <w:sz w:val="20"/>
              </w:rPr>
            </w:pPr>
            <w:r w:rsidRPr="00233E35">
              <w:rPr>
                <w:rFonts w:ascii="Times New Roman" w:hAnsi="Times New Roman" w:cs="Times New Roman"/>
                <w:sz w:val="20"/>
              </w:rPr>
              <w:t>52½%</w:t>
            </w:r>
          </w:p>
        </w:tc>
        <w:tc>
          <w:tcPr>
            <w:tcW w:w="596" w:type="pct"/>
            <w:tcBorders>
              <w:left w:val="single" w:sz="4" w:space="0" w:color="auto"/>
            </w:tcBorders>
          </w:tcPr>
          <w:p w:rsidR="009842B4" w:rsidRPr="00233E35" w:rsidRDefault="009842B4" w:rsidP="00D56DA9">
            <w:pPr>
              <w:spacing w:after="0" w:line="240" w:lineRule="auto"/>
              <w:jc w:val="both"/>
              <w:rPr>
                <w:rFonts w:ascii="Times New Roman" w:hAnsi="Times New Roman" w:cs="Times New Roman"/>
                <w:sz w:val="20"/>
              </w:rPr>
            </w:pPr>
            <w:r w:rsidRPr="00233E35">
              <w:rPr>
                <w:rFonts w:ascii="Times New Roman" w:hAnsi="Times New Roman" w:cs="Times New Roman"/>
                <w:sz w:val="20"/>
              </w:rPr>
              <w:t>22½%</w:t>
            </w:r>
            <w:r w:rsidR="009D33AF" w:rsidRPr="00233E35">
              <w:rPr>
                <w:rFonts w:ascii="Times New Roman" w:hAnsi="Times New Roman" w:cs="Times New Roman"/>
                <w:sz w:val="20"/>
              </w:rPr>
              <w:t>”</w:t>
            </w:r>
            <w:r w:rsidRPr="00233E35">
              <w:rPr>
                <w:rFonts w:ascii="Times New Roman" w:hAnsi="Times New Roman" w:cs="Times New Roman"/>
                <w:sz w:val="20"/>
              </w:rPr>
              <w:t>.</w:t>
            </w:r>
          </w:p>
        </w:tc>
      </w:tr>
      <w:tr w:rsidR="00F80A1D" w:rsidRPr="00233E35" w:rsidTr="00F80A1D">
        <w:trPr>
          <w:trHeight w:val="20"/>
        </w:trPr>
        <w:tc>
          <w:tcPr>
            <w:tcW w:w="5000" w:type="pct"/>
            <w:gridSpan w:val="4"/>
          </w:tcPr>
          <w:p w:rsidR="00F80A1D" w:rsidRPr="00233E35" w:rsidRDefault="00F80A1D" w:rsidP="00D56DA9">
            <w:pPr>
              <w:spacing w:before="120" w:after="60" w:line="240" w:lineRule="auto"/>
              <w:rPr>
                <w:rFonts w:ascii="Times New Roman" w:hAnsi="Times New Roman" w:cs="Times New Roman"/>
                <w:sz w:val="20"/>
              </w:rPr>
            </w:pPr>
            <w:r w:rsidRPr="00233E35">
              <w:rPr>
                <w:rFonts w:ascii="Times New Roman" w:hAnsi="Times New Roman" w:cs="Times New Roman"/>
                <w:sz w:val="20"/>
              </w:rPr>
              <w:t>619. Omit paragraph 99.01.91, insert the following paragraph:—</w:t>
            </w:r>
          </w:p>
        </w:tc>
      </w:tr>
      <w:tr w:rsidR="009842B4" w:rsidRPr="00233E35" w:rsidTr="00E61AB6">
        <w:trPr>
          <w:trHeight w:val="20"/>
        </w:trPr>
        <w:tc>
          <w:tcPr>
            <w:tcW w:w="766" w:type="pct"/>
            <w:tcBorders>
              <w:right w:val="single" w:sz="4" w:space="0" w:color="auto"/>
            </w:tcBorders>
            <w:shd w:val="clear" w:color="auto" w:fill="auto"/>
          </w:tcPr>
          <w:p w:rsidR="009842B4" w:rsidRPr="00233E35" w:rsidRDefault="009D33AF" w:rsidP="00D56DA9">
            <w:pPr>
              <w:spacing w:after="0" w:line="240" w:lineRule="auto"/>
              <w:ind w:left="432" w:hanging="72"/>
              <w:jc w:val="both"/>
              <w:rPr>
                <w:rFonts w:ascii="Times New Roman" w:hAnsi="Times New Roman" w:cs="Times New Roman"/>
                <w:sz w:val="20"/>
              </w:rPr>
            </w:pPr>
            <w:r w:rsidRPr="00233E35">
              <w:rPr>
                <w:rFonts w:ascii="Times New Roman" w:hAnsi="Times New Roman" w:cs="Times New Roman"/>
                <w:sz w:val="20"/>
              </w:rPr>
              <w:t>“</w:t>
            </w:r>
            <w:r w:rsidR="009842B4" w:rsidRPr="00233E35">
              <w:rPr>
                <w:rFonts w:ascii="Times New Roman" w:hAnsi="Times New Roman" w:cs="Times New Roman"/>
                <w:sz w:val="20"/>
              </w:rPr>
              <w:t>99.01.91</w:t>
            </w:r>
          </w:p>
        </w:tc>
        <w:tc>
          <w:tcPr>
            <w:tcW w:w="3010" w:type="pct"/>
            <w:tcBorders>
              <w:left w:val="single" w:sz="4" w:space="0" w:color="auto"/>
              <w:right w:val="single" w:sz="4" w:space="0" w:color="auto"/>
            </w:tcBorders>
            <w:shd w:val="clear" w:color="auto" w:fill="auto"/>
          </w:tcPr>
          <w:p w:rsidR="009842B4" w:rsidRPr="00233E35" w:rsidRDefault="00E61AB6" w:rsidP="00D56DA9">
            <w:pPr>
              <w:tabs>
                <w:tab w:val="left" w:leader="dot" w:pos="5265"/>
              </w:tabs>
              <w:spacing w:after="0" w:line="240" w:lineRule="auto"/>
              <w:ind w:left="504" w:hanging="360"/>
              <w:jc w:val="both"/>
              <w:rPr>
                <w:rFonts w:ascii="Times New Roman" w:hAnsi="Times New Roman" w:cs="Times New Roman"/>
                <w:sz w:val="20"/>
              </w:rPr>
            </w:pPr>
            <w:r w:rsidRPr="00233E35">
              <w:rPr>
                <w:rFonts w:ascii="Times New Roman" w:hAnsi="Times New Roman" w:cs="Times New Roman"/>
                <w:sz w:val="20"/>
              </w:rPr>
              <w:t>- -</w:t>
            </w:r>
            <w:r w:rsidR="009842B4" w:rsidRPr="00233E35">
              <w:rPr>
                <w:rFonts w:ascii="Times New Roman" w:hAnsi="Times New Roman" w:cs="Times New Roman"/>
                <w:sz w:val="20"/>
              </w:rPr>
              <w:t xml:space="preserve"> Having a value not exceeding $50 each</w:t>
            </w:r>
            <w:r w:rsidR="001A20C4" w:rsidRPr="00233E35">
              <w:rPr>
                <w:rFonts w:ascii="Times New Roman" w:hAnsi="Times New Roman" w:cs="Times New Roman"/>
                <w:sz w:val="20"/>
              </w:rPr>
              <w:tab/>
            </w:r>
          </w:p>
        </w:tc>
        <w:tc>
          <w:tcPr>
            <w:tcW w:w="628" w:type="pct"/>
            <w:tcBorders>
              <w:left w:val="single" w:sz="4" w:space="0" w:color="auto"/>
              <w:right w:val="single" w:sz="4" w:space="0" w:color="auto"/>
            </w:tcBorders>
            <w:shd w:val="clear" w:color="auto" w:fill="auto"/>
          </w:tcPr>
          <w:p w:rsidR="009842B4" w:rsidRPr="00233E35" w:rsidRDefault="009842B4" w:rsidP="00D56DA9">
            <w:pPr>
              <w:spacing w:after="0" w:line="240" w:lineRule="auto"/>
              <w:jc w:val="both"/>
              <w:rPr>
                <w:rFonts w:ascii="Times New Roman" w:hAnsi="Times New Roman" w:cs="Times New Roman"/>
                <w:sz w:val="20"/>
              </w:rPr>
            </w:pPr>
            <w:r w:rsidRPr="00233E35">
              <w:rPr>
                <w:rFonts w:ascii="Times New Roman" w:hAnsi="Times New Roman" w:cs="Times New Roman"/>
                <w:sz w:val="20"/>
              </w:rPr>
              <w:t>$5 each</w:t>
            </w:r>
          </w:p>
        </w:tc>
        <w:tc>
          <w:tcPr>
            <w:tcW w:w="596" w:type="pct"/>
            <w:tcBorders>
              <w:left w:val="single" w:sz="4" w:space="0" w:color="auto"/>
            </w:tcBorders>
          </w:tcPr>
          <w:p w:rsidR="009842B4" w:rsidRPr="00233E35" w:rsidRDefault="009842B4" w:rsidP="00D56DA9">
            <w:pPr>
              <w:spacing w:after="0" w:line="240" w:lineRule="auto"/>
              <w:jc w:val="both"/>
              <w:rPr>
                <w:rFonts w:ascii="Times New Roman" w:hAnsi="Times New Roman" w:cs="Times New Roman"/>
                <w:sz w:val="20"/>
              </w:rPr>
            </w:pPr>
            <w:r w:rsidRPr="00233E35">
              <w:rPr>
                <w:rFonts w:ascii="Times New Roman" w:hAnsi="Times New Roman" w:cs="Times New Roman"/>
                <w:sz w:val="20"/>
              </w:rPr>
              <w:t xml:space="preserve"> $4 each</w:t>
            </w:r>
            <w:r w:rsidR="009D33AF" w:rsidRPr="00233E35">
              <w:rPr>
                <w:rFonts w:ascii="Times New Roman" w:hAnsi="Times New Roman" w:cs="Times New Roman"/>
                <w:sz w:val="20"/>
              </w:rPr>
              <w:t>”</w:t>
            </w:r>
            <w:r w:rsidRPr="00233E35">
              <w:rPr>
                <w:rFonts w:ascii="Times New Roman" w:hAnsi="Times New Roman" w:cs="Times New Roman"/>
                <w:sz w:val="20"/>
              </w:rPr>
              <w:t>.</w:t>
            </w:r>
          </w:p>
        </w:tc>
      </w:tr>
      <w:tr w:rsidR="00F80A1D" w:rsidRPr="00233E35" w:rsidTr="00F80A1D">
        <w:trPr>
          <w:trHeight w:val="20"/>
        </w:trPr>
        <w:tc>
          <w:tcPr>
            <w:tcW w:w="5000" w:type="pct"/>
            <w:gridSpan w:val="4"/>
          </w:tcPr>
          <w:p w:rsidR="00F80A1D" w:rsidRPr="00233E35" w:rsidRDefault="00F80A1D" w:rsidP="00D56DA9">
            <w:pPr>
              <w:spacing w:before="120" w:after="60" w:line="240" w:lineRule="auto"/>
              <w:rPr>
                <w:rFonts w:ascii="Times New Roman" w:hAnsi="Times New Roman" w:cs="Times New Roman"/>
                <w:sz w:val="20"/>
              </w:rPr>
            </w:pPr>
            <w:r w:rsidRPr="00233E35">
              <w:rPr>
                <w:rFonts w:ascii="Times New Roman" w:hAnsi="Times New Roman" w:cs="Times New Roman"/>
                <w:sz w:val="20"/>
              </w:rPr>
              <w:t>620. Omit sub-item 99.04.1, insert the following sub-item:—</w:t>
            </w:r>
          </w:p>
        </w:tc>
      </w:tr>
      <w:tr w:rsidR="009842B4" w:rsidRPr="00233E35" w:rsidTr="00E61AB6">
        <w:trPr>
          <w:trHeight w:val="20"/>
        </w:trPr>
        <w:tc>
          <w:tcPr>
            <w:tcW w:w="766" w:type="pct"/>
            <w:tcBorders>
              <w:right w:val="single" w:sz="4" w:space="0" w:color="auto"/>
            </w:tcBorders>
            <w:shd w:val="clear" w:color="auto" w:fill="auto"/>
          </w:tcPr>
          <w:p w:rsidR="009842B4" w:rsidRPr="00233E35" w:rsidRDefault="009D33AF" w:rsidP="00D56DA9">
            <w:pPr>
              <w:spacing w:after="0" w:line="240" w:lineRule="auto"/>
              <w:ind w:left="432" w:hanging="72"/>
              <w:jc w:val="both"/>
              <w:rPr>
                <w:rFonts w:ascii="Times New Roman" w:hAnsi="Times New Roman" w:cs="Times New Roman"/>
                <w:sz w:val="20"/>
              </w:rPr>
            </w:pPr>
            <w:r w:rsidRPr="00233E35">
              <w:rPr>
                <w:rFonts w:ascii="Times New Roman" w:hAnsi="Times New Roman" w:cs="Times New Roman"/>
                <w:sz w:val="20"/>
              </w:rPr>
              <w:t>“</w:t>
            </w:r>
            <w:r w:rsidR="009842B4" w:rsidRPr="00233E35">
              <w:rPr>
                <w:rFonts w:ascii="Times New Roman" w:hAnsi="Times New Roman" w:cs="Times New Roman"/>
                <w:sz w:val="20"/>
              </w:rPr>
              <w:t>99.04.1</w:t>
            </w:r>
          </w:p>
        </w:tc>
        <w:tc>
          <w:tcPr>
            <w:tcW w:w="3010" w:type="pct"/>
            <w:tcBorders>
              <w:left w:val="single" w:sz="4" w:space="0" w:color="auto"/>
              <w:right w:val="single" w:sz="4" w:space="0" w:color="auto"/>
            </w:tcBorders>
            <w:shd w:val="clear" w:color="auto" w:fill="auto"/>
          </w:tcPr>
          <w:p w:rsidR="009842B4" w:rsidRPr="00233E35" w:rsidRDefault="009842B4" w:rsidP="00D56DA9">
            <w:pPr>
              <w:tabs>
                <w:tab w:val="left" w:leader="dot" w:pos="5265"/>
              </w:tabs>
              <w:spacing w:after="0" w:line="240" w:lineRule="auto"/>
              <w:ind w:left="504" w:hanging="360"/>
              <w:jc w:val="both"/>
              <w:rPr>
                <w:rFonts w:ascii="Times New Roman" w:hAnsi="Times New Roman" w:cs="Times New Roman"/>
                <w:sz w:val="20"/>
              </w:rPr>
            </w:pPr>
            <w:r w:rsidRPr="00233E35">
              <w:rPr>
                <w:rFonts w:ascii="Times New Roman" w:hAnsi="Times New Roman" w:cs="Times New Roman"/>
                <w:sz w:val="20"/>
              </w:rPr>
              <w:t>- Put up for retail sale</w:t>
            </w:r>
            <w:r w:rsidR="001A20C4" w:rsidRPr="00233E35">
              <w:rPr>
                <w:rFonts w:ascii="Times New Roman" w:hAnsi="Times New Roman" w:cs="Times New Roman"/>
                <w:sz w:val="20"/>
              </w:rPr>
              <w:tab/>
            </w:r>
          </w:p>
        </w:tc>
        <w:tc>
          <w:tcPr>
            <w:tcW w:w="628" w:type="pct"/>
            <w:tcBorders>
              <w:left w:val="single" w:sz="4" w:space="0" w:color="auto"/>
              <w:right w:val="single" w:sz="4" w:space="0" w:color="auto"/>
            </w:tcBorders>
            <w:shd w:val="clear" w:color="auto" w:fill="auto"/>
          </w:tcPr>
          <w:p w:rsidR="009842B4" w:rsidRPr="00233E35" w:rsidRDefault="009842B4" w:rsidP="00D56DA9">
            <w:pPr>
              <w:spacing w:after="0" w:line="240" w:lineRule="auto"/>
              <w:jc w:val="both"/>
              <w:rPr>
                <w:rFonts w:ascii="Times New Roman" w:hAnsi="Times New Roman" w:cs="Times New Roman"/>
                <w:sz w:val="20"/>
              </w:rPr>
            </w:pPr>
            <w:r w:rsidRPr="00233E35">
              <w:rPr>
                <w:rFonts w:ascii="Times New Roman" w:hAnsi="Times New Roman" w:cs="Times New Roman"/>
                <w:sz w:val="20"/>
              </w:rPr>
              <w:t>30%</w:t>
            </w:r>
          </w:p>
        </w:tc>
        <w:tc>
          <w:tcPr>
            <w:tcW w:w="596" w:type="pct"/>
            <w:tcBorders>
              <w:left w:val="single" w:sz="4" w:space="0" w:color="auto"/>
            </w:tcBorders>
          </w:tcPr>
          <w:p w:rsidR="009842B4" w:rsidRPr="00233E35" w:rsidRDefault="009842B4" w:rsidP="00D56DA9">
            <w:pPr>
              <w:spacing w:after="0" w:line="240" w:lineRule="auto"/>
              <w:jc w:val="both"/>
              <w:rPr>
                <w:rFonts w:ascii="Times New Roman" w:hAnsi="Times New Roman" w:cs="Times New Roman"/>
                <w:sz w:val="20"/>
              </w:rPr>
            </w:pPr>
            <w:r w:rsidRPr="00233E35">
              <w:rPr>
                <w:rFonts w:ascii="Times New Roman" w:hAnsi="Times New Roman" w:cs="Times New Roman"/>
                <w:sz w:val="20"/>
              </w:rPr>
              <w:t>12½%</w:t>
            </w:r>
            <w:r w:rsidR="009D33AF" w:rsidRPr="00233E35">
              <w:rPr>
                <w:rFonts w:ascii="Times New Roman" w:hAnsi="Times New Roman" w:cs="Times New Roman"/>
                <w:sz w:val="20"/>
              </w:rPr>
              <w:t>”</w:t>
            </w:r>
            <w:r w:rsidRPr="00233E35">
              <w:rPr>
                <w:rFonts w:ascii="Times New Roman" w:hAnsi="Times New Roman" w:cs="Times New Roman"/>
                <w:sz w:val="20"/>
              </w:rPr>
              <w:t>.</w:t>
            </w:r>
          </w:p>
        </w:tc>
      </w:tr>
    </w:tbl>
    <w:p w:rsidR="00F80A1D" w:rsidRPr="00D56DA9" w:rsidRDefault="00F80A1D" w:rsidP="00D56DA9">
      <w:pPr>
        <w:pBdr>
          <w:bottom w:val="single" w:sz="4" w:space="1" w:color="auto"/>
        </w:pBdr>
        <w:spacing w:before="240" w:after="480" w:line="240" w:lineRule="auto"/>
        <w:jc w:val="center"/>
        <w:rPr>
          <w:rFonts w:ascii="Times New Roman" w:hAnsi="Times New Roman"/>
        </w:rPr>
      </w:pPr>
    </w:p>
    <w:p w:rsidR="009842B4" w:rsidRPr="00233E35" w:rsidRDefault="009842B4" w:rsidP="00D56DA9">
      <w:pPr>
        <w:tabs>
          <w:tab w:val="left" w:pos="7650"/>
        </w:tabs>
        <w:spacing w:after="120" w:line="240" w:lineRule="auto"/>
        <w:ind w:firstLine="3690"/>
        <w:jc w:val="both"/>
        <w:rPr>
          <w:rFonts w:ascii="Times New Roman" w:hAnsi="Times New Roman"/>
        </w:rPr>
      </w:pPr>
      <w:r w:rsidRPr="00233E35">
        <w:rPr>
          <w:rFonts w:ascii="Times New Roman" w:hAnsi="Times New Roman"/>
        </w:rPr>
        <w:t>SECOND SCHEDULE</w:t>
      </w:r>
      <w:r w:rsidR="00F80A1D" w:rsidRPr="00233E35">
        <w:rPr>
          <w:rFonts w:ascii="Times New Roman" w:hAnsi="Times New Roman"/>
        </w:rPr>
        <w:tab/>
      </w:r>
      <w:r w:rsidRPr="00233E35">
        <w:rPr>
          <w:rFonts w:ascii="Times New Roman" w:hAnsi="Times New Roman"/>
        </w:rPr>
        <w:t>Section 20</w:t>
      </w:r>
      <w:r w:rsidR="00233E35" w:rsidRPr="00233E35">
        <w:rPr>
          <w:rFonts w:ascii="Times New Roman" w:hAnsi="Times New Roman"/>
        </w:rPr>
        <w:t xml:space="preserve"> </w:t>
      </w:r>
      <w:r w:rsidRPr="00233E35">
        <w:rPr>
          <w:rFonts w:ascii="Times New Roman" w:hAnsi="Times New Roman"/>
        </w:rPr>
        <w:t>(2.).</w:t>
      </w:r>
    </w:p>
    <w:p w:rsidR="009842B4" w:rsidRPr="00D56DA9" w:rsidRDefault="009842B4" w:rsidP="00D56DA9">
      <w:pPr>
        <w:spacing w:after="0" w:line="240" w:lineRule="auto"/>
        <w:jc w:val="center"/>
        <w:rPr>
          <w:rFonts w:ascii="Times New Roman" w:hAnsi="Times New Roman"/>
        </w:rPr>
      </w:pPr>
      <w:r w:rsidRPr="00D56DA9">
        <w:rPr>
          <w:rFonts w:ascii="Times New Roman" w:hAnsi="Times New Roman"/>
        </w:rPr>
        <w:t>AMENDMENTS OF PART II. OF THE SECOND SCHEDULE TO THE PRINCIPAL ACT</w:t>
      </w:r>
    </w:p>
    <w:p w:rsidR="009842B4" w:rsidRPr="00D56DA9" w:rsidRDefault="009842B4" w:rsidP="00D56DA9">
      <w:pPr>
        <w:spacing w:before="120" w:after="0" w:line="240" w:lineRule="auto"/>
        <w:jc w:val="both"/>
        <w:rPr>
          <w:rFonts w:ascii="Times New Roman" w:hAnsi="Times New Roman"/>
        </w:rPr>
      </w:pPr>
      <w:r w:rsidRPr="00D56DA9">
        <w:rPr>
          <w:rFonts w:ascii="Times New Roman" w:hAnsi="Times New Roman"/>
        </w:rPr>
        <w:t>1. Omit—</w:t>
      </w:r>
    </w:p>
    <w:p w:rsidR="009842B4" w:rsidRPr="00D56DA9" w:rsidRDefault="009D33AF" w:rsidP="00D56DA9">
      <w:pPr>
        <w:spacing w:after="0" w:line="240" w:lineRule="auto"/>
        <w:ind w:left="1008"/>
        <w:jc w:val="both"/>
        <w:rPr>
          <w:rFonts w:ascii="Times New Roman" w:hAnsi="Times New Roman"/>
        </w:rPr>
      </w:pPr>
      <w:r w:rsidRPr="00D56DA9">
        <w:rPr>
          <w:rFonts w:ascii="Times New Roman" w:hAnsi="Times New Roman"/>
        </w:rPr>
        <w:t>“</w:t>
      </w:r>
      <w:r w:rsidR="009842B4" w:rsidRPr="00D56DA9">
        <w:rPr>
          <w:rFonts w:ascii="Times New Roman" w:hAnsi="Times New Roman"/>
        </w:rPr>
        <w:t>Paragraph 58.01.91</w:t>
      </w:r>
      <w:r w:rsidRPr="00D56DA9">
        <w:rPr>
          <w:rFonts w:ascii="Times New Roman" w:hAnsi="Times New Roman"/>
        </w:rPr>
        <w:t>”</w:t>
      </w:r>
      <w:r w:rsidR="009842B4" w:rsidRPr="00D56DA9">
        <w:rPr>
          <w:rFonts w:ascii="Times New Roman" w:hAnsi="Times New Roman"/>
        </w:rPr>
        <w:t>.</w:t>
      </w:r>
    </w:p>
    <w:p w:rsidR="009842B4" w:rsidRPr="00D56DA9" w:rsidRDefault="009842B4" w:rsidP="00D56DA9">
      <w:pPr>
        <w:spacing w:after="0" w:line="240" w:lineRule="auto"/>
        <w:jc w:val="both"/>
        <w:rPr>
          <w:rFonts w:ascii="Times New Roman" w:hAnsi="Times New Roman"/>
        </w:rPr>
      </w:pPr>
      <w:r w:rsidRPr="00D56DA9">
        <w:rPr>
          <w:rFonts w:ascii="Times New Roman" w:hAnsi="Times New Roman"/>
        </w:rPr>
        <w:t>2. Omit—</w:t>
      </w:r>
    </w:p>
    <w:p w:rsidR="009842B4" w:rsidRPr="00D56DA9" w:rsidRDefault="009D33AF" w:rsidP="00D56DA9">
      <w:pPr>
        <w:spacing w:after="0" w:line="240" w:lineRule="auto"/>
        <w:ind w:left="1008"/>
        <w:jc w:val="both"/>
        <w:rPr>
          <w:rFonts w:ascii="Times New Roman" w:hAnsi="Times New Roman"/>
        </w:rPr>
      </w:pPr>
      <w:r w:rsidRPr="00D56DA9">
        <w:rPr>
          <w:rFonts w:ascii="Times New Roman" w:hAnsi="Times New Roman"/>
        </w:rPr>
        <w:t>“</w:t>
      </w:r>
      <w:r w:rsidR="009842B4" w:rsidRPr="00D56DA9">
        <w:rPr>
          <w:rFonts w:ascii="Times New Roman" w:hAnsi="Times New Roman"/>
        </w:rPr>
        <w:t>Paragraph 82.09.22</w:t>
      </w:r>
      <w:r w:rsidRPr="00D56DA9">
        <w:rPr>
          <w:rFonts w:ascii="Times New Roman" w:hAnsi="Times New Roman"/>
        </w:rPr>
        <w:t>”</w:t>
      </w:r>
      <w:r w:rsidR="009842B4" w:rsidRPr="00D56DA9">
        <w:rPr>
          <w:rFonts w:ascii="Times New Roman" w:hAnsi="Times New Roman"/>
        </w:rPr>
        <w:t>.</w:t>
      </w:r>
    </w:p>
    <w:p w:rsidR="00F80A1D" w:rsidRPr="00D56DA9" w:rsidRDefault="00F80A1D" w:rsidP="00D56DA9">
      <w:pPr>
        <w:pBdr>
          <w:bottom w:val="single" w:sz="4" w:space="1" w:color="auto"/>
        </w:pBdr>
        <w:spacing w:before="240" w:after="480" w:line="240" w:lineRule="auto"/>
        <w:jc w:val="center"/>
        <w:rPr>
          <w:rFonts w:ascii="Times New Roman" w:hAnsi="Times New Roman"/>
        </w:rPr>
      </w:pPr>
    </w:p>
    <w:p w:rsidR="009842B4" w:rsidRPr="00DB526E" w:rsidRDefault="009842B4" w:rsidP="00D56DA9">
      <w:pPr>
        <w:tabs>
          <w:tab w:val="left" w:pos="7650"/>
        </w:tabs>
        <w:spacing w:after="0" w:line="240" w:lineRule="auto"/>
        <w:ind w:firstLine="3690"/>
        <w:jc w:val="both"/>
        <w:rPr>
          <w:rFonts w:ascii="Times New Roman" w:hAnsi="Times New Roman"/>
        </w:rPr>
      </w:pPr>
      <w:r w:rsidRPr="00DB526E">
        <w:rPr>
          <w:rFonts w:ascii="Times New Roman" w:hAnsi="Times New Roman"/>
        </w:rPr>
        <w:t>THIRD SCHEDULE</w:t>
      </w:r>
      <w:r w:rsidR="00F80A1D" w:rsidRPr="00DB526E">
        <w:rPr>
          <w:rFonts w:ascii="Times New Roman" w:hAnsi="Times New Roman"/>
        </w:rPr>
        <w:tab/>
      </w:r>
      <w:r w:rsidRPr="00DB526E">
        <w:rPr>
          <w:rFonts w:ascii="Times New Roman" w:hAnsi="Times New Roman"/>
        </w:rPr>
        <w:t>Section 20</w:t>
      </w:r>
      <w:r w:rsidR="00DB526E">
        <w:rPr>
          <w:rFonts w:ascii="Times New Roman" w:hAnsi="Times New Roman"/>
        </w:rPr>
        <w:t xml:space="preserve"> </w:t>
      </w:r>
      <w:r w:rsidRPr="00DB526E">
        <w:rPr>
          <w:rFonts w:ascii="Times New Roman" w:hAnsi="Times New Roman"/>
        </w:rPr>
        <w:t>(3.).</w:t>
      </w:r>
    </w:p>
    <w:p w:rsidR="009842B4" w:rsidRPr="00D56DA9" w:rsidRDefault="009842B4" w:rsidP="00D56DA9">
      <w:pPr>
        <w:spacing w:after="0" w:line="240" w:lineRule="auto"/>
        <w:jc w:val="center"/>
        <w:rPr>
          <w:rFonts w:ascii="Times New Roman" w:hAnsi="Times New Roman"/>
        </w:rPr>
      </w:pPr>
      <w:r w:rsidRPr="00D56DA9">
        <w:rPr>
          <w:rFonts w:ascii="Times New Roman" w:hAnsi="Times New Roman"/>
        </w:rPr>
        <w:t>AMENDMENTS OF PART IV. OF THE SECOND SCHEDULE TO THE PRINCIPAL ACT</w:t>
      </w:r>
    </w:p>
    <w:p w:rsidR="009842B4" w:rsidRPr="00D56DA9" w:rsidRDefault="009842B4" w:rsidP="00D56DA9">
      <w:pPr>
        <w:spacing w:before="120" w:after="0" w:line="240" w:lineRule="auto"/>
        <w:jc w:val="both"/>
        <w:rPr>
          <w:rFonts w:ascii="Times New Roman" w:hAnsi="Times New Roman"/>
        </w:rPr>
      </w:pPr>
      <w:r w:rsidRPr="00D56DA9">
        <w:rPr>
          <w:rFonts w:ascii="Times New Roman" w:hAnsi="Times New Roman"/>
        </w:rPr>
        <w:t>1. Omit—</w:t>
      </w:r>
    </w:p>
    <w:p w:rsidR="009842B4" w:rsidRPr="00D56DA9" w:rsidRDefault="009D33AF" w:rsidP="00D56DA9">
      <w:pPr>
        <w:spacing w:after="0" w:line="240" w:lineRule="auto"/>
        <w:ind w:left="432"/>
        <w:jc w:val="both"/>
        <w:rPr>
          <w:rFonts w:ascii="Times New Roman" w:hAnsi="Times New Roman"/>
        </w:rPr>
      </w:pPr>
      <w:r w:rsidRPr="00D56DA9">
        <w:rPr>
          <w:rFonts w:ascii="Times New Roman" w:hAnsi="Times New Roman"/>
        </w:rPr>
        <w:t>“</w:t>
      </w:r>
      <w:r w:rsidR="009842B4" w:rsidRPr="00D56DA9">
        <w:rPr>
          <w:rFonts w:ascii="Times New Roman" w:hAnsi="Times New Roman"/>
        </w:rPr>
        <w:t>Sub-paragraphs 45.04.991 and 45.04.999</w:t>
      </w:r>
      <w:r w:rsidRPr="00D56DA9">
        <w:rPr>
          <w:rFonts w:ascii="Times New Roman" w:hAnsi="Times New Roman"/>
        </w:rPr>
        <w:t>”</w:t>
      </w:r>
      <w:r w:rsidR="009842B4" w:rsidRPr="00D56DA9">
        <w:rPr>
          <w:rFonts w:ascii="Times New Roman" w:hAnsi="Times New Roman"/>
        </w:rPr>
        <w:t>,</w:t>
      </w:r>
    </w:p>
    <w:p w:rsidR="009842B4" w:rsidRPr="00D56DA9" w:rsidRDefault="009842B4" w:rsidP="00D56DA9">
      <w:pPr>
        <w:spacing w:after="0" w:line="240" w:lineRule="auto"/>
        <w:jc w:val="both"/>
        <w:rPr>
          <w:rFonts w:ascii="Times New Roman" w:hAnsi="Times New Roman"/>
        </w:rPr>
      </w:pPr>
      <w:r w:rsidRPr="00D56DA9">
        <w:rPr>
          <w:rFonts w:ascii="Times New Roman" w:hAnsi="Times New Roman"/>
        </w:rPr>
        <w:t>insert—</w:t>
      </w:r>
    </w:p>
    <w:p w:rsidR="009842B4" w:rsidRPr="00D56DA9" w:rsidRDefault="009D33AF" w:rsidP="00D56DA9">
      <w:pPr>
        <w:spacing w:after="0" w:line="240" w:lineRule="auto"/>
        <w:ind w:left="2016"/>
        <w:jc w:val="both"/>
        <w:rPr>
          <w:rFonts w:ascii="Times New Roman" w:hAnsi="Times New Roman"/>
        </w:rPr>
      </w:pPr>
      <w:r w:rsidRPr="00D56DA9">
        <w:rPr>
          <w:rFonts w:ascii="Times New Roman" w:hAnsi="Times New Roman"/>
        </w:rPr>
        <w:t>“</w:t>
      </w:r>
      <w:r w:rsidR="009842B4" w:rsidRPr="00D56DA9">
        <w:rPr>
          <w:rFonts w:ascii="Times New Roman" w:hAnsi="Times New Roman"/>
        </w:rPr>
        <w:t>Paragraph 45.04</w:t>
      </w:r>
      <w:r w:rsidR="006A57AA">
        <w:rPr>
          <w:rFonts w:ascii="Times New Roman" w:hAnsi="Times New Roman"/>
        </w:rPr>
        <w:t>.</w:t>
      </w:r>
      <w:r w:rsidR="009842B4" w:rsidRPr="00D56DA9">
        <w:rPr>
          <w:rFonts w:ascii="Times New Roman" w:hAnsi="Times New Roman"/>
        </w:rPr>
        <w:t>99</w:t>
      </w:r>
      <w:r w:rsidRPr="00D56DA9">
        <w:rPr>
          <w:rFonts w:ascii="Times New Roman" w:hAnsi="Times New Roman"/>
        </w:rPr>
        <w:t>”</w:t>
      </w:r>
      <w:r w:rsidR="009842B4" w:rsidRPr="00D56DA9">
        <w:rPr>
          <w:rFonts w:ascii="Times New Roman" w:hAnsi="Times New Roman"/>
        </w:rPr>
        <w:t>.</w:t>
      </w:r>
    </w:p>
    <w:p w:rsidR="009842B4" w:rsidRPr="00D56DA9" w:rsidRDefault="009842B4" w:rsidP="00D56DA9">
      <w:pPr>
        <w:spacing w:before="120" w:after="0" w:line="240" w:lineRule="auto"/>
        <w:jc w:val="both"/>
        <w:rPr>
          <w:rFonts w:ascii="Times New Roman" w:hAnsi="Times New Roman"/>
        </w:rPr>
      </w:pPr>
      <w:r w:rsidRPr="00D56DA9">
        <w:rPr>
          <w:rFonts w:ascii="Times New Roman" w:hAnsi="Times New Roman"/>
        </w:rPr>
        <w:t>2. Omit—</w:t>
      </w:r>
    </w:p>
    <w:p w:rsidR="009842B4" w:rsidRPr="00D56DA9" w:rsidRDefault="009D33AF" w:rsidP="00D56DA9">
      <w:pPr>
        <w:spacing w:after="0" w:line="240" w:lineRule="auto"/>
        <w:ind w:left="432"/>
        <w:jc w:val="both"/>
        <w:rPr>
          <w:rFonts w:ascii="Times New Roman" w:hAnsi="Times New Roman"/>
        </w:rPr>
      </w:pPr>
      <w:r w:rsidRPr="00D56DA9">
        <w:rPr>
          <w:rFonts w:ascii="Times New Roman" w:hAnsi="Times New Roman"/>
        </w:rPr>
        <w:t>“</w:t>
      </w:r>
      <w:r w:rsidR="009842B4" w:rsidRPr="00D56DA9">
        <w:rPr>
          <w:rFonts w:ascii="Times New Roman" w:hAnsi="Times New Roman"/>
        </w:rPr>
        <w:t>Sub-paragraphs 55.09.131 and 55.09.139</w:t>
      </w:r>
      <w:r w:rsidRPr="00D56DA9">
        <w:rPr>
          <w:rFonts w:ascii="Times New Roman" w:hAnsi="Times New Roman"/>
        </w:rPr>
        <w:t>”</w:t>
      </w:r>
      <w:r w:rsidR="009842B4" w:rsidRPr="00D56DA9">
        <w:rPr>
          <w:rFonts w:ascii="Times New Roman" w:hAnsi="Times New Roman"/>
        </w:rPr>
        <w:t>,</w:t>
      </w:r>
    </w:p>
    <w:p w:rsidR="009842B4" w:rsidRPr="00D56DA9" w:rsidRDefault="009842B4" w:rsidP="00D56DA9">
      <w:pPr>
        <w:spacing w:after="0" w:line="240" w:lineRule="auto"/>
        <w:jc w:val="both"/>
        <w:rPr>
          <w:rFonts w:ascii="Times New Roman" w:hAnsi="Times New Roman"/>
        </w:rPr>
      </w:pPr>
      <w:r w:rsidRPr="00D56DA9">
        <w:rPr>
          <w:rFonts w:ascii="Times New Roman" w:hAnsi="Times New Roman"/>
        </w:rPr>
        <w:t>insert—</w:t>
      </w:r>
    </w:p>
    <w:p w:rsidR="009842B4" w:rsidRPr="00D56DA9" w:rsidRDefault="009D33AF" w:rsidP="00D56DA9">
      <w:pPr>
        <w:spacing w:after="0" w:line="240" w:lineRule="auto"/>
        <w:ind w:left="2016"/>
        <w:jc w:val="both"/>
        <w:rPr>
          <w:rFonts w:ascii="Times New Roman" w:hAnsi="Times New Roman"/>
        </w:rPr>
      </w:pPr>
      <w:r w:rsidRPr="00D56DA9">
        <w:rPr>
          <w:rFonts w:ascii="Times New Roman" w:hAnsi="Times New Roman"/>
        </w:rPr>
        <w:t>“</w:t>
      </w:r>
      <w:r w:rsidR="009842B4" w:rsidRPr="00D56DA9">
        <w:rPr>
          <w:rFonts w:ascii="Times New Roman" w:hAnsi="Times New Roman"/>
        </w:rPr>
        <w:t>Paragraph 55.09.13</w:t>
      </w:r>
      <w:r w:rsidRPr="00D56DA9">
        <w:rPr>
          <w:rFonts w:ascii="Times New Roman" w:hAnsi="Times New Roman"/>
        </w:rPr>
        <w:t>”</w:t>
      </w:r>
      <w:r w:rsidR="009842B4" w:rsidRPr="00D56DA9">
        <w:rPr>
          <w:rFonts w:ascii="Times New Roman" w:hAnsi="Times New Roman"/>
        </w:rPr>
        <w:t>.</w:t>
      </w:r>
    </w:p>
    <w:p w:rsidR="009842B4" w:rsidRPr="00D56DA9" w:rsidRDefault="009842B4" w:rsidP="00D56DA9">
      <w:pPr>
        <w:spacing w:before="120" w:after="0" w:line="240" w:lineRule="auto"/>
        <w:jc w:val="both"/>
        <w:rPr>
          <w:rFonts w:ascii="Times New Roman" w:hAnsi="Times New Roman"/>
        </w:rPr>
      </w:pPr>
      <w:r w:rsidRPr="00D56DA9">
        <w:rPr>
          <w:rFonts w:ascii="Times New Roman" w:hAnsi="Times New Roman"/>
        </w:rPr>
        <w:t>3. Omit—</w:t>
      </w:r>
    </w:p>
    <w:p w:rsidR="009842B4" w:rsidRPr="00D56DA9" w:rsidRDefault="009D33AF" w:rsidP="00D56DA9">
      <w:pPr>
        <w:spacing w:after="0" w:line="240" w:lineRule="auto"/>
        <w:ind w:left="432"/>
        <w:jc w:val="both"/>
        <w:rPr>
          <w:rFonts w:ascii="Times New Roman" w:hAnsi="Times New Roman"/>
        </w:rPr>
      </w:pPr>
      <w:r w:rsidRPr="00D56DA9">
        <w:rPr>
          <w:rFonts w:ascii="Times New Roman" w:hAnsi="Times New Roman"/>
        </w:rPr>
        <w:t>“</w:t>
      </w:r>
      <w:r w:rsidR="009842B4" w:rsidRPr="00D56DA9">
        <w:rPr>
          <w:rFonts w:ascii="Times New Roman" w:hAnsi="Times New Roman"/>
        </w:rPr>
        <w:t>Sub-paragraphs 58.01.991 and 58.01.999</w:t>
      </w:r>
      <w:r w:rsidRPr="00D56DA9">
        <w:rPr>
          <w:rFonts w:ascii="Times New Roman" w:hAnsi="Times New Roman"/>
        </w:rPr>
        <w:t>”</w:t>
      </w:r>
      <w:r w:rsidR="009842B4" w:rsidRPr="00D56DA9">
        <w:rPr>
          <w:rFonts w:ascii="Times New Roman" w:hAnsi="Times New Roman"/>
        </w:rPr>
        <w:t>,</w:t>
      </w:r>
    </w:p>
    <w:p w:rsidR="009842B4" w:rsidRPr="00D56DA9" w:rsidRDefault="009842B4" w:rsidP="00D56DA9">
      <w:pPr>
        <w:spacing w:after="0" w:line="240" w:lineRule="auto"/>
        <w:jc w:val="both"/>
        <w:rPr>
          <w:rFonts w:ascii="Times New Roman" w:hAnsi="Times New Roman"/>
        </w:rPr>
      </w:pPr>
      <w:r w:rsidRPr="00D56DA9">
        <w:rPr>
          <w:rFonts w:ascii="Times New Roman" w:hAnsi="Times New Roman"/>
        </w:rPr>
        <w:t>insert—</w:t>
      </w:r>
    </w:p>
    <w:p w:rsidR="009842B4" w:rsidRPr="00D56DA9" w:rsidRDefault="009D33AF" w:rsidP="00D56DA9">
      <w:pPr>
        <w:spacing w:after="0" w:line="240" w:lineRule="auto"/>
        <w:ind w:left="2016"/>
        <w:jc w:val="both"/>
        <w:rPr>
          <w:rFonts w:ascii="Times New Roman" w:hAnsi="Times New Roman"/>
        </w:rPr>
      </w:pPr>
      <w:r w:rsidRPr="00D56DA9">
        <w:rPr>
          <w:rFonts w:ascii="Times New Roman" w:hAnsi="Times New Roman"/>
        </w:rPr>
        <w:t>“</w:t>
      </w:r>
      <w:r w:rsidR="009842B4" w:rsidRPr="00D56DA9">
        <w:rPr>
          <w:rFonts w:ascii="Times New Roman" w:hAnsi="Times New Roman"/>
        </w:rPr>
        <w:t>Sub-item 58.01.9</w:t>
      </w:r>
      <w:r w:rsidRPr="00D56DA9">
        <w:rPr>
          <w:rFonts w:ascii="Times New Roman" w:hAnsi="Times New Roman"/>
        </w:rPr>
        <w:t>”</w:t>
      </w:r>
      <w:r w:rsidR="009842B4" w:rsidRPr="00D56DA9">
        <w:rPr>
          <w:rFonts w:ascii="Times New Roman" w:hAnsi="Times New Roman"/>
        </w:rPr>
        <w:t>.</w:t>
      </w:r>
    </w:p>
    <w:p w:rsidR="009842B4" w:rsidRPr="00D56DA9" w:rsidRDefault="009842B4" w:rsidP="00D56DA9">
      <w:pPr>
        <w:spacing w:before="120" w:after="0" w:line="240" w:lineRule="auto"/>
        <w:jc w:val="both"/>
        <w:rPr>
          <w:rFonts w:ascii="Times New Roman" w:hAnsi="Times New Roman"/>
        </w:rPr>
      </w:pPr>
      <w:r w:rsidRPr="00D56DA9">
        <w:rPr>
          <w:rFonts w:ascii="Times New Roman" w:hAnsi="Times New Roman"/>
        </w:rPr>
        <w:t>4. Omit—</w:t>
      </w:r>
    </w:p>
    <w:p w:rsidR="009842B4" w:rsidRPr="00D56DA9" w:rsidRDefault="009D33AF" w:rsidP="00D56DA9">
      <w:pPr>
        <w:spacing w:after="0" w:line="240" w:lineRule="auto"/>
        <w:ind w:left="432"/>
        <w:jc w:val="both"/>
        <w:rPr>
          <w:rFonts w:ascii="Times New Roman" w:hAnsi="Times New Roman"/>
        </w:rPr>
      </w:pPr>
      <w:r w:rsidRPr="00D56DA9">
        <w:rPr>
          <w:rFonts w:ascii="Times New Roman" w:hAnsi="Times New Roman"/>
        </w:rPr>
        <w:t>“</w:t>
      </w:r>
      <w:r w:rsidR="009842B4" w:rsidRPr="00D56DA9">
        <w:rPr>
          <w:rFonts w:ascii="Times New Roman" w:hAnsi="Times New Roman"/>
        </w:rPr>
        <w:t>Sub-paragraphs 58.02.991 and 58.02.999</w:t>
      </w:r>
      <w:r w:rsidRPr="00D56DA9">
        <w:rPr>
          <w:rFonts w:ascii="Times New Roman" w:hAnsi="Times New Roman"/>
        </w:rPr>
        <w:t>”</w:t>
      </w:r>
      <w:r w:rsidR="009842B4" w:rsidRPr="00D56DA9">
        <w:rPr>
          <w:rFonts w:ascii="Times New Roman" w:hAnsi="Times New Roman"/>
        </w:rPr>
        <w:t>,</w:t>
      </w:r>
    </w:p>
    <w:p w:rsidR="009842B4" w:rsidRPr="00D56DA9" w:rsidRDefault="009842B4" w:rsidP="00D56DA9">
      <w:pPr>
        <w:spacing w:after="0" w:line="240" w:lineRule="auto"/>
        <w:jc w:val="both"/>
        <w:rPr>
          <w:rFonts w:ascii="Times New Roman" w:hAnsi="Times New Roman"/>
        </w:rPr>
      </w:pPr>
      <w:r w:rsidRPr="00D56DA9">
        <w:rPr>
          <w:rFonts w:ascii="Times New Roman" w:hAnsi="Times New Roman"/>
        </w:rPr>
        <w:t>insert—</w:t>
      </w:r>
    </w:p>
    <w:p w:rsidR="009842B4" w:rsidRDefault="009D33AF" w:rsidP="00DB526E">
      <w:pPr>
        <w:spacing w:after="240" w:line="240" w:lineRule="auto"/>
        <w:ind w:left="2016"/>
        <w:jc w:val="both"/>
        <w:rPr>
          <w:rFonts w:ascii="Times New Roman" w:hAnsi="Times New Roman"/>
        </w:rPr>
      </w:pPr>
      <w:r w:rsidRPr="00D56DA9">
        <w:rPr>
          <w:rFonts w:ascii="Times New Roman" w:hAnsi="Times New Roman"/>
        </w:rPr>
        <w:t>“</w:t>
      </w:r>
      <w:r w:rsidR="009842B4" w:rsidRPr="00D56DA9">
        <w:rPr>
          <w:rFonts w:ascii="Times New Roman" w:hAnsi="Times New Roman"/>
        </w:rPr>
        <w:t>Paragraph 58.02.99</w:t>
      </w:r>
      <w:r w:rsidRPr="00D56DA9">
        <w:rPr>
          <w:rFonts w:ascii="Times New Roman" w:hAnsi="Times New Roman"/>
        </w:rPr>
        <w:t>”</w:t>
      </w:r>
      <w:r w:rsidR="009842B4" w:rsidRPr="00D56DA9">
        <w:rPr>
          <w:rFonts w:ascii="Times New Roman" w:hAnsi="Times New Roman"/>
        </w:rPr>
        <w:t>.</w:t>
      </w:r>
    </w:p>
    <w:p w:rsidR="00DB526E" w:rsidRPr="00D56DA9" w:rsidRDefault="00DB526E" w:rsidP="00DB526E">
      <w:pPr>
        <w:pBdr>
          <w:top w:val="single" w:sz="4" w:space="1" w:color="auto"/>
        </w:pBdr>
        <w:spacing w:after="0" w:line="240" w:lineRule="auto"/>
        <w:jc w:val="center"/>
        <w:rPr>
          <w:rFonts w:ascii="Times New Roman" w:hAnsi="Times New Roman"/>
        </w:rPr>
      </w:pPr>
    </w:p>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B526E" w:rsidRDefault="009842B4" w:rsidP="00D56DA9">
      <w:pPr>
        <w:tabs>
          <w:tab w:val="left" w:pos="7560"/>
        </w:tabs>
        <w:spacing w:after="0" w:line="240" w:lineRule="auto"/>
        <w:ind w:firstLine="3510"/>
        <w:jc w:val="both"/>
        <w:rPr>
          <w:rFonts w:ascii="Times New Roman" w:hAnsi="Times New Roman"/>
        </w:rPr>
      </w:pPr>
      <w:r w:rsidRPr="00DB526E">
        <w:rPr>
          <w:rFonts w:ascii="Times New Roman" w:hAnsi="Times New Roman"/>
        </w:rPr>
        <w:lastRenderedPageBreak/>
        <w:t>FOURTH SCHEDULE</w:t>
      </w:r>
      <w:r w:rsidR="00F80A1D" w:rsidRPr="00DB526E">
        <w:rPr>
          <w:rFonts w:ascii="Times New Roman" w:hAnsi="Times New Roman"/>
        </w:rPr>
        <w:tab/>
      </w:r>
      <w:r w:rsidRPr="00DB526E">
        <w:rPr>
          <w:rFonts w:ascii="Times New Roman" w:hAnsi="Times New Roman"/>
        </w:rPr>
        <w:t>Section 20</w:t>
      </w:r>
      <w:r w:rsidR="00DB526E" w:rsidRPr="00DB526E">
        <w:rPr>
          <w:rFonts w:ascii="Times New Roman" w:hAnsi="Times New Roman"/>
        </w:rPr>
        <w:t xml:space="preserve"> </w:t>
      </w:r>
      <w:r w:rsidRPr="00DB526E">
        <w:rPr>
          <w:rFonts w:ascii="Times New Roman" w:hAnsi="Times New Roman"/>
        </w:rPr>
        <w:t>(4.).</w:t>
      </w:r>
    </w:p>
    <w:p w:rsidR="00F80A1D" w:rsidRPr="00D56DA9" w:rsidRDefault="009842B4" w:rsidP="00D56DA9">
      <w:pPr>
        <w:spacing w:before="120" w:after="0" w:line="240" w:lineRule="auto"/>
        <w:jc w:val="center"/>
        <w:rPr>
          <w:rFonts w:ascii="Times New Roman" w:hAnsi="Times New Roman"/>
        </w:rPr>
      </w:pPr>
      <w:r w:rsidRPr="00D56DA9">
        <w:rPr>
          <w:rFonts w:ascii="Times New Roman" w:hAnsi="Times New Roman"/>
        </w:rPr>
        <w:t>AMENDMENT OF PART V. OF THE SECOND SCHEDULE TO THE PRINCIPAL ACT</w:t>
      </w:r>
    </w:p>
    <w:p w:rsidR="009842B4" w:rsidRPr="00D56DA9" w:rsidRDefault="009842B4" w:rsidP="00D56DA9">
      <w:pPr>
        <w:spacing w:before="120" w:after="0" w:line="240" w:lineRule="auto"/>
        <w:jc w:val="both"/>
        <w:rPr>
          <w:rFonts w:ascii="Times New Roman" w:hAnsi="Times New Roman"/>
        </w:rPr>
      </w:pPr>
      <w:r w:rsidRPr="00D56DA9">
        <w:rPr>
          <w:rFonts w:ascii="Times New Roman" w:hAnsi="Times New Roman"/>
        </w:rPr>
        <w:t>Omit—</w:t>
      </w:r>
    </w:p>
    <w:p w:rsidR="009842B4" w:rsidRPr="00D56DA9" w:rsidRDefault="009D33AF" w:rsidP="00D56DA9">
      <w:pPr>
        <w:spacing w:after="0" w:line="240" w:lineRule="auto"/>
        <w:ind w:left="1008"/>
        <w:jc w:val="both"/>
        <w:rPr>
          <w:rFonts w:ascii="Times New Roman" w:hAnsi="Times New Roman"/>
        </w:rPr>
      </w:pPr>
      <w:r w:rsidRPr="00D56DA9">
        <w:rPr>
          <w:rFonts w:ascii="Times New Roman" w:hAnsi="Times New Roman"/>
        </w:rPr>
        <w:t>“</w:t>
      </w:r>
      <w:r w:rsidR="009842B4" w:rsidRPr="00D56DA9">
        <w:rPr>
          <w:rFonts w:ascii="Times New Roman" w:hAnsi="Times New Roman"/>
        </w:rPr>
        <w:t>Sub-item 97.06.4</w:t>
      </w:r>
      <w:r w:rsidRPr="00D56DA9">
        <w:rPr>
          <w:rFonts w:ascii="Times New Roman" w:hAnsi="Times New Roman"/>
        </w:rPr>
        <w:t>”</w:t>
      </w:r>
      <w:r w:rsidR="009842B4" w:rsidRPr="00D56DA9">
        <w:rPr>
          <w:rFonts w:ascii="Times New Roman" w:hAnsi="Times New Roman"/>
        </w:rPr>
        <w:t>.</w:t>
      </w:r>
    </w:p>
    <w:p w:rsidR="00F80A1D" w:rsidRPr="00D56DA9" w:rsidRDefault="00F80A1D" w:rsidP="00D56DA9">
      <w:pPr>
        <w:pBdr>
          <w:bottom w:val="single" w:sz="4" w:space="1" w:color="auto"/>
        </w:pBdr>
        <w:spacing w:before="120" w:after="240" w:line="240" w:lineRule="auto"/>
        <w:jc w:val="center"/>
        <w:rPr>
          <w:rFonts w:ascii="Times New Roman" w:hAnsi="Times New Roman"/>
        </w:rPr>
      </w:pPr>
    </w:p>
    <w:p w:rsidR="009842B4" w:rsidRPr="00DB526E" w:rsidRDefault="009842B4" w:rsidP="00D56DA9">
      <w:pPr>
        <w:tabs>
          <w:tab w:val="left" w:pos="7650"/>
        </w:tabs>
        <w:spacing w:after="0" w:line="240" w:lineRule="auto"/>
        <w:ind w:firstLine="3780"/>
        <w:jc w:val="center"/>
        <w:rPr>
          <w:rFonts w:ascii="Times New Roman" w:hAnsi="Times New Roman"/>
        </w:rPr>
      </w:pPr>
      <w:r w:rsidRPr="00DB526E">
        <w:rPr>
          <w:rFonts w:ascii="Times New Roman" w:hAnsi="Times New Roman"/>
        </w:rPr>
        <w:t>FIFTH SCHEDULE</w:t>
      </w:r>
      <w:r w:rsidR="00F80A1D" w:rsidRPr="00DB526E">
        <w:rPr>
          <w:rFonts w:ascii="Times New Roman" w:hAnsi="Times New Roman"/>
        </w:rPr>
        <w:tab/>
      </w:r>
      <w:r w:rsidRPr="00DB526E">
        <w:rPr>
          <w:rFonts w:ascii="Times New Roman" w:hAnsi="Times New Roman"/>
        </w:rPr>
        <w:t>Section 20</w:t>
      </w:r>
      <w:r w:rsidR="00DB526E" w:rsidRPr="00DB526E">
        <w:rPr>
          <w:rFonts w:ascii="Times New Roman" w:hAnsi="Times New Roman"/>
        </w:rPr>
        <w:t xml:space="preserve"> </w:t>
      </w:r>
      <w:r w:rsidRPr="00DB526E">
        <w:rPr>
          <w:rFonts w:ascii="Times New Roman" w:hAnsi="Times New Roman"/>
        </w:rPr>
        <w:t>(5.).</w:t>
      </w:r>
    </w:p>
    <w:p w:rsidR="009842B4" w:rsidRPr="00D56DA9" w:rsidRDefault="009842B4" w:rsidP="00D56DA9">
      <w:pPr>
        <w:spacing w:before="120" w:after="0" w:line="240" w:lineRule="auto"/>
        <w:jc w:val="center"/>
        <w:rPr>
          <w:rFonts w:ascii="Times New Roman" w:hAnsi="Times New Roman"/>
        </w:rPr>
      </w:pPr>
      <w:r w:rsidRPr="00D56DA9">
        <w:rPr>
          <w:rFonts w:ascii="Times New Roman" w:hAnsi="Times New Roman"/>
        </w:rPr>
        <w:t>AMENDMENTS OF PART VI. OF THE SECOND SCHEDULE TO THE PRINCIPAL ACT</w:t>
      </w:r>
    </w:p>
    <w:p w:rsidR="009842B4" w:rsidRPr="00D56DA9" w:rsidRDefault="009842B4" w:rsidP="00D56DA9">
      <w:pPr>
        <w:spacing w:before="120" w:after="0" w:line="240" w:lineRule="auto"/>
        <w:jc w:val="both"/>
        <w:rPr>
          <w:rFonts w:ascii="Times New Roman" w:hAnsi="Times New Roman"/>
        </w:rPr>
      </w:pPr>
      <w:r w:rsidRPr="00D56DA9">
        <w:rPr>
          <w:rFonts w:ascii="Times New Roman" w:hAnsi="Times New Roman"/>
        </w:rPr>
        <w:t>1. Omit—</w:t>
      </w:r>
    </w:p>
    <w:p w:rsidR="009842B4" w:rsidRPr="00D56DA9" w:rsidRDefault="009D33AF" w:rsidP="00D56DA9">
      <w:pPr>
        <w:spacing w:after="0" w:line="240" w:lineRule="auto"/>
        <w:ind w:left="432"/>
        <w:jc w:val="both"/>
        <w:rPr>
          <w:rFonts w:ascii="Times New Roman" w:hAnsi="Times New Roman"/>
        </w:rPr>
      </w:pPr>
      <w:r w:rsidRPr="00D56DA9">
        <w:rPr>
          <w:rFonts w:ascii="Times New Roman" w:hAnsi="Times New Roman"/>
        </w:rPr>
        <w:t>“</w:t>
      </w:r>
      <w:r w:rsidR="009842B4" w:rsidRPr="00D56DA9">
        <w:rPr>
          <w:rFonts w:ascii="Times New Roman" w:hAnsi="Times New Roman"/>
        </w:rPr>
        <w:t>Sub-paragraphs 58.02.911 and 58.02.919</w:t>
      </w:r>
      <w:r w:rsidRPr="00D56DA9">
        <w:rPr>
          <w:rFonts w:ascii="Times New Roman" w:hAnsi="Times New Roman"/>
        </w:rPr>
        <w:t>”</w:t>
      </w:r>
      <w:r w:rsidR="009842B4" w:rsidRPr="00D56DA9">
        <w:rPr>
          <w:rFonts w:ascii="Times New Roman" w:hAnsi="Times New Roman"/>
        </w:rPr>
        <w:t>,</w:t>
      </w:r>
    </w:p>
    <w:p w:rsidR="009842B4" w:rsidRPr="00D56DA9" w:rsidRDefault="009842B4" w:rsidP="00D56DA9">
      <w:pPr>
        <w:spacing w:after="0" w:line="240" w:lineRule="auto"/>
        <w:jc w:val="both"/>
        <w:rPr>
          <w:rFonts w:ascii="Times New Roman" w:hAnsi="Times New Roman"/>
        </w:rPr>
      </w:pPr>
      <w:r w:rsidRPr="00D56DA9">
        <w:rPr>
          <w:rFonts w:ascii="Times New Roman" w:hAnsi="Times New Roman"/>
        </w:rPr>
        <w:t>insert—</w:t>
      </w:r>
    </w:p>
    <w:p w:rsidR="009842B4" w:rsidRPr="00D56DA9" w:rsidRDefault="009D33AF" w:rsidP="00D56DA9">
      <w:pPr>
        <w:spacing w:after="0" w:line="240" w:lineRule="auto"/>
        <w:ind w:left="1872"/>
        <w:jc w:val="both"/>
        <w:rPr>
          <w:rFonts w:ascii="Times New Roman" w:hAnsi="Times New Roman"/>
        </w:rPr>
      </w:pPr>
      <w:r w:rsidRPr="00D56DA9">
        <w:rPr>
          <w:rFonts w:ascii="Times New Roman" w:hAnsi="Times New Roman"/>
        </w:rPr>
        <w:t>“</w:t>
      </w:r>
      <w:r w:rsidR="009842B4" w:rsidRPr="00D56DA9">
        <w:rPr>
          <w:rFonts w:ascii="Times New Roman" w:hAnsi="Times New Roman"/>
        </w:rPr>
        <w:t>Paragraph 58.02.91</w:t>
      </w:r>
      <w:r w:rsidRPr="00D56DA9">
        <w:rPr>
          <w:rFonts w:ascii="Times New Roman" w:hAnsi="Times New Roman"/>
        </w:rPr>
        <w:t>”</w:t>
      </w:r>
      <w:r w:rsidR="009842B4" w:rsidRPr="00D56DA9">
        <w:rPr>
          <w:rFonts w:ascii="Times New Roman" w:hAnsi="Times New Roman"/>
        </w:rPr>
        <w:t>.</w:t>
      </w:r>
    </w:p>
    <w:p w:rsidR="009842B4" w:rsidRPr="00D56DA9" w:rsidRDefault="009842B4" w:rsidP="00D56DA9">
      <w:pPr>
        <w:spacing w:after="0" w:line="240" w:lineRule="auto"/>
        <w:jc w:val="both"/>
        <w:rPr>
          <w:rFonts w:ascii="Times New Roman" w:hAnsi="Times New Roman"/>
        </w:rPr>
      </w:pPr>
      <w:r w:rsidRPr="00D56DA9">
        <w:rPr>
          <w:rFonts w:ascii="Times New Roman" w:hAnsi="Times New Roman"/>
        </w:rPr>
        <w:t>2. Omit—</w:t>
      </w:r>
    </w:p>
    <w:p w:rsidR="009842B4" w:rsidRPr="00D56DA9" w:rsidRDefault="009D33AF" w:rsidP="00D56DA9">
      <w:pPr>
        <w:spacing w:after="0" w:line="240" w:lineRule="auto"/>
        <w:ind w:left="1008"/>
        <w:jc w:val="both"/>
        <w:rPr>
          <w:rFonts w:ascii="Times New Roman" w:hAnsi="Times New Roman"/>
        </w:rPr>
      </w:pPr>
      <w:r w:rsidRPr="00D56DA9">
        <w:rPr>
          <w:rFonts w:ascii="Times New Roman" w:hAnsi="Times New Roman"/>
        </w:rPr>
        <w:t>“</w:t>
      </w:r>
      <w:r w:rsidR="009842B4" w:rsidRPr="00D56DA9">
        <w:rPr>
          <w:rFonts w:ascii="Times New Roman" w:hAnsi="Times New Roman"/>
        </w:rPr>
        <w:t>Paragraph 84.19.91</w:t>
      </w:r>
      <w:r w:rsidRPr="00D56DA9">
        <w:rPr>
          <w:rFonts w:ascii="Times New Roman" w:hAnsi="Times New Roman"/>
        </w:rPr>
        <w:t>”</w:t>
      </w:r>
      <w:r w:rsidR="009842B4" w:rsidRPr="00D56DA9">
        <w:rPr>
          <w:rFonts w:ascii="Times New Roman" w:hAnsi="Times New Roman"/>
        </w:rPr>
        <w:t>.</w:t>
      </w:r>
    </w:p>
    <w:p w:rsidR="009842B4" w:rsidRPr="00D56DA9" w:rsidRDefault="009842B4" w:rsidP="00D56DA9">
      <w:pPr>
        <w:spacing w:after="0" w:line="240" w:lineRule="auto"/>
        <w:jc w:val="both"/>
        <w:rPr>
          <w:rFonts w:ascii="Times New Roman" w:hAnsi="Times New Roman"/>
        </w:rPr>
      </w:pPr>
      <w:r w:rsidRPr="00D56DA9">
        <w:rPr>
          <w:rFonts w:ascii="Times New Roman" w:hAnsi="Times New Roman"/>
        </w:rPr>
        <w:t>insert—</w:t>
      </w:r>
    </w:p>
    <w:p w:rsidR="009842B4" w:rsidRPr="00D56DA9" w:rsidRDefault="009D33AF" w:rsidP="00D56DA9">
      <w:pPr>
        <w:spacing w:after="0" w:line="240" w:lineRule="auto"/>
        <w:ind w:left="1008"/>
        <w:jc w:val="both"/>
        <w:rPr>
          <w:rFonts w:ascii="Times New Roman" w:hAnsi="Times New Roman"/>
        </w:rPr>
      </w:pPr>
      <w:r w:rsidRPr="00D56DA9">
        <w:rPr>
          <w:rFonts w:ascii="Times New Roman" w:hAnsi="Times New Roman"/>
        </w:rPr>
        <w:t>“</w:t>
      </w:r>
      <w:r w:rsidR="009842B4" w:rsidRPr="00D56DA9">
        <w:rPr>
          <w:rFonts w:ascii="Times New Roman" w:hAnsi="Times New Roman"/>
        </w:rPr>
        <w:t>Sub-item 84.19.5</w:t>
      </w:r>
      <w:r w:rsidRPr="00D56DA9">
        <w:rPr>
          <w:rFonts w:ascii="Times New Roman" w:hAnsi="Times New Roman"/>
        </w:rPr>
        <w:t>”</w:t>
      </w:r>
      <w:r w:rsidR="009842B4" w:rsidRPr="00D56DA9">
        <w:rPr>
          <w:rFonts w:ascii="Times New Roman" w:hAnsi="Times New Roman"/>
        </w:rPr>
        <w:t>.</w:t>
      </w:r>
    </w:p>
    <w:p w:rsidR="008F3F3A" w:rsidRPr="00D56DA9" w:rsidRDefault="008F3F3A" w:rsidP="00D56DA9">
      <w:pPr>
        <w:pBdr>
          <w:bottom w:val="single" w:sz="4" w:space="1" w:color="auto"/>
        </w:pBdr>
        <w:spacing w:before="120" w:after="240" w:line="240" w:lineRule="auto"/>
        <w:jc w:val="center"/>
        <w:rPr>
          <w:rFonts w:ascii="Times New Roman" w:hAnsi="Times New Roman"/>
        </w:rPr>
      </w:pPr>
    </w:p>
    <w:p w:rsidR="009842B4" w:rsidRPr="00DB526E" w:rsidRDefault="009842B4" w:rsidP="00D56DA9">
      <w:pPr>
        <w:tabs>
          <w:tab w:val="left" w:pos="7560"/>
        </w:tabs>
        <w:spacing w:after="120" w:line="240" w:lineRule="auto"/>
        <w:ind w:firstLine="3780"/>
        <w:jc w:val="center"/>
        <w:rPr>
          <w:rFonts w:ascii="Times New Roman" w:hAnsi="Times New Roman"/>
        </w:rPr>
      </w:pPr>
      <w:r w:rsidRPr="00DB526E">
        <w:rPr>
          <w:rFonts w:ascii="Times New Roman" w:hAnsi="Times New Roman"/>
        </w:rPr>
        <w:t>SIXTH SCHEDULE</w:t>
      </w:r>
      <w:r w:rsidR="008F3F3A" w:rsidRPr="00DB526E">
        <w:rPr>
          <w:rFonts w:ascii="Times New Roman" w:hAnsi="Times New Roman"/>
        </w:rPr>
        <w:tab/>
      </w:r>
      <w:r w:rsidRPr="00DB526E">
        <w:rPr>
          <w:rFonts w:ascii="Times New Roman" w:hAnsi="Times New Roman"/>
        </w:rPr>
        <w:t>Section 21</w:t>
      </w:r>
      <w:r w:rsidR="00DB526E">
        <w:rPr>
          <w:rFonts w:ascii="Times New Roman" w:hAnsi="Times New Roman"/>
        </w:rPr>
        <w:t xml:space="preserve"> </w:t>
      </w:r>
      <w:r w:rsidRPr="00DB526E">
        <w:rPr>
          <w:rFonts w:ascii="Times New Roman" w:hAnsi="Times New Roman"/>
        </w:rPr>
        <w:t>(1.).</w:t>
      </w:r>
    </w:p>
    <w:p w:rsidR="009842B4" w:rsidRPr="00D56DA9" w:rsidRDefault="009842B4" w:rsidP="00D56DA9">
      <w:pPr>
        <w:spacing w:after="0" w:line="240" w:lineRule="auto"/>
        <w:jc w:val="center"/>
        <w:rPr>
          <w:rFonts w:ascii="Times New Roman" w:hAnsi="Times New Roman"/>
        </w:rPr>
      </w:pPr>
      <w:r w:rsidRPr="00D56DA9">
        <w:rPr>
          <w:rFonts w:ascii="Times New Roman" w:hAnsi="Times New Roman"/>
        </w:rPr>
        <w:t>AMENDMENT OF PART I. OF THE THIRD SCHEDULE TO THE PRINCIPAL ACT</w:t>
      </w:r>
    </w:p>
    <w:p w:rsidR="009842B4" w:rsidRPr="00D56DA9" w:rsidRDefault="009842B4" w:rsidP="00D56DA9">
      <w:pPr>
        <w:spacing w:before="120" w:after="0" w:line="240" w:lineRule="auto"/>
        <w:jc w:val="both"/>
        <w:rPr>
          <w:rFonts w:ascii="Times New Roman" w:hAnsi="Times New Roman"/>
        </w:rPr>
      </w:pPr>
      <w:r w:rsidRPr="00D56DA9">
        <w:rPr>
          <w:rFonts w:ascii="Times New Roman" w:hAnsi="Times New Roman"/>
        </w:rPr>
        <w:t>Omit—</w:t>
      </w:r>
    </w:p>
    <w:tbl>
      <w:tblPr>
        <w:tblW w:w="5000" w:type="pct"/>
        <w:tblCellMar>
          <w:left w:w="40" w:type="dxa"/>
          <w:right w:w="40" w:type="dxa"/>
        </w:tblCellMar>
        <w:tblLook w:val="0000" w:firstRow="0" w:lastRow="0" w:firstColumn="0" w:lastColumn="0" w:noHBand="0" w:noVBand="0"/>
      </w:tblPr>
      <w:tblGrid>
        <w:gridCol w:w="4179"/>
        <w:gridCol w:w="4930"/>
      </w:tblGrid>
      <w:tr w:rsidR="00134373" w:rsidRPr="00D56DA9" w:rsidTr="005D021C">
        <w:trPr>
          <w:trHeight w:val="20"/>
        </w:trPr>
        <w:tc>
          <w:tcPr>
            <w:tcW w:w="2294" w:type="pct"/>
            <w:tcBorders>
              <w:right w:val="single" w:sz="4" w:space="0" w:color="auto"/>
            </w:tcBorders>
          </w:tcPr>
          <w:p w:rsidR="00134373" w:rsidRPr="00D56DA9" w:rsidRDefault="009D33AF" w:rsidP="00D56DA9">
            <w:pPr>
              <w:spacing w:after="0" w:line="240" w:lineRule="auto"/>
              <w:ind w:left="432" w:right="49"/>
              <w:jc w:val="both"/>
              <w:rPr>
                <w:rFonts w:ascii="Times New Roman" w:hAnsi="Times New Roman"/>
              </w:rPr>
            </w:pPr>
            <w:r w:rsidRPr="00D56DA9">
              <w:rPr>
                <w:rFonts w:ascii="Times New Roman" w:hAnsi="Times New Roman"/>
              </w:rPr>
              <w:t>“</w:t>
            </w:r>
            <w:r w:rsidR="00134373" w:rsidRPr="00D56DA9">
              <w:rPr>
                <w:rFonts w:ascii="Times New Roman" w:hAnsi="Times New Roman"/>
              </w:rPr>
              <w:t>Sub-paragraph 82.04.921</w:t>
            </w:r>
          </w:p>
        </w:tc>
        <w:tc>
          <w:tcPr>
            <w:tcW w:w="2706" w:type="pct"/>
            <w:tcBorders>
              <w:left w:val="single" w:sz="4" w:space="0" w:color="auto"/>
            </w:tcBorders>
          </w:tcPr>
          <w:p w:rsidR="00134373" w:rsidRPr="00D56DA9" w:rsidRDefault="00B20754" w:rsidP="00D56DA9">
            <w:pPr>
              <w:spacing w:after="0" w:line="240" w:lineRule="auto"/>
              <w:ind w:left="1584"/>
              <w:rPr>
                <w:rFonts w:ascii="Times New Roman" w:hAnsi="Times New Roman"/>
              </w:rPr>
            </w:pPr>
            <w:r w:rsidRPr="00D56DA9">
              <w:rPr>
                <w:rFonts w:ascii="Times New Roman" w:hAnsi="Times New Roman"/>
                <w:sz w:val="18"/>
              </w:rPr>
              <w:t>”</w:t>
            </w:r>
            <w:r w:rsidR="00134373" w:rsidRPr="00D56DA9">
              <w:rPr>
                <w:rFonts w:ascii="Times New Roman" w:hAnsi="Times New Roman"/>
              </w:rPr>
              <w:t>,</w:t>
            </w:r>
          </w:p>
        </w:tc>
      </w:tr>
    </w:tbl>
    <w:p w:rsidR="009842B4" w:rsidRPr="00D56DA9" w:rsidRDefault="009842B4" w:rsidP="00D56DA9">
      <w:pPr>
        <w:spacing w:after="0" w:line="240" w:lineRule="auto"/>
        <w:jc w:val="both"/>
        <w:rPr>
          <w:rFonts w:ascii="Times New Roman" w:hAnsi="Times New Roman"/>
        </w:rPr>
      </w:pPr>
      <w:r w:rsidRPr="00D56DA9">
        <w:rPr>
          <w:rFonts w:ascii="Times New Roman" w:hAnsi="Times New Roman"/>
        </w:rPr>
        <w:t>insert—</w:t>
      </w:r>
    </w:p>
    <w:tbl>
      <w:tblPr>
        <w:tblW w:w="5000" w:type="pct"/>
        <w:tblBorders>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34"/>
        <w:gridCol w:w="4975"/>
      </w:tblGrid>
      <w:tr w:rsidR="00134373" w:rsidRPr="00D56DA9" w:rsidTr="003E4F02">
        <w:trPr>
          <w:trHeight w:val="20"/>
        </w:trPr>
        <w:tc>
          <w:tcPr>
            <w:tcW w:w="2269" w:type="pct"/>
          </w:tcPr>
          <w:p w:rsidR="00134373" w:rsidRPr="00D56DA9" w:rsidRDefault="009D33AF" w:rsidP="00D56DA9">
            <w:pPr>
              <w:spacing w:after="0" w:line="240" w:lineRule="auto"/>
              <w:ind w:left="1008"/>
              <w:jc w:val="both"/>
              <w:rPr>
                <w:rFonts w:ascii="Times New Roman" w:hAnsi="Times New Roman"/>
              </w:rPr>
            </w:pPr>
            <w:r w:rsidRPr="00D56DA9">
              <w:rPr>
                <w:rFonts w:ascii="Times New Roman" w:hAnsi="Times New Roman"/>
              </w:rPr>
              <w:t>“</w:t>
            </w:r>
            <w:r w:rsidR="00134373" w:rsidRPr="00D56DA9">
              <w:rPr>
                <w:rFonts w:ascii="Times New Roman" w:hAnsi="Times New Roman"/>
              </w:rPr>
              <w:t>Paragraph 82.04.92</w:t>
            </w:r>
          </w:p>
        </w:tc>
        <w:tc>
          <w:tcPr>
            <w:tcW w:w="2731" w:type="pct"/>
          </w:tcPr>
          <w:p w:rsidR="003E4F02" w:rsidRPr="00D56DA9" w:rsidRDefault="00B20754" w:rsidP="00D56DA9">
            <w:pPr>
              <w:spacing w:after="0" w:line="240" w:lineRule="auto"/>
              <w:ind w:left="1584"/>
              <w:rPr>
                <w:rFonts w:ascii="Times New Roman" w:hAnsi="Times New Roman"/>
              </w:rPr>
            </w:pPr>
            <w:r w:rsidRPr="00D56DA9">
              <w:rPr>
                <w:rFonts w:ascii="Times New Roman" w:hAnsi="Times New Roman"/>
                <w:sz w:val="18"/>
              </w:rPr>
              <w:t>”</w:t>
            </w:r>
            <w:r w:rsidR="00134373" w:rsidRPr="00D56DA9">
              <w:rPr>
                <w:rFonts w:ascii="Times New Roman" w:hAnsi="Times New Roman"/>
              </w:rPr>
              <w:t>,</w:t>
            </w:r>
          </w:p>
        </w:tc>
      </w:tr>
    </w:tbl>
    <w:p w:rsidR="003E4F02" w:rsidRPr="00D56DA9" w:rsidRDefault="003E4F02" w:rsidP="00D56DA9">
      <w:pPr>
        <w:pBdr>
          <w:bottom w:val="single" w:sz="4" w:space="1" w:color="auto"/>
        </w:pBdr>
        <w:tabs>
          <w:tab w:val="left" w:pos="7470"/>
        </w:tabs>
        <w:spacing w:before="120" w:after="240" w:line="240" w:lineRule="auto"/>
        <w:rPr>
          <w:rFonts w:ascii="Times New Roman" w:hAnsi="Times New Roman"/>
        </w:rPr>
      </w:pPr>
    </w:p>
    <w:p w:rsidR="009842B4" w:rsidRPr="00DB526E" w:rsidRDefault="009842B4" w:rsidP="00D56DA9">
      <w:pPr>
        <w:tabs>
          <w:tab w:val="left" w:pos="7470"/>
        </w:tabs>
        <w:spacing w:before="120" w:after="120" w:line="240" w:lineRule="auto"/>
        <w:ind w:firstLine="3600"/>
        <w:jc w:val="center"/>
        <w:rPr>
          <w:rFonts w:ascii="Times New Roman" w:hAnsi="Times New Roman"/>
        </w:rPr>
      </w:pPr>
      <w:r w:rsidRPr="00DB526E">
        <w:rPr>
          <w:rFonts w:ascii="Times New Roman" w:hAnsi="Times New Roman"/>
        </w:rPr>
        <w:t>SEVENTH SCHEDULE</w:t>
      </w:r>
      <w:r w:rsidR="00134373" w:rsidRPr="00DB526E">
        <w:rPr>
          <w:rFonts w:ascii="Times New Roman" w:hAnsi="Times New Roman"/>
        </w:rPr>
        <w:tab/>
      </w:r>
      <w:r w:rsidRPr="00DB526E">
        <w:rPr>
          <w:rFonts w:ascii="Times New Roman" w:hAnsi="Times New Roman"/>
        </w:rPr>
        <w:t>Section 21</w:t>
      </w:r>
      <w:r w:rsidR="00DB526E">
        <w:rPr>
          <w:rFonts w:ascii="Times New Roman" w:hAnsi="Times New Roman"/>
        </w:rPr>
        <w:t xml:space="preserve"> </w:t>
      </w:r>
      <w:r w:rsidRPr="00DB526E">
        <w:rPr>
          <w:rFonts w:ascii="Times New Roman" w:hAnsi="Times New Roman"/>
        </w:rPr>
        <w:t>(2.).</w:t>
      </w:r>
    </w:p>
    <w:p w:rsidR="009842B4" w:rsidRPr="00D56DA9" w:rsidRDefault="009842B4" w:rsidP="00D56DA9">
      <w:pPr>
        <w:spacing w:after="0" w:line="240" w:lineRule="auto"/>
        <w:jc w:val="center"/>
        <w:rPr>
          <w:rFonts w:ascii="Times New Roman" w:hAnsi="Times New Roman"/>
        </w:rPr>
      </w:pPr>
      <w:r w:rsidRPr="00D56DA9">
        <w:rPr>
          <w:rFonts w:ascii="Times New Roman" w:hAnsi="Times New Roman"/>
        </w:rPr>
        <w:t>AMENDMENTS OF PART II. OF THE THIRD SCHEDULE TO THE PRINCIPAL ACT</w:t>
      </w:r>
    </w:p>
    <w:p w:rsidR="009842B4" w:rsidRPr="00D56DA9" w:rsidRDefault="009842B4" w:rsidP="00D56DA9">
      <w:pPr>
        <w:spacing w:before="120" w:after="0" w:line="240" w:lineRule="auto"/>
        <w:jc w:val="both"/>
        <w:rPr>
          <w:rFonts w:ascii="Times New Roman" w:hAnsi="Times New Roman"/>
        </w:rPr>
      </w:pPr>
      <w:r w:rsidRPr="00D56DA9">
        <w:rPr>
          <w:rFonts w:ascii="Times New Roman" w:hAnsi="Times New Roman"/>
        </w:rPr>
        <w:t>1. Omit—</w:t>
      </w:r>
    </w:p>
    <w:tbl>
      <w:tblPr>
        <w:tblW w:w="5000" w:type="pct"/>
        <w:tblCellMar>
          <w:left w:w="40" w:type="dxa"/>
          <w:right w:w="40" w:type="dxa"/>
        </w:tblCellMar>
        <w:tblLook w:val="0000" w:firstRow="0" w:lastRow="0" w:firstColumn="0" w:lastColumn="0" w:noHBand="0" w:noVBand="0"/>
      </w:tblPr>
      <w:tblGrid>
        <w:gridCol w:w="4090"/>
        <w:gridCol w:w="5019"/>
      </w:tblGrid>
      <w:tr w:rsidR="00134373" w:rsidRPr="00D56DA9" w:rsidTr="00134373">
        <w:trPr>
          <w:trHeight w:val="20"/>
        </w:trPr>
        <w:tc>
          <w:tcPr>
            <w:tcW w:w="2245" w:type="pct"/>
            <w:tcBorders>
              <w:right w:val="single" w:sz="4" w:space="0" w:color="auto"/>
            </w:tcBorders>
          </w:tcPr>
          <w:p w:rsidR="00134373" w:rsidRPr="00D56DA9" w:rsidRDefault="009D33AF" w:rsidP="00D56DA9">
            <w:pPr>
              <w:spacing w:after="0" w:line="240" w:lineRule="auto"/>
              <w:ind w:left="1008"/>
              <w:jc w:val="both"/>
              <w:rPr>
                <w:rFonts w:ascii="Times New Roman" w:hAnsi="Times New Roman"/>
              </w:rPr>
            </w:pPr>
            <w:r w:rsidRPr="00D56DA9">
              <w:rPr>
                <w:rFonts w:ascii="Times New Roman" w:hAnsi="Times New Roman"/>
              </w:rPr>
              <w:t>“</w:t>
            </w:r>
            <w:r w:rsidR="00134373" w:rsidRPr="00D56DA9">
              <w:rPr>
                <w:rFonts w:ascii="Times New Roman" w:hAnsi="Times New Roman"/>
              </w:rPr>
              <w:t>Sub-item 02.01.2</w:t>
            </w:r>
          </w:p>
        </w:tc>
        <w:tc>
          <w:tcPr>
            <w:tcW w:w="2755" w:type="pct"/>
            <w:tcBorders>
              <w:left w:val="single" w:sz="4" w:space="0" w:color="auto"/>
            </w:tcBorders>
          </w:tcPr>
          <w:p w:rsidR="00134373" w:rsidRPr="00D56DA9" w:rsidRDefault="00B20754" w:rsidP="00D56DA9">
            <w:pPr>
              <w:spacing w:after="0" w:line="240" w:lineRule="auto"/>
              <w:ind w:left="1584"/>
              <w:rPr>
                <w:rFonts w:ascii="Times New Roman" w:hAnsi="Times New Roman"/>
              </w:rPr>
            </w:pPr>
            <w:r w:rsidRPr="00D56DA9">
              <w:rPr>
                <w:rFonts w:ascii="Times New Roman" w:hAnsi="Times New Roman"/>
                <w:sz w:val="18"/>
              </w:rPr>
              <w:t>”</w:t>
            </w:r>
            <w:r w:rsidR="00134373" w:rsidRPr="00D56DA9">
              <w:rPr>
                <w:rFonts w:ascii="Times New Roman" w:hAnsi="Times New Roman"/>
              </w:rPr>
              <w:t>.</w:t>
            </w:r>
          </w:p>
        </w:tc>
      </w:tr>
    </w:tbl>
    <w:p w:rsidR="009842B4" w:rsidRPr="00D56DA9" w:rsidRDefault="00B0589B" w:rsidP="00D56DA9">
      <w:pPr>
        <w:spacing w:before="120" w:after="0" w:line="240" w:lineRule="auto"/>
        <w:jc w:val="both"/>
        <w:rPr>
          <w:rFonts w:ascii="Times New Roman" w:hAnsi="Times New Roman"/>
        </w:rPr>
      </w:pPr>
      <w:r w:rsidRPr="00D56DA9">
        <w:rPr>
          <w:rFonts w:ascii="Times New Roman" w:hAnsi="Times New Roman"/>
        </w:rPr>
        <w:t xml:space="preserve">2. </w:t>
      </w:r>
      <w:r w:rsidR="009842B4" w:rsidRPr="00D56DA9">
        <w:rPr>
          <w:rFonts w:ascii="Times New Roman" w:hAnsi="Times New Roman"/>
        </w:rPr>
        <w:t>Omit—</w:t>
      </w:r>
    </w:p>
    <w:tbl>
      <w:tblPr>
        <w:tblW w:w="5000" w:type="pct"/>
        <w:tblCellMar>
          <w:left w:w="40" w:type="dxa"/>
          <w:right w:w="40" w:type="dxa"/>
        </w:tblCellMar>
        <w:tblLook w:val="0000" w:firstRow="0" w:lastRow="0" w:firstColumn="0" w:lastColumn="0" w:noHBand="0" w:noVBand="0"/>
      </w:tblPr>
      <w:tblGrid>
        <w:gridCol w:w="4090"/>
        <w:gridCol w:w="5019"/>
      </w:tblGrid>
      <w:tr w:rsidR="00134373" w:rsidRPr="00D56DA9" w:rsidTr="00134373">
        <w:trPr>
          <w:trHeight w:val="20"/>
        </w:trPr>
        <w:tc>
          <w:tcPr>
            <w:tcW w:w="2245" w:type="pct"/>
            <w:tcBorders>
              <w:right w:val="single" w:sz="4" w:space="0" w:color="auto"/>
            </w:tcBorders>
          </w:tcPr>
          <w:p w:rsidR="00134373" w:rsidRPr="00D56DA9" w:rsidRDefault="009D33AF" w:rsidP="00D56DA9">
            <w:pPr>
              <w:spacing w:after="0" w:line="240" w:lineRule="auto"/>
              <w:ind w:left="1008"/>
              <w:jc w:val="both"/>
              <w:rPr>
                <w:rFonts w:ascii="Times New Roman" w:hAnsi="Times New Roman"/>
              </w:rPr>
            </w:pPr>
            <w:r w:rsidRPr="00D56DA9">
              <w:rPr>
                <w:rFonts w:ascii="Times New Roman" w:hAnsi="Times New Roman"/>
              </w:rPr>
              <w:t>“</w:t>
            </w:r>
            <w:r w:rsidR="00134373" w:rsidRPr="00D56DA9">
              <w:rPr>
                <w:rFonts w:ascii="Times New Roman" w:hAnsi="Times New Roman"/>
              </w:rPr>
              <w:t>Sub-item 02.06.2</w:t>
            </w:r>
          </w:p>
        </w:tc>
        <w:tc>
          <w:tcPr>
            <w:tcW w:w="2755" w:type="pct"/>
            <w:tcBorders>
              <w:left w:val="single" w:sz="4" w:space="0" w:color="auto"/>
            </w:tcBorders>
          </w:tcPr>
          <w:p w:rsidR="00134373" w:rsidRPr="00D56DA9" w:rsidRDefault="00B20754" w:rsidP="00D56DA9">
            <w:pPr>
              <w:spacing w:after="0" w:line="240" w:lineRule="auto"/>
              <w:ind w:left="1584"/>
              <w:rPr>
                <w:rFonts w:ascii="Times New Roman" w:hAnsi="Times New Roman"/>
              </w:rPr>
            </w:pPr>
            <w:r w:rsidRPr="00D56DA9">
              <w:rPr>
                <w:rFonts w:ascii="Times New Roman" w:hAnsi="Times New Roman"/>
                <w:sz w:val="18"/>
              </w:rPr>
              <w:t>”</w:t>
            </w:r>
            <w:r w:rsidR="00134373" w:rsidRPr="00D56DA9">
              <w:rPr>
                <w:rFonts w:ascii="Times New Roman" w:hAnsi="Times New Roman"/>
              </w:rPr>
              <w:t>.</w:t>
            </w:r>
          </w:p>
        </w:tc>
      </w:tr>
    </w:tbl>
    <w:p w:rsidR="009842B4" w:rsidRPr="00D56DA9" w:rsidRDefault="009842B4" w:rsidP="00D56DA9">
      <w:pPr>
        <w:spacing w:before="120" w:after="0" w:line="240" w:lineRule="auto"/>
        <w:jc w:val="both"/>
        <w:rPr>
          <w:rFonts w:ascii="Times New Roman" w:hAnsi="Times New Roman"/>
        </w:rPr>
      </w:pPr>
      <w:r w:rsidRPr="00D56DA9">
        <w:rPr>
          <w:rFonts w:ascii="Times New Roman" w:hAnsi="Times New Roman"/>
        </w:rPr>
        <w:t>3. Omit—</w:t>
      </w:r>
    </w:p>
    <w:tbl>
      <w:tblPr>
        <w:tblW w:w="5000" w:type="pct"/>
        <w:tblCellMar>
          <w:left w:w="40" w:type="dxa"/>
          <w:right w:w="40" w:type="dxa"/>
        </w:tblCellMar>
        <w:tblLook w:val="0000" w:firstRow="0" w:lastRow="0" w:firstColumn="0" w:lastColumn="0" w:noHBand="0" w:noVBand="0"/>
      </w:tblPr>
      <w:tblGrid>
        <w:gridCol w:w="4090"/>
        <w:gridCol w:w="5019"/>
      </w:tblGrid>
      <w:tr w:rsidR="009842B4" w:rsidRPr="00D56DA9" w:rsidTr="003E4F02">
        <w:trPr>
          <w:trHeight w:val="20"/>
        </w:trPr>
        <w:tc>
          <w:tcPr>
            <w:tcW w:w="2245" w:type="pct"/>
            <w:tcBorders>
              <w:right w:val="single" w:sz="4" w:space="0" w:color="auto"/>
            </w:tcBorders>
          </w:tcPr>
          <w:p w:rsidR="009842B4" w:rsidRPr="00D56DA9" w:rsidRDefault="009D33AF" w:rsidP="00D56DA9">
            <w:pPr>
              <w:spacing w:after="0" w:line="240" w:lineRule="auto"/>
              <w:ind w:right="1008"/>
              <w:jc w:val="right"/>
              <w:rPr>
                <w:rFonts w:ascii="Times New Roman" w:hAnsi="Times New Roman"/>
              </w:rPr>
            </w:pPr>
            <w:r w:rsidRPr="00D56DA9">
              <w:rPr>
                <w:rFonts w:ascii="Times New Roman" w:hAnsi="Times New Roman"/>
              </w:rPr>
              <w:t>“</w:t>
            </w:r>
            <w:r w:rsidR="009842B4" w:rsidRPr="00D56DA9">
              <w:rPr>
                <w:rFonts w:ascii="Times New Roman" w:hAnsi="Times New Roman"/>
              </w:rPr>
              <w:t>Sub-paragraph 07.05.212</w:t>
            </w:r>
          </w:p>
        </w:tc>
        <w:tc>
          <w:tcPr>
            <w:tcW w:w="2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rPr>
            </w:pPr>
          </w:p>
        </w:tc>
      </w:tr>
      <w:tr w:rsidR="009842B4" w:rsidRPr="00D56DA9" w:rsidTr="003E4F02">
        <w:trPr>
          <w:trHeight w:val="20"/>
        </w:trPr>
        <w:tc>
          <w:tcPr>
            <w:tcW w:w="2245" w:type="pct"/>
            <w:tcBorders>
              <w:right w:val="single" w:sz="4" w:space="0" w:color="auto"/>
            </w:tcBorders>
          </w:tcPr>
          <w:p w:rsidR="009842B4" w:rsidRPr="00D56DA9" w:rsidRDefault="009842B4" w:rsidP="00D56DA9">
            <w:pPr>
              <w:spacing w:after="0" w:line="240" w:lineRule="auto"/>
              <w:ind w:right="1008"/>
              <w:jc w:val="right"/>
              <w:rPr>
                <w:rFonts w:ascii="Times New Roman" w:hAnsi="Times New Roman"/>
              </w:rPr>
            </w:pPr>
            <w:r w:rsidRPr="00D56DA9">
              <w:rPr>
                <w:rFonts w:ascii="Times New Roman" w:hAnsi="Times New Roman"/>
              </w:rPr>
              <w:t>Sub-paragraph 07.05.219</w:t>
            </w:r>
          </w:p>
        </w:tc>
        <w:tc>
          <w:tcPr>
            <w:tcW w:w="2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rPr>
            </w:pPr>
          </w:p>
        </w:tc>
      </w:tr>
      <w:tr w:rsidR="009842B4" w:rsidRPr="00D56DA9" w:rsidTr="003E4F02">
        <w:trPr>
          <w:trHeight w:val="20"/>
        </w:trPr>
        <w:tc>
          <w:tcPr>
            <w:tcW w:w="2245" w:type="pct"/>
            <w:tcBorders>
              <w:right w:val="single" w:sz="4" w:space="0" w:color="auto"/>
            </w:tcBorders>
          </w:tcPr>
          <w:p w:rsidR="009842B4" w:rsidRPr="00D56DA9" w:rsidRDefault="009842B4" w:rsidP="00D56DA9">
            <w:pPr>
              <w:spacing w:after="0" w:line="240" w:lineRule="auto"/>
              <w:ind w:right="1008"/>
              <w:jc w:val="right"/>
              <w:rPr>
                <w:rFonts w:ascii="Times New Roman" w:hAnsi="Times New Roman"/>
              </w:rPr>
            </w:pPr>
            <w:r w:rsidRPr="00D56DA9">
              <w:rPr>
                <w:rFonts w:ascii="Times New Roman" w:hAnsi="Times New Roman"/>
              </w:rPr>
              <w:t>Sub-paragraph 07.05.299</w:t>
            </w:r>
          </w:p>
        </w:tc>
        <w:tc>
          <w:tcPr>
            <w:tcW w:w="2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rPr>
            </w:pPr>
          </w:p>
        </w:tc>
      </w:tr>
      <w:tr w:rsidR="009842B4" w:rsidRPr="00D56DA9" w:rsidTr="003E4F02">
        <w:trPr>
          <w:trHeight w:val="20"/>
        </w:trPr>
        <w:tc>
          <w:tcPr>
            <w:tcW w:w="2245" w:type="pct"/>
            <w:tcBorders>
              <w:right w:val="single" w:sz="4" w:space="0" w:color="auto"/>
            </w:tcBorders>
          </w:tcPr>
          <w:p w:rsidR="009842B4" w:rsidRPr="00D56DA9" w:rsidRDefault="009842B4" w:rsidP="00D56DA9">
            <w:pPr>
              <w:spacing w:after="0" w:line="240" w:lineRule="auto"/>
              <w:ind w:right="1008"/>
              <w:jc w:val="right"/>
              <w:rPr>
                <w:rFonts w:ascii="Times New Roman" w:hAnsi="Times New Roman"/>
              </w:rPr>
            </w:pPr>
            <w:r w:rsidRPr="00D56DA9">
              <w:rPr>
                <w:rFonts w:ascii="Times New Roman" w:hAnsi="Times New Roman"/>
              </w:rPr>
              <w:t>Sub-paragraph 07.05.311</w:t>
            </w:r>
          </w:p>
        </w:tc>
        <w:tc>
          <w:tcPr>
            <w:tcW w:w="2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rPr>
            </w:pPr>
          </w:p>
        </w:tc>
      </w:tr>
      <w:tr w:rsidR="009842B4" w:rsidRPr="00D56DA9" w:rsidTr="003E4F02">
        <w:trPr>
          <w:trHeight w:val="20"/>
        </w:trPr>
        <w:tc>
          <w:tcPr>
            <w:tcW w:w="2245" w:type="pct"/>
            <w:tcBorders>
              <w:right w:val="single" w:sz="4" w:space="0" w:color="auto"/>
            </w:tcBorders>
          </w:tcPr>
          <w:p w:rsidR="009842B4" w:rsidRPr="00D56DA9" w:rsidRDefault="009842B4" w:rsidP="00D56DA9">
            <w:pPr>
              <w:spacing w:after="0" w:line="240" w:lineRule="auto"/>
              <w:ind w:right="1008"/>
              <w:jc w:val="right"/>
              <w:rPr>
                <w:rFonts w:ascii="Times New Roman" w:hAnsi="Times New Roman"/>
              </w:rPr>
            </w:pPr>
            <w:r w:rsidRPr="00D56DA9">
              <w:rPr>
                <w:rFonts w:ascii="Times New Roman" w:hAnsi="Times New Roman"/>
              </w:rPr>
              <w:t>Sub-paragraph 07.05.411</w:t>
            </w:r>
          </w:p>
        </w:tc>
        <w:tc>
          <w:tcPr>
            <w:tcW w:w="2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rPr>
            </w:pPr>
          </w:p>
        </w:tc>
      </w:tr>
      <w:tr w:rsidR="009842B4" w:rsidRPr="00D56DA9" w:rsidTr="003E4F02">
        <w:trPr>
          <w:trHeight w:val="20"/>
        </w:trPr>
        <w:tc>
          <w:tcPr>
            <w:tcW w:w="2245" w:type="pct"/>
            <w:tcBorders>
              <w:right w:val="single" w:sz="4" w:space="0" w:color="auto"/>
            </w:tcBorders>
          </w:tcPr>
          <w:p w:rsidR="009842B4" w:rsidRPr="00D56DA9" w:rsidRDefault="009842B4" w:rsidP="00D56DA9">
            <w:pPr>
              <w:spacing w:after="0" w:line="240" w:lineRule="auto"/>
              <w:ind w:right="1008"/>
              <w:jc w:val="right"/>
              <w:rPr>
                <w:rFonts w:ascii="Times New Roman" w:hAnsi="Times New Roman"/>
              </w:rPr>
            </w:pPr>
            <w:r w:rsidRPr="00D56DA9">
              <w:rPr>
                <w:rFonts w:ascii="Times New Roman" w:hAnsi="Times New Roman"/>
              </w:rPr>
              <w:t>Sub-paragraph 07.05.413</w:t>
            </w:r>
          </w:p>
        </w:tc>
        <w:tc>
          <w:tcPr>
            <w:tcW w:w="2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rPr>
            </w:pPr>
          </w:p>
        </w:tc>
      </w:tr>
      <w:tr w:rsidR="009842B4" w:rsidRPr="00D56DA9" w:rsidTr="003E4F02">
        <w:trPr>
          <w:trHeight w:val="20"/>
        </w:trPr>
        <w:tc>
          <w:tcPr>
            <w:tcW w:w="2245" w:type="pct"/>
            <w:tcBorders>
              <w:right w:val="single" w:sz="4" w:space="0" w:color="auto"/>
            </w:tcBorders>
          </w:tcPr>
          <w:p w:rsidR="009842B4" w:rsidRPr="00D56DA9" w:rsidRDefault="009842B4" w:rsidP="00D56DA9">
            <w:pPr>
              <w:spacing w:after="0" w:line="240" w:lineRule="auto"/>
              <w:ind w:right="1008"/>
              <w:jc w:val="right"/>
              <w:rPr>
                <w:rFonts w:ascii="Times New Roman" w:hAnsi="Times New Roman"/>
              </w:rPr>
            </w:pPr>
            <w:r w:rsidRPr="00D56DA9">
              <w:rPr>
                <w:rFonts w:ascii="Times New Roman" w:hAnsi="Times New Roman"/>
              </w:rPr>
              <w:t>Sub-paragraph 07.05.414</w:t>
            </w:r>
          </w:p>
        </w:tc>
        <w:tc>
          <w:tcPr>
            <w:tcW w:w="2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rPr>
            </w:pPr>
          </w:p>
        </w:tc>
      </w:tr>
      <w:tr w:rsidR="009842B4" w:rsidRPr="00D56DA9" w:rsidTr="003E4F02">
        <w:trPr>
          <w:trHeight w:val="20"/>
        </w:trPr>
        <w:tc>
          <w:tcPr>
            <w:tcW w:w="2245" w:type="pct"/>
            <w:tcBorders>
              <w:right w:val="single" w:sz="4" w:space="0" w:color="auto"/>
            </w:tcBorders>
          </w:tcPr>
          <w:p w:rsidR="009842B4" w:rsidRPr="00D56DA9" w:rsidRDefault="009842B4" w:rsidP="00D56DA9">
            <w:pPr>
              <w:spacing w:after="0" w:line="240" w:lineRule="auto"/>
              <w:ind w:right="1008"/>
              <w:jc w:val="right"/>
              <w:rPr>
                <w:rFonts w:ascii="Times New Roman" w:hAnsi="Times New Roman"/>
              </w:rPr>
            </w:pPr>
            <w:r w:rsidRPr="00D56DA9">
              <w:rPr>
                <w:rFonts w:ascii="Times New Roman" w:hAnsi="Times New Roman"/>
              </w:rPr>
              <w:t>Sub-paragraph 07.05.419</w:t>
            </w:r>
          </w:p>
        </w:tc>
        <w:tc>
          <w:tcPr>
            <w:tcW w:w="2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rPr>
            </w:pPr>
          </w:p>
        </w:tc>
      </w:tr>
      <w:tr w:rsidR="009842B4" w:rsidRPr="00D56DA9" w:rsidTr="003E4F02">
        <w:trPr>
          <w:trHeight w:val="20"/>
        </w:trPr>
        <w:tc>
          <w:tcPr>
            <w:tcW w:w="2245" w:type="pct"/>
            <w:tcBorders>
              <w:right w:val="single" w:sz="4" w:space="0" w:color="auto"/>
            </w:tcBorders>
          </w:tcPr>
          <w:p w:rsidR="009842B4" w:rsidRPr="00D56DA9" w:rsidRDefault="009842B4" w:rsidP="00D56DA9">
            <w:pPr>
              <w:spacing w:after="0" w:line="240" w:lineRule="auto"/>
              <w:ind w:right="1008"/>
              <w:jc w:val="right"/>
              <w:rPr>
                <w:rFonts w:ascii="Times New Roman" w:hAnsi="Times New Roman"/>
              </w:rPr>
            </w:pPr>
            <w:r w:rsidRPr="00D56DA9">
              <w:rPr>
                <w:rFonts w:ascii="Times New Roman" w:hAnsi="Times New Roman"/>
              </w:rPr>
              <w:t>Sub-paragraph 07.05.491</w:t>
            </w:r>
          </w:p>
        </w:tc>
        <w:tc>
          <w:tcPr>
            <w:tcW w:w="2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rPr>
            </w:pPr>
          </w:p>
        </w:tc>
      </w:tr>
      <w:tr w:rsidR="009842B4" w:rsidRPr="00D56DA9" w:rsidTr="003E4F02">
        <w:trPr>
          <w:trHeight w:val="20"/>
        </w:trPr>
        <w:tc>
          <w:tcPr>
            <w:tcW w:w="2245" w:type="pct"/>
            <w:tcBorders>
              <w:right w:val="single" w:sz="4" w:space="0" w:color="auto"/>
            </w:tcBorders>
          </w:tcPr>
          <w:p w:rsidR="009842B4" w:rsidRPr="00D56DA9" w:rsidRDefault="009842B4" w:rsidP="00D56DA9">
            <w:pPr>
              <w:spacing w:after="0" w:line="240" w:lineRule="auto"/>
              <w:ind w:right="1008"/>
              <w:jc w:val="right"/>
              <w:rPr>
                <w:rFonts w:ascii="Times New Roman" w:hAnsi="Times New Roman"/>
              </w:rPr>
            </w:pPr>
            <w:r w:rsidRPr="00D56DA9">
              <w:rPr>
                <w:rFonts w:ascii="Times New Roman" w:hAnsi="Times New Roman"/>
              </w:rPr>
              <w:t>Sub-paragraph 07.05.493</w:t>
            </w:r>
          </w:p>
        </w:tc>
        <w:tc>
          <w:tcPr>
            <w:tcW w:w="2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rPr>
            </w:pPr>
          </w:p>
        </w:tc>
      </w:tr>
      <w:tr w:rsidR="009842B4" w:rsidRPr="00D56DA9" w:rsidTr="003E4F02">
        <w:trPr>
          <w:trHeight w:val="20"/>
        </w:trPr>
        <w:tc>
          <w:tcPr>
            <w:tcW w:w="2245" w:type="pct"/>
            <w:tcBorders>
              <w:right w:val="single" w:sz="4" w:space="0" w:color="auto"/>
            </w:tcBorders>
          </w:tcPr>
          <w:p w:rsidR="009842B4" w:rsidRPr="00D56DA9" w:rsidRDefault="009842B4" w:rsidP="00D56DA9">
            <w:pPr>
              <w:spacing w:after="0" w:line="240" w:lineRule="auto"/>
              <w:ind w:right="1008"/>
              <w:jc w:val="right"/>
              <w:rPr>
                <w:rFonts w:ascii="Times New Roman" w:hAnsi="Times New Roman"/>
              </w:rPr>
            </w:pPr>
            <w:r w:rsidRPr="00D56DA9">
              <w:rPr>
                <w:rFonts w:ascii="Times New Roman" w:hAnsi="Times New Roman"/>
              </w:rPr>
              <w:t>Sub-paragraph 07.05.499</w:t>
            </w:r>
          </w:p>
        </w:tc>
        <w:tc>
          <w:tcPr>
            <w:tcW w:w="2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rPr>
            </w:pPr>
          </w:p>
        </w:tc>
      </w:tr>
      <w:tr w:rsidR="009842B4" w:rsidRPr="00D56DA9" w:rsidTr="003E4F02">
        <w:trPr>
          <w:trHeight w:val="20"/>
        </w:trPr>
        <w:tc>
          <w:tcPr>
            <w:tcW w:w="2245" w:type="pct"/>
            <w:tcBorders>
              <w:right w:val="single" w:sz="4" w:space="0" w:color="auto"/>
            </w:tcBorders>
          </w:tcPr>
          <w:p w:rsidR="009842B4" w:rsidRPr="00D56DA9" w:rsidRDefault="009842B4" w:rsidP="00D56DA9">
            <w:pPr>
              <w:spacing w:after="0" w:line="240" w:lineRule="auto"/>
              <w:ind w:right="1152"/>
              <w:jc w:val="right"/>
              <w:rPr>
                <w:rFonts w:ascii="Times New Roman" w:hAnsi="Times New Roman"/>
              </w:rPr>
            </w:pPr>
            <w:r w:rsidRPr="00D56DA9">
              <w:rPr>
                <w:rFonts w:ascii="Times New Roman" w:hAnsi="Times New Roman"/>
              </w:rPr>
              <w:t>Paragraph 07.05.91</w:t>
            </w:r>
          </w:p>
        </w:tc>
        <w:tc>
          <w:tcPr>
            <w:tcW w:w="2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rPr>
            </w:pPr>
          </w:p>
        </w:tc>
      </w:tr>
      <w:tr w:rsidR="009842B4" w:rsidRPr="00D56DA9" w:rsidTr="003E4F02">
        <w:trPr>
          <w:trHeight w:val="20"/>
        </w:trPr>
        <w:tc>
          <w:tcPr>
            <w:tcW w:w="2245" w:type="pct"/>
            <w:tcBorders>
              <w:right w:val="single" w:sz="4" w:space="0" w:color="auto"/>
            </w:tcBorders>
          </w:tcPr>
          <w:p w:rsidR="009842B4" w:rsidRPr="00D56DA9" w:rsidRDefault="009842B4" w:rsidP="00D56DA9">
            <w:pPr>
              <w:spacing w:after="0" w:line="240" w:lineRule="auto"/>
              <w:ind w:right="1152"/>
              <w:jc w:val="right"/>
              <w:rPr>
                <w:rFonts w:ascii="Times New Roman" w:hAnsi="Times New Roman"/>
              </w:rPr>
            </w:pPr>
            <w:r w:rsidRPr="00D56DA9">
              <w:rPr>
                <w:rFonts w:ascii="Times New Roman" w:hAnsi="Times New Roman"/>
              </w:rPr>
              <w:t>Paragraph 07.05.99</w:t>
            </w:r>
          </w:p>
        </w:tc>
        <w:tc>
          <w:tcPr>
            <w:tcW w:w="2755" w:type="pct"/>
            <w:tcBorders>
              <w:left w:val="single" w:sz="4" w:space="0" w:color="auto"/>
            </w:tcBorders>
            <w:shd w:val="clear" w:color="auto" w:fill="auto"/>
          </w:tcPr>
          <w:p w:rsidR="009842B4" w:rsidRPr="00D56DA9" w:rsidRDefault="00B20754" w:rsidP="00D56DA9">
            <w:pPr>
              <w:spacing w:after="0" w:line="240" w:lineRule="auto"/>
              <w:ind w:left="1584"/>
              <w:rPr>
                <w:rFonts w:ascii="Times New Roman" w:hAnsi="Times New Roman"/>
              </w:rPr>
            </w:pPr>
            <w:r w:rsidRPr="00D56DA9">
              <w:rPr>
                <w:rFonts w:ascii="Times New Roman" w:hAnsi="Times New Roman"/>
                <w:sz w:val="18"/>
              </w:rPr>
              <w:t>”</w:t>
            </w:r>
            <w:r w:rsidR="009842B4" w:rsidRPr="00D56DA9">
              <w:rPr>
                <w:rFonts w:ascii="Times New Roman" w:hAnsi="Times New Roman"/>
              </w:rPr>
              <w:t>,</w:t>
            </w:r>
          </w:p>
        </w:tc>
      </w:tr>
    </w:tbl>
    <w:p w:rsidR="009842B4" w:rsidRPr="00D56DA9" w:rsidRDefault="009842B4" w:rsidP="00D56DA9">
      <w:pPr>
        <w:spacing w:after="0" w:line="240" w:lineRule="auto"/>
        <w:ind w:left="360"/>
        <w:jc w:val="both"/>
        <w:rPr>
          <w:rFonts w:ascii="Times New Roman" w:hAnsi="Times New Roman"/>
        </w:rPr>
      </w:pPr>
      <w:r w:rsidRPr="00D56DA9">
        <w:rPr>
          <w:rFonts w:ascii="Times New Roman" w:hAnsi="Times New Roman"/>
        </w:rPr>
        <w:t>insert—</w:t>
      </w:r>
    </w:p>
    <w:tbl>
      <w:tblPr>
        <w:tblW w:w="5000" w:type="pct"/>
        <w:tblCellMar>
          <w:left w:w="40" w:type="dxa"/>
          <w:right w:w="40" w:type="dxa"/>
        </w:tblCellMar>
        <w:tblLook w:val="0000" w:firstRow="0" w:lastRow="0" w:firstColumn="0" w:lastColumn="0" w:noHBand="0" w:noVBand="0"/>
      </w:tblPr>
      <w:tblGrid>
        <w:gridCol w:w="4091"/>
        <w:gridCol w:w="1620"/>
        <w:gridCol w:w="3398"/>
      </w:tblGrid>
      <w:tr w:rsidR="00AC338F" w:rsidRPr="00D56DA9" w:rsidTr="00DB526E">
        <w:trPr>
          <w:trHeight w:val="20"/>
        </w:trPr>
        <w:tc>
          <w:tcPr>
            <w:tcW w:w="2246" w:type="pct"/>
            <w:tcBorders>
              <w:right w:val="single" w:sz="4" w:space="0" w:color="auto"/>
            </w:tcBorders>
            <w:shd w:val="clear" w:color="auto" w:fill="auto"/>
          </w:tcPr>
          <w:p w:rsidR="00AC338F" w:rsidRPr="00D56DA9" w:rsidRDefault="009D33AF" w:rsidP="00D56DA9">
            <w:pPr>
              <w:spacing w:after="0" w:line="240" w:lineRule="auto"/>
              <w:ind w:right="1152"/>
              <w:jc w:val="right"/>
              <w:rPr>
                <w:rFonts w:ascii="Times New Roman" w:hAnsi="Times New Roman"/>
              </w:rPr>
            </w:pPr>
            <w:r w:rsidRPr="00D56DA9">
              <w:rPr>
                <w:rFonts w:ascii="Times New Roman" w:hAnsi="Times New Roman"/>
              </w:rPr>
              <w:t>“</w:t>
            </w:r>
            <w:r w:rsidR="00AC338F" w:rsidRPr="00D56DA9">
              <w:rPr>
                <w:rFonts w:ascii="Times New Roman" w:hAnsi="Times New Roman"/>
              </w:rPr>
              <w:t>Paragraph 07.05.31</w:t>
            </w:r>
          </w:p>
        </w:tc>
        <w:tc>
          <w:tcPr>
            <w:tcW w:w="2754" w:type="pct"/>
            <w:gridSpan w:val="2"/>
            <w:tcBorders>
              <w:left w:val="single" w:sz="4" w:space="0" w:color="auto"/>
            </w:tcBorders>
            <w:shd w:val="clear" w:color="auto" w:fill="auto"/>
          </w:tcPr>
          <w:p w:rsidR="00AC338F" w:rsidRPr="00D56DA9" w:rsidRDefault="00AC338F" w:rsidP="00D56DA9">
            <w:pPr>
              <w:spacing w:after="0" w:line="240" w:lineRule="auto"/>
              <w:jc w:val="both"/>
              <w:rPr>
                <w:rFonts w:ascii="Times New Roman" w:hAnsi="Times New Roman"/>
              </w:rPr>
            </w:pPr>
          </w:p>
        </w:tc>
      </w:tr>
      <w:tr w:rsidR="00AC338F" w:rsidRPr="00D56DA9" w:rsidTr="00DB526E">
        <w:trPr>
          <w:trHeight w:val="20"/>
        </w:trPr>
        <w:tc>
          <w:tcPr>
            <w:tcW w:w="2246" w:type="pct"/>
            <w:tcBorders>
              <w:right w:val="single" w:sz="4" w:space="0" w:color="auto"/>
            </w:tcBorders>
            <w:shd w:val="clear" w:color="auto" w:fill="auto"/>
          </w:tcPr>
          <w:p w:rsidR="00AC338F" w:rsidRPr="00D56DA9" w:rsidRDefault="00AC338F" w:rsidP="00D56DA9">
            <w:pPr>
              <w:spacing w:after="0" w:line="240" w:lineRule="auto"/>
              <w:ind w:right="1008"/>
              <w:jc w:val="right"/>
              <w:rPr>
                <w:rFonts w:ascii="Times New Roman" w:hAnsi="Times New Roman"/>
              </w:rPr>
            </w:pPr>
            <w:r w:rsidRPr="00D56DA9">
              <w:rPr>
                <w:rFonts w:ascii="Times New Roman" w:hAnsi="Times New Roman"/>
              </w:rPr>
              <w:t>Sub-paragraph 07.05.391</w:t>
            </w:r>
          </w:p>
        </w:tc>
        <w:tc>
          <w:tcPr>
            <w:tcW w:w="2754" w:type="pct"/>
            <w:gridSpan w:val="2"/>
            <w:tcBorders>
              <w:left w:val="single" w:sz="4" w:space="0" w:color="auto"/>
            </w:tcBorders>
            <w:shd w:val="clear" w:color="auto" w:fill="auto"/>
          </w:tcPr>
          <w:p w:rsidR="00AC338F" w:rsidRPr="00D56DA9" w:rsidRDefault="00AC338F" w:rsidP="00D56DA9">
            <w:pPr>
              <w:spacing w:after="0" w:line="240" w:lineRule="auto"/>
              <w:jc w:val="both"/>
              <w:rPr>
                <w:rFonts w:ascii="Times New Roman" w:hAnsi="Times New Roman"/>
              </w:rPr>
            </w:pPr>
          </w:p>
        </w:tc>
      </w:tr>
      <w:tr w:rsidR="00DB526E" w:rsidRPr="00D56DA9" w:rsidTr="00DB526E">
        <w:trPr>
          <w:trHeight w:val="20"/>
        </w:trPr>
        <w:tc>
          <w:tcPr>
            <w:tcW w:w="2246" w:type="pct"/>
            <w:tcBorders>
              <w:right w:val="single" w:sz="4" w:space="0" w:color="auto"/>
            </w:tcBorders>
            <w:shd w:val="clear" w:color="auto" w:fill="auto"/>
          </w:tcPr>
          <w:p w:rsidR="00DB526E" w:rsidRPr="00D56DA9" w:rsidRDefault="00DB526E" w:rsidP="00DB526E">
            <w:pPr>
              <w:tabs>
                <w:tab w:val="left" w:leader="dot" w:pos="3960"/>
              </w:tabs>
              <w:spacing w:after="0" w:line="240" w:lineRule="auto"/>
              <w:ind w:right="1152" w:firstLine="1260"/>
              <w:jc w:val="right"/>
              <w:rPr>
                <w:rFonts w:ascii="Times New Roman" w:hAnsi="Times New Roman"/>
              </w:rPr>
            </w:pPr>
            <w:r w:rsidRPr="00D56DA9">
              <w:rPr>
                <w:rFonts w:ascii="Times New Roman" w:hAnsi="Times New Roman"/>
              </w:rPr>
              <w:t>Sub-item 07.05.9</w:t>
            </w:r>
            <w:r>
              <w:rPr>
                <w:rFonts w:ascii="Times New Roman" w:hAnsi="Times New Roman"/>
              </w:rPr>
              <w:tab/>
            </w:r>
          </w:p>
        </w:tc>
        <w:tc>
          <w:tcPr>
            <w:tcW w:w="889"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rPr>
            </w:pPr>
            <w:r w:rsidRPr="00D56DA9">
              <w:rPr>
                <w:rFonts w:ascii="Times New Roman" w:hAnsi="Times New Roman"/>
              </w:rPr>
              <w:t>Lentils</w:t>
            </w:r>
          </w:p>
        </w:tc>
        <w:tc>
          <w:tcPr>
            <w:tcW w:w="1865" w:type="pct"/>
            <w:shd w:val="clear" w:color="auto" w:fill="auto"/>
          </w:tcPr>
          <w:p w:rsidR="00DB526E" w:rsidRPr="00D56DA9" w:rsidRDefault="00DB526E" w:rsidP="00D56DA9">
            <w:pPr>
              <w:spacing w:after="0" w:line="240" w:lineRule="auto"/>
              <w:jc w:val="both"/>
              <w:rPr>
                <w:rFonts w:ascii="Times New Roman" w:hAnsi="Times New Roman"/>
              </w:rPr>
            </w:pPr>
            <w:r w:rsidRPr="00D56DA9">
              <w:rPr>
                <w:rFonts w:ascii="Times New Roman" w:hAnsi="Times New Roman"/>
                <w:sz w:val="18"/>
              </w:rPr>
              <w:t>”</w:t>
            </w:r>
            <w:r w:rsidRPr="00D56DA9">
              <w:rPr>
                <w:rFonts w:ascii="Times New Roman" w:hAnsi="Times New Roman"/>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B526E">
      <w:pPr>
        <w:spacing w:after="60" w:line="240" w:lineRule="auto"/>
        <w:jc w:val="center"/>
        <w:rPr>
          <w:rFonts w:ascii="Times New Roman" w:hAnsi="Times New Roman"/>
        </w:rPr>
      </w:pPr>
      <w:r w:rsidRPr="00D56DA9">
        <w:rPr>
          <w:rFonts w:ascii="Times New Roman" w:hAnsi="Times New Roman"/>
          <w:smallCaps/>
        </w:rPr>
        <w:lastRenderedPageBreak/>
        <w:t>Seventh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5979"/>
        <w:gridCol w:w="310"/>
        <w:gridCol w:w="2033"/>
        <w:gridCol w:w="787"/>
      </w:tblGrid>
      <w:tr w:rsidR="00315BC9" w:rsidRPr="00D56DA9" w:rsidTr="00315BC9">
        <w:trPr>
          <w:trHeight w:val="20"/>
        </w:trPr>
        <w:tc>
          <w:tcPr>
            <w:tcW w:w="5000" w:type="pct"/>
            <w:gridSpan w:val="4"/>
          </w:tcPr>
          <w:p w:rsidR="00315BC9" w:rsidRPr="00D56DA9" w:rsidRDefault="00315BC9" w:rsidP="00D56DA9">
            <w:pPr>
              <w:spacing w:after="0" w:line="240" w:lineRule="auto"/>
              <w:jc w:val="both"/>
              <w:rPr>
                <w:rFonts w:ascii="Times New Roman" w:hAnsi="Times New Roman"/>
                <w:sz w:val="18"/>
              </w:rPr>
            </w:pPr>
            <w:r w:rsidRPr="00D56DA9">
              <w:rPr>
                <w:rFonts w:ascii="Times New Roman" w:hAnsi="Times New Roman"/>
                <w:sz w:val="18"/>
              </w:rPr>
              <w:t>4. Omit—</w:t>
            </w:r>
          </w:p>
        </w:tc>
      </w:tr>
      <w:tr w:rsidR="009842B4" w:rsidRPr="00D56DA9" w:rsidTr="00B07CAD">
        <w:trPr>
          <w:trHeight w:val="20"/>
        </w:trPr>
        <w:tc>
          <w:tcPr>
            <w:tcW w:w="3452" w:type="pct"/>
            <w:gridSpan w:val="2"/>
            <w:tcBorders>
              <w:right w:val="single" w:sz="4" w:space="0" w:color="auto"/>
            </w:tcBorders>
          </w:tcPr>
          <w:p w:rsidR="009842B4" w:rsidRPr="00D56DA9" w:rsidRDefault="009D33AF" w:rsidP="00D56DA9">
            <w:pPr>
              <w:spacing w:after="0" w:line="240" w:lineRule="auto"/>
              <w:ind w:left="1224"/>
              <w:jc w:val="both"/>
              <w:rPr>
                <w:rFonts w:ascii="Times New Roman" w:hAnsi="Times New Roman"/>
                <w:sz w:val="18"/>
              </w:rPr>
            </w:pPr>
            <w:r w:rsidRPr="00D56DA9">
              <w:rPr>
                <w:rFonts w:ascii="Times New Roman" w:hAnsi="Times New Roman"/>
                <w:sz w:val="18"/>
              </w:rPr>
              <w:t>“</w:t>
            </w:r>
            <w:r w:rsidR="009842B4" w:rsidRPr="00D56DA9">
              <w:rPr>
                <w:rFonts w:ascii="Times New Roman" w:hAnsi="Times New Roman"/>
                <w:sz w:val="18"/>
              </w:rPr>
              <w:t>Paragraph 08.01.51</w:t>
            </w:r>
          </w:p>
        </w:tc>
        <w:tc>
          <w:tcPr>
            <w:tcW w:w="111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432" w:type="pct"/>
          </w:tcPr>
          <w:p w:rsidR="009842B4" w:rsidRPr="00D56DA9" w:rsidRDefault="009842B4" w:rsidP="00D56DA9">
            <w:pPr>
              <w:spacing w:after="0" w:line="240" w:lineRule="auto"/>
              <w:jc w:val="both"/>
              <w:rPr>
                <w:rFonts w:ascii="Times New Roman" w:hAnsi="Times New Roman"/>
                <w:sz w:val="18"/>
              </w:rPr>
            </w:pPr>
          </w:p>
        </w:tc>
      </w:tr>
      <w:tr w:rsidR="009842B4" w:rsidRPr="00D56DA9" w:rsidTr="00B07CAD">
        <w:trPr>
          <w:trHeight w:val="20"/>
        </w:trPr>
        <w:tc>
          <w:tcPr>
            <w:tcW w:w="3452" w:type="pct"/>
            <w:gridSpan w:val="2"/>
            <w:tcBorders>
              <w:right w:val="single" w:sz="4" w:space="0" w:color="auto"/>
            </w:tcBorders>
          </w:tcPr>
          <w:p w:rsidR="009842B4" w:rsidRPr="00D56DA9" w:rsidRDefault="009842B4" w:rsidP="00D56DA9">
            <w:pPr>
              <w:spacing w:after="0" w:line="240" w:lineRule="auto"/>
              <w:ind w:left="1008"/>
              <w:jc w:val="both"/>
              <w:rPr>
                <w:rFonts w:ascii="Times New Roman" w:hAnsi="Times New Roman"/>
                <w:sz w:val="18"/>
              </w:rPr>
            </w:pPr>
            <w:r w:rsidRPr="00D56DA9">
              <w:rPr>
                <w:rFonts w:ascii="Times New Roman" w:hAnsi="Times New Roman"/>
                <w:sz w:val="18"/>
              </w:rPr>
              <w:t>Sub-paragraph 08.01.611</w:t>
            </w:r>
          </w:p>
        </w:tc>
        <w:tc>
          <w:tcPr>
            <w:tcW w:w="111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432" w:type="pct"/>
          </w:tcPr>
          <w:p w:rsidR="009842B4" w:rsidRPr="00D56DA9" w:rsidRDefault="009842B4" w:rsidP="00D56DA9">
            <w:pPr>
              <w:spacing w:after="0" w:line="240" w:lineRule="auto"/>
              <w:jc w:val="both"/>
              <w:rPr>
                <w:rFonts w:ascii="Times New Roman" w:hAnsi="Times New Roman"/>
                <w:sz w:val="18"/>
              </w:rPr>
            </w:pPr>
          </w:p>
        </w:tc>
      </w:tr>
      <w:tr w:rsidR="009842B4" w:rsidRPr="00D56DA9" w:rsidTr="00B07CAD">
        <w:trPr>
          <w:trHeight w:val="20"/>
        </w:trPr>
        <w:tc>
          <w:tcPr>
            <w:tcW w:w="3452" w:type="pct"/>
            <w:gridSpan w:val="2"/>
            <w:tcBorders>
              <w:right w:val="single" w:sz="4" w:space="0" w:color="auto"/>
            </w:tcBorders>
          </w:tcPr>
          <w:p w:rsidR="009842B4" w:rsidRPr="00D56DA9" w:rsidRDefault="009842B4" w:rsidP="00D56DA9">
            <w:pPr>
              <w:spacing w:after="0" w:line="240" w:lineRule="auto"/>
              <w:ind w:left="1008"/>
              <w:jc w:val="both"/>
              <w:rPr>
                <w:rFonts w:ascii="Times New Roman" w:hAnsi="Times New Roman"/>
                <w:sz w:val="18"/>
              </w:rPr>
            </w:pPr>
            <w:r w:rsidRPr="00D56DA9">
              <w:rPr>
                <w:rFonts w:ascii="Times New Roman" w:hAnsi="Times New Roman"/>
                <w:sz w:val="18"/>
              </w:rPr>
              <w:t>Sub-paragraph 08.01.612</w:t>
            </w:r>
          </w:p>
        </w:tc>
        <w:tc>
          <w:tcPr>
            <w:tcW w:w="111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432" w:type="pct"/>
          </w:tcPr>
          <w:p w:rsidR="009842B4" w:rsidRPr="00D56DA9" w:rsidRDefault="009842B4" w:rsidP="00D56DA9">
            <w:pPr>
              <w:spacing w:after="0" w:line="240" w:lineRule="auto"/>
              <w:jc w:val="both"/>
              <w:rPr>
                <w:rFonts w:ascii="Times New Roman" w:hAnsi="Times New Roman"/>
                <w:sz w:val="18"/>
              </w:rPr>
            </w:pPr>
          </w:p>
        </w:tc>
      </w:tr>
      <w:tr w:rsidR="009842B4" w:rsidRPr="00D56DA9" w:rsidTr="00B07CAD">
        <w:trPr>
          <w:trHeight w:val="20"/>
        </w:trPr>
        <w:tc>
          <w:tcPr>
            <w:tcW w:w="3452" w:type="pct"/>
            <w:gridSpan w:val="2"/>
            <w:tcBorders>
              <w:right w:val="single" w:sz="4" w:space="0" w:color="auto"/>
            </w:tcBorders>
          </w:tcPr>
          <w:p w:rsidR="009842B4" w:rsidRPr="00D56DA9" w:rsidRDefault="009842B4" w:rsidP="00D56DA9">
            <w:pPr>
              <w:spacing w:after="0" w:line="240" w:lineRule="auto"/>
              <w:ind w:left="1008"/>
              <w:jc w:val="both"/>
              <w:rPr>
                <w:rFonts w:ascii="Times New Roman" w:hAnsi="Times New Roman"/>
                <w:sz w:val="18"/>
              </w:rPr>
            </w:pPr>
            <w:r w:rsidRPr="00D56DA9">
              <w:rPr>
                <w:rFonts w:ascii="Times New Roman" w:hAnsi="Times New Roman"/>
                <w:sz w:val="18"/>
              </w:rPr>
              <w:t>Sub-paragraph 08.01.691</w:t>
            </w:r>
          </w:p>
        </w:tc>
        <w:tc>
          <w:tcPr>
            <w:tcW w:w="111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432" w:type="pct"/>
          </w:tcPr>
          <w:p w:rsidR="009842B4" w:rsidRPr="00D56DA9" w:rsidRDefault="009842B4" w:rsidP="00D56DA9">
            <w:pPr>
              <w:spacing w:after="0" w:line="240" w:lineRule="auto"/>
              <w:jc w:val="both"/>
              <w:rPr>
                <w:rFonts w:ascii="Times New Roman" w:hAnsi="Times New Roman"/>
                <w:sz w:val="18"/>
              </w:rPr>
            </w:pPr>
          </w:p>
        </w:tc>
      </w:tr>
      <w:tr w:rsidR="009842B4" w:rsidRPr="00D56DA9" w:rsidTr="00B07CAD">
        <w:trPr>
          <w:trHeight w:val="20"/>
        </w:trPr>
        <w:tc>
          <w:tcPr>
            <w:tcW w:w="3452" w:type="pct"/>
            <w:gridSpan w:val="2"/>
            <w:tcBorders>
              <w:right w:val="single" w:sz="4" w:space="0" w:color="auto"/>
            </w:tcBorders>
          </w:tcPr>
          <w:p w:rsidR="009842B4" w:rsidRPr="00D56DA9" w:rsidRDefault="009842B4" w:rsidP="00D56DA9">
            <w:pPr>
              <w:spacing w:after="0" w:line="240" w:lineRule="auto"/>
              <w:ind w:left="1008"/>
              <w:jc w:val="both"/>
              <w:rPr>
                <w:rFonts w:ascii="Times New Roman" w:hAnsi="Times New Roman"/>
                <w:sz w:val="18"/>
              </w:rPr>
            </w:pPr>
            <w:r w:rsidRPr="00D56DA9">
              <w:rPr>
                <w:rFonts w:ascii="Times New Roman" w:hAnsi="Times New Roman"/>
                <w:sz w:val="18"/>
              </w:rPr>
              <w:t>Sub-paragraph 08.01.692</w:t>
            </w:r>
          </w:p>
        </w:tc>
        <w:tc>
          <w:tcPr>
            <w:tcW w:w="111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432" w:type="pct"/>
          </w:tcPr>
          <w:p w:rsidR="009842B4" w:rsidRPr="00D56DA9" w:rsidRDefault="00B20754" w:rsidP="00D56DA9">
            <w:pPr>
              <w:spacing w:after="0" w:line="240" w:lineRule="auto"/>
              <w:jc w:val="both"/>
              <w:rPr>
                <w:rFonts w:ascii="Times New Roman" w:hAnsi="Times New Roman"/>
                <w:sz w:val="18"/>
              </w:rPr>
            </w:pPr>
            <w:r w:rsidRPr="00D56DA9">
              <w:rPr>
                <w:rFonts w:ascii="Times New Roman" w:hAnsi="Times New Roman"/>
                <w:sz w:val="18"/>
              </w:rPr>
              <w:t>”</w:t>
            </w:r>
            <w:r w:rsidR="00976BB9" w:rsidRPr="00D56DA9">
              <w:rPr>
                <w:rFonts w:ascii="Times New Roman" w:hAnsi="Times New Roman"/>
                <w:sz w:val="18"/>
              </w:rPr>
              <w:t>.</w:t>
            </w:r>
          </w:p>
        </w:tc>
      </w:tr>
      <w:tr w:rsidR="0060742B" w:rsidRPr="00D56DA9" w:rsidTr="0060742B">
        <w:trPr>
          <w:trHeight w:val="20"/>
        </w:trPr>
        <w:tc>
          <w:tcPr>
            <w:tcW w:w="5000" w:type="pct"/>
            <w:gridSpan w:val="4"/>
          </w:tcPr>
          <w:p w:rsidR="0060742B" w:rsidRPr="00D56DA9" w:rsidRDefault="0060742B" w:rsidP="00DB526E">
            <w:pPr>
              <w:spacing w:after="0" w:line="240" w:lineRule="auto"/>
              <w:ind w:left="187"/>
              <w:rPr>
                <w:rFonts w:ascii="Times New Roman" w:hAnsi="Times New Roman"/>
                <w:sz w:val="18"/>
              </w:rPr>
            </w:pPr>
            <w:r w:rsidRPr="00D56DA9">
              <w:rPr>
                <w:rFonts w:ascii="Times New Roman" w:hAnsi="Times New Roman"/>
                <w:sz w:val="18"/>
              </w:rPr>
              <w:t>insert—</w:t>
            </w:r>
          </w:p>
        </w:tc>
      </w:tr>
      <w:tr w:rsidR="009842B4" w:rsidRPr="00D56DA9" w:rsidTr="00B07CAD">
        <w:trPr>
          <w:trHeight w:val="20"/>
        </w:trPr>
        <w:tc>
          <w:tcPr>
            <w:tcW w:w="3452" w:type="pct"/>
            <w:gridSpan w:val="2"/>
            <w:tcBorders>
              <w:right w:val="single" w:sz="4" w:space="0" w:color="auto"/>
            </w:tcBorders>
          </w:tcPr>
          <w:p w:rsidR="009842B4" w:rsidRPr="00D56DA9" w:rsidRDefault="009D33AF" w:rsidP="00D56DA9">
            <w:pPr>
              <w:spacing w:after="0" w:line="240" w:lineRule="auto"/>
              <w:ind w:left="1296"/>
              <w:jc w:val="both"/>
              <w:rPr>
                <w:rFonts w:ascii="Times New Roman" w:hAnsi="Times New Roman"/>
                <w:sz w:val="18"/>
              </w:rPr>
            </w:pPr>
            <w:r w:rsidRPr="00D56DA9">
              <w:rPr>
                <w:rFonts w:ascii="Times New Roman" w:hAnsi="Times New Roman"/>
                <w:sz w:val="18"/>
              </w:rPr>
              <w:t>“</w:t>
            </w:r>
            <w:r w:rsidR="009842B4" w:rsidRPr="00D56DA9">
              <w:rPr>
                <w:rFonts w:ascii="Times New Roman" w:hAnsi="Times New Roman"/>
                <w:sz w:val="18"/>
              </w:rPr>
              <w:t>Sub-item 08.01.5</w:t>
            </w:r>
          </w:p>
        </w:tc>
        <w:tc>
          <w:tcPr>
            <w:tcW w:w="111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432" w:type="pct"/>
          </w:tcPr>
          <w:p w:rsidR="009842B4" w:rsidRPr="00D56DA9" w:rsidRDefault="00B20754" w:rsidP="00D56DA9">
            <w:pPr>
              <w:spacing w:after="0" w:line="240" w:lineRule="auto"/>
              <w:jc w:val="both"/>
              <w:rPr>
                <w:rFonts w:ascii="Times New Roman" w:hAnsi="Times New Roman"/>
                <w:sz w:val="18"/>
              </w:rPr>
            </w:pPr>
            <w:r w:rsidRPr="00D56DA9">
              <w:rPr>
                <w:rFonts w:ascii="Times New Roman" w:hAnsi="Times New Roman"/>
                <w:sz w:val="18"/>
              </w:rPr>
              <w:t>”</w:t>
            </w:r>
            <w:r w:rsidR="00976BB9" w:rsidRPr="00D56DA9">
              <w:rPr>
                <w:rFonts w:ascii="Times New Roman" w:hAnsi="Times New Roman"/>
                <w:sz w:val="18"/>
              </w:rPr>
              <w:t>.</w:t>
            </w:r>
          </w:p>
        </w:tc>
      </w:tr>
      <w:tr w:rsidR="0047413E" w:rsidRPr="00D56DA9" w:rsidTr="0047413E">
        <w:trPr>
          <w:trHeight w:val="275"/>
        </w:trPr>
        <w:tc>
          <w:tcPr>
            <w:tcW w:w="5000" w:type="pct"/>
            <w:gridSpan w:val="4"/>
          </w:tcPr>
          <w:p w:rsidR="0047413E" w:rsidRPr="00D56DA9" w:rsidRDefault="0047413E" w:rsidP="00D56DA9">
            <w:pPr>
              <w:spacing w:before="120" w:after="0" w:line="240" w:lineRule="auto"/>
              <w:jc w:val="both"/>
              <w:rPr>
                <w:rFonts w:ascii="Times New Roman" w:hAnsi="Times New Roman"/>
                <w:sz w:val="18"/>
              </w:rPr>
            </w:pPr>
            <w:r w:rsidRPr="00D56DA9">
              <w:rPr>
                <w:rFonts w:ascii="Times New Roman" w:hAnsi="Times New Roman"/>
                <w:sz w:val="18"/>
              </w:rPr>
              <w:t>5. Omit—</w:t>
            </w:r>
          </w:p>
        </w:tc>
      </w:tr>
      <w:tr w:rsidR="0047413E" w:rsidRPr="00D56DA9" w:rsidTr="00B07CAD">
        <w:trPr>
          <w:trHeight w:val="223"/>
        </w:trPr>
        <w:tc>
          <w:tcPr>
            <w:tcW w:w="3452" w:type="pct"/>
            <w:gridSpan w:val="2"/>
            <w:tcBorders>
              <w:right w:val="single" w:sz="4" w:space="0" w:color="auto"/>
            </w:tcBorders>
          </w:tcPr>
          <w:p w:rsidR="0047413E" w:rsidRPr="00D56DA9" w:rsidRDefault="009D33AF" w:rsidP="00D56DA9">
            <w:pPr>
              <w:spacing w:after="0" w:line="240" w:lineRule="auto"/>
              <w:ind w:left="1296"/>
              <w:jc w:val="both"/>
              <w:rPr>
                <w:rFonts w:ascii="Times New Roman" w:hAnsi="Times New Roman"/>
                <w:sz w:val="18"/>
              </w:rPr>
            </w:pPr>
            <w:r w:rsidRPr="00D56DA9">
              <w:rPr>
                <w:rFonts w:ascii="Times New Roman" w:hAnsi="Times New Roman"/>
                <w:sz w:val="18"/>
              </w:rPr>
              <w:t>“</w:t>
            </w:r>
            <w:r w:rsidR="0047413E" w:rsidRPr="00D56DA9">
              <w:rPr>
                <w:rFonts w:ascii="Times New Roman" w:hAnsi="Times New Roman"/>
                <w:sz w:val="18"/>
              </w:rPr>
              <w:t>Sub-item 08.02.1</w:t>
            </w:r>
          </w:p>
        </w:tc>
        <w:tc>
          <w:tcPr>
            <w:tcW w:w="1116" w:type="pct"/>
            <w:tcBorders>
              <w:left w:val="single" w:sz="4" w:space="0" w:color="auto"/>
            </w:tcBorders>
            <w:shd w:val="clear" w:color="auto" w:fill="auto"/>
          </w:tcPr>
          <w:p w:rsidR="0047413E" w:rsidRPr="00D56DA9" w:rsidRDefault="0047413E" w:rsidP="00D56DA9">
            <w:pPr>
              <w:spacing w:after="0" w:line="240" w:lineRule="auto"/>
              <w:jc w:val="both"/>
              <w:rPr>
                <w:rFonts w:ascii="Times New Roman" w:hAnsi="Times New Roman"/>
                <w:sz w:val="18"/>
              </w:rPr>
            </w:pPr>
          </w:p>
        </w:tc>
        <w:tc>
          <w:tcPr>
            <w:tcW w:w="432" w:type="pct"/>
          </w:tcPr>
          <w:p w:rsidR="0047413E" w:rsidRPr="00D56DA9" w:rsidRDefault="0047413E" w:rsidP="00D56DA9">
            <w:pPr>
              <w:spacing w:after="0" w:line="240" w:lineRule="auto"/>
              <w:jc w:val="both"/>
              <w:rPr>
                <w:rFonts w:ascii="Times New Roman" w:hAnsi="Times New Roman"/>
                <w:sz w:val="18"/>
              </w:rPr>
            </w:pPr>
          </w:p>
        </w:tc>
      </w:tr>
      <w:tr w:rsidR="009842B4" w:rsidRPr="00D56DA9" w:rsidTr="00B07CAD">
        <w:trPr>
          <w:trHeight w:val="20"/>
        </w:trPr>
        <w:tc>
          <w:tcPr>
            <w:tcW w:w="3452" w:type="pct"/>
            <w:gridSpan w:val="2"/>
            <w:tcBorders>
              <w:right w:val="single" w:sz="4" w:space="0" w:color="auto"/>
            </w:tcBorders>
          </w:tcPr>
          <w:p w:rsidR="009842B4" w:rsidRPr="00D56DA9" w:rsidRDefault="009842B4" w:rsidP="00D56DA9">
            <w:pPr>
              <w:spacing w:after="0" w:line="240" w:lineRule="auto"/>
              <w:ind w:left="1368"/>
              <w:jc w:val="both"/>
              <w:rPr>
                <w:rFonts w:ascii="Times New Roman" w:hAnsi="Times New Roman"/>
                <w:sz w:val="18"/>
              </w:rPr>
            </w:pPr>
            <w:r w:rsidRPr="00D56DA9">
              <w:rPr>
                <w:rFonts w:ascii="Times New Roman" w:hAnsi="Times New Roman"/>
                <w:sz w:val="18"/>
              </w:rPr>
              <w:t>Sub-item 08.02.9</w:t>
            </w:r>
          </w:p>
        </w:tc>
        <w:tc>
          <w:tcPr>
            <w:tcW w:w="1116"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432" w:type="pct"/>
          </w:tcPr>
          <w:p w:rsidR="009842B4" w:rsidRPr="00D56DA9" w:rsidRDefault="00B20754" w:rsidP="00D56DA9">
            <w:pPr>
              <w:spacing w:after="0" w:line="240" w:lineRule="auto"/>
              <w:jc w:val="both"/>
              <w:rPr>
                <w:rFonts w:ascii="Times New Roman" w:hAnsi="Times New Roman"/>
                <w:sz w:val="18"/>
              </w:rPr>
            </w:pPr>
            <w:r w:rsidRPr="00D56DA9">
              <w:rPr>
                <w:rFonts w:ascii="Times New Roman" w:hAnsi="Times New Roman"/>
                <w:sz w:val="18"/>
              </w:rPr>
              <w:t>”</w:t>
            </w:r>
            <w:r w:rsidR="00976BB9" w:rsidRPr="00D56DA9">
              <w:rPr>
                <w:rFonts w:ascii="Times New Roman" w:hAnsi="Times New Roman"/>
                <w:sz w:val="18"/>
              </w:rPr>
              <w:t>.</w:t>
            </w:r>
          </w:p>
        </w:tc>
      </w:tr>
      <w:tr w:rsidR="00DB526E" w:rsidRPr="00D56DA9" w:rsidTr="00DB526E">
        <w:trPr>
          <w:trHeight w:val="124"/>
        </w:trPr>
        <w:tc>
          <w:tcPr>
            <w:tcW w:w="5000" w:type="pct"/>
            <w:gridSpan w:val="4"/>
          </w:tcPr>
          <w:p w:rsidR="00DB526E" w:rsidRPr="00D56DA9" w:rsidRDefault="00DB526E" w:rsidP="00DB526E">
            <w:pPr>
              <w:spacing w:after="0" w:line="240" w:lineRule="auto"/>
              <w:ind w:left="187"/>
              <w:rPr>
                <w:rFonts w:ascii="Times New Roman" w:hAnsi="Times New Roman"/>
                <w:sz w:val="18"/>
              </w:rPr>
            </w:pPr>
            <w:r w:rsidRPr="00D56DA9">
              <w:rPr>
                <w:rFonts w:ascii="Times New Roman" w:hAnsi="Times New Roman"/>
                <w:sz w:val="18"/>
              </w:rPr>
              <w:t>insert—</w:t>
            </w:r>
          </w:p>
        </w:tc>
      </w:tr>
      <w:tr w:rsidR="00DB526E" w:rsidRPr="00D56DA9" w:rsidTr="00DB526E">
        <w:trPr>
          <w:trHeight w:val="123"/>
        </w:trPr>
        <w:tc>
          <w:tcPr>
            <w:tcW w:w="3452" w:type="pct"/>
            <w:gridSpan w:val="2"/>
            <w:tcBorders>
              <w:right w:val="single" w:sz="4" w:space="0" w:color="auto"/>
            </w:tcBorders>
          </w:tcPr>
          <w:p w:rsidR="00DB526E" w:rsidRPr="00D56DA9" w:rsidRDefault="00DB526E" w:rsidP="00DB526E">
            <w:pPr>
              <w:spacing w:after="0" w:line="240" w:lineRule="auto"/>
              <w:ind w:left="1368"/>
              <w:jc w:val="both"/>
              <w:rPr>
                <w:rFonts w:ascii="Times New Roman" w:hAnsi="Times New Roman"/>
                <w:sz w:val="18"/>
              </w:rPr>
            </w:pPr>
            <w:r w:rsidRPr="00D56DA9">
              <w:rPr>
                <w:rFonts w:ascii="Times New Roman" w:hAnsi="Times New Roman"/>
                <w:sz w:val="18"/>
              </w:rPr>
              <w:t>“Item 08.02</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vAlign w:val="bottom"/>
          </w:tcPr>
          <w:p w:rsidR="00DB526E" w:rsidRPr="00D56DA9" w:rsidRDefault="00DB526E" w:rsidP="00180F68">
            <w:pPr>
              <w:spacing w:after="0" w:line="240" w:lineRule="auto"/>
              <w:rPr>
                <w:rFonts w:ascii="Times New Roman" w:hAnsi="Times New Roman"/>
                <w:sz w:val="18"/>
              </w:rPr>
            </w:pPr>
            <w:r w:rsidRPr="00D56DA9">
              <w:rPr>
                <w:rFonts w:ascii="Times New Roman" w:hAnsi="Times New Roman"/>
                <w:sz w:val="18"/>
              </w:rPr>
              <w:t>”.</w:t>
            </w:r>
          </w:p>
        </w:tc>
      </w:tr>
      <w:tr w:rsidR="00DB526E" w:rsidRPr="00D56DA9" w:rsidTr="0047413E">
        <w:trPr>
          <w:trHeight w:val="20"/>
        </w:trPr>
        <w:tc>
          <w:tcPr>
            <w:tcW w:w="5000" w:type="pct"/>
            <w:gridSpan w:val="4"/>
          </w:tcPr>
          <w:p w:rsidR="00DB526E" w:rsidRPr="00D56DA9" w:rsidRDefault="00DB526E" w:rsidP="00D56DA9">
            <w:pPr>
              <w:spacing w:before="120" w:after="0" w:line="240" w:lineRule="auto"/>
              <w:jc w:val="both"/>
              <w:rPr>
                <w:rFonts w:ascii="Times New Roman" w:hAnsi="Times New Roman"/>
                <w:sz w:val="18"/>
              </w:rPr>
            </w:pPr>
            <w:r w:rsidRPr="00D56DA9">
              <w:rPr>
                <w:rFonts w:ascii="Times New Roman" w:hAnsi="Times New Roman"/>
                <w:sz w:val="18"/>
              </w:rPr>
              <w:t>6. Omit—</w:t>
            </w: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720"/>
              <w:jc w:val="both"/>
              <w:rPr>
                <w:rFonts w:ascii="Times New Roman" w:hAnsi="Times New Roman"/>
                <w:sz w:val="18"/>
              </w:rPr>
            </w:pPr>
            <w:r w:rsidRPr="00D56DA9">
              <w:rPr>
                <w:rFonts w:ascii="Times New Roman" w:hAnsi="Times New Roman"/>
                <w:sz w:val="18"/>
              </w:rPr>
              <w:t>“Sub-paragraph 08.05.191</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p>
        </w:tc>
      </w:tr>
      <w:tr w:rsidR="00DB526E" w:rsidRPr="00D56DA9" w:rsidTr="0047328E">
        <w:trPr>
          <w:trHeight w:val="20"/>
        </w:trPr>
        <w:tc>
          <w:tcPr>
            <w:tcW w:w="3282" w:type="pct"/>
          </w:tcPr>
          <w:p w:rsidR="00DB526E" w:rsidRPr="00D56DA9" w:rsidRDefault="00DB526E" w:rsidP="00D56DA9">
            <w:pPr>
              <w:tabs>
                <w:tab w:val="left" w:leader="dot" w:pos="6120"/>
              </w:tabs>
              <w:spacing w:after="0" w:line="240" w:lineRule="auto"/>
              <w:ind w:left="792"/>
              <w:jc w:val="both"/>
              <w:rPr>
                <w:rFonts w:ascii="Times New Roman" w:hAnsi="Times New Roman"/>
                <w:sz w:val="18"/>
              </w:rPr>
            </w:pPr>
            <w:r w:rsidRPr="00D56DA9">
              <w:rPr>
                <w:rFonts w:ascii="Times New Roman" w:hAnsi="Times New Roman"/>
                <w:sz w:val="18"/>
              </w:rPr>
              <w:t>Sub-paragraph 08.05.199</w:t>
            </w:r>
          </w:p>
        </w:tc>
        <w:tc>
          <w:tcPr>
            <w:tcW w:w="170" w:type="pct"/>
            <w:tcBorders>
              <w:right w:val="single" w:sz="4" w:space="0" w:color="auto"/>
            </w:tcBorders>
            <w:shd w:val="clear" w:color="auto" w:fill="auto"/>
          </w:tcPr>
          <w:p w:rsidR="00DB526E" w:rsidRPr="00D56DA9" w:rsidRDefault="00DB526E" w:rsidP="00D56DA9">
            <w:pPr>
              <w:tabs>
                <w:tab w:val="left" w:leader="dot" w:pos="6120"/>
              </w:tabs>
              <w:spacing w:after="0" w:line="240" w:lineRule="auto"/>
              <w:jc w:val="both"/>
              <w:rPr>
                <w:rFonts w:ascii="Times New Roman" w:hAnsi="Times New Roman"/>
                <w:sz w:val="18"/>
              </w:rPr>
            </w:pPr>
            <w:r w:rsidRPr="00D56DA9">
              <w:rPr>
                <w:rFonts w:ascii="Times New Roman" w:hAnsi="Times New Roman"/>
                <w:sz w:val="18"/>
              </w:rPr>
              <w:t>..</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Hazel nuts</w:t>
            </w:r>
          </w:p>
        </w:tc>
        <w:tc>
          <w:tcPr>
            <w:tcW w:w="432" w:type="pct"/>
          </w:tcPr>
          <w:p w:rsidR="00DB526E" w:rsidRPr="00D56DA9" w:rsidRDefault="00DB526E" w:rsidP="00D56DA9">
            <w:pPr>
              <w:spacing w:after="0" w:line="240" w:lineRule="auto"/>
              <w:jc w:val="both"/>
              <w:rPr>
                <w:rFonts w:ascii="Times New Roman" w:hAnsi="Times New Roman"/>
                <w:sz w:val="18"/>
              </w:rPr>
            </w:pP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tabs>
                <w:tab w:val="left" w:leader="dot" w:pos="6120"/>
              </w:tabs>
              <w:spacing w:after="0" w:line="240" w:lineRule="auto"/>
              <w:ind w:left="792"/>
              <w:jc w:val="both"/>
              <w:rPr>
                <w:rFonts w:ascii="Times New Roman" w:hAnsi="Times New Roman"/>
                <w:sz w:val="18"/>
              </w:rPr>
            </w:pPr>
            <w:r w:rsidRPr="00D56DA9">
              <w:rPr>
                <w:rFonts w:ascii="Times New Roman" w:hAnsi="Times New Roman"/>
                <w:sz w:val="18"/>
              </w:rPr>
              <w:t>Sub-paragraph 08.05.291</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p>
        </w:tc>
      </w:tr>
      <w:tr w:rsidR="00DB526E" w:rsidRPr="00D56DA9" w:rsidTr="0047328E">
        <w:trPr>
          <w:trHeight w:val="20"/>
        </w:trPr>
        <w:tc>
          <w:tcPr>
            <w:tcW w:w="3282" w:type="pct"/>
          </w:tcPr>
          <w:p w:rsidR="00DB526E" w:rsidRPr="00D56DA9" w:rsidRDefault="00DB526E" w:rsidP="00D56DA9">
            <w:pPr>
              <w:tabs>
                <w:tab w:val="left" w:leader="dot" w:pos="6120"/>
              </w:tabs>
              <w:spacing w:after="0" w:line="240" w:lineRule="auto"/>
              <w:ind w:left="792"/>
              <w:jc w:val="both"/>
              <w:rPr>
                <w:rFonts w:ascii="Times New Roman" w:hAnsi="Times New Roman"/>
                <w:sz w:val="18"/>
              </w:rPr>
            </w:pPr>
            <w:r w:rsidRPr="00D56DA9">
              <w:rPr>
                <w:rFonts w:ascii="Times New Roman" w:hAnsi="Times New Roman"/>
                <w:sz w:val="18"/>
              </w:rPr>
              <w:t>Sub-paragraph 08.05.299</w:t>
            </w:r>
          </w:p>
        </w:tc>
        <w:tc>
          <w:tcPr>
            <w:tcW w:w="170" w:type="pct"/>
            <w:tcBorders>
              <w:right w:val="single" w:sz="4" w:space="0" w:color="auto"/>
            </w:tcBorders>
          </w:tcPr>
          <w:p w:rsidR="00DB526E" w:rsidRPr="00D56DA9" w:rsidRDefault="00DB526E" w:rsidP="00D56DA9">
            <w:pPr>
              <w:tabs>
                <w:tab w:val="left" w:leader="dot" w:pos="6120"/>
              </w:tabs>
              <w:spacing w:after="0" w:line="240" w:lineRule="auto"/>
              <w:jc w:val="both"/>
              <w:rPr>
                <w:rFonts w:ascii="Times New Roman" w:hAnsi="Times New Roman"/>
                <w:sz w:val="18"/>
              </w:rPr>
            </w:pPr>
            <w:r w:rsidRPr="00D56DA9">
              <w:rPr>
                <w:rFonts w:ascii="Times New Roman" w:hAnsi="Times New Roman"/>
                <w:sz w:val="18"/>
              </w:rPr>
              <w:t>..</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Hazel nuts</w:t>
            </w:r>
          </w:p>
        </w:tc>
        <w:tc>
          <w:tcPr>
            <w:tcW w:w="432" w:type="pct"/>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w:t>
            </w:r>
          </w:p>
        </w:tc>
      </w:tr>
      <w:tr w:rsidR="00DB526E" w:rsidRPr="00D56DA9" w:rsidTr="00976BB9">
        <w:trPr>
          <w:trHeight w:val="20"/>
        </w:trPr>
        <w:tc>
          <w:tcPr>
            <w:tcW w:w="5000" w:type="pct"/>
            <w:gridSpan w:val="4"/>
          </w:tcPr>
          <w:p w:rsidR="00DB526E" w:rsidRPr="00D56DA9" w:rsidRDefault="00DB526E" w:rsidP="00DB526E">
            <w:pPr>
              <w:spacing w:after="0" w:line="240" w:lineRule="auto"/>
              <w:ind w:left="187"/>
              <w:rPr>
                <w:rFonts w:ascii="Times New Roman" w:hAnsi="Times New Roman"/>
                <w:sz w:val="18"/>
              </w:rPr>
            </w:pPr>
            <w:r w:rsidRPr="00D56DA9">
              <w:rPr>
                <w:rFonts w:ascii="Times New Roman" w:hAnsi="Times New Roman"/>
                <w:sz w:val="18"/>
              </w:rPr>
              <w:t>insert—</w:t>
            </w: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1008"/>
              <w:jc w:val="both"/>
              <w:rPr>
                <w:rFonts w:ascii="Times New Roman" w:hAnsi="Times New Roman"/>
                <w:sz w:val="18"/>
              </w:rPr>
            </w:pPr>
            <w:r w:rsidRPr="00D56DA9">
              <w:rPr>
                <w:rFonts w:ascii="Times New Roman" w:hAnsi="Times New Roman"/>
                <w:sz w:val="18"/>
              </w:rPr>
              <w:t>“Paragraph 08.05.91</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p>
        </w:tc>
      </w:tr>
      <w:tr w:rsidR="00DB526E" w:rsidRPr="00D56DA9" w:rsidTr="0047328E">
        <w:trPr>
          <w:trHeight w:val="20"/>
        </w:trPr>
        <w:tc>
          <w:tcPr>
            <w:tcW w:w="3282" w:type="pct"/>
          </w:tcPr>
          <w:p w:rsidR="00DB526E" w:rsidRPr="00D56DA9" w:rsidRDefault="00DB526E" w:rsidP="00D56DA9">
            <w:pPr>
              <w:tabs>
                <w:tab w:val="left" w:leader="dot" w:pos="6120"/>
              </w:tabs>
              <w:spacing w:after="0" w:line="240" w:lineRule="auto"/>
              <w:ind w:left="792" w:firstLine="288"/>
              <w:jc w:val="both"/>
              <w:rPr>
                <w:rFonts w:ascii="Times New Roman" w:hAnsi="Times New Roman"/>
                <w:sz w:val="18"/>
              </w:rPr>
            </w:pPr>
            <w:r w:rsidRPr="00D56DA9">
              <w:rPr>
                <w:rFonts w:ascii="Times New Roman" w:hAnsi="Times New Roman"/>
                <w:sz w:val="18"/>
              </w:rPr>
              <w:t>Paragraph 08.05.99</w:t>
            </w:r>
          </w:p>
        </w:tc>
        <w:tc>
          <w:tcPr>
            <w:tcW w:w="170" w:type="pct"/>
            <w:tcBorders>
              <w:right w:val="single" w:sz="4" w:space="0" w:color="auto"/>
            </w:tcBorders>
          </w:tcPr>
          <w:p w:rsidR="00DB526E" w:rsidRPr="00D56DA9" w:rsidRDefault="00DB526E" w:rsidP="00D56DA9">
            <w:pPr>
              <w:tabs>
                <w:tab w:val="left" w:leader="dot" w:pos="6120"/>
              </w:tabs>
              <w:spacing w:after="0" w:line="240" w:lineRule="auto"/>
              <w:jc w:val="both"/>
              <w:rPr>
                <w:rFonts w:ascii="Times New Roman" w:hAnsi="Times New Roman"/>
                <w:sz w:val="18"/>
              </w:rPr>
            </w:pPr>
            <w:r w:rsidRPr="00D56DA9">
              <w:rPr>
                <w:rFonts w:ascii="Times New Roman" w:hAnsi="Times New Roman"/>
                <w:sz w:val="18"/>
              </w:rPr>
              <w:t>..</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Hazel nuts</w:t>
            </w:r>
          </w:p>
        </w:tc>
        <w:tc>
          <w:tcPr>
            <w:tcW w:w="432" w:type="pct"/>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w:t>
            </w:r>
          </w:p>
        </w:tc>
      </w:tr>
      <w:tr w:rsidR="00DB526E" w:rsidRPr="00D56DA9" w:rsidTr="00DB526E">
        <w:trPr>
          <w:trHeight w:val="20"/>
        </w:trPr>
        <w:tc>
          <w:tcPr>
            <w:tcW w:w="5000" w:type="pct"/>
            <w:gridSpan w:val="4"/>
          </w:tcPr>
          <w:p w:rsidR="00DB526E" w:rsidRPr="00D56DA9" w:rsidRDefault="00DB526E" w:rsidP="00DB526E">
            <w:pPr>
              <w:spacing w:before="120" w:after="0" w:line="240" w:lineRule="auto"/>
              <w:jc w:val="both"/>
              <w:rPr>
                <w:rFonts w:ascii="Times New Roman" w:hAnsi="Times New Roman"/>
                <w:sz w:val="18"/>
              </w:rPr>
            </w:pPr>
            <w:r w:rsidRPr="00D56DA9">
              <w:rPr>
                <w:rFonts w:ascii="Times New Roman" w:hAnsi="Times New Roman"/>
                <w:sz w:val="18"/>
              </w:rPr>
              <w:t>7. Omit—</w:t>
            </w: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1008"/>
              <w:jc w:val="both"/>
              <w:rPr>
                <w:rFonts w:ascii="Times New Roman" w:hAnsi="Times New Roman"/>
                <w:sz w:val="18"/>
              </w:rPr>
            </w:pPr>
            <w:r w:rsidRPr="00D56DA9">
              <w:rPr>
                <w:rFonts w:ascii="Times New Roman" w:hAnsi="Times New Roman"/>
                <w:sz w:val="18"/>
              </w:rPr>
              <w:t>“Paragraph 08.08.91</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1080"/>
              <w:jc w:val="both"/>
              <w:rPr>
                <w:rFonts w:ascii="Times New Roman" w:hAnsi="Times New Roman"/>
                <w:sz w:val="18"/>
              </w:rPr>
            </w:pPr>
            <w:r w:rsidRPr="00D56DA9">
              <w:rPr>
                <w:rFonts w:ascii="Times New Roman" w:hAnsi="Times New Roman"/>
                <w:sz w:val="18"/>
              </w:rPr>
              <w:t>Paragraph 08.08.99</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w:t>
            </w:r>
          </w:p>
        </w:tc>
      </w:tr>
      <w:tr w:rsidR="00DB526E" w:rsidRPr="00D56DA9" w:rsidTr="00976BB9">
        <w:trPr>
          <w:trHeight w:val="20"/>
        </w:trPr>
        <w:tc>
          <w:tcPr>
            <w:tcW w:w="5000" w:type="pct"/>
            <w:gridSpan w:val="4"/>
          </w:tcPr>
          <w:p w:rsidR="00DB526E" w:rsidRPr="00D56DA9" w:rsidRDefault="00DB526E" w:rsidP="00DB526E">
            <w:pPr>
              <w:spacing w:after="0" w:line="240" w:lineRule="auto"/>
              <w:ind w:left="187"/>
              <w:rPr>
                <w:rFonts w:ascii="Times New Roman" w:hAnsi="Times New Roman"/>
                <w:sz w:val="18"/>
              </w:rPr>
            </w:pPr>
            <w:r w:rsidRPr="00D56DA9">
              <w:rPr>
                <w:rFonts w:ascii="Times New Roman" w:hAnsi="Times New Roman"/>
                <w:sz w:val="18"/>
              </w:rPr>
              <w:t>insert—</w:t>
            </w: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1080"/>
              <w:jc w:val="both"/>
              <w:rPr>
                <w:rFonts w:ascii="Times New Roman" w:hAnsi="Times New Roman"/>
                <w:sz w:val="18"/>
              </w:rPr>
            </w:pPr>
            <w:r w:rsidRPr="00D56DA9">
              <w:rPr>
                <w:rFonts w:ascii="Times New Roman" w:hAnsi="Times New Roman"/>
                <w:sz w:val="18"/>
              </w:rPr>
              <w:t>“Sub-item 08.08.9</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shd w:val="clear" w:color="auto" w:fill="auto"/>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w:t>
            </w:r>
          </w:p>
        </w:tc>
      </w:tr>
      <w:tr w:rsidR="00DB526E" w:rsidRPr="00D56DA9" w:rsidTr="001407CA">
        <w:trPr>
          <w:trHeight w:val="250"/>
        </w:trPr>
        <w:tc>
          <w:tcPr>
            <w:tcW w:w="5000" w:type="pct"/>
            <w:gridSpan w:val="4"/>
          </w:tcPr>
          <w:p w:rsidR="00DB526E" w:rsidRPr="00D56DA9" w:rsidRDefault="00DB526E" w:rsidP="00D56DA9">
            <w:pPr>
              <w:spacing w:before="120" w:after="0" w:line="240" w:lineRule="auto"/>
              <w:jc w:val="both"/>
              <w:rPr>
                <w:rFonts w:ascii="Times New Roman" w:hAnsi="Times New Roman"/>
                <w:sz w:val="18"/>
              </w:rPr>
            </w:pPr>
            <w:r w:rsidRPr="00D56DA9">
              <w:rPr>
                <w:rFonts w:ascii="Times New Roman" w:hAnsi="Times New Roman"/>
                <w:sz w:val="18"/>
              </w:rPr>
              <w:t>8. Omit—</w:t>
            </w:r>
          </w:p>
        </w:tc>
      </w:tr>
      <w:tr w:rsidR="00DB526E" w:rsidRPr="00D56DA9" w:rsidTr="00B07CAD">
        <w:trPr>
          <w:trHeight w:val="250"/>
        </w:trPr>
        <w:tc>
          <w:tcPr>
            <w:tcW w:w="3452" w:type="pct"/>
            <w:gridSpan w:val="2"/>
            <w:tcBorders>
              <w:right w:val="single" w:sz="4" w:space="0" w:color="auto"/>
            </w:tcBorders>
          </w:tcPr>
          <w:p w:rsidR="00DB526E" w:rsidRPr="00D56DA9" w:rsidRDefault="00DB526E" w:rsidP="00D56DA9">
            <w:pPr>
              <w:spacing w:after="0" w:line="240" w:lineRule="auto"/>
              <w:ind w:left="1080"/>
              <w:jc w:val="both"/>
              <w:rPr>
                <w:rFonts w:ascii="Times New Roman" w:hAnsi="Times New Roman"/>
                <w:sz w:val="18"/>
              </w:rPr>
            </w:pPr>
            <w:r w:rsidRPr="00D56DA9">
              <w:rPr>
                <w:rFonts w:ascii="Times New Roman" w:hAnsi="Times New Roman"/>
                <w:sz w:val="18"/>
              </w:rPr>
              <w:t>“Sub-item 08.12.1</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1152"/>
              <w:jc w:val="both"/>
              <w:rPr>
                <w:rFonts w:ascii="Times New Roman" w:hAnsi="Times New Roman"/>
                <w:sz w:val="18"/>
              </w:rPr>
            </w:pPr>
            <w:r w:rsidRPr="00D56DA9">
              <w:rPr>
                <w:rFonts w:ascii="Times New Roman" w:hAnsi="Times New Roman"/>
                <w:sz w:val="18"/>
              </w:rPr>
              <w:t>Sub-item 08.12.2</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1152"/>
              <w:jc w:val="both"/>
              <w:rPr>
                <w:rFonts w:ascii="Times New Roman" w:hAnsi="Times New Roman"/>
                <w:sz w:val="18"/>
              </w:rPr>
            </w:pPr>
            <w:r w:rsidRPr="00D56DA9">
              <w:rPr>
                <w:rFonts w:ascii="Times New Roman" w:hAnsi="Times New Roman"/>
                <w:sz w:val="18"/>
              </w:rPr>
              <w:t>Sub-item 08.12.9</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w:t>
            </w:r>
          </w:p>
        </w:tc>
      </w:tr>
      <w:tr w:rsidR="00DB526E" w:rsidRPr="00D56DA9" w:rsidTr="001407CA">
        <w:trPr>
          <w:trHeight w:val="275"/>
        </w:trPr>
        <w:tc>
          <w:tcPr>
            <w:tcW w:w="5000" w:type="pct"/>
            <w:gridSpan w:val="4"/>
          </w:tcPr>
          <w:p w:rsidR="00DB526E" w:rsidRPr="00D56DA9" w:rsidRDefault="00DB526E" w:rsidP="00DB526E">
            <w:pPr>
              <w:spacing w:after="0" w:line="240" w:lineRule="auto"/>
              <w:ind w:left="187"/>
              <w:rPr>
                <w:rFonts w:ascii="Times New Roman" w:hAnsi="Times New Roman"/>
                <w:sz w:val="18"/>
              </w:rPr>
            </w:pPr>
            <w:r w:rsidRPr="00D56DA9">
              <w:rPr>
                <w:rFonts w:ascii="Times New Roman" w:hAnsi="Times New Roman"/>
                <w:sz w:val="18"/>
              </w:rPr>
              <w:t>insert—</w:t>
            </w:r>
          </w:p>
        </w:tc>
      </w:tr>
      <w:tr w:rsidR="00DB526E" w:rsidRPr="00D56DA9" w:rsidTr="00B07CAD">
        <w:trPr>
          <w:trHeight w:val="225"/>
        </w:trPr>
        <w:tc>
          <w:tcPr>
            <w:tcW w:w="3452" w:type="pct"/>
            <w:gridSpan w:val="2"/>
            <w:tcBorders>
              <w:right w:val="single" w:sz="4" w:space="0" w:color="auto"/>
            </w:tcBorders>
          </w:tcPr>
          <w:p w:rsidR="00DB526E" w:rsidRPr="00D56DA9" w:rsidRDefault="00DB526E" w:rsidP="00D56DA9">
            <w:pPr>
              <w:spacing w:after="0" w:line="240" w:lineRule="auto"/>
              <w:ind w:left="1296"/>
              <w:jc w:val="both"/>
              <w:rPr>
                <w:rFonts w:ascii="Times New Roman" w:hAnsi="Times New Roman"/>
                <w:sz w:val="18"/>
              </w:rPr>
            </w:pPr>
            <w:r w:rsidRPr="00D56DA9">
              <w:rPr>
                <w:rFonts w:ascii="Times New Roman" w:hAnsi="Times New Roman"/>
                <w:sz w:val="18"/>
              </w:rPr>
              <w:t>“Item 08.12</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shd w:val="clear" w:color="auto" w:fill="auto"/>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w:t>
            </w:r>
          </w:p>
        </w:tc>
      </w:tr>
      <w:tr w:rsidR="00DB526E" w:rsidRPr="00D56DA9" w:rsidTr="00976BB9">
        <w:trPr>
          <w:trHeight w:val="20"/>
        </w:trPr>
        <w:tc>
          <w:tcPr>
            <w:tcW w:w="5000" w:type="pct"/>
            <w:gridSpan w:val="4"/>
          </w:tcPr>
          <w:p w:rsidR="00DB526E" w:rsidRPr="00D56DA9" w:rsidRDefault="00DB526E" w:rsidP="00D56DA9">
            <w:pPr>
              <w:spacing w:before="120" w:after="0" w:line="240" w:lineRule="auto"/>
              <w:jc w:val="both"/>
              <w:rPr>
                <w:rFonts w:ascii="Times New Roman" w:hAnsi="Times New Roman"/>
                <w:sz w:val="18"/>
              </w:rPr>
            </w:pPr>
            <w:r w:rsidRPr="00D56DA9">
              <w:rPr>
                <w:rFonts w:ascii="Times New Roman" w:hAnsi="Times New Roman"/>
                <w:sz w:val="18"/>
              </w:rPr>
              <w:t>9. Omit—</w:t>
            </w: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1080"/>
              <w:jc w:val="both"/>
              <w:rPr>
                <w:rFonts w:ascii="Times New Roman" w:hAnsi="Times New Roman"/>
                <w:sz w:val="18"/>
              </w:rPr>
            </w:pPr>
            <w:r w:rsidRPr="00D56DA9">
              <w:rPr>
                <w:rFonts w:ascii="Times New Roman" w:hAnsi="Times New Roman"/>
                <w:sz w:val="18"/>
              </w:rPr>
              <w:t>“Sub-item 10.06.1</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1152"/>
              <w:jc w:val="both"/>
              <w:rPr>
                <w:rFonts w:ascii="Times New Roman" w:hAnsi="Times New Roman"/>
                <w:sz w:val="18"/>
              </w:rPr>
            </w:pPr>
            <w:r w:rsidRPr="00D56DA9">
              <w:rPr>
                <w:rFonts w:ascii="Times New Roman" w:hAnsi="Times New Roman"/>
                <w:sz w:val="18"/>
              </w:rPr>
              <w:t>Sub-item 10.06.9</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w:t>
            </w:r>
          </w:p>
        </w:tc>
      </w:tr>
      <w:tr w:rsidR="003754BC" w:rsidRPr="00D56DA9" w:rsidTr="003754BC">
        <w:trPr>
          <w:trHeight w:val="20"/>
        </w:trPr>
        <w:tc>
          <w:tcPr>
            <w:tcW w:w="5000" w:type="pct"/>
            <w:gridSpan w:val="4"/>
          </w:tcPr>
          <w:p w:rsidR="003754BC" w:rsidRPr="00D56DA9" w:rsidRDefault="003754BC" w:rsidP="003754BC">
            <w:pPr>
              <w:spacing w:after="0" w:line="240" w:lineRule="auto"/>
              <w:ind w:left="187"/>
              <w:jc w:val="both"/>
              <w:rPr>
                <w:rFonts w:ascii="Times New Roman" w:hAnsi="Times New Roman"/>
                <w:sz w:val="18"/>
              </w:rPr>
            </w:pPr>
            <w:r w:rsidRPr="00D56DA9">
              <w:rPr>
                <w:rFonts w:ascii="Times New Roman" w:hAnsi="Times New Roman"/>
                <w:sz w:val="18"/>
              </w:rPr>
              <w:t>insert—</w:t>
            </w: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1296"/>
              <w:jc w:val="both"/>
              <w:rPr>
                <w:rFonts w:ascii="Times New Roman" w:hAnsi="Times New Roman"/>
                <w:sz w:val="18"/>
              </w:rPr>
            </w:pPr>
            <w:r w:rsidRPr="00D56DA9">
              <w:rPr>
                <w:rFonts w:ascii="Times New Roman" w:hAnsi="Times New Roman"/>
                <w:sz w:val="18"/>
              </w:rPr>
              <w:t>“Item 10.06</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w:t>
            </w:r>
          </w:p>
        </w:tc>
      </w:tr>
      <w:tr w:rsidR="00DB526E" w:rsidRPr="00D56DA9" w:rsidTr="0060742B">
        <w:trPr>
          <w:trHeight w:val="20"/>
        </w:trPr>
        <w:tc>
          <w:tcPr>
            <w:tcW w:w="5000" w:type="pct"/>
            <w:gridSpan w:val="4"/>
          </w:tcPr>
          <w:p w:rsidR="00DB526E" w:rsidRPr="00D56DA9" w:rsidRDefault="00DB526E" w:rsidP="00D56DA9">
            <w:pPr>
              <w:spacing w:before="120" w:after="0" w:line="240" w:lineRule="auto"/>
              <w:jc w:val="both"/>
              <w:rPr>
                <w:rFonts w:ascii="Times New Roman" w:hAnsi="Times New Roman"/>
                <w:sz w:val="18"/>
              </w:rPr>
            </w:pPr>
            <w:r w:rsidRPr="00D56DA9">
              <w:rPr>
                <w:rFonts w:ascii="Times New Roman" w:hAnsi="Times New Roman"/>
                <w:sz w:val="18"/>
              </w:rPr>
              <w:t>10. Omit—</w:t>
            </w: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1152"/>
              <w:jc w:val="both"/>
              <w:rPr>
                <w:rFonts w:ascii="Times New Roman" w:hAnsi="Times New Roman"/>
                <w:sz w:val="18"/>
              </w:rPr>
            </w:pPr>
            <w:r w:rsidRPr="00D56DA9">
              <w:rPr>
                <w:rFonts w:ascii="Times New Roman" w:hAnsi="Times New Roman"/>
                <w:sz w:val="18"/>
              </w:rPr>
              <w:t>“Paragraph 11.01.21</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1224"/>
              <w:jc w:val="both"/>
              <w:rPr>
                <w:rFonts w:ascii="Times New Roman" w:hAnsi="Times New Roman"/>
                <w:sz w:val="18"/>
              </w:rPr>
            </w:pPr>
            <w:r w:rsidRPr="00D56DA9">
              <w:rPr>
                <w:rFonts w:ascii="Times New Roman" w:hAnsi="Times New Roman"/>
                <w:sz w:val="18"/>
              </w:rPr>
              <w:t>Paragraph 11.01.29</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w:t>
            </w:r>
          </w:p>
        </w:tc>
      </w:tr>
      <w:tr w:rsidR="00DB526E" w:rsidRPr="00D56DA9" w:rsidTr="00DB526E">
        <w:trPr>
          <w:trHeight w:val="20"/>
        </w:trPr>
        <w:tc>
          <w:tcPr>
            <w:tcW w:w="5000" w:type="pct"/>
            <w:gridSpan w:val="4"/>
          </w:tcPr>
          <w:p w:rsidR="00DB526E" w:rsidRPr="00D56DA9" w:rsidRDefault="00DB526E" w:rsidP="003754BC">
            <w:pPr>
              <w:spacing w:after="0" w:line="240" w:lineRule="auto"/>
              <w:ind w:left="187"/>
              <w:jc w:val="both"/>
              <w:rPr>
                <w:rFonts w:ascii="Times New Roman" w:hAnsi="Times New Roman"/>
                <w:sz w:val="18"/>
              </w:rPr>
            </w:pPr>
            <w:r w:rsidRPr="00D56DA9">
              <w:rPr>
                <w:rFonts w:ascii="Times New Roman" w:hAnsi="Times New Roman"/>
                <w:sz w:val="18"/>
              </w:rPr>
              <w:t>insert—</w:t>
            </w: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1152"/>
              <w:jc w:val="both"/>
              <w:rPr>
                <w:rFonts w:ascii="Times New Roman" w:hAnsi="Times New Roman"/>
                <w:sz w:val="18"/>
              </w:rPr>
            </w:pPr>
            <w:r w:rsidRPr="00D56DA9">
              <w:rPr>
                <w:rFonts w:ascii="Times New Roman" w:hAnsi="Times New Roman"/>
                <w:sz w:val="18"/>
              </w:rPr>
              <w:t>“Sub-item 11.01.2</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w:t>
            </w:r>
          </w:p>
        </w:tc>
      </w:tr>
      <w:tr w:rsidR="00DB526E" w:rsidRPr="00D56DA9" w:rsidTr="0060742B">
        <w:trPr>
          <w:trHeight w:val="20"/>
        </w:trPr>
        <w:tc>
          <w:tcPr>
            <w:tcW w:w="5000" w:type="pct"/>
            <w:gridSpan w:val="4"/>
          </w:tcPr>
          <w:p w:rsidR="00DB526E" w:rsidRPr="00D56DA9" w:rsidRDefault="00DB526E" w:rsidP="00D56DA9">
            <w:pPr>
              <w:spacing w:before="120" w:after="0" w:line="240" w:lineRule="auto"/>
              <w:jc w:val="both"/>
              <w:rPr>
                <w:rFonts w:ascii="Times New Roman" w:hAnsi="Times New Roman"/>
                <w:sz w:val="18"/>
              </w:rPr>
            </w:pPr>
            <w:r w:rsidRPr="00D56DA9">
              <w:rPr>
                <w:rFonts w:ascii="Times New Roman" w:hAnsi="Times New Roman"/>
                <w:sz w:val="18"/>
              </w:rPr>
              <w:t>11. Omit—</w:t>
            </w: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720"/>
              <w:jc w:val="both"/>
              <w:rPr>
                <w:rFonts w:ascii="Times New Roman" w:hAnsi="Times New Roman"/>
                <w:sz w:val="18"/>
              </w:rPr>
            </w:pPr>
            <w:r w:rsidRPr="00D56DA9">
              <w:rPr>
                <w:rFonts w:ascii="Times New Roman" w:hAnsi="Times New Roman"/>
                <w:sz w:val="18"/>
              </w:rPr>
              <w:t>“Sub-paragraph 11.02.121</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792"/>
              <w:jc w:val="both"/>
              <w:rPr>
                <w:rFonts w:ascii="Times New Roman" w:hAnsi="Times New Roman"/>
                <w:sz w:val="18"/>
              </w:rPr>
            </w:pPr>
            <w:r w:rsidRPr="00D56DA9">
              <w:rPr>
                <w:rFonts w:ascii="Times New Roman" w:hAnsi="Times New Roman"/>
                <w:sz w:val="18"/>
              </w:rPr>
              <w:t>Sub-paragraph 11.02.129</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w:t>
            </w:r>
          </w:p>
        </w:tc>
      </w:tr>
      <w:tr w:rsidR="00DB526E" w:rsidRPr="00D56DA9" w:rsidTr="00DB526E">
        <w:trPr>
          <w:trHeight w:val="20"/>
        </w:trPr>
        <w:tc>
          <w:tcPr>
            <w:tcW w:w="5000" w:type="pct"/>
            <w:gridSpan w:val="4"/>
          </w:tcPr>
          <w:p w:rsidR="00DB526E" w:rsidRPr="00D56DA9" w:rsidRDefault="00DB526E" w:rsidP="003754BC">
            <w:pPr>
              <w:spacing w:after="0" w:line="240" w:lineRule="auto"/>
              <w:ind w:left="187"/>
              <w:jc w:val="both"/>
              <w:rPr>
                <w:rFonts w:ascii="Times New Roman" w:hAnsi="Times New Roman"/>
                <w:sz w:val="18"/>
              </w:rPr>
            </w:pPr>
            <w:r w:rsidRPr="00D56DA9">
              <w:rPr>
                <w:rFonts w:ascii="Times New Roman" w:hAnsi="Times New Roman"/>
                <w:sz w:val="18"/>
              </w:rPr>
              <w:t>insert—</w:t>
            </w: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1008"/>
              <w:jc w:val="both"/>
              <w:rPr>
                <w:rFonts w:ascii="Times New Roman" w:hAnsi="Times New Roman"/>
                <w:sz w:val="18"/>
              </w:rPr>
            </w:pPr>
            <w:r w:rsidRPr="00D56DA9">
              <w:rPr>
                <w:rFonts w:ascii="Times New Roman" w:hAnsi="Times New Roman"/>
                <w:sz w:val="18"/>
              </w:rPr>
              <w:t>“Paragraph 11.02.12</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w:t>
            </w:r>
          </w:p>
        </w:tc>
      </w:tr>
      <w:tr w:rsidR="00DB526E" w:rsidRPr="00D56DA9" w:rsidTr="0060742B">
        <w:trPr>
          <w:trHeight w:val="20"/>
        </w:trPr>
        <w:tc>
          <w:tcPr>
            <w:tcW w:w="5000" w:type="pct"/>
            <w:gridSpan w:val="4"/>
          </w:tcPr>
          <w:p w:rsidR="00DB526E" w:rsidRPr="00D56DA9" w:rsidRDefault="00DB526E" w:rsidP="00D56DA9">
            <w:pPr>
              <w:spacing w:before="120" w:after="0" w:line="240" w:lineRule="auto"/>
              <w:jc w:val="both"/>
              <w:rPr>
                <w:rFonts w:ascii="Times New Roman" w:hAnsi="Times New Roman"/>
                <w:sz w:val="18"/>
              </w:rPr>
            </w:pPr>
            <w:r w:rsidRPr="00D56DA9">
              <w:rPr>
                <w:rFonts w:ascii="Times New Roman" w:hAnsi="Times New Roman"/>
                <w:sz w:val="18"/>
              </w:rPr>
              <w:t>12. Omit—</w:t>
            </w: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720"/>
              <w:jc w:val="both"/>
              <w:rPr>
                <w:rFonts w:ascii="Times New Roman" w:hAnsi="Times New Roman"/>
                <w:sz w:val="18"/>
              </w:rPr>
            </w:pPr>
            <w:r w:rsidRPr="00D56DA9">
              <w:rPr>
                <w:rFonts w:ascii="Times New Roman" w:hAnsi="Times New Roman"/>
                <w:sz w:val="18"/>
              </w:rPr>
              <w:t>“Sub-paragraph 11.02.191</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792"/>
              <w:jc w:val="both"/>
              <w:rPr>
                <w:rFonts w:ascii="Times New Roman" w:hAnsi="Times New Roman"/>
                <w:sz w:val="18"/>
              </w:rPr>
            </w:pPr>
            <w:r w:rsidRPr="00D56DA9">
              <w:rPr>
                <w:rFonts w:ascii="Times New Roman" w:hAnsi="Times New Roman"/>
                <w:sz w:val="18"/>
              </w:rPr>
              <w:t>Sub-paragraph 11.02.199</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1008"/>
              <w:jc w:val="both"/>
              <w:rPr>
                <w:rFonts w:ascii="Times New Roman" w:hAnsi="Times New Roman"/>
                <w:sz w:val="18"/>
              </w:rPr>
            </w:pPr>
            <w:r w:rsidRPr="00D56DA9">
              <w:rPr>
                <w:rFonts w:ascii="Times New Roman" w:hAnsi="Times New Roman"/>
                <w:sz w:val="18"/>
              </w:rPr>
              <w:t>Paragraph 11.02.21</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1008"/>
              <w:jc w:val="both"/>
              <w:rPr>
                <w:rFonts w:ascii="Times New Roman" w:hAnsi="Times New Roman"/>
                <w:sz w:val="18"/>
              </w:rPr>
            </w:pPr>
            <w:r w:rsidRPr="00D56DA9">
              <w:rPr>
                <w:rFonts w:ascii="Times New Roman" w:hAnsi="Times New Roman"/>
                <w:sz w:val="18"/>
              </w:rPr>
              <w:t>Paragraph 11.02.29</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w:t>
            </w:r>
          </w:p>
        </w:tc>
      </w:tr>
      <w:tr w:rsidR="00DB526E" w:rsidRPr="00D56DA9" w:rsidTr="0060742B">
        <w:trPr>
          <w:trHeight w:val="20"/>
        </w:trPr>
        <w:tc>
          <w:tcPr>
            <w:tcW w:w="5000" w:type="pct"/>
            <w:gridSpan w:val="4"/>
          </w:tcPr>
          <w:p w:rsidR="00DB526E" w:rsidRPr="00D56DA9" w:rsidRDefault="00DB526E" w:rsidP="003754BC">
            <w:pPr>
              <w:spacing w:after="0" w:line="240" w:lineRule="auto"/>
              <w:ind w:left="187"/>
              <w:jc w:val="both"/>
              <w:rPr>
                <w:rFonts w:ascii="Times New Roman" w:hAnsi="Times New Roman"/>
                <w:sz w:val="18"/>
              </w:rPr>
            </w:pPr>
            <w:r w:rsidRPr="00D56DA9">
              <w:rPr>
                <w:rFonts w:ascii="Times New Roman" w:hAnsi="Times New Roman"/>
                <w:sz w:val="18"/>
              </w:rPr>
              <w:t>insert—</w:t>
            </w: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864"/>
              <w:jc w:val="both"/>
              <w:rPr>
                <w:rFonts w:ascii="Times New Roman" w:hAnsi="Times New Roman"/>
                <w:sz w:val="18"/>
              </w:rPr>
            </w:pPr>
            <w:r w:rsidRPr="00D56DA9">
              <w:rPr>
                <w:rFonts w:ascii="Times New Roman" w:hAnsi="Times New Roman"/>
                <w:sz w:val="18"/>
              </w:rPr>
              <w:t>“Paragraph 11.02.91</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936"/>
              <w:jc w:val="both"/>
              <w:rPr>
                <w:rFonts w:ascii="Times New Roman" w:hAnsi="Times New Roman"/>
                <w:sz w:val="18"/>
              </w:rPr>
            </w:pPr>
            <w:r w:rsidRPr="00D56DA9">
              <w:rPr>
                <w:rFonts w:ascii="Times New Roman" w:hAnsi="Times New Roman"/>
                <w:sz w:val="18"/>
              </w:rPr>
              <w:t>Paragraph 11.02.99</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w:t>
            </w:r>
          </w:p>
        </w:tc>
      </w:tr>
      <w:tr w:rsidR="00DB526E" w:rsidRPr="00D56DA9" w:rsidTr="007B3034">
        <w:trPr>
          <w:trHeight w:val="20"/>
        </w:trPr>
        <w:tc>
          <w:tcPr>
            <w:tcW w:w="5000" w:type="pct"/>
            <w:gridSpan w:val="4"/>
          </w:tcPr>
          <w:p w:rsidR="00DB526E" w:rsidRPr="00D56DA9" w:rsidRDefault="00DB526E" w:rsidP="00D56DA9">
            <w:pPr>
              <w:spacing w:before="120" w:after="0" w:line="240" w:lineRule="auto"/>
              <w:jc w:val="both"/>
              <w:rPr>
                <w:rFonts w:ascii="Times New Roman" w:hAnsi="Times New Roman"/>
                <w:sz w:val="18"/>
              </w:rPr>
            </w:pPr>
            <w:r w:rsidRPr="00D56DA9">
              <w:rPr>
                <w:rFonts w:ascii="Times New Roman" w:hAnsi="Times New Roman"/>
                <w:sz w:val="18"/>
              </w:rPr>
              <w:t>13. Omit—</w:t>
            </w:r>
          </w:p>
        </w:tc>
      </w:tr>
      <w:tr w:rsidR="00DB526E" w:rsidRPr="00D56DA9" w:rsidTr="00B07CAD">
        <w:trPr>
          <w:trHeight w:val="20"/>
        </w:trPr>
        <w:tc>
          <w:tcPr>
            <w:tcW w:w="3452" w:type="pct"/>
            <w:gridSpan w:val="2"/>
            <w:tcBorders>
              <w:right w:val="single" w:sz="4" w:space="0" w:color="auto"/>
            </w:tcBorders>
          </w:tcPr>
          <w:p w:rsidR="00DB526E" w:rsidRPr="00D56DA9" w:rsidRDefault="00DB526E" w:rsidP="00D56DA9">
            <w:pPr>
              <w:spacing w:after="0" w:line="240" w:lineRule="auto"/>
              <w:ind w:left="936"/>
              <w:jc w:val="both"/>
              <w:rPr>
                <w:rFonts w:ascii="Times New Roman" w:hAnsi="Times New Roman"/>
                <w:sz w:val="18"/>
              </w:rPr>
            </w:pPr>
            <w:r w:rsidRPr="00D56DA9">
              <w:rPr>
                <w:rFonts w:ascii="Times New Roman" w:hAnsi="Times New Roman"/>
                <w:sz w:val="18"/>
              </w:rPr>
              <w:t>“Sub-item 11.08.3</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shd w:val="clear" w:color="auto" w:fill="auto"/>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w:t>
            </w:r>
          </w:p>
        </w:tc>
      </w:tr>
      <w:tr w:rsidR="00DB526E" w:rsidRPr="00D56DA9" w:rsidTr="007B3034">
        <w:trPr>
          <w:trHeight w:val="258"/>
        </w:trPr>
        <w:tc>
          <w:tcPr>
            <w:tcW w:w="5000" w:type="pct"/>
            <w:gridSpan w:val="4"/>
          </w:tcPr>
          <w:p w:rsidR="00DB526E" w:rsidRPr="00D56DA9" w:rsidRDefault="00DB526E" w:rsidP="00D56DA9">
            <w:pPr>
              <w:spacing w:before="120" w:after="0" w:line="240" w:lineRule="auto"/>
              <w:jc w:val="both"/>
              <w:rPr>
                <w:rFonts w:ascii="Times New Roman" w:hAnsi="Times New Roman"/>
                <w:sz w:val="18"/>
              </w:rPr>
            </w:pPr>
            <w:r w:rsidRPr="00D56DA9">
              <w:rPr>
                <w:rFonts w:ascii="Times New Roman" w:hAnsi="Times New Roman"/>
                <w:sz w:val="18"/>
              </w:rPr>
              <w:t>14. Omit—</w:t>
            </w:r>
          </w:p>
        </w:tc>
      </w:tr>
      <w:tr w:rsidR="00DB526E" w:rsidRPr="00D56DA9" w:rsidTr="00B07CAD">
        <w:trPr>
          <w:trHeight w:val="241"/>
        </w:trPr>
        <w:tc>
          <w:tcPr>
            <w:tcW w:w="3452" w:type="pct"/>
            <w:gridSpan w:val="2"/>
            <w:tcBorders>
              <w:right w:val="single" w:sz="4" w:space="0" w:color="auto"/>
            </w:tcBorders>
          </w:tcPr>
          <w:p w:rsidR="00DB526E" w:rsidRPr="00D56DA9" w:rsidRDefault="00DB526E" w:rsidP="00D56DA9">
            <w:pPr>
              <w:spacing w:after="0" w:line="240" w:lineRule="auto"/>
              <w:ind w:left="936"/>
              <w:jc w:val="both"/>
              <w:rPr>
                <w:rFonts w:ascii="Times New Roman" w:hAnsi="Times New Roman"/>
                <w:sz w:val="18"/>
              </w:rPr>
            </w:pPr>
            <w:r w:rsidRPr="00D56DA9">
              <w:rPr>
                <w:rFonts w:ascii="Times New Roman" w:hAnsi="Times New Roman"/>
                <w:sz w:val="18"/>
              </w:rPr>
              <w:t>“Sub-item 17.02.5</w:t>
            </w:r>
          </w:p>
        </w:tc>
        <w:tc>
          <w:tcPr>
            <w:tcW w:w="1116" w:type="pct"/>
            <w:tcBorders>
              <w:left w:val="single" w:sz="4" w:space="0" w:color="auto"/>
            </w:tcBorders>
            <w:shd w:val="clear" w:color="auto" w:fill="auto"/>
          </w:tcPr>
          <w:p w:rsidR="00DB526E" w:rsidRPr="00D56DA9" w:rsidRDefault="00DB526E" w:rsidP="00D56DA9">
            <w:pPr>
              <w:spacing w:after="0" w:line="240" w:lineRule="auto"/>
              <w:jc w:val="both"/>
              <w:rPr>
                <w:rFonts w:ascii="Times New Roman" w:hAnsi="Times New Roman"/>
                <w:sz w:val="18"/>
              </w:rPr>
            </w:pPr>
          </w:p>
        </w:tc>
        <w:tc>
          <w:tcPr>
            <w:tcW w:w="432" w:type="pct"/>
            <w:shd w:val="clear" w:color="auto" w:fill="auto"/>
          </w:tcPr>
          <w:p w:rsidR="00DB526E" w:rsidRPr="00D56DA9" w:rsidRDefault="00DB526E" w:rsidP="00D56DA9">
            <w:pPr>
              <w:spacing w:after="0" w:line="240" w:lineRule="auto"/>
              <w:jc w:val="both"/>
              <w:rPr>
                <w:rFonts w:ascii="Times New Roman" w:hAnsi="Times New Roman"/>
                <w:sz w:val="18"/>
              </w:rPr>
            </w:pPr>
            <w:r w:rsidRPr="00D56DA9">
              <w:rPr>
                <w:rFonts w:ascii="Times New Roman" w:hAnsi="Times New Roman"/>
                <w:sz w:val="18"/>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120" w:line="240" w:lineRule="auto"/>
        <w:jc w:val="center"/>
        <w:rPr>
          <w:rFonts w:ascii="Times New Roman" w:hAnsi="Times New Roman"/>
        </w:rPr>
      </w:pPr>
      <w:r w:rsidRPr="00D56DA9">
        <w:rPr>
          <w:rFonts w:ascii="Times New Roman" w:hAnsi="Times New Roman"/>
          <w:smallCaps/>
        </w:rPr>
        <w:lastRenderedPageBreak/>
        <w:t>Seventh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355"/>
        <w:gridCol w:w="789"/>
        <w:gridCol w:w="1235"/>
        <w:gridCol w:w="1516"/>
        <w:gridCol w:w="290"/>
        <w:gridCol w:w="4924"/>
      </w:tblGrid>
      <w:tr w:rsidR="003754BC" w:rsidRPr="00D56DA9" w:rsidTr="003754BC">
        <w:trPr>
          <w:trHeight w:val="20"/>
        </w:trPr>
        <w:tc>
          <w:tcPr>
            <w:tcW w:w="5000" w:type="pct"/>
            <w:gridSpan w:val="6"/>
          </w:tcPr>
          <w:p w:rsidR="003754BC" w:rsidRPr="00D56DA9" w:rsidRDefault="003754BC" w:rsidP="003754BC">
            <w:pPr>
              <w:spacing w:after="0" w:line="240" w:lineRule="auto"/>
              <w:jc w:val="both"/>
              <w:rPr>
                <w:rFonts w:ascii="Times New Roman" w:hAnsi="Times New Roman"/>
                <w:sz w:val="20"/>
              </w:rPr>
            </w:pPr>
            <w:r w:rsidRPr="00D56DA9">
              <w:rPr>
                <w:rFonts w:ascii="Times New Roman" w:hAnsi="Times New Roman"/>
                <w:sz w:val="20"/>
              </w:rPr>
              <w:t>15.</w:t>
            </w:r>
            <w:r>
              <w:rPr>
                <w:rFonts w:ascii="Times New Roman" w:hAnsi="Times New Roman"/>
                <w:sz w:val="20"/>
              </w:rPr>
              <w:t xml:space="preserve"> </w:t>
            </w:r>
            <w:r w:rsidRPr="00D56DA9">
              <w:rPr>
                <w:rFonts w:ascii="Times New Roman" w:hAnsi="Times New Roman"/>
                <w:sz w:val="20"/>
              </w:rPr>
              <w:t>Omit—</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D33AF" w:rsidP="00D56DA9">
            <w:pPr>
              <w:spacing w:after="0" w:line="240" w:lineRule="auto"/>
              <w:jc w:val="both"/>
              <w:rPr>
                <w:rFonts w:ascii="Times New Roman" w:hAnsi="Times New Roman"/>
                <w:sz w:val="20"/>
              </w:rPr>
            </w:pPr>
            <w:r w:rsidRPr="00D56DA9">
              <w:rPr>
                <w:rFonts w:ascii="Times New Roman" w:hAnsi="Times New Roman"/>
                <w:sz w:val="20"/>
              </w:rPr>
              <w:t>“</w:t>
            </w:r>
            <w:r w:rsidR="00996F52" w:rsidRPr="00D56DA9">
              <w:rPr>
                <w:rFonts w:ascii="Times New Roman" w:hAnsi="Times New Roman"/>
                <w:sz w:val="20"/>
              </w:rPr>
              <w:t xml:space="preserve">Paragraph </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20.01.19</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mustard pickles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 xml:space="preserve">Paragraph </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20.01.29</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mustard pickles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 xml:space="preserve">Paragraph </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20.01.39</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mustard pickles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 xml:space="preserve">Paragraph </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20.01.49</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mustard pickles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 xml:space="preserve">Paragraph </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20.01.59</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mustard pickles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 xml:space="preserve">Paragraph </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20.01.91</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Olives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20.01.99</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 xml:space="preserve">Goods other than mustard pickles </w:t>
            </w:r>
            <w:r w:rsidR="00EC284E" w:rsidRPr="00D56DA9">
              <w:rPr>
                <w:rFonts w:ascii="Times New Roman" w:hAnsi="Times New Roman"/>
                <w:sz w:val="18"/>
              </w:rPr>
              <w:t>”</w:t>
            </w:r>
            <w:r w:rsidRPr="00D56DA9">
              <w:rPr>
                <w:rFonts w:ascii="Times New Roman" w:hAnsi="Times New Roman"/>
                <w:sz w:val="20"/>
              </w:rPr>
              <w:t>,</w:t>
            </w:r>
          </w:p>
        </w:tc>
      </w:tr>
      <w:tr w:rsidR="003754BC" w:rsidRPr="00D56DA9" w:rsidTr="003754BC">
        <w:trPr>
          <w:trHeight w:val="20"/>
        </w:trPr>
        <w:tc>
          <w:tcPr>
            <w:tcW w:w="5000" w:type="pct"/>
            <w:gridSpan w:val="6"/>
          </w:tcPr>
          <w:p w:rsidR="003754BC" w:rsidRPr="00D56DA9" w:rsidRDefault="003754BC" w:rsidP="003754BC">
            <w:pPr>
              <w:spacing w:after="0" w:line="240" w:lineRule="auto"/>
              <w:ind w:left="187"/>
              <w:jc w:val="both"/>
              <w:rPr>
                <w:rFonts w:ascii="Times New Roman" w:hAnsi="Times New Roman"/>
                <w:sz w:val="20"/>
              </w:rPr>
            </w:pPr>
            <w:r w:rsidRPr="00D56DA9">
              <w:rPr>
                <w:rFonts w:ascii="Times New Roman" w:hAnsi="Times New Roman"/>
                <w:sz w:val="20"/>
              </w:rPr>
              <w:t>insert—</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D33AF" w:rsidP="00D56DA9">
            <w:pPr>
              <w:spacing w:after="0" w:line="240" w:lineRule="auto"/>
              <w:ind w:left="72"/>
              <w:jc w:val="both"/>
              <w:rPr>
                <w:rFonts w:ascii="Times New Roman" w:hAnsi="Times New Roman"/>
                <w:sz w:val="20"/>
              </w:rPr>
            </w:pPr>
            <w:r w:rsidRPr="00D56DA9">
              <w:rPr>
                <w:rFonts w:ascii="Times New Roman" w:hAnsi="Times New Roman"/>
                <w:sz w:val="20"/>
              </w:rPr>
              <w:t>“</w:t>
            </w:r>
            <w:r w:rsidR="00996F52" w:rsidRPr="00D56DA9">
              <w:rPr>
                <w:rFonts w:ascii="Times New Roman" w:hAnsi="Times New Roman"/>
                <w:sz w:val="20"/>
              </w:rPr>
              <w:t>Sub-item</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20.01.2</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Olives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20.01.91</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mustard pickles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20.01.92</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mustard pickles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20.01.93</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mustard pickles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20.01.94</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mustard pickles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20.01.95</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mustard pickles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20.01.99</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3754BC">
            <w:pPr>
              <w:spacing w:after="0" w:line="240" w:lineRule="auto"/>
              <w:jc w:val="both"/>
              <w:rPr>
                <w:rFonts w:ascii="Times New Roman" w:hAnsi="Times New Roman"/>
                <w:sz w:val="20"/>
              </w:rPr>
            </w:pPr>
            <w:r w:rsidRPr="00D56DA9">
              <w:rPr>
                <w:rFonts w:ascii="Times New Roman" w:hAnsi="Times New Roman"/>
                <w:sz w:val="20"/>
              </w:rPr>
              <w:t>Goods other than mustard pickles</w:t>
            </w:r>
            <w:r w:rsidR="009D33AF" w:rsidRPr="00D56DA9">
              <w:rPr>
                <w:rFonts w:ascii="Times New Roman" w:hAnsi="Times New Roman"/>
                <w:sz w:val="20"/>
              </w:rPr>
              <w:t>”</w:t>
            </w:r>
            <w:r w:rsidR="003754BC">
              <w:rPr>
                <w:rFonts w:ascii="Times New Roman" w:hAnsi="Times New Roman"/>
                <w:sz w:val="20"/>
              </w:rPr>
              <w:t>.</w:t>
            </w:r>
          </w:p>
        </w:tc>
      </w:tr>
      <w:tr w:rsidR="003754BC" w:rsidRPr="00D56DA9" w:rsidTr="003754BC">
        <w:trPr>
          <w:trHeight w:val="20"/>
        </w:trPr>
        <w:tc>
          <w:tcPr>
            <w:tcW w:w="5000" w:type="pct"/>
            <w:gridSpan w:val="6"/>
          </w:tcPr>
          <w:p w:rsidR="003754BC" w:rsidRPr="00D56DA9" w:rsidRDefault="003754BC" w:rsidP="003754BC">
            <w:pPr>
              <w:spacing w:after="0" w:line="240" w:lineRule="auto"/>
              <w:jc w:val="both"/>
              <w:rPr>
                <w:rFonts w:ascii="Times New Roman" w:hAnsi="Times New Roman"/>
                <w:sz w:val="20"/>
              </w:rPr>
            </w:pPr>
            <w:r w:rsidRPr="00D56DA9">
              <w:rPr>
                <w:rFonts w:ascii="Times New Roman" w:hAnsi="Times New Roman"/>
                <w:sz w:val="20"/>
              </w:rPr>
              <w:t>16.</w:t>
            </w:r>
            <w:r>
              <w:rPr>
                <w:rFonts w:ascii="Times New Roman" w:hAnsi="Times New Roman"/>
                <w:sz w:val="20"/>
              </w:rPr>
              <w:t xml:space="preserve"> </w:t>
            </w:r>
            <w:r w:rsidRPr="00D56DA9">
              <w:rPr>
                <w:rFonts w:ascii="Times New Roman" w:hAnsi="Times New Roman"/>
                <w:sz w:val="20"/>
              </w:rPr>
              <w:t>Omit—</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D33AF" w:rsidP="00D56DA9">
            <w:pPr>
              <w:spacing w:after="0" w:line="240" w:lineRule="auto"/>
              <w:jc w:val="both"/>
              <w:rPr>
                <w:rFonts w:ascii="Times New Roman" w:hAnsi="Times New Roman"/>
                <w:sz w:val="20"/>
              </w:rPr>
            </w:pPr>
            <w:r w:rsidRPr="00D56DA9">
              <w:rPr>
                <w:rFonts w:ascii="Times New Roman" w:hAnsi="Times New Roman"/>
                <w:sz w:val="20"/>
              </w:rPr>
              <w:t>“</w:t>
            </w:r>
            <w:r w:rsidR="00996F52"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20.02.51</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olives or capers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20.02.52</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olives or capers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20.02.53</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olives or capers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20.02.54</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olives or capers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20.02.59</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3754BC">
            <w:pPr>
              <w:spacing w:after="0" w:line="240" w:lineRule="auto"/>
              <w:jc w:val="both"/>
              <w:rPr>
                <w:rFonts w:ascii="Times New Roman" w:hAnsi="Times New Roman"/>
                <w:sz w:val="20"/>
              </w:rPr>
            </w:pPr>
            <w:r w:rsidRPr="00D56DA9">
              <w:rPr>
                <w:rFonts w:ascii="Times New Roman" w:hAnsi="Times New Roman"/>
                <w:sz w:val="20"/>
              </w:rPr>
              <w:t>Goods other than olives or capers</w:t>
            </w:r>
            <w:r w:rsidR="009D33AF" w:rsidRPr="00D56DA9">
              <w:rPr>
                <w:rFonts w:ascii="Times New Roman" w:hAnsi="Times New Roman"/>
                <w:sz w:val="20"/>
              </w:rPr>
              <w:t>”</w:t>
            </w:r>
            <w:r w:rsidR="003754BC">
              <w:rPr>
                <w:rFonts w:ascii="Times New Roman" w:hAnsi="Times New Roman"/>
                <w:sz w:val="20"/>
              </w:rPr>
              <w:t>.</w:t>
            </w:r>
          </w:p>
        </w:tc>
      </w:tr>
      <w:tr w:rsidR="003754BC" w:rsidRPr="00D56DA9" w:rsidTr="003754BC">
        <w:trPr>
          <w:trHeight w:val="20"/>
        </w:trPr>
        <w:tc>
          <w:tcPr>
            <w:tcW w:w="5000" w:type="pct"/>
            <w:gridSpan w:val="6"/>
          </w:tcPr>
          <w:p w:rsidR="003754BC" w:rsidRPr="00D56DA9" w:rsidRDefault="003754BC" w:rsidP="003754BC">
            <w:pPr>
              <w:spacing w:after="0" w:line="240" w:lineRule="auto"/>
              <w:ind w:left="187"/>
              <w:jc w:val="both"/>
              <w:rPr>
                <w:rFonts w:ascii="Times New Roman" w:hAnsi="Times New Roman"/>
                <w:sz w:val="20"/>
              </w:rPr>
            </w:pPr>
            <w:r w:rsidRPr="00D56DA9">
              <w:rPr>
                <w:rFonts w:ascii="Times New Roman" w:hAnsi="Times New Roman"/>
                <w:sz w:val="20"/>
              </w:rPr>
              <w:t>insert—</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D33AF" w:rsidP="00D56DA9">
            <w:pPr>
              <w:spacing w:after="0" w:line="240" w:lineRule="auto"/>
              <w:jc w:val="both"/>
              <w:rPr>
                <w:rFonts w:ascii="Times New Roman" w:hAnsi="Times New Roman"/>
                <w:sz w:val="20"/>
              </w:rPr>
            </w:pPr>
            <w:r w:rsidRPr="00D56DA9">
              <w:rPr>
                <w:rFonts w:ascii="Times New Roman" w:hAnsi="Times New Roman"/>
                <w:sz w:val="20"/>
              </w:rPr>
              <w:t>“</w:t>
            </w:r>
            <w:r w:rsidR="00996F52"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20.02.61</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olives or capers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20.02.62</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olives or capers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20.02.63</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olives or capers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20.02.64</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Goods other than olives or capers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20.02.69</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3754BC">
            <w:pPr>
              <w:spacing w:after="0" w:line="240" w:lineRule="auto"/>
              <w:jc w:val="both"/>
              <w:rPr>
                <w:rFonts w:ascii="Times New Roman" w:hAnsi="Times New Roman"/>
                <w:sz w:val="20"/>
              </w:rPr>
            </w:pPr>
            <w:r w:rsidRPr="00D56DA9">
              <w:rPr>
                <w:rFonts w:ascii="Times New Roman" w:hAnsi="Times New Roman"/>
                <w:sz w:val="20"/>
              </w:rPr>
              <w:t>Goods other than olives or capers</w:t>
            </w:r>
            <w:r w:rsidR="009D33AF" w:rsidRPr="00D56DA9">
              <w:rPr>
                <w:rFonts w:ascii="Times New Roman" w:hAnsi="Times New Roman"/>
                <w:sz w:val="20"/>
              </w:rPr>
              <w:t>”</w:t>
            </w:r>
            <w:r w:rsidR="003754BC">
              <w:rPr>
                <w:rFonts w:ascii="Times New Roman" w:hAnsi="Times New Roman"/>
                <w:sz w:val="20"/>
              </w:rPr>
              <w:t>.</w:t>
            </w:r>
          </w:p>
        </w:tc>
      </w:tr>
      <w:tr w:rsidR="003754BC" w:rsidRPr="00D56DA9" w:rsidTr="003754BC">
        <w:trPr>
          <w:trHeight w:val="20"/>
        </w:trPr>
        <w:tc>
          <w:tcPr>
            <w:tcW w:w="5000" w:type="pct"/>
            <w:gridSpan w:val="6"/>
          </w:tcPr>
          <w:p w:rsidR="003754BC" w:rsidRPr="00D56DA9" w:rsidRDefault="003754BC" w:rsidP="003754BC">
            <w:pPr>
              <w:spacing w:after="0" w:line="240" w:lineRule="auto"/>
              <w:jc w:val="both"/>
              <w:rPr>
                <w:rFonts w:ascii="Times New Roman" w:hAnsi="Times New Roman"/>
                <w:sz w:val="20"/>
              </w:rPr>
            </w:pPr>
            <w:r w:rsidRPr="00D56DA9">
              <w:rPr>
                <w:rFonts w:ascii="Times New Roman" w:hAnsi="Times New Roman"/>
                <w:sz w:val="20"/>
              </w:rPr>
              <w:t>17.</w:t>
            </w:r>
            <w:r>
              <w:rPr>
                <w:rFonts w:ascii="Times New Roman" w:hAnsi="Times New Roman"/>
                <w:sz w:val="20"/>
              </w:rPr>
              <w:t xml:space="preserve"> </w:t>
            </w:r>
            <w:r w:rsidRPr="00D56DA9">
              <w:rPr>
                <w:rFonts w:ascii="Times New Roman" w:hAnsi="Times New Roman"/>
                <w:sz w:val="20"/>
              </w:rPr>
              <w:t>Omit—</w:t>
            </w:r>
          </w:p>
        </w:tc>
      </w:tr>
      <w:tr w:rsidR="00996F52" w:rsidRPr="00D56DA9" w:rsidTr="003754BC">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D33AF" w:rsidP="00D56DA9">
            <w:pPr>
              <w:spacing w:after="0" w:line="240" w:lineRule="auto"/>
              <w:jc w:val="both"/>
              <w:rPr>
                <w:rFonts w:ascii="Times New Roman" w:hAnsi="Times New Roman"/>
                <w:sz w:val="20"/>
              </w:rPr>
            </w:pPr>
            <w:r w:rsidRPr="00D56DA9">
              <w:rPr>
                <w:rFonts w:ascii="Times New Roman" w:hAnsi="Times New Roman"/>
                <w:sz w:val="20"/>
              </w:rPr>
              <w:t>“</w:t>
            </w:r>
            <w:r w:rsidR="00996F52"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20.07.41</w:t>
            </w:r>
          </w:p>
        </w:tc>
        <w:tc>
          <w:tcPr>
            <w:tcW w:w="159" w:type="pct"/>
            <w:tcBorders>
              <w:right w:val="single" w:sz="4" w:space="0" w:color="auto"/>
            </w:tcBorders>
          </w:tcPr>
          <w:p w:rsidR="00996F52" w:rsidRPr="00D56DA9" w:rsidRDefault="00996F52" w:rsidP="00D56DA9">
            <w:pPr>
              <w:spacing w:after="0" w:line="240" w:lineRule="auto"/>
              <w:jc w:val="both"/>
              <w:rPr>
                <w:rFonts w:ascii="Times New Roman" w:hAnsi="Times New Roman"/>
                <w:sz w:val="20"/>
              </w:rPr>
            </w:pP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20.07.49</w:t>
            </w:r>
          </w:p>
        </w:tc>
        <w:tc>
          <w:tcPr>
            <w:tcW w:w="159" w:type="pct"/>
            <w:tcBorders>
              <w:right w:val="single" w:sz="4" w:space="0" w:color="auto"/>
            </w:tcBorders>
            <w:shd w:val="clear" w:color="auto" w:fill="auto"/>
          </w:tcPr>
          <w:p w:rsidR="00996F52" w:rsidRPr="00D56DA9" w:rsidRDefault="00996F52" w:rsidP="00D56DA9">
            <w:pPr>
              <w:spacing w:after="0" w:line="240" w:lineRule="auto"/>
              <w:jc w:val="both"/>
              <w:rPr>
                <w:rFonts w:ascii="Times New Roman" w:hAnsi="Times New Roman"/>
                <w:sz w:val="20"/>
              </w:rPr>
            </w:pPr>
          </w:p>
        </w:tc>
        <w:tc>
          <w:tcPr>
            <w:tcW w:w="2703" w:type="pct"/>
            <w:tcBorders>
              <w:left w:val="single" w:sz="4" w:space="0" w:color="auto"/>
            </w:tcBorders>
          </w:tcPr>
          <w:p w:rsidR="00996F52" w:rsidRPr="00D56DA9" w:rsidRDefault="00EC284E" w:rsidP="00D56DA9">
            <w:pPr>
              <w:spacing w:after="0" w:line="240" w:lineRule="auto"/>
              <w:jc w:val="center"/>
              <w:rPr>
                <w:rFonts w:ascii="Times New Roman" w:hAnsi="Times New Roman"/>
                <w:sz w:val="20"/>
              </w:rPr>
            </w:pPr>
            <w:r w:rsidRPr="00D56DA9">
              <w:rPr>
                <w:rFonts w:ascii="Times New Roman" w:hAnsi="Times New Roman"/>
                <w:sz w:val="18"/>
              </w:rPr>
              <w:t>”</w:t>
            </w:r>
            <w:r w:rsidR="00996F52" w:rsidRPr="00D56DA9">
              <w:rPr>
                <w:rFonts w:ascii="Times New Roman" w:hAnsi="Times New Roman"/>
                <w:sz w:val="20"/>
              </w:rPr>
              <w:t>,</w:t>
            </w:r>
          </w:p>
        </w:tc>
      </w:tr>
      <w:tr w:rsidR="003754BC" w:rsidRPr="00D56DA9" w:rsidTr="003754BC">
        <w:trPr>
          <w:trHeight w:val="20"/>
        </w:trPr>
        <w:tc>
          <w:tcPr>
            <w:tcW w:w="5000" w:type="pct"/>
            <w:gridSpan w:val="6"/>
          </w:tcPr>
          <w:p w:rsidR="003754BC" w:rsidRPr="00D56DA9" w:rsidRDefault="003754BC" w:rsidP="003754BC">
            <w:pPr>
              <w:spacing w:after="0" w:line="240" w:lineRule="auto"/>
              <w:jc w:val="both"/>
              <w:rPr>
                <w:rFonts w:ascii="Times New Roman" w:hAnsi="Times New Roman"/>
                <w:sz w:val="20"/>
              </w:rPr>
            </w:pPr>
            <w:r w:rsidRPr="00D56DA9">
              <w:rPr>
                <w:rFonts w:ascii="Times New Roman" w:hAnsi="Times New Roman"/>
                <w:sz w:val="20"/>
              </w:rPr>
              <w:t>18.</w:t>
            </w:r>
            <w:r>
              <w:rPr>
                <w:rFonts w:ascii="Times New Roman" w:hAnsi="Times New Roman"/>
                <w:sz w:val="20"/>
              </w:rPr>
              <w:t xml:space="preserve"> </w:t>
            </w:r>
            <w:r w:rsidRPr="00D56DA9">
              <w:rPr>
                <w:rFonts w:ascii="Times New Roman" w:hAnsi="Times New Roman"/>
                <w:sz w:val="20"/>
              </w:rPr>
              <w:t>Omit—</w:t>
            </w:r>
          </w:p>
        </w:tc>
      </w:tr>
      <w:tr w:rsidR="00996F52" w:rsidRPr="00D56DA9" w:rsidTr="003754BC">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D33AF" w:rsidP="00D56DA9">
            <w:pPr>
              <w:spacing w:after="0" w:line="240" w:lineRule="auto"/>
              <w:jc w:val="both"/>
              <w:rPr>
                <w:rFonts w:ascii="Times New Roman" w:hAnsi="Times New Roman"/>
                <w:sz w:val="20"/>
              </w:rPr>
            </w:pPr>
            <w:r w:rsidRPr="00D56DA9">
              <w:rPr>
                <w:rFonts w:ascii="Times New Roman" w:hAnsi="Times New Roman"/>
                <w:sz w:val="20"/>
              </w:rPr>
              <w:t>“</w:t>
            </w:r>
            <w:r w:rsidR="00996F52"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21.05.19</w:t>
            </w:r>
          </w:p>
        </w:tc>
        <w:tc>
          <w:tcPr>
            <w:tcW w:w="159" w:type="pct"/>
            <w:tcBorders>
              <w:right w:val="single" w:sz="4" w:space="0" w:color="auto"/>
            </w:tcBorders>
          </w:tcPr>
          <w:p w:rsidR="00996F52" w:rsidRPr="00D56DA9" w:rsidRDefault="00996F52" w:rsidP="00D56DA9">
            <w:pPr>
              <w:spacing w:after="0" w:line="240" w:lineRule="auto"/>
              <w:jc w:val="both"/>
              <w:rPr>
                <w:rFonts w:ascii="Times New Roman" w:hAnsi="Times New Roman"/>
                <w:sz w:val="20"/>
              </w:rPr>
            </w:pP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21.05.29</w:t>
            </w:r>
          </w:p>
        </w:tc>
        <w:tc>
          <w:tcPr>
            <w:tcW w:w="159" w:type="pct"/>
            <w:tcBorders>
              <w:right w:val="single" w:sz="4" w:space="0" w:color="auto"/>
            </w:tcBorders>
            <w:shd w:val="clear" w:color="auto" w:fill="auto"/>
          </w:tcPr>
          <w:p w:rsidR="00996F52" w:rsidRPr="00D56DA9" w:rsidRDefault="00996F52" w:rsidP="00D56DA9">
            <w:pPr>
              <w:spacing w:after="0" w:line="240" w:lineRule="auto"/>
              <w:jc w:val="both"/>
              <w:rPr>
                <w:rFonts w:ascii="Times New Roman" w:hAnsi="Times New Roman"/>
                <w:sz w:val="20"/>
              </w:rPr>
            </w:pPr>
          </w:p>
        </w:tc>
        <w:tc>
          <w:tcPr>
            <w:tcW w:w="2703" w:type="pct"/>
            <w:tcBorders>
              <w:left w:val="single" w:sz="4" w:space="0" w:color="auto"/>
            </w:tcBorders>
          </w:tcPr>
          <w:p w:rsidR="00996F52" w:rsidRPr="00D56DA9" w:rsidRDefault="00EC284E" w:rsidP="00D56DA9">
            <w:pPr>
              <w:spacing w:after="0" w:line="240" w:lineRule="auto"/>
              <w:jc w:val="center"/>
              <w:rPr>
                <w:rFonts w:ascii="Times New Roman" w:hAnsi="Times New Roman"/>
                <w:sz w:val="20"/>
              </w:rPr>
            </w:pPr>
            <w:r w:rsidRPr="00D56DA9">
              <w:rPr>
                <w:rFonts w:ascii="Times New Roman" w:hAnsi="Times New Roman"/>
                <w:sz w:val="18"/>
              </w:rPr>
              <w:t>”</w:t>
            </w:r>
            <w:r w:rsidR="00996F52" w:rsidRPr="00D56DA9">
              <w:rPr>
                <w:rFonts w:ascii="Times New Roman" w:hAnsi="Times New Roman"/>
                <w:sz w:val="20"/>
              </w:rPr>
              <w:t>,</w:t>
            </w:r>
          </w:p>
        </w:tc>
      </w:tr>
      <w:tr w:rsidR="003754BC" w:rsidRPr="00D56DA9" w:rsidTr="003754BC">
        <w:trPr>
          <w:trHeight w:val="20"/>
        </w:trPr>
        <w:tc>
          <w:tcPr>
            <w:tcW w:w="5000" w:type="pct"/>
            <w:gridSpan w:val="6"/>
          </w:tcPr>
          <w:p w:rsidR="003754BC" w:rsidRPr="00D56DA9" w:rsidRDefault="003754BC" w:rsidP="003754BC">
            <w:pPr>
              <w:spacing w:after="0" w:line="240" w:lineRule="auto"/>
              <w:ind w:left="187"/>
              <w:jc w:val="both"/>
              <w:rPr>
                <w:rFonts w:ascii="Times New Roman" w:hAnsi="Times New Roman"/>
                <w:sz w:val="20"/>
              </w:rPr>
            </w:pPr>
            <w:r w:rsidRPr="00D56DA9">
              <w:rPr>
                <w:rFonts w:ascii="Times New Roman" w:hAnsi="Times New Roman"/>
                <w:sz w:val="20"/>
              </w:rPr>
              <w:t>insert—</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D33AF" w:rsidP="00D56DA9">
            <w:pPr>
              <w:spacing w:after="0" w:line="240" w:lineRule="auto"/>
              <w:jc w:val="both"/>
              <w:rPr>
                <w:rFonts w:ascii="Times New Roman" w:hAnsi="Times New Roman"/>
                <w:sz w:val="20"/>
              </w:rPr>
            </w:pPr>
            <w:r w:rsidRPr="00D56DA9">
              <w:rPr>
                <w:rFonts w:ascii="Times New Roman" w:hAnsi="Times New Roman"/>
                <w:sz w:val="20"/>
              </w:rPr>
              <w:t>“</w:t>
            </w:r>
            <w:r w:rsidR="00996F52"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21.05.19</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 xml:space="preserve"> Goods prepared from fish, crustaceans or molluscs</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216"/>
              <w:jc w:val="both"/>
              <w:rPr>
                <w:rFonts w:ascii="Times New Roman" w:hAnsi="Times New Roman"/>
                <w:sz w:val="20"/>
              </w:rPr>
            </w:pPr>
            <w:r w:rsidRPr="00D56DA9">
              <w:rPr>
                <w:rFonts w:ascii="Times New Roman" w:hAnsi="Times New Roman"/>
                <w:sz w:val="20"/>
              </w:rPr>
              <w:t>Sub-item</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21.05.9</w:t>
            </w:r>
          </w:p>
        </w:tc>
        <w:tc>
          <w:tcPr>
            <w:tcW w:w="159" w:type="pct"/>
            <w:tcBorders>
              <w:right w:val="single" w:sz="4" w:space="0" w:color="auto"/>
            </w:tcBorders>
            <w:shd w:val="clear" w:color="auto" w:fill="auto"/>
          </w:tcPr>
          <w:p w:rsidR="00996F52" w:rsidRPr="00D56DA9" w:rsidRDefault="00D50790" w:rsidP="00D56DA9">
            <w:pPr>
              <w:spacing w:after="0" w:line="240" w:lineRule="auto"/>
              <w:jc w:val="center"/>
              <w:rPr>
                <w:rFonts w:ascii="Times New Roman" w:hAnsi="Times New Roman"/>
                <w:sz w:val="20"/>
              </w:rPr>
            </w:pPr>
            <w:r w:rsidRPr="00D56DA9">
              <w:rPr>
                <w:rFonts w:ascii="Times New Roman" w:hAnsi="Times New Roman"/>
                <w:sz w:val="20"/>
              </w:rPr>
              <w:t>..</w:t>
            </w:r>
          </w:p>
        </w:tc>
        <w:tc>
          <w:tcPr>
            <w:tcW w:w="2703" w:type="pct"/>
            <w:tcBorders>
              <w:left w:val="single" w:sz="4" w:space="0" w:color="auto"/>
            </w:tcBorders>
          </w:tcPr>
          <w:p w:rsidR="00996F52" w:rsidRPr="00D56DA9" w:rsidRDefault="00996F52" w:rsidP="003754BC">
            <w:pPr>
              <w:spacing w:after="0" w:line="240" w:lineRule="auto"/>
              <w:jc w:val="both"/>
              <w:rPr>
                <w:rFonts w:ascii="Times New Roman" w:hAnsi="Times New Roman"/>
                <w:sz w:val="20"/>
              </w:rPr>
            </w:pPr>
            <w:r w:rsidRPr="00D56DA9">
              <w:rPr>
                <w:rFonts w:ascii="Times New Roman" w:hAnsi="Times New Roman"/>
                <w:sz w:val="20"/>
              </w:rPr>
              <w:t>Goods prepared from fish, crustaceans, molluscs or meat other than poultry or game</w:t>
            </w:r>
            <w:r w:rsidR="009D33AF" w:rsidRPr="00D56DA9">
              <w:rPr>
                <w:rFonts w:ascii="Times New Roman" w:hAnsi="Times New Roman"/>
                <w:sz w:val="20"/>
              </w:rPr>
              <w:t>”</w:t>
            </w:r>
            <w:r w:rsidRPr="00D56DA9">
              <w:rPr>
                <w:rFonts w:ascii="Times New Roman" w:hAnsi="Times New Roman"/>
                <w:sz w:val="20"/>
              </w:rPr>
              <w:t>.</w:t>
            </w:r>
          </w:p>
        </w:tc>
      </w:tr>
      <w:tr w:rsidR="003754BC" w:rsidRPr="00D56DA9" w:rsidTr="003754BC">
        <w:trPr>
          <w:trHeight w:val="20"/>
        </w:trPr>
        <w:tc>
          <w:tcPr>
            <w:tcW w:w="5000" w:type="pct"/>
            <w:gridSpan w:val="6"/>
          </w:tcPr>
          <w:p w:rsidR="003754BC" w:rsidRPr="00D56DA9" w:rsidRDefault="003754BC" w:rsidP="003754BC">
            <w:pPr>
              <w:spacing w:after="0" w:line="240" w:lineRule="auto"/>
              <w:jc w:val="both"/>
              <w:rPr>
                <w:rFonts w:ascii="Times New Roman" w:hAnsi="Times New Roman"/>
                <w:sz w:val="20"/>
              </w:rPr>
            </w:pPr>
            <w:r w:rsidRPr="00D56DA9">
              <w:rPr>
                <w:rFonts w:ascii="Times New Roman" w:hAnsi="Times New Roman"/>
                <w:sz w:val="20"/>
              </w:rPr>
              <w:t>19.</w:t>
            </w:r>
            <w:r>
              <w:rPr>
                <w:rFonts w:ascii="Times New Roman" w:hAnsi="Times New Roman"/>
                <w:sz w:val="20"/>
              </w:rPr>
              <w:t xml:space="preserve"> </w:t>
            </w:r>
            <w:r w:rsidRPr="00D56DA9">
              <w:rPr>
                <w:rFonts w:ascii="Times New Roman" w:hAnsi="Times New Roman"/>
                <w:sz w:val="20"/>
              </w:rPr>
              <w:t>Omit—</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D33AF" w:rsidP="00D56DA9">
            <w:pPr>
              <w:spacing w:after="0" w:line="240" w:lineRule="auto"/>
              <w:jc w:val="both"/>
              <w:rPr>
                <w:rFonts w:ascii="Times New Roman" w:hAnsi="Times New Roman"/>
                <w:sz w:val="20"/>
              </w:rPr>
            </w:pPr>
            <w:r w:rsidRPr="00D56DA9">
              <w:rPr>
                <w:rFonts w:ascii="Times New Roman" w:hAnsi="Times New Roman"/>
                <w:sz w:val="20"/>
              </w:rPr>
              <w:t>“</w:t>
            </w:r>
            <w:r w:rsidR="00996F52"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23.07.91</w:t>
            </w:r>
          </w:p>
        </w:tc>
        <w:tc>
          <w:tcPr>
            <w:tcW w:w="159" w:type="pct"/>
            <w:tcBorders>
              <w:right w:val="single" w:sz="4" w:space="0" w:color="auto"/>
            </w:tcBorders>
            <w:shd w:val="clear" w:color="auto" w:fill="auto"/>
          </w:tcPr>
          <w:p w:rsidR="00996F52" w:rsidRPr="00D56DA9" w:rsidRDefault="00996F52" w:rsidP="00D56DA9">
            <w:pPr>
              <w:spacing w:after="0" w:line="240" w:lineRule="auto"/>
              <w:jc w:val="both"/>
              <w:rPr>
                <w:rFonts w:ascii="Times New Roman" w:hAnsi="Times New Roman"/>
                <w:sz w:val="20"/>
              </w:rPr>
            </w:pPr>
          </w:p>
        </w:tc>
        <w:tc>
          <w:tcPr>
            <w:tcW w:w="2703" w:type="pct"/>
            <w:tcBorders>
              <w:left w:val="single" w:sz="4" w:space="0" w:color="auto"/>
            </w:tcBorders>
          </w:tcPr>
          <w:p w:rsidR="00996F52" w:rsidRPr="00D56DA9" w:rsidRDefault="00996F52" w:rsidP="00D56DA9">
            <w:pPr>
              <w:spacing w:after="0" w:line="240" w:lineRule="auto"/>
              <w:jc w:val="center"/>
              <w:rPr>
                <w:rFonts w:ascii="Times New Roman" w:hAnsi="Times New Roman"/>
                <w:sz w:val="20"/>
              </w:rPr>
            </w:pP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96F52" w:rsidP="00D56DA9">
            <w:pPr>
              <w:spacing w:after="0" w:line="240" w:lineRule="auto"/>
              <w:ind w:left="72"/>
              <w:jc w:val="both"/>
              <w:rPr>
                <w:rFonts w:ascii="Times New Roman" w:hAnsi="Times New Roman"/>
                <w:sz w:val="20"/>
              </w:rPr>
            </w:pPr>
            <w:r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23.07.99</w:t>
            </w:r>
          </w:p>
        </w:tc>
        <w:tc>
          <w:tcPr>
            <w:tcW w:w="159" w:type="pct"/>
            <w:tcBorders>
              <w:right w:val="single" w:sz="4" w:space="0" w:color="auto"/>
            </w:tcBorders>
            <w:shd w:val="clear" w:color="auto" w:fill="auto"/>
          </w:tcPr>
          <w:p w:rsidR="00996F52" w:rsidRPr="00D56DA9" w:rsidRDefault="00996F52" w:rsidP="00D56DA9">
            <w:pPr>
              <w:spacing w:after="0" w:line="240" w:lineRule="auto"/>
              <w:jc w:val="both"/>
              <w:rPr>
                <w:rFonts w:ascii="Times New Roman" w:hAnsi="Times New Roman"/>
                <w:sz w:val="20"/>
              </w:rPr>
            </w:pPr>
          </w:p>
        </w:tc>
        <w:tc>
          <w:tcPr>
            <w:tcW w:w="2703" w:type="pct"/>
            <w:tcBorders>
              <w:left w:val="single" w:sz="4" w:space="0" w:color="auto"/>
            </w:tcBorders>
          </w:tcPr>
          <w:p w:rsidR="00996F52" w:rsidRPr="00D56DA9" w:rsidRDefault="00EC284E" w:rsidP="00D56DA9">
            <w:pPr>
              <w:spacing w:after="0" w:line="240" w:lineRule="auto"/>
              <w:jc w:val="center"/>
              <w:rPr>
                <w:rFonts w:ascii="Times New Roman" w:hAnsi="Times New Roman"/>
                <w:sz w:val="20"/>
              </w:rPr>
            </w:pPr>
            <w:r w:rsidRPr="00D56DA9">
              <w:rPr>
                <w:rFonts w:ascii="Times New Roman" w:hAnsi="Times New Roman"/>
                <w:sz w:val="18"/>
              </w:rPr>
              <w:t>”</w:t>
            </w:r>
            <w:r w:rsidR="00996F52" w:rsidRPr="00D56DA9">
              <w:rPr>
                <w:rFonts w:ascii="Times New Roman" w:hAnsi="Times New Roman"/>
                <w:sz w:val="20"/>
              </w:rPr>
              <w:t>,</w:t>
            </w:r>
          </w:p>
        </w:tc>
      </w:tr>
      <w:tr w:rsidR="003754BC" w:rsidRPr="00D56DA9" w:rsidTr="003754BC">
        <w:trPr>
          <w:trHeight w:val="20"/>
        </w:trPr>
        <w:tc>
          <w:tcPr>
            <w:tcW w:w="5000" w:type="pct"/>
            <w:gridSpan w:val="6"/>
          </w:tcPr>
          <w:p w:rsidR="003754BC" w:rsidRPr="00D56DA9" w:rsidRDefault="003754BC" w:rsidP="003754BC">
            <w:pPr>
              <w:spacing w:after="0" w:line="240" w:lineRule="auto"/>
              <w:ind w:left="187"/>
              <w:rPr>
                <w:rFonts w:ascii="Times New Roman" w:hAnsi="Times New Roman"/>
                <w:sz w:val="20"/>
              </w:rPr>
            </w:pPr>
            <w:r w:rsidRPr="00D56DA9">
              <w:rPr>
                <w:rFonts w:ascii="Times New Roman" w:hAnsi="Times New Roman"/>
                <w:sz w:val="20"/>
              </w:rPr>
              <w:t>insert—</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D33AF" w:rsidP="00D56DA9">
            <w:pPr>
              <w:spacing w:after="0" w:line="240" w:lineRule="auto"/>
              <w:ind w:left="72"/>
              <w:jc w:val="both"/>
              <w:rPr>
                <w:rFonts w:ascii="Times New Roman" w:hAnsi="Times New Roman"/>
                <w:sz w:val="20"/>
              </w:rPr>
            </w:pPr>
            <w:r w:rsidRPr="00D56DA9">
              <w:rPr>
                <w:rFonts w:ascii="Times New Roman" w:hAnsi="Times New Roman"/>
                <w:sz w:val="20"/>
              </w:rPr>
              <w:t>“</w:t>
            </w:r>
            <w:r w:rsidR="00996F52" w:rsidRPr="00D56DA9">
              <w:rPr>
                <w:rFonts w:ascii="Times New Roman" w:hAnsi="Times New Roman"/>
                <w:sz w:val="20"/>
              </w:rPr>
              <w:t>Sub-item</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23.07.9</w:t>
            </w:r>
          </w:p>
        </w:tc>
        <w:tc>
          <w:tcPr>
            <w:tcW w:w="159" w:type="pct"/>
            <w:tcBorders>
              <w:right w:val="single" w:sz="4" w:space="0" w:color="auto"/>
            </w:tcBorders>
            <w:shd w:val="clear" w:color="auto" w:fill="auto"/>
          </w:tcPr>
          <w:p w:rsidR="00996F52" w:rsidRPr="00D56DA9" w:rsidRDefault="00996F52" w:rsidP="00D56DA9">
            <w:pPr>
              <w:spacing w:after="0" w:line="240" w:lineRule="auto"/>
              <w:jc w:val="both"/>
              <w:rPr>
                <w:rFonts w:ascii="Times New Roman" w:hAnsi="Times New Roman"/>
                <w:sz w:val="20"/>
              </w:rPr>
            </w:pPr>
          </w:p>
        </w:tc>
        <w:tc>
          <w:tcPr>
            <w:tcW w:w="2703" w:type="pct"/>
            <w:tcBorders>
              <w:left w:val="single" w:sz="4" w:space="0" w:color="auto"/>
            </w:tcBorders>
          </w:tcPr>
          <w:p w:rsidR="00996F52" w:rsidRPr="00D56DA9" w:rsidRDefault="00EC284E" w:rsidP="00D56DA9">
            <w:pPr>
              <w:spacing w:after="0" w:line="240" w:lineRule="auto"/>
              <w:jc w:val="center"/>
              <w:rPr>
                <w:rFonts w:ascii="Times New Roman" w:hAnsi="Times New Roman"/>
                <w:sz w:val="20"/>
              </w:rPr>
            </w:pPr>
            <w:r w:rsidRPr="00D56DA9">
              <w:rPr>
                <w:rFonts w:ascii="Times New Roman" w:hAnsi="Times New Roman"/>
                <w:sz w:val="18"/>
              </w:rPr>
              <w:t>”</w:t>
            </w:r>
            <w:r w:rsidR="00996F52" w:rsidRPr="00D56DA9">
              <w:rPr>
                <w:rFonts w:ascii="Times New Roman" w:hAnsi="Times New Roman"/>
                <w:sz w:val="20"/>
              </w:rPr>
              <w:t>,</w:t>
            </w:r>
          </w:p>
        </w:tc>
      </w:tr>
      <w:tr w:rsidR="003754BC" w:rsidRPr="00D56DA9" w:rsidTr="003754BC">
        <w:trPr>
          <w:trHeight w:val="20"/>
        </w:trPr>
        <w:tc>
          <w:tcPr>
            <w:tcW w:w="5000" w:type="pct"/>
            <w:gridSpan w:val="6"/>
          </w:tcPr>
          <w:p w:rsidR="003754BC" w:rsidRPr="00D56DA9" w:rsidRDefault="003754BC" w:rsidP="003754BC">
            <w:pPr>
              <w:spacing w:before="120" w:after="0" w:line="240" w:lineRule="auto"/>
              <w:jc w:val="both"/>
              <w:rPr>
                <w:rFonts w:ascii="Times New Roman" w:hAnsi="Times New Roman"/>
                <w:sz w:val="20"/>
              </w:rPr>
            </w:pPr>
            <w:r w:rsidRPr="00D56DA9">
              <w:rPr>
                <w:rFonts w:ascii="Times New Roman" w:hAnsi="Times New Roman"/>
                <w:sz w:val="20"/>
              </w:rPr>
              <w:t>20.</w:t>
            </w:r>
            <w:r>
              <w:rPr>
                <w:rFonts w:ascii="Times New Roman" w:hAnsi="Times New Roman"/>
                <w:sz w:val="20"/>
              </w:rPr>
              <w:t xml:space="preserve"> </w:t>
            </w:r>
            <w:r w:rsidRPr="00D56DA9">
              <w:rPr>
                <w:rFonts w:ascii="Times New Roman" w:hAnsi="Times New Roman"/>
                <w:sz w:val="20"/>
              </w:rPr>
              <w:t>Omit—</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D33AF" w:rsidP="00D56DA9">
            <w:pPr>
              <w:spacing w:after="0" w:line="240" w:lineRule="auto"/>
              <w:ind w:left="72"/>
              <w:jc w:val="both"/>
              <w:rPr>
                <w:rFonts w:ascii="Times New Roman" w:hAnsi="Times New Roman"/>
                <w:sz w:val="20"/>
              </w:rPr>
            </w:pPr>
            <w:r w:rsidRPr="00D56DA9">
              <w:rPr>
                <w:rFonts w:ascii="Times New Roman" w:hAnsi="Times New Roman"/>
                <w:sz w:val="20"/>
              </w:rPr>
              <w:t>“</w:t>
            </w:r>
            <w:r w:rsidR="00996F52" w:rsidRPr="00D56DA9">
              <w:rPr>
                <w:rFonts w:ascii="Times New Roman" w:hAnsi="Times New Roman"/>
                <w:sz w:val="20"/>
              </w:rPr>
              <w:t>Sub-item</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29.11.3</w:t>
            </w:r>
          </w:p>
        </w:tc>
        <w:tc>
          <w:tcPr>
            <w:tcW w:w="159" w:type="pct"/>
            <w:tcBorders>
              <w:right w:val="single" w:sz="4" w:space="0" w:color="auto"/>
            </w:tcBorders>
            <w:shd w:val="clear" w:color="auto" w:fill="auto"/>
          </w:tcPr>
          <w:p w:rsidR="00996F52" w:rsidRPr="00D56DA9" w:rsidRDefault="00996F52" w:rsidP="00D56DA9">
            <w:pPr>
              <w:spacing w:after="0" w:line="240" w:lineRule="auto"/>
              <w:jc w:val="both"/>
              <w:rPr>
                <w:rFonts w:ascii="Times New Roman" w:hAnsi="Times New Roman"/>
                <w:sz w:val="20"/>
              </w:rPr>
            </w:pPr>
          </w:p>
        </w:tc>
        <w:tc>
          <w:tcPr>
            <w:tcW w:w="2703" w:type="pct"/>
            <w:tcBorders>
              <w:left w:val="single" w:sz="4" w:space="0" w:color="auto"/>
            </w:tcBorders>
          </w:tcPr>
          <w:p w:rsidR="00996F52" w:rsidRPr="00D56DA9" w:rsidRDefault="00EC284E" w:rsidP="00D56DA9">
            <w:pPr>
              <w:spacing w:after="0" w:line="240" w:lineRule="auto"/>
              <w:jc w:val="center"/>
              <w:rPr>
                <w:rFonts w:ascii="Times New Roman" w:hAnsi="Times New Roman"/>
                <w:sz w:val="20"/>
              </w:rPr>
            </w:pPr>
            <w:r w:rsidRPr="00D56DA9">
              <w:rPr>
                <w:rFonts w:ascii="Times New Roman" w:hAnsi="Times New Roman"/>
                <w:sz w:val="18"/>
              </w:rPr>
              <w:t>”</w:t>
            </w:r>
            <w:r w:rsidR="00996F52" w:rsidRPr="00D56DA9">
              <w:rPr>
                <w:rFonts w:ascii="Times New Roman" w:hAnsi="Times New Roman"/>
                <w:sz w:val="20"/>
              </w:rPr>
              <w:t>,</w:t>
            </w:r>
          </w:p>
        </w:tc>
      </w:tr>
      <w:tr w:rsidR="003754BC" w:rsidRPr="00D56DA9" w:rsidTr="003754BC">
        <w:trPr>
          <w:trHeight w:val="20"/>
        </w:trPr>
        <w:tc>
          <w:tcPr>
            <w:tcW w:w="5000" w:type="pct"/>
            <w:gridSpan w:val="6"/>
          </w:tcPr>
          <w:p w:rsidR="003754BC" w:rsidRPr="00D56DA9" w:rsidRDefault="003754BC" w:rsidP="003754BC">
            <w:pPr>
              <w:spacing w:after="0" w:line="240" w:lineRule="auto"/>
              <w:ind w:left="187"/>
              <w:rPr>
                <w:rFonts w:ascii="Times New Roman" w:hAnsi="Times New Roman"/>
                <w:sz w:val="20"/>
              </w:rPr>
            </w:pPr>
            <w:r w:rsidRPr="00D56DA9">
              <w:rPr>
                <w:rFonts w:ascii="Times New Roman" w:hAnsi="Times New Roman"/>
                <w:sz w:val="20"/>
              </w:rPr>
              <w:t>insert—</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D33AF" w:rsidP="00D56DA9">
            <w:pPr>
              <w:spacing w:after="0" w:line="240" w:lineRule="auto"/>
              <w:ind w:left="72"/>
              <w:jc w:val="both"/>
              <w:rPr>
                <w:rFonts w:ascii="Times New Roman" w:hAnsi="Times New Roman"/>
                <w:sz w:val="20"/>
              </w:rPr>
            </w:pPr>
            <w:r w:rsidRPr="00D56DA9">
              <w:rPr>
                <w:rFonts w:ascii="Times New Roman" w:hAnsi="Times New Roman"/>
                <w:sz w:val="20"/>
              </w:rPr>
              <w:t>“</w:t>
            </w:r>
            <w:r w:rsidR="00996F52" w:rsidRPr="00D56DA9">
              <w:rPr>
                <w:rFonts w:ascii="Times New Roman" w:hAnsi="Times New Roman"/>
                <w:sz w:val="20"/>
              </w:rPr>
              <w:t>Sub-item</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29.11.2</w:t>
            </w:r>
          </w:p>
        </w:tc>
        <w:tc>
          <w:tcPr>
            <w:tcW w:w="159" w:type="pct"/>
            <w:tcBorders>
              <w:right w:val="single" w:sz="4" w:space="0" w:color="auto"/>
            </w:tcBorders>
            <w:shd w:val="clear" w:color="auto" w:fill="auto"/>
          </w:tcPr>
          <w:p w:rsidR="00996F52" w:rsidRPr="00D56DA9" w:rsidRDefault="00996F52" w:rsidP="00D56DA9">
            <w:pPr>
              <w:spacing w:after="0" w:line="240" w:lineRule="auto"/>
              <w:jc w:val="both"/>
              <w:rPr>
                <w:rFonts w:ascii="Times New Roman" w:hAnsi="Times New Roman"/>
                <w:sz w:val="20"/>
              </w:rPr>
            </w:pPr>
          </w:p>
        </w:tc>
        <w:tc>
          <w:tcPr>
            <w:tcW w:w="2703" w:type="pct"/>
            <w:tcBorders>
              <w:left w:val="single" w:sz="4" w:space="0" w:color="auto"/>
            </w:tcBorders>
          </w:tcPr>
          <w:p w:rsidR="00996F52" w:rsidRPr="00D56DA9" w:rsidRDefault="00EC284E" w:rsidP="00D56DA9">
            <w:pPr>
              <w:spacing w:after="0" w:line="240" w:lineRule="auto"/>
              <w:jc w:val="center"/>
              <w:rPr>
                <w:rFonts w:ascii="Times New Roman" w:hAnsi="Times New Roman"/>
                <w:sz w:val="20"/>
              </w:rPr>
            </w:pPr>
            <w:r w:rsidRPr="00D56DA9">
              <w:rPr>
                <w:rFonts w:ascii="Times New Roman" w:hAnsi="Times New Roman"/>
                <w:sz w:val="18"/>
              </w:rPr>
              <w:t>”</w:t>
            </w:r>
            <w:r w:rsidR="00996F52" w:rsidRPr="00D56DA9">
              <w:rPr>
                <w:rFonts w:ascii="Times New Roman" w:hAnsi="Times New Roman"/>
                <w:sz w:val="20"/>
              </w:rPr>
              <w:t>,</w:t>
            </w:r>
          </w:p>
        </w:tc>
      </w:tr>
      <w:tr w:rsidR="003754BC" w:rsidRPr="00D56DA9" w:rsidTr="003754BC">
        <w:trPr>
          <w:trHeight w:val="20"/>
        </w:trPr>
        <w:tc>
          <w:tcPr>
            <w:tcW w:w="5000" w:type="pct"/>
            <w:gridSpan w:val="6"/>
          </w:tcPr>
          <w:p w:rsidR="003754BC" w:rsidRPr="00D56DA9" w:rsidRDefault="003754BC" w:rsidP="003754BC">
            <w:pPr>
              <w:spacing w:before="120" w:after="0" w:line="240" w:lineRule="auto"/>
              <w:jc w:val="both"/>
              <w:rPr>
                <w:rFonts w:ascii="Times New Roman" w:hAnsi="Times New Roman"/>
                <w:sz w:val="20"/>
              </w:rPr>
            </w:pPr>
            <w:r w:rsidRPr="00D56DA9">
              <w:rPr>
                <w:rFonts w:ascii="Times New Roman" w:hAnsi="Times New Roman"/>
                <w:sz w:val="20"/>
              </w:rPr>
              <w:t>21.</w:t>
            </w:r>
            <w:r>
              <w:rPr>
                <w:rFonts w:ascii="Times New Roman" w:hAnsi="Times New Roman"/>
                <w:sz w:val="20"/>
              </w:rPr>
              <w:t xml:space="preserve"> </w:t>
            </w:r>
            <w:r w:rsidRPr="00D56DA9">
              <w:rPr>
                <w:rFonts w:ascii="Times New Roman" w:hAnsi="Times New Roman"/>
                <w:sz w:val="20"/>
              </w:rPr>
              <w:t>Omit—</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D33AF" w:rsidP="00D56DA9">
            <w:pPr>
              <w:spacing w:after="0" w:line="240" w:lineRule="auto"/>
              <w:jc w:val="both"/>
              <w:rPr>
                <w:rFonts w:ascii="Times New Roman" w:hAnsi="Times New Roman"/>
                <w:sz w:val="20"/>
              </w:rPr>
            </w:pPr>
            <w:r w:rsidRPr="00D56DA9">
              <w:rPr>
                <w:rFonts w:ascii="Times New Roman" w:hAnsi="Times New Roman"/>
                <w:sz w:val="20"/>
              </w:rPr>
              <w:t>“</w:t>
            </w:r>
            <w:r w:rsidR="00996F52" w:rsidRPr="00D56DA9">
              <w:rPr>
                <w:rFonts w:ascii="Times New Roman" w:hAnsi="Times New Roman"/>
                <w:sz w:val="20"/>
              </w:rPr>
              <w:t>Paragraph</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29.14.26</w:t>
            </w:r>
          </w:p>
        </w:tc>
        <w:tc>
          <w:tcPr>
            <w:tcW w:w="159" w:type="pct"/>
            <w:tcBorders>
              <w:right w:val="single" w:sz="4" w:space="0" w:color="auto"/>
            </w:tcBorders>
            <w:shd w:val="clear" w:color="auto" w:fill="auto"/>
          </w:tcPr>
          <w:p w:rsidR="00996F52" w:rsidRPr="00D56DA9" w:rsidRDefault="00996F52" w:rsidP="00D56DA9">
            <w:pPr>
              <w:spacing w:after="0" w:line="240" w:lineRule="auto"/>
              <w:jc w:val="both"/>
              <w:rPr>
                <w:rFonts w:ascii="Times New Roman" w:hAnsi="Times New Roman"/>
                <w:sz w:val="20"/>
              </w:rPr>
            </w:pPr>
          </w:p>
        </w:tc>
        <w:tc>
          <w:tcPr>
            <w:tcW w:w="2703" w:type="pct"/>
            <w:tcBorders>
              <w:left w:val="single" w:sz="4" w:space="0" w:color="auto"/>
            </w:tcBorders>
          </w:tcPr>
          <w:p w:rsidR="00996F52" w:rsidRPr="00D56DA9" w:rsidRDefault="00EC284E" w:rsidP="00D56DA9">
            <w:pPr>
              <w:spacing w:after="0" w:line="240" w:lineRule="auto"/>
              <w:jc w:val="center"/>
              <w:rPr>
                <w:rFonts w:ascii="Times New Roman" w:hAnsi="Times New Roman"/>
                <w:sz w:val="20"/>
              </w:rPr>
            </w:pPr>
            <w:r w:rsidRPr="00D56DA9">
              <w:rPr>
                <w:rFonts w:ascii="Times New Roman" w:hAnsi="Times New Roman"/>
                <w:sz w:val="18"/>
              </w:rPr>
              <w:t>”</w:t>
            </w:r>
            <w:r w:rsidR="00996F52" w:rsidRPr="00D56DA9">
              <w:rPr>
                <w:rFonts w:ascii="Times New Roman" w:hAnsi="Times New Roman"/>
                <w:sz w:val="20"/>
              </w:rPr>
              <w:t>,</w:t>
            </w:r>
          </w:p>
        </w:tc>
      </w:tr>
      <w:tr w:rsidR="003754BC" w:rsidRPr="00D56DA9" w:rsidTr="003754BC">
        <w:trPr>
          <w:trHeight w:val="20"/>
        </w:trPr>
        <w:tc>
          <w:tcPr>
            <w:tcW w:w="5000" w:type="pct"/>
            <w:gridSpan w:val="6"/>
          </w:tcPr>
          <w:p w:rsidR="003754BC" w:rsidRPr="00D56DA9" w:rsidRDefault="003754BC" w:rsidP="003754BC">
            <w:pPr>
              <w:spacing w:before="120" w:after="0" w:line="240" w:lineRule="auto"/>
              <w:jc w:val="both"/>
              <w:rPr>
                <w:rFonts w:ascii="Times New Roman" w:hAnsi="Times New Roman"/>
                <w:sz w:val="20"/>
              </w:rPr>
            </w:pPr>
            <w:r w:rsidRPr="00D56DA9">
              <w:rPr>
                <w:rFonts w:ascii="Times New Roman" w:hAnsi="Times New Roman"/>
                <w:sz w:val="20"/>
              </w:rPr>
              <w:t>22.</w:t>
            </w:r>
            <w:r>
              <w:rPr>
                <w:rFonts w:ascii="Times New Roman" w:hAnsi="Times New Roman"/>
                <w:sz w:val="20"/>
              </w:rPr>
              <w:t xml:space="preserve"> </w:t>
            </w:r>
            <w:r w:rsidRPr="00D56DA9">
              <w:rPr>
                <w:rFonts w:ascii="Times New Roman" w:hAnsi="Times New Roman"/>
                <w:sz w:val="20"/>
              </w:rPr>
              <w:t>Omit—</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D33AF" w:rsidP="00D56DA9">
            <w:pPr>
              <w:spacing w:after="0" w:line="240" w:lineRule="auto"/>
              <w:ind w:left="72"/>
              <w:jc w:val="both"/>
              <w:rPr>
                <w:rFonts w:ascii="Times New Roman" w:hAnsi="Times New Roman"/>
                <w:sz w:val="20"/>
              </w:rPr>
            </w:pPr>
            <w:r w:rsidRPr="00D56DA9">
              <w:rPr>
                <w:rFonts w:ascii="Times New Roman" w:hAnsi="Times New Roman"/>
                <w:sz w:val="20"/>
              </w:rPr>
              <w:t>“</w:t>
            </w:r>
            <w:r w:rsidR="00996F52" w:rsidRPr="00D56DA9">
              <w:rPr>
                <w:rFonts w:ascii="Times New Roman" w:hAnsi="Times New Roman"/>
                <w:sz w:val="20"/>
              </w:rPr>
              <w:t>Sub-item</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32.09.5</w:t>
            </w:r>
          </w:p>
        </w:tc>
        <w:tc>
          <w:tcPr>
            <w:tcW w:w="159" w:type="pct"/>
            <w:tcBorders>
              <w:right w:val="single" w:sz="4" w:space="0" w:color="auto"/>
            </w:tcBorders>
            <w:shd w:val="clear" w:color="auto" w:fill="auto"/>
          </w:tcPr>
          <w:p w:rsidR="00996F52" w:rsidRPr="00D56DA9" w:rsidRDefault="00996F52" w:rsidP="00D56DA9">
            <w:pPr>
              <w:spacing w:after="0" w:line="240" w:lineRule="auto"/>
              <w:jc w:val="both"/>
              <w:rPr>
                <w:rFonts w:ascii="Times New Roman" w:hAnsi="Times New Roman"/>
                <w:sz w:val="20"/>
              </w:rPr>
            </w:pPr>
          </w:p>
        </w:tc>
        <w:tc>
          <w:tcPr>
            <w:tcW w:w="2703" w:type="pct"/>
            <w:tcBorders>
              <w:left w:val="single" w:sz="4" w:space="0" w:color="auto"/>
            </w:tcBorders>
          </w:tcPr>
          <w:p w:rsidR="00996F52" w:rsidRPr="00D56DA9" w:rsidRDefault="00EC284E" w:rsidP="00D56DA9">
            <w:pPr>
              <w:spacing w:after="0" w:line="240" w:lineRule="auto"/>
              <w:jc w:val="center"/>
              <w:rPr>
                <w:rFonts w:ascii="Times New Roman" w:hAnsi="Times New Roman"/>
                <w:sz w:val="20"/>
              </w:rPr>
            </w:pPr>
            <w:r w:rsidRPr="00D56DA9">
              <w:rPr>
                <w:rFonts w:ascii="Times New Roman" w:hAnsi="Times New Roman"/>
                <w:sz w:val="18"/>
              </w:rPr>
              <w:t>”</w:t>
            </w:r>
            <w:r w:rsidR="00996F52" w:rsidRPr="00D56DA9">
              <w:rPr>
                <w:rFonts w:ascii="Times New Roman" w:hAnsi="Times New Roman"/>
                <w:sz w:val="20"/>
              </w:rPr>
              <w:t>,</w:t>
            </w:r>
          </w:p>
        </w:tc>
      </w:tr>
      <w:tr w:rsidR="003754BC" w:rsidRPr="00D56DA9" w:rsidTr="003754BC">
        <w:trPr>
          <w:trHeight w:val="20"/>
        </w:trPr>
        <w:tc>
          <w:tcPr>
            <w:tcW w:w="5000" w:type="pct"/>
            <w:gridSpan w:val="6"/>
          </w:tcPr>
          <w:p w:rsidR="003754BC" w:rsidRPr="00D56DA9" w:rsidRDefault="003754BC" w:rsidP="003754BC">
            <w:pPr>
              <w:spacing w:after="0" w:line="240" w:lineRule="auto"/>
              <w:ind w:left="187"/>
              <w:rPr>
                <w:rFonts w:ascii="Times New Roman" w:hAnsi="Times New Roman"/>
                <w:sz w:val="20"/>
              </w:rPr>
            </w:pPr>
            <w:r w:rsidRPr="00D56DA9">
              <w:rPr>
                <w:rFonts w:ascii="Times New Roman" w:hAnsi="Times New Roman"/>
                <w:sz w:val="20"/>
              </w:rPr>
              <w:t>insert—</w:t>
            </w:r>
          </w:p>
        </w:tc>
      </w:tr>
      <w:tr w:rsidR="00996F52" w:rsidRPr="00D56DA9" w:rsidTr="00D50790">
        <w:trPr>
          <w:trHeight w:val="20"/>
        </w:trPr>
        <w:tc>
          <w:tcPr>
            <w:tcW w:w="195" w:type="pct"/>
          </w:tcPr>
          <w:p w:rsidR="00996F52" w:rsidRPr="00D56DA9" w:rsidRDefault="00996F52" w:rsidP="00D56DA9">
            <w:pPr>
              <w:spacing w:after="0" w:line="240" w:lineRule="auto"/>
              <w:jc w:val="both"/>
              <w:rPr>
                <w:rFonts w:ascii="Times New Roman" w:hAnsi="Times New Roman"/>
                <w:sz w:val="20"/>
              </w:rPr>
            </w:pPr>
          </w:p>
        </w:tc>
        <w:tc>
          <w:tcPr>
            <w:tcW w:w="433" w:type="pct"/>
          </w:tcPr>
          <w:p w:rsidR="00996F52" w:rsidRPr="00D56DA9" w:rsidRDefault="00996F52" w:rsidP="00D56DA9">
            <w:pPr>
              <w:spacing w:after="0" w:line="240" w:lineRule="auto"/>
              <w:jc w:val="both"/>
              <w:rPr>
                <w:rFonts w:ascii="Times New Roman" w:hAnsi="Times New Roman"/>
                <w:sz w:val="20"/>
              </w:rPr>
            </w:pPr>
          </w:p>
        </w:tc>
        <w:tc>
          <w:tcPr>
            <w:tcW w:w="678" w:type="pct"/>
          </w:tcPr>
          <w:p w:rsidR="00996F52" w:rsidRPr="00D56DA9" w:rsidRDefault="009D33AF" w:rsidP="00D56DA9">
            <w:pPr>
              <w:spacing w:after="0" w:line="240" w:lineRule="auto"/>
              <w:ind w:left="72"/>
              <w:jc w:val="both"/>
              <w:rPr>
                <w:rFonts w:ascii="Times New Roman" w:hAnsi="Times New Roman"/>
                <w:sz w:val="20"/>
              </w:rPr>
            </w:pPr>
            <w:r w:rsidRPr="00D56DA9">
              <w:rPr>
                <w:rFonts w:ascii="Times New Roman" w:hAnsi="Times New Roman"/>
                <w:sz w:val="20"/>
              </w:rPr>
              <w:t>“</w:t>
            </w:r>
            <w:r w:rsidR="00996F52" w:rsidRPr="00D56DA9">
              <w:rPr>
                <w:rFonts w:ascii="Times New Roman" w:hAnsi="Times New Roman"/>
                <w:sz w:val="20"/>
              </w:rPr>
              <w:t>Sub-item</w:t>
            </w:r>
          </w:p>
        </w:tc>
        <w:tc>
          <w:tcPr>
            <w:tcW w:w="832" w:type="pct"/>
          </w:tcPr>
          <w:p w:rsidR="00996F52" w:rsidRPr="00D56DA9" w:rsidRDefault="00996F52" w:rsidP="00D56DA9">
            <w:pPr>
              <w:spacing w:after="0" w:line="240" w:lineRule="auto"/>
              <w:jc w:val="both"/>
              <w:rPr>
                <w:rFonts w:ascii="Times New Roman" w:hAnsi="Times New Roman"/>
                <w:sz w:val="20"/>
              </w:rPr>
            </w:pPr>
            <w:r w:rsidRPr="00D56DA9">
              <w:rPr>
                <w:rFonts w:ascii="Times New Roman" w:hAnsi="Times New Roman"/>
                <w:sz w:val="20"/>
              </w:rPr>
              <w:t>32.09.4</w:t>
            </w:r>
          </w:p>
        </w:tc>
        <w:tc>
          <w:tcPr>
            <w:tcW w:w="159" w:type="pct"/>
            <w:tcBorders>
              <w:right w:val="single" w:sz="4" w:space="0" w:color="auto"/>
            </w:tcBorders>
            <w:shd w:val="clear" w:color="auto" w:fill="auto"/>
          </w:tcPr>
          <w:p w:rsidR="00996F52" w:rsidRPr="00D56DA9" w:rsidRDefault="00996F52" w:rsidP="00D56DA9">
            <w:pPr>
              <w:spacing w:after="0" w:line="240" w:lineRule="auto"/>
              <w:jc w:val="both"/>
              <w:rPr>
                <w:rFonts w:ascii="Times New Roman" w:hAnsi="Times New Roman"/>
                <w:sz w:val="20"/>
              </w:rPr>
            </w:pPr>
          </w:p>
        </w:tc>
        <w:tc>
          <w:tcPr>
            <w:tcW w:w="2703" w:type="pct"/>
            <w:tcBorders>
              <w:left w:val="single" w:sz="4" w:space="0" w:color="auto"/>
            </w:tcBorders>
          </w:tcPr>
          <w:p w:rsidR="00996F52" w:rsidRPr="00D56DA9" w:rsidRDefault="00EC284E" w:rsidP="00D56DA9">
            <w:pPr>
              <w:spacing w:after="0" w:line="240" w:lineRule="auto"/>
              <w:jc w:val="center"/>
              <w:rPr>
                <w:rFonts w:ascii="Times New Roman" w:hAnsi="Times New Roman"/>
                <w:sz w:val="20"/>
              </w:rPr>
            </w:pPr>
            <w:r w:rsidRPr="00D56DA9">
              <w:rPr>
                <w:rFonts w:ascii="Times New Roman" w:hAnsi="Times New Roman"/>
                <w:sz w:val="18"/>
              </w:rPr>
              <w:t>”</w:t>
            </w:r>
            <w:r w:rsidR="00996F52" w:rsidRPr="00D56DA9">
              <w:rPr>
                <w:rFonts w:ascii="Times New Roman" w:hAnsi="Times New Roman"/>
                <w:sz w:val="20"/>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Seventh Schedule—</w:t>
      </w:r>
      <w:r w:rsidRPr="00D56DA9">
        <w:rPr>
          <w:rFonts w:ascii="Times New Roman" w:hAnsi="Times New Roman"/>
          <w:i/>
        </w:rPr>
        <w:t>continued</w:t>
      </w:r>
    </w:p>
    <w:tbl>
      <w:tblPr>
        <w:tblW w:w="4426" w:type="pct"/>
        <w:tblCellMar>
          <w:left w:w="40" w:type="dxa"/>
          <w:right w:w="40" w:type="dxa"/>
        </w:tblCellMar>
        <w:tblLook w:val="0000" w:firstRow="0" w:lastRow="0" w:firstColumn="0" w:lastColumn="0" w:noHBand="0" w:noVBand="0"/>
      </w:tblPr>
      <w:tblGrid>
        <w:gridCol w:w="2199"/>
        <w:gridCol w:w="2590"/>
        <w:gridCol w:w="3274"/>
      </w:tblGrid>
      <w:tr w:rsidR="003754BC" w:rsidRPr="00D56DA9" w:rsidTr="003754BC">
        <w:trPr>
          <w:trHeight w:val="20"/>
        </w:trPr>
        <w:tc>
          <w:tcPr>
            <w:tcW w:w="2970" w:type="pct"/>
            <w:gridSpan w:val="2"/>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23. Omit—</w:t>
            </w:r>
          </w:p>
        </w:tc>
        <w:tc>
          <w:tcPr>
            <w:tcW w:w="2030" w:type="pct"/>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20"/>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33.04.112</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33.04.113</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33.04.114</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33.04.115</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33.04.116</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33.04.117</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33.04.118</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33.04.119</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33.04.121</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33.04.122</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33.04.123</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33.04.124</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33.04.125</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33.04.126</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33.04.127</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33.04.128</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33.04.129</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33.04.191</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33.04.199</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33.04.911</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33.04.912</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33.04.913</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33.04.914</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33.04.915</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33.04.916</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33.04.917</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33.04.918</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33.04.919</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33.04.921</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33.04.922</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33.04.923</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33.04.924</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33.04.925</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33.04.926</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33.04.927</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33.04.928</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33.04.929</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33.04.991</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tcPr>
          <w:p w:rsidR="003754BC" w:rsidRPr="00D56DA9" w:rsidRDefault="003754BC" w:rsidP="00D56DA9">
            <w:pPr>
              <w:spacing w:after="0" w:line="240" w:lineRule="auto"/>
              <w:ind w:left="792"/>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33.04.999</w:t>
            </w:r>
          </w:p>
        </w:tc>
        <w:tc>
          <w:tcPr>
            <w:tcW w:w="2030" w:type="pct"/>
            <w:tcBorders>
              <w:left w:val="single" w:sz="4" w:space="0" w:color="auto"/>
            </w:tcBorders>
          </w:tcPr>
          <w:p w:rsidR="003754BC" w:rsidRPr="00D56DA9" w:rsidRDefault="003754BC" w:rsidP="003754BC">
            <w:pPr>
              <w:spacing w:after="0" w:line="240" w:lineRule="auto"/>
              <w:ind w:left="720"/>
              <w:jc w:val="both"/>
              <w:rPr>
                <w:rFonts w:ascii="Times New Roman" w:hAnsi="Times New Roman"/>
                <w:sz w:val="18"/>
              </w:rPr>
            </w:pPr>
            <w:r>
              <w:rPr>
                <w:rFonts w:ascii="Times New Roman" w:hAnsi="Times New Roman"/>
                <w:sz w:val="18"/>
              </w:rPr>
              <w:t>”.</w:t>
            </w:r>
          </w:p>
        </w:tc>
      </w:tr>
      <w:tr w:rsidR="003754BC" w:rsidRPr="00D56DA9" w:rsidTr="003754BC">
        <w:trPr>
          <w:trHeight w:val="20"/>
        </w:trPr>
        <w:tc>
          <w:tcPr>
            <w:tcW w:w="1364" w:type="pct"/>
          </w:tcPr>
          <w:p w:rsidR="003754BC" w:rsidRPr="00D56DA9" w:rsidRDefault="003754BC" w:rsidP="00D56DA9">
            <w:pPr>
              <w:spacing w:after="0" w:line="240" w:lineRule="auto"/>
              <w:ind w:left="288"/>
              <w:jc w:val="both"/>
              <w:rPr>
                <w:rFonts w:ascii="Times New Roman" w:hAnsi="Times New Roman"/>
                <w:sz w:val="18"/>
              </w:rPr>
            </w:pPr>
            <w:r w:rsidRPr="00D56DA9">
              <w:rPr>
                <w:rFonts w:ascii="Times New Roman" w:hAnsi="Times New Roman"/>
                <w:sz w:val="18"/>
              </w:rPr>
              <w:t>insert—</w:t>
            </w:r>
          </w:p>
        </w:tc>
        <w:tc>
          <w:tcPr>
            <w:tcW w:w="1605" w:type="pct"/>
            <w:tcBorders>
              <w:left w:val="nil"/>
            </w:tcBorders>
          </w:tcPr>
          <w:p w:rsidR="003754BC" w:rsidRPr="00D56DA9" w:rsidRDefault="003754BC" w:rsidP="00D56DA9">
            <w:pPr>
              <w:spacing w:after="0" w:line="240" w:lineRule="auto"/>
              <w:jc w:val="both"/>
              <w:rPr>
                <w:rFonts w:ascii="Times New Roman" w:hAnsi="Times New Roman"/>
                <w:sz w:val="18"/>
              </w:rPr>
            </w:pPr>
          </w:p>
        </w:tc>
        <w:tc>
          <w:tcPr>
            <w:tcW w:w="2030" w:type="pct"/>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shd w:val="clear" w:color="auto" w:fill="auto"/>
          </w:tcPr>
          <w:p w:rsidR="003754BC" w:rsidRPr="00D56DA9" w:rsidRDefault="003754BC" w:rsidP="00D56DA9">
            <w:pPr>
              <w:spacing w:after="0" w:line="240" w:lineRule="auto"/>
              <w:ind w:left="1152"/>
              <w:jc w:val="both"/>
              <w:rPr>
                <w:rFonts w:ascii="Times New Roman" w:hAnsi="Times New Roman"/>
                <w:sz w:val="18"/>
              </w:rPr>
            </w:pPr>
            <w:r w:rsidRPr="00D56DA9">
              <w:rPr>
                <w:rFonts w:ascii="Times New Roman" w:hAnsi="Times New Roman"/>
                <w:sz w:val="18"/>
              </w:rPr>
              <w:t>“Sub-item</w:t>
            </w:r>
          </w:p>
        </w:tc>
        <w:tc>
          <w:tcPr>
            <w:tcW w:w="1605" w:type="pct"/>
            <w:tcBorders>
              <w:left w:val="nil"/>
              <w:right w:val="single" w:sz="4" w:space="0" w:color="auto"/>
            </w:tcBorders>
            <w:shd w:val="clear" w:color="auto" w:fill="auto"/>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33.04.1</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shd w:val="clear" w:color="auto" w:fill="auto"/>
          </w:tcPr>
          <w:p w:rsidR="003754BC" w:rsidRPr="00D56DA9" w:rsidRDefault="003754BC" w:rsidP="00D56DA9">
            <w:pPr>
              <w:spacing w:after="0" w:line="240" w:lineRule="auto"/>
              <w:ind w:left="1152"/>
              <w:jc w:val="both"/>
              <w:rPr>
                <w:rFonts w:ascii="Times New Roman" w:hAnsi="Times New Roman"/>
                <w:sz w:val="18"/>
              </w:rPr>
            </w:pPr>
            <w:r w:rsidRPr="00D56DA9">
              <w:rPr>
                <w:rFonts w:ascii="Times New Roman" w:hAnsi="Times New Roman"/>
                <w:sz w:val="18"/>
              </w:rPr>
              <w:t>Paragraph</w:t>
            </w:r>
          </w:p>
        </w:tc>
        <w:tc>
          <w:tcPr>
            <w:tcW w:w="1605" w:type="pct"/>
            <w:tcBorders>
              <w:left w:val="nil"/>
              <w:right w:val="single" w:sz="4" w:space="0" w:color="auto"/>
            </w:tcBorders>
            <w:shd w:val="clear" w:color="auto" w:fill="auto"/>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33.04.91</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shd w:val="clear" w:color="auto" w:fill="auto"/>
          </w:tcPr>
          <w:p w:rsidR="003754BC" w:rsidRPr="00D56DA9" w:rsidRDefault="003754BC" w:rsidP="00D56DA9">
            <w:pPr>
              <w:spacing w:after="0" w:line="240" w:lineRule="auto"/>
              <w:ind w:left="1152"/>
              <w:jc w:val="both"/>
              <w:rPr>
                <w:rFonts w:ascii="Times New Roman" w:hAnsi="Times New Roman"/>
                <w:sz w:val="18"/>
              </w:rPr>
            </w:pPr>
            <w:r w:rsidRPr="00D56DA9">
              <w:rPr>
                <w:rFonts w:ascii="Times New Roman" w:hAnsi="Times New Roman"/>
                <w:sz w:val="18"/>
              </w:rPr>
              <w:t xml:space="preserve">Paragraph </w:t>
            </w:r>
          </w:p>
        </w:tc>
        <w:tc>
          <w:tcPr>
            <w:tcW w:w="1605" w:type="pct"/>
            <w:tcBorders>
              <w:left w:val="nil"/>
              <w:right w:val="single" w:sz="4" w:space="0" w:color="auto"/>
            </w:tcBorders>
            <w:shd w:val="clear" w:color="auto" w:fill="auto"/>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33.04.99</w:t>
            </w:r>
          </w:p>
        </w:tc>
        <w:tc>
          <w:tcPr>
            <w:tcW w:w="2030" w:type="pct"/>
            <w:tcBorders>
              <w:left w:val="single" w:sz="4" w:space="0" w:color="auto"/>
            </w:tcBorders>
          </w:tcPr>
          <w:p w:rsidR="003754BC" w:rsidRPr="00D56DA9" w:rsidRDefault="003754BC" w:rsidP="003754BC">
            <w:pPr>
              <w:spacing w:after="0" w:line="240" w:lineRule="auto"/>
              <w:ind w:left="720"/>
              <w:jc w:val="both"/>
              <w:rPr>
                <w:rFonts w:ascii="Times New Roman" w:hAnsi="Times New Roman"/>
                <w:sz w:val="18"/>
              </w:rPr>
            </w:pPr>
            <w:r w:rsidRPr="00D56DA9">
              <w:rPr>
                <w:rFonts w:ascii="Times New Roman" w:hAnsi="Times New Roman"/>
                <w:sz w:val="18"/>
              </w:rPr>
              <w:t>”.</w:t>
            </w:r>
          </w:p>
        </w:tc>
      </w:tr>
      <w:tr w:rsidR="003754BC" w:rsidRPr="00D56DA9" w:rsidTr="003754BC">
        <w:trPr>
          <w:trHeight w:val="20"/>
        </w:trPr>
        <w:tc>
          <w:tcPr>
            <w:tcW w:w="1364" w:type="pct"/>
          </w:tcPr>
          <w:p w:rsidR="003754BC" w:rsidRPr="00D56DA9" w:rsidRDefault="003754BC" w:rsidP="00D56DA9">
            <w:pPr>
              <w:spacing w:before="120" w:after="0" w:line="240" w:lineRule="auto"/>
              <w:jc w:val="both"/>
              <w:rPr>
                <w:rFonts w:ascii="Times New Roman" w:hAnsi="Times New Roman"/>
                <w:sz w:val="18"/>
              </w:rPr>
            </w:pPr>
            <w:r w:rsidRPr="00D56DA9">
              <w:rPr>
                <w:rFonts w:ascii="Times New Roman" w:hAnsi="Times New Roman"/>
                <w:sz w:val="18"/>
              </w:rPr>
              <w:t>24. Omit—</w:t>
            </w:r>
          </w:p>
        </w:tc>
        <w:tc>
          <w:tcPr>
            <w:tcW w:w="1605" w:type="pct"/>
            <w:tcBorders>
              <w:left w:val="nil"/>
            </w:tcBorders>
          </w:tcPr>
          <w:p w:rsidR="003754BC" w:rsidRPr="00D56DA9" w:rsidRDefault="003754BC" w:rsidP="00D56DA9">
            <w:pPr>
              <w:spacing w:after="0" w:line="240" w:lineRule="auto"/>
              <w:jc w:val="both"/>
              <w:rPr>
                <w:rFonts w:ascii="Times New Roman" w:hAnsi="Times New Roman"/>
                <w:sz w:val="18"/>
              </w:rPr>
            </w:pPr>
          </w:p>
        </w:tc>
        <w:tc>
          <w:tcPr>
            <w:tcW w:w="2030" w:type="pct"/>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shd w:val="clear" w:color="auto" w:fill="auto"/>
          </w:tcPr>
          <w:p w:rsidR="003754BC" w:rsidRPr="00D56DA9" w:rsidRDefault="003754BC" w:rsidP="00D56DA9">
            <w:pPr>
              <w:spacing w:after="0" w:line="240" w:lineRule="auto"/>
              <w:ind w:left="1080"/>
              <w:jc w:val="both"/>
              <w:rPr>
                <w:rFonts w:ascii="Times New Roman" w:hAnsi="Times New Roman"/>
                <w:sz w:val="18"/>
              </w:rPr>
            </w:pPr>
            <w:r w:rsidRPr="00D56DA9">
              <w:rPr>
                <w:rFonts w:ascii="Times New Roman" w:hAnsi="Times New Roman"/>
                <w:sz w:val="18"/>
              </w:rPr>
              <w:t>“Paragraph</w:t>
            </w:r>
          </w:p>
        </w:tc>
        <w:tc>
          <w:tcPr>
            <w:tcW w:w="1605" w:type="pct"/>
            <w:tcBorders>
              <w:left w:val="nil"/>
              <w:right w:val="single" w:sz="4" w:space="0" w:color="auto"/>
            </w:tcBorders>
            <w:shd w:val="clear" w:color="auto" w:fill="auto"/>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38.12.11</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shd w:val="clear" w:color="auto" w:fill="auto"/>
          </w:tcPr>
          <w:p w:rsidR="003754BC" w:rsidRPr="00D56DA9" w:rsidRDefault="003754BC" w:rsidP="00D56DA9">
            <w:pPr>
              <w:spacing w:after="0" w:line="240" w:lineRule="auto"/>
              <w:ind w:left="1152"/>
              <w:jc w:val="both"/>
              <w:rPr>
                <w:rFonts w:ascii="Times New Roman" w:hAnsi="Times New Roman"/>
                <w:sz w:val="18"/>
              </w:rPr>
            </w:pPr>
            <w:r w:rsidRPr="00D56DA9">
              <w:rPr>
                <w:rFonts w:ascii="Times New Roman" w:hAnsi="Times New Roman"/>
                <w:sz w:val="18"/>
              </w:rPr>
              <w:t>Paragraph</w:t>
            </w:r>
          </w:p>
        </w:tc>
        <w:tc>
          <w:tcPr>
            <w:tcW w:w="1605" w:type="pct"/>
            <w:tcBorders>
              <w:left w:val="nil"/>
              <w:right w:val="single" w:sz="4" w:space="0" w:color="auto"/>
            </w:tcBorders>
            <w:shd w:val="clear" w:color="auto" w:fill="auto"/>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38.12.19</w:t>
            </w:r>
          </w:p>
        </w:tc>
        <w:tc>
          <w:tcPr>
            <w:tcW w:w="2030" w:type="pct"/>
            <w:tcBorders>
              <w:left w:val="single" w:sz="4" w:space="0" w:color="auto"/>
            </w:tcBorders>
          </w:tcPr>
          <w:p w:rsidR="003754BC" w:rsidRPr="00D56DA9" w:rsidRDefault="003754BC" w:rsidP="003754BC">
            <w:pPr>
              <w:spacing w:after="0" w:line="240" w:lineRule="auto"/>
              <w:ind w:left="720"/>
              <w:jc w:val="both"/>
              <w:rPr>
                <w:rFonts w:ascii="Times New Roman" w:hAnsi="Times New Roman"/>
                <w:sz w:val="18"/>
              </w:rPr>
            </w:pPr>
            <w:r w:rsidRPr="00D56DA9">
              <w:rPr>
                <w:rFonts w:ascii="Times New Roman" w:hAnsi="Times New Roman"/>
                <w:sz w:val="18"/>
              </w:rPr>
              <w:t>”.</w:t>
            </w:r>
          </w:p>
        </w:tc>
      </w:tr>
      <w:tr w:rsidR="003754BC" w:rsidRPr="00D56DA9" w:rsidTr="003754BC">
        <w:trPr>
          <w:trHeight w:val="20"/>
        </w:trPr>
        <w:tc>
          <w:tcPr>
            <w:tcW w:w="1364" w:type="pct"/>
          </w:tcPr>
          <w:p w:rsidR="003754BC" w:rsidRPr="00D56DA9" w:rsidRDefault="003754BC" w:rsidP="00D56DA9">
            <w:pPr>
              <w:spacing w:after="0" w:line="240" w:lineRule="auto"/>
              <w:ind w:left="288"/>
              <w:jc w:val="both"/>
              <w:rPr>
                <w:rFonts w:ascii="Times New Roman" w:hAnsi="Times New Roman"/>
                <w:sz w:val="18"/>
              </w:rPr>
            </w:pPr>
            <w:r w:rsidRPr="00D56DA9">
              <w:rPr>
                <w:rFonts w:ascii="Times New Roman" w:hAnsi="Times New Roman"/>
                <w:sz w:val="18"/>
              </w:rPr>
              <w:t>insert—</w:t>
            </w:r>
          </w:p>
        </w:tc>
        <w:tc>
          <w:tcPr>
            <w:tcW w:w="1605" w:type="pct"/>
            <w:tcBorders>
              <w:left w:val="nil"/>
            </w:tcBorders>
          </w:tcPr>
          <w:p w:rsidR="003754BC" w:rsidRPr="00D56DA9" w:rsidRDefault="003754BC" w:rsidP="00D56DA9">
            <w:pPr>
              <w:spacing w:after="0" w:line="240" w:lineRule="auto"/>
              <w:jc w:val="both"/>
              <w:rPr>
                <w:rFonts w:ascii="Times New Roman" w:hAnsi="Times New Roman"/>
                <w:sz w:val="18"/>
              </w:rPr>
            </w:pPr>
          </w:p>
        </w:tc>
        <w:tc>
          <w:tcPr>
            <w:tcW w:w="2030" w:type="pct"/>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shd w:val="clear" w:color="auto" w:fill="auto"/>
          </w:tcPr>
          <w:p w:rsidR="003754BC" w:rsidRPr="00D56DA9" w:rsidRDefault="003754BC" w:rsidP="00D56DA9">
            <w:pPr>
              <w:spacing w:after="0" w:line="240" w:lineRule="auto"/>
              <w:ind w:left="1152"/>
              <w:jc w:val="both"/>
              <w:rPr>
                <w:rFonts w:ascii="Times New Roman" w:hAnsi="Times New Roman"/>
                <w:sz w:val="18"/>
              </w:rPr>
            </w:pPr>
            <w:r w:rsidRPr="00D56DA9">
              <w:rPr>
                <w:rFonts w:ascii="Times New Roman" w:hAnsi="Times New Roman"/>
                <w:sz w:val="18"/>
              </w:rPr>
              <w:t>“Sub-item</w:t>
            </w:r>
          </w:p>
        </w:tc>
        <w:tc>
          <w:tcPr>
            <w:tcW w:w="1605" w:type="pct"/>
            <w:tcBorders>
              <w:left w:val="nil"/>
              <w:right w:val="single" w:sz="4" w:space="0" w:color="auto"/>
            </w:tcBorders>
            <w:shd w:val="clear" w:color="auto" w:fill="auto"/>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38.12.1</w:t>
            </w:r>
          </w:p>
        </w:tc>
        <w:tc>
          <w:tcPr>
            <w:tcW w:w="2030" w:type="pct"/>
            <w:tcBorders>
              <w:left w:val="single" w:sz="4" w:space="0" w:color="auto"/>
            </w:tcBorders>
          </w:tcPr>
          <w:p w:rsidR="003754BC" w:rsidRPr="00D56DA9" w:rsidRDefault="003754BC" w:rsidP="003754BC">
            <w:pPr>
              <w:spacing w:after="0" w:line="240" w:lineRule="auto"/>
              <w:ind w:left="720"/>
              <w:jc w:val="both"/>
              <w:rPr>
                <w:rFonts w:ascii="Times New Roman" w:hAnsi="Times New Roman"/>
                <w:sz w:val="18"/>
              </w:rPr>
            </w:pPr>
            <w:r w:rsidRPr="00D56DA9">
              <w:rPr>
                <w:rFonts w:ascii="Times New Roman" w:hAnsi="Times New Roman"/>
                <w:sz w:val="18"/>
              </w:rPr>
              <w:t>”.</w:t>
            </w:r>
          </w:p>
        </w:tc>
      </w:tr>
      <w:tr w:rsidR="003754BC" w:rsidRPr="00D56DA9" w:rsidTr="003754BC">
        <w:trPr>
          <w:trHeight w:val="20"/>
        </w:trPr>
        <w:tc>
          <w:tcPr>
            <w:tcW w:w="1364" w:type="pct"/>
          </w:tcPr>
          <w:p w:rsidR="003754BC" w:rsidRPr="00D56DA9" w:rsidRDefault="003754BC" w:rsidP="00D56DA9">
            <w:pPr>
              <w:spacing w:before="120" w:after="0" w:line="240" w:lineRule="auto"/>
              <w:jc w:val="both"/>
              <w:rPr>
                <w:rFonts w:ascii="Times New Roman" w:hAnsi="Times New Roman"/>
                <w:sz w:val="18"/>
              </w:rPr>
            </w:pPr>
            <w:r w:rsidRPr="00D56DA9">
              <w:rPr>
                <w:rFonts w:ascii="Times New Roman" w:hAnsi="Times New Roman"/>
                <w:sz w:val="18"/>
              </w:rPr>
              <w:t>25. Omit—</w:t>
            </w:r>
          </w:p>
        </w:tc>
        <w:tc>
          <w:tcPr>
            <w:tcW w:w="1605" w:type="pct"/>
            <w:tcBorders>
              <w:left w:val="nil"/>
            </w:tcBorders>
          </w:tcPr>
          <w:p w:rsidR="003754BC" w:rsidRPr="00D56DA9" w:rsidRDefault="003754BC" w:rsidP="00D56DA9">
            <w:pPr>
              <w:spacing w:after="0" w:line="240" w:lineRule="auto"/>
              <w:jc w:val="both"/>
              <w:rPr>
                <w:rFonts w:ascii="Times New Roman" w:hAnsi="Times New Roman"/>
                <w:sz w:val="18"/>
              </w:rPr>
            </w:pPr>
          </w:p>
        </w:tc>
        <w:tc>
          <w:tcPr>
            <w:tcW w:w="2030" w:type="pct"/>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shd w:val="clear" w:color="auto" w:fill="auto"/>
          </w:tcPr>
          <w:p w:rsidR="003754BC" w:rsidRPr="00D56DA9" w:rsidRDefault="003754BC" w:rsidP="00D56DA9">
            <w:pPr>
              <w:spacing w:after="0" w:line="240" w:lineRule="auto"/>
              <w:ind w:left="1080"/>
              <w:jc w:val="both"/>
              <w:rPr>
                <w:rFonts w:ascii="Times New Roman" w:hAnsi="Times New Roman"/>
                <w:sz w:val="18"/>
              </w:rPr>
            </w:pPr>
            <w:r w:rsidRPr="00D56DA9">
              <w:rPr>
                <w:rFonts w:ascii="Times New Roman" w:hAnsi="Times New Roman"/>
                <w:sz w:val="18"/>
              </w:rPr>
              <w:t>“Paragraph</w:t>
            </w:r>
          </w:p>
        </w:tc>
        <w:tc>
          <w:tcPr>
            <w:tcW w:w="1605" w:type="pct"/>
            <w:tcBorders>
              <w:left w:val="nil"/>
              <w:right w:val="single" w:sz="4" w:space="0" w:color="auto"/>
            </w:tcBorders>
            <w:shd w:val="clear" w:color="auto" w:fill="auto"/>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38.12.21</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180"/>
        </w:trPr>
        <w:tc>
          <w:tcPr>
            <w:tcW w:w="1364" w:type="pct"/>
            <w:shd w:val="clear" w:color="auto" w:fill="auto"/>
          </w:tcPr>
          <w:p w:rsidR="003754BC" w:rsidRPr="00D56DA9" w:rsidRDefault="003754BC" w:rsidP="00D56DA9">
            <w:pPr>
              <w:spacing w:after="0" w:line="240" w:lineRule="auto"/>
              <w:ind w:left="1152"/>
              <w:jc w:val="both"/>
              <w:rPr>
                <w:rFonts w:ascii="Times New Roman" w:hAnsi="Times New Roman"/>
                <w:sz w:val="18"/>
              </w:rPr>
            </w:pPr>
            <w:r w:rsidRPr="00D56DA9">
              <w:rPr>
                <w:rFonts w:ascii="Times New Roman" w:hAnsi="Times New Roman"/>
                <w:sz w:val="18"/>
              </w:rPr>
              <w:t>Paragraph</w:t>
            </w:r>
          </w:p>
        </w:tc>
        <w:tc>
          <w:tcPr>
            <w:tcW w:w="1605" w:type="pct"/>
            <w:tcBorders>
              <w:left w:val="nil"/>
              <w:right w:val="single" w:sz="4" w:space="0" w:color="auto"/>
            </w:tcBorders>
            <w:shd w:val="clear" w:color="auto" w:fill="auto"/>
          </w:tcPr>
          <w:p w:rsidR="003754BC" w:rsidRPr="00D56DA9" w:rsidRDefault="003754BC" w:rsidP="00D56DA9">
            <w:pPr>
              <w:spacing w:after="0" w:line="240" w:lineRule="auto"/>
              <w:rPr>
                <w:rFonts w:ascii="Times New Roman" w:hAnsi="Times New Roman"/>
                <w:sz w:val="18"/>
              </w:rPr>
            </w:pPr>
            <w:r w:rsidRPr="00D56DA9">
              <w:rPr>
                <w:rFonts w:ascii="Times New Roman" w:hAnsi="Times New Roman"/>
                <w:sz w:val="18"/>
              </w:rPr>
              <w:t>38.12.29</w:t>
            </w:r>
          </w:p>
        </w:tc>
        <w:tc>
          <w:tcPr>
            <w:tcW w:w="2030" w:type="pct"/>
            <w:tcBorders>
              <w:left w:val="single" w:sz="4" w:space="0" w:color="auto"/>
            </w:tcBorders>
          </w:tcPr>
          <w:p w:rsidR="003754BC" w:rsidRPr="00D56DA9" w:rsidRDefault="003754BC" w:rsidP="003754BC">
            <w:pPr>
              <w:spacing w:after="0" w:line="240" w:lineRule="auto"/>
              <w:ind w:left="720"/>
              <w:jc w:val="both"/>
              <w:rPr>
                <w:rFonts w:ascii="Times New Roman" w:hAnsi="Times New Roman"/>
                <w:sz w:val="18"/>
              </w:rPr>
            </w:pPr>
            <w:r w:rsidRPr="00D56DA9">
              <w:rPr>
                <w:rFonts w:ascii="Times New Roman" w:hAnsi="Times New Roman"/>
                <w:sz w:val="18"/>
              </w:rPr>
              <w:t>”.</w:t>
            </w:r>
          </w:p>
        </w:tc>
      </w:tr>
      <w:tr w:rsidR="003754BC" w:rsidRPr="00D56DA9" w:rsidTr="003754BC">
        <w:trPr>
          <w:trHeight w:val="20"/>
        </w:trPr>
        <w:tc>
          <w:tcPr>
            <w:tcW w:w="1364" w:type="pct"/>
          </w:tcPr>
          <w:p w:rsidR="003754BC" w:rsidRPr="00D56DA9" w:rsidRDefault="003754BC" w:rsidP="00D56DA9">
            <w:pPr>
              <w:spacing w:after="0" w:line="240" w:lineRule="auto"/>
              <w:ind w:left="288"/>
              <w:jc w:val="both"/>
              <w:rPr>
                <w:rFonts w:ascii="Times New Roman" w:hAnsi="Times New Roman"/>
                <w:sz w:val="18"/>
              </w:rPr>
            </w:pPr>
            <w:r w:rsidRPr="00D56DA9">
              <w:rPr>
                <w:rFonts w:ascii="Times New Roman" w:hAnsi="Times New Roman"/>
                <w:sz w:val="18"/>
              </w:rPr>
              <w:t>insert—</w:t>
            </w:r>
          </w:p>
        </w:tc>
        <w:tc>
          <w:tcPr>
            <w:tcW w:w="1605" w:type="pct"/>
            <w:tcBorders>
              <w:left w:val="nil"/>
            </w:tcBorders>
          </w:tcPr>
          <w:p w:rsidR="003754BC" w:rsidRPr="00D56DA9" w:rsidRDefault="003754BC" w:rsidP="00D56DA9">
            <w:pPr>
              <w:spacing w:after="0" w:line="240" w:lineRule="auto"/>
              <w:jc w:val="both"/>
              <w:rPr>
                <w:rFonts w:ascii="Times New Roman" w:hAnsi="Times New Roman"/>
                <w:sz w:val="18"/>
              </w:rPr>
            </w:pPr>
          </w:p>
        </w:tc>
        <w:tc>
          <w:tcPr>
            <w:tcW w:w="2030" w:type="pct"/>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shd w:val="clear" w:color="auto" w:fill="auto"/>
          </w:tcPr>
          <w:p w:rsidR="003754BC" w:rsidRPr="00D56DA9" w:rsidRDefault="003754BC" w:rsidP="00D56DA9">
            <w:pPr>
              <w:spacing w:after="0" w:line="240" w:lineRule="auto"/>
              <w:ind w:left="1152"/>
              <w:jc w:val="both"/>
              <w:rPr>
                <w:rFonts w:ascii="Times New Roman" w:hAnsi="Times New Roman"/>
                <w:sz w:val="18"/>
              </w:rPr>
            </w:pPr>
            <w:r w:rsidRPr="00D56DA9">
              <w:rPr>
                <w:rFonts w:ascii="Times New Roman" w:hAnsi="Times New Roman"/>
                <w:sz w:val="18"/>
              </w:rPr>
              <w:t>“Sub-item</w:t>
            </w:r>
          </w:p>
        </w:tc>
        <w:tc>
          <w:tcPr>
            <w:tcW w:w="1605" w:type="pct"/>
            <w:tcBorders>
              <w:left w:val="nil"/>
              <w:right w:val="single" w:sz="4" w:space="0" w:color="auto"/>
            </w:tcBorders>
            <w:shd w:val="clear" w:color="auto" w:fill="auto"/>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38.12.2</w:t>
            </w:r>
          </w:p>
        </w:tc>
        <w:tc>
          <w:tcPr>
            <w:tcW w:w="2030" w:type="pct"/>
            <w:tcBorders>
              <w:left w:val="single" w:sz="4" w:space="0" w:color="auto"/>
            </w:tcBorders>
          </w:tcPr>
          <w:p w:rsidR="003754BC" w:rsidRPr="00D56DA9" w:rsidRDefault="003754BC" w:rsidP="003754BC">
            <w:pPr>
              <w:spacing w:after="0" w:line="240" w:lineRule="auto"/>
              <w:ind w:left="720"/>
              <w:jc w:val="both"/>
              <w:rPr>
                <w:rFonts w:ascii="Times New Roman" w:hAnsi="Times New Roman"/>
                <w:sz w:val="18"/>
              </w:rPr>
            </w:pPr>
            <w:r w:rsidRPr="00D56DA9">
              <w:rPr>
                <w:rFonts w:ascii="Times New Roman" w:hAnsi="Times New Roman"/>
                <w:sz w:val="18"/>
              </w:rPr>
              <w:t>”.</w:t>
            </w:r>
          </w:p>
        </w:tc>
      </w:tr>
      <w:tr w:rsidR="003754BC" w:rsidRPr="00D56DA9" w:rsidTr="003754BC">
        <w:trPr>
          <w:trHeight w:val="20"/>
        </w:trPr>
        <w:tc>
          <w:tcPr>
            <w:tcW w:w="1364" w:type="pct"/>
          </w:tcPr>
          <w:p w:rsidR="003754BC" w:rsidRPr="00D56DA9" w:rsidRDefault="003754BC" w:rsidP="00D56DA9">
            <w:pPr>
              <w:spacing w:before="120" w:after="0" w:line="240" w:lineRule="auto"/>
              <w:jc w:val="both"/>
              <w:rPr>
                <w:rFonts w:ascii="Times New Roman" w:hAnsi="Times New Roman"/>
                <w:sz w:val="18"/>
              </w:rPr>
            </w:pPr>
            <w:r w:rsidRPr="00D56DA9">
              <w:rPr>
                <w:rFonts w:ascii="Times New Roman" w:hAnsi="Times New Roman"/>
                <w:sz w:val="18"/>
              </w:rPr>
              <w:t>26. Omit—</w:t>
            </w:r>
          </w:p>
        </w:tc>
        <w:tc>
          <w:tcPr>
            <w:tcW w:w="1605" w:type="pct"/>
            <w:tcBorders>
              <w:left w:val="nil"/>
            </w:tcBorders>
          </w:tcPr>
          <w:p w:rsidR="003754BC" w:rsidRPr="00D56DA9" w:rsidRDefault="003754BC" w:rsidP="00D56DA9">
            <w:pPr>
              <w:spacing w:after="0" w:line="240" w:lineRule="auto"/>
              <w:jc w:val="both"/>
              <w:rPr>
                <w:rFonts w:ascii="Times New Roman" w:hAnsi="Times New Roman"/>
                <w:sz w:val="18"/>
              </w:rPr>
            </w:pPr>
          </w:p>
        </w:tc>
        <w:tc>
          <w:tcPr>
            <w:tcW w:w="2030" w:type="pct"/>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shd w:val="clear" w:color="auto" w:fill="auto"/>
          </w:tcPr>
          <w:p w:rsidR="003754BC" w:rsidRPr="00D56DA9" w:rsidRDefault="003754BC" w:rsidP="00D56DA9">
            <w:pPr>
              <w:spacing w:after="0" w:line="240" w:lineRule="auto"/>
              <w:ind w:left="1080"/>
              <w:jc w:val="both"/>
              <w:rPr>
                <w:rFonts w:ascii="Times New Roman" w:hAnsi="Times New Roman"/>
                <w:sz w:val="18"/>
              </w:rPr>
            </w:pPr>
            <w:r w:rsidRPr="00D56DA9">
              <w:rPr>
                <w:rFonts w:ascii="Times New Roman" w:hAnsi="Times New Roman"/>
                <w:sz w:val="18"/>
              </w:rPr>
              <w:t>“Paragraph</w:t>
            </w:r>
          </w:p>
        </w:tc>
        <w:tc>
          <w:tcPr>
            <w:tcW w:w="1605" w:type="pct"/>
            <w:tcBorders>
              <w:left w:val="nil"/>
              <w:right w:val="single" w:sz="4" w:space="0" w:color="auto"/>
            </w:tcBorders>
            <w:shd w:val="clear" w:color="auto" w:fill="auto"/>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38.12.31</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shd w:val="clear" w:color="auto" w:fill="auto"/>
          </w:tcPr>
          <w:p w:rsidR="003754BC" w:rsidRPr="00D56DA9" w:rsidRDefault="003754BC" w:rsidP="00D56DA9">
            <w:pPr>
              <w:spacing w:after="0" w:line="240" w:lineRule="auto"/>
              <w:ind w:left="1152"/>
              <w:jc w:val="both"/>
              <w:rPr>
                <w:rFonts w:ascii="Times New Roman" w:hAnsi="Times New Roman"/>
                <w:sz w:val="18"/>
              </w:rPr>
            </w:pPr>
            <w:r w:rsidRPr="00D56DA9">
              <w:rPr>
                <w:rFonts w:ascii="Times New Roman" w:hAnsi="Times New Roman"/>
                <w:sz w:val="18"/>
              </w:rPr>
              <w:t>Paragraph</w:t>
            </w:r>
          </w:p>
        </w:tc>
        <w:tc>
          <w:tcPr>
            <w:tcW w:w="1605" w:type="pct"/>
            <w:tcBorders>
              <w:left w:val="nil"/>
              <w:right w:val="single" w:sz="4" w:space="0" w:color="auto"/>
            </w:tcBorders>
            <w:shd w:val="clear" w:color="auto" w:fill="auto"/>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38.12.39</w:t>
            </w:r>
          </w:p>
        </w:tc>
        <w:tc>
          <w:tcPr>
            <w:tcW w:w="2030" w:type="pct"/>
            <w:tcBorders>
              <w:left w:val="single" w:sz="4" w:space="0" w:color="auto"/>
            </w:tcBorders>
          </w:tcPr>
          <w:p w:rsidR="003754BC" w:rsidRPr="00D56DA9" w:rsidRDefault="003754BC" w:rsidP="003754BC">
            <w:pPr>
              <w:spacing w:after="0" w:line="240" w:lineRule="auto"/>
              <w:ind w:left="720"/>
              <w:jc w:val="both"/>
              <w:rPr>
                <w:rFonts w:ascii="Times New Roman" w:hAnsi="Times New Roman"/>
                <w:sz w:val="18"/>
              </w:rPr>
            </w:pPr>
            <w:r w:rsidRPr="00D56DA9">
              <w:rPr>
                <w:rFonts w:ascii="Times New Roman" w:hAnsi="Times New Roman"/>
                <w:sz w:val="18"/>
              </w:rPr>
              <w:t>”.</w:t>
            </w:r>
          </w:p>
        </w:tc>
      </w:tr>
      <w:tr w:rsidR="003754BC" w:rsidRPr="00D56DA9" w:rsidTr="003754BC">
        <w:trPr>
          <w:trHeight w:val="20"/>
        </w:trPr>
        <w:tc>
          <w:tcPr>
            <w:tcW w:w="1364" w:type="pct"/>
          </w:tcPr>
          <w:p w:rsidR="003754BC" w:rsidRPr="00D56DA9" w:rsidRDefault="003754BC" w:rsidP="00D56DA9">
            <w:pPr>
              <w:spacing w:after="0" w:line="240" w:lineRule="auto"/>
              <w:ind w:left="288"/>
              <w:jc w:val="both"/>
              <w:rPr>
                <w:rFonts w:ascii="Times New Roman" w:hAnsi="Times New Roman"/>
                <w:sz w:val="18"/>
              </w:rPr>
            </w:pPr>
            <w:r w:rsidRPr="00D56DA9">
              <w:rPr>
                <w:rFonts w:ascii="Times New Roman" w:hAnsi="Times New Roman"/>
                <w:sz w:val="18"/>
              </w:rPr>
              <w:t>insert—</w:t>
            </w:r>
          </w:p>
        </w:tc>
        <w:tc>
          <w:tcPr>
            <w:tcW w:w="1605" w:type="pct"/>
            <w:tcBorders>
              <w:left w:val="nil"/>
            </w:tcBorders>
          </w:tcPr>
          <w:p w:rsidR="003754BC" w:rsidRPr="00D56DA9" w:rsidRDefault="003754BC" w:rsidP="00D56DA9">
            <w:pPr>
              <w:spacing w:after="0" w:line="240" w:lineRule="auto"/>
              <w:jc w:val="both"/>
              <w:rPr>
                <w:rFonts w:ascii="Times New Roman" w:hAnsi="Times New Roman"/>
                <w:sz w:val="18"/>
              </w:rPr>
            </w:pPr>
          </w:p>
        </w:tc>
        <w:tc>
          <w:tcPr>
            <w:tcW w:w="2030" w:type="pct"/>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shd w:val="clear" w:color="auto" w:fill="auto"/>
          </w:tcPr>
          <w:p w:rsidR="003754BC" w:rsidRPr="00D56DA9" w:rsidRDefault="003754BC" w:rsidP="00D56DA9">
            <w:pPr>
              <w:spacing w:after="0" w:line="240" w:lineRule="auto"/>
              <w:ind w:left="1152"/>
              <w:jc w:val="both"/>
              <w:rPr>
                <w:rFonts w:ascii="Times New Roman" w:hAnsi="Times New Roman"/>
                <w:sz w:val="18"/>
              </w:rPr>
            </w:pPr>
            <w:r w:rsidRPr="00D56DA9">
              <w:rPr>
                <w:rFonts w:ascii="Times New Roman" w:hAnsi="Times New Roman"/>
                <w:sz w:val="18"/>
              </w:rPr>
              <w:t>“Sub-item</w:t>
            </w:r>
          </w:p>
        </w:tc>
        <w:tc>
          <w:tcPr>
            <w:tcW w:w="1605" w:type="pct"/>
            <w:tcBorders>
              <w:left w:val="nil"/>
              <w:right w:val="single" w:sz="4" w:space="0" w:color="auto"/>
            </w:tcBorders>
            <w:shd w:val="clear" w:color="auto" w:fill="auto"/>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38.12.3</w:t>
            </w:r>
          </w:p>
        </w:tc>
        <w:tc>
          <w:tcPr>
            <w:tcW w:w="2030" w:type="pct"/>
            <w:tcBorders>
              <w:left w:val="single" w:sz="4" w:space="0" w:color="auto"/>
            </w:tcBorders>
          </w:tcPr>
          <w:p w:rsidR="003754BC" w:rsidRPr="00D56DA9" w:rsidRDefault="003754BC" w:rsidP="003754BC">
            <w:pPr>
              <w:spacing w:after="0" w:line="240" w:lineRule="auto"/>
              <w:ind w:left="720"/>
              <w:jc w:val="both"/>
              <w:rPr>
                <w:rFonts w:ascii="Times New Roman" w:hAnsi="Times New Roman"/>
                <w:sz w:val="18"/>
              </w:rPr>
            </w:pPr>
            <w:r w:rsidRPr="00D56DA9">
              <w:rPr>
                <w:rFonts w:ascii="Times New Roman" w:hAnsi="Times New Roman"/>
                <w:sz w:val="18"/>
              </w:rPr>
              <w:t>”.</w:t>
            </w:r>
          </w:p>
        </w:tc>
      </w:tr>
      <w:tr w:rsidR="003754BC" w:rsidRPr="00D56DA9" w:rsidTr="003754BC">
        <w:trPr>
          <w:trHeight w:val="20"/>
        </w:trPr>
        <w:tc>
          <w:tcPr>
            <w:tcW w:w="1364" w:type="pct"/>
          </w:tcPr>
          <w:p w:rsidR="003754BC" w:rsidRPr="00D56DA9" w:rsidRDefault="003754BC" w:rsidP="00D56DA9">
            <w:pPr>
              <w:spacing w:before="120" w:after="0" w:line="240" w:lineRule="auto"/>
              <w:jc w:val="both"/>
              <w:rPr>
                <w:rFonts w:ascii="Times New Roman" w:hAnsi="Times New Roman"/>
                <w:sz w:val="18"/>
              </w:rPr>
            </w:pPr>
            <w:r w:rsidRPr="00D56DA9">
              <w:rPr>
                <w:rFonts w:ascii="Times New Roman" w:hAnsi="Times New Roman"/>
                <w:sz w:val="18"/>
              </w:rPr>
              <w:t>27. Omit—</w:t>
            </w:r>
          </w:p>
        </w:tc>
        <w:tc>
          <w:tcPr>
            <w:tcW w:w="1605" w:type="pct"/>
            <w:tcBorders>
              <w:left w:val="nil"/>
            </w:tcBorders>
          </w:tcPr>
          <w:p w:rsidR="003754BC" w:rsidRPr="00D56DA9" w:rsidRDefault="003754BC" w:rsidP="00D56DA9">
            <w:pPr>
              <w:spacing w:before="120" w:after="0" w:line="240" w:lineRule="auto"/>
              <w:jc w:val="both"/>
              <w:rPr>
                <w:rFonts w:ascii="Times New Roman" w:hAnsi="Times New Roman"/>
                <w:sz w:val="18"/>
              </w:rPr>
            </w:pPr>
          </w:p>
        </w:tc>
        <w:tc>
          <w:tcPr>
            <w:tcW w:w="2030" w:type="pct"/>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shd w:val="clear" w:color="auto" w:fill="auto"/>
          </w:tcPr>
          <w:p w:rsidR="003754BC" w:rsidRPr="00D56DA9" w:rsidRDefault="003754BC" w:rsidP="00D56DA9">
            <w:pPr>
              <w:spacing w:after="0" w:line="240" w:lineRule="auto"/>
              <w:ind w:left="1080"/>
              <w:jc w:val="both"/>
              <w:rPr>
                <w:rFonts w:ascii="Times New Roman" w:hAnsi="Times New Roman"/>
                <w:sz w:val="18"/>
              </w:rPr>
            </w:pPr>
            <w:r w:rsidRPr="00D56DA9">
              <w:rPr>
                <w:rFonts w:ascii="Times New Roman" w:hAnsi="Times New Roman"/>
                <w:sz w:val="18"/>
              </w:rPr>
              <w:t>“Paragraph</w:t>
            </w:r>
          </w:p>
        </w:tc>
        <w:tc>
          <w:tcPr>
            <w:tcW w:w="1605" w:type="pct"/>
            <w:tcBorders>
              <w:left w:val="nil"/>
              <w:right w:val="single" w:sz="4" w:space="0" w:color="auto"/>
            </w:tcBorders>
            <w:shd w:val="clear" w:color="auto" w:fill="auto"/>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38.12.44</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shd w:val="clear" w:color="auto" w:fill="auto"/>
          </w:tcPr>
          <w:p w:rsidR="003754BC" w:rsidRPr="00D56DA9" w:rsidRDefault="003754BC" w:rsidP="00D56DA9">
            <w:pPr>
              <w:spacing w:after="0" w:line="240" w:lineRule="auto"/>
              <w:ind w:left="1152"/>
              <w:jc w:val="both"/>
              <w:rPr>
                <w:rFonts w:ascii="Times New Roman" w:hAnsi="Times New Roman"/>
                <w:sz w:val="18"/>
              </w:rPr>
            </w:pPr>
            <w:r w:rsidRPr="00D56DA9">
              <w:rPr>
                <w:rFonts w:ascii="Times New Roman" w:hAnsi="Times New Roman"/>
                <w:sz w:val="18"/>
              </w:rPr>
              <w:t>Paragraph</w:t>
            </w:r>
          </w:p>
        </w:tc>
        <w:tc>
          <w:tcPr>
            <w:tcW w:w="1605" w:type="pct"/>
            <w:tcBorders>
              <w:left w:val="nil"/>
              <w:right w:val="single" w:sz="4" w:space="0" w:color="auto"/>
            </w:tcBorders>
            <w:shd w:val="clear" w:color="auto" w:fill="auto"/>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38.12.45</w:t>
            </w:r>
          </w:p>
        </w:tc>
        <w:tc>
          <w:tcPr>
            <w:tcW w:w="2030" w:type="pct"/>
            <w:tcBorders>
              <w:left w:val="single" w:sz="4" w:space="0" w:color="auto"/>
            </w:tcBorders>
          </w:tcPr>
          <w:p w:rsidR="003754BC" w:rsidRPr="00D56DA9" w:rsidRDefault="003754BC" w:rsidP="00D56DA9">
            <w:pPr>
              <w:spacing w:after="0" w:line="240" w:lineRule="auto"/>
              <w:jc w:val="both"/>
              <w:rPr>
                <w:rFonts w:ascii="Times New Roman" w:hAnsi="Times New Roman"/>
                <w:sz w:val="18"/>
              </w:rPr>
            </w:pPr>
          </w:p>
        </w:tc>
      </w:tr>
      <w:tr w:rsidR="003754BC" w:rsidRPr="00D56DA9" w:rsidTr="003754BC">
        <w:trPr>
          <w:trHeight w:val="20"/>
        </w:trPr>
        <w:tc>
          <w:tcPr>
            <w:tcW w:w="1364" w:type="pct"/>
            <w:shd w:val="clear" w:color="auto" w:fill="auto"/>
          </w:tcPr>
          <w:p w:rsidR="003754BC" w:rsidRPr="00D56DA9" w:rsidRDefault="003754BC" w:rsidP="00D56DA9">
            <w:pPr>
              <w:spacing w:after="0" w:line="240" w:lineRule="auto"/>
              <w:ind w:left="1008"/>
              <w:jc w:val="both"/>
              <w:rPr>
                <w:rFonts w:ascii="Times New Roman" w:hAnsi="Times New Roman"/>
                <w:sz w:val="18"/>
              </w:rPr>
            </w:pPr>
            <w:r w:rsidRPr="00D56DA9">
              <w:rPr>
                <w:rFonts w:ascii="Times New Roman" w:hAnsi="Times New Roman"/>
                <w:sz w:val="18"/>
              </w:rPr>
              <w:t>Sub-paragraph</w:t>
            </w:r>
          </w:p>
        </w:tc>
        <w:tc>
          <w:tcPr>
            <w:tcW w:w="1605" w:type="pct"/>
            <w:tcBorders>
              <w:left w:val="nil"/>
              <w:right w:val="single" w:sz="4" w:space="0" w:color="auto"/>
            </w:tcBorders>
            <w:shd w:val="clear" w:color="auto" w:fill="auto"/>
          </w:tcPr>
          <w:p w:rsidR="003754BC" w:rsidRPr="00D56DA9" w:rsidRDefault="003754BC" w:rsidP="00D56DA9">
            <w:pPr>
              <w:spacing w:after="0" w:line="240" w:lineRule="auto"/>
              <w:jc w:val="both"/>
              <w:rPr>
                <w:rFonts w:ascii="Times New Roman" w:hAnsi="Times New Roman"/>
                <w:sz w:val="18"/>
              </w:rPr>
            </w:pPr>
            <w:r w:rsidRPr="00D56DA9">
              <w:rPr>
                <w:rFonts w:ascii="Times New Roman" w:hAnsi="Times New Roman"/>
                <w:sz w:val="18"/>
              </w:rPr>
              <w:t>38.12.472</w:t>
            </w:r>
          </w:p>
        </w:tc>
        <w:tc>
          <w:tcPr>
            <w:tcW w:w="2030" w:type="pct"/>
            <w:tcBorders>
              <w:left w:val="single" w:sz="4" w:space="0" w:color="auto"/>
            </w:tcBorders>
          </w:tcPr>
          <w:p w:rsidR="003754BC" w:rsidRPr="00D56DA9" w:rsidRDefault="003754BC" w:rsidP="003754BC">
            <w:pPr>
              <w:spacing w:after="0" w:line="240" w:lineRule="auto"/>
              <w:ind w:left="720"/>
              <w:jc w:val="both"/>
              <w:rPr>
                <w:rFonts w:ascii="Times New Roman" w:hAnsi="Times New Roman"/>
                <w:sz w:val="18"/>
              </w:rPr>
            </w:pPr>
            <w:r w:rsidRPr="00D56DA9">
              <w:rPr>
                <w:rFonts w:ascii="Times New Roman" w:hAnsi="Times New Roman"/>
                <w:sz w:val="18"/>
              </w:rPr>
              <w:t>”.</w:t>
            </w:r>
          </w:p>
        </w:tc>
      </w:tr>
    </w:tbl>
    <w:p w:rsidR="00AB192A"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3754BC">
      <w:pPr>
        <w:spacing w:after="60" w:line="240" w:lineRule="auto"/>
        <w:jc w:val="center"/>
        <w:rPr>
          <w:rFonts w:ascii="Times New Roman" w:hAnsi="Times New Roman"/>
        </w:rPr>
      </w:pPr>
      <w:r w:rsidRPr="00D56DA9">
        <w:rPr>
          <w:rFonts w:ascii="Times New Roman" w:hAnsi="Times New Roman"/>
          <w:smallCaps/>
        </w:rPr>
        <w:lastRenderedPageBreak/>
        <w:t>Seventh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447"/>
        <w:gridCol w:w="1425"/>
        <w:gridCol w:w="308"/>
        <w:gridCol w:w="1805"/>
        <w:gridCol w:w="18"/>
        <w:gridCol w:w="7"/>
        <w:gridCol w:w="3099"/>
      </w:tblGrid>
      <w:tr w:rsidR="00D473F3" w:rsidRPr="00AD7524" w:rsidTr="00D473F3">
        <w:trPr>
          <w:trHeight w:val="20"/>
        </w:trPr>
        <w:tc>
          <w:tcPr>
            <w:tcW w:w="2125" w:type="pct"/>
            <w:gridSpan w:val="2"/>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28. Omit—</w:t>
            </w:r>
          </w:p>
        </w:tc>
        <w:tc>
          <w:tcPr>
            <w:tcW w:w="169" w:type="pct"/>
          </w:tcPr>
          <w:p w:rsidR="00D473F3" w:rsidRPr="00AD7524" w:rsidRDefault="00D473F3" w:rsidP="00D56DA9">
            <w:pPr>
              <w:spacing w:after="0" w:line="240" w:lineRule="auto"/>
              <w:jc w:val="both"/>
              <w:rPr>
                <w:rFonts w:ascii="Times New Roman" w:hAnsi="Times New Roman" w:cs="Times New Roman"/>
                <w:sz w:val="20"/>
              </w:rPr>
            </w:pPr>
          </w:p>
        </w:tc>
        <w:tc>
          <w:tcPr>
            <w:tcW w:w="1005" w:type="pct"/>
            <w:gridSpan w:val="3"/>
          </w:tcPr>
          <w:p w:rsidR="00D473F3" w:rsidRPr="00AD7524" w:rsidRDefault="00D473F3" w:rsidP="00D56DA9">
            <w:pPr>
              <w:spacing w:after="0" w:line="240" w:lineRule="auto"/>
              <w:jc w:val="right"/>
              <w:rPr>
                <w:rFonts w:ascii="Times New Roman" w:hAnsi="Times New Roman" w:cs="Times New Roman"/>
                <w:sz w:val="20"/>
              </w:rPr>
            </w:pPr>
          </w:p>
        </w:tc>
        <w:tc>
          <w:tcPr>
            <w:tcW w:w="1701"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9D33AF" w:rsidP="00D56DA9">
            <w:pPr>
              <w:spacing w:after="0" w:line="240" w:lineRule="auto"/>
              <w:ind w:left="1152"/>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Sub-item</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38.17.2</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1005" w:type="pct"/>
            <w:gridSpan w:val="3"/>
            <w:tcBorders>
              <w:left w:val="single" w:sz="4" w:space="0" w:color="auto"/>
            </w:tcBorders>
          </w:tcPr>
          <w:p w:rsidR="00D473F3" w:rsidRPr="00AD7524" w:rsidRDefault="00EC284E" w:rsidP="00AD7524">
            <w:pPr>
              <w:spacing w:after="0" w:line="240" w:lineRule="auto"/>
              <w:ind w:left="720"/>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01"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29. Omit—</w:t>
            </w:r>
          </w:p>
        </w:tc>
        <w:tc>
          <w:tcPr>
            <w:tcW w:w="782"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69" w:type="pct"/>
          </w:tcPr>
          <w:p w:rsidR="00D473F3" w:rsidRPr="00AD7524" w:rsidRDefault="00D473F3" w:rsidP="00D56DA9">
            <w:pPr>
              <w:spacing w:after="0" w:line="240" w:lineRule="auto"/>
              <w:jc w:val="both"/>
              <w:rPr>
                <w:rFonts w:ascii="Times New Roman" w:hAnsi="Times New Roman" w:cs="Times New Roman"/>
                <w:sz w:val="20"/>
              </w:rPr>
            </w:pPr>
          </w:p>
        </w:tc>
        <w:tc>
          <w:tcPr>
            <w:tcW w:w="1005" w:type="pct"/>
            <w:gridSpan w:val="3"/>
          </w:tcPr>
          <w:p w:rsidR="00D473F3" w:rsidRPr="00AD7524" w:rsidRDefault="00D473F3" w:rsidP="00D56DA9">
            <w:pPr>
              <w:spacing w:after="0" w:line="240" w:lineRule="auto"/>
              <w:jc w:val="right"/>
              <w:rPr>
                <w:rFonts w:ascii="Times New Roman" w:hAnsi="Times New Roman" w:cs="Times New Roman"/>
                <w:sz w:val="20"/>
              </w:rPr>
            </w:pPr>
          </w:p>
        </w:tc>
        <w:tc>
          <w:tcPr>
            <w:tcW w:w="1701"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9D33AF" w:rsidP="00D56DA9">
            <w:pPr>
              <w:spacing w:after="0" w:line="240" w:lineRule="auto"/>
              <w:ind w:left="1152"/>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Sub-item</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43.03.1</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1005" w:type="pct"/>
            <w:gridSpan w:val="3"/>
            <w:tcBorders>
              <w:left w:val="single" w:sz="4" w:space="0" w:color="auto"/>
            </w:tcBorders>
          </w:tcPr>
          <w:p w:rsidR="00D473F3" w:rsidRPr="00AD7524" w:rsidRDefault="00D473F3" w:rsidP="00D56DA9">
            <w:pPr>
              <w:spacing w:after="0" w:line="240" w:lineRule="auto"/>
              <w:jc w:val="right"/>
              <w:rPr>
                <w:rFonts w:ascii="Times New Roman" w:hAnsi="Times New Roman" w:cs="Times New Roman"/>
                <w:sz w:val="20"/>
              </w:rPr>
            </w:pPr>
          </w:p>
        </w:tc>
        <w:tc>
          <w:tcPr>
            <w:tcW w:w="1701"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D473F3" w:rsidP="00D56DA9">
            <w:pPr>
              <w:spacing w:after="0" w:line="240" w:lineRule="auto"/>
              <w:ind w:left="1224"/>
              <w:jc w:val="both"/>
              <w:rPr>
                <w:rFonts w:ascii="Times New Roman" w:hAnsi="Times New Roman" w:cs="Times New Roman"/>
                <w:sz w:val="20"/>
              </w:rPr>
            </w:pPr>
            <w:r w:rsidRPr="00AD7524">
              <w:rPr>
                <w:rFonts w:ascii="Times New Roman" w:hAnsi="Times New Roman" w:cs="Times New Roman"/>
                <w:sz w:val="20"/>
              </w:rPr>
              <w:t>Sub-item</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43.03.9</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1005" w:type="pct"/>
            <w:gridSpan w:val="3"/>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01"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AD7524" w:rsidRPr="00AD7524" w:rsidTr="00AD7524">
        <w:trPr>
          <w:trHeight w:val="20"/>
        </w:trPr>
        <w:tc>
          <w:tcPr>
            <w:tcW w:w="5000" w:type="pct"/>
            <w:gridSpan w:val="7"/>
          </w:tcPr>
          <w:p w:rsidR="00AD7524" w:rsidRPr="00AD7524" w:rsidRDefault="00AD7524" w:rsidP="00AD7524">
            <w:pPr>
              <w:spacing w:after="0" w:line="240" w:lineRule="auto"/>
              <w:ind w:left="187" w:firstLine="83"/>
              <w:jc w:val="both"/>
              <w:rPr>
                <w:rFonts w:ascii="Times New Roman" w:hAnsi="Times New Roman" w:cs="Times New Roman"/>
                <w:sz w:val="20"/>
              </w:rPr>
            </w:pPr>
            <w:r w:rsidRPr="00AD7524">
              <w:rPr>
                <w:rFonts w:ascii="Times New Roman" w:hAnsi="Times New Roman" w:cs="Times New Roman"/>
                <w:sz w:val="20"/>
              </w:rPr>
              <w:t>insert—</w:t>
            </w:r>
          </w:p>
        </w:tc>
      </w:tr>
      <w:tr w:rsidR="00D473F3" w:rsidRPr="00AD7524" w:rsidTr="00D473F3">
        <w:trPr>
          <w:trHeight w:val="20"/>
        </w:trPr>
        <w:tc>
          <w:tcPr>
            <w:tcW w:w="1343" w:type="pct"/>
          </w:tcPr>
          <w:p w:rsidR="00D473F3" w:rsidRPr="00AD7524" w:rsidRDefault="009D33AF" w:rsidP="00D56DA9">
            <w:pPr>
              <w:spacing w:after="0" w:line="240" w:lineRule="auto"/>
              <w:ind w:right="360"/>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Item</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43.03</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1005" w:type="pct"/>
            <w:gridSpan w:val="3"/>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01"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30. Omit—</w:t>
            </w:r>
          </w:p>
        </w:tc>
        <w:tc>
          <w:tcPr>
            <w:tcW w:w="782"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69" w:type="pct"/>
          </w:tcPr>
          <w:p w:rsidR="00D473F3" w:rsidRPr="00AD7524" w:rsidRDefault="00D473F3" w:rsidP="00D56DA9">
            <w:pPr>
              <w:spacing w:after="0" w:line="240" w:lineRule="auto"/>
              <w:jc w:val="both"/>
              <w:rPr>
                <w:rFonts w:ascii="Times New Roman" w:hAnsi="Times New Roman" w:cs="Times New Roman"/>
                <w:sz w:val="20"/>
              </w:rPr>
            </w:pPr>
          </w:p>
        </w:tc>
        <w:tc>
          <w:tcPr>
            <w:tcW w:w="1005" w:type="pct"/>
            <w:gridSpan w:val="3"/>
            <w:tcBorders>
              <w:left w:val="nil"/>
            </w:tcBorders>
          </w:tcPr>
          <w:p w:rsidR="00D473F3" w:rsidRPr="00AD7524" w:rsidRDefault="00D473F3" w:rsidP="00D56DA9">
            <w:pPr>
              <w:spacing w:after="0" w:line="240" w:lineRule="auto"/>
              <w:jc w:val="right"/>
              <w:rPr>
                <w:rFonts w:ascii="Times New Roman" w:hAnsi="Times New Roman" w:cs="Times New Roman"/>
                <w:sz w:val="20"/>
              </w:rPr>
            </w:pPr>
          </w:p>
        </w:tc>
        <w:tc>
          <w:tcPr>
            <w:tcW w:w="1701"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9D33AF" w:rsidP="00D56DA9">
            <w:pPr>
              <w:spacing w:after="0" w:line="240" w:lineRule="auto"/>
              <w:ind w:left="1152"/>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Sub-item</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44.22.2</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1005" w:type="pct"/>
            <w:gridSpan w:val="3"/>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01"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31. Omit—</w:t>
            </w:r>
          </w:p>
        </w:tc>
        <w:tc>
          <w:tcPr>
            <w:tcW w:w="782"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69" w:type="pct"/>
          </w:tcPr>
          <w:p w:rsidR="00D473F3" w:rsidRPr="00AD7524" w:rsidRDefault="00D473F3" w:rsidP="00D56DA9">
            <w:pPr>
              <w:spacing w:after="0" w:line="240" w:lineRule="auto"/>
              <w:jc w:val="both"/>
              <w:rPr>
                <w:rFonts w:ascii="Times New Roman" w:hAnsi="Times New Roman" w:cs="Times New Roman"/>
                <w:sz w:val="20"/>
              </w:rPr>
            </w:pPr>
          </w:p>
        </w:tc>
        <w:tc>
          <w:tcPr>
            <w:tcW w:w="1005" w:type="pct"/>
            <w:gridSpan w:val="3"/>
            <w:tcBorders>
              <w:left w:val="nil"/>
            </w:tcBorders>
          </w:tcPr>
          <w:p w:rsidR="00D473F3" w:rsidRPr="00AD7524" w:rsidRDefault="00D473F3" w:rsidP="00D56DA9">
            <w:pPr>
              <w:spacing w:after="0" w:line="240" w:lineRule="auto"/>
              <w:jc w:val="right"/>
              <w:rPr>
                <w:rFonts w:ascii="Times New Roman" w:hAnsi="Times New Roman" w:cs="Times New Roman"/>
                <w:sz w:val="20"/>
              </w:rPr>
            </w:pPr>
          </w:p>
        </w:tc>
        <w:tc>
          <w:tcPr>
            <w:tcW w:w="1701"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9D33AF" w:rsidP="00D56DA9">
            <w:pPr>
              <w:spacing w:after="0" w:line="240" w:lineRule="auto"/>
              <w:ind w:left="1152"/>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Sub-item</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59.15.1</w:t>
            </w:r>
          </w:p>
        </w:tc>
        <w:tc>
          <w:tcPr>
            <w:tcW w:w="169" w:type="pct"/>
            <w:tcBorders>
              <w:right w:val="single" w:sz="4" w:space="0" w:color="auto"/>
            </w:tcBorders>
            <w:shd w:val="clear" w:color="auto" w:fill="auto"/>
          </w:tcPr>
          <w:p w:rsidR="00D473F3" w:rsidRPr="00AD7524" w:rsidRDefault="00D473F3" w:rsidP="00D56DA9">
            <w:pPr>
              <w:spacing w:after="0" w:line="240" w:lineRule="auto"/>
              <w:jc w:val="center"/>
              <w:rPr>
                <w:rFonts w:ascii="Times New Roman" w:hAnsi="Times New Roman" w:cs="Times New Roman"/>
                <w:sz w:val="20"/>
              </w:rPr>
            </w:pPr>
            <w:r w:rsidRPr="00AD7524">
              <w:rPr>
                <w:rFonts w:ascii="Times New Roman" w:hAnsi="Times New Roman" w:cs="Times New Roman"/>
                <w:sz w:val="20"/>
              </w:rPr>
              <w:t>..</w:t>
            </w:r>
          </w:p>
        </w:tc>
        <w:tc>
          <w:tcPr>
            <w:tcW w:w="2706" w:type="pct"/>
            <w:gridSpan w:val="4"/>
            <w:tcBorders>
              <w:left w:val="single" w:sz="4" w:space="0" w:color="auto"/>
            </w:tcBorders>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Canvas fire hose</w:t>
            </w:r>
          </w:p>
        </w:tc>
      </w:tr>
      <w:tr w:rsidR="00D473F3" w:rsidRPr="00AD7524" w:rsidTr="00D473F3">
        <w:trPr>
          <w:trHeight w:val="20"/>
        </w:trPr>
        <w:tc>
          <w:tcPr>
            <w:tcW w:w="1343" w:type="pct"/>
          </w:tcPr>
          <w:p w:rsidR="00D473F3" w:rsidRPr="00AD7524" w:rsidRDefault="00D473F3" w:rsidP="00D56DA9">
            <w:pPr>
              <w:spacing w:after="0" w:line="240" w:lineRule="auto"/>
              <w:ind w:left="1224"/>
              <w:jc w:val="both"/>
              <w:rPr>
                <w:rFonts w:ascii="Times New Roman" w:hAnsi="Times New Roman" w:cs="Times New Roman"/>
                <w:sz w:val="20"/>
              </w:rPr>
            </w:pPr>
            <w:r w:rsidRPr="00AD7524">
              <w:rPr>
                <w:rFonts w:ascii="Times New Roman" w:hAnsi="Times New Roman" w:cs="Times New Roman"/>
                <w:sz w:val="20"/>
              </w:rPr>
              <w:t>Sub-item</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59.15.9</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w:t>
            </w:r>
          </w:p>
        </w:tc>
        <w:tc>
          <w:tcPr>
            <w:tcW w:w="2706" w:type="pct"/>
            <w:gridSpan w:val="4"/>
            <w:tcBorders>
              <w:left w:val="single" w:sz="4" w:space="0" w:color="auto"/>
            </w:tcBorders>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Canvas fire hose</w:t>
            </w:r>
            <w:r w:rsidR="009D33AF" w:rsidRPr="00AD7524">
              <w:rPr>
                <w:rFonts w:ascii="Times New Roman" w:hAnsi="Times New Roman" w:cs="Times New Roman"/>
                <w:sz w:val="20"/>
              </w:rPr>
              <w:t>”</w:t>
            </w:r>
            <w:r w:rsidRPr="00AD7524">
              <w:rPr>
                <w:rFonts w:ascii="Times New Roman" w:hAnsi="Times New Roman" w:cs="Times New Roman"/>
                <w:sz w:val="20"/>
              </w:rPr>
              <w:t>,</w:t>
            </w:r>
          </w:p>
        </w:tc>
      </w:tr>
      <w:tr w:rsidR="00AD7524" w:rsidRPr="00AD7524" w:rsidTr="00AD7524">
        <w:trPr>
          <w:trHeight w:val="20"/>
        </w:trPr>
        <w:tc>
          <w:tcPr>
            <w:tcW w:w="5000" w:type="pct"/>
            <w:gridSpan w:val="7"/>
          </w:tcPr>
          <w:p w:rsidR="00AD7524" w:rsidRPr="00AD7524" w:rsidRDefault="00AD7524" w:rsidP="00AD7524">
            <w:pPr>
              <w:spacing w:after="0" w:line="240" w:lineRule="auto"/>
              <w:ind w:left="187" w:firstLine="83"/>
              <w:jc w:val="both"/>
              <w:rPr>
                <w:rFonts w:ascii="Times New Roman" w:hAnsi="Times New Roman" w:cs="Times New Roman"/>
                <w:sz w:val="20"/>
              </w:rPr>
            </w:pPr>
            <w:r w:rsidRPr="00AD7524">
              <w:rPr>
                <w:rFonts w:ascii="Times New Roman" w:hAnsi="Times New Roman" w:cs="Times New Roman"/>
                <w:sz w:val="20"/>
              </w:rPr>
              <w:t>insert—</w:t>
            </w:r>
          </w:p>
        </w:tc>
      </w:tr>
      <w:tr w:rsidR="00D473F3" w:rsidRPr="00AD7524" w:rsidTr="00D473F3">
        <w:trPr>
          <w:trHeight w:val="20"/>
        </w:trPr>
        <w:tc>
          <w:tcPr>
            <w:tcW w:w="1343" w:type="pct"/>
          </w:tcPr>
          <w:p w:rsidR="00D473F3" w:rsidRPr="00AD7524" w:rsidRDefault="009D33AF" w:rsidP="00D56DA9">
            <w:pPr>
              <w:spacing w:after="0" w:line="240" w:lineRule="auto"/>
              <w:ind w:right="360"/>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Item</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59.15</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w:t>
            </w:r>
          </w:p>
        </w:tc>
        <w:tc>
          <w:tcPr>
            <w:tcW w:w="2706" w:type="pct"/>
            <w:gridSpan w:val="4"/>
            <w:tcBorders>
              <w:left w:val="single" w:sz="4" w:space="0" w:color="auto"/>
            </w:tcBorders>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Canvas fire hose</w:t>
            </w:r>
            <w:r w:rsidR="009D33AF" w:rsidRPr="00AD7524">
              <w:rPr>
                <w:rFonts w:ascii="Times New Roman" w:hAnsi="Times New Roman" w:cs="Times New Roman"/>
                <w:sz w:val="20"/>
              </w:rPr>
              <w:t>”</w:t>
            </w:r>
            <w:r w:rsidRPr="00AD7524">
              <w:rPr>
                <w:rFonts w:ascii="Times New Roman" w:hAnsi="Times New Roman" w:cs="Times New Roman"/>
                <w:sz w:val="20"/>
              </w:rPr>
              <w:t>.</w:t>
            </w:r>
          </w:p>
        </w:tc>
      </w:tr>
      <w:tr w:rsidR="00D473F3" w:rsidRPr="00AD7524" w:rsidTr="00D473F3">
        <w:trPr>
          <w:trHeight w:val="20"/>
        </w:trPr>
        <w:tc>
          <w:tcPr>
            <w:tcW w:w="1343" w:type="pct"/>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32. Omit—</w:t>
            </w:r>
          </w:p>
        </w:tc>
        <w:tc>
          <w:tcPr>
            <w:tcW w:w="782"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69" w:type="pct"/>
          </w:tcPr>
          <w:p w:rsidR="00D473F3" w:rsidRPr="00AD7524" w:rsidRDefault="00D473F3" w:rsidP="00D56DA9">
            <w:pPr>
              <w:spacing w:after="0" w:line="240" w:lineRule="auto"/>
              <w:jc w:val="both"/>
              <w:rPr>
                <w:rFonts w:ascii="Times New Roman" w:hAnsi="Times New Roman" w:cs="Times New Roman"/>
                <w:sz w:val="20"/>
              </w:rPr>
            </w:pPr>
          </w:p>
        </w:tc>
        <w:tc>
          <w:tcPr>
            <w:tcW w:w="2706" w:type="pct"/>
            <w:gridSpan w:val="4"/>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9D33AF" w:rsidP="00D56DA9">
            <w:pPr>
              <w:spacing w:after="0" w:line="240" w:lineRule="auto"/>
              <w:ind w:left="1080"/>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70.14.42</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991" w:type="pct"/>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33. Omit—</w:t>
            </w:r>
          </w:p>
        </w:tc>
        <w:tc>
          <w:tcPr>
            <w:tcW w:w="782"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69" w:type="pct"/>
          </w:tcPr>
          <w:p w:rsidR="00D473F3" w:rsidRPr="00AD7524" w:rsidRDefault="00D473F3" w:rsidP="00D56DA9">
            <w:pPr>
              <w:spacing w:after="0" w:line="240" w:lineRule="auto"/>
              <w:jc w:val="both"/>
              <w:rPr>
                <w:rFonts w:ascii="Times New Roman" w:hAnsi="Times New Roman" w:cs="Times New Roman"/>
                <w:sz w:val="20"/>
              </w:rPr>
            </w:pPr>
          </w:p>
        </w:tc>
        <w:tc>
          <w:tcPr>
            <w:tcW w:w="991" w:type="pct"/>
            <w:tcBorders>
              <w:left w:val="nil"/>
            </w:tcBorders>
          </w:tcPr>
          <w:p w:rsidR="00D473F3" w:rsidRPr="00AD7524" w:rsidRDefault="00D473F3" w:rsidP="00D56DA9">
            <w:pPr>
              <w:spacing w:after="0" w:line="240" w:lineRule="auto"/>
              <w:jc w:val="right"/>
              <w:rPr>
                <w:rFonts w:ascii="Times New Roman" w:hAnsi="Times New Roman" w:cs="Times New Roman"/>
                <w:sz w:val="20"/>
              </w:rPr>
            </w:pP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9D33AF" w:rsidP="00D56DA9">
            <w:pPr>
              <w:spacing w:after="0" w:line="240" w:lineRule="auto"/>
              <w:ind w:left="720"/>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Sub-paragraph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73.34.311</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991" w:type="pct"/>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AD7524" w:rsidRPr="00AD7524" w:rsidTr="00AD7524">
        <w:trPr>
          <w:trHeight w:val="20"/>
        </w:trPr>
        <w:tc>
          <w:tcPr>
            <w:tcW w:w="5000" w:type="pct"/>
            <w:gridSpan w:val="7"/>
          </w:tcPr>
          <w:p w:rsidR="00AD7524" w:rsidRPr="00AD7524" w:rsidRDefault="00AD7524" w:rsidP="00AD7524">
            <w:pPr>
              <w:spacing w:after="0" w:line="240" w:lineRule="auto"/>
              <w:ind w:left="187" w:firstLine="83"/>
              <w:jc w:val="both"/>
              <w:rPr>
                <w:rFonts w:ascii="Times New Roman" w:hAnsi="Times New Roman" w:cs="Times New Roman"/>
                <w:sz w:val="20"/>
              </w:rPr>
            </w:pPr>
            <w:r w:rsidRPr="00AD7524">
              <w:rPr>
                <w:rFonts w:ascii="Times New Roman" w:hAnsi="Times New Roman" w:cs="Times New Roman"/>
                <w:sz w:val="20"/>
              </w:rPr>
              <w:t>insert—</w:t>
            </w:r>
          </w:p>
        </w:tc>
      </w:tr>
      <w:tr w:rsidR="00D473F3" w:rsidRPr="00AD7524" w:rsidTr="00D473F3">
        <w:trPr>
          <w:trHeight w:val="20"/>
        </w:trPr>
        <w:tc>
          <w:tcPr>
            <w:tcW w:w="1343" w:type="pct"/>
          </w:tcPr>
          <w:p w:rsidR="00D473F3" w:rsidRPr="00AD7524" w:rsidRDefault="009D33AF" w:rsidP="00D56DA9">
            <w:pPr>
              <w:spacing w:after="0" w:line="240" w:lineRule="auto"/>
              <w:ind w:left="1080"/>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73.34.31</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991" w:type="pct"/>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34. Omit—</w:t>
            </w:r>
          </w:p>
        </w:tc>
        <w:tc>
          <w:tcPr>
            <w:tcW w:w="782"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69" w:type="pct"/>
          </w:tcPr>
          <w:p w:rsidR="00D473F3" w:rsidRPr="00AD7524" w:rsidRDefault="00D473F3" w:rsidP="00D56DA9">
            <w:pPr>
              <w:spacing w:after="0" w:line="240" w:lineRule="auto"/>
              <w:jc w:val="both"/>
              <w:rPr>
                <w:rFonts w:ascii="Times New Roman" w:hAnsi="Times New Roman" w:cs="Times New Roman"/>
                <w:sz w:val="20"/>
              </w:rPr>
            </w:pPr>
          </w:p>
        </w:tc>
        <w:tc>
          <w:tcPr>
            <w:tcW w:w="991" w:type="pct"/>
            <w:tcBorders>
              <w:left w:val="nil"/>
            </w:tcBorders>
          </w:tcPr>
          <w:p w:rsidR="00D473F3" w:rsidRPr="00AD7524" w:rsidRDefault="00D473F3" w:rsidP="00D56DA9">
            <w:pPr>
              <w:spacing w:after="0" w:line="240" w:lineRule="auto"/>
              <w:jc w:val="right"/>
              <w:rPr>
                <w:rFonts w:ascii="Times New Roman" w:hAnsi="Times New Roman" w:cs="Times New Roman"/>
                <w:sz w:val="20"/>
              </w:rPr>
            </w:pP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9D33AF" w:rsidP="00D56DA9">
            <w:pPr>
              <w:spacing w:after="0" w:line="240" w:lineRule="auto"/>
              <w:ind w:left="720"/>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Sub-paragraph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82.04.922</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991" w:type="pct"/>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AD7524" w:rsidRPr="00AD7524" w:rsidTr="00AD7524">
        <w:trPr>
          <w:trHeight w:val="20"/>
        </w:trPr>
        <w:tc>
          <w:tcPr>
            <w:tcW w:w="5000" w:type="pct"/>
            <w:gridSpan w:val="7"/>
          </w:tcPr>
          <w:p w:rsidR="00AD7524" w:rsidRPr="00AD7524" w:rsidRDefault="00AD7524" w:rsidP="00AD7524">
            <w:pPr>
              <w:spacing w:after="0" w:line="240" w:lineRule="auto"/>
              <w:ind w:left="187" w:firstLine="83"/>
              <w:jc w:val="both"/>
              <w:rPr>
                <w:rFonts w:ascii="Times New Roman" w:hAnsi="Times New Roman" w:cs="Times New Roman"/>
                <w:sz w:val="20"/>
              </w:rPr>
            </w:pPr>
            <w:r w:rsidRPr="00AD7524">
              <w:rPr>
                <w:rFonts w:ascii="Times New Roman" w:hAnsi="Times New Roman" w:cs="Times New Roman"/>
                <w:sz w:val="20"/>
              </w:rPr>
              <w:t>insert—</w:t>
            </w:r>
          </w:p>
        </w:tc>
      </w:tr>
      <w:tr w:rsidR="00D473F3" w:rsidRPr="00AD7524" w:rsidTr="00D473F3">
        <w:trPr>
          <w:trHeight w:val="20"/>
        </w:trPr>
        <w:tc>
          <w:tcPr>
            <w:tcW w:w="1343" w:type="pct"/>
          </w:tcPr>
          <w:p w:rsidR="00D473F3" w:rsidRPr="00AD7524" w:rsidRDefault="009D33AF" w:rsidP="00D56DA9">
            <w:pPr>
              <w:spacing w:after="0" w:line="240" w:lineRule="auto"/>
              <w:ind w:left="1080"/>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82.04.93</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991" w:type="pct"/>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35. Omit—</w:t>
            </w:r>
          </w:p>
        </w:tc>
        <w:tc>
          <w:tcPr>
            <w:tcW w:w="782"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69" w:type="pct"/>
          </w:tcPr>
          <w:p w:rsidR="00D473F3" w:rsidRPr="00AD7524" w:rsidRDefault="00D473F3" w:rsidP="00D56DA9">
            <w:pPr>
              <w:spacing w:after="0" w:line="240" w:lineRule="auto"/>
              <w:jc w:val="both"/>
              <w:rPr>
                <w:rFonts w:ascii="Times New Roman" w:hAnsi="Times New Roman" w:cs="Times New Roman"/>
                <w:sz w:val="20"/>
              </w:rPr>
            </w:pPr>
          </w:p>
        </w:tc>
        <w:tc>
          <w:tcPr>
            <w:tcW w:w="991" w:type="pct"/>
            <w:tcBorders>
              <w:left w:val="nil"/>
            </w:tcBorders>
          </w:tcPr>
          <w:p w:rsidR="00D473F3" w:rsidRPr="00AD7524" w:rsidRDefault="00D473F3" w:rsidP="00D56DA9">
            <w:pPr>
              <w:spacing w:after="0" w:line="240" w:lineRule="auto"/>
              <w:jc w:val="right"/>
              <w:rPr>
                <w:rFonts w:ascii="Times New Roman" w:hAnsi="Times New Roman" w:cs="Times New Roman"/>
                <w:sz w:val="20"/>
              </w:rPr>
            </w:pP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9D33AF" w:rsidP="00D56DA9">
            <w:pPr>
              <w:spacing w:after="0" w:line="240" w:lineRule="auto"/>
              <w:ind w:left="1080"/>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82.05.54</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991" w:type="pct"/>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36. Omit—</w:t>
            </w:r>
          </w:p>
        </w:tc>
        <w:tc>
          <w:tcPr>
            <w:tcW w:w="782"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69" w:type="pct"/>
          </w:tcPr>
          <w:p w:rsidR="00D473F3" w:rsidRPr="00AD7524" w:rsidRDefault="00D473F3" w:rsidP="00D56DA9">
            <w:pPr>
              <w:spacing w:after="0" w:line="240" w:lineRule="auto"/>
              <w:jc w:val="both"/>
              <w:rPr>
                <w:rFonts w:ascii="Times New Roman" w:hAnsi="Times New Roman" w:cs="Times New Roman"/>
                <w:sz w:val="20"/>
              </w:rPr>
            </w:pPr>
          </w:p>
        </w:tc>
        <w:tc>
          <w:tcPr>
            <w:tcW w:w="991" w:type="pct"/>
            <w:tcBorders>
              <w:left w:val="nil"/>
            </w:tcBorders>
          </w:tcPr>
          <w:p w:rsidR="00D473F3" w:rsidRPr="00AD7524" w:rsidRDefault="00D473F3" w:rsidP="00D56DA9">
            <w:pPr>
              <w:spacing w:after="0" w:line="240" w:lineRule="auto"/>
              <w:jc w:val="right"/>
              <w:rPr>
                <w:rFonts w:ascii="Times New Roman" w:hAnsi="Times New Roman" w:cs="Times New Roman"/>
                <w:sz w:val="20"/>
              </w:rPr>
            </w:pP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7"/>
        </w:trPr>
        <w:tc>
          <w:tcPr>
            <w:tcW w:w="1343" w:type="pct"/>
          </w:tcPr>
          <w:p w:rsidR="00D473F3" w:rsidRPr="00AD7524" w:rsidRDefault="009D33AF" w:rsidP="00D56DA9">
            <w:pPr>
              <w:spacing w:after="0" w:line="240" w:lineRule="auto"/>
              <w:ind w:left="1080"/>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Paragraph</w:t>
            </w:r>
          </w:p>
        </w:tc>
        <w:tc>
          <w:tcPr>
            <w:tcW w:w="782" w:type="pct"/>
            <w:tcBorders>
              <w:left w:val="nil"/>
            </w:tcBorders>
            <w:shd w:val="clear" w:color="auto" w:fill="auto"/>
          </w:tcPr>
          <w:p w:rsidR="00D473F3" w:rsidRPr="00AD7524" w:rsidRDefault="00D473F3" w:rsidP="00D56DA9">
            <w:pPr>
              <w:spacing w:after="0" w:line="240" w:lineRule="auto"/>
              <w:rPr>
                <w:rFonts w:ascii="Times New Roman" w:hAnsi="Times New Roman" w:cs="Times New Roman"/>
                <w:sz w:val="20"/>
              </w:rPr>
            </w:pPr>
            <w:r w:rsidRPr="00AD7524">
              <w:rPr>
                <w:rFonts w:ascii="Times New Roman" w:hAnsi="Times New Roman" w:cs="Times New Roman"/>
                <w:sz w:val="20"/>
              </w:rPr>
              <w:t>84.06.52</w:t>
            </w:r>
          </w:p>
        </w:tc>
        <w:tc>
          <w:tcPr>
            <w:tcW w:w="169" w:type="pct"/>
            <w:tcBorders>
              <w:right w:val="single" w:sz="4" w:space="0" w:color="auto"/>
            </w:tcBorders>
            <w:shd w:val="clear" w:color="auto" w:fill="auto"/>
          </w:tcPr>
          <w:p w:rsidR="00D473F3" w:rsidRPr="00AD7524" w:rsidRDefault="00D473F3" w:rsidP="00D56DA9">
            <w:pPr>
              <w:spacing w:after="0" w:line="240" w:lineRule="auto"/>
              <w:rPr>
                <w:rFonts w:ascii="Times New Roman" w:hAnsi="Times New Roman" w:cs="Times New Roman"/>
                <w:sz w:val="20"/>
              </w:rPr>
            </w:pPr>
          </w:p>
        </w:tc>
        <w:tc>
          <w:tcPr>
            <w:tcW w:w="991" w:type="pct"/>
            <w:tcBorders>
              <w:left w:val="single" w:sz="4" w:space="0" w:color="auto"/>
            </w:tcBorders>
          </w:tcPr>
          <w:p w:rsidR="00D473F3" w:rsidRPr="00AD7524" w:rsidRDefault="00D473F3" w:rsidP="00D56DA9">
            <w:pPr>
              <w:spacing w:after="0" w:line="240" w:lineRule="auto"/>
              <w:jc w:val="right"/>
              <w:rPr>
                <w:rFonts w:ascii="Times New Roman" w:hAnsi="Times New Roman" w:cs="Times New Roman"/>
                <w:sz w:val="20"/>
              </w:rPr>
            </w:pP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79"/>
        </w:trPr>
        <w:tc>
          <w:tcPr>
            <w:tcW w:w="1343" w:type="pct"/>
          </w:tcPr>
          <w:p w:rsidR="00D473F3" w:rsidRPr="00AD7524" w:rsidRDefault="00D473F3" w:rsidP="00D56DA9">
            <w:pPr>
              <w:spacing w:after="0" w:line="240" w:lineRule="auto"/>
              <w:ind w:left="792"/>
              <w:jc w:val="both"/>
              <w:rPr>
                <w:rFonts w:ascii="Times New Roman" w:hAnsi="Times New Roman" w:cs="Times New Roman"/>
                <w:sz w:val="20"/>
              </w:rPr>
            </w:pPr>
            <w:r w:rsidRPr="00AD7524">
              <w:rPr>
                <w:rFonts w:ascii="Times New Roman" w:hAnsi="Times New Roman" w:cs="Times New Roman"/>
                <w:sz w:val="20"/>
              </w:rPr>
              <w:t>Sub-paragraph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84.06.531</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991" w:type="pct"/>
            <w:tcBorders>
              <w:left w:val="single" w:sz="4" w:space="0" w:color="auto"/>
            </w:tcBorders>
          </w:tcPr>
          <w:p w:rsidR="00D473F3" w:rsidRPr="00AD7524" w:rsidRDefault="00D473F3" w:rsidP="00D56DA9">
            <w:pPr>
              <w:spacing w:after="0" w:line="240" w:lineRule="auto"/>
              <w:jc w:val="right"/>
              <w:rPr>
                <w:rFonts w:ascii="Times New Roman" w:hAnsi="Times New Roman" w:cs="Times New Roman"/>
                <w:sz w:val="20"/>
              </w:rPr>
            </w:pP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D473F3" w:rsidP="00D56DA9">
            <w:pPr>
              <w:spacing w:after="0" w:line="240" w:lineRule="auto"/>
              <w:ind w:left="792"/>
              <w:jc w:val="both"/>
              <w:rPr>
                <w:rFonts w:ascii="Times New Roman" w:hAnsi="Times New Roman" w:cs="Times New Roman"/>
                <w:sz w:val="20"/>
              </w:rPr>
            </w:pPr>
            <w:r w:rsidRPr="00AD7524">
              <w:rPr>
                <w:rFonts w:ascii="Times New Roman" w:hAnsi="Times New Roman" w:cs="Times New Roman"/>
                <w:sz w:val="20"/>
              </w:rPr>
              <w:t>Sub-paragraph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84.06.532</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991" w:type="pct"/>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AD7524" w:rsidRPr="00AD7524" w:rsidTr="00AD7524">
        <w:trPr>
          <w:trHeight w:val="20"/>
        </w:trPr>
        <w:tc>
          <w:tcPr>
            <w:tcW w:w="5000" w:type="pct"/>
            <w:gridSpan w:val="7"/>
          </w:tcPr>
          <w:p w:rsidR="00AD7524" w:rsidRPr="00AD7524" w:rsidRDefault="00AD7524" w:rsidP="00AD7524">
            <w:pPr>
              <w:spacing w:after="0" w:line="240" w:lineRule="auto"/>
              <w:ind w:left="187" w:firstLine="83"/>
              <w:jc w:val="both"/>
              <w:rPr>
                <w:rFonts w:ascii="Times New Roman" w:hAnsi="Times New Roman" w:cs="Times New Roman"/>
                <w:sz w:val="20"/>
              </w:rPr>
            </w:pPr>
            <w:r w:rsidRPr="00AD7524">
              <w:rPr>
                <w:rFonts w:ascii="Times New Roman" w:hAnsi="Times New Roman" w:cs="Times New Roman"/>
                <w:sz w:val="20"/>
              </w:rPr>
              <w:t>insert—</w:t>
            </w:r>
          </w:p>
        </w:tc>
      </w:tr>
      <w:tr w:rsidR="00D473F3" w:rsidRPr="00AD7524" w:rsidTr="00D473F3">
        <w:trPr>
          <w:trHeight w:val="20"/>
        </w:trPr>
        <w:tc>
          <w:tcPr>
            <w:tcW w:w="1343" w:type="pct"/>
          </w:tcPr>
          <w:p w:rsidR="00D473F3" w:rsidRPr="00AD7524" w:rsidRDefault="009D33AF" w:rsidP="00D56DA9">
            <w:pPr>
              <w:spacing w:after="0" w:line="240" w:lineRule="auto"/>
              <w:ind w:left="720"/>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Sub-paragraph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84.06.521</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991" w:type="pct"/>
            <w:tcBorders>
              <w:left w:val="single" w:sz="4" w:space="0" w:color="auto"/>
            </w:tcBorders>
          </w:tcPr>
          <w:p w:rsidR="00D473F3" w:rsidRPr="00AD7524" w:rsidRDefault="00D473F3" w:rsidP="00D56DA9">
            <w:pPr>
              <w:spacing w:after="0" w:line="240" w:lineRule="auto"/>
              <w:jc w:val="right"/>
              <w:rPr>
                <w:rFonts w:ascii="Times New Roman" w:hAnsi="Times New Roman" w:cs="Times New Roman"/>
                <w:sz w:val="20"/>
              </w:rPr>
            </w:pP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D473F3" w:rsidP="00D56DA9">
            <w:pPr>
              <w:spacing w:after="0" w:line="240" w:lineRule="auto"/>
              <w:ind w:left="792"/>
              <w:jc w:val="both"/>
              <w:rPr>
                <w:rFonts w:ascii="Times New Roman" w:hAnsi="Times New Roman" w:cs="Times New Roman"/>
                <w:sz w:val="20"/>
              </w:rPr>
            </w:pPr>
            <w:r w:rsidRPr="00AD7524">
              <w:rPr>
                <w:rFonts w:ascii="Times New Roman" w:hAnsi="Times New Roman" w:cs="Times New Roman"/>
                <w:sz w:val="20"/>
              </w:rPr>
              <w:t>Sub-paragraph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84.06.522</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991" w:type="pct"/>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37. Omit—</w:t>
            </w:r>
          </w:p>
        </w:tc>
        <w:tc>
          <w:tcPr>
            <w:tcW w:w="782"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69" w:type="pct"/>
          </w:tcPr>
          <w:p w:rsidR="00D473F3" w:rsidRPr="00AD7524" w:rsidRDefault="00D473F3" w:rsidP="00D56DA9">
            <w:pPr>
              <w:spacing w:after="0" w:line="240" w:lineRule="auto"/>
              <w:jc w:val="both"/>
              <w:rPr>
                <w:rFonts w:ascii="Times New Roman" w:hAnsi="Times New Roman" w:cs="Times New Roman"/>
                <w:sz w:val="20"/>
              </w:rPr>
            </w:pPr>
          </w:p>
        </w:tc>
        <w:tc>
          <w:tcPr>
            <w:tcW w:w="991" w:type="pct"/>
            <w:tcBorders>
              <w:left w:val="nil"/>
            </w:tcBorders>
          </w:tcPr>
          <w:p w:rsidR="00D473F3" w:rsidRPr="00AD7524" w:rsidRDefault="00D473F3" w:rsidP="00D56DA9">
            <w:pPr>
              <w:spacing w:after="0" w:line="240" w:lineRule="auto"/>
              <w:jc w:val="right"/>
              <w:rPr>
                <w:rFonts w:ascii="Times New Roman" w:hAnsi="Times New Roman" w:cs="Times New Roman"/>
                <w:sz w:val="20"/>
              </w:rPr>
            </w:pP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9D33AF" w:rsidP="00D56DA9">
            <w:pPr>
              <w:spacing w:after="0" w:line="240" w:lineRule="auto"/>
              <w:ind w:left="1080"/>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84.23.33</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991" w:type="pct"/>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1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AD7524" w:rsidRPr="00AD7524" w:rsidTr="00AD7524">
        <w:trPr>
          <w:trHeight w:val="20"/>
        </w:trPr>
        <w:tc>
          <w:tcPr>
            <w:tcW w:w="5000" w:type="pct"/>
            <w:gridSpan w:val="7"/>
          </w:tcPr>
          <w:p w:rsidR="00AD7524" w:rsidRPr="00AD7524" w:rsidRDefault="00AD7524" w:rsidP="00AD7524">
            <w:pPr>
              <w:spacing w:after="0" w:line="240" w:lineRule="auto"/>
              <w:ind w:left="187" w:firstLine="83"/>
              <w:jc w:val="both"/>
              <w:rPr>
                <w:rFonts w:ascii="Times New Roman" w:hAnsi="Times New Roman" w:cs="Times New Roman"/>
                <w:sz w:val="20"/>
              </w:rPr>
            </w:pPr>
            <w:r w:rsidRPr="00AD7524">
              <w:rPr>
                <w:rFonts w:ascii="Times New Roman" w:hAnsi="Times New Roman" w:cs="Times New Roman"/>
                <w:sz w:val="20"/>
              </w:rPr>
              <w:t>insert—</w:t>
            </w:r>
          </w:p>
        </w:tc>
      </w:tr>
      <w:tr w:rsidR="00D473F3" w:rsidRPr="00AD7524" w:rsidTr="00D473F3">
        <w:trPr>
          <w:trHeight w:val="20"/>
        </w:trPr>
        <w:tc>
          <w:tcPr>
            <w:tcW w:w="1343" w:type="pct"/>
          </w:tcPr>
          <w:p w:rsidR="00D473F3" w:rsidRPr="00AD7524" w:rsidRDefault="009D33AF" w:rsidP="00D56DA9">
            <w:pPr>
              <w:spacing w:after="0" w:line="240" w:lineRule="auto"/>
              <w:ind w:left="1080"/>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84.23.32</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w:t>
            </w:r>
          </w:p>
        </w:tc>
        <w:tc>
          <w:tcPr>
            <w:tcW w:w="2706" w:type="pct"/>
            <w:gridSpan w:val="4"/>
            <w:tcBorders>
              <w:left w:val="single" w:sz="4" w:space="0" w:color="auto"/>
            </w:tcBorders>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Scarifiers and rippers</w:t>
            </w:r>
            <w:r w:rsidR="009D33AF" w:rsidRPr="00AD7524">
              <w:rPr>
                <w:rFonts w:ascii="Times New Roman" w:hAnsi="Times New Roman" w:cs="Times New Roman"/>
                <w:sz w:val="20"/>
              </w:rPr>
              <w:t>”</w:t>
            </w:r>
            <w:r w:rsidRPr="00AD7524">
              <w:rPr>
                <w:rFonts w:ascii="Times New Roman" w:hAnsi="Times New Roman" w:cs="Times New Roman"/>
                <w:sz w:val="20"/>
              </w:rPr>
              <w:t>.</w:t>
            </w:r>
          </w:p>
        </w:tc>
      </w:tr>
      <w:tr w:rsidR="00D473F3" w:rsidRPr="00AD7524" w:rsidTr="00D473F3">
        <w:trPr>
          <w:trHeight w:val="20"/>
        </w:trPr>
        <w:tc>
          <w:tcPr>
            <w:tcW w:w="1343" w:type="pct"/>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38. Omit—</w:t>
            </w:r>
          </w:p>
        </w:tc>
        <w:tc>
          <w:tcPr>
            <w:tcW w:w="782"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69" w:type="pct"/>
          </w:tcPr>
          <w:p w:rsidR="00D473F3" w:rsidRPr="00AD7524" w:rsidRDefault="00D473F3" w:rsidP="00D56DA9">
            <w:pPr>
              <w:spacing w:after="0" w:line="240" w:lineRule="auto"/>
              <w:jc w:val="both"/>
              <w:rPr>
                <w:rFonts w:ascii="Times New Roman" w:hAnsi="Times New Roman" w:cs="Times New Roman"/>
                <w:sz w:val="20"/>
              </w:rPr>
            </w:pPr>
          </w:p>
        </w:tc>
        <w:tc>
          <w:tcPr>
            <w:tcW w:w="100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701"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9D33AF" w:rsidP="00D56DA9">
            <w:pPr>
              <w:spacing w:after="0" w:line="240" w:lineRule="auto"/>
              <w:ind w:left="1080"/>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84.24.99</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1005" w:type="pct"/>
            <w:gridSpan w:val="3"/>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01"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D473F3" w:rsidP="00D56DA9">
            <w:pPr>
              <w:spacing w:after="0" w:line="240" w:lineRule="auto"/>
              <w:ind w:left="288"/>
              <w:jc w:val="both"/>
              <w:rPr>
                <w:rFonts w:ascii="Times New Roman" w:hAnsi="Times New Roman" w:cs="Times New Roman"/>
                <w:sz w:val="20"/>
              </w:rPr>
            </w:pPr>
            <w:r w:rsidRPr="00AD7524">
              <w:rPr>
                <w:rFonts w:ascii="Times New Roman" w:hAnsi="Times New Roman" w:cs="Times New Roman"/>
                <w:sz w:val="20"/>
              </w:rPr>
              <w:t>insert—</w:t>
            </w:r>
          </w:p>
        </w:tc>
        <w:tc>
          <w:tcPr>
            <w:tcW w:w="782"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69" w:type="pct"/>
          </w:tcPr>
          <w:p w:rsidR="00D473F3" w:rsidRPr="00AD7524" w:rsidRDefault="00D473F3" w:rsidP="00D56DA9">
            <w:pPr>
              <w:spacing w:after="0" w:line="240" w:lineRule="auto"/>
              <w:jc w:val="both"/>
              <w:rPr>
                <w:rFonts w:ascii="Times New Roman" w:hAnsi="Times New Roman" w:cs="Times New Roman"/>
                <w:sz w:val="20"/>
              </w:rPr>
            </w:pPr>
          </w:p>
        </w:tc>
        <w:tc>
          <w:tcPr>
            <w:tcW w:w="1005" w:type="pct"/>
            <w:gridSpan w:val="3"/>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701"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9D33AF" w:rsidP="00D56DA9">
            <w:pPr>
              <w:spacing w:after="0" w:line="240" w:lineRule="auto"/>
              <w:ind w:left="1224"/>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Sub-item</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84.24.9</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w:t>
            </w:r>
          </w:p>
        </w:tc>
        <w:tc>
          <w:tcPr>
            <w:tcW w:w="2706" w:type="pct"/>
            <w:gridSpan w:val="4"/>
            <w:tcBorders>
              <w:left w:val="single" w:sz="4" w:space="0" w:color="auto"/>
            </w:tcBorders>
          </w:tcPr>
          <w:p w:rsidR="00D473F3" w:rsidRPr="00AD7524" w:rsidRDefault="00D473F3" w:rsidP="00D56DA9">
            <w:pPr>
              <w:spacing w:after="0" w:line="240" w:lineRule="auto"/>
              <w:ind w:left="144" w:hanging="144"/>
              <w:jc w:val="both"/>
              <w:rPr>
                <w:rFonts w:ascii="Times New Roman" w:hAnsi="Times New Roman" w:cs="Times New Roman"/>
                <w:sz w:val="20"/>
              </w:rPr>
            </w:pPr>
            <w:r w:rsidRPr="00AD7524">
              <w:rPr>
                <w:rFonts w:ascii="Times New Roman" w:hAnsi="Times New Roman" w:cs="Times New Roman"/>
                <w:sz w:val="20"/>
              </w:rPr>
              <w:t>Plough shares; plough mouldboards; grubbers; plant thinners</w:t>
            </w:r>
          </w:p>
        </w:tc>
      </w:tr>
      <w:tr w:rsidR="00D473F3" w:rsidRPr="00AD7524" w:rsidTr="00D473F3">
        <w:trPr>
          <w:trHeight w:val="20"/>
        </w:trPr>
        <w:tc>
          <w:tcPr>
            <w:tcW w:w="1343" w:type="pct"/>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39. Omit—</w:t>
            </w:r>
          </w:p>
        </w:tc>
        <w:tc>
          <w:tcPr>
            <w:tcW w:w="782"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69" w:type="pct"/>
          </w:tcPr>
          <w:p w:rsidR="00D473F3" w:rsidRPr="00AD7524" w:rsidRDefault="00D473F3" w:rsidP="00D56DA9">
            <w:pPr>
              <w:spacing w:after="0" w:line="240" w:lineRule="auto"/>
              <w:jc w:val="both"/>
              <w:rPr>
                <w:rFonts w:ascii="Times New Roman" w:hAnsi="Times New Roman" w:cs="Times New Roman"/>
                <w:sz w:val="20"/>
              </w:rPr>
            </w:pPr>
          </w:p>
        </w:tc>
        <w:tc>
          <w:tcPr>
            <w:tcW w:w="1001" w:type="pct"/>
            <w:gridSpan w:val="2"/>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705" w:type="pct"/>
            <w:gridSpan w:val="2"/>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9D33AF" w:rsidP="00D56DA9">
            <w:pPr>
              <w:spacing w:after="0" w:line="240" w:lineRule="auto"/>
              <w:ind w:left="720"/>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Sub-paragraph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84.25.121</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1001" w:type="pct"/>
            <w:gridSpan w:val="2"/>
            <w:tcBorders>
              <w:left w:val="single" w:sz="4" w:space="0" w:color="auto"/>
            </w:tcBorders>
          </w:tcPr>
          <w:p w:rsidR="00D473F3" w:rsidRPr="00AD7524" w:rsidRDefault="00D473F3" w:rsidP="00D56DA9">
            <w:pPr>
              <w:spacing w:after="0" w:line="240" w:lineRule="auto"/>
              <w:jc w:val="right"/>
              <w:rPr>
                <w:rFonts w:ascii="Times New Roman" w:hAnsi="Times New Roman" w:cs="Times New Roman"/>
                <w:sz w:val="20"/>
              </w:rPr>
            </w:pPr>
          </w:p>
        </w:tc>
        <w:tc>
          <w:tcPr>
            <w:tcW w:w="1705" w:type="pct"/>
            <w:gridSpan w:val="2"/>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D473F3" w:rsidP="00D56DA9">
            <w:pPr>
              <w:spacing w:after="0" w:line="240" w:lineRule="auto"/>
              <w:ind w:left="792"/>
              <w:jc w:val="both"/>
              <w:rPr>
                <w:rFonts w:ascii="Times New Roman" w:hAnsi="Times New Roman" w:cs="Times New Roman"/>
                <w:sz w:val="20"/>
              </w:rPr>
            </w:pPr>
            <w:r w:rsidRPr="00AD7524">
              <w:rPr>
                <w:rFonts w:ascii="Times New Roman" w:hAnsi="Times New Roman" w:cs="Times New Roman"/>
                <w:sz w:val="20"/>
              </w:rPr>
              <w:t>Sub-paragraph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84.25.129</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1001" w:type="pct"/>
            <w:gridSpan w:val="2"/>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05" w:type="pct"/>
            <w:gridSpan w:val="2"/>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AD7524" w:rsidRPr="00AD7524" w:rsidTr="00AD7524">
        <w:trPr>
          <w:trHeight w:val="20"/>
        </w:trPr>
        <w:tc>
          <w:tcPr>
            <w:tcW w:w="5000" w:type="pct"/>
            <w:gridSpan w:val="7"/>
          </w:tcPr>
          <w:p w:rsidR="00AD7524" w:rsidRPr="00AD7524" w:rsidRDefault="00AD7524" w:rsidP="00AD7524">
            <w:pPr>
              <w:spacing w:after="0" w:line="240" w:lineRule="auto"/>
              <w:ind w:left="288"/>
              <w:jc w:val="both"/>
              <w:rPr>
                <w:rFonts w:ascii="Times New Roman" w:hAnsi="Times New Roman" w:cs="Times New Roman"/>
                <w:sz w:val="20"/>
              </w:rPr>
            </w:pPr>
            <w:r w:rsidRPr="00AD7524">
              <w:rPr>
                <w:rFonts w:ascii="Times New Roman" w:hAnsi="Times New Roman" w:cs="Times New Roman"/>
                <w:sz w:val="20"/>
              </w:rPr>
              <w:t>insert—</w:t>
            </w:r>
          </w:p>
        </w:tc>
      </w:tr>
      <w:tr w:rsidR="00D473F3" w:rsidRPr="00AD7524" w:rsidTr="00D473F3">
        <w:trPr>
          <w:trHeight w:val="20"/>
        </w:trPr>
        <w:tc>
          <w:tcPr>
            <w:tcW w:w="1343" w:type="pct"/>
          </w:tcPr>
          <w:p w:rsidR="00D473F3" w:rsidRPr="00AD7524" w:rsidRDefault="009D33AF" w:rsidP="00D56DA9">
            <w:pPr>
              <w:spacing w:after="0" w:line="240" w:lineRule="auto"/>
              <w:ind w:left="1080"/>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84.25.12</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1001" w:type="pct"/>
            <w:gridSpan w:val="2"/>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05" w:type="pct"/>
            <w:gridSpan w:val="2"/>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40. Omit—</w:t>
            </w:r>
          </w:p>
        </w:tc>
        <w:tc>
          <w:tcPr>
            <w:tcW w:w="782"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69" w:type="pct"/>
          </w:tcPr>
          <w:p w:rsidR="00D473F3" w:rsidRPr="00AD7524" w:rsidRDefault="00D473F3" w:rsidP="00D56DA9">
            <w:pPr>
              <w:spacing w:after="0" w:line="240" w:lineRule="auto"/>
              <w:jc w:val="both"/>
              <w:rPr>
                <w:rFonts w:ascii="Times New Roman" w:hAnsi="Times New Roman" w:cs="Times New Roman"/>
                <w:sz w:val="20"/>
              </w:rPr>
            </w:pPr>
          </w:p>
        </w:tc>
        <w:tc>
          <w:tcPr>
            <w:tcW w:w="1001" w:type="pct"/>
            <w:gridSpan w:val="2"/>
            <w:tcBorders>
              <w:left w:val="nil"/>
            </w:tcBorders>
          </w:tcPr>
          <w:p w:rsidR="00D473F3" w:rsidRPr="00AD7524" w:rsidRDefault="00D473F3" w:rsidP="00D56DA9">
            <w:pPr>
              <w:spacing w:after="0" w:line="240" w:lineRule="auto"/>
              <w:jc w:val="right"/>
              <w:rPr>
                <w:rFonts w:ascii="Times New Roman" w:hAnsi="Times New Roman" w:cs="Times New Roman"/>
                <w:sz w:val="20"/>
              </w:rPr>
            </w:pPr>
          </w:p>
        </w:tc>
        <w:tc>
          <w:tcPr>
            <w:tcW w:w="1705" w:type="pct"/>
            <w:gridSpan w:val="2"/>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9D33AF" w:rsidP="00D56DA9">
            <w:pPr>
              <w:spacing w:after="0" w:line="240" w:lineRule="auto"/>
              <w:ind w:left="1224"/>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Sub-item</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84.28.2</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1001" w:type="pct"/>
            <w:gridSpan w:val="2"/>
            <w:tcBorders>
              <w:left w:val="single" w:sz="4" w:space="0" w:color="auto"/>
            </w:tcBorders>
          </w:tcPr>
          <w:p w:rsidR="00D473F3" w:rsidRPr="00AD7524" w:rsidRDefault="00D473F3" w:rsidP="00D56DA9">
            <w:pPr>
              <w:spacing w:after="0" w:line="240" w:lineRule="auto"/>
              <w:jc w:val="right"/>
              <w:rPr>
                <w:rFonts w:ascii="Times New Roman" w:hAnsi="Times New Roman" w:cs="Times New Roman"/>
                <w:sz w:val="20"/>
              </w:rPr>
            </w:pPr>
          </w:p>
        </w:tc>
        <w:tc>
          <w:tcPr>
            <w:tcW w:w="1705" w:type="pct"/>
            <w:gridSpan w:val="2"/>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D473F3" w:rsidP="00D56DA9">
            <w:pPr>
              <w:spacing w:after="0" w:line="240" w:lineRule="auto"/>
              <w:ind w:left="1224"/>
              <w:jc w:val="both"/>
              <w:rPr>
                <w:rFonts w:ascii="Times New Roman" w:hAnsi="Times New Roman" w:cs="Times New Roman"/>
                <w:sz w:val="20"/>
              </w:rPr>
            </w:pPr>
            <w:r w:rsidRPr="00AD7524">
              <w:rPr>
                <w:rFonts w:ascii="Times New Roman" w:hAnsi="Times New Roman" w:cs="Times New Roman"/>
                <w:sz w:val="20"/>
              </w:rPr>
              <w:t>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84.28.99</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1001" w:type="pct"/>
            <w:gridSpan w:val="2"/>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05" w:type="pct"/>
            <w:gridSpan w:val="2"/>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AD7524" w:rsidRPr="00AD7524" w:rsidTr="00AD7524">
        <w:trPr>
          <w:trHeight w:val="20"/>
        </w:trPr>
        <w:tc>
          <w:tcPr>
            <w:tcW w:w="5000" w:type="pct"/>
            <w:gridSpan w:val="7"/>
          </w:tcPr>
          <w:p w:rsidR="00AD7524" w:rsidRPr="00AD7524" w:rsidRDefault="00AD7524" w:rsidP="00AD7524">
            <w:pPr>
              <w:spacing w:after="0" w:line="240" w:lineRule="auto"/>
              <w:ind w:left="288"/>
              <w:jc w:val="both"/>
              <w:rPr>
                <w:rFonts w:ascii="Times New Roman" w:hAnsi="Times New Roman" w:cs="Times New Roman"/>
                <w:sz w:val="20"/>
              </w:rPr>
            </w:pPr>
            <w:r w:rsidRPr="00AD7524">
              <w:rPr>
                <w:rFonts w:ascii="Times New Roman" w:hAnsi="Times New Roman" w:cs="Times New Roman"/>
                <w:sz w:val="20"/>
              </w:rPr>
              <w:t>insert—</w:t>
            </w:r>
          </w:p>
        </w:tc>
      </w:tr>
      <w:tr w:rsidR="00D473F3" w:rsidRPr="00AD7524" w:rsidTr="00D473F3">
        <w:trPr>
          <w:trHeight w:val="20"/>
        </w:trPr>
        <w:tc>
          <w:tcPr>
            <w:tcW w:w="1343" w:type="pct"/>
          </w:tcPr>
          <w:p w:rsidR="00D473F3" w:rsidRPr="00AD7524" w:rsidRDefault="009D33AF" w:rsidP="00D56DA9">
            <w:pPr>
              <w:spacing w:after="0" w:line="240" w:lineRule="auto"/>
              <w:ind w:left="1080"/>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84.28.99</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w:t>
            </w:r>
          </w:p>
        </w:tc>
        <w:tc>
          <w:tcPr>
            <w:tcW w:w="1001" w:type="pct"/>
            <w:gridSpan w:val="2"/>
            <w:tcBorders>
              <w:left w:val="single" w:sz="4" w:space="0" w:color="auto"/>
            </w:tcBorders>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Chaffcutters</w:t>
            </w:r>
            <w:r w:rsidR="009D33AF" w:rsidRPr="00AD7524">
              <w:rPr>
                <w:rFonts w:ascii="Times New Roman" w:hAnsi="Times New Roman" w:cs="Times New Roman"/>
                <w:sz w:val="20"/>
              </w:rPr>
              <w:t>”</w:t>
            </w:r>
            <w:r w:rsidRPr="00AD7524">
              <w:rPr>
                <w:rFonts w:ascii="Times New Roman" w:hAnsi="Times New Roman" w:cs="Times New Roman"/>
                <w:sz w:val="20"/>
              </w:rPr>
              <w:t>.</w:t>
            </w:r>
          </w:p>
        </w:tc>
        <w:tc>
          <w:tcPr>
            <w:tcW w:w="1705" w:type="pct"/>
            <w:gridSpan w:val="2"/>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41. Omit—</w:t>
            </w:r>
          </w:p>
        </w:tc>
        <w:tc>
          <w:tcPr>
            <w:tcW w:w="782" w:type="pct"/>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69" w:type="pct"/>
          </w:tcPr>
          <w:p w:rsidR="00D473F3" w:rsidRPr="00AD7524" w:rsidRDefault="00D473F3" w:rsidP="00D56DA9">
            <w:pPr>
              <w:spacing w:after="0" w:line="240" w:lineRule="auto"/>
              <w:jc w:val="both"/>
              <w:rPr>
                <w:rFonts w:ascii="Times New Roman" w:hAnsi="Times New Roman" w:cs="Times New Roman"/>
                <w:sz w:val="20"/>
              </w:rPr>
            </w:pPr>
          </w:p>
        </w:tc>
        <w:tc>
          <w:tcPr>
            <w:tcW w:w="1001" w:type="pct"/>
            <w:gridSpan w:val="2"/>
            <w:tcBorders>
              <w:left w:val="nil"/>
            </w:tcBorders>
          </w:tcPr>
          <w:p w:rsidR="00D473F3" w:rsidRPr="00AD7524" w:rsidRDefault="00D473F3" w:rsidP="00D56DA9">
            <w:pPr>
              <w:spacing w:after="0" w:line="240" w:lineRule="auto"/>
              <w:jc w:val="both"/>
              <w:rPr>
                <w:rFonts w:ascii="Times New Roman" w:hAnsi="Times New Roman" w:cs="Times New Roman"/>
                <w:sz w:val="20"/>
              </w:rPr>
            </w:pPr>
          </w:p>
        </w:tc>
        <w:tc>
          <w:tcPr>
            <w:tcW w:w="1705" w:type="pct"/>
            <w:gridSpan w:val="2"/>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D473F3" w:rsidRPr="00AD7524" w:rsidTr="00D473F3">
        <w:trPr>
          <w:trHeight w:val="20"/>
        </w:trPr>
        <w:tc>
          <w:tcPr>
            <w:tcW w:w="1343" w:type="pct"/>
          </w:tcPr>
          <w:p w:rsidR="00D473F3" w:rsidRPr="00AD7524" w:rsidRDefault="009D33AF" w:rsidP="00D56DA9">
            <w:pPr>
              <w:spacing w:after="0" w:line="240" w:lineRule="auto"/>
              <w:ind w:left="1080"/>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84.38.22</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1001" w:type="pct"/>
            <w:gridSpan w:val="2"/>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05" w:type="pct"/>
            <w:gridSpan w:val="2"/>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r w:rsidR="00AD7524" w:rsidRPr="00AD7524" w:rsidTr="00AD7524">
        <w:trPr>
          <w:trHeight w:val="20"/>
        </w:trPr>
        <w:tc>
          <w:tcPr>
            <w:tcW w:w="5000" w:type="pct"/>
            <w:gridSpan w:val="7"/>
          </w:tcPr>
          <w:p w:rsidR="00AD7524" w:rsidRPr="00AD7524" w:rsidRDefault="00AD7524" w:rsidP="00AD7524">
            <w:pPr>
              <w:spacing w:after="0" w:line="240" w:lineRule="auto"/>
              <w:ind w:left="288"/>
              <w:jc w:val="both"/>
              <w:rPr>
                <w:rFonts w:ascii="Times New Roman" w:hAnsi="Times New Roman" w:cs="Times New Roman"/>
                <w:sz w:val="20"/>
              </w:rPr>
            </w:pPr>
            <w:r w:rsidRPr="00AD7524">
              <w:rPr>
                <w:rFonts w:ascii="Times New Roman" w:hAnsi="Times New Roman" w:cs="Times New Roman"/>
                <w:sz w:val="20"/>
              </w:rPr>
              <w:t>insert—</w:t>
            </w:r>
          </w:p>
        </w:tc>
      </w:tr>
      <w:tr w:rsidR="00D473F3" w:rsidRPr="00AD7524" w:rsidTr="00D473F3">
        <w:trPr>
          <w:trHeight w:val="20"/>
        </w:trPr>
        <w:tc>
          <w:tcPr>
            <w:tcW w:w="1343" w:type="pct"/>
          </w:tcPr>
          <w:p w:rsidR="00D473F3" w:rsidRPr="00AD7524" w:rsidRDefault="009D33AF" w:rsidP="00D56DA9">
            <w:pPr>
              <w:spacing w:after="0" w:line="240" w:lineRule="auto"/>
              <w:ind w:left="1080"/>
              <w:jc w:val="both"/>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Paragraph</w:t>
            </w:r>
          </w:p>
        </w:tc>
        <w:tc>
          <w:tcPr>
            <w:tcW w:w="782" w:type="pct"/>
            <w:tcBorders>
              <w:left w:val="nil"/>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r w:rsidRPr="00AD7524">
              <w:rPr>
                <w:rFonts w:ascii="Times New Roman" w:hAnsi="Times New Roman" w:cs="Times New Roman"/>
                <w:sz w:val="20"/>
              </w:rPr>
              <w:t>84.38.12</w:t>
            </w:r>
          </w:p>
        </w:tc>
        <w:tc>
          <w:tcPr>
            <w:tcW w:w="169" w:type="pct"/>
            <w:tcBorders>
              <w:right w:val="single" w:sz="4" w:space="0" w:color="auto"/>
            </w:tcBorders>
            <w:shd w:val="clear" w:color="auto" w:fill="auto"/>
          </w:tcPr>
          <w:p w:rsidR="00D473F3" w:rsidRPr="00AD7524" w:rsidRDefault="00D473F3" w:rsidP="00D56DA9">
            <w:pPr>
              <w:spacing w:after="0" w:line="240" w:lineRule="auto"/>
              <w:jc w:val="both"/>
              <w:rPr>
                <w:rFonts w:ascii="Times New Roman" w:hAnsi="Times New Roman" w:cs="Times New Roman"/>
                <w:sz w:val="20"/>
              </w:rPr>
            </w:pPr>
          </w:p>
        </w:tc>
        <w:tc>
          <w:tcPr>
            <w:tcW w:w="1001" w:type="pct"/>
            <w:gridSpan w:val="2"/>
            <w:tcBorders>
              <w:left w:val="single" w:sz="4" w:space="0" w:color="auto"/>
            </w:tcBorders>
          </w:tcPr>
          <w:p w:rsidR="00D473F3" w:rsidRPr="00AD7524" w:rsidRDefault="00EC284E" w:rsidP="00D56DA9">
            <w:pPr>
              <w:spacing w:after="0" w:line="240" w:lineRule="auto"/>
              <w:jc w:val="right"/>
              <w:rPr>
                <w:rFonts w:ascii="Times New Roman" w:hAnsi="Times New Roman" w:cs="Times New Roman"/>
                <w:sz w:val="20"/>
              </w:rPr>
            </w:pPr>
            <w:r w:rsidRPr="00AD7524">
              <w:rPr>
                <w:rFonts w:ascii="Times New Roman" w:hAnsi="Times New Roman" w:cs="Times New Roman"/>
                <w:sz w:val="20"/>
              </w:rPr>
              <w:t>”</w:t>
            </w:r>
            <w:r w:rsidR="00D473F3" w:rsidRPr="00AD7524">
              <w:rPr>
                <w:rFonts w:ascii="Times New Roman" w:hAnsi="Times New Roman" w:cs="Times New Roman"/>
                <w:sz w:val="20"/>
              </w:rPr>
              <w:t>.</w:t>
            </w:r>
          </w:p>
        </w:tc>
        <w:tc>
          <w:tcPr>
            <w:tcW w:w="1705" w:type="pct"/>
            <w:gridSpan w:val="2"/>
            <w:tcBorders>
              <w:left w:val="nil"/>
            </w:tcBorders>
          </w:tcPr>
          <w:p w:rsidR="00D473F3" w:rsidRPr="00AD7524" w:rsidRDefault="00D473F3" w:rsidP="00D56DA9">
            <w:pPr>
              <w:spacing w:after="0" w:line="240" w:lineRule="auto"/>
              <w:jc w:val="both"/>
              <w:rPr>
                <w:rFonts w:ascii="Times New Roman" w:hAnsi="Times New Roman" w:cs="Times New Roman"/>
                <w:sz w:val="20"/>
              </w:rPr>
            </w:pP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AD7524">
      <w:pPr>
        <w:spacing w:after="60" w:line="240" w:lineRule="auto"/>
        <w:jc w:val="center"/>
        <w:rPr>
          <w:rFonts w:ascii="Times New Roman" w:hAnsi="Times New Roman"/>
        </w:rPr>
      </w:pPr>
      <w:r w:rsidRPr="00D56DA9">
        <w:rPr>
          <w:rFonts w:ascii="Times New Roman" w:hAnsi="Times New Roman"/>
          <w:smallCaps/>
        </w:rPr>
        <w:lastRenderedPageBreak/>
        <w:t>Seventh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3129"/>
        <w:gridCol w:w="1937"/>
        <w:gridCol w:w="1454"/>
        <w:gridCol w:w="2589"/>
      </w:tblGrid>
      <w:tr w:rsidR="00F60468" w:rsidRPr="00D56DA9" w:rsidTr="00161064">
        <w:trPr>
          <w:trHeight w:val="20"/>
        </w:trPr>
        <w:tc>
          <w:tcPr>
            <w:tcW w:w="1718" w:type="pct"/>
          </w:tcPr>
          <w:p w:rsidR="00F60468" w:rsidRPr="00D56DA9" w:rsidRDefault="00F60468" w:rsidP="00D56DA9">
            <w:pPr>
              <w:spacing w:after="0" w:line="240" w:lineRule="auto"/>
              <w:jc w:val="both"/>
              <w:rPr>
                <w:rFonts w:ascii="Times New Roman" w:hAnsi="Times New Roman"/>
                <w:sz w:val="18"/>
                <w:szCs w:val="18"/>
              </w:rPr>
            </w:pPr>
            <w:r w:rsidRPr="00D56DA9">
              <w:rPr>
                <w:rFonts w:ascii="Times New Roman" w:hAnsi="Times New Roman"/>
                <w:sz w:val="18"/>
                <w:szCs w:val="18"/>
              </w:rPr>
              <w:t>42. Omit—</w:t>
            </w:r>
          </w:p>
        </w:tc>
        <w:tc>
          <w:tcPr>
            <w:tcW w:w="1063" w:type="pct"/>
            <w:tcBorders>
              <w:left w:val="nil"/>
            </w:tcBorders>
          </w:tcPr>
          <w:p w:rsidR="00F60468" w:rsidRPr="00D56DA9" w:rsidRDefault="00F60468" w:rsidP="00D56DA9">
            <w:pPr>
              <w:spacing w:after="0" w:line="240" w:lineRule="auto"/>
              <w:jc w:val="both"/>
              <w:rPr>
                <w:rFonts w:ascii="Times New Roman" w:hAnsi="Times New Roman"/>
                <w:sz w:val="18"/>
                <w:szCs w:val="18"/>
              </w:rPr>
            </w:pPr>
          </w:p>
        </w:tc>
        <w:tc>
          <w:tcPr>
            <w:tcW w:w="798" w:type="pct"/>
          </w:tcPr>
          <w:p w:rsidR="00F60468" w:rsidRPr="00D56DA9" w:rsidRDefault="00F60468" w:rsidP="00D56DA9">
            <w:pPr>
              <w:spacing w:after="0" w:line="240" w:lineRule="auto"/>
              <w:jc w:val="right"/>
              <w:rPr>
                <w:rFonts w:ascii="Times New Roman" w:hAnsi="Times New Roman"/>
                <w:sz w:val="18"/>
                <w:szCs w:val="18"/>
              </w:rPr>
            </w:pP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9D33AF" w:rsidP="00D56DA9">
            <w:pPr>
              <w:spacing w:after="0" w:line="240" w:lineRule="auto"/>
              <w:ind w:left="1224"/>
              <w:jc w:val="both"/>
              <w:rPr>
                <w:rFonts w:ascii="Times New Roman" w:hAnsi="Times New Roman"/>
                <w:sz w:val="18"/>
                <w:szCs w:val="18"/>
              </w:rPr>
            </w:pPr>
            <w:r w:rsidRPr="00D56DA9">
              <w:rPr>
                <w:rFonts w:ascii="Times New Roman" w:hAnsi="Times New Roman"/>
                <w:sz w:val="18"/>
                <w:szCs w:val="18"/>
              </w:rPr>
              <w:t>“</w:t>
            </w:r>
            <w:r w:rsidR="00F60468" w:rsidRPr="00D56DA9">
              <w:rPr>
                <w:rFonts w:ascii="Times New Roman" w:hAnsi="Times New Roman"/>
                <w:sz w:val="18"/>
                <w:szCs w:val="18"/>
              </w:rPr>
              <w:t xml:space="preserve">Sub-item </w:t>
            </w:r>
          </w:p>
        </w:tc>
        <w:tc>
          <w:tcPr>
            <w:tcW w:w="1063" w:type="pct"/>
            <w:tcBorders>
              <w:left w:val="nil"/>
              <w:right w:val="single" w:sz="4" w:space="0" w:color="auto"/>
            </w:tcBorders>
            <w:shd w:val="clear" w:color="auto" w:fill="auto"/>
          </w:tcPr>
          <w:p w:rsidR="00F60468" w:rsidRPr="00D56DA9" w:rsidRDefault="00F60468" w:rsidP="00D56DA9">
            <w:pPr>
              <w:spacing w:after="0" w:line="240" w:lineRule="auto"/>
              <w:jc w:val="both"/>
              <w:rPr>
                <w:rFonts w:ascii="Times New Roman" w:hAnsi="Times New Roman"/>
                <w:sz w:val="18"/>
                <w:szCs w:val="18"/>
              </w:rPr>
            </w:pPr>
            <w:r w:rsidRPr="00D56DA9">
              <w:rPr>
                <w:rFonts w:ascii="Times New Roman" w:hAnsi="Times New Roman"/>
                <w:sz w:val="18"/>
                <w:szCs w:val="18"/>
              </w:rPr>
              <w:t>84.39.3</w:t>
            </w:r>
          </w:p>
        </w:tc>
        <w:tc>
          <w:tcPr>
            <w:tcW w:w="798" w:type="pct"/>
            <w:tcBorders>
              <w:left w:val="single" w:sz="4" w:space="0" w:color="auto"/>
            </w:tcBorders>
          </w:tcPr>
          <w:p w:rsidR="00F60468"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F60468" w:rsidRPr="00D56DA9">
              <w:rPr>
                <w:rFonts w:ascii="Times New Roman" w:hAnsi="Times New Roman"/>
                <w:sz w:val="18"/>
                <w:szCs w:val="18"/>
              </w:rPr>
              <w:t>.</w:t>
            </w: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F60468" w:rsidP="00D56DA9">
            <w:pPr>
              <w:spacing w:after="0" w:line="240" w:lineRule="auto"/>
              <w:ind w:left="288"/>
              <w:jc w:val="both"/>
              <w:rPr>
                <w:rFonts w:ascii="Times New Roman" w:hAnsi="Times New Roman"/>
                <w:sz w:val="18"/>
                <w:szCs w:val="18"/>
              </w:rPr>
            </w:pPr>
            <w:r w:rsidRPr="00D56DA9">
              <w:rPr>
                <w:rFonts w:ascii="Times New Roman" w:hAnsi="Times New Roman"/>
                <w:sz w:val="18"/>
                <w:szCs w:val="18"/>
              </w:rPr>
              <w:t>insert—</w:t>
            </w:r>
          </w:p>
        </w:tc>
        <w:tc>
          <w:tcPr>
            <w:tcW w:w="1063" w:type="pct"/>
            <w:tcBorders>
              <w:left w:val="nil"/>
            </w:tcBorders>
          </w:tcPr>
          <w:p w:rsidR="00F60468" w:rsidRPr="00D56DA9" w:rsidRDefault="00F60468" w:rsidP="00D56DA9">
            <w:pPr>
              <w:spacing w:after="0" w:line="240" w:lineRule="auto"/>
              <w:jc w:val="both"/>
              <w:rPr>
                <w:rFonts w:ascii="Times New Roman" w:hAnsi="Times New Roman"/>
                <w:sz w:val="18"/>
                <w:szCs w:val="18"/>
              </w:rPr>
            </w:pPr>
          </w:p>
        </w:tc>
        <w:tc>
          <w:tcPr>
            <w:tcW w:w="798" w:type="pct"/>
          </w:tcPr>
          <w:p w:rsidR="00F60468" w:rsidRPr="00D56DA9" w:rsidRDefault="00F60468" w:rsidP="00D56DA9">
            <w:pPr>
              <w:spacing w:after="0" w:line="240" w:lineRule="auto"/>
              <w:jc w:val="right"/>
              <w:rPr>
                <w:rFonts w:ascii="Times New Roman" w:hAnsi="Times New Roman"/>
                <w:sz w:val="18"/>
                <w:szCs w:val="18"/>
              </w:rPr>
            </w:pP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9D33AF" w:rsidP="00D56DA9">
            <w:pPr>
              <w:spacing w:after="0" w:line="240" w:lineRule="auto"/>
              <w:ind w:left="1224"/>
              <w:jc w:val="both"/>
              <w:rPr>
                <w:rFonts w:ascii="Times New Roman" w:hAnsi="Times New Roman"/>
                <w:sz w:val="18"/>
                <w:szCs w:val="18"/>
              </w:rPr>
            </w:pPr>
            <w:r w:rsidRPr="00D56DA9">
              <w:rPr>
                <w:rFonts w:ascii="Times New Roman" w:hAnsi="Times New Roman"/>
                <w:sz w:val="18"/>
                <w:szCs w:val="18"/>
              </w:rPr>
              <w:t>“</w:t>
            </w:r>
            <w:r w:rsidR="00F60468" w:rsidRPr="00D56DA9">
              <w:rPr>
                <w:rFonts w:ascii="Times New Roman" w:hAnsi="Times New Roman"/>
                <w:sz w:val="18"/>
                <w:szCs w:val="18"/>
              </w:rPr>
              <w:t xml:space="preserve">Sub-item </w:t>
            </w:r>
          </w:p>
        </w:tc>
        <w:tc>
          <w:tcPr>
            <w:tcW w:w="1063" w:type="pct"/>
            <w:tcBorders>
              <w:left w:val="nil"/>
              <w:right w:val="single" w:sz="4" w:space="0" w:color="auto"/>
            </w:tcBorders>
            <w:shd w:val="clear" w:color="auto" w:fill="auto"/>
          </w:tcPr>
          <w:p w:rsidR="00F60468" w:rsidRPr="00D56DA9" w:rsidRDefault="00F60468" w:rsidP="00D56DA9">
            <w:pPr>
              <w:spacing w:after="0" w:line="240" w:lineRule="auto"/>
              <w:jc w:val="both"/>
              <w:rPr>
                <w:rFonts w:ascii="Times New Roman" w:hAnsi="Times New Roman"/>
                <w:sz w:val="18"/>
                <w:szCs w:val="18"/>
              </w:rPr>
            </w:pPr>
            <w:r w:rsidRPr="00D56DA9">
              <w:rPr>
                <w:rFonts w:ascii="Times New Roman" w:hAnsi="Times New Roman"/>
                <w:sz w:val="18"/>
                <w:szCs w:val="18"/>
              </w:rPr>
              <w:t>84.39.2</w:t>
            </w:r>
          </w:p>
        </w:tc>
        <w:tc>
          <w:tcPr>
            <w:tcW w:w="798" w:type="pct"/>
            <w:tcBorders>
              <w:left w:val="single" w:sz="4" w:space="0" w:color="auto"/>
            </w:tcBorders>
          </w:tcPr>
          <w:p w:rsidR="00F60468"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F60468" w:rsidRPr="00D56DA9">
              <w:rPr>
                <w:rFonts w:ascii="Times New Roman" w:hAnsi="Times New Roman"/>
                <w:sz w:val="18"/>
                <w:szCs w:val="18"/>
              </w:rPr>
              <w:t>.</w:t>
            </w: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F60468" w:rsidP="00D56DA9">
            <w:pPr>
              <w:spacing w:after="0" w:line="240" w:lineRule="auto"/>
              <w:jc w:val="both"/>
              <w:rPr>
                <w:rFonts w:ascii="Times New Roman" w:hAnsi="Times New Roman"/>
                <w:sz w:val="18"/>
                <w:szCs w:val="18"/>
              </w:rPr>
            </w:pPr>
            <w:r w:rsidRPr="00D56DA9">
              <w:rPr>
                <w:rFonts w:ascii="Times New Roman" w:hAnsi="Times New Roman"/>
                <w:sz w:val="18"/>
                <w:szCs w:val="18"/>
              </w:rPr>
              <w:t>43. Omit—</w:t>
            </w:r>
          </w:p>
        </w:tc>
        <w:tc>
          <w:tcPr>
            <w:tcW w:w="1063" w:type="pct"/>
            <w:tcBorders>
              <w:left w:val="nil"/>
            </w:tcBorders>
          </w:tcPr>
          <w:p w:rsidR="00F60468" w:rsidRPr="00D56DA9" w:rsidRDefault="00F60468" w:rsidP="00D56DA9">
            <w:pPr>
              <w:spacing w:after="0" w:line="240" w:lineRule="auto"/>
              <w:jc w:val="both"/>
              <w:rPr>
                <w:rFonts w:ascii="Times New Roman" w:hAnsi="Times New Roman"/>
                <w:sz w:val="18"/>
                <w:szCs w:val="18"/>
              </w:rPr>
            </w:pPr>
          </w:p>
        </w:tc>
        <w:tc>
          <w:tcPr>
            <w:tcW w:w="798" w:type="pct"/>
          </w:tcPr>
          <w:p w:rsidR="00F60468" w:rsidRPr="00D56DA9" w:rsidRDefault="00F60468" w:rsidP="00D56DA9">
            <w:pPr>
              <w:spacing w:after="0" w:line="240" w:lineRule="auto"/>
              <w:jc w:val="right"/>
              <w:rPr>
                <w:rFonts w:ascii="Times New Roman" w:hAnsi="Times New Roman"/>
                <w:sz w:val="18"/>
                <w:szCs w:val="18"/>
              </w:rPr>
            </w:pP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9D33AF" w:rsidP="00D56DA9">
            <w:pPr>
              <w:spacing w:after="0" w:line="240" w:lineRule="auto"/>
              <w:ind w:left="720"/>
              <w:jc w:val="both"/>
              <w:rPr>
                <w:rFonts w:ascii="Times New Roman" w:hAnsi="Times New Roman"/>
                <w:sz w:val="18"/>
                <w:szCs w:val="18"/>
              </w:rPr>
            </w:pPr>
            <w:r w:rsidRPr="00D56DA9">
              <w:rPr>
                <w:rFonts w:ascii="Times New Roman" w:hAnsi="Times New Roman"/>
                <w:sz w:val="18"/>
                <w:szCs w:val="18"/>
              </w:rPr>
              <w:t>“</w:t>
            </w:r>
            <w:r w:rsidR="00F60468" w:rsidRPr="00D56DA9">
              <w:rPr>
                <w:rFonts w:ascii="Times New Roman" w:hAnsi="Times New Roman"/>
                <w:sz w:val="18"/>
                <w:szCs w:val="18"/>
              </w:rPr>
              <w:t xml:space="preserve">Sub-paragraph </w:t>
            </w:r>
          </w:p>
        </w:tc>
        <w:tc>
          <w:tcPr>
            <w:tcW w:w="1063" w:type="pct"/>
            <w:tcBorders>
              <w:left w:val="nil"/>
              <w:right w:val="single" w:sz="4" w:space="0" w:color="auto"/>
            </w:tcBorders>
            <w:shd w:val="clear" w:color="auto" w:fill="auto"/>
          </w:tcPr>
          <w:p w:rsidR="00F60468" w:rsidRPr="00D56DA9" w:rsidRDefault="00F60468" w:rsidP="00D56DA9">
            <w:pPr>
              <w:spacing w:after="0" w:line="240" w:lineRule="auto"/>
              <w:jc w:val="both"/>
              <w:rPr>
                <w:rFonts w:ascii="Times New Roman" w:hAnsi="Times New Roman"/>
                <w:sz w:val="18"/>
                <w:szCs w:val="18"/>
              </w:rPr>
            </w:pPr>
            <w:r w:rsidRPr="00D56DA9">
              <w:rPr>
                <w:rFonts w:ascii="Times New Roman" w:hAnsi="Times New Roman"/>
                <w:sz w:val="18"/>
                <w:szCs w:val="18"/>
              </w:rPr>
              <w:t>87.14.191</w:t>
            </w:r>
          </w:p>
        </w:tc>
        <w:tc>
          <w:tcPr>
            <w:tcW w:w="798" w:type="pct"/>
            <w:tcBorders>
              <w:left w:val="single" w:sz="4" w:space="0" w:color="auto"/>
            </w:tcBorders>
          </w:tcPr>
          <w:p w:rsidR="00F60468" w:rsidRPr="00D56DA9" w:rsidRDefault="00F60468" w:rsidP="00D56DA9">
            <w:pPr>
              <w:spacing w:after="0" w:line="240" w:lineRule="auto"/>
              <w:jc w:val="right"/>
              <w:rPr>
                <w:rFonts w:ascii="Times New Roman" w:hAnsi="Times New Roman"/>
                <w:sz w:val="18"/>
                <w:szCs w:val="18"/>
              </w:rPr>
            </w:pP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F60468" w:rsidP="00D56DA9">
            <w:pPr>
              <w:spacing w:after="0" w:line="240" w:lineRule="auto"/>
              <w:ind w:left="792"/>
              <w:jc w:val="both"/>
              <w:rPr>
                <w:rFonts w:ascii="Times New Roman" w:hAnsi="Times New Roman"/>
                <w:sz w:val="18"/>
                <w:szCs w:val="18"/>
              </w:rPr>
            </w:pPr>
            <w:r w:rsidRPr="00D56DA9">
              <w:rPr>
                <w:rFonts w:ascii="Times New Roman" w:hAnsi="Times New Roman"/>
                <w:sz w:val="18"/>
                <w:szCs w:val="18"/>
              </w:rPr>
              <w:t xml:space="preserve">Sub-paragraph </w:t>
            </w:r>
          </w:p>
        </w:tc>
        <w:tc>
          <w:tcPr>
            <w:tcW w:w="1063" w:type="pct"/>
            <w:tcBorders>
              <w:left w:val="nil"/>
              <w:right w:val="single" w:sz="4" w:space="0" w:color="auto"/>
            </w:tcBorders>
            <w:shd w:val="clear" w:color="auto" w:fill="auto"/>
          </w:tcPr>
          <w:p w:rsidR="00F60468" w:rsidRPr="00D56DA9" w:rsidRDefault="00F60468" w:rsidP="00D56DA9">
            <w:pPr>
              <w:spacing w:after="0" w:line="240" w:lineRule="auto"/>
              <w:jc w:val="both"/>
              <w:rPr>
                <w:rFonts w:ascii="Times New Roman" w:hAnsi="Times New Roman"/>
                <w:sz w:val="18"/>
                <w:szCs w:val="18"/>
              </w:rPr>
            </w:pPr>
            <w:r w:rsidRPr="00D56DA9">
              <w:rPr>
                <w:rFonts w:ascii="Times New Roman" w:hAnsi="Times New Roman"/>
                <w:sz w:val="18"/>
                <w:szCs w:val="18"/>
              </w:rPr>
              <w:t>87.14.199</w:t>
            </w:r>
          </w:p>
        </w:tc>
        <w:tc>
          <w:tcPr>
            <w:tcW w:w="798" w:type="pct"/>
            <w:tcBorders>
              <w:left w:val="single" w:sz="4" w:space="0" w:color="auto"/>
            </w:tcBorders>
          </w:tcPr>
          <w:p w:rsidR="00F60468"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F60468" w:rsidRPr="00D56DA9">
              <w:rPr>
                <w:rFonts w:ascii="Times New Roman" w:hAnsi="Times New Roman"/>
                <w:sz w:val="18"/>
                <w:szCs w:val="18"/>
              </w:rPr>
              <w:t>.</w:t>
            </w: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F60468" w:rsidP="00D56DA9">
            <w:pPr>
              <w:spacing w:after="0" w:line="240" w:lineRule="auto"/>
              <w:ind w:left="288"/>
              <w:jc w:val="both"/>
              <w:rPr>
                <w:rFonts w:ascii="Times New Roman" w:hAnsi="Times New Roman"/>
                <w:sz w:val="18"/>
                <w:szCs w:val="18"/>
              </w:rPr>
            </w:pPr>
            <w:r w:rsidRPr="00D56DA9">
              <w:rPr>
                <w:rFonts w:ascii="Times New Roman" w:hAnsi="Times New Roman"/>
                <w:sz w:val="18"/>
                <w:szCs w:val="18"/>
              </w:rPr>
              <w:t>insert—</w:t>
            </w:r>
          </w:p>
        </w:tc>
        <w:tc>
          <w:tcPr>
            <w:tcW w:w="1063" w:type="pct"/>
            <w:tcBorders>
              <w:left w:val="nil"/>
            </w:tcBorders>
          </w:tcPr>
          <w:p w:rsidR="00F60468" w:rsidRPr="00D56DA9" w:rsidRDefault="00F60468" w:rsidP="00D56DA9">
            <w:pPr>
              <w:spacing w:after="0" w:line="240" w:lineRule="auto"/>
              <w:jc w:val="both"/>
              <w:rPr>
                <w:rFonts w:ascii="Times New Roman" w:hAnsi="Times New Roman"/>
                <w:sz w:val="18"/>
                <w:szCs w:val="18"/>
              </w:rPr>
            </w:pPr>
          </w:p>
        </w:tc>
        <w:tc>
          <w:tcPr>
            <w:tcW w:w="798" w:type="pct"/>
          </w:tcPr>
          <w:p w:rsidR="00F60468" w:rsidRPr="00D56DA9" w:rsidRDefault="00F60468" w:rsidP="00D56DA9">
            <w:pPr>
              <w:spacing w:after="0" w:line="240" w:lineRule="auto"/>
              <w:jc w:val="right"/>
              <w:rPr>
                <w:rFonts w:ascii="Times New Roman" w:hAnsi="Times New Roman"/>
                <w:sz w:val="18"/>
                <w:szCs w:val="18"/>
              </w:rPr>
            </w:pP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9D33AF" w:rsidP="00D56DA9">
            <w:pPr>
              <w:spacing w:after="0" w:line="240" w:lineRule="auto"/>
              <w:ind w:left="1080"/>
              <w:jc w:val="both"/>
              <w:rPr>
                <w:rFonts w:ascii="Times New Roman" w:hAnsi="Times New Roman"/>
                <w:sz w:val="18"/>
                <w:szCs w:val="18"/>
              </w:rPr>
            </w:pPr>
            <w:r w:rsidRPr="00D56DA9">
              <w:rPr>
                <w:rFonts w:ascii="Times New Roman" w:hAnsi="Times New Roman"/>
                <w:sz w:val="18"/>
                <w:szCs w:val="18"/>
              </w:rPr>
              <w:t>“</w:t>
            </w:r>
            <w:r w:rsidR="00F60468" w:rsidRPr="00D56DA9">
              <w:rPr>
                <w:rFonts w:ascii="Times New Roman" w:hAnsi="Times New Roman"/>
                <w:sz w:val="18"/>
                <w:szCs w:val="18"/>
              </w:rPr>
              <w:t xml:space="preserve">Paragraph </w:t>
            </w:r>
          </w:p>
        </w:tc>
        <w:tc>
          <w:tcPr>
            <w:tcW w:w="1063" w:type="pct"/>
            <w:tcBorders>
              <w:left w:val="nil"/>
              <w:right w:val="single" w:sz="4" w:space="0" w:color="auto"/>
            </w:tcBorders>
            <w:shd w:val="clear" w:color="auto" w:fill="auto"/>
          </w:tcPr>
          <w:p w:rsidR="00F60468" w:rsidRPr="00D56DA9" w:rsidRDefault="00F60468" w:rsidP="00D56DA9">
            <w:pPr>
              <w:spacing w:after="0" w:line="240" w:lineRule="auto"/>
              <w:jc w:val="both"/>
              <w:rPr>
                <w:rFonts w:ascii="Times New Roman" w:hAnsi="Times New Roman"/>
                <w:sz w:val="18"/>
                <w:szCs w:val="18"/>
              </w:rPr>
            </w:pPr>
            <w:r w:rsidRPr="00D56DA9">
              <w:rPr>
                <w:rFonts w:ascii="Times New Roman" w:hAnsi="Times New Roman"/>
                <w:sz w:val="18"/>
                <w:szCs w:val="18"/>
              </w:rPr>
              <w:t>87.14.19</w:t>
            </w:r>
          </w:p>
        </w:tc>
        <w:tc>
          <w:tcPr>
            <w:tcW w:w="798" w:type="pct"/>
            <w:tcBorders>
              <w:left w:val="single" w:sz="4" w:space="0" w:color="auto"/>
            </w:tcBorders>
          </w:tcPr>
          <w:p w:rsidR="00F60468"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F60468" w:rsidRPr="00D56DA9">
              <w:rPr>
                <w:rFonts w:ascii="Times New Roman" w:hAnsi="Times New Roman"/>
                <w:sz w:val="18"/>
                <w:szCs w:val="18"/>
              </w:rPr>
              <w:t>.</w:t>
            </w: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F60468" w:rsidP="00D56DA9">
            <w:pPr>
              <w:spacing w:after="0" w:line="240" w:lineRule="auto"/>
              <w:jc w:val="both"/>
              <w:rPr>
                <w:rFonts w:ascii="Times New Roman" w:hAnsi="Times New Roman"/>
                <w:sz w:val="18"/>
                <w:szCs w:val="18"/>
              </w:rPr>
            </w:pPr>
            <w:r w:rsidRPr="00D56DA9">
              <w:rPr>
                <w:rFonts w:ascii="Times New Roman" w:hAnsi="Times New Roman"/>
                <w:sz w:val="18"/>
                <w:szCs w:val="18"/>
              </w:rPr>
              <w:t>44. Omit—</w:t>
            </w:r>
          </w:p>
        </w:tc>
        <w:tc>
          <w:tcPr>
            <w:tcW w:w="1063" w:type="pct"/>
            <w:tcBorders>
              <w:left w:val="nil"/>
            </w:tcBorders>
          </w:tcPr>
          <w:p w:rsidR="00F60468" w:rsidRPr="00D56DA9" w:rsidRDefault="00F60468" w:rsidP="00D56DA9">
            <w:pPr>
              <w:spacing w:after="0" w:line="240" w:lineRule="auto"/>
              <w:jc w:val="both"/>
              <w:rPr>
                <w:rFonts w:ascii="Times New Roman" w:hAnsi="Times New Roman"/>
                <w:sz w:val="18"/>
                <w:szCs w:val="18"/>
              </w:rPr>
            </w:pPr>
          </w:p>
        </w:tc>
        <w:tc>
          <w:tcPr>
            <w:tcW w:w="798" w:type="pct"/>
          </w:tcPr>
          <w:p w:rsidR="00F60468" w:rsidRPr="00D56DA9" w:rsidRDefault="00F60468" w:rsidP="00D56DA9">
            <w:pPr>
              <w:spacing w:after="0" w:line="240" w:lineRule="auto"/>
              <w:jc w:val="right"/>
              <w:rPr>
                <w:rFonts w:ascii="Times New Roman" w:hAnsi="Times New Roman"/>
                <w:sz w:val="18"/>
                <w:szCs w:val="18"/>
              </w:rPr>
            </w:pP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9D33AF" w:rsidP="00D56DA9">
            <w:pPr>
              <w:spacing w:after="0" w:line="240" w:lineRule="auto"/>
              <w:ind w:left="720"/>
              <w:jc w:val="both"/>
              <w:rPr>
                <w:rFonts w:ascii="Times New Roman" w:hAnsi="Times New Roman"/>
                <w:sz w:val="18"/>
                <w:szCs w:val="18"/>
              </w:rPr>
            </w:pPr>
            <w:r w:rsidRPr="00D56DA9">
              <w:rPr>
                <w:rFonts w:ascii="Times New Roman" w:hAnsi="Times New Roman"/>
                <w:sz w:val="18"/>
                <w:szCs w:val="18"/>
              </w:rPr>
              <w:t>“</w:t>
            </w:r>
            <w:r w:rsidR="00F60468" w:rsidRPr="00D56DA9">
              <w:rPr>
                <w:rFonts w:ascii="Times New Roman" w:hAnsi="Times New Roman"/>
                <w:sz w:val="18"/>
                <w:szCs w:val="18"/>
              </w:rPr>
              <w:t xml:space="preserve">Sub-paragraph </w:t>
            </w:r>
          </w:p>
        </w:tc>
        <w:tc>
          <w:tcPr>
            <w:tcW w:w="1063" w:type="pct"/>
            <w:tcBorders>
              <w:left w:val="nil"/>
              <w:right w:val="single" w:sz="4" w:space="0" w:color="auto"/>
            </w:tcBorders>
            <w:shd w:val="clear" w:color="auto" w:fill="auto"/>
          </w:tcPr>
          <w:p w:rsidR="00F60468" w:rsidRPr="00D56DA9" w:rsidRDefault="00F60468" w:rsidP="00D56DA9">
            <w:pPr>
              <w:spacing w:after="0" w:line="240" w:lineRule="auto"/>
              <w:jc w:val="both"/>
              <w:rPr>
                <w:rFonts w:ascii="Times New Roman" w:hAnsi="Times New Roman"/>
                <w:sz w:val="18"/>
                <w:szCs w:val="18"/>
              </w:rPr>
            </w:pPr>
            <w:r w:rsidRPr="00D56DA9">
              <w:rPr>
                <w:rFonts w:ascii="Times New Roman" w:hAnsi="Times New Roman"/>
                <w:sz w:val="18"/>
                <w:szCs w:val="18"/>
              </w:rPr>
              <w:t>93.06.191</w:t>
            </w:r>
          </w:p>
        </w:tc>
        <w:tc>
          <w:tcPr>
            <w:tcW w:w="798" w:type="pct"/>
            <w:tcBorders>
              <w:left w:val="single" w:sz="4" w:space="0" w:color="auto"/>
            </w:tcBorders>
          </w:tcPr>
          <w:p w:rsidR="00F60468" w:rsidRPr="00D56DA9" w:rsidRDefault="00F60468" w:rsidP="00D56DA9">
            <w:pPr>
              <w:spacing w:after="0" w:line="240" w:lineRule="auto"/>
              <w:jc w:val="right"/>
              <w:rPr>
                <w:rFonts w:ascii="Times New Roman" w:hAnsi="Times New Roman"/>
                <w:sz w:val="18"/>
                <w:szCs w:val="18"/>
              </w:rPr>
            </w:pP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F60468" w:rsidP="00D56DA9">
            <w:pPr>
              <w:spacing w:after="0" w:line="240" w:lineRule="auto"/>
              <w:ind w:left="792"/>
              <w:jc w:val="both"/>
              <w:rPr>
                <w:rFonts w:ascii="Times New Roman" w:hAnsi="Times New Roman"/>
                <w:sz w:val="18"/>
                <w:szCs w:val="18"/>
              </w:rPr>
            </w:pPr>
            <w:r w:rsidRPr="00D56DA9">
              <w:rPr>
                <w:rFonts w:ascii="Times New Roman" w:hAnsi="Times New Roman"/>
                <w:sz w:val="18"/>
                <w:szCs w:val="18"/>
              </w:rPr>
              <w:t xml:space="preserve">Sub-paragraph </w:t>
            </w:r>
          </w:p>
        </w:tc>
        <w:tc>
          <w:tcPr>
            <w:tcW w:w="1063" w:type="pct"/>
            <w:tcBorders>
              <w:left w:val="nil"/>
              <w:right w:val="single" w:sz="4" w:space="0" w:color="auto"/>
            </w:tcBorders>
            <w:shd w:val="clear" w:color="auto" w:fill="auto"/>
          </w:tcPr>
          <w:p w:rsidR="00F60468" w:rsidRPr="00D56DA9" w:rsidRDefault="00F60468" w:rsidP="00D56DA9">
            <w:pPr>
              <w:spacing w:after="0" w:line="240" w:lineRule="auto"/>
              <w:jc w:val="both"/>
              <w:rPr>
                <w:rFonts w:ascii="Times New Roman" w:hAnsi="Times New Roman"/>
                <w:sz w:val="18"/>
                <w:szCs w:val="18"/>
              </w:rPr>
            </w:pPr>
            <w:r w:rsidRPr="00D56DA9">
              <w:rPr>
                <w:rFonts w:ascii="Times New Roman" w:hAnsi="Times New Roman"/>
                <w:sz w:val="18"/>
                <w:szCs w:val="18"/>
              </w:rPr>
              <w:t>93.06.199</w:t>
            </w:r>
          </w:p>
        </w:tc>
        <w:tc>
          <w:tcPr>
            <w:tcW w:w="798" w:type="pct"/>
            <w:tcBorders>
              <w:left w:val="single" w:sz="4" w:space="0" w:color="auto"/>
            </w:tcBorders>
          </w:tcPr>
          <w:p w:rsidR="00F60468"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F60468" w:rsidRPr="00D56DA9">
              <w:rPr>
                <w:rFonts w:ascii="Times New Roman" w:hAnsi="Times New Roman"/>
                <w:sz w:val="18"/>
                <w:szCs w:val="18"/>
              </w:rPr>
              <w:t>.</w:t>
            </w: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F60468" w:rsidP="00D56DA9">
            <w:pPr>
              <w:spacing w:after="0" w:line="240" w:lineRule="auto"/>
              <w:ind w:left="288"/>
              <w:jc w:val="both"/>
              <w:rPr>
                <w:rFonts w:ascii="Times New Roman" w:hAnsi="Times New Roman"/>
                <w:sz w:val="18"/>
                <w:szCs w:val="18"/>
              </w:rPr>
            </w:pPr>
            <w:r w:rsidRPr="00D56DA9">
              <w:rPr>
                <w:rFonts w:ascii="Times New Roman" w:hAnsi="Times New Roman"/>
                <w:sz w:val="18"/>
                <w:szCs w:val="18"/>
              </w:rPr>
              <w:t>insert—</w:t>
            </w:r>
          </w:p>
        </w:tc>
        <w:tc>
          <w:tcPr>
            <w:tcW w:w="1063" w:type="pct"/>
            <w:tcBorders>
              <w:left w:val="nil"/>
            </w:tcBorders>
          </w:tcPr>
          <w:p w:rsidR="00F60468" w:rsidRPr="00D56DA9" w:rsidRDefault="00F60468" w:rsidP="00D56DA9">
            <w:pPr>
              <w:spacing w:after="0" w:line="240" w:lineRule="auto"/>
              <w:jc w:val="both"/>
              <w:rPr>
                <w:rFonts w:ascii="Times New Roman" w:hAnsi="Times New Roman"/>
                <w:sz w:val="18"/>
                <w:szCs w:val="18"/>
              </w:rPr>
            </w:pPr>
          </w:p>
        </w:tc>
        <w:tc>
          <w:tcPr>
            <w:tcW w:w="798" w:type="pct"/>
          </w:tcPr>
          <w:p w:rsidR="00F60468" w:rsidRPr="00D56DA9" w:rsidRDefault="00F60468" w:rsidP="00D56DA9">
            <w:pPr>
              <w:spacing w:after="0" w:line="240" w:lineRule="auto"/>
              <w:jc w:val="right"/>
              <w:rPr>
                <w:rFonts w:ascii="Times New Roman" w:hAnsi="Times New Roman"/>
                <w:sz w:val="18"/>
                <w:szCs w:val="18"/>
              </w:rPr>
            </w:pP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9D33AF" w:rsidP="00D56DA9">
            <w:pPr>
              <w:spacing w:after="0" w:line="240" w:lineRule="auto"/>
              <w:ind w:left="1080"/>
              <w:jc w:val="both"/>
              <w:rPr>
                <w:rFonts w:ascii="Times New Roman" w:hAnsi="Times New Roman"/>
                <w:sz w:val="18"/>
                <w:szCs w:val="18"/>
              </w:rPr>
            </w:pPr>
            <w:r w:rsidRPr="00D56DA9">
              <w:rPr>
                <w:rFonts w:ascii="Times New Roman" w:hAnsi="Times New Roman"/>
                <w:sz w:val="18"/>
                <w:szCs w:val="18"/>
              </w:rPr>
              <w:t>“</w:t>
            </w:r>
            <w:r w:rsidR="00F60468" w:rsidRPr="00D56DA9">
              <w:rPr>
                <w:rFonts w:ascii="Times New Roman" w:hAnsi="Times New Roman"/>
                <w:sz w:val="18"/>
                <w:szCs w:val="18"/>
              </w:rPr>
              <w:t xml:space="preserve">Paragraph </w:t>
            </w:r>
          </w:p>
        </w:tc>
        <w:tc>
          <w:tcPr>
            <w:tcW w:w="1063" w:type="pct"/>
            <w:tcBorders>
              <w:left w:val="nil"/>
              <w:right w:val="single" w:sz="4" w:space="0" w:color="auto"/>
            </w:tcBorders>
            <w:shd w:val="clear" w:color="auto" w:fill="auto"/>
          </w:tcPr>
          <w:p w:rsidR="00F60468" w:rsidRPr="00D56DA9" w:rsidRDefault="00F60468" w:rsidP="00D56DA9">
            <w:pPr>
              <w:spacing w:after="0" w:line="240" w:lineRule="auto"/>
              <w:jc w:val="both"/>
              <w:rPr>
                <w:rFonts w:ascii="Times New Roman" w:hAnsi="Times New Roman"/>
                <w:sz w:val="18"/>
                <w:szCs w:val="18"/>
              </w:rPr>
            </w:pPr>
            <w:r w:rsidRPr="00D56DA9">
              <w:rPr>
                <w:rFonts w:ascii="Times New Roman" w:hAnsi="Times New Roman"/>
                <w:sz w:val="18"/>
                <w:szCs w:val="18"/>
              </w:rPr>
              <w:t>93.06.19</w:t>
            </w:r>
          </w:p>
        </w:tc>
        <w:tc>
          <w:tcPr>
            <w:tcW w:w="798" w:type="pct"/>
            <w:tcBorders>
              <w:left w:val="single" w:sz="4" w:space="0" w:color="auto"/>
            </w:tcBorders>
          </w:tcPr>
          <w:p w:rsidR="00F60468"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F60468" w:rsidRPr="00D56DA9">
              <w:rPr>
                <w:rFonts w:ascii="Times New Roman" w:hAnsi="Times New Roman"/>
                <w:sz w:val="18"/>
                <w:szCs w:val="18"/>
              </w:rPr>
              <w:t>.</w:t>
            </w: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F60468" w:rsidP="00D56DA9">
            <w:pPr>
              <w:spacing w:after="0" w:line="240" w:lineRule="auto"/>
              <w:jc w:val="both"/>
              <w:rPr>
                <w:rFonts w:ascii="Times New Roman" w:hAnsi="Times New Roman"/>
                <w:sz w:val="18"/>
                <w:szCs w:val="18"/>
              </w:rPr>
            </w:pPr>
            <w:r w:rsidRPr="00D56DA9">
              <w:rPr>
                <w:rFonts w:ascii="Times New Roman" w:hAnsi="Times New Roman"/>
                <w:sz w:val="18"/>
                <w:szCs w:val="18"/>
              </w:rPr>
              <w:t>45. Omit—</w:t>
            </w:r>
          </w:p>
        </w:tc>
        <w:tc>
          <w:tcPr>
            <w:tcW w:w="1063" w:type="pct"/>
            <w:tcBorders>
              <w:left w:val="nil"/>
            </w:tcBorders>
          </w:tcPr>
          <w:p w:rsidR="00F60468" w:rsidRPr="00D56DA9" w:rsidRDefault="00F60468" w:rsidP="00D56DA9">
            <w:pPr>
              <w:spacing w:after="0" w:line="240" w:lineRule="auto"/>
              <w:jc w:val="both"/>
              <w:rPr>
                <w:rFonts w:ascii="Times New Roman" w:hAnsi="Times New Roman"/>
                <w:sz w:val="18"/>
                <w:szCs w:val="18"/>
              </w:rPr>
            </w:pPr>
          </w:p>
        </w:tc>
        <w:tc>
          <w:tcPr>
            <w:tcW w:w="798" w:type="pct"/>
          </w:tcPr>
          <w:p w:rsidR="00F60468" w:rsidRPr="00D56DA9" w:rsidRDefault="00F60468" w:rsidP="00D56DA9">
            <w:pPr>
              <w:spacing w:after="0" w:line="240" w:lineRule="auto"/>
              <w:jc w:val="right"/>
              <w:rPr>
                <w:rFonts w:ascii="Times New Roman" w:hAnsi="Times New Roman"/>
                <w:sz w:val="18"/>
                <w:szCs w:val="18"/>
              </w:rPr>
            </w:pP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9D33AF" w:rsidP="00D56DA9">
            <w:pPr>
              <w:spacing w:after="0" w:line="240" w:lineRule="auto"/>
              <w:ind w:left="1080"/>
              <w:jc w:val="both"/>
              <w:rPr>
                <w:rFonts w:ascii="Times New Roman" w:hAnsi="Times New Roman"/>
                <w:sz w:val="18"/>
                <w:szCs w:val="18"/>
              </w:rPr>
            </w:pPr>
            <w:r w:rsidRPr="00D56DA9">
              <w:rPr>
                <w:rFonts w:ascii="Times New Roman" w:hAnsi="Times New Roman"/>
                <w:sz w:val="18"/>
                <w:szCs w:val="18"/>
              </w:rPr>
              <w:t>“</w:t>
            </w:r>
            <w:r w:rsidR="00F60468" w:rsidRPr="00D56DA9">
              <w:rPr>
                <w:rFonts w:ascii="Times New Roman" w:hAnsi="Times New Roman"/>
                <w:sz w:val="18"/>
                <w:szCs w:val="18"/>
              </w:rPr>
              <w:t xml:space="preserve">Paragraph </w:t>
            </w:r>
          </w:p>
        </w:tc>
        <w:tc>
          <w:tcPr>
            <w:tcW w:w="1063" w:type="pct"/>
            <w:tcBorders>
              <w:left w:val="nil"/>
              <w:right w:val="single" w:sz="4" w:space="0" w:color="auto"/>
            </w:tcBorders>
            <w:shd w:val="clear" w:color="auto" w:fill="auto"/>
          </w:tcPr>
          <w:p w:rsidR="00F60468" w:rsidRPr="00D56DA9" w:rsidRDefault="00F60468" w:rsidP="00D56DA9">
            <w:pPr>
              <w:spacing w:after="0" w:line="240" w:lineRule="auto"/>
              <w:jc w:val="both"/>
              <w:rPr>
                <w:rFonts w:ascii="Times New Roman" w:hAnsi="Times New Roman"/>
                <w:sz w:val="18"/>
                <w:szCs w:val="18"/>
              </w:rPr>
            </w:pPr>
            <w:r w:rsidRPr="00D56DA9">
              <w:rPr>
                <w:rFonts w:ascii="Times New Roman" w:hAnsi="Times New Roman"/>
                <w:sz w:val="18"/>
                <w:szCs w:val="18"/>
              </w:rPr>
              <w:t>98.05.41</w:t>
            </w:r>
          </w:p>
        </w:tc>
        <w:tc>
          <w:tcPr>
            <w:tcW w:w="798" w:type="pct"/>
            <w:tcBorders>
              <w:left w:val="single" w:sz="4" w:space="0" w:color="auto"/>
            </w:tcBorders>
          </w:tcPr>
          <w:p w:rsidR="00F60468" w:rsidRPr="00D56DA9" w:rsidRDefault="00F60468" w:rsidP="00D56DA9">
            <w:pPr>
              <w:spacing w:after="0" w:line="240" w:lineRule="auto"/>
              <w:jc w:val="right"/>
              <w:rPr>
                <w:rFonts w:ascii="Times New Roman" w:hAnsi="Times New Roman"/>
                <w:sz w:val="18"/>
                <w:szCs w:val="18"/>
              </w:rPr>
            </w:pP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F60468" w:rsidP="00D56DA9">
            <w:pPr>
              <w:spacing w:after="0" w:line="240" w:lineRule="auto"/>
              <w:ind w:left="1152"/>
              <w:jc w:val="both"/>
              <w:rPr>
                <w:rFonts w:ascii="Times New Roman" w:hAnsi="Times New Roman"/>
                <w:sz w:val="18"/>
                <w:szCs w:val="18"/>
              </w:rPr>
            </w:pPr>
            <w:r w:rsidRPr="00D56DA9">
              <w:rPr>
                <w:rFonts w:ascii="Times New Roman" w:hAnsi="Times New Roman"/>
                <w:sz w:val="18"/>
                <w:szCs w:val="18"/>
              </w:rPr>
              <w:t xml:space="preserve">Paragraph </w:t>
            </w:r>
          </w:p>
        </w:tc>
        <w:tc>
          <w:tcPr>
            <w:tcW w:w="1063" w:type="pct"/>
            <w:tcBorders>
              <w:left w:val="nil"/>
              <w:right w:val="single" w:sz="4" w:space="0" w:color="auto"/>
            </w:tcBorders>
            <w:shd w:val="clear" w:color="auto" w:fill="auto"/>
          </w:tcPr>
          <w:p w:rsidR="00F60468" w:rsidRPr="00D56DA9" w:rsidRDefault="00F60468" w:rsidP="00D56DA9">
            <w:pPr>
              <w:spacing w:after="0" w:line="240" w:lineRule="auto"/>
              <w:jc w:val="both"/>
              <w:rPr>
                <w:rFonts w:ascii="Times New Roman" w:hAnsi="Times New Roman"/>
                <w:sz w:val="18"/>
                <w:szCs w:val="18"/>
              </w:rPr>
            </w:pPr>
            <w:r w:rsidRPr="00D56DA9">
              <w:rPr>
                <w:rFonts w:ascii="Times New Roman" w:hAnsi="Times New Roman"/>
                <w:sz w:val="18"/>
                <w:szCs w:val="18"/>
              </w:rPr>
              <w:t>98.05.42</w:t>
            </w:r>
          </w:p>
        </w:tc>
        <w:tc>
          <w:tcPr>
            <w:tcW w:w="798" w:type="pct"/>
            <w:tcBorders>
              <w:left w:val="single" w:sz="4" w:space="0" w:color="auto"/>
            </w:tcBorders>
          </w:tcPr>
          <w:p w:rsidR="00F60468"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F60468" w:rsidRPr="00D56DA9">
              <w:rPr>
                <w:rFonts w:ascii="Times New Roman" w:hAnsi="Times New Roman"/>
                <w:sz w:val="18"/>
                <w:szCs w:val="18"/>
              </w:rPr>
              <w:t>.</w:t>
            </w: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F60468" w:rsidP="00D56DA9">
            <w:pPr>
              <w:spacing w:after="0" w:line="240" w:lineRule="auto"/>
              <w:ind w:left="288"/>
              <w:jc w:val="both"/>
              <w:rPr>
                <w:rFonts w:ascii="Times New Roman" w:hAnsi="Times New Roman"/>
                <w:sz w:val="18"/>
                <w:szCs w:val="18"/>
              </w:rPr>
            </w:pPr>
            <w:r w:rsidRPr="00D56DA9">
              <w:rPr>
                <w:rFonts w:ascii="Times New Roman" w:hAnsi="Times New Roman"/>
                <w:sz w:val="18"/>
                <w:szCs w:val="18"/>
              </w:rPr>
              <w:t>insert—</w:t>
            </w:r>
          </w:p>
        </w:tc>
        <w:tc>
          <w:tcPr>
            <w:tcW w:w="1063" w:type="pct"/>
            <w:tcBorders>
              <w:left w:val="nil"/>
            </w:tcBorders>
          </w:tcPr>
          <w:p w:rsidR="00F60468" w:rsidRPr="00D56DA9" w:rsidRDefault="00F60468" w:rsidP="00D56DA9">
            <w:pPr>
              <w:spacing w:after="0" w:line="240" w:lineRule="auto"/>
              <w:jc w:val="both"/>
              <w:rPr>
                <w:rFonts w:ascii="Times New Roman" w:hAnsi="Times New Roman"/>
                <w:sz w:val="18"/>
                <w:szCs w:val="18"/>
              </w:rPr>
            </w:pPr>
          </w:p>
        </w:tc>
        <w:tc>
          <w:tcPr>
            <w:tcW w:w="798" w:type="pct"/>
          </w:tcPr>
          <w:p w:rsidR="00F60468" w:rsidRPr="00D56DA9" w:rsidRDefault="00F60468" w:rsidP="00D56DA9">
            <w:pPr>
              <w:spacing w:after="0" w:line="240" w:lineRule="auto"/>
              <w:jc w:val="right"/>
              <w:rPr>
                <w:rFonts w:ascii="Times New Roman" w:hAnsi="Times New Roman"/>
                <w:sz w:val="18"/>
                <w:szCs w:val="18"/>
              </w:rPr>
            </w:pP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r w:rsidR="00F60468" w:rsidRPr="00D56DA9" w:rsidTr="00161064">
        <w:trPr>
          <w:trHeight w:val="20"/>
        </w:trPr>
        <w:tc>
          <w:tcPr>
            <w:tcW w:w="1718" w:type="pct"/>
          </w:tcPr>
          <w:p w:rsidR="00F60468" w:rsidRPr="00D56DA9" w:rsidRDefault="009D33AF" w:rsidP="00D56DA9">
            <w:pPr>
              <w:spacing w:after="0" w:line="240" w:lineRule="auto"/>
              <w:ind w:left="1224"/>
              <w:jc w:val="both"/>
              <w:rPr>
                <w:rFonts w:ascii="Times New Roman" w:hAnsi="Times New Roman"/>
                <w:sz w:val="18"/>
                <w:szCs w:val="18"/>
              </w:rPr>
            </w:pPr>
            <w:r w:rsidRPr="00D56DA9">
              <w:rPr>
                <w:rFonts w:ascii="Times New Roman" w:hAnsi="Times New Roman"/>
                <w:sz w:val="18"/>
                <w:szCs w:val="18"/>
              </w:rPr>
              <w:t>“</w:t>
            </w:r>
            <w:r w:rsidR="00F60468" w:rsidRPr="00D56DA9">
              <w:rPr>
                <w:rFonts w:ascii="Times New Roman" w:hAnsi="Times New Roman"/>
                <w:sz w:val="18"/>
                <w:szCs w:val="18"/>
              </w:rPr>
              <w:t xml:space="preserve">Sub-item </w:t>
            </w:r>
          </w:p>
        </w:tc>
        <w:tc>
          <w:tcPr>
            <w:tcW w:w="1063" w:type="pct"/>
            <w:tcBorders>
              <w:left w:val="nil"/>
              <w:right w:val="single" w:sz="4" w:space="0" w:color="auto"/>
            </w:tcBorders>
            <w:shd w:val="clear" w:color="auto" w:fill="auto"/>
          </w:tcPr>
          <w:p w:rsidR="00F60468" w:rsidRPr="00D56DA9" w:rsidRDefault="00F60468" w:rsidP="00D56DA9">
            <w:pPr>
              <w:spacing w:after="0" w:line="240" w:lineRule="auto"/>
              <w:jc w:val="both"/>
              <w:rPr>
                <w:rFonts w:ascii="Times New Roman" w:hAnsi="Times New Roman"/>
                <w:sz w:val="18"/>
                <w:szCs w:val="18"/>
              </w:rPr>
            </w:pPr>
            <w:r w:rsidRPr="00D56DA9">
              <w:rPr>
                <w:rFonts w:ascii="Times New Roman" w:hAnsi="Times New Roman"/>
                <w:sz w:val="18"/>
                <w:szCs w:val="18"/>
              </w:rPr>
              <w:t>98.05.4</w:t>
            </w:r>
          </w:p>
        </w:tc>
        <w:tc>
          <w:tcPr>
            <w:tcW w:w="798" w:type="pct"/>
            <w:tcBorders>
              <w:left w:val="single" w:sz="4" w:space="0" w:color="auto"/>
            </w:tcBorders>
          </w:tcPr>
          <w:p w:rsidR="00F60468"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F60468" w:rsidRPr="00D56DA9">
              <w:rPr>
                <w:rFonts w:ascii="Times New Roman" w:hAnsi="Times New Roman"/>
                <w:sz w:val="18"/>
                <w:szCs w:val="18"/>
              </w:rPr>
              <w:t>.</w:t>
            </w:r>
          </w:p>
        </w:tc>
        <w:tc>
          <w:tcPr>
            <w:tcW w:w="1421" w:type="pct"/>
          </w:tcPr>
          <w:p w:rsidR="00F60468" w:rsidRPr="00D56DA9" w:rsidRDefault="00F60468" w:rsidP="00D56DA9">
            <w:pPr>
              <w:spacing w:after="0" w:line="240" w:lineRule="auto"/>
              <w:jc w:val="both"/>
              <w:rPr>
                <w:rFonts w:ascii="Times New Roman" w:hAnsi="Times New Roman"/>
                <w:sz w:val="18"/>
                <w:szCs w:val="18"/>
              </w:rPr>
            </w:pPr>
          </w:p>
        </w:tc>
      </w:tr>
    </w:tbl>
    <w:p w:rsidR="003B415D" w:rsidRPr="00D56DA9" w:rsidRDefault="003B415D" w:rsidP="00AD7524">
      <w:pPr>
        <w:pBdr>
          <w:bottom w:val="single" w:sz="4" w:space="1" w:color="auto"/>
        </w:pBdr>
        <w:tabs>
          <w:tab w:val="left" w:pos="7560"/>
        </w:tabs>
        <w:spacing w:before="120" w:after="240" w:line="240" w:lineRule="auto"/>
        <w:jc w:val="center"/>
        <w:rPr>
          <w:rFonts w:ascii="Times New Roman" w:hAnsi="Times New Roman"/>
        </w:rPr>
      </w:pPr>
    </w:p>
    <w:p w:rsidR="009842B4" w:rsidRPr="00AD7524" w:rsidRDefault="009842B4" w:rsidP="00D56DA9">
      <w:pPr>
        <w:tabs>
          <w:tab w:val="left" w:pos="7560"/>
        </w:tabs>
        <w:spacing w:before="120" w:after="0" w:line="240" w:lineRule="auto"/>
        <w:ind w:firstLine="3690"/>
        <w:jc w:val="center"/>
        <w:rPr>
          <w:rFonts w:ascii="Times New Roman" w:hAnsi="Times New Roman"/>
        </w:rPr>
      </w:pPr>
      <w:r w:rsidRPr="00AD7524">
        <w:rPr>
          <w:rFonts w:ascii="Times New Roman" w:hAnsi="Times New Roman"/>
        </w:rPr>
        <w:t>EIGHTH SCHEDULE</w:t>
      </w:r>
      <w:r w:rsidR="00161064" w:rsidRPr="00AD7524">
        <w:rPr>
          <w:rFonts w:ascii="Times New Roman" w:hAnsi="Times New Roman"/>
        </w:rPr>
        <w:tab/>
      </w:r>
      <w:r w:rsidRPr="00AD7524">
        <w:rPr>
          <w:rFonts w:ascii="Times New Roman" w:hAnsi="Times New Roman"/>
        </w:rPr>
        <w:t>Section 21(3.).</w:t>
      </w:r>
    </w:p>
    <w:p w:rsidR="009842B4" w:rsidRPr="00D56DA9" w:rsidRDefault="009842B4" w:rsidP="00AD7524">
      <w:pPr>
        <w:spacing w:before="120" w:after="60" w:line="240" w:lineRule="auto"/>
        <w:jc w:val="center"/>
        <w:rPr>
          <w:rFonts w:ascii="Times New Roman" w:hAnsi="Times New Roman"/>
        </w:rPr>
      </w:pPr>
      <w:r w:rsidRPr="00D56DA9">
        <w:rPr>
          <w:rFonts w:ascii="Times New Roman" w:hAnsi="Times New Roman"/>
        </w:rPr>
        <w:t>AMENDMENTS OF PART IV. OF THE THIRD SCHEDULE TO THB PRINCIPAL ACT</w:t>
      </w:r>
    </w:p>
    <w:tbl>
      <w:tblPr>
        <w:tblW w:w="5000" w:type="pct"/>
        <w:tblCellMar>
          <w:left w:w="40" w:type="dxa"/>
          <w:right w:w="40" w:type="dxa"/>
        </w:tblCellMar>
        <w:tblLook w:val="0000" w:firstRow="0" w:lastRow="0" w:firstColumn="0" w:lastColumn="0" w:noHBand="0" w:noVBand="0"/>
      </w:tblPr>
      <w:tblGrid>
        <w:gridCol w:w="2470"/>
        <w:gridCol w:w="2223"/>
        <w:gridCol w:w="468"/>
        <w:gridCol w:w="2057"/>
        <w:gridCol w:w="7"/>
        <w:gridCol w:w="1884"/>
      </w:tblGrid>
      <w:tr w:rsidR="009F0916" w:rsidRPr="00D56DA9" w:rsidTr="009F0916">
        <w:trPr>
          <w:trHeight w:val="20"/>
        </w:trPr>
        <w:tc>
          <w:tcPr>
            <w:tcW w:w="5000" w:type="pct"/>
            <w:gridSpan w:val="6"/>
          </w:tcPr>
          <w:p w:rsidR="009F0916" w:rsidRPr="00D56DA9" w:rsidRDefault="009F0916" w:rsidP="00D56DA9">
            <w:pPr>
              <w:spacing w:after="0" w:line="240" w:lineRule="auto"/>
              <w:jc w:val="both"/>
              <w:rPr>
                <w:rFonts w:ascii="Times New Roman" w:hAnsi="Times New Roman"/>
                <w:sz w:val="18"/>
                <w:szCs w:val="18"/>
              </w:rPr>
            </w:pPr>
            <w:r w:rsidRPr="00D56DA9">
              <w:rPr>
                <w:rFonts w:ascii="Times New Roman" w:hAnsi="Times New Roman"/>
                <w:sz w:val="18"/>
                <w:szCs w:val="18"/>
              </w:rPr>
              <w:t>1. Omit—</w:t>
            </w:r>
          </w:p>
        </w:tc>
      </w:tr>
      <w:tr w:rsidR="001F2543" w:rsidRPr="00D56DA9" w:rsidTr="001F2543">
        <w:trPr>
          <w:trHeight w:val="20"/>
        </w:trPr>
        <w:tc>
          <w:tcPr>
            <w:tcW w:w="1356" w:type="pct"/>
          </w:tcPr>
          <w:p w:rsidR="001F2543" w:rsidRPr="00D56DA9" w:rsidRDefault="009D33AF" w:rsidP="00D56DA9">
            <w:pPr>
              <w:spacing w:after="0" w:line="240" w:lineRule="auto"/>
              <w:ind w:left="720"/>
              <w:jc w:val="both"/>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Sub-paragraph</w:t>
            </w:r>
          </w:p>
        </w:tc>
        <w:tc>
          <w:tcPr>
            <w:tcW w:w="1220" w:type="pct"/>
            <w:tcBorders>
              <w:left w:val="nil"/>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38.12.471</w:t>
            </w:r>
          </w:p>
        </w:tc>
        <w:tc>
          <w:tcPr>
            <w:tcW w:w="257" w:type="pct"/>
            <w:tcBorders>
              <w:left w:val="nil"/>
              <w:right w:val="single" w:sz="4" w:space="0" w:color="auto"/>
            </w:tcBorders>
            <w:shd w:val="clear" w:color="auto" w:fill="auto"/>
          </w:tcPr>
          <w:p w:rsidR="001F2543" w:rsidRPr="00D56DA9" w:rsidRDefault="001F2543" w:rsidP="00D56DA9">
            <w:pPr>
              <w:spacing w:after="0" w:line="240" w:lineRule="auto"/>
              <w:jc w:val="both"/>
              <w:rPr>
                <w:rFonts w:ascii="Times New Roman" w:hAnsi="Times New Roman"/>
                <w:sz w:val="18"/>
                <w:szCs w:val="18"/>
              </w:rPr>
            </w:pPr>
          </w:p>
        </w:tc>
        <w:tc>
          <w:tcPr>
            <w:tcW w:w="1129" w:type="pct"/>
            <w:tcBorders>
              <w:left w:val="single" w:sz="4" w:space="0" w:color="auto"/>
            </w:tcBorders>
          </w:tcPr>
          <w:p w:rsidR="001F2543"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w:t>
            </w:r>
          </w:p>
        </w:tc>
        <w:tc>
          <w:tcPr>
            <w:tcW w:w="1038" w:type="pct"/>
            <w:gridSpan w:val="2"/>
            <w:tcBorders>
              <w:left w:val="nil"/>
            </w:tcBorders>
          </w:tcPr>
          <w:p w:rsidR="001F2543" w:rsidRPr="00D56DA9" w:rsidRDefault="001F2543" w:rsidP="00D56DA9">
            <w:pPr>
              <w:spacing w:after="0" w:line="240" w:lineRule="auto"/>
              <w:jc w:val="both"/>
              <w:rPr>
                <w:rFonts w:ascii="Times New Roman" w:hAnsi="Times New Roman"/>
                <w:sz w:val="18"/>
                <w:szCs w:val="18"/>
              </w:rPr>
            </w:pPr>
          </w:p>
        </w:tc>
      </w:tr>
      <w:tr w:rsidR="009F0916" w:rsidRPr="00D56DA9" w:rsidTr="009F0916">
        <w:trPr>
          <w:trHeight w:val="20"/>
        </w:trPr>
        <w:tc>
          <w:tcPr>
            <w:tcW w:w="5000" w:type="pct"/>
            <w:gridSpan w:val="6"/>
          </w:tcPr>
          <w:p w:rsidR="009F0916" w:rsidRPr="00D56DA9" w:rsidRDefault="009F0916" w:rsidP="00D56DA9">
            <w:pPr>
              <w:spacing w:after="0" w:line="240" w:lineRule="auto"/>
              <w:jc w:val="both"/>
              <w:rPr>
                <w:rFonts w:ascii="Times New Roman" w:hAnsi="Times New Roman"/>
                <w:sz w:val="18"/>
                <w:szCs w:val="18"/>
              </w:rPr>
            </w:pPr>
            <w:r w:rsidRPr="00D56DA9">
              <w:rPr>
                <w:rFonts w:ascii="Times New Roman" w:hAnsi="Times New Roman"/>
                <w:sz w:val="18"/>
                <w:szCs w:val="18"/>
              </w:rPr>
              <w:t>2. Omit—</w:t>
            </w:r>
          </w:p>
        </w:tc>
      </w:tr>
      <w:tr w:rsidR="001F2543" w:rsidRPr="00D56DA9" w:rsidTr="001F2543">
        <w:trPr>
          <w:trHeight w:val="20"/>
        </w:trPr>
        <w:tc>
          <w:tcPr>
            <w:tcW w:w="1356" w:type="pct"/>
          </w:tcPr>
          <w:p w:rsidR="001F2543" w:rsidRPr="00D56DA9" w:rsidRDefault="009D33AF" w:rsidP="00D56DA9">
            <w:pPr>
              <w:spacing w:after="0" w:line="240" w:lineRule="auto"/>
              <w:ind w:left="1080"/>
              <w:jc w:val="both"/>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Paragraph</w:t>
            </w:r>
          </w:p>
        </w:tc>
        <w:tc>
          <w:tcPr>
            <w:tcW w:w="1220" w:type="pct"/>
            <w:tcBorders>
              <w:left w:val="nil"/>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40.14.99</w:t>
            </w:r>
          </w:p>
        </w:tc>
        <w:tc>
          <w:tcPr>
            <w:tcW w:w="257" w:type="pct"/>
            <w:tcBorders>
              <w:left w:val="nil"/>
              <w:right w:val="single" w:sz="4" w:space="0" w:color="auto"/>
            </w:tcBorders>
            <w:shd w:val="clear" w:color="auto" w:fill="auto"/>
          </w:tcPr>
          <w:p w:rsidR="001F2543" w:rsidRPr="00D56DA9" w:rsidRDefault="001F2543" w:rsidP="00D56DA9">
            <w:pPr>
              <w:spacing w:after="0" w:line="240" w:lineRule="auto"/>
              <w:jc w:val="both"/>
              <w:rPr>
                <w:rFonts w:ascii="Times New Roman" w:hAnsi="Times New Roman"/>
                <w:sz w:val="18"/>
                <w:szCs w:val="18"/>
              </w:rPr>
            </w:pPr>
          </w:p>
        </w:tc>
        <w:tc>
          <w:tcPr>
            <w:tcW w:w="1129" w:type="pct"/>
            <w:tcBorders>
              <w:left w:val="single" w:sz="4" w:space="0" w:color="auto"/>
            </w:tcBorders>
          </w:tcPr>
          <w:p w:rsidR="001F2543"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w:t>
            </w:r>
          </w:p>
        </w:tc>
        <w:tc>
          <w:tcPr>
            <w:tcW w:w="1038" w:type="pct"/>
            <w:gridSpan w:val="2"/>
            <w:tcBorders>
              <w:left w:val="nil"/>
            </w:tcBorders>
          </w:tcPr>
          <w:p w:rsidR="001F2543" w:rsidRPr="00D56DA9" w:rsidRDefault="001F2543" w:rsidP="00D56DA9">
            <w:pPr>
              <w:spacing w:after="0" w:line="240" w:lineRule="auto"/>
              <w:jc w:val="both"/>
              <w:rPr>
                <w:rFonts w:ascii="Times New Roman" w:hAnsi="Times New Roman"/>
                <w:sz w:val="18"/>
                <w:szCs w:val="18"/>
              </w:rPr>
            </w:pPr>
          </w:p>
        </w:tc>
      </w:tr>
      <w:tr w:rsidR="00AD7524" w:rsidRPr="00D56DA9" w:rsidTr="00AD7524">
        <w:trPr>
          <w:trHeight w:val="20"/>
        </w:trPr>
        <w:tc>
          <w:tcPr>
            <w:tcW w:w="5000" w:type="pct"/>
            <w:gridSpan w:val="6"/>
          </w:tcPr>
          <w:p w:rsidR="00AD7524" w:rsidRPr="00D56DA9" w:rsidRDefault="00AD7524" w:rsidP="00AD7524">
            <w:pPr>
              <w:spacing w:after="0" w:line="240" w:lineRule="auto"/>
              <w:ind w:left="288" w:hanging="108"/>
              <w:jc w:val="both"/>
              <w:rPr>
                <w:rFonts w:ascii="Times New Roman" w:hAnsi="Times New Roman"/>
                <w:sz w:val="18"/>
                <w:szCs w:val="18"/>
              </w:rPr>
            </w:pPr>
            <w:r w:rsidRPr="00D56DA9">
              <w:rPr>
                <w:rFonts w:ascii="Times New Roman" w:hAnsi="Times New Roman"/>
                <w:sz w:val="18"/>
                <w:szCs w:val="18"/>
              </w:rPr>
              <w:t>insert—</w:t>
            </w:r>
          </w:p>
        </w:tc>
      </w:tr>
      <w:tr w:rsidR="001F2543" w:rsidRPr="00D56DA9" w:rsidTr="00781984">
        <w:trPr>
          <w:trHeight w:val="20"/>
        </w:trPr>
        <w:tc>
          <w:tcPr>
            <w:tcW w:w="1356" w:type="pct"/>
          </w:tcPr>
          <w:p w:rsidR="001F2543" w:rsidRPr="00D56DA9" w:rsidRDefault="009D33AF" w:rsidP="00D56DA9">
            <w:pPr>
              <w:spacing w:after="0" w:line="240" w:lineRule="auto"/>
              <w:ind w:left="1224"/>
              <w:jc w:val="both"/>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Sub-item</w:t>
            </w:r>
          </w:p>
        </w:tc>
        <w:tc>
          <w:tcPr>
            <w:tcW w:w="1220" w:type="pct"/>
            <w:tcBorders>
              <w:left w:val="nil"/>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40.14.9</w:t>
            </w:r>
          </w:p>
        </w:tc>
        <w:tc>
          <w:tcPr>
            <w:tcW w:w="257" w:type="pct"/>
            <w:tcBorders>
              <w:left w:val="nil"/>
              <w:right w:val="single" w:sz="4" w:space="0" w:color="auto"/>
            </w:tcBorders>
          </w:tcPr>
          <w:p w:rsidR="001F2543" w:rsidRPr="00D56DA9" w:rsidRDefault="00DB0EAA" w:rsidP="00D56DA9">
            <w:pPr>
              <w:spacing w:after="0" w:line="240" w:lineRule="auto"/>
              <w:jc w:val="center"/>
              <w:rPr>
                <w:rFonts w:ascii="Times New Roman" w:hAnsi="Times New Roman"/>
                <w:sz w:val="18"/>
                <w:szCs w:val="18"/>
              </w:rPr>
            </w:pPr>
            <w:r w:rsidRPr="00D56DA9">
              <w:rPr>
                <w:rFonts w:ascii="Times New Roman" w:hAnsi="Times New Roman"/>
                <w:sz w:val="18"/>
                <w:szCs w:val="18"/>
              </w:rPr>
              <w:t>..</w:t>
            </w:r>
          </w:p>
        </w:tc>
        <w:tc>
          <w:tcPr>
            <w:tcW w:w="2167" w:type="pct"/>
            <w:gridSpan w:val="3"/>
            <w:tcBorders>
              <w:left w:val="single" w:sz="4" w:space="0" w:color="auto"/>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Parts for milking machines</w:t>
            </w:r>
            <w:r w:rsidR="009D33AF" w:rsidRPr="00D56DA9">
              <w:rPr>
                <w:rFonts w:ascii="Times New Roman" w:hAnsi="Times New Roman"/>
                <w:sz w:val="18"/>
                <w:szCs w:val="18"/>
              </w:rPr>
              <w:t>”</w:t>
            </w:r>
            <w:r w:rsidRPr="00D56DA9">
              <w:rPr>
                <w:rFonts w:ascii="Times New Roman" w:hAnsi="Times New Roman"/>
                <w:sz w:val="18"/>
                <w:szCs w:val="18"/>
              </w:rPr>
              <w:t>.</w:t>
            </w:r>
          </w:p>
        </w:tc>
      </w:tr>
      <w:tr w:rsidR="009F0916" w:rsidRPr="00D56DA9" w:rsidTr="009F0916">
        <w:trPr>
          <w:trHeight w:val="208"/>
        </w:trPr>
        <w:tc>
          <w:tcPr>
            <w:tcW w:w="5000" w:type="pct"/>
            <w:gridSpan w:val="6"/>
          </w:tcPr>
          <w:p w:rsidR="009F0916" w:rsidRPr="00D56DA9" w:rsidRDefault="009F0916" w:rsidP="009F0916">
            <w:pPr>
              <w:spacing w:after="0" w:line="240" w:lineRule="auto"/>
              <w:jc w:val="both"/>
              <w:rPr>
                <w:rFonts w:ascii="Times New Roman" w:hAnsi="Times New Roman"/>
                <w:sz w:val="18"/>
                <w:szCs w:val="18"/>
              </w:rPr>
            </w:pPr>
            <w:r w:rsidRPr="00D56DA9">
              <w:rPr>
                <w:rFonts w:ascii="Times New Roman" w:hAnsi="Times New Roman"/>
                <w:sz w:val="18"/>
                <w:szCs w:val="18"/>
              </w:rPr>
              <w:t>3. Omit—</w:t>
            </w:r>
          </w:p>
        </w:tc>
      </w:tr>
      <w:tr w:rsidR="00DB0EAA" w:rsidRPr="00D56DA9" w:rsidTr="00781984">
        <w:trPr>
          <w:trHeight w:val="291"/>
        </w:trPr>
        <w:tc>
          <w:tcPr>
            <w:tcW w:w="1356" w:type="pct"/>
          </w:tcPr>
          <w:p w:rsidR="00DB0EAA" w:rsidRPr="00D56DA9" w:rsidRDefault="009D33AF" w:rsidP="00D56DA9">
            <w:pPr>
              <w:spacing w:after="0" w:line="240" w:lineRule="auto"/>
              <w:ind w:left="1224"/>
              <w:jc w:val="both"/>
              <w:rPr>
                <w:rFonts w:ascii="Times New Roman" w:hAnsi="Times New Roman"/>
                <w:sz w:val="18"/>
                <w:szCs w:val="18"/>
              </w:rPr>
            </w:pPr>
            <w:r w:rsidRPr="00D56DA9">
              <w:rPr>
                <w:rFonts w:ascii="Times New Roman" w:hAnsi="Times New Roman"/>
                <w:sz w:val="18"/>
                <w:szCs w:val="18"/>
              </w:rPr>
              <w:t>“</w:t>
            </w:r>
            <w:r w:rsidR="00DB0EAA" w:rsidRPr="00D56DA9">
              <w:rPr>
                <w:rFonts w:ascii="Times New Roman" w:hAnsi="Times New Roman"/>
                <w:sz w:val="18"/>
                <w:szCs w:val="18"/>
              </w:rPr>
              <w:t>Sub-item</w:t>
            </w:r>
          </w:p>
        </w:tc>
        <w:tc>
          <w:tcPr>
            <w:tcW w:w="1220" w:type="pct"/>
            <w:tcBorders>
              <w:left w:val="nil"/>
            </w:tcBorders>
          </w:tcPr>
          <w:p w:rsidR="00DB0EAA" w:rsidRPr="00D56DA9" w:rsidRDefault="00DB0EAA" w:rsidP="00D56DA9">
            <w:pPr>
              <w:spacing w:after="0" w:line="240" w:lineRule="auto"/>
              <w:jc w:val="both"/>
              <w:rPr>
                <w:rFonts w:ascii="Times New Roman" w:hAnsi="Times New Roman"/>
                <w:sz w:val="18"/>
                <w:szCs w:val="18"/>
              </w:rPr>
            </w:pPr>
            <w:r w:rsidRPr="00D56DA9">
              <w:rPr>
                <w:rFonts w:ascii="Times New Roman" w:hAnsi="Times New Roman"/>
                <w:sz w:val="18"/>
                <w:szCs w:val="18"/>
              </w:rPr>
              <w:t>59.15.1</w:t>
            </w:r>
          </w:p>
        </w:tc>
        <w:tc>
          <w:tcPr>
            <w:tcW w:w="257" w:type="pct"/>
            <w:tcBorders>
              <w:left w:val="nil"/>
              <w:right w:val="single" w:sz="4" w:space="0" w:color="auto"/>
            </w:tcBorders>
          </w:tcPr>
          <w:p w:rsidR="00DB0EAA" w:rsidRPr="00D56DA9" w:rsidRDefault="00DB0EAA" w:rsidP="00D56DA9">
            <w:pPr>
              <w:spacing w:after="0" w:line="240" w:lineRule="auto"/>
              <w:jc w:val="center"/>
              <w:rPr>
                <w:rFonts w:ascii="Times New Roman" w:hAnsi="Times New Roman"/>
                <w:sz w:val="18"/>
                <w:szCs w:val="18"/>
              </w:rPr>
            </w:pPr>
            <w:r w:rsidRPr="00D56DA9">
              <w:rPr>
                <w:rFonts w:ascii="Times New Roman" w:hAnsi="Times New Roman"/>
                <w:sz w:val="18"/>
                <w:szCs w:val="18"/>
              </w:rPr>
              <w:t>..</w:t>
            </w:r>
          </w:p>
        </w:tc>
        <w:tc>
          <w:tcPr>
            <w:tcW w:w="2167" w:type="pct"/>
            <w:gridSpan w:val="3"/>
            <w:tcBorders>
              <w:left w:val="single" w:sz="4" w:space="0" w:color="auto"/>
            </w:tcBorders>
          </w:tcPr>
          <w:p w:rsidR="00DB0EAA" w:rsidRPr="00D56DA9" w:rsidRDefault="00DB0EAA" w:rsidP="00D56DA9">
            <w:pPr>
              <w:spacing w:after="0" w:line="240" w:lineRule="auto"/>
              <w:jc w:val="both"/>
              <w:rPr>
                <w:rFonts w:ascii="Times New Roman" w:hAnsi="Times New Roman"/>
                <w:sz w:val="18"/>
                <w:szCs w:val="18"/>
              </w:rPr>
            </w:pPr>
            <w:r w:rsidRPr="00D56DA9">
              <w:rPr>
                <w:rFonts w:ascii="Times New Roman" w:hAnsi="Times New Roman"/>
                <w:sz w:val="18"/>
                <w:szCs w:val="18"/>
              </w:rPr>
              <w:t>Goods other than canvas fire hose</w:t>
            </w:r>
          </w:p>
        </w:tc>
      </w:tr>
      <w:tr w:rsidR="001F2543" w:rsidRPr="00D56DA9" w:rsidTr="00781984">
        <w:trPr>
          <w:trHeight w:val="20"/>
        </w:trPr>
        <w:tc>
          <w:tcPr>
            <w:tcW w:w="1356" w:type="pct"/>
          </w:tcPr>
          <w:p w:rsidR="001F2543" w:rsidRPr="00D56DA9" w:rsidRDefault="001F2543" w:rsidP="00D56DA9">
            <w:pPr>
              <w:spacing w:after="0" w:line="240" w:lineRule="auto"/>
              <w:ind w:left="1296"/>
              <w:jc w:val="both"/>
              <w:rPr>
                <w:rFonts w:ascii="Times New Roman" w:hAnsi="Times New Roman"/>
                <w:sz w:val="18"/>
                <w:szCs w:val="18"/>
              </w:rPr>
            </w:pPr>
            <w:r w:rsidRPr="00D56DA9">
              <w:rPr>
                <w:rFonts w:ascii="Times New Roman" w:hAnsi="Times New Roman"/>
                <w:sz w:val="18"/>
                <w:szCs w:val="18"/>
              </w:rPr>
              <w:t>Sub-item</w:t>
            </w:r>
          </w:p>
        </w:tc>
        <w:tc>
          <w:tcPr>
            <w:tcW w:w="1220" w:type="pct"/>
            <w:tcBorders>
              <w:left w:val="nil"/>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59.15.9</w:t>
            </w:r>
          </w:p>
        </w:tc>
        <w:tc>
          <w:tcPr>
            <w:tcW w:w="257" w:type="pct"/>
            <w:tcBorders>
              <w:left w:val="nil"/>
              <w:right w:val="single" w:sz="4" w:space="0" w:color="auto"/>
            </w:tcBorders>
          </w:tcPr>
          <w:p w:rsidR="001F2543" w:rsidRPr="00D56DA9" w:rsidRDefault="00DB0EAA" w:rsidP="00D56DA9">
            <w:pPr>
              <w:spacing w:after="0" w:line="240" w:lineRule="auto"/>
              <w:jc w:val="center"/>
              <w:rPr>
                <w:rFonts w:ascii="Times New Roman" w:hAnsi="Times New Roman"/>
                <w:sz w:val="18"/>
                <w:szCs w:val="18"/>
              </w:rPr>
            </w:pPr>
            <w:r w:rsidRPr="00D56DA9">
              <w:rPr>
                <w:rFonts w:ascii="Times New Roman" w:hAnsi="Times New Roman"/>
                <w:sz w:val="18"/>
                <w:szCs w:val="18"/>
              </w:rPr>
              <w:t>..</w:t>
            </w:r>
          </w:p>
        </w:tc>
        <w:tc>
          <w:tcPr>
            <w:tcW w:w="2167" w:type="pct"/>
            <w:gridSpan w:val="3"/>
            <w:tcBorders>
              <w:left w:val="single" w:sz="4" w:space="0" w:color="auto"/>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 xml:space="preserve"> Goods other than canvas fire hot</w:t>
            </w:r>
            <w:r w:rsidR="009D33AF" w:rsidRPr="00D56DA9">
              <w:rPr>
                <w:rFonts w:ascii="Times New Roman" w:hAnsi="Times New Roman"/>
                <w:sz w:val="18"/>
                <w:szCs w:val="18"/>
              </w:rPr>
              <w:t>”</w:t>
            </w:r>
          </w:p>
        </w:tc>
      </w:tr>
      <w:tr w:rsidR="00AD7524" w:rsidRPr="00D56DA9" w:rsidTr="00AD7524">
        <w:trPr>
          <w:trHeight w:val="20"/>
        </w:trPr>
        <w:tc>
          <w:tcPr>
            <w:tcW w:w="5000" w:type="pct"/>
            <w:gridSpan w:val="6"/>
          </w:tcPr>
          <w:p w:rsidR="00AD7524" w:rsidRPr="00D56DA9" w:rsidRDefault="00AD7524" w:rsidP="00AD7524">
            <w:pPr>
              <w:spacing w:after="0" w:line="240" w:lineRule="auto"/>
              <w:ind w:left="288" w:hanging="108"/>
              <w:jc w:val="both"/>
              <w:rPr>
                <w:rFonts w:ascii="Times New Roman" w:hAnsi="Times New Roman"/>
                <w:sz w:val="18"/>
                <w:szCs w:val="18"/>
              </w:rPr>
            </w:pPr>
            <w:r w:rsidRPr="00D56DA9">
              <w:rPr>
                <w:rFonts w:ascii="Times New Roman" w:hAnsi="Times New Roman"/>
                <w:sz w:val="18"/>
                <w:szCs w:val="18"/>
              </w:rPr>
              <w:t>insert—</w:t>
            </w:r>
          </w:p>
        </w:tc>
      </w:tr>
      <w:tr w:rsidR="001F2543" w:rsidRPr="00D56DA9" w:rsidTr="00781984">
        <w:trPr>
          <w:trHeight w:val="20"/>
        </w:trPr>
        <w:tc>
          <w:tcPr>
            <w:tcW w:w="1356" w:type="pct"/>
          </w:tcPr>
          <w:p w:rsidR="001F2543" w:rsidRPr="00D56DA9" w:rsidRDefault="009D33AF" w:rsidP="00D56DA9">
            <w:pPr>
              <w:spacing w:after="0" w:line="240" w:lineRule="auto"/>
              <w:ind w:right="360"/>
              <w:jc w:val="right"/>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Item</w:t>
            </w:r>
          </w:p>
        </w:tc>
        <w:tc>
          <w:tcPr>
            <w:tcW w:w="1220" w:type="pct"/>
            <w:tcBorders>
              <w:left w:val="nil"/>
            </w:tcBorders>
          </w:tcPr>
          <w:p w:rsidR="001F2543" w:rsidRPr="00D56DA9" w:rsidRDefault="009F0916" w:rsidP="00D56DA9">
            <w:pPr>
              <w:spacing w:after="0" w:line="240" w:lineRule="auto"/>
              <w:jc w:val="both"/>
              <w:rPr>
                <w:rFonts w:ascii="Times New Roman" w:hAnsi="Times New Roman"/>
                <w:sz w:val="18"/>
                <w:szCs w:val="18"/>
              </w:rPr>
            </w:pPr>
            <w:r>
              <w:rPr>
                <w:rFonts w:ascii="Times New Roman" w:hAnsi="Times New Roman"/>
                <w:sz w:val="18"/>
                <w:szCs w:val="18"/>
              </w:rPr>
              <w:t>59.15</w:t>
            </w:r>
          </w:p>
        </w:tc>
        <w:tc>
          <w:tcPr>
            <w:tcW w:w="257" w:type="pct"/>
            <w:tcBorders>
              <w:left w:val="nil"/>
              <w:right w:val="single" w:sz="4" w:space="0" w:color="auto"/>
            </w:tcBorders>
          </w:tcPr>
          <w:p w:rsidR="001F2543" w:rsidRPr="00D56DA9" w:rsidRDefault="00DB0EAA" w:rsidP="00D56DA9">
            <w:pPr>
              <w:spacing w:after="0" w:line="240" w:lineRule="auto"/>
              <w:jc w:val="center"/>
              <w:rPr>
                <w:rFonts w:ascii="Times New Roman" w:hAnsi="Times New Roman"/>
                <w:sz w:val="18"/>
                <w:szCs w:val="18"/>
              </w:rPr>
            </w:pPr>
            <w:r w:rsidRPr="00D56DA9">
              <w:rPr>
                <w:rFonts w:ascii="Times New Roman" w:hAnsi="Times New Roman"/>
                <w:sz w:val="18"/>
                <w:szCs w:val="18"/>
              </w:rPr>
              <w:t>..</w:t>
            </w:r>
          </w:p>
        </w:tc>
        <w:tc>
          <w:tcPr>
            <w:tcW w:w="2167" w:type="pct"/>
            <w:gridSpan w:val="3"/>
            <w:tcBorders>
              <w:left w:val="single" w:sz="4" w:space="0" w:color="auto"/>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Goods other than canvas fire hose</w:t>
            </w:r>
            <w:r w:rsidR="009D33AF" w:rsidRPr="00D56DA9">
              <w:rPr>
                <w:rFonts w:ascii="Times New Roman" w:hAnsi="Times New Roman"/>
                <w:sz w:val="18"/>
                <w:szCs w:val="18"/>
              </w:rPr>
              <w:t>”</w:t>
            </w:r>
          </w:p>
        </w:tc>
      </w:tr>
      <w:tr w:rsidR="009F0916" w:rsidRPr="00D56DA9" w:rsidTr="009F0916">
        <w:trPr>
          <w:trHeight w:val="20"/>
        </w:trPr>
        <w:tc>
          <w:tcPr>
            <w:tcW w:w="5000" w:type="pct"/>
            <w:gridSpan w:val="6"/>
          </w:tcPr>
          <w:p w:rsidR="009F0916" w:rsidRPr="00D56DA9" w:rsidRDefault="009F0916" w:rsidP="00D56DA9">
            <w:pPr>
              <w:spacing w:after="0" w:line="240" w:lineRule="auto"/>
              <w:jc w:val="both"/>
              <w:rPr>
                <w:rFonts w:ascii="Times New Roman" w:hAnsi="Times New Roman"/>
                <w:sz w:val="18"/>
                <w:szCs w:val="18"/>
              </w:rPr>
            </w:pPr>
            <w:r w:rsidRPr="00D56DA9">
              <w:rPr>
                <w:rFonts w:ascii="Times New Roman" w:hAnsi="Times New Roman"/>
                <w:sz w:val="18"/>
                <w:szCs w:val="18"/>
              </w:rPr>
              <w:t>4. Omit—</w:t>
            </w:r>
          </w:p>
        </w:tc>
      </w:tr>
      <w:tr w:rsidR="001F2543" w:rsidRPr="00D56DA9" w:rsidTr="001F2543">
        <w:trPr>
          <w:trHeight w:val="20"/>
        </w:trPr>
        <w:tc>
          <w:tcPr>
            <w:tcW w:w="1356" w:type="pct"/>
          </w:tcPr>
          <w:p w:rsidR="001F2543" w:rsidRPr="00D56DA9" w:rsidRDefault="009D33AF" w:rsidP="00D56DA9">
            <w:pPr>
              <w:spacing w:after="0" w:line="240" w:lineRule="auto"/>
              <w:ind w:left="1080"/>
              <w:jc w:val="both"/>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Paragraph</w:t>
            </w:r>
          </w:p>
        </w:tc>
        <w:tc>
          <w:tcPr>
            <w:tcW w:w="1220" w:type="pct"/>
            <w:tcBorders>
              <w:left w:val="nil"/>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73.34.39</w:t>
            </w:r>
          </w:p>
        </w:tc>
        <w:tc>
          <w:tcPr>
            <w:tcW w:w="257" w:type="pct"/>
            <w:tcBorders>
              <w:left w:val="nil"/>
              <w:right w:val="single" w:sz="4" w:space="0" w:color="auto"/>
            </w:tcBorders>
            <w:shd w:val="clear" w:color="auto" w:fill="auto"/>
          </w:tcPr>
          <w:p w:rsidR="001F2543" w:rsidRPr="00D56DA9" w:rsidRDefault="001F2543" w:rsidP="00D56DA9">
            <w:pPr>
              <w:spacing w:after="0" w:line="240" w:lineRule="auto"/>
              <w:jc w:val="both"/>
              <w:rPr>
                <w:rFonts w:ascii="Times New Roman" w:hAnsi="Times New Roman"/>
                <w:sz w:val="18"/>
                <w:szCs w:val="18"/>
              </w:rPr>
            </w:pPr>
          </w:p>
        </w:tc>
        <w:tc>
          <w:tcPr>
            <w:tcW w:w="1133" w:type="pct"/>
            <w:gridSpan w:val="2"/>
            <w:tcBorders>
              <w:left w:val="single" w:sz="4" w:space="0" w:color="auto"/>
            </w:tcBorders>
          </w:tcPr>
          <w:p w:rsidR="001F2543"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w:t>
            </w:r>
          </w:p>
        </w:tc>
        <w:tc>
          <w:tcPr>
            <w:tcW w:w="1034" w:type="pct"/>
            <w:tcBorders>
              <w:left w:val="nil"/>
            </w:tcBorders>
          </w:tcPr>
          <w:p w:rsidR="001F2543" w:rsidRPr="00D56DA9" w:rsidRDefault="001F2543" w:rsidP="00D56DA9">
            <w:pPr>
              <w:spacing w:after="0" w:line="240" w:lineRule="auto"/>
              <w:jc w:val="both"/>
              <w:rPr>
                <w:rFonts w:ascii="Times New Roman" w:hAnsi="Times New Roman"/>
                <w:sz w:val="18"/>
                <w:szCs w:val="18"/>
              </w:rPr>
            </w:pPr>
          </w:p>
        </w:tc>
      </w:tr>
      <w:tr w:rsidR="009F0916" w:rsidRPr="00D56DA9" w:rsidTr="009F0916">
        <w:trPr>
          <w:trHeight w:val="20"/>
        </w:trPr>
        <w:tc>
          <w:tcPr>
            <w:tcW w:w="5000" w:type="pct"/>
            <w:gridSpan w:val="6"/>
          </w:tcPr>
          <w:p w:rsidR="009F0916" w:rsidRPr="00D56DA9" w:rsidRDefault="009F0916" w:rsidP="00D56DA9">
            <w:pPr>
              <w:spacing w:after="0" w:line="240" w:lineRule="auto"/>
              <w:jc w:val="both"/>
              <w:rPr>
                <w:rFonts w:ascii="Times New Roman" w:hAnsi="Times New Roman"/>
                <w:sz w:val="18"/>
                <w:szCs w:val="18"/>
              </w:rPr>
            </w:pPr>
            <w:r w:rsidRPr="00D56DA9">
              <w:rPr>
                <w:rFonts w:ascii="Times New Roman" w:hAnsi="Times New Roman"/>
                <w:sz w:val="18"/>
                <w:szCs w:val="18"/>
              </w:rPr>
              <w:t>5. Omit—</w:t>
            </w:r>
          </w:p>
        </w:tc>
      </w:tr>
      <w:tr w:rsidR="001F2543" w:rsidRPr="00D56DA9" w:rsidTr="001F2543">
        <w:trPr>
          <w:trHeight w:val="20"/>
        </w:trPr>
        <w:tc>
          <w:tcPr>
            <w:tcW w:w="1356" w:type="pct"/>
          </w:tcPr>
          <w:p w:rsidR="001F2543" w:rsidRPr="00D56DA9" w:rsidRDefault="009D33AF" w:rsidP="00D56DA9">
            <w:pPr>
              <w:spacing w:after="0" w:line="240" w:lineRule="auto"/>
              <w:ind w:left="1080"/>
              <w:jc w:val="both"/>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Paragraph</w:t>
            </w:r>
          </w:p>
        </w:tc>
        <w:tc>
          <w:tcPr>
            <w:tcW w:w="1220" w:type="pct"/>
            <w:tcBorders>
              <w:left w:val="nil"/>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73.36.91</w:t>
            </w:r>
          </w:p>
        </w:tc>
        <w:tc>
          <w:tcPr>
            <w:tcW w:w="257" w:type="pct"/>
            <w:tcBorders>
              <w:left w:val="nil"/>
              <w:right w:val="single" w:sz="4" w:space="0" w:color="auto"/>
            </w:tcBorders>
            <w:shd w:val="clear" w:color="auto" w:fill="auto"/>
          </w:tcPr>
          <w:p w:rsidR="001F2543" w:rsidRPr="00D56DA9" w:rsidRDefault="001F2543" w:rsidP="00D56DA9">
            <w:pPr>
              <w:spacing w:after="0" w:line="240" w:lineRule="auto"/>
              <w:jc w:val="both"/>
              <w:rPr>
                <w:rFonts w:ascii="Times New Roman" w:hAnsi="Times New Roman"/>
                <w:sz w:val="18"/>
                <w:szCs w:val="18"/>
              </w:rPr>
            </w:pPr>
          </w:p>
        </w:tc>
        <w:tc>
          <w:tcPr>
            <w:tcW w:w="1133" w:type="pct"/>
            <w:gridSpan w:val="2"/>
            <w:tcBorders>
              <w:left w:val="single" w:sz="4" w:space="0" w:color="auto"/>
            </w:tcBorders>
          </w:tcPr>
          <w:p w:rsidR="001F2543" w:rsidRPr="00D56DA9" w:rsidRDefault="001F2543" w:rsidP="00D56DA9">
            <w:pPr>
              <w:spacing w:after="0" w:line="240" w:lineRule="auto"/>
              <w:jc w:val="right"/>
              <w:rPr>
                <w:rFonts w:ascii="Times New Roman" w:hAnsi="Times New Roman"/>
                <w:sz w:val="18"/>
                <w:szCs w:val="18"/>
              </w:rPr>
            </w:pPr>
          </w:p>
        </w:tc>
        <w:tc>
          <w:tcPr>
            <w:tcW w:w="1034" w:type="pct"/>
            <w:tcBorders>
              <w:left w:val="nil"/>
            </w:tcBorders>
          </w:tcPr>
          <w:p w:rsidR="001F2543" w:rsidRPr="00D56DA9" w:rsidRDefault="001F2543" w:rsidP="00D56DA9">
            <w:pPr>
              <w:spacing w:after="0" w:line="240" w:lineRule="auto"/>
              <w:jc w:val="both"/>
              <w:rPr>
                <w:rFonts w:ascii="Times New Roman" w:hAnsi="Times New Roman"/>
                <w:sz w:val="18"/>
                <w:szCs w:val="18"/>
              </w:rPr>
            </w:pPr>
          </w:p>
        </w:tc>
      </w:tr>
      <w:tr w:rsidR="001F2543" w:rsidRPr="00D56DA9" w:rsidTr="001F2543">
        <w:trPr>
          <w:trHeight w:val="20"/>
        </w:trPr>
        <w:tc>
          <w:tcPr>
            <w:tcW w:w="1356" w:type="pct"/>
          </w:tcPr>
          <w:p w:rsidR="001F2543" w:rsidRPr="00D56DA9" w:rsidRDefault="001F2543" w:rsidP="00D56DA9">
            <w:pPr>
              <w:spacing w:after="0" w:line="240" w:lineRule="auto"/>
              <w:ind w:left="1152"/>
              <w:jc w:val="both"/>
              <w:rPr>
                <w:rFonts w:ascii="Times New Roman" w:hAnsi="Times New Roman"/>
                <w:sz w:val="18"/>
                <w:szCs w:val="18"/>
              </w:rPr>
            </w:pPr>
            <w:r w:rsidRPr="00D56DA9">
              <w:rPr>
                <w:rFonts w:ascii="Times New Roman" w:hAnsi="Times New Roman"/>
                <w:sz w:val="18"/>
                <w:szCs w:val="18"/>
              </w:rPr>
              <w:t>Paragraph</w:t>
            </w:r>
          </w:p>
        </w:tc>
        <w:tc>
          <w:tcPr>
            <w:tcW w:w="1220" w:type="pct"/>
            <w:tcBorders>
              <w:left w:val="nil"/>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73.36.99</w:t>
            </w:r>
          </w:p>
        </w:tc>
        <w:tc>
          <w:tcPr>
            <w:tcW w:w="257" w:type="pct"/>
            <w:tcBorders>
              <w:left w:val="nil"/>
              <w:right w:val="single" w:sz="4" w:space="0" w:color="auto"/>
            </w:tcBorders>
            <w:shd w:val="clear" w:color="auto" w:fill="auto"/>
          </w:tcPr>
          <w:p w:rsidR="001F2543" w:rsidRPr="00D56DA9" w:rsidRDefault="001F2543" w:rsidP="00D56DA9">
            <w:pPr>
              <w:spacing w:after="0" w:line="240" w:lineRule="auto"/>
              <w:jc w:val="both"/>
              <w:rPr>
                <w:rFonts w:ascii="Times New Roman" w:hAnsi="Times New Roman"/>
                <w:sz w:val="18"/>
                <w:szCs w:val="18"/>
              </w:rPr>
            </w:pPr>
          </w:p>
        </w:tc>
        <w:tc>
          <w:tcPr>
            <w:tcW w:w="1133" w:type="pct"/>
            <w:gridSpan w:val="2"/>
            <w:tcBorders>
              <w:left w:val="single" w:sz="4" w:space="0" w:color="auto"/>
            </w:tcBorders>
          </w:tcPr>
          <w:p w:rsidR="001F2543"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w:t>
            </w:r>
          </w:p>
        </w:tc>
        <w:tc>
          <w:tcPr>
            <w:tcW w:w="1034" w:type="pct"/>
            <w:tcBorders>
              <w:left w:val="nil"/>
            </w:tcBorders>
          </w:tcPr>
          <w:p w:rsidR="001F2543" w:rsidRPr="00D56DA9" w:rsidRDefault="001F2543" w:rsidP="00D56DA9">
            <w:pPr>
              <w:spacing w:after="0" w:line="240" w:lineRule="auto"/>
              <w:jc w:val="both"/>
              <w:rPr>
                <w:rFonts w:ascii="Times New Roman" w:hAnsi="Times New Roman"/>
                <w:sz w:val="18"/>
                <w:szCs w:val="18"/>
              </w:rPr>
            </w:pPr>
          </w:p>
        </w:tc>
      </w:tr>
      <w:tr w:rsidR="00AD7524" w:rsidRPr="00D56DA9" w:rsidTr="00AD7524">
        <w:trPr>
          <w:trHeight w:val="20"/>
        </w:trPr>
        <w:tc>
          <w:tcPr>
            <w:tcW w:w="5000" w:type="pct"/>
            <w:gridSpan w:val="6"/>
          </w:tcPr>
          <w:p w:rsidR="00AD7524" w:rsidRPr="00D56DA9" w:rsidRDefault="00AD7524" w:rsidP="00AD7524">
            <w:pPr>
              <w:spacing w:after="0" w:line="240" w:lineRule="auto"/>
              <w:ind w:left="288" w:hanging="108"/>
              <w:jc w:val="both"/>
              <w:rPr>
                <w:rFonts w:ascii="Times New Roman" w:hAnsi="Times New Roman"/>
                <w:sz w:val="18"/>
                <w:szCs w:val="18"/>
              </w:rPr>
            </w:pPr>
            <w:r w:rsidRPr="00D56DA9">
              <w:rPr>
                <w:rFonts w:ascii="Times New Roman" w:hAnsi="Times New Roman"/>
                <w:sz w:val="18"/>
                <w:szCs w:val="18"/>
              </w:rPr>
              <w:t>insert—</w:t>
            </w:r>
          </w:p>
        </w:tc>
      </w:tr>
      <w:tr w:rsidR="001F2543" w:rsidRPr="00D56DA9" w:rsidTr="001F2543">
        <w:trPr>
          <w:trHeight w:val="20"/>
        </w:trPr>
        <w:tc>
          <w:tcPr>
            <w:tcW w:w="1356" w:type="pct"/>
          </w:tcPr>
          <w:p w:rsidR="001F2543" w:rsidRPr="00D56DA9" w:rsidRDefault="009D33AF" w:rsidP="00D56DA9">
            <w:pPr>
              <w:spacing w:after="0" w:line="240" w:lineRule="auto"/>
              <w:ind w:left="1224"/>
              <w:jc w:val="both"/>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Sub-item</w:t>
            </w:r>
          </w:p>
        </w:tc>
        <w:tc>
          <w:tcPr>
            <w:tcW w:w="1220" w:type="pct"/>
            <w:tcBorders>
              <w:left w:val="nil"/>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73.36.9</w:t>
            </w:r>
          </w:p>
        </w:tc>
        <w:tc>
          <w:tcPr>
            <w:tcW w:w="257" w:type="pct"/>
            <w:tcBorders>
              <w:left w:val="nil"/>
              <w:right w:val="single" w:sz="4" w:space="0" w:color="auto"/>
            </w:tcBorders>
            <w:shd w:val="clear" w:color="auto" w:fill="auto"/>
          </w:tcPr>
          <w:p w:rsidR="001F2543" w:rsidRPr="00D56DA9" w:rsidRDefault="001F2543" w:rsidP="00D56DA9">
            <w:pPr>
              <w:spacing w:after="0" w:line="240" w:lineRule="auto"/>
              <w:jc w:val="both"/>
              <w:rPr>
                <w:rFonts w:ascii="Times New Roman" w:hAnsi="Times New Roman"/>
                <w:sz w:val="18"/>
                <w:szCs w:val="18"/>
              </w:rPr>
            </w:pPr>
          </w:p>
        </w:tc>
        <w:tc>
          <w:tcPr>
            <w:tcW w:w="1133" w:type="pct"/>
            <w:gridSpan w:val="2"/>
            <w:tcBorders>
              <w:left w:val="single" w:sz="4" w:space="0" w:color="auto"/>
            </w:tcBorders>
          </w:tcPr>
          <w:p w:rsidR="001F2543"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w:t>
            </w:r>
          </w:p>
        </w:tc>
        <w:tc>
          <w:tcPr>
            <w:tcW w:w="1034" w:type="pct"/>
            <w:tcBorders>
              <w:left w:val="nil"/>
            </w:tcBorders>
          </w:tcPr>
          <w:p w:rsidR="001F2543" w:rsidRPr="00D56DA9" w:rsidRDefault="001F2543" w:rsidP="00D56DA9">
            <w:pPr>
              <w:spacing w:after="0" w:line="240" w:lineRule="auto"/>
              <w:jc w:val="both"/>
              <w:rPr>
                <w:rFonts w:ascii="Times New Roman" w:hAnsi="Times New Roman"/>
                <w:sz w:val="18"/>
                <w:szCs w:val="18"/>
              </w:rPr>
            </w:pPr>
          </w:p>
        </w:tc>
      </w:tr>
      <w:tr w:rsidR="009F0916" w:rsidRPr="00D56DA9" w:rsidTr="009F0916">
        <w:trPr>
          <w:trHeight w:val="20"/>
        </w:trPr>
        <w:tc>
          <w:tcPr>
            <w:tcW w:w="5000" w:type="pct"/>
            <w:gridSpan w:val="6"/>
          </w:tcPr>
          <w:p w:rsidR="009F0916" w:rsidRPr="00D56DA9" w:rsidRDefault="009F0916" w:rsidP="00D56DA9">
            <w:pPr>
              <w:spacing w:after="0" w:line="240" w:lineRule="auto"/>
              <w:jc w:val="both"/>
              <w:rPr>
                <w:rFonts w:ascii="Times New Roman" w:hAnsi="Times New Roman"/>
                <w:sz w:val="18"/>
                <w:szCs w:val="18"/>
              </w:rPr>
            </w:pPr>
            <w:r w:rsidRPr="00D56DA9">
              <w:rPr>
                <w:rFonts w:ascii="Times New Roman" w:hAnsi="Times New Roman"/>
                <w:sz w:val="18"/>
                <w:szCs w:val="18"/>
              </w:rPr>
              <w:t>6. Omit—</w:t>
            </w:r>
          </w:p>
        </w:tc>
      </w:tr>
      <w:tr w:rsidR="001F2543" w:rsidRPr="00D56DA9" w:rsidTr="001F2543">
        <w:trPr>
          <w:trHeight w:val="20"/>
        </w:trPr>
        <w:tc>
          <w:tcPr>
            <w:tcW w:w="1356" w:type="pct"/>
          </w:tcPr>
          <w:p w:rsidR="001F2543" w:rsidRPr="00D56DA9" w:rsidRDefault="009D33AF" w:rsidP="00D56DA9">
            <w:pPr>
              <w:spacing w:after="0" w:line="240" w:lineRule="auto"/>
              <w:ind w:left="720"/>
              <w:jc w:val="both"/>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Sub-paragraph</w:t>
            </w:r>
          </w:p>
        </w:tc>
        <w:tc>
          <w:tcPr>
            <w:tcW w:w="1220" w:type="pct"/>
            <w:tcBorders>
              <w:left w:val="nil"/>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73.38.929</w:t>
            </w:r>
          </w:p>
        </w:tc>
        <w:tc>
          <w:tcPr>
            <w:tcW w:w="257" w:type="pct"/>
            <w:tcBorders>
              <w:left w:val="nil"/>
              <w:right w:val="single" w:sz="4" w:space="0" w:color="auto"/>
            </w:tcBorders>
            <w:shd w:val="clear" w:color="auto" w:fill="auto"/>
          </w:tcPr>
          <w:p w:rsidR="001F2543" w:rsidRPr="00D56DA9" w:rsidRDefault="001F2543" w:rsidP="00D56DA9">
            <w:pPr>
              <w:spacing w:after="0" w:line="240" w:lineRule="auto"/>
              <w:jc w:val="both"/>
              <w:rPr>
                <w:rFonts w:ascii="Times New Roman" w:hAnsi="Times New Roman"/>
                <w:sz w:val="18"/>
                <w:szCs w:val="18"/>
              </w:rPr>
            </w:pPr>
          </w:p>
        </w:tc>
        <w:tc>
          <w:tcPr>
            <w:tcW w:w="1133" w:type="pct"/>
            <w:gridSpan w:val="2"/>
            <w:tcBorders>
              <w:left w:val="single" w:sz="4" w:space="0" w:color="auto"/>
            </w:tcBorders>
          </w:tcPr>
          <w:p w:rsidR="001F2543"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w:t>
            </w:r>
          </w:p>
        </w:tc>
        <w:tc>
          <w:tcPr>
            <w:tcW w:w="1034" w:type="pct"/>
            <w:tcBorders>
              <w:left w:val="nil"/>
            </w:tcBorders>
          </w:tcPr>
          <w:p w:rsidR="001F2543" w:rsidRPr="00D56DA9" w:rsidRDefault="001F2543" w:rsidP="00D56DA9">
            <w:pPr>
              <w:spacing w:after="0" w:line="240" w:lineRule="auto"/>
              <w:jc w:val="both"/>
              <w:rPr>
                <w:rFonts w:ascii="Times New Roman" w:hAnsi="Times New Roman"/>
                <w:sz w:val="18"/>
                <w:szCs w:val="18"/>
              </w:rPr>
            </w:pPr>
          </w:p>
        </w:tc>
      </w:tr>
      <w:tr w:rsidR="009F0916" w:rsidRPr="00D56DA9" w:rsidTr="009F0916">
        <w:trPr>
          <w:trHeight w:val="20"/>
        </w:trPr>
        <w:tc>
          <w:tcPr>
            <w:tcW w:w="5000" w:type="pct"/>
            <w:gridSpan w:val="6"/>
          </w:tcPr>
          <w:p w:rsidR="009F0916" w:rsidRPr="00D56DA9" w:rsidRDefault="009F0916" w:rsidP="00D56DA9">
            <w:pPr>
              <w:spacing w:after="0" w:line="240" w:lineRule="auto"/>
              <w:jc w:val="both"/>
              <w:rPr>
                <w:rFonts w:ascii="Times New Roman" w:hAnsi="Times New Roman"/>
                <w:sz w:val="18"/>
                <w:szCs w:val="18"/>
              </w:rPr>
            </w:pPr>
            <w:r w:rsidRPr="00D56DA9">
              <w:rPr>
                <w:rFonts w:ascii="Times New Roman" w:hAnsi="Times New Roman"/>
                <w:sz w:val="18"/>
                <w:szCs w:val="18"/>
              </w:rPr>
              <w:t>7. Omit—</w:t>
            </w:r>
          </w:p>
        </w:tc>
      </w:tr>
      <w:tr w:rsidR="001F2543" w:rsidRPr="00D56DA9" w:rsidTr="001F2543">
        <w:trPr>
          <w:trHeight w:val="20"/>
        </w:trPr>
        <w:tc>
          <w:tcPr>
            <w:tcW w:w="1356" w:type="pct"/>
          </w:tcPr>
          <w:p w:rsidR="001F2543" w:rsidRPr="00D56DA9" w:rsidRDefault="009D33AF" w:rsidP="00D56DA9">
            <w:pPr>
              <w:spacing w:after="0" w:line="240" w:lineRule="auto"/>
              <w:ind w:left="720"/>
              <w:jc w:val="both"/>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Sub-paragraph</w:t>
            </w:r>
          </w:p>
        </w:tc>
        <w:tc>
          <w:tcPr>
            <w:tcW w:w="1220" w:type="pct"/>
            <w:tcBorders>
              <w:left w:val="nil"/>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74.03.191</w:t>
            </w:r>
          </w:p>
        </w:tc>
        <w:tc>
          <w:tcPr>
            <w:tcW w:w="257" w:type="pct"/>
            <w:tcBorders>
              <w:left w:val="nil"/>
              <w:right w:val="single" w:sz="4" w:space="0" w:color="auto"/>
            </w:tcBorders>
            <w:shd w:val="clear" w:color="auto" w:fill="auto"/>
          </w:tcPr>
          <w:p w:rsidR="001F2543" w:rsidRPr="00D56DA9" w:rsidRDefault="001F2543" w:rsidP="00D56DA9">
            <w:pPr>
              <w:spacing w:after="0" w:line="240" w:lineRule="auto"/>
              <w:jc w:val="both"/>
              <w:rPr>
                <w:rFonts w:ascii="Times New Roman" w:hAnsi="Times New Roman"/>
                <w:sz w:val="18"/>
                <w:szCs w:val="18"/>
              </w:rPr>
            </w:pPr>
          </w:p>
        </w:tc>
        <w:tc>
          <w:tcPr>
            <w:tcW w:w="1133" w:type="pct"/>
            <w:gridSpan w:val="2"/>
            <w:tcBorders>
              <w:left w:val="single" w:sz="4" w:space="0" w:color="auto"/>
            </w:tcBorders>
          </w:tcPr>
          <w:p w:rsidR="001F2543"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w:t>
            </w:r>
          </w:p>
        </w:tc>
        <w:tc>
          <w:tcPr>
            <w:tcW w:w="1034" w:type="pct"/>
            <w:tcBorders>
              <w:left w:val="nil"/>
            </w:tcBorders>
          </w:tcPr>
          <w:p w:rsidR="001F2543" w:rsidRPr="00D56DA9" w:rsidRDefault="001F2543" w:rsidP="00D56DA9">
            <w:pPr>
              <w:spacing w:after="0" w:line="240" w:lineRule="auto"/>
              <w:jc w:val="both"/>
              <w:rPr>
                <w:rFonts w:ascii="Times New Roman" w:hAnsi="Times New Roman"/>
                <w:sz w:val="18"/>
                <w:szCs w:val="18"/>
              </w:rPr>
            </w:pPr>
          </w:p>
        </w:tc>
      </w:tr>
      <w:tr w:rsidR="009F0916" w:rsidRPr="00D56DA9" w:rsidTr="009F0916">
        <w:trPr>
          <w:trHeight w:val="20"/>
        </w:trPr>
        <w:tc>
          <w:tcPr>
            <w:tcW w:w="5000" w:type="pct"/>
            <w:gridSpan w:val="6"/>
          </w:tcPr>
          <w:p w:rsidR="009F0916" w:rsidRPr="00D56DA9" w:rsidRDefault="009F0916" w:rsidP="00D56DA9">
            <w:pPr>
              <w:spacing w:after="0" w:line="240" w:lineRule="auto"/>
              <w:jc w:val="both"/>
              <w:rPr>
                <w:rFonts w:ascii="Times New Roman" w:hAnsi="Times New Roman"/>
                <w:sz w:val="18"/>
                <w:szCs w:val="18"/>
              </w:rPr>
            </w:pPr>
            <w:r w:rsidRPr="00D56DA9">
              <w:rPr>
                <w:rFonts w:ascii="Times New Roman" w:hAnsi="Times New Roman"/>
                <w:sz w:val="18"/>
                <w:szCs w:val="18"/>
              </w:rPr>
              <w:t>8. Omit—</w:t>
            </w:r>
          </w:p>
        </w:tc>
      </w:tr>
      <w:tr w:rsidR="001F2543" w:rsidRPr="00D56DA9" w:rsidTr="001F2543">
        <w:trPr>
          <w:trHeight w:val="20"/>
        </w:trPr>
        <w:tc>
          <w:tcPr>
            <w:tcW w:w="1356" w:type="pct"/>
          </w:tcPr>
          <w:p w:rsidR="001F2543" w:rsidRPr="00D56DA9" w:rsidRDefault="009D33AF" w:rsidP="00D56DA9">
            <w:pPr>
              <w:spacing w:after="0" w:line="240" w:lineRule="auto"/>
              <w:ind w:left="720"/>
              <w:jc w:val="both"/>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Sub-paragraph</w:t>
            </w:r>
          </w:p>
        </w:tc>
        <w:tc>
          <w:tcPr>
            <w:tcW w:w="1220" w:type="pct"/>
            <w:tcBorders>
              <w:left w:val="nil"/>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82.04.923</w:t>
            </w:r>
          </w:p>
        </w:tc>
        <w:tc>
          <w:tcPr>
            <w:tcW w:w="257" w:type="pct"/>
            <w:tcBorders>
              <w:left w:val="nil"/>
              <w:right w:val="single" w:sz="4" w:space="0" w:color="auto"/>
            </w:tcBorders>
            <w:shd w:val="clear" w:color="auto" w:fill="auto"/>
          </w:tcPr>
          <w:p w:rsidR="001F2543" w:rsidRPr="00D56DA9" w:rsidRDefault="001F2543" w:rsidP="00D56DA9">
            <w:pPr>
              <w:spacing w:after="0" w:line="240" w:lineRule="auto"/>
              <w:jc w:val="both"/>
              <w:rPr>
                <w:rFonts w:ascii="Times New Roman" w:hAnsi="Times New Roman"/>
                <w:sz w:val="18"/>
                <w:szCs w:val="18"/>
              </w:rPr>
            </w:pPr>
          </w:p>
        </w:tc>
        <w:tc>
          <w:tcPr>
            <w:tcW w:w="1133" w:type="pct"/>
            <w:gridSpan w:val="2"/>
            <w:tcBorders>
              <w:left w:val="single" w:sz="4" w:space="0" w:color="auto"/>
            </w:tcBorders>
          </w:tcPr>
          <w:p w:rsidR="001F2543"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w:t>
            </w:r>
          </w:p>
        </w:tc>
        <w:tc>
          <w:tcPr>
            <w:tcW w:w="1034" w:type="pct"/>
            <w:tcBorders>
              <w:left w:val="nil"/>
            </w:tcBorders>
          </w:tcPr>
          <w:p w:rsidR="001F2543" w:rsidRPr="00D56DA9" w:rsidRDefault="001F2543" w:rsidP="00D56DA9">
            <w:pPr>
              <w:spacing w:after="0" w:line="240" w:lineRule="auto"/>
              <w:jc w:val="both"/>
              <w:rPr>
                <w:rFonts w:ascii="Times New Roman" w:hAnsi="Times New Roman"/>
                <w:sz w:val="18"/>
                <w:szCs w:val="18"/>
              </w:rPr>
            </w:pPr>
          </w:p>
        </w:tc>
      </w:tr>
      <w:tr w:rsidR="00AD7524" w:rsidRPr="00D56DA9" w:rsidTr="00AD7524">
        <w:trPr>
          <w:trHeight w:val="20"/>
        </w:trPr>
        <w:tc>
          <w:tcPr>
            <w:tcW w:w="5000" w:type="pct"/>
            <w:gridSpan w:val="6"/>
          </w:tcPr>
          <w:p w:rsidR="00AD7524" w:rsidRPr="00D56DA9" w:rsidRDefault="00AD7524" w:rsidP="00AD7524">
            <w:pPr>
              <w:spacing w:after="0" w:line="240" w:lineRule="auto"/>
              <w:ind w:left="288" w:hanging="108"/>
              <w:jc w:val="both"/>
              <w:rPr>
                <w:rFonts w:ascii="Times New Roman" w:hAnsi="Times New Roman"/>
                <w:sz w:val="18"/>
                <w:szCs w:val="18"/>
              </w:rPr>
            </w:pPr>
            <w:r w:rsidRPr="00D56DA9">
              <w:rPr>
                <w:rFonts w:ascii="Times New Roman" w:hAnsi="Times New Roman"/>
                <w:sz w:val="18"/>
                <w:szCs w:val="18"/>
              </w:rPr>
              <w:t>insert—</w:t>
            </w:r>
          </w:p>
        </w:tc>
      </w:tr>
      <w:tr w:rsidR="001F2543" w:rsidRPr="00D56DA9" w:rsidTr="001F2543">
        <w:trPr>
          <w:trHeight w:val="20"/>
        </w:trPr>
        <w:tc>
          <w:tcPr>
            <w:tcW w:w="1356" w:type="pct"/>
          </w:tcPr>
          <w:p w:rsidR="001F2543" w:rsidRPr="00D56DA9" w:rsidRDefault="009D33AF" w:rsidP="00D56DA9">
            <w:pPr>
              <w:spacing w:after="0" w:line="240" w:lineRule="auto"/>
              <w:ind w:left="1080"/>
              <w:jc w:val="both"/>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Paragraph</w:t>
            </w:r>
          </w:p>
        </w:tc>
        <w:tc>
          <w:tcPr>
            <w:tcW w:w="1220" w:type="pct"/>
            <w:tcBorders>
              <w:left w:val="nil"/>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82.04.94</w:t>
            </w:r>
          </w:p>
        </w:tc>
        <w:tc>
          <w:tcPr>
            <w:tcW w:w="257" w:type="pct"/>
            <w:tcBorders>
              <w:left w:val="nil"/>
              <w:right w:val="single" w:sz="4" w:space="0" w:color="auto"/>
            </w:tcBorders>
            <w:shd w:val="clear" w:color="auto" w:fill="auto"/>
          </w:tcPr>
          <w:p w:rsidR="001F2543" w:rsidRPr="00D56DA9" w:rsidRDefault="001F2543" w:rsidP="00D56DA9">
            <w:pPr>
              <w:spacing w:after="0" w:line="240" w:lineRule="auto"/>
              <w:jc w:val="both"/>
              <w:rPr>
                <w:rFonts w:ascii="Times New Roman" w:hAnsi="Times New Roman"/>
                <w:sz w:val="18"/>
                <w:szCs w:val="18"/>
              </w:rPr>
            </w:pPr>
          </w:p>
        </w:tc>
        <w:tc>
          <w:tcPr>
            <w:tcW w:w="1133" w:type="pct"/>
            <w:gridSpan w:val="2"/>
            <w:tcBorders>
              <w:left w:val="single" w:sz="4" w:space="0" w:color="auto"/>
            </w:tcBorders>
          </w:tcPr>
          <w:p w:rsidR="001F2543"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w:t>
            </w:r>
          </w:p>
        </w:tc>
        <w:tc>
          <w:tcPr>
            <w:tcW w:w="1034" w:type="pct"/>
            <w:tcBorders>
              <w:left w:val="nil"/>
            </w:tcBorders>
          </w:tcPr>
          <w:p w:rsidR="001F2543" w:rsidRPr="00D56DA9" w:rsidRDefault="001F2543" w:rsidP="00D56DA9">
            <w:pPr>
              <w:spacing w:after="0" w:line="240" w:lineRule="auto"/>
              <w:jc w:val="both"/>
              <w:rPr>
                <w:rFonts w:ascii="Times New Roman" w:hAnsi="Times New Roman"/>
                <w:sz w:val="18"/>
                <w:szCs w:val="18"/>
              </w:rPr>
            </w:pPr>
          </w:p>
        </w:tc>
      </w:tr>
      <w:tr w:rsidR="009F0916" w:rsidRPr="00D56DA9" w:rsidTr="009F0916">
        <w:trPr>
          <w:trHeight w:val="20"/>
        </w:trPr>
        <w:tc>
          <w:tcPr>
            <w:tcW w:w="5000" w:type="pct"/>
            <w:gridSpan w:val="6"/>
          </w:tcPr>
          <w:p w:rsidR="009F0916" w:rsidRPr="00D56DA9" w:rsidRDefault="009F0916" w:rsidP="00D56DA9">
            <w:pPr>
              <w:spacing w:after="0" w:line="240" w:lineRule="auto"/>
              <w:jc w:val="both"/>
              <w:rPr>
                <w:rFonts w:ascii="Times New Roman" w:hAnsi="Times New Roman"/>
                <w:sz w:val="18"/>
                <w:szCs w:val="18"/>
              </w:rPr>
            </w:pPr>
            <w:r w:rsidRPr="00D56DA9">
              <w:rPr>
                <w:rFonts w:ascii="Times New Roman" w:hAnsi="Times New Roman"/>
                <w:sz w:val="18"/>
                <w:szCs w:val="18"/>
              </w:rPr>
              <w:t>9. Omit—</w:t>
            </w:r>
          </w:p>
        </w:tc>
      </w:tr>
      <w:tr w:rsidR="001F2543" w:rsidRPr="00D56DA9" w:rsidTr="001F2543">
        <w:trPr>
          <w:trHeight w:val="20"/>
        </w:trPr>
        <w:tc>
          <w:tcPr>
            <w:tcW w:w="1356" w:type="pct"/>
          </w:tcPr>
          <w:p w:rsidR="001F2543" w:rsidRPr="00D56DA9" w:rsidRDefault="009D33AF" w:rsidP="00D56DA9">
            <w:pPr>
              <w:spacing w:after="0" w:line="240" w:lineRule="auto"/>
              <w:ind w:left="1224"/>
              <w:jc w:val="both"/>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Sub-item</w:t>
            </w:r>
          </w:p>
        </w:tc>
        <w:tc>
          <w:tcPr>
            <w:tcW w:w="1220" w:type="pct"/>
            <w:tcBorders>
              <w:left w:val="nil"/>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82.08.3</w:t>
            </w:r>
          </w:p>
        </w:tc>
        <w:tc>
          <w:tcPr>
            <w:tcW w:w="257" w:type="pct"/>
            <w:tcBorders>
              <w:left w:val="nil"/>
              <w:right w:val="single" w:sz="4" w:space="0" w:color="auto"/>
            </w:tcBorders>
            <w:shd w:val="clear" w:color="auto" w:fill="auto"/>
          </w:tcPr>
          <w:p w:rsidR="001F2543" w:rsidRPr="00D56DA9" w:rsidRDefault="001F2543" w:rsidP="00D56DA9">
            <w:pPr>
              <w:spacing w:after="0" w:line="240" w:lineRule="auto"/>
              <w:jc w:val="both"/>
              <w:rPr>
                <w:rFonts w:ascii="Times New Roman" w:hAnsi="Times New Roman"/>
                <w:sz w:val="18"/>
                <w:szCs w:val="18"/>
              </w:rPr>
            </w:pPr>
          </w:p>
        </w:tc>
        <w:tc>
          <w:tcPr>
            <w:tcW w:w="1133" w:type="pct"/>
            <w:gridSpan w:val="2"/>
            <w:tcBorders>
              <w:left w:val="single" w:sz="4" w:space="0" w:color="auto"/>
            </w:tcBorders>
          </w:tcPr>
          <w:p w:rsidR="001F2543"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w:t>
            </w:r>
          </w:p>
        </w:tc>
        <w:tc>
          <w:tcPr>
            <w:tcW w:w="1034" w:type="pct"/>
            <w:tcBorders>
              <w:left w:val="nil"/>
            </w:tcBorders>
          </w:tcPr>
          <w:p w:rsidR="001F2543" w:rsidRPr="00D56DA9" w:rsidRDefault="001F2543" w:rsidP="00D56DA9">
            <w:pPr>
              <w:spacing w:after="0" w:line="240" w:lineRule="auto"/>
              <w:jc w:val="both"/>
              <w:rPr>
                <w:rFonts w:ascii="Times New Roman" w:hAnsi="Times New Roman"/>
                <w:sz w:val="18"/>
                <w:szCs w:val="18"/>
              </w:rPr>
            </w:pPr>
          </w:p>
        </w:tc>
      </w:tr>
      <w:tr w:rsidR="009F0916" w:rsidRPr="00D56DA9" w:rsidTr="009F0916">
        <w:trPr>
          <w:trHeight w:val="20"/>
        </w:trPr>
        <w:tc>
          <w:tcPr>
            <w:tcW w:w="5000" w:type="pct"/>
            <w:gridSpan w:val="6"/>
          </w:tcPr>
          <w:p w:rsidR="009F0916" w:rsidRPr="00D56DA9" w:rsidRDefault="009F0916" w:rsidP="00D56DA9">
            <w:pPr>
              <w:spacing w:after="0" w:line="240" w:lineRule="auto"/>
              <w:jc w:val="both"/>
              <w:rPr>
                <w:rFonts w:ascii="Times New Roman" w:hAnsi="Times New Roman"/>
                <w:sz w:val="18"/>
                <w:szCs w:val="18"/>
              </w:rPr>
            </w:pPr>
            <w:r w:rsidRPr="00D56DA9">
              <w:rPr>
                <w:rFonts w:ascii="Times New Roman" w:hAnsi="Times New Roman"/>
                <w:sz w:val="18"/>
                <w:szCs w:val="18"/>
              </w:rPr>
              <w:t>10. Omit—</w:t>
            </w:r>
          </w:p>
        </w:tc>
      </w:tr>
      <w:tr w:rsidR="001F2543" w:rsidRPr="00D56DA9" w:rsidTr="001F2543">
        <w:trPr>
          <w:trHeight w:val="20"/>
        </w:trPr>
        <w:tc>
          <w:tcPr>
            <w:tcW w:w="1356" w:type="pct"/>
          </w:tcPr>
          <w:p w:rsidR="001F2543" w:rsidRPr="00D56DA9" w:rsidRDefault="009D33AF" w:rsidP="00D56DA9">
            <w:pPr>
              <w:spacing w:after="0" w:line="240" w:lineRule="auto"/>
              <w:ind w:left="1080"/>
              <w:jc w:val="both"/>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Paragraph</w:t>
            </w:r>
          </w:p>
        </w:tc>
        <w:tc>
          <w:tcPr>
            <w:tcW w:w="1220" w:type="pct"/>
            <w:tcBorders>
              <w:left w:val="nil"/>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82.14.21</w:t>
            </w:r>
          </w:p>
        </w:tc>
        <w:tc>
          <w:tcPr>
            <w:tcW w:w="257" w:type="pct"/>
            <w:tcBorders>
              <w:left w:val="nil"/>
              <w:right w:val="single" w:sz="4" w:space="0" w:color="auto"/>
            </w:tcBorders>
            <w:shd w:val="clear" w:color="auto" w:fill="auto"/>
          </w:tcPr>
          <w:p w:rsidR="001F2543" w:rsidRPr="00D56DA9" w:rsidRDefault="001F2543" w:rsidP="00D56DA9">
            <w:pPr>
              <w:spacing w:after="0" w:line="240" w:lineRule="auto"/>
              <w:jc w:val="both"/>
              <w:rPr>
                <w:rFonts w:ascii="Times New Roman" w:hAnsi="Times New Roman"/>
                <w:sz w:val="18"/>
                <w:szCs w:val="18"/>
              </w:rPr>
            </w:pPr>
          </w:p>
        </w:tc>
        <w:tc>
          <w:tcPr>
            <w:tcW w:w="1133" w:type="pct"/>
            <w:gridSpan w:val="2"/>
            <w:tcBorders>
              <w:left w:val="single" w:sz="4" w:space="0" w:color="auto"/>
            </w:tcBorders>
          </w:tcPr>
          <w:p w:rsidR="001F2543" w:rsidRPr="00D56DA9" w:rsidRDefault="001F2543" w:rsidP="00D56DA9">
            <w:pPr>
              <w:spacing w:after="0" w:line="240" w:lineRule="auto"/>
              <w:jc w:val="right"/>
              <w:rPr>
                <w:rFonts w:ascii="Times New Roman" w:hAnsi="Times New Roman"/>
                <w:sz w:val="18"/>
                <w:szCs w:val="18"/>
              </w:rPr>
            </w:pPr>
          </w:p>
        </w:tc>
        <w:tc>
          <w:tcPr>
            <w:tcW w:w="1034" w:type="pct"/>
            <w:tcBorders>
              <w:left w:val="nil"/>
            </w:tcBorders>
          </w:tcPr>
          <w:p w:rsidR="001F2543" w:rsidRPr="00D56DA9" w:rsidRDefault="001F2543" w:rsidP="00D56DA9">
            <w:pPr>
              <w:spacing w:after="0" w:line="240" w:lineRule="auto"/>
              <w:jc w:val="both"/>
              <w:rPr>
                <w:rFonts w:ascii="Times New Roman" w:hAnsi="Times New Roman"/>
                <w:sz w:val="18"/>
                <w:szCs w:val="18"/>
              </w:rPr>
            </w:pPr>
          </w:p>
        </w:tc>
      </w:tr>
      <w:tr w:rsidR="001F2543" w:rsidRPr="00D56DA9" w:rsidTr="001F2543">
        <w:trPr>
          <w:trHeight w:val="20"/>
        </w:trPr>
        <w:tc>
          <w:tcPr>
            <w:tcW w:w="1356" w:type="pct"/>
          </w:tcPr>
          <w:p w:rsidR="001F2543" w:rsidRPr="00D56DA9" w:rsidRDefault="001F2543" w:rsidP="00D56DA9">
            <w:pPr>
              <w:spacing w:after="0" w:line="240" w:lineRule="auto"/>
              <w:ind w:left="1152"/>
              <w:jc w:val="both"/>
              <w:rPr>
                <w:rFonts w:ascii="Times New Roman" w:hAnsi="Times New Roman"/>
                <w:sz w:val="18"/>
                <w:szCs w:val="18"/>
              </w:rPr>
            </w:pPr>
            <w:r w:rsidRPr="00D56DA9">
              <w:rPr>
                <w:rFonts w:ascii="Times New Roman" w:hAnsi="Times New Roman"/>
                <w:sz w:val="18"/>
                <w:szCs w:val="18"/>
              </w:rPr>
              <w:t>Paragraph</w:t>
            </w:r>
          </w:p>
        </w:tc>
        <w:tc>
          <w:tcPr>
            <w:tcW w:w="1220" w:type="pct"/>
            <w:tcBorders>
              <w:left w:val="nil"/>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82.14.29</w:t>
            </w:r>
          </w:p>
        </w:tc>
        <w:tc>
          <w:tcPr>
            <w:tcW w:w="257" w:type="pct"/>
            <w:tcBorders>
              <w:left w:val="nil"/>
              <w:right w:val="single" w:sz="4" w:space="0" w:color="auto"/>
            </w:tcBorders>
            <w:shd w:val="clear" w:color="auto" w:fill="auto"/>
          </w:tcPr>
          <w:p w:rsidR="001F2543" w:rsidRPr="00D56DA9" w:rsidRDefault="001F2543" w:rsidP="00D56DA9">
            <w:pPr>
              <w:spacing w:after="0" w:line="240" w:lineRule="auto"/>
              <w:jc w:val="both"/>
              <w:rPr>
                <w:rFonts w:ascii="Times New Roman" w:hAnsi="Times New Roman"/>
                <w:sz w:val="18"/>
                <w:szCs w:val="18"/>
              </w:rPr>
            </w:pPr>
          </w:p>
        </w:tc>
        <w:tc>
          <w:tcPr>
            <w:tcW w:w="1133" w:type="pct"/>
            <w:gridSpan w:val="2"/>
            <w:tcBorders>
              <w:left w:val="single" w:sz="4" w:space="0" w:color="auto"/>
            </w:tcBorders>
          </w:tcPr>
          <w:p w:rsidR="001F2543"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w:t>
            </w:r>
          </w:p>
        </w:tc>
        <w:tc>
          <w:tcPr>
            <w:tcW w:w="1034" w:type="pct"/>
            <w:tcBorders>
              <w:left w:val="nil"/>
            </w:tcBorders>
          </w:tcPr>
          <w:p w:rsidR="001F2543" w:rsidRPr="00D56DA9" w:rsidRDefault="001F2543" w:rsidP="00D56DA9">
            <w:pPr>
              <w:spacing w:after="0" w:line="240" w:lineRule="auto"/>
              <w:jc w:val="both"/>
              <w:rPr>
                <w:rFonts w:ascii="Times New Roman" w:hAnsi="Times New Roman"/>
                <w:sz w:val="18"/>
                <w:szCs w:val="18"/>
              </w:rPr>
            </w:pPr>
          </w:p>
        </w:tc>
      </w:tr>
      <w:tr w:rsidR="00AD7524" w:rsidRPr="00D56DA9" w:rsidTr="00AD7524">
        <w:trPr>
          <w:trHeight w:val="20"/>
        </w:trPr>
        <w:tc>
          <w:tcPr>
            <w:tcW w:w="5000" w:type="pct"/>
            <w:gridSpan w:val="6"/>
          </w:tcPr>
          <w:p w:rsidR="00AD7524" w:rsidRPr="00D56DA9" w:rsidRDefault="00AD7524" w:rsidP="00AD7524">
            <w:pPr>
              <w:spacing w:after="0" w:line="240" w:lineRule="auto"/>
              <w:ind w:left="288" w:hanging="108"/>
              <w:jc w:val="both"/>
              <w:rPr>
                <w:rFonts w:ascii="Times New Roman" w:hAnsi="Times New Roman"/>
                <w:sz w:val="18"/>
                <w:szCs w:val="18"/>
              </w:rPr>
            </w:pPr>
            <w:r w:rsidRPr="00D56DA9">
              <w:rPr>
                <w:rFonts w:ascii="Times New Roman" w:hAnsi="Times New Roman"/>
                <w:sz w:val="18"/>
                <w:szCs w:val="18"/>
              </w:rPr>
              <w:t>insert—</w:t>
            </w:r>
          </w:p>
        </w:tc>
      </w:tr>
      <w:tr w:rsidR="001F2543" w:rsidRPr="00D56DA9" w:rsidTr="001F2543">
        <w:trPr>
          <w:trHeight w:val="20"/>
        </w:trPr>
        <w:tc>
          <w:tcPr>
            <w:tcW w:w="1356" w:type="pct"/>
          </w:tcPr>
          <w:p w:rsidR="001F2543" w:rsidRPr="00D56DA9" w:rsidRDefault="009D33AF" w:rsidP="00D56DA9">
            <w:pPr>
              <w:spacing w:after="0" w:line="240" w:lineRule="auto"/>
              <w:ind w:left="1224"/>
              <w:jc w:val="both"/>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Sub-item</w:t>
            </w:r>
          </w:p>
        </w:tc>
        <w:tc>
          <w:tcPr>
            <w:tcW w:w="1220" w:type="pct"/>
            <w:tcBorders>
              <w:left w:val="nil"/>
            </w:tcBorders>
          </w:tcPr>
          <w:p w:rsidR="001F2543" w:rsidRPr="00D56DA9" w:rsidRDefault="001F2543" w:rsidP="00D56DA9">
            <w:pPr>
              <w:spacing w:after="0" w:line="240" w:lineRule="auto"/>
              <w:jc w:val="both"/>
              <w:rPr>
                <w:rFonts w:ascii="Times New Roman" w:hAnsi="Times New Roman"/>
                <w:sz w:val="18"/>
                <w:szCs w:val="18"/>
              </w:rPr>
            </w:pPr>
            <w:r w:rsidRPr="00D56DA9">
              <w:rPr>
                <w:rFonts w:ascii="Times New Roman" w:hAnsi="Times New Roman"/>
                <w:sz w:val="18"/>
                <w:szCs w:val="18"/>
              </w:rPr>
              <w:t>82.14.2</w:t>
            </w:r>
          </w:p>
        </w:tc>
        <w:tc>
          <w:tcPr>
            <w:tcW w:w="257" w:type="pct"/>
            <w:tcBorders>
              <w:left w:val="nil"/>
              <w:right w:val="single" w:sz="4" w:space="0" w:color="auto"/>
            </w:tcBorders>
            <w:shd w:val="clear" w:color="auto" w:fill="auto"/>
          </w:tcPr>
          <w:p w:rsidR="001F2543" w:rsidRPr="00D56DA9" w:rsidRDefault="001F2543" w:rsidP="00D56DA9">
            <w:pPr>
              <w:spacing w:after="0" w:line="240" w:lineRule="auto"/>
              <w:jc w:val="both"/>
              <w:rPr>
                <w:rFonts w:ascii="Times New Roman" w:hAnsi="Times New Roman"/>
                <w:sz w:val="18"/>
                <w:szCs w:val="18"/>
              </w:rPr>
            </w:pPr>
          </w:p>
        </w:tc>
        <w:tc>
          <w:tcPr>
            <w:tcW w:w="1133" w:type="pct"/>
            <w:gridSpan w:val="2"/>
            <w:tcBorders>
              <w:left w:val="single" w:sz="4" w:space="0" w:color="auto"/>
            </w:tcBorders>
          </w:tcPr>
          <w:p w:rsidR="001F2543" w:rsidRPr="00D56DA9" w:rsidRDefault="00EC284E" w:rsidP="00D56DA9">
            <w:pPr>
              <w:spacing w:after="0" w:line="240" w:lineRule="auto"/>
              <w:jc w:val="right"/>
              <w:rPr>
                <w:rFonts w:ascii="Times New Roman" w:hAnsi="Times New Roman"/>
                <w:sz w:val="18"/>
                <w:szCs w:val="18"/>
              </w:rPr>
            </w:pPr>
            <w:r w:rsidRPr="00D56DA9">
              <w:rPr>
                <w:rFonts w:ascii="Times New Roman" w:hAnsi="Times New Roman"/>
                <w:sz w:val="18"/>
                <w:szCs w:val="18"/>
              </w:rPr>
              <w:t>”</w:t>
            </w:r>
            <w:r w:rsidR="001F2543" w:rsidRPr="00D56DA9">
              <w:rPr>
                <w:rFonts w:ascii="Times New Roman" w:hAnsi="Times New Roman"/>
                <w:sz w:val="18"/>
                <w:szCs w:val="18"/>
              </w:rPr>
              <w:t>.</w:t>
            </w:r>
          </w:p>
        </w:tc>
        <w:tc>
          <w:tcPr>
            <w:tcW w:w="1034" w:type="pct"/>
            <w:tcBorders>
              <w:left w:val="nil"/>
            </w:tcBorders>
          </w:tcPr>
          <w:p w:rsidR="001F2543" w:rsidRPr="00D56DA9" w:rsidRDefault="001F2543" w:rsidP="00D56DA9">
            <w:pPr>
              <w:spacing w:after="0" w:line="240" w:lineRule="auto"/>
              <w:jc w:val="both"/>
              <w:rPr>
                <w:rFonts w:ascii="Times New Roman" w:hAnsi="Times New Roman"/>
                <w:sz w:val="18"/>
                <w:szCs w:val="18"/>
              </w:rPr>
            </w:pP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9F0916">
      <w:pPr>
        <w:spacing w:after="60" w:line="240" w:lineRule="auto"/>
        <w:jc w:val="center"/>
        <w:rPr>
          <w:rFonts w:ascii="Times New Roman" w:hAnsi="Times New Roman"/>
        </w:rPr>
      </w:pPr>
      <w:r w:rsidRPr="00D56DA9">
        <w:rPr>
          <w:rFonts w:ascii="Times New Roman" w:hAnsi="Times New Roman"/>
          <w:smallCaps/>
        </w:rPr>
        <w:lastRenderedPageBreak/>
        <w:t>Eighth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470"/>
        <w:gridCol w:w="1698"/>
        <w:gridCol w:w="281"/>
        <w:gridCol w:w="1802"/>
        <w:gridCol w:w="2858"/>
      </w:tblGrid>
      <w:tr w:rsidR="000031F7" w:rsidRPr="009F0916" w:rsidTr="000031F7">
        <w:trPr>
          <w:trHeight w:val="20"/>
        </w:trPr>
        <w:tc>
          <w:tcPr>
            <w:tcW w:w="5000" w:type="pct"/>
            <w:gridSpan w:val="5"/>
          </w:tcPr>
          <w:p w:rsidR="000031F7" w:rsidRPr="009F0916" w:rsidRDefault="000031F7"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11. Omit—</w:t>
            </w:r>
          </w:p>
        </w:tc>
      </w:tr>
      <w:tr w:rsidR="007728FF" w:rsidRPr="009F0916" w:rsidTr="00F270F0">
        <w:trPr>
          <w:trHeight w:val="20"/>
        </w:trPr>
        <w:tc>
          <w:tcPr>
            <w:tcW w:w="1356" w:type="pct"/>
          </w:tcPr>
          <w:p w:rsidR="007728FF" w:rsidRPr="009F0916" w:rsidRDefault="009D33AF" w:rsidP="00D56DA9">
            <w:pPr>
              <w:spacing w:after="0" w:line="240" w:lineRule="auto"/>
              <w:ind w:left="1224"/>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Sub-item</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83.13.2</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1569" w:type="pct"/>
          </w:tcPr>
          <w:p w:rsidR="007728FF" w:rsidRPr="009F0916" w:rsidRDefault="00EC284E"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w:t>
            </w:r>
          </w:p>
        </w:tc>
      </w:tr>
      <w:tr w:rsidR="007728FF" w:rsidRPr="009F0916" w:rsidTr="007728FF">
        <w:trPr>
          <w:trHeight w:val="20"/>
        </w:trPr>
        <w:tc>
          <w:tcPr>
            <w:tcW w:w="2288" w:type="pct"/>
            <w:gridSpan w:val="2"/>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12. Omit—</w:t>
            </w:r>
          </w:p>
        </w:tc>
        <w:tc>
          <w:tcPr>
            <w:tcW w:w="2712" w:type="pct"/>
            <w:gridSpan w:val="3"/>
            <w:tcBorders>
              <w:left w:val="nil"/>
            </w:tcBorders>
          </w:tcPr>
          <w:p w:rsidR="007728FF" w:rsidRPr="009F0916" w:rsidRDefault="007728FF" w:rsidP="00D56DA9">
            <w:pPr>
              <w:spacing w:after="0" w:line="240" w:lineRule="auto"/>
              <w:jc w:val="both"/>
              <w:rPr>
                <w:rFonts w:ascii="Times New Roman" w:hAnsi="Times New Roman" w:cs="Times New Roman"/>
                <w:sz w:val="20"/>
              </w:rPr>
            </w:pPr>
          </w:p>
        </w:tc>
      </w:tr>
      <w:tr w:rsidR="007728FF" w:rsidRPr="009F0916" w:rsidTr="00F270F0">
        <w:trPr>
          <w:trHeight w:val="20"/>
        </w:trPr>
        <w:tc>
          <w:tcPr>
            <w:tcW w:w="1356" w:type="pct"/>
          </w:tcPr>
          <w:p w:rsidR="007728FF" w:rsidRPr="009F0916" w:rsidRDefault="009D33AF" w:rsidP="00D56DA9">
            <w:pPr>
              <w:spacing w:after="0" w:line="240" w:lineRule="auto"/>
              <w:ind w:left="1080"/>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Paragraph</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84.02.19</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1569" w:type="pct"/>
          </w:tcPr>
          <w:p w:rsidR="007728FF" w:rsidRPr="009F0916" w:rsidRDefault="007728FF" w:rsidP="00D56DA9">
            <w:pPr>
              <w:spacing w:after="0" w:line="240" w:lineRule="auto"/>
              <w:jc w:val="both"/>
              <w:rPr>
                <w:rFonts w:ascii="Times New Roman" w:hAnsi="Times New Roman" w:cs="Times New Roman"/>
                <w:sz w:val="20"/>
              </w:rPr>
            </w:pPr>
          </w:p>
        </w:tc>
      </w:tr>
      <w:tr w:rsidR="007728FF" w:rsidRPr="009F0916" w:rsidTr="00F270F0">
        <w:trPr>
          <w:trHeight w:val="20"/>
        </w:trPr>
        <w:tc>
          <w:tcPr>
            <w:tcW w:w="1356" w:type="pct"/>
          </w:tcPr>
          <w:p w:rsidR="007728FF" w:rsidRPr="009F0916" w:rsidRDefault="007728FF" w:rsidP="00D56DA9">
            <w:pPr>
              <w:spacing w:after="0" w:line="240" w:lineRule="auto"/>
              <w:ind w:left="1296"/>
              <w:jc w:val="both"/>
              <w:rPr>
                <w:rFonts w:ascii="Times New Roman" w:hAnsi="Times New Roman" w:cs="Times New Roman"/>
                <w:sz w:val="20"/>
              </w:rPr>
            </w:pPr>
            <w:r w:rsidRPr="009F0916">
              <w:rPr>
                <w:rFonts w:ascii="Times New Roman" w:hAnsi="Times New Roman" w:cs="Times New Roman"/>
                <w:sz w:val="20"/>
              </w:rPr>
              <w:t>Sub-item</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84.02.2</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1569" w:type="pct"/>
          </w:tcPr>
          <w:p w:rsidR="007728FF" w:rsidRPr="009F0916" w:rsidRDefault="00EC284E"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w:t>
            </w:r>
          </w:p>
        </w:tc>
      </w:tr>
      <w:tr w:rsidR="007728FF" w:rsidRPr="009F0916" w:rsidTr="007728FF">
        <w:trPr>
          <w:trHeight w:val="20"/>
        </w:trPr>
        <w:tc>
          <w:tcPr>
            <w:tcW w:w="2288" w:type="pct"/>
            <w:gridSpan w:val="2"/>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13. Omit—</w:t>
            </w:r>
          </w:p>
        </w:tc>
        <w:tc>
          <w:tcPr>
            <w:tcW w:w="2712" w:type="pct"/>
            <w:gridSpan w:val="3"/>
            <w:tcBorders>
              <w:left w:val="nil"/>
            </w:tcBorders>
          </w:tcPr>
          <w:p w:rsidR="007728FF" w:rsidRPr="009F0916" w:rsidRDefault="007728FF" w:rsidP="00D56DA9">
            <w:pPr>
              <w:spacing w:after="0" w:line="240" w:lineRule="auto"/>
              <w:jc w:val="both"/>
              <w:rPr>
                <w:rFonts w:ascii="Times New Roman" w:hAnsi="Times New Roman" w:cs="Times New Roman"/>
                <w:sz w:val="20"/>
              </w:rPr>
            </w:pPr>
          </w:p>
        </w:tc>
      </w:tr>
      <w:tr w:rsidR="007728FF" w:rsidRPr="009F0916" w:rsidTr="008A1206">
        <w:trPr>
          <w:trHeight w:val="20"/>
        </w:trPr>
        <w:tc>
          <w:tcPr>
            <w:tcW w:w="1356" w:type="pct"/>
          </w:tcPr>
          <w:p w:rsidR="007728FF" w:rsidRPr="009F0916" w:rsidRDefault="009D33AF" w:rsidP="00D56DA9">
            <w:pPr>
              <w:spacing w:after="0" w:line="240" w:lineRule="auto"/>
              <w:ind w:left="1224"/>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Sub-item</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84.03.1</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single" w:sz="4" w:space="0" w:color="auto"/>
            </w:tcBorders>
            <w:shd w:val="clear" w:color="auto" w:fill="auto"/>
          </w:tcPr>
          <w:p w:rsidR="007728FF" w:rsidRPr="009F0916" w:rsidRDefault="007728FF" w:rsidP="00D56DA9">
            <w:pPr>
              <w:spacing w:after="0" w:line="240" w:lineRule="auto"/>
              <w:jc w:val="both"/>
              <w:rPr>
                <w:rFonts w:ascii="Times New Roman" w:hAnsi="Times New Roman" w:cs="Times New Roman"/>
                <w:sz w:val="20"/>
              </w:rPr>
            </w:pPr>
          </w:p>
        </w:tc>
        <w:tc>
          <w:tcPr>
            <w:tcW w:w="1569" w:type="pct"/>
          </w:tcPr>
          <w:p w:rsidR="007728FF" w:rsidRPr="009F0916" w:rsidRDefault="007728FF" w:rsidP="00D56DA9">
            <w:pPr>
              <w:spacing w:after="0" w:line="240" w:lineRule="auto"/>
              <w:jc w:val="both"/>
              <w:rPr>
                <w:rFonts w:ascii="Times New Roman" w:hAnsi="Times New Roman" w:cs="Times New Roman"/>
                <w:sz w:val="20"/>
              </w:rPr>
            </w:pPr>
          </w:p>
        </w:tc>
      </w:tr>
      <w:tr w:rsidR="007728FF" w:rsidRPr="009F0916" w:rsidTr="008A1206">
        <w:trPr>
          <w:trHeight w:val="20"/>
        </w:trPr>
        <w:tc>
          <w:tcPr>
            <w:tcW w:w="1356" w:type="pct"/>
          </w:tcPr>
          <w:p w:rsidR="007728FF" w:rsidRPr="009F0916" w:rsidRDefault="007728FF" w:rsidP="00D56DA9">
            <w:pPr>
              <w:spacing w:after="0" w:line="240" w:lineRule="auto"/>
              <w:ind w:left="1296"/>
              <w:jc w:val="both"/>
              <w:rPr>
                <w:rFonts w:ascii="Times New Roman" w:hAnsi="Times New Roman" w:cs="Times New Roman"/>
                <w:sz w:val="20"/>
              </w:rPr>
            </w:pPr>
            <w:r w:rsidRPr="009F0916">
              <w:rPr>
                <w:rFonts w:ascii="Times New Roman" w:hAnsi="Times New Roman" w:cs="Times New Roman"/>
                <w:sz w:val="20"/>
              </w:rPr>
              <w:t>Sub-item</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84.03.9</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single" w:sz="4" w:space="0" w:color="auto"/>
            </w:tcBorders>
            <w:shd w:val="clear" w:color="auto" w:fill="auto"/>
          </w:tcPr>
          <w:p w:rsidR="007728FF" w:rsidRPr="009F0916" w:rsidRDefault="007728FF" w:rsidP="00D56DA9">
            <w:pPr>
              <w:spacing w:after="0" w:line="240" w:lineRule="auto"/>
              <w:jc w:val="both"/>
              <w:rPr>
                <w:rFonts w:ascii="Times New Roman" w:hAnsi="Times New Roman" w:cs="Times New Roman"/>
                <w:sz w:val="20"/>
              </w:rPr>
            </w:pPr>
          </w:p>
        </w:tc>
        <w:tc>
          <w:tcPr>
            <w:tcW w:w="1569" w:type="pct"/>
          </w:tcPr>
          <w:p w:rsidR="007728FF" w:rsidRPr="009F0916" w:rsidRDefault="00EC284E"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w:t>
            </w:r>
          </w:p>
        </w:tc>
      </w:tr>
      <w:tr w:rsidR="009F0916" w:rsidRPr="009F0916" w:rsidTr="009F0916">
        <w:trPr>
          <w:trHeight w:val="20"/>
        </w:trPr>
        <w:tc>
          <w:tcPr>
            <w:tcW w:w="5000" w:type="pct"/>
            <w:gridSpan w:val="5"/>
          </w:tcPr>
          <w:p w:rsidR="009F0916" w:rsidRPr="009F0916" w:rsidRDefault="009F0916" w:rsidP="009F0916">
            <w:pPr>
              <w:spacing w:after="0" w:line="240" w:lineRule="auto"/>
              <w:ind w:firstLine="270"/>
              <w:jc w:val="both"/>
              <w:rPr>
                <w:rFonts w:ascii="Times New Roman" w:hAnsi="Times New Roman" w:cs="Times New Roman"/>
                <w:sz w:val="20"/>
              </w:rPr>
            </w:pPr>
            <w:r w:rsidRPr="009F0916">
              <w:rPr>
                <w:rFonts w:ascii="Times New Roman" w:hAnsi="Times New Roman" w:cs="Times New Roman"/>
                <w:sz w:val="20"/>
              </w:rPr>
              <w:t>insert—</w:t>
            </w:r>
          </w:p>
        </w:tc>
      </w:tr>
      <w:tr w:rsidR="007728FF" w:rsidRPr="009F0916" w:rsidTr="008A1206">
        <w:trPr>
          <w:trHeight w:val="20"/>
        </w:trPr>
        <w:tc>
          <w:tcPr>
            <w:tcW w:w="1356" w:type="pct"/>
          </w:tcPr>
          <w:p w:rsidR="007728FF" w:rsidRPr="009F0916" w:rsidRDefault="009D33AF" w:rsidP="00D56DA9">
            <w:pPr>
              <w:spacing w:after="0" w:line="240" w:lineRule="auto"/>
              <w:ind w:right="360"/>
              <w:jc w:val="right"/>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Item</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84.03</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single" w:sz="4" w:space="0" w:color="auto"/>
            </w:tcBorders>
            <w:shd w:val="clear" w:color="auto" w:fill="auto"/>
          </w:tcPr>
          <w:p w:rsidR="007728FF" w:rsidRPr="009F0916" w:rsidRDefault="007728FF" w:rsidP="00D56DA9">
            <w:pPr>
              <w:spacing w:after="0" w:line="240" w:lineRule="auto"/>
              <w:jc w:val="both"/>
              <w:rPr>
                <w:rFonts w:ascii="Times New Roman" w:hAnsi="Times New Roman" w:cs="Times New Roman"/>
                <w:sz w:val="20"/>
              </w:rPr>
            </w:pPr>
          </w:p>
        </w:tc>
        <w:tc>
          <w:tcPr>
            <w:tcW w:w="1569" w:type="pct"/>
          </w:tcPr>
          <w:p w:rsidR="007728FF" w:rsidRPr="009F0916" w:rsidRDefault="00EC284E"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w:t>
            </w:r>
          </w:p>
        </w:tc>
      </w:tr>
      <w:tr w:rsidR="007728FF" w:rsidRPr="009F0916" w:rsidTr="007728FF">
        <w:trPr>
          <w:trHeight w:val="20"/>
        </w:trPr>
        <w:tc>
          <w:tcPr>
            <w:tcW w:w="2288" w:type="pct"/>
            <w:gridSpan w:val="2"/>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14. Omit—</w:t>
            </w:r>
          </w:p>
        </w:tc>
        <w:tc>
          <w:tcPr>
            <w:tcW w:w="2712" w:type="pct"/>
            <w:gridSpan w:val="3"/>
            <w:tcBorders>
              <w:left w:val="nil"/>
            </w:tcBorders>
          </w:tcPr>
          <w:p w:rsidR="007728FF" w:rsidRPr="009F0916" w:rsidRDefault="007728FF" w:rsidP="00D56DA9">
            <w:pPr>
              <w:spacing w:after="0" w:line="240" w:lineRule="auto"/>
              <w:jc w:val="both"/>
              <w:rPr>
                <w:rFonts w:ascii="Times New Roman" w:hAnsi="Times New Roman" w:cs="Times New Roman"/>
                <w:sz w:val="20"/>
              </w:rPr>
            </w:pPr>
          </w:p>
        </w:tc>
      </w:tr>
      <w:tr w:rsidR="007728FF" w:rsidRPr="009F0916" w:rsidTr="008A1206">
        <w:trPr>
          <w:trHeight w:val="20"/>
        </w:trPr>
        <w:tc>
          <w:tcPr>
            <w:tcW w:w="1356" w:type="pct"/>
          </w:tcPr>
          <w:p w:rsidR="007728FF" w:rsidRPr="009F0916" w:rsidRDefault="009D33AF" w:rsidP="00D56DA9">
            <w:pPr>
              <w:spacing w:after="0" w:line="240" w:lineRule="auto"/>
              <w:ind w:left="1224"/>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Sub-item</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84.08.2</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single" w:sz="4" w:space="0" w:color="auto"/>
            </w:tcBorders>
            <w:shd w:val="clear" w:color="auto" w:fill="auto"/>
          </w:tcPr>
          <w:p w:rsidR="007728FF" w:rsidRPr="009F0916" w:rsidRDefault="007728FF" w:rsidP="00D56DA9">
            <w:pPr>
              <w:spacing w:after="0" w:line="240" w:lineRule="auto"/>
              <w:jc w:val="both"/>
              <w:rPr>
                <w:rFonts w:ascii="Times New Roman" w:hAnsi="Times New Roman" w:cs="Times New Roman"/>
                <w:sz w:val="20"/>
              </w:rPr>
            </w:pPr>
          </w:p>
        </w:tc>
        <w:tc>
          <w:tcPr>
            <w:tcW w:w="1569" w:type="pct"/>
          </w:tcPr>
          <w:p w:rsidR="007728FF" w:rsidRPr="009F0916" w:rsidRDefault="007728FF" w:rsidP="00D56DA9">
            <w:pPr>
              <w:spacing w:after="0" w:line="240" w:lineRule="auto"/>
              <w:jc w:val="both"/>
              <w:rPr>
                <w:rFonts w:ascii="Times New Roman" w:hAnsi="Times New Roman" w:cs="Times New Roman"/>
                <w:sz w:val="20"/>
              </w:rPr>
            </w:pPr>
          </w:p>
        </w:tc>
      </w:tr>
      <w:tr w:rsidR="007728FF" w:rsidRPr="009F0916" w:rsidTr="008A1206">
        <w:trPr>
          <w:trHeight w:val="20"/>
        </w:trPr>
        <w:tc>
          <w:tcPr>
            <w:tcW w:w="1356" w:type="pct"/>
          </w:tcPr>
          <w:p w:rsidR="007728FF" w:rsidRPr="009F0916" w:rsidRDefault="007728FF" w:rsidP="00D56DA9">
            <w:pPr>
              <w:spacing w:after="0" w:line="240" w:lineRule="auto"/>
              <w:ind w:left="1296"/>
              <w:jc w:val="both"/>
              <w:rPr>
                <w:rFonts w:ascii="Times New Roman" w:hAnsi="Times New Roman" w:cs="Times New Roman"/>
                <w:sz w:val="20"/>
              </w:rPr>
            </w:pPr>
            <w:r w:rsidRPr="009F0916">
              <w:rPr>
                <w:rFonts w:ascii="Times New Roman" w:hAnsi="Times New Roman" w:cs="Times New Roman"/>
                <w:sz w:val="20"/>
              </w:rPr>
              <w:t>Sub-item</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84.08.3</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single" w:sz="4" w:space="0" w:color="auto"/>
            </w:tcBorders>
            <w:shd w:val="clear" w:color="auto" w:fill="auto"/>
          </w:tcPr>
          <w:p w:rsidR="007728FF" w:rsidRPr="009F0916" w:rsidRDefault="007728FF" w:rsidP="00D56DA9">
            <w:pPr>
              <w:spacing w:after="0" w:line="240" w:lineRule="auto"/>
              <w:jc w:val="both"/>
              <w:rPr>
                <w:rFonts w:ascii="Times New Roman" w:hAnsi="Times New Roman" w:cs="Times New Roman"/>
                <w:sz w:val="20"/>
              </w:rPr>
            </w:pPr>
          </w:p>
        </w:tc>
        <w:tc>
          <w:tcPr>
            <w:tcW w:w="1569" w:type="pct"/>
          </w:tcPr>
          <w:p w:rsidR="007728FF" w:rsidRPr="009F0916" w:rsidRDefault="00EC284E"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w:t>
            </w:r>
          </w:p>
        </w:tc>
      </w:tr>
      <w:tr w:rsidR="007728FF" w:rsidRPr="009F0916" w:rsidTr="007728FF">
        <w:trPr>
          <w:trHeight w:val="20"/>
        </w:trPr>
        <w:tc>
          <w:tcPr>
            <w:tcW w:w="2288" w:type="pct"/>
            <w:gridSpan w:val="2"/>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15. Omit—</w:t>
            </w:r>
          </w:p>
        </w:tc>
        <w:tc>
          <w:tcPr>
            <w:tcW w:w="2712" w:type="pct"/>
            <w:gridSpan w:val="3"/>
            <w:tcBorders>
              <w:left w:val="nil"/>
            </w:tcBorders>
          </w:tcPr>
          <w:p w:rsidR="007728FF" w:rsidRPr="009F0916" w:rsidRDefault="007728FF" w:rsidP="00D56DA9">
            <w:pPr>
              <w:spacing w:after="0" w:line="240" w:lineRule="auto"/>
              <w:jc w:val="both"/>
              <w:rPr>
                <w:rFonts w:ascii="Times New Roman" w:hAnsi="Times New Roman" w:cs="Times New Roman"/>
                <w:sz w:val="20"/>
              </w:rPr>
            </w:pPr>
          </w:p>
        </w:tc>
      </w:tr>
      <w:tr w:rsidR="007728FF" w:rsidRPr="009F0916" w:rsidTr="008A1206">
        <w:trPr>
          <w:trHeight w:val="20"/>
        </w:trPr>
        <w:tc>
          <w:tcPr>
            <w:tcW w:w="1356" w:type="pct"/>
          </w:tcPr>
          <w:p w:rsidR="007728FF" w:rsidRPr="009F0916" w:rsidRDefault="009D33AF" w:rsidP="00D56DA9">
            <w:pPr>
              <w:spacing w:after="0" w:line="240" w:lineRule="auto"/>
              <w:ind w:left="1080"/>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Paragraph</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85.19.42</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single" w:sz="4" w:space="0" w:color="auto"/>
            </w:tcBorders>
            <w:shd w:val="clear" w:color="auto" w:fill="auto"/>
          </w:tcPr>
          <w:p w:rsidR="007728FF" w:rsidRPr="009F0916" w:rsidRDefault="007728FF" w:rsidP="00D56DA9">
            <w:pPr>
              <w:spacing w:after="0" w:line="240" w:lineRule="auto"/>
              <w:jc w:val="both"/>
              <w:rPr>
                <w:rFonts w:ascii="Times New Roman" w:hAnsi="Times New Roman" w:cs="Times New Roman"/>
                <w:sz w:val="20"/>
              </w:rPr>
            </w:pPr>
          </w:p>
        </w:tc>
        <w:tc>
          <w:tcPr>
            <w:tcW w:w="1569" w:type="pct"/>
            <w:shd w:val="clear" w:color="auto" w:fill="auto"/>
          </w:tcPr>
          <w:p w:rsidR="007728FF" w:rsidRPr="009F0916" w:rsidRDefault="00EC284E"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w:t>
            </w:r>
          </w:p>
        </w:tc>
      </w:tr>
      <w:tr w:rsidR="007728FF" w:rsidRPr="009F0916" w:rsidTr="007728FF">
        <w:trPr>
          <w:trHeight w:val="20"/>
        </w:trPr>
        <w:tc>
          <w:tcPr>
            <w:tcW w:w="2288" w:type="pct"/>
            <w:gridSpan w:val="2"/>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16. Omit—</w:t>
            </w:r>
          </w:p>
        </w:tc>
        <w:tc>
          <w:tcPr>
            <w:tcW w:w="2712" w:type="pct"/>
            <w:gridSpan w:val="3"/>
            <w:tcBorders>
              <w:left w:val="nil"/>
            </w:tcBorders>
          </w:tcPr>
          <w:p w:rsidR="007728FF" w:rsidRPr="009F0916" w:rsidRDefault="007728FF" w:rsidP="00D56DA9">
            <w:pPr>
              <w:spacing w:after="0" w:line="240" w:lineRule="auto"/>
              <w:jc w:val="both"/>
              <w:rPr>
                <w:rFonts w:ascii="Times New Roman" w:hAnsi="Times New Roman" w:cs="Times New Roman"/>
                <w:sz w:val="20"/>
              </w:rPr>
            </w:pPr>
          </w:p>
        </w:tc>
      </w:tr>
      <w:tr w:rsidR="007728FF" w:rsidRPr="009F0916" w:rsidTr="008A1206">
        <w:trPr>
          <w:trHeight w:val="20"/>
        </w:trPr>
        <w:tc>
          <w:tcPr>
            <w:tcW w:w="1356" w:type="pct"/>
          </w:tcPr>
          <w:p w:rsidR="007728FF" w:rsidRPr="009F0916" w:rsidRDefault="009D33AF" w:rsidP="00D56DA9">
            <w:pPr>
              <w:spacing w:after="0" w:line="240" w:lineRule="auto"/>
              <w:ind w:left="1080"/>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Paragraph</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85.21.32</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single" w:sz="4" w:space="0" w:color="auto"/>
            </w:tcBorders>
            <w:shd w:val="clear" w:color="auto" w:fill="auto"/>
          </w:tcPr>
          <w:p w:rsidR="007728FF" w:rsidRPr="009F0916" w:rsidRDefault="007728FF" w:rsidP="00D56DA9">
            <w:pPr>
              <w:spacing w:after="0" w:line="240" w:lineRule="auto"/>
              <w:jc w:val="both"/>
              <w:rPr>
                <w:rFonts w:ascii="Times New Roman" w:hAnsi="Times New Roman" w:cs="Times New Roman"/>
                <w:sz w:val="20"/>
              </w:rPr>
            </w:pPr>
          </w:p>
        </w:tc>
        <w:tc>
          <w:tcPr>
            <w:tcW w:w="1569" w:type="pct"/>
            <w:shd w:val="clear" w:color="auto" w:fill="auto"/>
          </w:tcPr>
          <w:p w:rsidR="007728FF" w:rsidRPr="009F0916" w:rsidRDefault="00EC284E"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w:t>
            </w:r>
          </w:p>
        </w:tc>
      </w:tr>
      <w:tr w:rsidR="009F0916" w:rsidRPr="009F0916" w:rsidTr="009F0916">
        <w:trPr>
          <w:trHeight w:val="20"/>
        </w:trPr>
        <w:tc>
          <w:tcPr>
            <w:tcW w:w="5000" w:type="pct"/>
            <w:gridSpan w:val="5"/>
          </w:tcPr>
          <w:p w:rsidR="009F0916" w:rsidRPr="009F0916" w:rsidRDefault="009F0916" w:rsidP="009F0916">
            <w:pPr>
              <w:spacing w:after="0" w:line="240" w:lineRule="auto"/>
              <w:ind w:firstLine="270"/>
              <w:jc w:val="both"/>
              <w:rPr>
                <w:rFonts w:ascii="Times New Roman" w:hAnsi="Times New Roman" w:cs="Times New Roman"/>
                <w:sz w:val="20"/>
              </w:rPr>
            </w:pPr>
            <w:r w:rsidRPr="009F0916">
              <w:rPr>
                <w:rFonts w:ascii="Times New Roman" w:hAnsi="Times New Roman" w:cs="Times New Roman"/>
                <w:sz w:val="20"/>
              </w:rPr>
              <w:t>insert—</w:t>
            </w:r>
          </w:p>
        </w:tc>
      </w:tr>
      <w:tr w:rsidR="007728FF" w:rsidRPr="009F0916" w:rsidTr="008A1206">
        <w:trPr>
          <w:trHeight w:val="20"/>
        </w:trPr>
        <w:tc>
          <w:tcPr>
            <w:tcW w:w="1356" w:type="pct"/>
          </w:tcPr>
          <w:p w:rsidR="007728FF" w:rsidRPr="009F0916" w:rsidRDefault="009D33AF" w:rsidP="00D56DA9">
            <w:pPr>
              <w:spacing w:after="0" w:line="240" w:lineRule="auto"/>
              <w:ind w:left="1224"/>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Sub-item</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85.21.3</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single" w:sz="4" w:space="0" w:color="auto"/>
            </w:tcBorders>
            <w:shd w:val="clear" w:color="auto" w:fill="auto"/>
          </w:tcPr>
          <w:p w:rsidR="007728FF" w:rsidRPr="009F0916" w:rsidRDefault="007728FF" w:rsidP="00D56DA9">
            <w:pPr>
              <w:spacing w:after="0" w:line="240" w:lineRule="auto"/>
              <w:jc w:val="both"/>
              <w:rPr>
                <w:rFonts w:ascii="Times New Roman" w:hAnsi="Times New Roman" w:cs="Times New Roman"/>
                <w:sz w:val="20"/>
              </w:rPr>
            </w:pPr>
          </w:p>
        </w:tc>
        <w:tc>
          <w:tcPr>
            <w:tcW w:w="1569" w:type="pct"/>
          </w:tcPr>
          <w:p w:rsidR="007728FF" w:rsidRPr="009F0916" w:rsidRDefault="00EC284E"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w:t>
            </w:r>
          </w:p>
        </w:tc>
      </w:tr>
      <w:tr w:rsidR="007728FF" w:rsidRPr="009F0916" w:rsidTr="007728FF">
        <w:trPr>
          <w:trHeight w:val="20"/>
        </w:trPr>
        <w:tc>
          <w:tcPr>
            <w:tcW w:w="2288" w:type="pct"/>
            <w:gridSpan w:val="2"/>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17. Omit—</w:t>
            </w:r>
          </w:p>
        </w:tc>
        <w:tc>
          <w:tcPr>
            <w:tcW w:w="2712" w:type="pct"/>
            <w:gridSpan w:val="3"/>
            <w:tcBorders>
              <w:left w:val="nil"/>
            </w:tcBorders>
          </w:tcPr>
          <w:p w:rsidR="007728FF" w:rsidRPr="009F0916" w:rsidRDefault="007728FF" w:rsidP="00D56DA9">
            <w:pPr>
              <w:spacing w:after="0" w:line="240" w:lineRule="auto"/>
              <w:jc w:val="both"/>
              <w:rPr>
                <w:rFonts w:ascii="Times New Roman" w:hAnsi="Times New Roman" w:cs="Times New Roman"/>
                <w:sz w:val="20"/>
              </w:rPr>
            </w:pPr>
          </w:p>
        </w:tc>
      </w:tr>
      <w:tr w:rsidR="007728FF" w:rsidRPr="009F0916" w:rsidTr="008A1206">
        <w:trPr>
          <w:trHeight w:val="20"/>
        </w:trPr>
        <w:tc>
          <w:tcPr>
            <w:tcW w:w="1356" w:type="pct"/>
          </w:tcPr>
          <w:p w:rsidR="007728FF" w:rsidRPr="009F0916" w:rsidRDefault="009D33AF" w:rsidP="00D56DA9">
            <w:pPr>
              <w:spacing w:after="0" w:line="240" w:lineRule="auto"/>
              <w:ind w:left="720"/>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Sub-paragraph</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90.16.269</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single" w:sz="4" w:space="0" w:color="auto"/>
            </w:tcBorders>
            <w:shd w:val="clear" w:color="auto" w:fill="auto"/>
          </w:tcPr>
          <w:p w:rsidR="007728FF" w:rsidRPr="009F0916" w:rsidRDefault="007728FF" w:rsidP="00D56DA9">
            <w:pPr>
              <w:spacing w:after="0" w:line="240" w:lineRule="auto"/>
              <w:jc w:val="both"/>
              <w:rPr>
                <w:rFonts w:ascii="Times New Roman" w:hAnsi="Times New Roman" w:cs="Times New Roman"/>
                <w:sz w:val="20"/>
              </w:rPr>
            </w:pPr>
          </w:p>
        </w:tc>
        <w:tc>
          <w:tcPr>
            <w:tcW w:w="1569" w:type="pct"/>
          </w:tcPr>
          <w:p w:rsidR="007728FF" w:rsidRPr="009F0916" w:rsidRDefault="00EC284E"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w:t>
            </w:r>
          </w:p>
        </w:tc>
      </w:tr>
      <w:tr w:rsidR="009F0916" w:rsidRPr="009F0916" w:rsidTr="009F0916">
        <w:trPr>
          <w:trHeight w:val="20"/>
        </w:trPr>
        <w:tc>
          <w:tcPr>
            <w:tcW w:w="5000" w:type="pct"/>
            <w:gridSpan w:val="5"/>
          </w:tcPr>
          <w:p w:rsidR="009F0916" w:rsidRPr="009F0916" w:rsidRDefault="009F0916" w:rsidP="009F0916">
            <w:pPr>
              <w:spacing w:after="0" w:line="240" w:lineRule="auto"/>
              <w:ind w:firstLine="270"/>
              <w:jc w:val="both"/>
              <w:rPr>
                <w:rFonts w:ascii="Times New Roman" w:hAnsi="Times New Roman" w:cs="Times New Roman"/>
                <w:sz w:val="20"/>
              </w:rPr>
            </w:pPr>
            <w:r w:rsidRPr="009F0916">
              <w:rPr>
                <w:rFonts w:ascii="Times New Roman" w:hAnsi="Times New Roman" w:cs="Times New Roman"/>
                <w:sz w:val="20"/>
              </w:rPr>
              <w:t>insert—</w:t>
            </w:r>
          </w:p>
        </w:tc>
      </w:tr>
      <w:tr w:rsidR="007728FF" w:rsidRPr="009F0916" w:rsidTr="008A1206">
        <w:trPr>
          <w:trHeight w:val="20"/>
        </w:trPr>
        <w:tc>
          <w:tcPr>
            <w:tcW w:w="1356" w:type="pct"/>
          </w:tcPr>
          <w:p w:rsidR="007728FF" w:rsidRPr="009F0916" w:rsidRDefault="009D33AF" w:rsidP="00D56DA9">
            <w:pPr>
              <w:spacing w:after="0" w:line="240" w:lineRule="auto"/>
              <w:ind w:left="720"/>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 xml:space="preserve">Sub-paragraph </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90.16.269</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w:t>
            </w:r>
          </w:p>
        </w:tc>
        <w:tc>
          <w:tcPr>
            <w:tcW w:w="989" w:type="pct"/>
            <w:tcBorders>
              <w:left w:val="single" w:sz="4" w:space="0" w:color="auto"/>
            </w:tcBorders>
            <w:shd w:val="clear" w:color="auto" w:fill="auto"/>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Protractors</w:t>
            </w:r>
          </w:p>
        </w:tc>
        <w:tc>
          <w:tcPr>
            <w:tcW w:w="1569" w:type="pct"/>
          </w:tcPr>
          <w:p w:rsidR="007728FF" w:rsidRPr="009F0916" w:rsidRDefault="00EC284E"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w:t>
            </w:r>
          </w:p>
        </w:tc>
      </w:tr>
      <w:tr w:rsidR="007728FF" w:rsidRPr="009F0916" w:rsidTr="007728FF">
        <w:trPr>
          <w:trHeight w:val="20"/>
        </w:trPr>
        <w:tc>
          <w:tcPr>
            <w:tcW w:w="2288" w:type="pct"/>
            <w:gridSpan w:val="2"/>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18. Omit—</w:t>
            </w:r>
          </w:p>
        </w:tc>
        <w:tc>
          <w:tcPr>
            <w:tcW w:w="2712" w:type="pct"/>
            <w:gridSpan w:val="3"/>
            <w:tcBorders>
              <w:left w:val="nil"/>
            </w:tcBorders>
          </w:tcPr>
          <w:p w:rsidR="007728FF" w:rsidRPr="009F0916" w:rsidRDefault="007728FF" w:rsidP="00D56DA9">
            <w:pPr>
              <w:spacing w:after="0" w:line="240" w:lineRule="auto"/>
              <w:jc w:val="both"/>
              <w:rPr>
                <w:rFonts w:ascii="Times New Roman" w:hAnsi="Times New Roman" w:cs="Times New Roman"/>
                <w:sz w:val="20"/>
              </w:rPr>
            </w:pPr>
          </w:p>
        </w:tc>
      </w:tr>
      <w:tr w:rsidR="007728FF" w:rsidRPr="009F0916" w:rsidTr="008A1206">
        <w:trPr>
          <w:trHeight w:val="20"/>
        </w:trPr>
        <w:tc>
          <w:tcPr>
            <w:tcW w:w="1356" w:type="pct"/>
          </w:tcPr>
          <w:p w:rsidR="007728FF" w:rsidRPr="009F0916" w:rsidRDefault="009D33AF" w:rsidP="00D56DA9">
            <w:pPr>
              <w:spacing w:after="0" w:line="240" w:lineRule="auto"/>
              <w:ind w:left="1080"/>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Paragraph</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93.06.21</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single" w:sz="4" w:space="0" w:color="auto"/>
            </w:tcBorders>
            <w:shd w:val="clear" w:color="auto" w:fill="auto"/>
          </w:tcPr>
          <w:p w:rsidR="007728FF" w:rsidRPr="009F0916" w:rsidRDefault="007728FF" w:rsidP="00D56DA9">
            <w:pPr>
              <w:spacing w:after="0" w:line="240" w:lineRule="auto"/>
              <w:jc w:val="both"/>
              <w:rPr>
                <w:rFonts w:ascii="Times New Roman" w:hAnsi="Times New Roman" w:cs="Times New Roman"/>
                <w:sz w:val="20"/>
              </w:rPr>
            </w:pPr>
          </w:p>
        </w:tc>
        <w:tc>
          <w:tcPr>
            <w:tcW w:w="1569" w:type="pct"/>
          </w:tcPr>
          <w:p w:rsidR="007728FF" w:rsidRPr="009F0916" w:rsidRDefault="007728FF" w:rsidP="00D56DA9">
            <w:pPr>
              <w:spacing w:after="0" w:line="240" w:lineRule="auto"/>
              <w:jc w:val="both"/>
              <w:rPr>
                <w:rFonts w:ascii="Times New Roman" w:hAnsi="Times New Roman" w:cs="Times New Roman"/>
                <w:sz w:val="20"/>
              </w:rPr>
            </w:pPr>
          </w:p>
        </w:tc>
      </w:tr>
      <w:tr w:rsidR="007728FF" w:rsidRPr="009F0916" w:rsidTr="008A1206">
        <w:trPr>
          <w:trHeight w:val="20"/>
        </w:trPr>
        <w:tc>
          <w:tcPr>
            <w:tcW w:w="1356" w:type="pct"/>
          </w:tcPr>
          <w:p w:rsidR="007728FF" w:rsidRPr="009F0916" w:rsidRDefault="007728FF" w:rsidP="00D56DA9">
            <w:pPr>
              <w:spacing w:after="0" w:line="240" w:lineRule="auto"/>
              <w:ind w:left="1152"/>
              <w:jc w:val="both"/>
              <w:rPr>
                <w:rFonts w:ascii="Times New Roman" w:hAnsi="Times New Roman" w:cs="Times New Roman"/>
                <w:sz w:val="20"/>
              </w:rPr>
            </w:pPr>
            <w:r w:rsidRPr="009F0916">
              <w:rPr>
                <w:rFonts w:ascii="Times New Roman" w:hAnsi="Times New Roman" w:cs="Times New Roman"/>
                <w:sz w:val="20"/>
              </w:rPr>
              <w:t>Paragraph</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93.06.29</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single" w:sz="4" w:space="0" w:color="auto"/>
            </w:tcBorders>
            <w:shd w:val="clear" w:color="auto" w:fill="auto"/>
          </w:tcPr>
          <w:p w:rsidR="007728FF" w:rsidRPr="009F0916" w:rsidRDefault="007728FF" w:rsidP="00D56DA9">
            <w:pPr>
              <w:spacing w:after="0" w:line="240" w:lineRule="auto"/>
              <w:jc w:val="both"/>
              <w:rPr>
                <w:rFonts w:ascii="Times New Roman" w:hAnsi="Times New Roman" w:cs="Times New Roman"/>
                <w:sz w:val="20"/>
              </w:rPr>
            </w:pPr>
          </w:p>
        </w:tc>
        <w:tc>
          <w:tcPr>
            <w:tcW w:w="1569" w:type="pct"/>
          </w:tcPr>
          <w:p w:rsidR="007728FF" w:rsidRPr="009F0916" w:rsidRDefault="00EC284E"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w:t>
            </w:r>
          </w:p>
        </w:tc>
      </w:tr>
      <w:tr w:rsidR="009F0916" w:rsidRPr="009F0916" w:rsidTr="009F0916">
        <w:trPr>
          <w:trHeight w:val="20"/>
        </w:trPr>
        <w:tc>
          <w:tcPr>
            <w:tcW w:w="5000" w:type="pct"/>
            <w:gridSpan w:val="5"/>
          </w:tcPr>
          <w:p w:rsidR="009F0916" w:rsidRPr="009F0916" w:rsidRDefault="009F0916" w:rsidP="009F0916">
            <w:pPr>
              <w:spacing w:after="0" w:line="240" w:lineRule="auto"/>
              <w:ind w:firstLine="270"/>
              <w:jc w:val="both"/>
              <w:rPr>
                <w:rFonts w:ascii="Times New Roman" w:hAnsi="Times New Roman" w:cs="Times New Roman"/>
                <w:sz w:val="20"/>
              </w:rPr>
            </w:pPr>
            <w:r w:rsidRPr="009F0916">
              <w:rPr>
                <w:rFonts w:ascii="Times New Roman" w:hAnsi="Times New Roman" w:cs="Times New Roman"/>
                <w:sz w:val="20"/>
              </w:rPr>
              <w:t>insert—</w:t>
            </w:r>
          </w:p>
        </w:tc>
      </w:tr>
      <w:tr w:rsidR="007728FF" w:rsidRPr="009F0916" w:rsidTr="008A1206">
        <w:trPr>
          <w:trHeight w:val="20"/>
        </w:trPr>
        <w:tc>
          <w:tcPr>
            <w:tcW w:w="1356" w:type="pct"/>
          </w:tcPr>
          <w:p w:rsidR="007728FF" w:rsidRPr="009F0916" w:rsidRDefault="009D33AF" w:rsidP="00D56DA9">
            <w:pPr>
              <w:spacing w:after="0" w:line="240" w:lineRule="auto"/>
              <w:ind w:left="1224"/>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Sub-item</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93.06.2</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single" w:sz="4" w:space="0" w:color="auto"/>
            </w:tcBorders>
            <w:shd w:val="clear" w:color="auto" w:fill="auto"/>
          </w:tcPr>
          <w:p w:rsidR="007728FF" w:rsidRPr="009F0916" w:rsidRDefault="007728FF" w:rsidP="00D56DA9">
            <w:pPr>
              <w:spacing w:after="0" w:line="240" w:lineRule="auto"/>
              <w:jc w:val="both"/>
              <w:rPr>
                <w:rFonts w:ascii="Times New Roman" w:hAnsi="Times New Roman" w:cs="Times New Roman"/>
                <w:sz w:val="20"/>
              </w:rPr>
            </w:pPr>
          </w:p>
        </w:tc>
        <w:tc>
          <w:tcPr>
            <w:tcW w:w="1569" w:type="pct"/>
            <w:shd w:val="clear" w:color="auto" w:fill="auto"/>
          </w:tcPr>
          <w:p w:rsidR="007728FF" w:rsidRPr="009F0916" w:rsidRDefault="00EC284E"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w:t>
            </w:r>
          </w:p>
        </w:tc>
      </w:tr>
      <w:tr w:rsidR="007728FF" w:rsidRPr="009F0916" w:rsidTr="008A1206">
        <w:trPr>
          <w:trHeight w:val="20"/>
        </w:trPr>
        <w:tc>
          <w:tcPr>
            <w:tcW w:w="1356" w:type="pct"/>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19. Omit—</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p>
        </w:tc>
        <w:tc>
          <w:tcPr>
            <w:tcW w:w="154"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p>
        </w:tc>
        <w:tc>
          <w:tcPr>
            <w:tcW w:w="1569" w:type="pct"/>
          </w:tcPr>
          <w:p w:rsidR="007728FF" w:rsidRPr="009F0916" w:rsidRDefault="007728FF" w:rsidP="00D56DA9">
            <w:pPr>
              <w:spacing w:after="0" w:line="240" w:lineRule="auto"/>
              <w:jc w:val="both"/>
              <w:rPr>
                <w:rFonts w:ascii="Times New Roman" w:hAnsi="Times New Roman" w:cs="Times New Roman"/>
                <w:sz w:val="20"/>
              </w:rPr>
            </w:pPr>
          </w:p>
        </w:tc>
      </w:tr>
      <w:tr w:rsidR="007728FF" w:rsidRPr="009F0916" w:rsidTr="008A1206">
        <w:trPr>
          <w:trHeight w:val="20"/>
        </w:trPr>
        <w:tc>
          <w:tcPr>
            <w:tcW w:w="1356" w:type="pct"/>
          </w:tcPr>
          <w:p w:rsidR="007728FF" w:rsidRPr="009F0916" w:rsidRDefault="009D33AF" w:rsidP="00D56DA9">
            <w:pPr>
              <w:spacing w:after="0" w:line="240" w:lineRule="auto"/>
              <w:ind w:left="1224"/>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Sub-item</w:t>
            </w:r>
          </w:p>
        </w:tc>
        <w:tc>
          <w:tcPr>
            <w:tcW w:w="932" w:type="pct"/>
            <w:tcBorders>
              <w:left w:val="nil"/>
            </w:tcBorders>
          </w:tcPr>
          <w:p w:rsidR="007728FF" w:rsidRPr="009F0916" w:rsidRDefault="007728FF"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97.06.4</w:t>
            </w:r>
          </w:p>
        </w:tc>
        <w:tc>
          <w:tcPr>
            <w:tcW w:w="154" w:type="pct"/>
            <w:tcBorders>
              <w:left w:val="nil"/>
              <w:right w:val="single" w:sz="4" w:space="0" w:color="auto"/>
            </w:tcBorders>
          </w:tcPr>
          <w:p w:rsidR="007728FF" w:rsidRPr="009F0916" w:rsidRDefault="007728FF" w:rsidP="00D56DA9">
            <w:pPr>
              <w:spacing w:after="0" w:line="240" w:lineRule="auto"/>
              <w:jc w:val="both"/>
              <w:rPr>
                <w:rFonts w:ascii="Times New Roman" w:hAnsi="Times New Roman" w:cs="Times New Roman"/>
                <w:sz w:val="20"/>
              </w:rPr>
            </w:pPr>
          </w:p>
        </w:tc>
        <w:tc>
          <w:tcPr>
            <w:tcW w:w="989" w:type="pct"/>
            <w:tcBorders>
              <w:left w:val="single" w:sz="4" w:space="0" w:color="auto"/>
            </w:tcBorders>
            <w:shd w:val="clear" w:color="auto" w:fill="auto"/>
          </w:tcPr>
          <w:p w:rsidR="007728FF" w:rsidRPr="009F0916" w:rsidRDefault="007728FF" w:rsidP="00D56DA9">
            <w:pPr>
              <w:spacing w:after="0" w:line="240" w:lineRule="auto"/>
              <w:jc w:val="both"/>
              <w:rPr>
                <w:rFonts w:ascii="Times New Roman" w:hAnsi="Times New Roman" w:cs="Times New Roman"/>
                <w:sz w:val="20"/>
              </w:rPr>
            </w:pPr>
          </w:p>
        </w:tc>
        <w:tc>
          <w:tcPr>
            <w:tcW w:w="1569" w:type="pct"/>
            <w:shd w:val="clear" w:color="auto" w:fill="auto"/>
          </w:tcPr>
          <w:p w:rsidR="007728FF" w:rsidRPr="009F0916" w:rsidRDefault="00EC284E" w:rsidP="00D56DA9">
            <w:pPr>
              <w:spacing w:after="0" w:line="240" w:lineRule="auto"/>
              <w:jc w:val="both"/>
              <w:rPr>
                <w:rFonts w:ascii="Times New Roman" w:hAnsi="Times New Roman" w:cs="Times New Roman"/>
                <w:sz w:val="20"/>
              </w:rPr>
            </w:pPr>
            <w:r w:rsidRPr="009F0916">
              <w:rPr>
                <w:rFonts w:ascii="Times New Roman" w:hAnsi="Times New Roman" w:cs="Times New Roman"/>
                <w:sz w:val="20"/>
              </w:rPr>
              <w:t>”</w:t>
            </w:r>
            <w:r w:rsidR="007728FF" w:rsidRPr="009F0916">
              <w:rPr>
                <w:rFonts w:ascii="Times New Roman" w:hAnsi="Times New Roman" w:cs="Times New Roman"/>
                <w:sz w:val="20"/>
              </w:rPr>
              <w:t>.</w:t>
            </w:r>
          </w:p>
        </w:tc>
      </w:tr>
    </w:tbl>
    <w:p w:rsidR="007728FF" w:rsidRPr="00D56DA9" w:rsidRDefault="007728FF" w:rsidP="009F0916">
      <w:pPr>
        <w:pBdr>
          <w:bottom w:val="single" w:sz="4" w:space="1" w:color="auto"/>
        </w:pBdr>
        <w:spacing w:before="120" w:after="240" w:line="240" w:lineRule="auto"/>
        <w:jc w:val="center"/>
        <w:rPr>
          <w:rFonts w:ascii="Times New Roman" w:hAnsi="Times New Roman"/>
        </w:rPr>
      </w:pPr>
    </w:p>
    <w:p w:rsidR="009842B4" w:rsidRPr="009F0916" w:rsidRDefault="009842B4" w:rsidP="00D56DA9">
      <w:pPr>
        <w:tabs>
          <w:tab w:val="left" w:pos="8010"/>
        </w:tabs>
        <w:spacing w:before="240" w:after="60" w:line="240" w:lineRule="auto"/>
        <w:ind w:firstLine="3787"/>
        <w:jc w:val="center"/>
        <w:rPr>
          <w:rFonts w:ascii="Times New Roman" w:hAnsi="Times New Roman"/>
        </w:rPr>
      </w:pPr>
      <w:r w:rsidRPr="009F0916">
        <w:rPr>
          <w:rFonts w:ascii="Times New Roman" w:hAnsi="Times New Roman"/>
        </w:rPr>
        <w:t>NINTH SCHEDULE</w:t>
      </w:r>
      <w:r w:rsidR="007728FF" w:rsidRPr="009F0916">
        <w:rPr>
          <w:rFonts w:ascii="Times New Roman" w:hAnsi="Times New Roman"/>
        </w:rPr>
        <w:tab/>
      </w:r>
      <w:r w:rsidRPr="009F0916">
        <w:rPr>
          <w:rFonts w:ascii="Times New Roman" w:hAnsi="Times New Roman"/>
        </w:rPr>
        <w:t>Section 22</w:t>
      </w:r>
    </w:p>
    <w:p w:rsidR="009842B4" w:rsidRPr="00D56DA9" w:rsidRDefault="009842B4" w:rsidP="00D56DA9">
      <w:pPr>
        <w:spacing w:after="120" w:line="240" w:lineRule="auto"/>
        <w:jc w:val="center"/>
        <w:rPr>
          <w:rFonts w:ascii="Times New Roman" w:hAnsi="Times New Roman"/>
        </w:rPr>
      </w:pPr>
      <w:r w:rsidRPr="00D56DA9">
        <w:rPr>
          <w:rFonts w:ascii="Times New Roman" w:hAnsi="Times New Roman"/>
        </w:rPr>
        <w:t>AMENDMENTS OF THE FOURTH SCHEDULE TO THE PRINCIPAL ACT</w:t>
      </w:r>
    </w:p>
    <w:p w:rsidR="009842B4" w:rsidRPr="00D56DA9" w:rsidRDefault="009842B4" w:rsidP="00D56DA9">
      <w:pPr>
        <w:spacing w:after="60" w:line="240" w:lineRule="auto"/>
        <w:jc w:val="both"/>
        <w:rPr>
          <w:rFonts w:ascii="Times New Roman" w:hAnsi="Times New Roman"/>
        </w:rPr>
      </w:pPr>
      <w:r w:rsidRPr="00D56DA9">
        <w:rPr>
          <w:rFonts w:ascii="Times New Roman" w:hAnsi="Times New Roman"/>
        </w:rPr>
        <w:t xml:space="preserve">1. Omit from item 9 </w:t>
      </w:r>
      <w:r w:rsidR="009D33AF" w:rsidRPr="00D56DA9">
        <w:rPr>
          <w:rFonts w:ascii="Times New Roman" w:hAnsi="Times New Roman"/>
        </w:rPr>
        <w:t>“</w:t>
      </w:r>
      <w:r w:rsidRPr="00D56DA9">
        <w:rPr>
          <w:rFonts w:ascii="Times New Roman" w:hAnsi="Times New Roman"/>
        </w:rPr>
        <w:t>Sub-item 29.04.4</w:t>
      </w:r>
      <w:r w:rsidR="009D33AF" w:rsidRPr="00D56DA9">
        <w:rPr>
          <w:rFonts w:ascii="Times New Roman" w:hAnsi="Times New Roman"/>
        </w:rPr>
        <w:t>”</w:t>
      </w:r>
      <w:r w:rsidRPr="00D56DA9">
        <w:rPr>
          <w:rFonts w:ascii="Times New Roman" w:hAnsi="Times New Roman"/>
        </w:rPr>
        <w:t xml:space="preserve">, insert </w:t>
      </w:r>
      <w:r w:rsidR="009D33AF" w:rsidRPr="00D56DA9">
        <w:rPr>
          <w:rFonts w:ascii="Times New Roman" w:hAnsi="Times New Roman"/>
        </w:rPr>
        <w:t>“</w:t>
      </w:r>
      <w:r w:rsidRPr="00D56DA9">
        <w:rPr>
          <w:rFonts w:ascii="Times New Roman" w:hAnsi="Times New Roman"/>
        </w:rPr>
        <w:t>Sub-item 29.04.3</w:t>
      </w:r>
      <w:r w:rsidR="009D33AF" w:rsidRPr="00D56DA9">
        <w:rPr>
          <w:rFonts w:ascii="Times New Roman" w:hAnsi="Times New Roman"/>
        </w:rPr>
        <w:t>”</w:t>
      </w:r>
      <w:r w:rsidRPr="00D56DA9">
        <w:rPr>
          <w:rFonts w:ascii="Times New Roman" w:hAnsi="Times New Roman"/>
        </w:rPr>
        <w:t>.</w:t>
      </w:r>
    </w:p>
    <w:p w:rsidR="009842B4" w:rsidRPr="00D56DA9" w:rsidRDefault="009842B4" w:rsidP="00D56DA9">
      <w:pPr>
        <w:spacing w:after="60" w:line="240" w:lineRule="auto"/>
        <w:jc w:val="both"/>
        <w:rPr>
          <w:rFonts w:ascii="Times New Roman" w:hAnsi="Times New Roman"/>
        </w:rPr>
      </w:pPr>
      <w:r w:rsidRPr="00D56DA9">
        <w:rPr>
          <w:rFonts w:ascii="Times New Roman" w:hAnsi="Times New Roman"/>
        </w:rPr>
        <w:t xml:space="preserve">2. Omit from item 16 </w:t>
      </w:r>
      <w:r w:rsidR="009D33AF" w:rsidRPr="00D56DA9">
        <w:rPr>
          <w:rFonts w:ascii="Times New Roman" w:hAnsi="Times New Roman"/>
        </w:rPr>
        <w:t>“</w:t>
      </w:r>
      <w:r w:rsidRPr="00D56DA9">
        <w:rPr>
          <w:rFonts w:ascii="Times New Roman" w:hAnsi="Times New Roman"/>
        </w:rPr>
        <w:t>Sub-paragraph 29.14.212</w:t>
      </w:r>
      <w:r w:rsidR="009D33AF" w:rsidRPr="00D56DA9">
        <w:rPr>
          <w:rFonts w:ascii="Times New Roman" w:hAnsi="Times New Roman"/>
        </w:rPr>
        <w:t>”</w:t>
      </w:r>
      <w:r w:rsidRPr="00D56DA9">
        <w:rPr>
          <w:rFonts w:ascii="Times New Roman" w:hAnsi="Times New Roman"/>
        </w:rPr>
        <w:t xml:space="preserve">, insert </w:t>
      </w:r>
      <w:r w:rsidR="009D33AF" w:rsidRPr="00D56DA9">
        <w:rPr>
          <w:rFonts w:ascii="Times New Roman" w:hAnsi="Times New Roman"/>
        </w:rPr>
        <w:t>“</w:t>
      </w:r>
      <w:r w:rsidRPr="00D56DA9">
        <w:rPr>
          <w:rFonts w:ascii="Times New Roman" w:hAnsi="Times New Roman"/>
        </w:rPr>
        <w:t>Sub-paragraph 29.14.211</w:t>
      </w:r>
      <w:r w:rsidR="009D33AF" w:rsidRPr="00D56DA9">
        <w:rPr>
          <w:rFonts w:ascii="Times New Roman" w:hAnsi="Times New Roman"/>
        </w:rPr>
        <w:t>”</w:t>
      </w:r>
      <w:r w:rsidRPr="00D56DA9">
        <w:rPr>
          <w:rFonts w:ascii="Times New Roman" w:hAnsi="Times New Roman"/>
        </w:rPr>
        <w:t>.</w:t>
      </w:r>
    </w:p>
    <w:p w:rsidR="009842B4" w:rsidRPr="00D56DA9" w:rsidRDefault="009842B4" w:rsidP="00D56DA9">
      <w:pPr>
        <w:spacing w:after="60" w:line="240" w:lineRule="auto"/>
        <w:jc w:val="both"/>
        <w:rPr>
          <w:rFonts w:ascii="Times New Roman" w:hAnsi="Times New Roman"/>
        </w:rPr>
      </w:pPr>
      <w:r w:rsidRPr="00D56DA9">
        <w:rPr>
          <w:rFonts w:ascii="Times New Roman" w:hAnsi="Times New Roman"/>
        </w:rPr>
        <w:t xml:space="preserve">3. Omit from item 17 </w:t>
      </w:r>
      <w:r w:rsidR="009D33AF" w:rsidRPr="00D56DA9">
        <w:rPr>
          <w:rFonts w:ascii="Times New Roman" w:hAnsi="Times New Roman"/>
        </w:rPr>
        <w:t>“</w:t>
      </w:r>
      <w:r w:rsidRPr="00D56DA9">
        <w:rPr>
          <w:rFonts w:ascii="Times New Roman" w:hAnsi="Times New Roman"/>
        </w:rPr>
        <w:t>Sub-paragraph 29.14.212</w:t>
      </w:r>
      <w:r w:rsidR="009D33AF" w:rsidRPr="00D56DA9">
        <w:rPr>
          <w:rFonts w:ascii="Times New Roman" w:hAnsi="Times New Roman"/>
        </w:rPr>
        <w:t>”</w:t>
      </w:r>
      <w:r w:rsidRPr="00D56DA9">
        <w:rPr>
          <w:rFonts w:ascii="Times New Roman" w:hAnsi="Times New Roman"/>
        </w:rPr>
        <w:t xml:space="preserve">, insert </w:t>
      </w:r>
      <w:r w:rsidR="009D33AF" w:rsidRPr="00D56DA9">
        <w:rPr>
          <w:rFonts w:ascii="Times New Roman" w:hAnsi="Times New Roman"/>
        </w:rPr>
        <w:t>“</w:t>
      </w:r>
      <w:r w:rsidRPr="00D56DA9">
        <w:rPr>
          <w:rFonts w:ascii="Times New Roman" w:hAnsi="Times New Roman"/>
        </w:rPr>
        <w:t>Sub-paragraph 29.14.211</w:t>
      </w:r>
      <w:r w:rsidR="009D33AF" w:rsidRPr="00D56DA9">
        <w:rPr>
          <w:rFonts w:ascii="Times New Roman" w:hAnsi="Times New Roman"/>
        </w:rPr>
        <w:t>”</w:t>
      </w:r>
      <w:r w:rsidRPr="00D56DA9">
        <w:rPr>
          <w:rFonts w:ascii="Times New Roman" w:hAnsi="Times New Roman"/>
        </w:rPr>
        <w:t>.</w:t>
      </w:r>
    </w:p>
    <w:p w:rsidR="009842B4" w:rsidRPr="00D56DA9" w:rsidRDefault="009842B4" w:rsidP="00D56DA9">
      <w:pPr>
        <w:spacing w:after="60" w:line="240" w:lineRule="auto"/>
        <w:jc w:val="both"/>
        <w:rPr>
          <w:rFonts w:ascii="Times New Roman" w:hAnsi="Times New Roman"/>
        </w:rPr>
      </w:pPr>
      <w:r w:rsidRPr="00D56DA9">
        <w:rPr>
          <w:rFonts w:ascii="Times New Roman" w:hAnsi="Times New Roman"/>
        </w:rPr>
        <w:t xml:space="preserve">4. Omit from item 18 </w:t>
      </w:r>
      <w:r w:rsidR="009D33AF" w:rsidRPr="00D56DA9">
        <w:rPr>
          <w:rFonts w:ascii="Times New Roman" w:hAnsi="Times New Roman"/>
        </w:rPr>
        <w:t>“</w:t>
      </w:r>
      <w:r w:rsidRPr="00D56DA9">
        <w:rPr>
          <w:rFonts w:ascii="Times New Roman" w:hAnsi="Times New Roman"/>
        </w:rPr>
        <w:t>Sub-paragraph 29.14.213</w:t>
      </w:r>
      <w:r w:rsidR="009D33AF" w:rsidRPr="00D56DA9">
        <w:rPr>
          <w:rFonts w:ascii="Times New Roman" w:hAnsi="Times New Roman"/>
        </w:rPr>
        <w:t>”</w:t>
      </w:r>
      <w:r w:rsidRPr="00D56DA9">
        <w:rPr>
          <w:rFonts w:ascii="Times New Roman" w:hAnsi="Times New Roman"/>
        </w:rPr>
        <w:t xml:space="preserve">, insert </w:t>
      </w:r>
      <w:r w:rsidR="009D33AF" w:rsidRPr="00D56DA9">
        <w:rPr>
          <w:rFonts w:ascii="Times New Roman" w:hAnsi="Times New Roman"/>
        </w:rPr>
        <w:t>“</w:t>
      </w:r>
      <w:r w:rsidRPr="00D56DA9">
        <w:rPr>
          <w:rFonts w:ascii="Times New Roman" w:hAnsi="Times New Roman"/>
        </w:rPr>
        <w:t>Sub-paragraph 29.14.212</w:t>
      </w:r>
      <w:r w:rsidR="009D33AF" w:rsidRPr="00D56DA9">
        <w:rPr>
          <w:rFonts w:ascii="Times New Roman" w:hAnsi="Times New Roman"/>
        </w:rPr>
        <w:t>”</w:t>
      </w:r>
      <w:r w:rsidRPr="00D56DA9">
        <w:rPr>
          <w:rFonts w:ascii="Times New Roman" w:hAnsi="Times New Roman"/>
        </w:rPr>
        <w:t>.</w:t>
      </w:r>
    </w:p>
    <w:p w:rsidR="009842B4" w:rsidRPr="00D56DA9" w:rsidRDefault="009842B4" w:rsidP="00D56DA9">
      <w:pPr>
        <w:spacing w:after="60" w:line="240" w:lineRule="auto"/>
        <w:jc w:val="both"/>
        <w:rPr>
          <w:rFonts w:ascii="Times New Roman" w:hAnsi="Times New Roman"/>
        </w:rPr>
      </w:pPr>
      <w:r w:rsidRPr="00D56DA9">
        <w:rPr>
          <w:rFonts w:ascii="Times New Roman" w:hAnsi="Times New Roman"/>
        </w:rPr>
        <w:t>5. Omit item 19, insert the following item:—</w:t>
      </w:r>
    </w:p>
    <w:tbl>
      <w:tblPr>
        <w:tblW w:w="5000" w:type="pct"/>
        <w:tblCellMar>
          <w:left w:w="40" w:type="dxa"/>
          <w:right w:w="40" w:type="dxa"/>
        </w:tblCellMar>
        <w:tblLook w:val="0000" w:firstRow="0" w:lastRow="0" w:firstColumn="0" w:lastColumn="0" w:noHBand="0" w:noVBand="0"/>
      </w:tblPr>
      <w:tblGrid>
        <w:gridCol w:w="457"/>
        <w:gridCol w:w="2316"/>
        <w:gridCol w:w="2594"/>
        <w:gridCol w:w="1421"/>
        <w:gridCol w:w="1459"/>
        <w:gridCol w:w="862"/>
      </w:tblGrid>
      <w:tr w:rsidR="009842B4" w:rsidRPr="00D56DA9" w:rsidTr="007728FF">
        <w:trPr>
          <w:trHeight w:val="387"/>
        </w:trPr>
        <w:tc>
          <w:tcPr>
            <w:tcW w:w="251" w:type="pct"/>
            <w:tcBorders>
              <w:right w:val="single" w:sz="4" w:space="0" w:color="auto"/>
            </w:tcBorders>
            <w:shd w:val="clear" w:color="auto" w:fill="auto"/>
          </w:tcPr>
          <w:p w:rsidR="009842B4" w:rsidRPr="00D56DA9" w:rsidRDefault="009D33AF" w:rsidP="00D56DA9">
            <w:pPr>
              <w:spacing w:after="0" w:line="240" w:lineRule="auto"/>
              <w:jc w:val="both"/>
              <w:rPr>
                <w:rFonts w:ascii="Times New Roman" w:hAnsi="Times New Roman"/>
              </w:rPr>
            </w:pPr>
            <w:r w:rsidRPr="00D56DA9">
              <w:rPr>
                <w:rFonts w:ascii="Times New Roman" w:hAnsi="Times New Roman"/>
              </w:rPr>
              <w:t>“</w:t>
            </w:r>
            <w:r w:rsidR="009842B4" w:rsidRPr="00D56DA9">
              <w:rPr>
                <w:rFonts w:ascii="Times New Roman" w:hAnsi="Times New Roman"/>
              </w:rPr>
              <w:t>19</w:t>
            </w:r>
          </w:p>
        </w:tc>
        <w:tc>
          <w:tcPr>
            <w:tcW w:w="1271"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rPr>
            </w:pPr>
            <w:r w:rsidRPr="00D56DA9">
              <w:rPr>
                <w:rFonts w:ascii="Times New Roman" w:hAnsi="Times New Roman"/>
              </w:rPr>
              <w:t>Sub-item 29.15.1</w:t>
            </w:r>
          </w:p>
        </w:tc>
        <w:tc>
          <w:tcPr>
            <w:tcW w:w="142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rPr>
            </w:pPr>
            <w:r w:rsidRPr="00D56DA9">
              <w:rPr>
                <w:rFonts w:ascii="Times New Roman" w:hAnsi="Times New Roman"/>
              </w:rPr>
              <w:t>Phthalic anhydride</w:t>
            </w:r>
          </w:p>
        </w:tc>
        <w:tc>
          <w:tcPr>
            <w:tcW w:w="780"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rPr>
            </w:pPr>
            <w:r w:rsidRPr="00D56DA9">
              <w:rPr>
                <w:rFonts w:ascii="Times New Roman" w:hAnsi="Times New Roman"/>
              </w:rPr>
              <w:t>$345 per ton</w:t>
            </w:r>
          </w:p>
        </w:tc>
        <w:tc>
          <w:tcPr>
            <w:tcW w:w="801" w:type="pct"/>
            <w:tcBorders>
              <w:left w:val="single" w:sz="4" w:space="0" w:color="auto"/>
              <w:right w:val="single" w:sz="4" w:space="0" w:color="auto"/>
            </w:tcBorders>
            <w:shd w:val="clear" w:color="auto" w:fill="auto"/>
          </w:tcPr>
          <w:p w:rsidR="009842B4" w:rsidRPr="00D56DA9" w:rsidRDefault="007728FF" w:rsidP="00D56DA9">
            <w:pPr>
              <w:spacing w:after="0" w:line="240" w:lineRule="auto"/>
              <w:jc w:val="center"/>
              <w:rPr>
                <w:rFonts w:ascii="Times New Roman" w:hAnsi="Times New Roman"/>
              </w:rPr>
            </w:pPr>
            <w:r w:rsidRPr="00D56DA9">
              <w:rPr>
                <w:rFonts w:ascii="Times New Roman" w:hAnsi="Times New Roman"/>
              </w:rPr>
              <w:t>..</w:t>
            </w:r>
          </w:p>
        </w:tc>
        <w:tc>
          <w:tcPr>
            <w:tcW w:w="473" w:type="pct"/>
            <w:tcBorders>
              <w:left w:val="single" w:sz="4" w:space="0" w:color="auto"/>
            </w:tcBorders>
          </w:tcPr>
          <w:p w:rsidR="009842B4" w:rsidRPr="00D56DA9" w:rsidRDefault="009842B4" w:rsidP="00D56DA9">
            <w:pPr>
              <w:spacing w:after="0" w:line="240" w:lineRule="auto"/>
              <w:jc w:val="both"/>
              <w:rPr>
                <w:rFonts w:ascii="Times New Roman" w:hAnsi="Times New Roman"/>
              </w:rPr>
            </w:pPr>
            <w:r w:rsidRPr="00D56DA9">
              <w:rPr>
                <w:rFonts w:ascii="Times New Roman" w:hAnsi="Times New Roman"/>
              </w:rPr>
              <w:t>90% of SVD</w:t>
            </w:r>
            <w:r w:rsidR="009D33AF" w:rsidRPr="00D56DA9">
              <w:rPr>
                <w:rFonts w:ascii="Times New Roman" w:hAnsi="Times New Roman"/>
              </w:rPr>
              <w:t>”</w:t>
            </w:r>
            <w:r w:rsidRPr="00D56DA9">
              <w:rPr>
                <w:rFonts w:ascii="Times New Roman" w:hAnsi="Times New Roman"/>
              </w:rPr>
              <w:t>.</w:t>
            </w:r>
          </w:p>
        </w:tc>
      </w:tr>
    </w:tbl>
    <w:p w:rsidR="009842B4" w:rsidRPr="00D56DA9" w:rsidRDefault="009842B4" w:rsidP="00D56DA9">
      <w:pPr>
        <w:spacing w:before="120" w:after="60" w:line="240" w:lineRule="auto"/>
        <w:jc w:val="both"/>
        <w:rPr>
          <w:rFonts w:ascii="Times New Roman" w:hAnsi="Times New Roman"/>
        </w:rPr>
      </w:pPr>
      <w:r w:rsidRPr="00D56DA9">
        <w:rPr>
          <w:rFonts w:ascii="Times New Roman" w:hAnsi="Times New Roman"/>
        </w:rPr>
        <w:t xml:space="preserve">6. Omit from item 20 </w:t>
      </w:r>
      <w:r w:rsidR="009D33AF" w:rsidRPr="00D56DA9">
        <w:rPr>
          <w:rFonts w:ascii="Times New Roman" w:hAnsi="Times New Roman"/>
        </w:rPr>
        <w:t>“</w:t>
      </w:r>
      <w:r w:rsidRPr="00D56DA9">
        <w:rPr>
          <w:rFonts w:ascii="Times New Roman" w:hAnsi="Times New Roman"/>
        </w:rPr>
        <w:t>Paragraph 29.15.19</w:t>
      </w:r>
      <w:r w:rsidR="009D33AF" w:rsidRPr="00D56DA9">
        <w:rPr>
          <w:rFonts w:ascii="Times New Roman" w:hAnsi="Times New Roman"/>
        </w:rPr>
        <w:t>”</w:t>
      </w:r>
      <w:r w:rsidRPr="00D56DA9">
        <w:rPr>
          <w:rFonts w:ascii="Times New Roman" w:hAnsi="Times New Roman"/>
        </w:rPr>
        <w:t xml:space="preserve">, insert </w:t>
      </w:r>
      <w:r w:rsidR="009D33AF" w:rsidRPr="00D56DA9">
        <w:rPr>
          <w:rFonts w:ascii="Times New Roman" w:hAnsi="Times New Roman"/>
        </w:rPr>
        <w:t>“</w:t>
      </w:r>
      <w:r w:rsidRPr="00D56DA9">
        <w:rPr>
          <w:rFonts w:ascii="Times New Roman" w:hAnsi="Times New Roman"/>
        </w:rPr>
        <w:t>Sub-item 29.15.1</w:t>
      </w:r>
      <w:r w:rsidR="009D33AF" w:rsidRPr="00D56DA9">
        <w:rPr>
          <w:rFonts w:ascii="Times New Roman" w:hAnsi="Times New Roman"/>
        </w:rPr>
        <w:t>”</w:t>
      </w:r>
      <w:r w:rsidRPr="00D56DA9">
        <w:rPr>
          <w:rFonts w:ascii="Times New Roman" w:hAnsi="Times New Roman"/>
        </w:rPr>
        <w:t>.</w:t>
      </w:r>
    </w:p>
    <w:p w:rsidR="009842B4" w:rsidRPr="00D56DA9" w:rsidRDefault="009842B4" w:rsidP="00D56DA9">
      <w:pPr>
        <w:spacing w:after="60" w:line="240" w:lineRule="auto"/>
        <w:jc w:val="both"/>
        <w:rPr>
          <w:rFonts w:ascii="Times New Roman" w:hAnsi="Times New Roman"/>
        </w:rPr>
      </w:pPr>
      <w:r w:rsidRPr="00D56DA9">
        <w:rPr>
          <w:rFonts w:ascii="Times New Roman" w:hAnsi="Times New Roman"/>
        </w:rPr>
        <w:t xml:space="preserve">7. Omit from item 27 </w:t>
      </w:r>
      <w:r w:rsidR="009D33AF" w:rsidRPr="00D56DA9">
        <w:rPr>
          <w:rFonts w:ascii="Times New Roman" w:hAnsi="Times New Roman"/>
        </w:rPr>
        <w:t>“</w:t>
      </w:r>
      <w:r w:rsidRPr="00D56DA9">
        <w:rPr>
          <w:rFonts w:ascii="Times New Roman" w:hAnsi="Times New Roman"/>
        </w:rPr>
        <w:t>Paragraph 38.11.21</w:t>
      </w:r>
      <w:r w:rsidR="009D33AF" w:rsidRPr="00D56DA9">
        <w:rPr>
          <w:rFonts w:ascii="Times New Roman" w:hAnsi="Times New Roman"/>
        </w:rPr>
        <w:t>”</w:t>
      </w:r>
      <w:r w:rsidRPr="00D56DA9">
        <w:rPr>
          <w:rFonts w:ascii="Times New Roman" w:hAnsi="Times New Roman"/>
        </w:rPr>
        <w:t xml:space="preserve">, insert </w:t>
      </w:r>
      <w:r w:rsidR="009D33AF" w:rsidRPr="00D56DA9">
        <w:rPr>
          <w:rFonts w:ascii="Times New Roman" w:hAnsi="Times New Roman"/>
        </w:rPr>
        <w:t>“</w:t>
      </w:r>
      <w:r w:rsidRPr="00D56DA9">
        <w:rPr>
          <w:rFonts w:ascii="Times New Roman" w:hAnsi="Times New Roman"/>
        </w:rPr>
        <w:t>Sub-item 38.11.2</w:t>
      </w:r>
      <w:r w:rsidR="009D33AF" w:rsidRPr="00D56DA9">
        <w:rPr>
          <w:rFonts w:ascii="Times New Roman" w:hAnsi="Times New Roman"/>
        </w:rPr>
        <w:t>”</w:t>
      </w:r>
      <w:r w:rsidRPr="00D56DA9">
        <w:rPr>
          <w:rFonts w:ascii="Times New Roman" w:hAnsi="Times New Roman"/>
        </w:rPr>
        <w:t>.</w:t>
      </w:r>
    </w:p>
    <w:p w:rsidR="009842B4" w:rsidRPr="00D56DA9" w:rsidRDefault="009842B4" w:rsidP="00D56DA9">
      <w:pPr>
        <w:spacing w:after="60" w:line="240" w:lineRule="auto"/>
        <w:jc w:val="both"/>
        <w:rPr>
          <w:rFonts w:ascii="Times New Roman" w:hAnsi="Times New Roman"/>
        </w:rPr>
      </w:pPr>
      <w:r w:rsidRPr="00D56DA9">
        <w:rPr>
          <w:rFonts w:ascii="Times New Roman" w:hAnsi="Times New Roman"/>
        </w:rPr>
        <w:t xml:space="preserve">8. Omit from item 28 </w:t>
      </w:r>
      <w:r w:rsidR="009D33AF" w:rsidRPr="00D56DA9">
        <w:rPr>
          <w:rFonts w:ascii="Times New Roman" w:hAnsi="Times New Roman"/>
        </w:rPr>
        <w:t>“</w:t>
      </w:r>
      <w:r w:rsidRPr="00D56DA9">
        <w:rPr>
          <w:rFonts w:ascii="Times New Roman" w:hAnsi="Times New Roman"/>
        </w:rPr>
        <w:t>Paragraph 38.11.21</w:t>
      </w:r>
      <w:r w:rsidR="009D33AF" w:rsidRPr="00D56DA9">
        <w:rPr>
          <w:rFonts w:ascii="Times New Roman" w:hAnsi="Times New Roman"/>
        </w:rPr>
        <w:t>”</w:t>
      </w:r>
      <w:r w:rsidRPr="00D56DA9">
        <w:rPr>
          <w:rFonts w:ascii="Times New Roman" w:hAnsi="Times New Roman"/>
        </w:rPr>
        <w:t xml:space="preserve">, insert </w:t>
      </w:r>
      <w:r w:rsidR="009D33AF" w:rsidRPr="00D56DA9">
        <w:rPr>
          <w:rFonts w:ascii="Times New Roman" w:hAnsi="Times New Roman"/>
        </w:rPr>
        <w:t>“</w:t>
      </w:r>
      <w:r w:rsidRPr="00D56DA9">
        <w:rPr>
          <w:rFonts w:ascii="Times New Roman" w:hAnsi="Times New Roman"/>
        </w:rPr>
        <w:t>Sub-item 38.11.2</w:t>
      </w:r>
      <w:r w:rsidR="009D33AF" w:rsidRPr="00D56DA9">
        <w:rPr>
          <w:rFonts w:ascii="Times New Roman" w:hAnsi="Times New Roman"/>
        </w:rPr>
        <w:t>”</w:t>
      </w:r>
      <w:r w:rsidRPr="00D56DA9">
        <w:rPr>
          <w:rFonts w:ascii="Times New Roman" w:hAnsi="Times New Roman"/>
        </w:rPr>
        <w:t>.</w:t>
      </w:r>
    </w:p>
    <w:p w:rsidR="009842B4" w:rsidRPr="00D56DA9" w:rsidRDefault="009842B4" w:rsidP="00D56DA9">
      <w:pPr>
        <w:spacing w:after="60" w:line="240" w:lineRule="auto"/>
        <w:jc w:val="both"/>
        <w:rPr>
          <w:rFonts w:ascii="Times New Roman" w:hAnsi="Times New Roman"/>
        </w:rPr>
      </w:pPr>
      <w:r w:rsidRPr="00D56DA9">
        <w:rPr>
          <w:rFonts w:ascii="Times New Roman" w:hAnsi="Times New Roman"/>
        </w:rPr>
        <w:t xml:space="preserve">9. Omit from item 29 </w:t>
      </w:r>
      <w:r w:rsidR="009D33AF" w:rsidRPr="00D56DA9">
        <w:rPr>
          <w:rFonts w:ascii="Times New Roman" w:hAnsi="Times New Roman"/>
        </w:rPr>
        <w:t>“</w:t>
      </w:r>
      <w:r w:rsidRPr="00D56DA9">
        <w:rPr>
          <w:rFonts w:ascii="Times New Roman" w:hAnsi="Times New Roman"/>
        </w:rPr>
        <w:t>Paragraph 38.11.21</w:t>
      </w:r>
      <w:r w:rsidR="009D33AF" w:rsidRPr="00D56DA9">
        <w:rPr>
          <w:rFonts w:ascii="Times New Roman" w:hAnsi="Times New Roman"/>
        </w:rPr>
        <w:t>”</w:t>
      </w:r>
      <w:r w:rsidRPr="00D56DA9">
        <w:rPr>
          <w:rFonts w:ascii="Times New Roman" w:hAnsi="Times New Roman"/>
        </w:rPr>
        <w:t xml:space="preserve">, insert </w:t>
      </w:r>
      <w:r w:rsidR="009D33AF" w:rsidRPr="00D56DA9">
        <w:rPr>
          <w:rFonts w:ascii="Times New Roman" w:hAnsi="Times New Roman"/>
        </w:rPr>
        <w:t>“</w:t>
      </w:r>
      <w:r w:rsidRPr="00D56DA9">
        <w:rPr>
          <w:rFonts w:ascii="Times New Roman" w:hAnsi="Times New Roman"/>
        </w:rPr>
        <w:t>Sub-item 38.11.2</w:t>
      </w:r>
      <w:r w:rsidR="009D33AF" w:rsidRPr="00D56DA9">
        <w:rPr>
          <w:rFonts w:ascii="Times New Roman" w:hAnsi="Times New Roman"/>
        </w:rPr>
        <w:t>”</w:t>
      </w:r>
      <w:r w:rsidRPr="00D56DA9">
        <w:rPr>
          <w:rFonts w:ascii="Times New Roman" w:hAnsi="Times New Roman"/>
        </w:rPr>
        <w:t>.</w:t>
      </w:r>
    </w:p>
    <w:p w:rsidR="009842B4" w:rsidRPr="00D56DA9" w:rsidRDefault="009842B4" w:rsidP="00D56DA9">
      <w:pPr>
        <w:spacing w:after="60" w:line="240" w:lineRule="auto"/>
        <w:jc w:val="both"/>
        <w:rPr>
          <w:rFonts w:ascii="Times New Roman" w:hAnsi="Times New Roman"/>
        </w:rPr>
      </w:pPr>
      <w:r w:rsidRPr="00D56DA9">
        <w:rPr>
          <w:rFonts w:ascii="Times New Roman" w:hAnsi="Times New Roman"/>
        </w:rPr>
        <w:t xml:space="preserve">10. Omit from item 30 </w:t>
      </w:r>
      <w:r w:rsidR="009D33AF" w:rsidRPr="00D56DA9">
        <w:rPr>
          <w:rFonts w:ascii="Times New Roman" w:hAnsi="Times New Roman"/>
        </w:rPr>
        <w:t>“</w:t>
      </w:r>
      <w:r w:rsidRPr="00D56DA9">
        <w:rPr>
          <w:rFonts w:ascii="Times New Roman" w:hAnsi="Times New Roman"/>
        </w:rPr>
        <w:t>Paragraph 38.11.29</w:t>
      </w:r>
      <w:r w:rsidR="009D33AF" w:rsidRPr="00D56DA9">
        <w:rPr>
          <w:rFonts w:ascii="Times New Roman" w:hAnsi="Times New Roman"/>
        </w:rPr>
        <w:t>”</w:t>
      </w:r>
      <w:r w:rsidRPr="00D56DA9">
        <w:rPr>
          <w:rFonts w:ascii="Times New Roman" w:hAnsi="Times New Roman"/>
        </w:rPr>
        <w:t xml:space="preserve">, insert </w:t>
      </w:r>
      <w:r w:rsidR="009D33AF" w:rsidRPr="00D56DA9">
        <w:rPr>
          <w:rFonts w:ascii="Times New Roman" w:hAnsi="Times New Roman"/>
        </w:rPr>
        <w:t>“</w:t>
      </w:r>
      <w:r w:rsidRPr="00D56DA9">
        <w:rPr>
          <w:rFonts w:ascii="Times New Roman" w:hAnsi="Times New Roman"/>
        </w:rPr>
        <w:t>Sub-item 38.11.2</w:t>
      </w:r>
      <w:r w:rsidR="009D33AF" w:rsidRPr="00D56DA9">
        <w:rPr>
          <w:rFonts w:ascii="Times New Roman" w:hAnsi="Times New Roman"/>
        </w:rPr>
        <w:t>”</w:t>
      </w:r>
      <w:r w:rsidRPr="00D56DA9">
        <w:rPr>
          <w:rFonts w:ascii="Times New Roman" w:hAnsi="Times New Roman"/>
        </w:rPr>
        <w:t>.</w:t>
      </w:r>
    </w:p>
    <w:p w:rsidR="009842B4" w:rsidRPr="00D56DA9" w:rsidRDefault="009842B4" w:rsidP="00D56DA9">
      <w:pPr>
        <w:spacing w:after="60" w:line="240" w:lineRule="auto"/>
        <w:jc w:val="both"/>
        <w:rPr>
          <w:rFonts w:ascii="Times New Roman" w:hAnsi="Times New Roman"/>
        </w:rPr>
      </w:pPr>
      <w:r w:rsidRPr="00D56DA9">
        <w:rPr>
          <w:rFonts w:ascii="Times New Roman" w:hAnsi="Times New Roman"/>
        </w:rPr>
        <w:t xml:space="preserve">11. Omit from item 31 </w:t>
      </w:r>
      <w:r w:rsidR="009D33AF" w:rsidRPr="00D56DA9">
        <w:rPr>
          <w:rFonts w:ascii="Times New Roman" w:hAnsi="Times New Roman"/>
        </w:rPr>
        <w:t>“</w:t>
      </w:r>
      <w:r w:rsidRPr="00D56DA9">
        <w:rPr>
          <w:rFonts w:ascii="Times New Roman" w:hAnsi="Times New Roman"/>
        </w:rPr>
        <w:t>Paragraph 38.11.29</w:t>
      </w:r>
      <w:r w:rsidR="009D33AF" w:rsidRPr="00D56DA9">
        <w:rPr>
          <w:rFonts w:ascii="Times New Roman" w:hAnsi="Times New Roman"/>
        </w:rPr>
        <w:t>”</w:t>
      </w:r>
      <w:r w:rsidR="009F0916">
        <w:rPr>
          <w:rFonts w:ascii="Times New Roman" w:hAnsi="Times New Roman"/>
        </w:rPr>
        <w:t>,</w:t>
      </w:r>
      <w:r w:rsidRPr="00D56DA9">
        <w:rPr>
          <w:rFonts w:ascii="Times New Roman" w:hAnsi="Times New Roman"/>
        </w:rPr>
        <w:t xml:space="preserve"> insert </w:t>
      </w:r>
      <w:r w:rsidR="009D33AF" w:rsidRPr="00D56DA9">
        <w:rPr>
          <w:rFonts w:ascii="Times New Roman" w:hAnsi="Times New Roman"/>
        </w:rPr>
        <w:t>“</w:t>
      </w:r>
      <w:r w:rsidRPr="00D56DA9">
        <w:rPr>
          <w:rFonts w:ascii="Times New Roman" w:hAnsi="Times New Roman"/>
        </w:rPr>
        <w:t>Sub-item 38.11.2</w:t>
      </w:r>
      <w:r w:rsidR="009D33AF" w:rsidRPr="00D56DA9">
        <w:rPr>
          <w:rFonts w:ascii="Times New Roman" w:hAnsi="Times New Roman"/>
        </w:rPr>
        <w:t>”</w:t>
      </w:r>
      <w:r w:rsidRPr="00D56DA9">
        <w:rPr>
          <w:rFonts w:ascii="Times New Roman" w:hAnsi="Times New Roman"/>
        </w:rPr>
        <w:t>.</w:t>
      </w:r>
    </w:p>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9F0916">
      <w:pPr>
        <w:spacing w:after="60" w:line="240" w:lineRule="auto"/>
        <w:jc w:val="center"/>
        <w:rPr>
          <w:rFonts w:ascii="Times New Roman" w:hAnsi="Times New Roman"/>
        </w:rPr>
      </w:pPr>
      <w:r w:rsidRPr="00D56DA9">
        <w:rPr>
          <w:rFonts w:ascii="Times New Roman" w:hAnsi="Times New Roman"/>
          <w:smallCaps/>
        </w:rPr>
        <w:lastRenderedPageBreak/>
        <w:t>Ninth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672"/>
        <w:gridCol w:w="2578"/>
        <w:gridCol w:w="2277"/>
        <w:gridCol w:w="1374"/>
        <w:gridCol w:w="1361"/>
        <w:gridCol w:w="847"/>
      </w:tblGrid>
      <w:tr w:rsidR="00625968" w:rsidRPr="00D56DA9" w:rsidTr="00625968">
        <w:trPr>
          <w:trHeight w:val="20"/>
        </w:trPr>
        <w:tc>
          <w:tcPr>
            <w:tcW w:w="5000" w:type="pct"/>
            <w:gridSpan w:val="6"/>
          </w:tcPr>
          <w:p w:rsidR="00625968" w:rsidRPr="00D56DA9" w:rsidRDefault="00625968" w:rsidP="00D56DA9">
            <w:pPr>
              <w:spacing w:after="0" w:line="240" w:lineRule="auto"/>
              <w:jc w:val="both"/>
              <w:rPr>
                <w:rFonts w:ascii="Times New Roman" w:hAnsi="Times New Roman"/>
                <w:sz w:val="20"/>
              </w:rPr>
            </w:pPr>
            <w:r w:rsidRPr="00D56DA9">
              <w:rPr>
                <w:rFonts w:ascii="Times New Roman" w:hAnsi="Times New Roman"/>
                <w:sz w:val="20"/>
              </w:rPr>
              <w:t>12. Omit items 44, 45, 46 and 47, insert the following items:—</w:t>
            </w:r>
          </w:p>
        </w:tc>
      </w:tr>
      <w:tr w:rsidR="00625968" w:rsidRPr="00D56DA9" w:rsidTr="008A1206">
        <w:trPr>
          <w:trHeight w:val="20"/>
        </w:trPr>
        <w:tc>
          <w:tcPr>
            <w:tcW w:w="369" w:type="pct"/>
            <w:tcBorders>
              <w:right w:val="single" w:sz="4" w:space="0" w:color="auto"/>
            </w:tcBorders>
          </w:tcPr>
          <w:p w:rsidR="00625968" w:rsidRPr="00D56DA9" w:rsidRDefault="009D33AF" w:rsidP="00D56DA9">
            <w:pPr>
              <w:spacing w:after="0" w:line="240" w:lineRule="auto"/>
              <w:jc w:val="center"/>
              <w:rPr>
                <w:rFonts w:ascii="Times New Roman" w:hAnsi="Times New Roman"/>
                <w:sz w:val="20"/>
              </w:rPr>
            </w:pPr>
            <w:r w:rsidRPr="00D56DA9">
              <w:rPr>
                <w:rFonts w:ascii="Times New Roman" w:hAnsi="Times New Roman"/>
                <w:sz w:val="20"/>
              </w:rPr>
              <w:t>“</w:t>
            </w:r>
            <w:r w:rsidR="00625968" w:rsidRPr="00D56DA9">
              <w:rPr>
                <w:rFonts w:ascii="Times New Roman" w:hAnsi="Times New Roman"/>
                <w:sz w:val="20"/>
              </w:rPr>
              <w:t>44</w:t>
            </w:r>
          </w:p>
        </w:tc>
        <w:tc>
          <w:tcPr>
            <w:tcW w:w="1415" w:type="pct"/>
            <w:tcBorders>
              <w:left w:val="single" w:sz="4" w:space="0" w:color="auto"/>
              <w:right w:val="single" w:sz="4" w:space="0" w:color="auto"/>
            </w:tcBorders>
            <w:shd w:val="clear" w:color="auto" w:fill="auto"/>
          </w:tcPr>
          <w:p w:rsidR="00625968" w:rsidRPr="00D56DA9" w:rsidRDefault="00625968" w:rsidP="00D56DA9">
            <w:pPr>
              <w:spacing w:after="0" w:line="240" w:lineRule="auto"/>
              <w:jc w:val="both"/>
              <w:rPr>
                <w:rFonts w:ascii="Times New Roman" w:hAnsi="Times New Roman"/>
                <w:sz w:val="20"/>
              </w:rPr>
            </w:pPr>
            <w:r w:rsidRPr="00D56DA9">
              <w:rPr>
                <w:rFonts w:ascii="Times New Roman" w:hAnsi="Times New Roman"/>
                <w:sz w:val="20"/>
              </w:rPr>
              <w:t>Paragraph 40.02.92</w:t>
            </w:r>
          </w:p>
        </w:tc>
        <w:tc>
          <w:tcPr>
            <w:tcW w:w="1250" w:type="pct"/>
            <w:tcBorders>
              <w:left w:val="single" w:sz="4" w:space="0" w:color="auto"/>
              <w:right w:val="single" w:sz="4" w:space="0" w:color="auto"/>
            </w:tcBorders>
            <w:shd w:val="clear" w:color="auto" w:fill="auto"/>
          </w:tcPr>
          <w:p w:rsidR="00625968" w:rsidRPr="00D56DA9" w:rsidRDefault="00625968" w:rsidP="002604CF">
            <w:pPr>
              <w:spacing w:after="0" w:line="240" w:lineRule="auto"/>
              <w:jc w:val="both"/>
              <w:rPr>
                <w:rFonts w:ascii="Times New Roman" w:hAnsi="Times New Roman"/>
                <w:sz w:val="20"/>
              </w:rPr>
            </w:pPr>
            <w:r w:rsidRPr="00D56DA9">
              <w:rPr>
                <w:rFonts w:ascii="Times New Roman" w:hAnsi="Times New Roman"/>
                <w:sz w:val="20"/>
              </w:rPr>
              <w:t>Goods of p</w:t>
            </w:r>
            <w:r w:rsidR="009D6AAF" w:rsidRPr="00D56DA9">
              <w:rPr>
                <w:rFonts w:ascii="Times New Roman" w:hAnsi="Times New Roman"/>
                <w:sz w:val="20"/>
              </w:rPr>
              <w:t>olybuta</w:t>
            </w:r>
            <w:r w:rsidRPr="00D56DA9">
              <w:rPr>
                <w:rFonts w:ascii="Times New Roman" w:hAnsi="Times New Roman"/>
                <w:sz w:val="20"/>
              </w:rPr>
              <w:t>diene, oil extended</w:t>
            </w:r>
          </w:p>
        </w:tc>
        <w:tc>
          <w:tcPr>
            <w:tcW w:w="754" w:type="pct"/>
            <w:tcBorders>
              <w:left w:val="single" w:sz="4" w:space="0" w:color="auto"/>
              <w:right w:val="single" w:sz="4" w:space="0" w:color="auto"/>
            </w:tcBorders>
            <w:shd w:val="clear" w:color="auto" w:fill="auto"/>
          </w:tcPr>
          <w:p w:rsidR="00625968" w:rsidRPr="00D56DA9" w:rsidRDefault="00625968" w:rsidP="00D56DA9">
            <w:pPr>
              <w:spacing w:after="0" w:line="240" w:lineRule="auto"/>
              <w:jc w:val="both"/>
              <w:rPr>
                <w:rFonts w:ascii="Times New Roman" w:hAnsi="Times New Roman"/>
                <w:sz w:val="20"/>
              </w:rPr>
            </w:pPr>
            <w:r w:rsidRPr="00D56DA9">
              <w:rPr>
                <w:rFonts w:ascii="Times New Roman" w:hAnsi="Times New Roman"/>
                <w:sz w:val="20"/>
              </w:rPr>
              <w:t>$490 per ton</w:t>
            </w:r>
          </w:p>
        </w:tc>
        <w:tc>
          <w:tcPr>
            <w:tcW w:w="747" w:type="pct"/>
            <w:tcBorders>
              <w:left w:val="single" w:sz="4" w:space="0" w:color="auto"/>
              <w:right w:val="single" w:sz="4" w:space="0" w:color="auto"/>
            </w:tcBorders>
            <w:shd w:val="clear" w:color="auto" w:fill="auto"/>
          </w:tcPr>
          <w:p w:rsidR="00625968" w:rsidRPr="00D56DA9" w:rsidRDefault="00F04491" w:rsidP="00D56DA9">
            <w:pPr>
              <w:spacing w:after="0" w:line="240" w:lineRule="auto"/>
              <w:jc w:val="center"/>
              <w:rPr>
                <w:rFonts w:ascii="Times New Roman" w:hAnsi="Times New Roman"/>
                <w:sz w:val="20"/>
              </w:rPr>
            </w:pPr>
            <w:r w:rsidRPr="00D56DA9">
              <w:rPr>
                <w:rFonts w:ascii="Times New Roman" w:hAnsi="Times New Roman"/>
                <w:sz w:val="20"/>
              </w:rPr>
              <w:t>..</w:t>
            </w:r>
          </w:p>
        </w:tc>
        <w:tc>
          <w:tcPr>
            <w:tcW w:w="465" w:type="pct"/>
            <w:tcBorders>
              <w:left w:val="single" w:sz="4" w:space="0" w:color="auto"/>
            </w:tcBorders>
            <w:shd w:val="clear" w:color="auto" w:fill="auto"/>
          </w:tcPr>
          <w:p w:rsidR="00625968" w:rsidRPr="00D56DA9" w:rsidRDefault="00625968" w:rsidP="00D56DA9">
            <w:pPr>
              <w:spacing w:after="0" w:line="240" w:lineRule="auto"/>
              <w:jc w:val="both"/>
              <w:rPr>
                <w:rFonts w:ascii="Times New Roman" w:hAnsi="Times New Roman"/>
                <w:sz w:val="20"/>
              </w:rPr>
            </w:pPr>
            <w:r w:rsidRPr="00D56DA9">
              <w:rPr>
                <w:rFonts w:ascii="Times New Roman" w:hAnsi="Times New Roman"/>
                <w:sz w:val="20"/>
              </w:rPr>
              <w:t>90% of SVD</w:t>
            </w:r>
          </w:p>
        </w:tc>
      </w:tr>
      <w:tr w:rsidR="009842B4" w:rsidRPr="00D56DA9" w:rsidTr="008A1206">
        <w:trPr>
          <w:trHeight w:val="20"/>
        </w:trPr>
        <w:tc>
          <w:tcPr>
            <w:tcW w:w="369" w:type="pct"/>
            <w:tcBorders>
              <w:right w:val="single" w:sz="4" w:space="0" w:color="auto"/>
            </w:tcBorders>
          </w:tcPr>
          <w:p w:rsidR="009842B4" w:rsidRPr="00D56DA9" w:rsidRDefault="009842B4" w:rsidP="00D56DA9">
            <w:pPr>
              <w:spacing w:after="0" w:line="240" w:lineRule="auto"/>
              <w:jc w:val="center"/>
              <w:rPr>
                <w:rFonts w:ascii="Times New Roman" w:hAnsi="Times New Roman"/>
                <w:sz w:val="20"/>
              </w:rPr>
            </w:pPr>
            <w:r w:rsidRPr="00D56DA9">
              <w:rPr>
                <w:rFonts w:ascii="Times New Roman" w:hAnsi="Times New Roman"/>
                <w:sz w:val="20"/>
              </w:rPr>
              <w:t>45</w:t>
            </w:r>
          </w:p>
        </w:tc>
        <w:tc>
          <w:tcPr>
            <w:tcW w:w="141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Paragraph 40.02.92</w:t>
            </w:r>
          </w:p>
        </w:tc>
        <w:tc>
          <w:tcPr>
            <w:tcW w:w="1250" w:type="pct"/>
            <w:tcBorders>
              <w:left w:val="single" w:sz="4" w:space="0" w:color="auto"/>
              <w:right w:val="single" w:sz="4" w:space="0" w:color="auto"/>
            </w:tcBorders>
            <w:shd w:val="clear" w:color="auto" w:fill="auto"/>
          </w:tcPr>
          <w:p w:rsidR="009842B4" w:rsidRPr="00D56DA9" w:rsidRDefault="009D6AAF" w:rsidP="002604CF">
            <w:pPr>
              <w:spacing w:after="0" w:line="240" w:lineRule="auto"/>
              <w:jc w:val="both"/>
              <w:rPr>
                <w:rFonts w:ascii="Times New Roman" w:hAnsi="Times New Roman"/>
                <w:sz w:val="20"/>
              </w:rPr>
            </w:pPr>
            <w:r w:rsidRPr="00D56DA9">
              <w:rPr>
                <w:rFonts w:ascii="Times New Roman" w:hAnsi="Times New Roman"/>
                <w:sz w:val="20"/>
              </w:rPr>
              <w:t>Goods of polybuta</w:t>
            </w:r>
            <w:r w:rsidR="009842B4" w:rsidRPr="00D56DA9">
              <w:rPr>
                <w:rFonts w:ascii="Times New Roman" w:hAnsi="Times New Roman"/>
                <w:sz w:val="20"/>
              </w:rPr>
              <w:t>diene, non-oil extended</w:t>
            </w:r>
          </w:p>
        </w:tc>
        <w:tc>
          <w:tcPr>
            <w:tcW w:w="75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$590 per ton</w:t>
            </w:r>
          </w:p>
        </w:tc>
        <w:tc>
          <w:tcPr>
            <w:tcW w:w="747" w:type="pct"/>
            <w:tcBorders>
              <w:left w:val="single" w:sz="4" w:space="0" w:color="auto"/>
              <w:right w:val="single" w:sz="4" w:space="0" w:color="auto"/>
            </w:tcBorders>
            <w:shd w:val="clear" w:color="auto" w:fill="auto"/>
          </w:tcPr>
          <w:p w:rsidR="009842B4" w:rsidRPr="00D56DA9" w:rsidRDefault="00F04491" w:rsidP="00D56DA9">
            <w:pPr>
              <w:spacing w:after="0" w:line="240" w:lineRule="auto"/>
              <w:jc w:val="center"/>
              <w:rPr>
                <w:rFonts w:ascii="Times New Roman" w:hAnsi="Times New Roman"/>
                <w:sz w:val="20"/>
              </w:rPr>
            </w:pPr>
            <w:r w:rsidRPr="00D56DA9">
              <w:rPr>
                <w:rFonts w:ascii="Times New Roman" w:hAnsi="Times New Roman"/>
                <w:sz w:val="20"/>
              </w:rPr>
              <w:t>..</w:t>
            </w:r>
          </w:p>
        </w:tc>
        <w:tc>
          <w:tcPr>
            <w:tcW w:w="46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90% of SVD</w:t>
            </w:r>
          </w:p>
        </w:tc>
      </w:tr>
      <w:tr w:rsidR="009842B4" w:rsidRPr="00D56DA9" w:rsidTr="008A1206">
        <w:trPr>
          <w:trHeight w:val="20"/>
        </w:trPr>
        <w:tc>
          <w:tcPr>
            <w:tcW w:w="369" w:type="pct"/>
            <w:tcBorders>
              <w:right w:val="single" w:sz="4" w:space="0" w:color="auto"/>
            </w:tcBorders>
          </w:tcPr>
          <w:p w:rsidR="009842B4" w:rsidRPr="00D56DA9" w:rsidRDefault="009842B4" w:rsidP="00D56DA9">
            <w:pPr>
              <w:spacing w:after="0" w:line="240" w:lineRule="auto"/>
              <w:jc w:val="center"/>
              <w:rPr>
                <w:rFonts w:ascii="Times New Roman" w:hAnsi="Times New Roman"/>
                <w:sz w:val="20"/>
              </w:rPr>
            </w:pPr>
            <w:r w:rsidRPr="00D56DA9">
              <w:rPr>
                <w:rFonts w:ascii="Times New Roman" w:hAnsi="Times New Roman"/>
                <w:sz w:val="20"/>
              </w:rPr>
              <w:t>46</w:t>
            </w:r>
          </w:p>
        </w:tc>
        <w:tc>
          <w:tcPr>
            <w:tcW w:w="1415"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Paragraph 40.02.92</w:t>
            </w:r>
          </w:p>
        </w:tc>
        <w:tc>
          <w:tcPr>
            <w:tcW w:w="1250" w:type="pct"/>
            <w:tcBorders>
              <w:left w:val="single" w:sz="4" w:space="0" w:color="auto"/>
              <w:right w:val="single" w:sz="4" w:space="0" w:color="auto"/>
            </w:tcBorders>
            <w:shd w:val="clear" w:color="auto" w:fill="auto"/>
          </w:tcPr>
          <w:p w:rsidR="009842B4" w:rsidRPr="00D56DA9" w:rsidRDefault="009D6AAF" w:rsidP="002604CF">
            <w:pPr>
              <w:spacing w:after="0" w:line="240" w:lineRule="auto"/>
              <w:jc w:val="both"/>
              <w:rPr>
                <w:rFonts w:ascii="Times New Roman" w:hAnsi="Times New Roman"/>
                <w:sz w:val="20"/>
              </w:rPr>
            </w:pPr>
            <w:r w:rsidRPr="00D56DA9">
              <w:rPr>
                <w:rFonts w:ascii="Times New Roman" w:hAnsi="Times New Roman"/>
                <w:sz w:val="20"/>
              </w:rPr>
              <w:t>Goods of polybuta</w:t>
            </w:r>
            <w:r w:rsidR="009842B4" w:rsidRPr="00D56DA9">
              <w:rPr>
                <w:rFonts w:ascii="Times New Roman" w:hAnsi="Times New Roman"/>
                <w:sz w:val="20"/>
              </w:rPr>
              <w:t>diene-styrene, oil extended; goods of poly-butadiene and poly-butadiene-styrene, oil extended</w:t>
            </w:r>
          </w:p>
        </w:tc>
        <w:tc>
          <w:tcPr>
            <w:tcW w:w="75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$450 per ton</w:t>
            </w:r>
          </w:p>
        </w:tc>
        <w:tc>
          <w:tcPr>
            <w:tcW w:w="747" w:type="pct"/>
            <w:tcBorders>
              <w:left w:val="single" w:sz="4" w:space="0" w:color="auto"/>
              <w:right w:val="single" w:sz="4" w:space="0" w:color="auto"/>
            </w:tcBorders>
            <w:shd w:val="clear" w:color="auto" w:fill="auto"/>
          </w:tcPr>
          <w:p w:rsidR="009842B4" w:rsidRPr="00D56DA9" w:rsidRDefault="00F04491" w:rsidP="00D56DA9">
            <w:pPr>
              <w:spacing w:after="0" w:line="240" w:lineRule="auto"/>
              <w:jc w:val="center"/>
              <w:rPr>
                <w:rFonts w:ascii="Times New Roman" w:hAnsi="Times New Roman"/>
                <w:sz w:val="20"/>
              </w:rPr>
            </w:pPr>
            <w:r w:rsidRPr="00D56DA9">
              <w:rPr>
                <w:rFonts w:ascii="Times New Roman" w:hAnsi="Times New Roman"/>
                <w:sz w:val="20"/>
              </w:rPr>
              <w:t>..</w:t>
            </w:r>
          </w:p>
        </w:tc>
        <w:tc>
          <w:tcPr>
            <w:tcW w:w="46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90% of SVD</w:t>
            </w:r>
          </w:p>
        </w:tc>
      </w:tr>
      <w:tr w:rsidR="009842B4" w:rsidRPr="00D56DA9" w:rsidTr="008A1206">
        <w:trPr>
          <w:trHeight w:val="20"/>
        </w:trPr>
        <w:tc>
          <w:tcPr>
            <w:tcW w:w="369" w:type="pct"/>
            <w:tcBorders>
              <w:bottom w:val="single" w:sz="2" w:space="0" w:color="auto"/>
              <w:right w:val="single" w:sz="4" w:space="0" w:color="auto"/>
            </w:tcBorders>
          </w:tcPr>
          <w:p w:rsidR="009842B4" w:rsidRPr="00D56DA9" w:rsidRDefault="009842B4" w:rsidP="00D56DA9">
            <w:pPr>
              <w:spacing w:after="0" w:line="240" w:lineRule="auto"/>
              <w:jc w:val="center"/>
              <w:rPr>
                <w:rFonts w:ascii="Times New Roman" w:hAnsi="Times New Roman"/>
                <w:sz w:val="20"/>
              </w:rPr>
            </w:pPr>
            <w:r w:rsidRPr="00D56DA9">
              <w:rPr>
                <w:rFonts w:ascii="Times New Roman" w:hAnsi="Times New Roman"/>
                <w:sz w:val="20"/>
              </w:rPr>
              <w:t>47</w:t>
            </w:r>
          </w:p>
        </w:tc>
        <w:tc>
          <w:tcPr>
            <w:tcW w:w="1415" w:type="pct"/>
            <w:tcBorders>
              <w:left w:val="single" w:sz="4" w:space="0" w:color="auto"/>
              <w:bottom w:val="single" w:sz="2"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Paragraph 40.02.92</w:t>
            </w:r>
          </w:p>
        </w:tc>
        <w:tc>
          <w:tcPr>
            <w:tcW w:w="1250" w:type="pct"/>
            <w:tcBorders>
              <w:left w:val="single" w:sz="4" w:space="0" w:color="auto"/>
              <w:bottom w:val="single" w:sz="2" w:space="0" w:color="auto"/>
              <w:right w:val="single" w:sz="4" w:space="0" w:color="auto"/>
            </w:tcBorders>
            <w:shd w:val="clear" w:color="auto" w:fill="auto"/>
          </w:tcPr>
          <w:p w:rsidR="009842B4" w:rsidRPr="00D56DA9" w:rsidRDefault="009D6AAF" w:rsidP="002604CF">
            <w:pPr>
              <w:spacing w:after="0" w:line="240" w:lineRule="auto"/>
              <w:jc w:val="both"/>
              <w:rPr>
                <w:rFonts w:ascii="Times New Roman" w:hAnsi="Times New Roman"/>
                <w:sz w:val="20"/>
              </w:rPr>
            </w:pPr>
            <w:r w:rsidRPr="00D56DA9">
              <w:rPr>
                <w:rFonts w:ascii="Times New Roman" w:hAnsi="Times New Roman"/>
                <w:sz w:val="20"/>
              </w:rPr>
              <w:t>Goods of polybuta</w:t>
            </w:r>
            <w:r w:rsidR="009842B4" w:rsidRPr="00D56DA9">
              <w:rPr>
                <w:rFonts w:ascii="Times New Roman" w:hAnsi="Times New Roman"/>
                <w:sz w:val="20"/>
              </w:rPr>
              <w:t>diene-styrene, non-oil extended; goods of polybutadiene and polybutadiene-styrene, non-oil extended</w:t>
            </w:r>
          </w:p>
        </w:tc>
        <w:tc>
          <w:tcPr>
            <w:tcW w:w="754" w:type="pct"/>
            <w:tcBorders>
              <w:left w:val="single" w:sz="4" w:space="0" w:color="auto"/>
              <w:bottom w:val="single" w:sz="2"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$550 per ton</w:t>
            </w:r>
          </w:p>
        </w:tc>
        <w:tc>
          <w:tcPr>
            <w:tcW w:w="747" w:type="pct"/>
            <w:tcBorders>
              <w:left w:val="single" w:sz="4" w:space="0" w:color="auto"/>
              <w:bottom w:val="single" w:sz="2" w:space="0" w:color="auto"/>
              <w:right w:val="single" w:sz="4" w:space="0" w:color="auto"/>
            </w:tcBorders>
            <w:shd w:val="clear" w:color="auto" w:fill="auto"/>
          </w:tcPr>
          <w:p w:rsidR="009842B4" w:rsidRPr="00D56DA9" w:rsidRDefault="00F04491" w:rsidP="00D56DA9">
            <w:pPr>
              <w:spacing w:after="0" w:line="240" w:lineRule="auto"/>
              <w:jc w:val="center"/>
              <w:rPr>
                <w:rFonts w:ascii="Times New Roman" w:hAnsi="Times New Roman"/>
                <w:sz w:val="20"/>
              </w:rPr>
            </w:pPr>
            <w:r w:rsidRPr="00D56DA9">
              <w:rPr>
                <w:rFonts w:ascii="Times New Roman" w:hAnsi="Times New Roman"/>
                <w:sz w:val="20"/>
              </w:rPr>
              <w:t>..</w:t>
            </w:r>
          </w:p>
        </w:tc>
        <w:tc>
          <w:tcPr>
            <w:tcW w:w="465" w:type="pct"/>
            <w:tcBorders>
              <w:left w:val="single" w:sz="4" w:space="0" w:color="auto"/>
              <w:bottom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90% of SVD</w:t>
            </w:r>
            <w:r w:rsidR="009D33AF" w:rsidRPr="00D56DA9">
              <w:rPr>
                <w:rFonts w:ascii="Times New Roman" w:hAnsi="Times New Roman"/>
                <w:sz w:val="20"/>
              </w:rPr>
              <w:t>”</w:t>
            </w:r>
            <w:r w:rsidRPr="00D56DA9">
              <w:rPr>
                <w:rFonts w:ascii="Times New Roman" w:hAnsi="Times New Roman"/>
                <w:sz w:val="20"/>
              </w:rPr>
              <w:t>.</w:t>
            </w:r>
          </w:p>
        </w:tc>
      </w:tr>
    </w:tbl>
    <w:p w:rsidR="009842B4" w:rsidRPr="002604CF" w:rsidRDefault="009842B4" w:rsidP="00D56DA9">
      <w:pPr>
        <w:tabs>
          <w:tab w:val="left" w:pos="7920"/>
        </w:tabs>
        <w:spacing w:before="480" w:after="120" w:line="240" w:lineRule="auto"/>
        <w:ind w:firstLine="3514"/>
        <w:jc w:val="center"/>
        <w:rPr>
          <w:rFonts w:ascii="Times New Roman" w:hAnsi="Times New Roman"/>
        </w:rPr>
      </w:pPr>
      <w:r w:rsidRPr="002604CF">
        <w:rPr>
          <w:rFonts w:ascii="Times New Roman" w:hAnsi="Times New Roman"/>
        </w:rPr>
        <w:t>TENTH SCHEDULE</w:t>
      </w:r>
      <w:r w:rsidR="00F04491" w:rsidRPr="002604CF">
        <w:rPr>
          <w:rFonts w:ascii="Times New Roman" w:hAnsi="Times New Roman"/>
        </w:rPr>
        <w:tab/>
      </w:r>
      <w:r w:rsidRPr="002604CF">
        <w:rPr>
          <w:rFonts w:ascii="Times New Roman" w:hAnsi="Times New Roman"/>
        </w:rPr>
        <w:t>Section 23.</w:t>
      </w:r>
    </w:p>
    <w:p w:rsidR="00A7566F" w:rsidRPr="00D56DA9" w:rsidRDefault="00A7566F" w:rsidP="00D56DA9">
      <w:pPr>
        <w:pBdr>
          <w:bottom w:val="single" w:sz="4" w:space="1" w:color="auto"/>
        </w:pBdr>
        <w:tabs>
          <w:tab w:val="left" w:pos="7920"/>
        </w:tabs>
        <w:spacing w:after="0" w:line="240" w:lineRule="auto"/>
        <w:ind w:left="4032" w:right="4032"/>
        <w:rPr>
          <w:rFonts w:ascii="Times New Roman" w:hAnsi="Times New Roman"/>
          <w:sz w:val="2"/>
        </w:rPr>
      </w:pPr>
    </w:p>
    <w:p w:rsidR="009842B4" w:rsidRPr="00D56DA9" w:rsidRDefault="009842B4" w:rsidP="00D56DA9">
      <w:pPr>
        <w:spacing w:before="120" w:after="60" w:line="240" w:lineRule="auto"/>
        <w:jc w:val="center"/>
        <w:rPr>
          <w:rFonts w:ascii="Times New Roman" w:hAnsi="Times New Roman"/>
        </w:rPr>
      </w:pPr>
      <w:r w:rsidRPr="00D56DA9">
        <w:rPr>
          <w:rFonts w:ascii="Times New Roman" w:hAnsi="Times New Roman"/>
        </w:rPr>
        <w:t>SCHEDULE TO BE ADDED TO PRINCIPAL ACT</w:t>
      </w:r>
    </w:p>
    <w:p w:rsidR="009842B4" w:rsidRPr="00D56DA9" w:rsidRDefault="009842B4" w:rsidP="00D56DA9">
      <w:pPr>
        <w:tabs>
          <w:tab w:val="left" w:pos="7830"/>
        </w:tabs>
        <w:spacing w:after="60" w:line="240" w:lineRule="auto"/>
        <w:ind w:firstLine="3780"/>
        <w:jc w:val="center"/>
        <w:rPr>
          <w:rFonts w:ascii="Times New Roman" w:hAnsi="Times New Roman"/>
        </w:rPr>
      </w:pPr>
      <w:r w:rsidRPr="00D56DA9">
        <w:rPr>
          <w:rFonts w:ascii="Times New Roman" w:hAnsi="Times New Roman"/>
        </w:rPr>
        <w:t>FIFTH SCHEDULE</w:t>
      </w:r>
      <w:r w:rsidR="00BF6F82" w:rsidRPr="00D56DA9">
        <w:rPr>
          <w:rFonts w:ascii="Times New Roman" w:hAnsi="Times New Roman"/>
        </w:rPr>
        <w:tab/>
      </w:r>
      <w:r w:rsidRPr="00D56DA9">
        <w:rPr>
          <w:rFonts w:ascii="Times New Roman" w:hAnsi="Times New Roman"/>
          <w:sz w:val="20"/>
        </w:rPr>
        <w:t>Section 17</w:t>
      </w:r>
      <w:r w:rsidR="00B0589B" w:rsidRPr="00D56DA9">
        <w:rPr>
          <w:rFonts w:ascii="Times New Roman" w:hAnsi="Times New Roman"/>
          <w:smallCaps/>
          <w:sz w:val="20"/>
        </w:rPr>
        <w:t>a.</w:t>
      </w:r>
    </w:p>
    <w:p w:rsidR="00CF024D" w:rsidRPr="00D56DA9" w:rsidRDefault="00B0589B" w:rsidP="00D56DA9">
      <w:pPr>
        <w:spacing w:after="60" w:line="240" w:lineRule="auto"/>
        <w:jc w:val="center"/>
        <w:rPr>
          <w:rFonts w:ascii="Times New Roman" w:hAnsi="Times New Roman"/>
          <w:smallCaps/>
        </w:rPr>
      </w:pPr>
      <w:r w:rsidRPr="00D56DA9">
        <w:rPr>
          <w:rFonts w:ascii="Times New Roman" w:hAnsi="Times New Roman"/>
          <w:smallCaps/>
        </w:rPr>
        <w:t>Part I.</w:t>
      </w:r>
    </w:p>
    <w:p w:rsidR="009842B4" w:rsidRPr="00D56DA9" w:rsidRDefault="009842B4" w:rsidP="00D56DA9">
      <w:pPr>
        <w:spacing w:after="60" w:line="240" w:lineRule="auto"/>
        <w:jc w:val="center"/>
        <w:rPr>
          <w:rFonts w:ascii="Times New Roman" w:hAnsi="Times New Roman"/>
        </w:rPr>
      </w:pPr>
      <w:r w:rsidRPr="00D56DA9">
        <w:rPr>
          <w:rFonts w:ascii="Times New Roman" w:hAnsi="Times New Roman"/>
        </w:rPr>
        <w:t>CANADA</w:t>
      </w:r>
    </w:p>
    <w:tbl>
      <w:tblPr>
        <w:tblW w:w="5000" w:type="pct"/>
        <w:tblCellMar>
          <w:left w:w="40" w:type="dxa"/>
          <w:right w:w="40" w:type="dxa"/>
        </w:tblCellMar>
        <w:tblLook w:val="0000" w:firstRow="0" w:lastRow="0" w:firstColumn="0" w:lastColumn="0" w:noHBand="0" w:noVBand="0"/>
      </w:tblPr>
      <w:tblGrid>
        <w:gridCol w:w="941"/>
        <w:gridCol w:w="2306"/>
        <w:gridCol w:w="4354"/>
        <w:gridCol w:w="1508"/>
      </w:tblGrid>
      <w:tr w:rsidR="009842B4" w:rsidRPr="00D56DA9" w:rsidTr="008A1206">
        <w:trPr>
          <w:trHeight w:val="20"/>
        </w:trPr>
        <w:tc>
          <w:tcPr>
            <w:tcW w:w="516" w:type="pct"/>
            <w:tcBorders>
              <w:top w:val="single" w:sz="2" w:space="0" w:color="auto"/>
              <w:right w:val="single" w:sz="2" w:space="0" w:color="auto"/>
            </w:tcBorders>
          </w:tcPr>
          <w:p w:rsidR="009842B4" w:rsidRPr="00D56DA9" w:rsidRDefault="009842B4" w:rsidP="00D56DA9">
            <w:pPr>
              <w:spacing w:after="0" w:line="240" w:lineRule="auto"/>
              <w:jc w:val="center"/>
              <w:rPr>
                <w:rFonts w:ascii="Times New Roman" w:hAnsi="Times New Roman"/>
                <w:sz w:val="20"/>
              </w:rPr>
            </w:pPr>
            <w:r w:rsidRPr="00D56DA9">
              <w:rPr>
                <w:rFonts w:ascii="Times New Roman" w:hAnsi="Times New Roman"/>
                <w:sz w:val="20"/>
              </w:rPr>
              <w:t>Column 1</w:t>
            </w:r>
          </w:p>
        </w:tc>
        <w:tc>
          <w:tcPr>
            <w:tcW w:w="1265" w:type="pct"/>
            <w:tcBorders>
              <w:top w:val="single" w:sz="2" w:space="0" w:color="auto"/>
              <w:left w:val="single" w:sz="2" w:space="0" w:color="auto"/>
              <w:right w:val="single" w:sz="2" w:space="0" w:color="auto"/>
            </w:tcBorders>
          </w:tcPr>
          <w:p w:rsidR="009842B4" w:rsidRPr="00D56DA9" w:rsidRDefault="009842B4" w:rsidP="00D56DA9">
            <w:pPr>
              <w:spacing w:after="0" w:line="240" w:lineRule="auto"/>
              <w:jc w:val="center"/>
              <w:rPr>
                <w:rFonts w:ascii="Times New Roman" w:hAnsi="Times New Roman"/>
                <w:sz w:val="20"/>
              </w:rPr>
            </w:pPr>
            <w:r w:rsidRPr="00D56DA9">
              <w:rPr>
                <w:rFonts w:ascii="Times New Roman" w:hAnsi="Times New Roman"/>
                <w:sz w:val="20"/>
              </w:rPr>
              <w:t>Column 2</w:t>
            </w:r>
          </w:p>
        </w:tc>
        <w:tc>
          <w:tcPr>
            <w:tcW w:w="2390" w:type="pct"/>
            <w:tcBorders>
              <w:top w:val="single" w:sz="2" w:space="0" w:color="auto"/>
              <w:left w:val="single" w:sz="2" w:space="0" w:color="auto"/>
              <w:right w:val="single" w:sz="2" w:space="0" w:color="auto"/>
            </w:tcBorders>
          </w:tcPr>
          <w:p w:rsidR="009842B4" w:rsidRPr="00D56DA9" w:rsidRDefault="009842B4" w:rsidP="00D56DA9">
            <w:pPr>
              <w:spacing w:after="0" w:line="240" w:lineRule="auto"/>
              <w:jc w:val="center"/>
              <w:rPr>
                <w:rFonts w:ascii="Times New Roman" w:hAnsi="Times New Roman"/>
                <w:sz w:val="20"/>
              </w:rPr>
            </w:pPr>
            <w:r w:rsidRPr="00D56DA9">
              <w:rPr>
                <w:rFonts w:ascii="Times New Roman" w:hAnsi="Times New Roman"/>
                <w:sz w:val="20"/>
              </w:rPr>
              <w:t>Column 3</w:t>
            </w:r>
          </w:p>
        </w:tc>
        <w:tc>
          <w:tcPr>
            <w:tcW w:w="828" w:type="pct"/>
            <w:tcBorders>
              <w:top w:val="single" w:sz="2" w:space="0" w:color="auto"/>
              <w:left w:val="single" w:sz="2" w:space="0" w:color="auto"/>
            </w:tcBorders>
          </w:tcPr>
          <w:p w:rsidR="009842B4" w:rsidRPr="00D56DA9" w:rsidRDefault="009842B4" w:rsidP="00D56DA9">
            <w:pPr>
              <w:spacing w:after="0" w:line="240" w:lineRule="auto"/>
              <w:jc w:val="center"/>
              <w:rPr>
                <w:rFonts w:ascii="Times New Roman" w:hAnsi="Times New Roman"/>
                <w:sz w:val="20"/>
              </w:rPr>
            </w:pPr>
            <w:r w:rsidRPr="00D56DA9">
              <w:rPr>
                <w:rFonts w:ascii="Times New Roman" w:hAnsi="Times New Roman"/>
                <w:sz w:val="20"/>
              </w:rPr>
              <w:t>Column 4</w:t>
            </w:r>
          </w:p>
        </w:tc>
      </w:tr>
      <w:tr w:rsidR="009842B4" w:rsidRPr="00D56DA9" w:rsidTr="008A1206">
        <w:trPr>
          <w:trHeight w:val="20"/>
        </w:trPr>
        <w:tc>
          <w:tcPr>
            <w:tcW w:w="516" w:type="pct"/>
            <w:tcBorders>
              <w:bottom w:val="single" w:sz="2" w:space="0" w:color="auto"/>
              <w:right w:val="single" w:sz="2" w:space="0" w:color="auto"/>
            </w:tcBorders>
          </w:tcPr>
          <w:p w:rsidR="009842B4" w:rsidRPr="00D56DA9" w:rsidRDefault="009842B4" w:rsidP="00D56DA9">
            <w:pPr>
              <w:spacing w:before="120" w:after="0" w:line="240" w:lineRule="auto"/>
              <w:jc w:val="center"/>
              <w:rPr>
                <w:rFonts w:ascii="Times New Roman" w:hAnsi="Times New Roman"/>
                <w:sz w:val="20"/>
              </w:rPr>
            </w:pPr>
            <w:r w:rsidRPr="00D56DA9">
              <w:rPr>
                <w:rFonts w:ascii="Times New Roman" w:hAnsi="Times New Roman"/>
                <w:sz w:val="20"/>
              </w:rPr>
              <w:t>Item No.</w:t>
            </w:r>
          </w:p>
        </w:tc>
        <w:tc>
          <w:tcPr>
            <w:tcW w:w="1265" w:type="pct"/>
            <w:tcBorders>
              <w:left w:val="single" w:sz="2" w:space="0" w:color="auto"/>
              <w:bottom w:val="single" w:sz="2" w:space="0" w:color="auto"/>
              <w:right w:val="single" w:sz="2" w:space="0" w:color="auto"/>
            </w:tcBorders>
          </w:tcPr>
          <w:p w:rsidR="009842B4" w:rsidRPr="00D56DA9" w:rsidRDefault="009842B4" w:rsidP="00D56DA9">
            <w:pPr>
              <w:spacing w:before="120" w:after="0" w:line="240" w:lineRule="auto"/>
              <w:jc w:val="center"/>
              <w:rPr>
                <w:rFonts w:ascii="Times New Roman" w:hAnsi="Times New Roman"/>
                <w:sz w:val="20"/>
              </w:rPr>
            </w:pPr>
            <w:r w:rsidRPr="00D56DA9">
              <w:rPr>
                <w:rFonts w:ascii="Times New Roman" w:hAnsi="Times New Roman"/>
                <w:sz w:val="20"/>
              </w:rPr>
              <w:t>Tariff classification</w:t>
            </w:r>
          </w:p>
        </w:tc>
        <w:tc>
          <w:tcPr>
            <w:tcW w:w="2390" w:type="pct"/>
            <w:tcBorders>
              <w:left w:val="single" w:sz="2" w:space="0" w:color="auto"/>
              <w:bottom w:val="single" w:sz="2" w:space="0" w:color="auto"/>
              <w:right w:val="single" w:sz="2" w:space="0" w:color="auto"/>
            </w:tcBorders>
          </w:tcPr>
          <w:p w:rsidR="009842B4" w:rsidRPr="00D56DA9" w:rsidRDefault="009842B4" w:rsidP="00D56DA9">
            <w:pPr>
              <w:spacing w:before="120" w:after="0" w:line="240" w:lineRule="auto"/>
              <w:jc w:val="center"/>
              <w:rPr>
                <w:rFonts w:ascii="Times New Roman" w:hAnsi="Times New Roman"/>
                <w:sz w:val="20"/>
              </w:rPr>
            </w:pPr>
            <w:r w:rsidRPr="00D56DA9">
              <w:rPr>
                <w:rFonts w:ascii="Times New Roman" w:hAnsi="Times New Roman"/>
                <w:sz w:val="20"/>
              </w:rPr>
              <w:t>Goods</w:t>
            </w:r>
          </w:p>
        </w:tc>
        <w:tc>
          <w:tcPr>
            <w:tcW w:w="828" w:type="pct"/>
            <w:tcBorders>
              <w:left w:val="single" w:sz="2" w:space="0" w:color="auto"/>
              <w:bottom w:val="single" w:sz="2" w:space="0" w:color="auto"/>
            </w:tcBorders>
          </w:tcPr>
          <w:p w:rsidR="009842B4" w:rsidRPr="00D56DA9" w:rsidRDefault="009842B4" w:rsidP="00CA4E31">
            <w:pPr>
              <w:spacing w:before="120" w:after="0" w:line="240" w:lineRule="auto"/>
              <w:jc w:val="center"/>
              <w:rPr>
                <w:rFonts w:ascii="Times New Roman" w:hAnsi="Times New Roman"/>
                <w:sz w:val="20"/>
              </w:rPr>
            </w:pPr>
            <w:r w:rsidRPr="00D56DA9">
              <w:rPr>
                <w:rFonts w:ascii="Times New Roman" w:hAnsi="Times New Roman"/>
                <w:sz w:val="20"/>
              </w:rPr>
              <w:t>Rat</w:t>
            </w:r>
            <w:r w:rsidR="00CA4E31">
              <w:rPr>
                <w:rFonts w:ascii="Times New Roman" w:hAnsi="Times New Roman"/>
                <w:sz w:val="20"/>
              </w:rPr>
              <w:t>e</w:t>
            </w:r>
          </w:p>
        </w:tc>
      </w:tr>
      <w:tr w:rsidR="009842B4" w:rsidRPr="00D56DA9" w:rsidTr="008A1206">
        <w:trPr>
          <w:trHeight w:val="20"/>
        </w:trPr>
        <w:tc>
          <w:tcPr>
            <w:tcW w:w="516" w:type="pct"/>
            <w:tcBorders>
              <w:top w:val="single" w:sz="2" w:space="0" w:color="auto"/>
              <w:right w:val="single" w:sz="2" w:space="0" w:color="auto"/>
            </w:tcBorders>
          </w:tcPr>
          <w:p w:rsidR="009842B4" w:rsidRPr="00D56DA9" w:rsidRDefault="009842B4" w:rsidP="00D56DA9">
            <w:pPr>
              <w:spacing w:before="240" w:after="0" w:line="240" w:lineRule="auto"/>
              <w:ind w:left="-187" w:right="288"/>
              <w:jc w:val="right"/>
              <w:rPr>
                <w:rFonts w:ascii="Times New Roman" w:hAnsi="Times New Roman"/>
                <w:sz w:val="20"/>
              </w:rPr>
            </w:pPr>
            <w:r w:rsidRPr="00D56DA9">
              <w:rPr>
                <w:rFonts w:ascii="Times New Roman" w:hAnsi="Times New Roman"/>
                <w:sz w:val="20"/>
              </w:rPr>
              <w:t>1</w:t>
            </w:r>
          </w:p>
        </w:tc>
        <w:tc>
          <w:tcPr>
            <w:tcW w:w="1265"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ind w:left="679" w:right="-878"/>
              <w:jc w:val="both"/>
              <w:rPr>
                <w:rFonts w:ascii="Times New Roman" w:hAnsi="Times New Roman"/>
                <w:sz w:val="20"/>
              </w:rPr>
            </w:pPr>
            <w:r w:rsidRPr="00D56DA9">
              <w:rPr>
                <w:rFonts w:ascii="Times New Roman" w:hAnsi="Times New Roman"/>
                <w:sz w:val="20"/>
              </w:rPr>
              <w:t>10.01</w:t>
            </w:r>
          </w:p>
        </w:tc>
        <w:tc>
          <w:tcPr>
            <w:tcW w:w="2390"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828"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20"/>
              </w:rPr>
            </w:pPr>
            <w:r w:rsidRPr="00D56DA9">
              <w:rPr>
                <w:rFonts w:ascii="Times New Roman" w:hAnsi="Times New Roman"/>
                <w:sz w:val="20"/>
              </w:rPr>
              <w:t>$0.20 per ctl</w:t>
            </w:r>
          </w:p>
        </w:tc>
      </w:tr>
      <w:tr w:rsidR="009842B4" w:rsidRPr="00D56DA9" w:rsidTr="008A1206">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2</w:t>
            </w:r>
          </w:p>
        </w:tc>
        <w:tc>
          <w:tcPr>
            <w:tcW w:w="12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20"/>
              </w:rPr>
            </w:pPr>
            <w:r w:rsidRPr="00D56DA9">
              <w:rPr>
                <w:rFonts w:ascii="Times New Roman" w:hAnsi="Times New Roman"/>
                <w:sz w:val="20"/>
              </w:rPr>
              <w:t>11.01.1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$0.25 per ctl</w:t>
            </w:r>
          </w:p>
        </w:tc>
      </w:tr>
      <w:tr w:rsidR="009842B4" w:rsidRPr="00D56DA9" w:rsidTr="008A1206">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3</w:t>
            </w:r>
          </w:p>
        </w:tc>
        <w:tc>
          <w:tcPr>
            <w:tcW w:w="12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20"/>
              </w:rPr>
            </w:pPr>
            <w:r w:rsidRPr="00D56DA9">
              <w:rPr>
                <w:rFonts w:ascii="Times New Roman" w:hAnsi="Times New Roman"/>
                <w:sz w:val="20"/>
              </w:rPr>
              <w:t>39.03.332</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30%</w:t>
            </w:r>
          </w:p>
        </w:tc>
      </w:tr>
      <w:tr w:rsidR="009842B4" w:rsidRPr="00D56DA9" w:rsidTr="008A1206">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4</w:t>
            </w:r>
          </w:p>
        </w:tc>
        <w:tc>
          <w:tcPr>
            <w:tcW w:w="12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20"/>
              </w:rPr>
            </w:pPr>
            <w:r w:rsidRPr="00D56DA9">
              <w:rPr>
                <w:rFonts w:ascii="Times New Roman" w:hAnsi="Times New Roman"/>
                <w:sz w:val="20"/>
              </w:rPr>
              <w:t>39.03.333</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$0.05 per lb, and 12½%</w:t>
            </w:r>
          </w:p>
        </w:tc>
      </w:tr>
      <w:tr w:rsidR="009842B4" w:rsidRPr="00D56DA9" w:rsidTr="008A1206">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5</w:t>
            </w:r>
          </w:p>
        </w:tc>
        <w:tc>
          <w:tcPr>
            <w:tcW w:w="12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20"/>
              </w:rPr>
            </w:pPr>
            <w:r w:rsidRPr="00D56DA9">
              <w:rPr>
                <w:rFonts w:ascii="Times New Roman" w:hAnsi="Times New Roman"/>
                <w:sz w:val="20"/>
              </w:rPr>
              <w:t>39.07.311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 xml:space="preserve">22½%; or, if higher, </w:t>
            </w:r>
            <w:r w:rsidR="001C53B7" w:rsidRPr="00D56DA9">
              <w:rPr>
                <w:rFonts w:ascii="Times New Roman" w:hAnsi="Times New Roman"/>
                <w:sz w:val="20"/>
              </w:rPr>
              <w:t>$0.</w:t>
            </w:r>
            <w:r w:rsidRPr="00D56DA9">
              <w:rPr>
                <w:rFonts w:ascii="Times New Roman" w:hAnsi="Times New Roman"/>
                <w:sz w:val="20"/>
              </w:rPr>
              <w:t>125 per lb, less 7½%</w:t>
            </w:r>
          </w:p>
        </w:tc>
      </w:tr>
      <w:tr w:rsidR="009842B4" w:rsidRPr="00D56DA9" w:rsidTr="008A1206">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6</w:t>
            </w:r>
          </w:p>
        </w:tc>
        <w:tc>
          <w:tcPr>
            <w:tcW w:w="12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20"/>
              </w:rPr>
            </w:pPr>
            <w:r w:rsidRPr="00D56DA9">
              <w:rPr>
                <w:rFonts w:ascii="Times New Roman" w:hAnsi="Times New Roman"/>
                <w:sz w:val="20"/>
              </w:rPr>
              <w:t>39.07.319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30%</w:t>
            </w:r>
          </w:p>
        </w:tc>
      </w:tr>
      <w:tr w:rsidR="009842B4" w:rsidRPr="00D56DA9" w:rsidTr="008A1206">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7</w:t>
            </w:r>
          </w:p>
        </w:tc>
        <w:tc>
          <w:tcPr>
            <w:tcW w:w="12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20"/>
              </w:rPr>
            </w:pPr>
            <w:r w:rsidRPr="00D56DA9">
              <w:rPr>
                <w:rFonts w:ascii="Times New Roman" w:hAnsi="Times New Roman"/>
                <w:sz w:val="20"/>
              </w:rPr>
              <w:t>40.11.1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37½%</w:t>
            </w:r>
          </w:p>
        </w:tc>
      </w:tr>
      <w:tr w:rsidR="009842B4" w:rsidRPr="00D56DA9" w:rsidTr="008A1206">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8</w:t>
            </w:r>
          </w:p>
        </w:tc>
        <w:tc>
          <w:tcPr>
            <w:tcW w:w="12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20"/>
              </w:rPr>
            </w:pPr>
            <w:r w:rsidRPr="00D56DA9">
              <w:rPr>
                <w:rFonts w:ascii="Times New Roman" w:hAnsi="Times New Roman"/>
                <w:sz w:val="20"/>
              </w:rPr>
              <w:t>40.11.9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20%, or, if higher, $0.10 per lb</w:t>
            </w:r>
          </w:p>
        </w:tc>
      </w:tr>
      <w:tr w:rsidR="009842B4" w:rsidRPr="00D56DA9" w:rsidTr="008A1206">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9</w:t>
            </w:r>
          </w:p>
        </w:tc>
        <w:tc>
          <w:tcPr>
            <w:tcW w:w="12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20"/>
              </w:rPr>
            </w:pPr>
            <w:r w:rsidRPr="00D56DA9">
              <w:rPr>
                <w:rFonts w:ascii="Times New Roman" w:hAnsi="Times New Roman"/>
                <w:sz w:val="20"/>
              </w:rPr>
              <w:t>44.03.9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7½%</w:t>
            </w:r>
          </w:p>
        </w:tc>
      </w:tr>
      <w:tr w:rsidR="009842B4" w:rsidRPr="00D56DA9" w:rsidTr="008A1206">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w:t>
            </w:r>
          </w:p>
        </w:tc>
        <w:tc>
          <w:tcPr>
            <w:tcW w:w="12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20"/>
              </w:rPr>
            </w:pPr>
            <w:r w:rsidRPr="00D56DA9">
              <w:rPr>
                <w:rFonts w:ascii="Times New Roman" w:hAnsi="Times New Roman"/>
                <w:sz w:val="20"/>
              </w:rPr>
              <w:t>44.04.9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7½%</w:t>
            </w:r>
          </w:p>
        </w:tc>
      </w:tr>
      <w:tr w:rsidR="009842B4" w:rsidRPr="00D56DA9" w:rsidTr="008A1206">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11</w:t>
            </w:r>
          </w:p>
        </w:tc>
        <w:tc>
          <w:tcPr>
            <w:tcW w:w="12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20"/>
              </w:rPr>
            </w:pPr>
            <w:r w:rsidRPr="00D56DA9">
              <w:rPr>
                <w:rFonts w:ascii="Times New Roman" w:hAnsi="Times New Roman"/>
                <w:sz w:val="20"/>
              </w:rPr>
              <w:t>44.05.31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$1.20 per 100 superficial feet</w:t>
            </w:r>
          </w:p>
        </w:tc>
      </w:tr>
      <w:tr w:rsidR="009842B4" w:rsidRPr="00D56DA9" w:rsidTr="008A1206">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12</w:t>
            </w:r>
          </w:p>
        </w:tc>
        <w:tc>
          <w:tcPr>
            <w:tcW w:w="12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20"/>
              </w:rPr>
            </w:pPr>
            <w:r w:rsidRPr="00D56DA9">
              <w:rPr>
                <w:rFonts w:ascii="Times New Roman" w:hAnsi="Times New Roman"/>
                <w:sz w:val="20"/>
              </w:rPr>
              <w:t>44.05.942</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$1.55 per 100 superficial feet</w:t>
            </w:r>
          </w:p>
        </w:tc>
      </w:tr>
      <w:tr w:rsidR="009842B4" w:rsidRPr="00D56DA9" w:rsidTr="008A1206">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13</w:t>
            </w:r>
          </w:p>
        </w:tc>
        <w:tc>
          <w:tcPr>
            <w:tcW w:w="12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20"/>
              </w:rPr>
            </w:pPr>
            <w:r w:rsidRPr="00D56DA9">
              <w:rPr>
                <w:rFonts w:ascii="Times New Roman" w:hAnsi="Times New Roman"/>
                <w:sz w:val="20"/>
              </w:rPr>
              <w:t>44.05.943</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$2.20 per 100 superficial feet</w:t>
            </w:r>
          </w:p>
        </w:tc>
      </w:tr>
      <w:tr w:rsidR="009842B4" w:rsidRPr="00D56DA9" w:rsidTr="008A1206">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14</w:t>
            </w:r>
          </w:p>
        </w:tc>
        <w:tc>
          <w:tcPr>
            <w:tcW w:w="12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20"/>
              </w:rPr>
            </w:pPr>
            <w:r w:rsidRPr="00D56DA9">
              <w:rPr>
                <w:rFonts w:ascii="Times New Roman" w:hAnsi="Times New Roman"/>
                <w:sz w:val="20"/>
              </w:rPr>
              <w:t>44.13.91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$4 per 100 superficial feat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030"/>
        <w:gridCol w:w="2224"/>
        <w:gridCol w:w="4347"/>
        <w:gridCol w:w="1508"/>
      </w:tblGrid>
      <w:tr w:rsidR="009842B4" w:rsidRPr="00D56DA9" w:rsidTr="008A1206">
        <w:trPr>
          <w:trHeight w:val="20"/>
        </w:trPr>
        <w:tc>
          <w:tcPr>
            <w:tcW w:w="565" w:type="pct"/>
            <w:tcBorders>
              <w:top w:val="single" w:sz="2" w:space="0" w:color="auto"/>
              <w:right w:val="single" w:sz="2" w:space="0" w:color="auto"/>
            </w:tcBorders>
          </w:tcPr>
          <w:p w:rsidR="009842B4" w:rsidRPr="00D56DA9" w:rsidRDefault="009842B4" w:rsidP="00D56DA9">
            <w:pPr>
              <w:spacing w:before="60" w:after="0" w:line="240" w:lineRule="auto"/>
              <w:jc w:val="center"/>
              <w:rPr>
                <w:rFonts w:ascii="Times New Roman" w:hAnsi="Times New Roman"/>
                <w:sz w:val="18"/>
              </w:rPr>
            </w:pPr>
            <w:r w:rsidRPr="00D56DA9">
              <w:rPr>
                <w:rFonts w:ascii="Times New Roman" w:hAnsi="Times New Roman"/>
                <w:sz w:val="18"/>
              </w:rPr>
              <w:t>Column 1</w:t>
            </w:r>
          </w:p>
        </w:tc>
        <w:tc>
          <w:tcPr>
            <w:tcW w:w="1221" w:type="pct"/>
            <w:tcBorders>
              <w:top w:val="single" w:sz="2" w:space="0" w:color="auto"/>
              <w:left w:val="single" w:sz="2" w:space="0" w:color="auto"/>
              <w:right w:val="single" w:sz="2" w:space="0" w:color="auto"/>
            </w:tcBorders>
          </w:tcPr>
          <w:p w:rsidR="009842B4" w:rsidRPr="00D56DA9" w:rsidRDefault="009842B4" w:rsidP="00D56DA9">
            <w:pPr>
              <w:spacing w:before="60" w:after="0" w:line="240" w:lineRule="auto"/>
              <w:jc w:val="center"/>
              <w:rPr>
                <w:rFonts w:ascii="Times New Roman" w:hAnsi="Times New Roman"/>
                <w:sz w:val="18"/>
              </w:rPr>
            </w:pPr>
            <w:r w:rsidRPr="00D56DA9">
              <w:rPr>
                <w:rFonts w:ascii="Times New Roman" w:hAnsi="Times New Roman"/>
                <w:sz w:val="18"/>
              </w:rPr>
              <w:t>Column 2</w:t>
            </w:r>
          </w:p>
        </w:tc>
        <w:tc>
          <w:tcPr>
            <w:tcW w:w="2386" w:type="pct"/>
            <w:tcBorders>
              <w:top w:val="single" w:sz="2" w:space="0" w:color="auto"/>
              <w:left w:val="single" w:sz="2" w:space="0" w:color="auto"/>
              <w:right w:val="single" w:sz="2" w:space="0" w:color="auto"/>
            </w:tcBorders>
          </w:tcPr>
          <w:p w:rsidR="009842B4" w:rsidRPr="00D56DA9" w:rsidRDefault="009842B4" w:rsidP="00D56DA9">
            <w:pPr>
              <w:spacing w:before="60" w:after="0" w:line="240" w:lineRule="auto"/>
              <w:jc w:val="center"/>
              <w:rPr>
                <w:rFonts w:ascii="Times New Roman" w:hAnsi="Times New Roman"/>
                <w:sz w:val="18"/>
              </w:rPr>
            </w:pPr>
            <w:r w:rsidRPr="00D56DA9">
              <w:rPr>
                <w:rFonts w:ascii="Times New Roman" w:hAnsi="Times New Roman"/>
                <w:sz w:val="18"/>
              </w:rPr>
              <w:t>Column 3</w:t>
            </w:r>
          </w:p>
        </w:tc>
        <w:tc>
          <w:tcPr>
            <w:tcW w:w="828" w:type="pct"/>
            <w:tcBorders>
              <w:top w:val="single" w:sz="2" w:space="0" w:color="auto"/>
              <w:left w:val="single" w:sz="2" w:space="0" w:color="auto"/>
            </w:tcBorders>
          </w:tcPr>
          <w:p w:rsidR="009842B4" w:rsidRPr="00D56DA9" w:rsidRDefault="009842B4" w:rsidP="00D56DA9">
            <w:pPr>
              <w:spacing w:before="60" w:after="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8A1206">
        <w:trPr>
          <w:trHeight w:val="20"/>
        </w:trPr>
        <w:tc>
          <w:tcPr>
            <w:tcW w:w="565" w:type="pct"/>
            <w:tcBorders>
              <w:bottom w:val="single" w:sz="2" w:space="0" w:color="auto"/>
              <w:right w:val="single" w:sz="2" w:space="0" w:color="auto"/>
            </w:tcBorders>
          </w:tcPr>
          <w:p w:rsidR="009842B4" w:rsidRPr="00D56DA9" w:rsidRDefault="009842B4" w:rsidP="00593EFB">
            <w:pPr>
              <w:spacing w:beforeLines="60" w:before="144" w:after="60" w:line="240" w:lineRule="auto"/>
              <w:jc w:val="center"/>
              <w:rPr>
                <w:rFonts w:ascii="Times New Roman" w:hAnsi="Times New Roman"/>
                <w:sz w:val="18"/>
              </w:rPr>
            </w:pPr>
            <w:r w:rsidRPr="00D56DA9">
              <w:rPr>
                <w:rFonts w:ascii="Times New Roman" w:hAnsi="Times New Roman"/>
                <w:sz w:val="18"/>
              </w:rPr>
              <w:t>Item No.</w:t>
            </w:r>
          </w:p>
        </w:tc>
        <w:tc>
          <w:tcPr>
            <w:tcW w:w="1221" w:type="pct"/>
            <w:tcBorders>
              <w:left w:val="single" w:sz="2" w:space="0" w:color="auto"/>
              <w:bottom w:val="single" w:sz="2" w:space="0" w:color="auto"/>
              <w:right w:val="single" w:sz="2" w:space="0" w:color="auto"/>
            </w:tcBorders>
          </w:tcPr>
          <w:p w:rsidR="009842B4" w:rsidRPr="00D56DA9" w:rsidRDefault="009842B4" w:rsidP="00593EFB">
            <w:pPr>
              <w:spacing w:beforeLines="60" w:before="144" w:after="60" w:line="240" w:lineRule="auto"/>
              <w:jc w:val="center"/>
              <w:rPr>
                <w:rFonts w:ascii="Times New Roman" w:hAnsi="Times New Roman"/>
                <w:sz w:val="18"/>
              </w:rPr>
            </w:pPr>
            <w:r w:rsidRPr="00D56DA9">
              <w:rPr>
                <w:rFonts w:ascii="Times New Roman" w:hAnsi="Times New Roman"/>
                <w:sz w:val="18"/>
              </w:rPr>
              <w:t>Tariff classification</w:t>
            </w:r>
          </w:p>
        </w:tc>
        <w:tc>
          <w:tcPr>
            <w:tcW w:w="2386" w:type="pct"/>
            <w:tcBorders>
              <w:left w:val="single" w:sz="2" w:space="0" w:color="auto"/>
              <w:bottom w:val="single" w:sz="2" w:space="0" w:color="auto"/>
              <w:right w:val="single" w:sz="2" w:space="0" w:color="auto"/>
            </w:tcBorders>
          </w:tcPr>
          <w:p w:rsidR="009842B4" w:rsidRPr="00D56DA9" w:rsidRDefault="009842B4" w:rsidP="00593EFB">
            <w:pPr>
              <w:spacing w:beforeLines="60" w:before="144" w:after="60" w:line="240" w:lineRule="auto"/>
              <w:jc w:val="center"/>
              <w:rPr>
                <w:rFonts w:ascii="Times New Roman" w:hAnsi="Times New Roman"/>
                <w:sz w:val="18"/>
              </w:rPr>
            </w:pPr>
            <w:r w:rsidRPr="00D56DA9">
              <w:rPr>
                <w:rFonts w:ascii="Times New Roman" w:hAnsi="Times New Roman"/>
                <w:sz w:val="18"/>
              </w:rPr>
              <w:t>Goods</w:t>
            </w:r>
          </w:p>
        </w:tc>
        <w:tc>
          <w:tcPr>
            <w:tcW w:w="828" w:type="pct"/>
            <w:tcBorders>
              <w:left w:val="single" w:sz="2" w:space="0" w:color="auto"/>
              <w:bottom w:val="single" w:sz="2" w:space="0" w:color="auto"/>
            </w:tcBorders>
          </w:tcPr>
          <w:p w:rsidR="009842B4" w:rsidRPr="00D56DA9" w:rsidRDefault="009842B4" w:rsidP="00593EFB">
            <w:pPr>
              <w:spacing w:beforeLines="60" w:before="144" w:after="60" w:line="240" w:lineRule="auto"/>
              <w:jc w:val="center"/>
              <w:rPr>
                <w:rFonts w:ascii="Times New Roman" w:hAnsi="Times New Roman"/>
                <w:sz w:val="18"/>
              </w:rPr>
            </w:pPr>
            <w:r w:rsidRPr="00D56DA9">
              <w:rPr>
                <w:rFonts w:ascii="Times New Roman" w:hAnsi="Times New Roman"/>
                <w:sz w:val="18"/>
              </w:rPr>
              <w:t>Rate</w:t>
            </w:r>
          </w:p>
        </w:tc>
      </w:tr>
      <w:tr w:rsidR="009842B4" w:rsidRPr="00D56DA9" w:rsidTr="008A1206">
        <w:trPr>
          <w:trHeight w:val="20"/>
        </w:trPr>
        <w:tc>
          <w:tcPr>
            <w:tcW w:w="565" w:type="pct"/>
            <w:tcBorders>
              <w:top w:val="single" w:sz="2" w:space="0" w:color="auto"/>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15</w:t>
            </w:r>
          </w:p>
        </w:tc>
        <w:tc>
          <w:tcPr>
            <w:tcW w:w="122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44.13.99</w:t>
            </w:r>
          </w:p>
        </w:tc>
        <w:tc>
          <w:tcPr>
            <w:tcW w:w="2386"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top w:val="single" w:sz="2" w:space="0" w:color="auto"/>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$3.20 per 100 superficial feet</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16</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44.14.2</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$1.20 per 100 superficial feet</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17</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44.14.91</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18</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44.14.99</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$1.05 per 100 sq ft</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19</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44.15.11</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$0.50 per 100 sq ft, and $0.15 per 100 sq ft for each 1/16 inch in thickness in excess of 3/16 inch; or, if higher. 47½%</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20</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44.15.19</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47½%</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21</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44.19.9</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22</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44.23.1</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$0.80 each, or, if higher, </w:t>
            </w:r>
            <w:r w:rsidR="001C53B7" w:rsidRPr="00D56DA9">
              <w:rPr>
                <w:rFonts w:ascii="Times New Roman" w:hAnsi="Times New Roman"/>
                <w:sz w:val="18"/>
              </w:rPr>
              <w:t>$0.</w:t>
            </w:r>
            <w:r w:rsidRPr="00D56DA9">
              <w:rPr>
                <w:rFonts w:ascii="Times New Roman" w:hAnsi="Times New Roman"/>
                <w:sz w:val="18"/>
              </w:rPr>
              <w:t>033 per superficial foot</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23</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48.01.41</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40%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24</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48.01.92</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Wrapping paper, having a value not exceeding $163.33 per ton</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40%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25</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48.03.91</w:t>
            </w:r>
          </w:p>
        </w:tc>
        <w:tc>
          <w:tcPr>
            <w:tcW w:w="2386" w:type="pct"/>
            <w:tcBorders>
              <w:left w:val="single" w:sz="2" w:space="0" w:color="auto"/>
              <w:right w:val="single" w:sz="2" w:space="0" w:color="auto"/>
            </w:tcBorders>
            <w:shd w:val="clear" w:color="auto" w:fill="auto"/>
          </w:tcPr>
          <w:p w:rsidR="009842B4" w:rsidRPr="00D56DA9" w:rsidRDefault="009842B4" w:rsidP="008E50E6">
            <w:pPr>
              <w:tabs>
                <w:tab w:val="left" w:leader="dot" w:pos="4126"/>
              </w:tabs>
              <w:spacing w:after="0" w:line="240" w:lineRule="auto"/>
              <w:jc w:val="both"/>
              <w:rPr>
                <w:rFonts w:ascii="Times New Roman" w:hAnsi="Times New Roman"/>
                <w:sz w:val="18"/>
              </w:rPr>
            </w:pPr>
            <w:r w:rsidRPr="00D56DA9">
              <w:rPr>
                <w:rFonts w:ascii="Times New Roman" w:hAnsi="Times New Roman"/>
                <w:sz w:val="18"/>
              </w:rPr>
              <w:t>Goods other than glazed imitation parchment</w:t>
            </w:r>
            <w:r w:rsidR="008E50E6">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15%</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26</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48.04.91</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Wrapping paper having a substance exceeding 22 grammes per square metre and having a value not exceeding $163.33 per ton</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40%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27</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48.05.491</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15%</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28</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48.05.92</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Wrapping paper, having a value not exceeding 8163.33 per ton</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40%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29</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48.07.549</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glazed imitation parchment base paper</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15%</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30</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48.07.56</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8E50E6">
            <w:pPr>
              <w:spacing w:after="0" w:line="240" w:lineRule="auto"/>
              <w:jc w:val="both"/>
              <w:rPr>
                <w:rFonts w:ascii="Times New Roman" w:hAnsi="Times New Roman"/>
                <w:sz w:val="18"/>
              </w:rPr>
            </w:pPr>
            <w:r w:rsidRPr="00D56DA9">
              <w:rPr>
                <w:rFonts w:ascii="Times New Roman" w:hAnsi="Times New Roman"/>
                <w:sz w:val="18"/>
              </w:rPr>
              <w:t>40%, or</w:t>
            </w:r>
            <w:r w:rsidR="008E50E6">
              <w:rPr>
                <w:rFonts w:ascii="Times New Roman" w:hAnsi="Times New Roman"/>
                <w:sz w:val="18"/>
              </w:rPr>
              <w:t>,</w:t>
            </w:r>
            <w:r w:rsidRPr="00D56DA9">
              <w:rPr>
                <w:rFonts w:ascii="Times New Roman" w:hAnsi="Times New Roman"/>
                <w:sz w:val="18"/>
              </w:rPr>
              <w:t xml:space="preserve"> if lower, $65.33 per ton</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31</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48.07.629</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glazed imitation parchment</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15%</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32</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48.07.63</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40%, or, if lower, $65.33 per ton</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33</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61.02.11</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45%; or, if higher, 27½%, and $1.25 each</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34</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61.02.12</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6A57AA">
            <w:pPr>
              <w:spacing w:after="0" w:line="240" w:lineRule="auto"/>
              <w:jc w:val="both"/>
              <w:rPr>
                <w:rFonts w:ascii="Times New Roman" w:hAnsi="Times New Roman"/>
                <w:sz w:val="18"/>
              </w:rPr>
            </w:pPr>
            <w:r w:rsidRPr="00D56DA9">
              <w:rPr>
                <w:rFonts w:ascii="Times New Roman" w:hAnsi="Times New Roman"/>
                <w:sz w:val="18"/>
              </w:rPr>
              <w:t>47½%; or, if higher, 27½%</w:t>
            </w:r>
            <w:r w:rsidR="006A57AA">
              <w:rPr>
                <w:rFonts w:ascii="Times New Roman" w:hAnsi="Times New Roman"/>
                <w:sz w:val="18"/>
              </w:rPr>
              <w:t>,</w:t>
            </w:r>
            <w:r w:rsidRPr="00D56DA9">
              <w:rPr>
                <w:rFonts w:ascii="Times New Roman" w:hAnsi="Times New Roman"/>
                <w:sz w:val="18"/>
              </w:rPr>
              <w:t xml:space="preserve"> and $1 each</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35</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61.02.19</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6A57AA">
            <w:pPr>
              <w:spacing w:after="0" w:line="240" w:lineRule="auto"/>
              <w:jc w:val="both"/>
              <w:rPr>
                <w:rFonts w:ascii="Times New Roman" w:hAnsi="Times New Roman"/>
                <w:sz w:val="18"/>
              </w:rPr>
            </w:pPr>
            <w:r w:rsidRPr="00D56DA9">
              <w:rPr>
                <w:rFonts w:ascii="Times New Roman" w:hAnsi="Times New Roman"/>
                <w:sz w:val="18"/>
              </w:rPr>
              <w:t>52½%; or, if higher, 32½%</w:t>
            </w:r>
            <w:r w:rsidR="006A57AA">
              <w:rPr>
                <w:rFonts w:ascii="Times New Roman" w:hAnsi="Times New Roman"/>
                <w:sz w:val="18"/>
              </w:rPr>
              <w:t>,</w:t>
            </w:r>
            <w:r w:rsidRPr="00D56DA9">
              <w:rPr>
                <w:rFonts w:ascii="Times New Roman" w:hAnsi="Times New Roman"/>
                <w:sz w:val="18"/>
              </w:rPr>
              <w:t xml:space="preserve"> and $0.60 each</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36</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68.14.9</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37</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70.08.1</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38</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70.09.19</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39</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73.26</w:t>
            </w:r>
          </w:p>
        </w:tc>
        <w:tc>
          <w:tcPr>
            <w:tcW w:w="2386" w:type="pct"/>
            <w:tcBorders>
              <w:left w:val="single" w:sz="2" w:space="0" w:color="auto"/>
              <w:right w:val="single" w:sz="2" w:space="0" w:color="auto"/>
            </w:tcBorders>
            <w:shd w:val="clear" w:color="auto" w:fill="auto"/>
          </w:tcPr>
          <w:p w:rsidR="009842B4" w:rsidRPr="00D56DA9" w:rsidRDefault="009842B4" w:rsidP="00D56DA9">
            <w:pPr>
              <w:tabs>
                <w:tab w:val="left" w:leader="dot" w:pos="4126"/>
              </w:tabs>
              <w:spacing w:after="0" w:line="240" w:lineRule="auto"/>
              <w:jc w:val="both"/>
              <w:rPr>
                <w:rFonts w:ascii="Times New Roman" w:hAnsi="Times New Roman"/>
                <w:sz w:val="18"/>
              </w:rPr>
            </w:pPr>
            <w:r w:rsidRPr="00D56DA9">
              <w:rPr>
                <w:rFonts w:ascii="Times New Roman" w:hAnsi="Times New Roman"/>
                <w:sz w:val="18"/>
              </w:rPr>
              <w:t>Barbed wire</w:t>
            </w:r>
            <w:r w:rsidR="006A7CC7"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$5 per ton</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40</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73.32.92</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41</w:t>
            </w:r>
          </w:p>
        </w:tc>
        <w:tc>
          <w:tcPr>
            <w:tcW w:w="12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73.35.91</w:t>
            </w:r>
          </w:p>
        </w:tc>
        <w:tc>
          <w:tcPr>
            <w:tcW w:w="238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030"/>
        <w:gridCol w:w="2216"/>
        <w:gridCol w:w="4192"/>
        <w:gridCol w:w="1671"/>
      </w:tblGrid>
      <w:tr w:rsidR="009842B4" w:rsidRPr="00D56DA9" w:rsidTr="008A1206">
        <w:trPr>
          <w:trHeight w:val="20"/>
        </w:trPr>
        <w:tc>
          <w:tcPr>
            <w:tcW w:w="565" w:type="pct"/>
            <w:tcBorders>
              <w:top w:val="single" w:sz="2" w:space="0" w:color="auto"/>
              <w:right w:val="single" w:sz="2" w:space="0" w:color="auto"/>
            </w:tcBorders>
          </w:tcPr>
          <w:p w:rsidR="009842B4" w:rsidRPr="00D56DA9" w:rsidRDefault="009842B4" w:rsidP="00D56DA9">
            <w:pPr>
              <w:spacing w:before="120" w:after="60" w:line="240" w:lineRule="auto"/>
              <w:jc w:val="center"/>
              <w:rPr>
                <w:rFonts w:ascii="Times New Roman" w:hAnsi="Times New Roman"/>
                <w:sz w:val="18"/>
              </w:rPr>
            </w:pPr>
            <w:r w:rsidRPr="00D56DA9">
              <w:rPr>
                <w:rFonts w:ascii="Times New Roman" w:hAnsi="Times New Roman"/>
                <w:sz w:val="18"/>
              </w:rPr>
              <w:t>Column 1</w:t>
            </w:r>
          </w:p>
        </w:tc>
        <w:tc>
          <w:tcPr>
            <w:tcW w:w="1216" w:type="pct"/>
            <w:tcBorders>
              <w:top w:val="single" w:sz="2" w:space="0" w:color="auto"/>
              <w:left w:val="single" w:sz="2" w:space="0" w:color="auto"/>
              <w:right w:val="single" w:sz="2" w:space="0" w:color="auto"/>
            </w:tcBorders>
          </w:tcPr>
          <w:p w:rsidR="009842B4" w:rsidRPr="00D56DA9" w:rsidRDefault="009842B4" w:rsidP="00D56DA9">
            <w:pPr>
              <w:spacing w:before="120" w:after="60" w:line="240" w:lineRule="auto"/>
              <w:jc w:val="center"/>
              <w:rPr>
                <w:rFonts w:ascii="Times New Roman" w:hAnsi="Times New Roman"/>
                <w:sz w:val="18"/>
              </w:rPr>
            </w:pPr>
            <w:r w:rsidRPr="00D56DA9">
              <w:rPr>
                <w:rFonts w:ascii="Times New Roman" w:hAnsi="Times New Roman"/>
                <w:sz w:val="18"/>
              </w:rPr>
              <w:t>Column 2</w:t>
            </w:r>
          </w:p>
        </w:tc>
        <w:tc>
          <w:tcPr>
            <w:tcW w:w="2301" w:type="pct"/>
            <w:tcBorders>
              <w:top w:val="single" w:sz="2" w:space="0" w:color="auto"/>
              <w:left w:val="single" w:sz="2" w:space="0" w:color="auto"/>
              <w:right w:val="single" w:sz="2" w:space="0" w:color="auto"/>
            </w:tcBorders>
          </w:tcPr>
          <w:p w:rsidR="009842B4" w:rsidRPr="00D56DA9" w:rsidRDefault="009842B4" w:rsidP="00D56DA9">
            <w:pPr>
              <w:spacing w:before="120" w:after="60" w:line="240" w:lineRule="auto"/>
              <w:jc w:val="center"/>
              <w:rPr>
                <w:rFonts w:ascii="Times New Roman" w:hAnsi="Times New Roman"/>
                <w:sz w:val="18"/>
              </w:rPr>
            </w:pPr>
            <w:r w:rsidRPr="00D56DA9">
              <w:rPr>
                <w:rFonts w:ascii="Times New Roman" w:hAnsi="Times New Roman"/>
                <w:sz w:val="18"/>
              </w:rPr>
              <w:t>Column 3</w:t>
            </w:r>
          </w:p>
        </w:tc>
        <w:tc>
          <w:tcPr>
            <w:tcW w:w="917" w:type="pct"/>
            <w:tcBorders>
              <w:top w:val="single" w:sz="2" w:space="0" w:color="auto"/>
              <w:left w:val="single" w:sz="2" w:space="0" w:color="auto"/>
            </w:tcBorders>
          </w:tcPr>
          <w:p w:rsidR="009842B4" w:rsidRPr="00D56DA9" w:rsidRDefault="009842B4" w:rsidP="00D56DA9">
            <w:pPr>
              <w:spacing w:before="120" w:after="6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8A1206">
        <w:trPr>
          <w:trHeight w:val="20"/>
        </w:trPr>
        <w:tc>
          <w:tcPr>
            <w:tcW w:w="565" w:type="pct"/>
            <w:tcBorders>
              <w:bottom w:val="single" w:sz="2" w:space="0" w:color="auto"/>
              <w:right w:val="single" w:sz="2" w:space="0" w:color="auto"/>
            </w:tcBorders>
          </w:tcPr>
          <w:p w:rsidR="009842B4" w:rsidRPr="00D56DA9" w:rsidRDefault="009842B4" w:rsidP="00D56DA9">
            <w:pPr>
              <w:spacing w:after="120" w:line="240" w:lineRule="auto"/>
              <w:jc w:val="center"/>
              <w:rPr>
                <w:rFonts w:ascii="Times New Roman" w:hAnsi="Times New Roman"/>
                <w:sz w:val="18"/>
              </w:rPr>
            </w:pPr>
            <w:r w:rsidRPr="00D56DA9">
              <w:rPr>
                <w:rFonts w:ascii="Times New Roman" w:hAnsi="Times New Roman"/>
                <w:sz w:val="18"/>
              </w:rPr>
              <w:t>Item No.</w:t>
            </w:r>
          </w:p>
        </w:tc>
        <w:tc>
          <w:tcPr>
            <w:tcW w:w="1216" w:type="pct"/>
            <w:tcBorders>
              <w:left w:val="single" w:sz="2" w:space="0" w:color="auto"/>
              <w:bottom w:val="single" w:sz="2" w:space="0" w:color="auto"/>
              <w:right w:val="single" w:sz="2" w:space="0" w:color="auto"/>
            </w:tcBorders>
          </w:tcPr>
          <w:p w:rsidR="009842B4" w:rsidRPr="00D56DA9" w:rsidRDefault="009842B4" w:rsidP="00D56DA9">
            <w:pPr>
              <w:spacing w:after="120" w:line="240" w:lineRule="auto"/>
              <w:jc w:val="center"/>
              <w:rPr>
                <w:rFonts w:ascii="Times New Roman" w:hAnsi="Times New Roman"/>
                <w:sz w:val="18"/>
              </w:rPr>
            </w:pPr>
            <w:r w:rsidRPr="00D56DA9">
              <w:rPr>
                <w:rFonts w:ascii="Times New Roman" w:hAnsi="Times New Roman"/>
                <w:sz w:val="18"/>
              </w:rPr>
              <w:t>Tariff classification</w:t>
            </w:r>
          </w:p>
        </w:tc>
        <w:tc>
          <w:tcPr>
            <w:tcW w:w="2301" w:type="pct"/>
            <w:tcBorders>
              <w:left w:val="single" w:sz="2" w:space="0" w:color="auto"/>
              <w:bottom w:val="single" w:sz="2" w:space="0" w:color="auto"/>
              <w:right w:val="single" w:sz="2" w:space="0" w:color="auto"/>
            </w:tcBorders>
          </w:tcPr>
          <w:p w:rsidR="009842B4" w:rsidRPr="00D56DA9" w:rsidRDefault="009842B4" w:rsidP="00D56DA9">
            <w:pPr>
              <w:spacing w:after="120" w:line="240" w:lineRule="auto"/>
              <w:jc w:val="center"/>
              <w:rPr>
                <w:rFonts w:ascii="Times New Roman" w:hAnsi="Times New Roman"/>
                <w:sz w:val="18"/>
              </w:rPr>
            </w:pPr>
            <w:r w:rsidRPr="00D56DA9">
              <w:rPr>
                <w:rFonts w:ascii="Times New Roman" w:hAnsi="Times New Roman"/>
                <w:sz w:val="18"/>
              </w:rPr>
              <w:t>Goods</w:t>
            </w:r>
          </w:p>
        </w:tc>
        <w:tc>
          <w:tcPr>
            <w:tcW w:w="917" w:type="pct"/>
            <w:tcBorders>
              <w:left w:val="single" w:sz="2" w:space="0" w:color="auto"/>
              <w:bottom w:val="single" w:sz="2" w:space="0" w:color="auto"/>
            </w:tcBorders>
          </w:tcPr>
          <w:p w:rsidR="009842B4" w:rsidRPr="00D56DA9" w:rsidRDefault="009842B4" w:rsidP="00D56DA9">
            <w:pPr>
              <w:spacing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8A1206">
        <w:trPr>
          <w:trHeight w:val="20"/>
        </w:trPr>
        <w:tc>
          <w:tcPr>
            <w:tcW w:w="565"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42</w:t>
            </w:r>
          </w:p>
        </w:tc>
        <w:tc>
          <w:tcPr>
            <w:tcW w:w="1216"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680" w:right="-878"/>
              <w:jc w:val="both"/>
              <w:rPr>
                <w:rFonts w:ascii="Times New Roman" w:hAnsi="Times New Roman"/>
                <w:sz w:val="18"/>
                <w:szCs w:val="18"/>
              </w:rPr>
            </w:pPr>
            <w:r w:rsidRPr="00D56DA9">
              <w:rPr>
                <w:rFonts w:ascii="Times New Roman" w:hAnsi="Times New Roman"/>
                <w:sz w:val="18"/>
                <w:szCs w:val="18"/>
              </w:rPr>
              <w:t>73.40.991</w:t>
            </w:r>
          </w:p>
        </w:tc>
        <w:tc>
          <w:tcPr>
            <w:tcW w:w="230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7"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43</w:t>
            </w:r>
          </w:p>
        </w:tc>
        <w:tc>
          <w:tcPr>
            <w:tcW w:w="121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74.19.7</w:t>
            </w:r>
          </w:p>
        </w:tc>
        <w:tc>
          <w:tcPr>
            <w:tcW w:w="230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7" w:type="pct"/>
            <w:tcBorders>
              <w:left w:val="single" w:sz="2" w:space="0" w:color="auto"/>
            </w:tcBorders>
            <w:shd w:val="clear" w:color="auto" w:fill="auto"/>
          </w:tcPr>
          <w:p w:rsidR="009842B4" w:rsidRPr="00D56DA9" w:rsidRDefault="009842B4" w:rsidP="00CA4E31">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44</w:t>
            </w:r>
          </w:p>
        </w:tc>
        <w:tc>
          <w:tcPr>
            <w:tcW w:w="121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76.12.1</w:t>
            </w:r>
          </w:p>
        </w:tc>
        <w:tc>
          <w:tcPr>
            <w:tcW w:w="230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7" w:type="pct"/>
            <w:tcBorders>
              <w:left w:val="single" w:sz="2" w:space="0" w:color="auto"/>
            </w:tcBorders>
            <w:shd w:val="clear" w:color="auto" w:fill="auto"/>
          </w:tcPr>
          <w:p w:rsidR="009842B4" w:rsidRPr="00D56DA9" w:rsidRDefault="00CA4E31" w:rsidP="00D56DA9">
            <w:pPr>
              <w:spacing w:after="0" w:line="240" w:lineRule="auto"/>
              <w:jc w:val="both"/>
              <w:rPr>
                <w:rFonts w:ascii="Times New Roman" w:hAnsi="Times New Roman"/>
                <w:sz w:val="18"/>
              </w:rPr>
            </w:pPr>
            <w:r w:rsidRPr="00D56DA9">
              <w:rPr>
                <w:rFonts w:ascii="Times New Roman" w:hAnsi="Times New Roman"/>
                <w:sz w:val="18"/>
              </w:rPr>
              <w:t>$5 per ton</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45</w:t>
            </w:r>
          </w:p>
        </w:tc>
        <w:tc>
          <w:tcPr>
            <w:tcW w:w="121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76.16.8</w:t>
            </w:r>
          </w:p>
        </w:tc>
        <w:tc>
          <w:tcPr>
            <w:tcW w:w="230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46</w:t>
            </w:r>
          </w:p>
        </w:tc>
        <w:tc>
          <w:tcPr>
            <w:tcW w:w="121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82.06.919</w:t>
            </w:r>
          </w:p>
        </w:tc>
        <w:tc>
          <w:tcPr>
            <w:tcW w:w="230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7"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017 per lb</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47</w:t>
            </w:r>
          </w:p>
        </w:tc>
        <w:tc>
          <w:tcPr>
            <w:tcW w:w="121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83.02.199</w:t>
            </w:r>
          </w:p>
        </w:tc>
        <w:tc>
          <w:tcPr>
            <w:tcW w:w="230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48</w:t>
            </w:r>
          </w:p>
        </w:tc>
        <w:tc>
          <w:tcPr>
            <w:tcW w:w="121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84.06.51</w:t>
            </w:r>
          </w:p>
        </w:tc>
        <w:tc>
          <w:tcPr>
            <w:tcW w:w="2301" w:type="pct"/>
            <w:tcBorders>
              <w:left w:val="single" w:sz="2" w:space="0" w:color="auto"/>
              <w:right w:val="single" w:sz="2" w:space="0" w:color="auto"/>
            </w:tcBorders>
            <w:shd w:val="clear" w:color="auto" w:fill="auto"/>
          </w:tcPr>
          <w:p w:rsidR="009842B4" w:rsidRPr="00D56DA9" w:rsidRDefault="009842B4" w:rsidP="00D56DA9">
            <w:pPr>
              <w:tabs>
                <w:tab w:val="left" w:leader="dot" w:pos="4044"/>
              </w:tabs>
              <w:spacing w:after="0" w:line="240" w:lineRule="auto"/>
              <w:jc w:val="both"/>
              <w:rPr>
                <w:rFonts w:ascii="Times New Roman" w:hAnsi="Times New Roman"/>
                <w:sz w:val="18"/>
              </w:rPr>
            </w:pPr>
            <w:r w:rsidRPr="00D56DA9">
              <w:rPr>
                <w:rFonts w:ascii="Times New Roman" w:hAnsi="Times New Roman"/>
                <w:sz w:val="18"/>
              </w:rPr>
              <w:t>Piston rings</w:t>
            </w:r>
            <w:r w:rsidR="006A7CC7" w:rsidRPr="00D56DA9">
              <w:rPr>
                <w:rFonts w:ascii="Times New Roman" w:hAnsi="Times New Roman"/>
                <w:sz w:val="18"/>
              </w:rPr>
              <w:tab/>
            </w:r>
          </w:p>
        </w:tc>
        <w:tc>
          <w:tcPr>
            <w:tcW w:w="91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47½%</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49</w:t>
            </w:r>
          </w:p>
        </w:tc>
        <w:tc>
          <w:tcPr>
            <w:tcW w:w="121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84.10.6</w:t>
            </w:r>
          </w:p>
        </w:tc>
        <w:tc>
          <w:tcPr>
            <w:tcW w:w="230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50</w:t>
            </w:r>
          </w:p>
        </w:tc>
        <w:tc>
          <w:tcPr>
            <w:tcW w:w="121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84.21.3</w:t>
            </w:r>
          </w:p>
        </w:tc>
        <w:tc>
          <w:tcPr>
            <w:tcW w:w="230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51</w:t>
            </w:r>
          </w:p>
        </w:tc>
        <w:tc>
          <w:tcPr>
            <w:tcW w:w="121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84.22.39</w:t>
            </w:r>
          </w:p>
        </w:tc>
        <w:tc>
          <w:tcPr>
            <w:tcW w:w="230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52</w:t>
            </w:r>
          </w:p>
        </w:tc>
        <w:tc>
          <w:tcPr>
            <w:tcW w:w="121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84.22.4</w:t>
            </w:r>
          </w:p>
        </w:tc>
        <w:tc>
          <w:tcPr>
            <w:tcW w:w="230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7" w:type="pct"/>
            <w:tcBorders>
              <w:left w:val="single" w:sz="2" w:space="0" w:color="auto"/>
            </w:tcBorders>
            <w:shd w:val="clear" w:color="auto" w:fill="auto"/>
          </w:tcPr>
          <w:p w:rsidR="009842B4" w:rsidRPr="00D56DA9" w:rsidRDefault="009842B4" w:rsidP="008E50E6">
            <w:pPr>
              <w:spacing w:after="0" w:line="240" w:lineRule="auto"/>
              <w:jc w:val="both"/>
              <w:rPr>
                <w:rFonts w:ascii="Times New Roman" w:hAnsi="Times New Roman"/>
                <w:sz w:val="18"/>
              </w:rPr>
            </w:pPr>
            <w:r w:rsidRPr="00D56DA9">
              <w:rPr>
                <w:rFonts w:ascii="Times New Roman" w:hAnsi="Times New Roman"/>
                <w:sz w:val="18"/>
              </w:rPr>
              <w:t>22½%, or</w:t>
            </w:r>
            <w:r w:rsidR="008E50E6">
              <w:rPr>
                <w:rFonts w:ascii="Times New Roman" w:hAnsi="Times New Roman"/>
                <w:sz w:val="18"/>
              </w:rPr>
              <w:t>,</w:t>
            </w:r>
            <w:r w:rsidRPr="00D56DA9">
              <w:rPr>
                <w:rFonts w:ascii="Times New Roman" w:hAnsi="Times New Roman"/>
                <w:sz w:val="18"/>
              </w:rPr>
              <w:t xml:space="preserve"> if higher, $0.65 each</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53</w:t>
            </w:r>
          </w:p>
        </w:tc>
        <w:tc>
          <w:tcPr>
            <w:tcW w:w="121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84.23.32</w:t>
            </w:r>
          </w:p>
        </w:tc>
        <w:tc>
          <w:tcPr>
            <w:tcW w:w="2301" w:type="pct"/>
            <w:tcBorders>
              <w:left w:val="single" w:sz="2" w:space="0" w:color="auto"/>
              <w:right w:val="single" w:sz="2" w:space="0" w:color="auto"/>
            </w:tcBorders>
            <w:shd w:val="clear" w:color="auto" w:fill="auto"/>
          </w:tcPr>
          <w:p w:rsidR="009842B4" w:rsidRPr="00D56DA9" w:rsidRDefault="009842B4" w:rsidP="00D56DA9">
            <w:pPr>
              <w:tabs>
                <w:tab w:val="left" w:leader="dot" w:pos="4044"/>
              </w:tabs>
              <w:spacing w:after="0" w:line="240" w:lineRule="auto"/>
              <w:jc w:val="both"/>
              <w:rPr>
                <w:rFonts w:ascii="Times New Roman" w:hAnsi="Times New Roman"/>
                <w:sz w:val="18"/>
              </w:rPr>
            </w:pPr>
            <w:r w:rsidRPr="00D56DA9">
              <w:rPr>
                <w:rFonts w:ascii="Times New Roman" w:hAnsi="Times New Roman"/>
                <w:sz w:val="18"/>
              </w:rPr>
              <w:t>Scarifiers and rippers</w:t>
            </w:r>
            <w:r w:rsidR="006A7CC7" w:rsidRPr="00D56DA9">
              <w:rPr>
                <w:rFonts w:ascii="Times New Roman" w:hAnsi="Times New Roman"/>
                <w:sz w:val="18"/>
              </w:rPr>
              <w:tab/>
            </w:r>
          </w:p>
        </w:tc>
        <w:tc>
          <w:tcPr>
            <w:tcW w:w="91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54</w:t>
            </w:r>
          </w:p>
        </w:tc>
        <w:tc>
          <w:tcPr>
            <w:tcW w:w="121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84.24.11</w:t>
            </w:r>
          </w:p>
        </w:tc>
        <w:tc>
          <w:tcPr>
            <w:tcW w:w="230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7" w:type="pct"/>
            <w:tcBorders>
              <w:left w:val="single" w:sz="2" w:space="0" w:color="auto"/>
            </w:tcBorders>
            <w:shd w:val="clear" w:color="auto" w:fill="auto"/>
          </w:tcPr>
          <w:p w:rsidR="009842B4" w:rsidRPr="00D56DA9" w:rsidRDefault="009842B4" w:rsidP="00A95EA2">
            <w:pPr>
              <w:spacing w:after="0" w:line="240" w:lineRule="auto"/>
              <w:rPr>
                <w:rFonts w:ascii="Times New Roman" w:hAnsi="Times New Roman"/>
                <w:sz w:val="18"/>
              </w:rPr>
            </w:pPr>
            <w:r w:rsidRPr="00D56DA9">
              <w:rPr>
                <w:rFonts w:ascii="Times New Roman" w:hAnsi="Times New Roman"/>
                <w:sz w:val="18"/>
              </w:rPr>
              <w:t>In respect of a component specified in paragraph (</w:t>
            </w:r>
            <w:r w:rsidR="00B0589B" w:rsidRPr="00D56DA9">
              <w:rPr>
                <w:rFonts w:ascii="Times New Roman" w:hAnsi="Times New Roman"/>
                <w:i/>
                <w:sz w:val="18"/>
              </w:rPr>
              <w:t>a</w:t>
            </w:r>
            <w:r w:rsidRPr="00D56DA9">
              <w:rPr>
                <w:rFonts w:ascii="Times New Roman" w:hAnsi="Times New Roman"/>
                <w:sz w:val="18"/>
              </w:rPr>
              <w:t>) of note 7 to Chapter 84 in the First Schedule—the rate of duty set out in this column in the item that would apply to the component if it were imported separately; In respect of a component specified in paragraph (</w:t>
            </w:r>
            <w:r w:rsidR="00A95EA2" w:rsidRPr="00A95EA2">
              <w:rPr>
                <w:rFonts w:ascii="Times New Roman" w:hAnsi="Times New Roman"/>
                <w:i/>
                <w:sz w:val="18"/>
              </w:rPr>
              <w:t>b</w:t>
            </w:r>
            <w:r w:rsidRPr="00D56DA9">
              <w:rPr>
                <w:rFonts w:ascii="Times New Roman" w:hAnsi="Times New Roman"/>
                <w:sz w:val="18"/>
              </w:rPr>
              <w:t xml:space="preserve">) of note 7 to Chapter </w:t>
            </w:r>
            <w:r w:rsidR="00A95EA2">
              <w:rPr>
                <w:rFonts w:ascii="Times New Roman" w:hAnsi="Times New Roman"/>
                <w:sz w:val="18"/>
              </w:rPr>
              <w:t>8</w:t>
            </w:r>
            <w:r w:rsidRPr="00D56DA9">
              <w:rPr>
                <w:rFonts w:ascii="Times New Roman" w:hAnsi="Times New Roman"/>
                <w:sz w:val="18"/>
              </w:rPr>
              <w:t>4 in the First Schedule—the rate of duty set out in column 4 in the tariff classification in the First Schedule that would apply to the compone</w:t>
            </w:r>
            <w:r w:rsidR="00CE5EDE" w:rsidRPr="00D56DA9">
              <w:rPr>
                <w:rFonts w:ascii="Times New Roman" w:hAnsi="Times New Roman"/>
                <w:sz w:val="18"/>
              </w:rPr>
              <w:t>n</w:t>
            </w:r>
            <w:r w:rsidRPr="00D56DA9">
              <w:rPr>
                <w:rFonts w:ascii="Times New Roman" w:hAnsi="Times New Roman"/>
                <w:sz w:val="18"/>
              </w:rPr>
              <w:t>t if it were imported separately; In respect of the remainder of the goods—30%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55</w:t>
            </w:r>
          </w:p>
        </w:tc>
        <w:tc>
          <w:tcPr>
            <w:tcW w:w="121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84.24.19</w:t>
            </w:r>
          </w:p>
        </w:tc>
        <w:tc>
          <w:tcPr>
            <w:tcW w:w="230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56</w:t>
            </w:r>
          </w:p>
        </w:tc>
        <w:tc>
          <w:tcPr>
            <w:tcW w:w="121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84.24.21</w:t>
            </w:r>
          </w:p>
        </w:tc>
        <w:tc>
          <w:tcPr>
            <w:tcW w:w="230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8A1206">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57</w:t>
            </w:r>
          </w:p>
        </w:tc>
        <w:tc>
          <w:tcPr>
            <w:tcW w:w="121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878"/>
              <w:jc w:val="both"/>
              <w:rPr>
                <w:rFonts w:ascii="Times New Roman" w:hAnsi="Times New Roman"/>
                <w:sz w:val="18"/>
                <w:szCs w:val="18"/>
              </w:rPr>
            </w:pPr>
            <w:r w:rsidRPr="00D56DA9">
              <w:rPr>
                <w:rFonts w:ascii="Times New Roman" w:hAnsi="Times New Roman"/>
                <w:sz w:val="18"/>
                <w:szCs w:val="18"/>
              </w:rPr>
              <w:t>84.24.22</w:t>
            </w:r>
          </w:p>
        </w:tc>
        <w:tc>
          <w:tcPr>
            <w:tcW w:w="230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25%</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211"/>
        <w:gridCol w:w="2097"/>
        <w:gridCol w:w="4473"/>
        <w:gridCol w:w="1328"/>
      </w:tblGrid>
      <w:tr w:rsidR="009842B4" w:rsidRPr="00D56DA9" w:rsidTr="006B38AB">
        <w:trPr>
          <w:trHeight w:val="20"/>
        </w:trPr>
        <w:tc>
          <w:tcPr>
            <w:tcW w:w="664" w:type="pct"/>
            <w:tcBorders>
              <w:top w:val="single" w:sz="2" w:space="0" w:color="auto"/>
              <w:right w:val="single" w:sz="2" w:space="0" w:color="auto"/>
            </w:tcBorders>
          </w:tcPr>
          <w:p w:rsidR="009842B4" w:rsidRPr="00D56DA9" w:rsidRDefault="009842B4" w:rsidP="00D56DA9">
            <w:pPr>
              <w:spacing w:before="120" w:after="0" w:line="240" w:lineRule="auto"/>
              <w:jc w:val="center"/>
              <w:rPr>
                <w:rFonts w:ascii="Times New Roman" w:hAnsi="Times New Roman"/>
                <w:sz w:val="18"/>
              </w:rPr>
            </w:pPr>
            <w:r w:rsidRPr="00D56DA9">
              <w:rPr>
                <w:rFonts w:ascii="Times New Roman" w:hAnsi="Times New Roman"/>
                <w:sz w:val="18"/>
              </w:rPr>
              <w:t>Column 1</w:t>
            </w:r>
          </w:p>
        </w:tc>
        <w:tc>
          <w:tcPr>
            <w:tcW w:w="1151"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jc w:val="center"/>
              <w:rPr>
                <w:rFonts w:ascii="Times New Roman" w:hAnsi="Times New Roman"/>
                <w:sz w:val="18"/>
              </w:rPr>
            </w:pPr>
            <w:r w:rsidRPr="00D56DA9">
              <w:rPr>
                <w:rFonts w:ascii="Times New Roman" w:hAnsi="Times New Roman"/>
                <w:sz w:val="18"/>
              </w:rPr>
              <w:t>Column 2</w:t>
            </w:r>
          </w:p>
        </w:tc>
        <w:tc>
          <w:tcPr>
            <w:tcW w:w="2455"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jc w:val="center"/>
              <w:rPr>
                <w:rFonts w:ascii="Times New Roman" w:hAnsi="Times New Roman"/>
                <w:sz w:val="18"/>
              </w:rPr>
            </w:pPr>
            <w:r w:rsidRPr="00D56DA9">
              <w:rPr>
                <w:rFonts w:ascii="Times New Roman" w:hAnsi="Times New Roman"/>
                <w:sz w:val="18"/>
              </w:rPr>
              <w:t>Column 3</w:t>
            </w:r>
          </w:p>
        </w:tc>
        <w:tc>
          <w:tcPr>
            <w:tcW w:w="729"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6B38AB">
        <w:trPr>
          <w:trHeight w:val="20"/>
        </w:trPr>
        <w:tc>
          <w:tcPr>
            <w:tcW w:w="664" w:type="pct"/>
            <w:tcBorders>
              <w:bottom w:val="single" w:sz="2" w:space="0" w:color="auto"/>
              <w:right w:val="single" w:sz="2" w:space="0" w:color="auto"/>
            </w:tcBorders>
          </w:tcPr>
          <w:p w:rsidR="009842B4" w:rsidRPr="00D56DA9" w:rsidRDefault="00E945F2" w:rsidP="00D56DA9">
            <w:pPr>
              <w:spacing w:before="120" w:after="120" w:line="240" w:lineRule="auto"/>
              <w:jc w:val="center"/>
              <w:rPr>
                <w:rFonts w:ascii="Times New Roman" w:hAnsi="Times New Roman"/>
                <w:sz w:val="18"/>
              </w:rPr>
            </w:pPr>
            <w:r>
              <w:rPr>
                <w:rFonts w:ascii="Times New Roman" w:hAnsi="Times New Roman"/>
                <w:sz w:val="18"/>
              </w:rPr>
              <w:t>I</w:t>
            </w:r>
            <w:r w:rsidR="009842B4" w:rsidRPr="00D56DA9">
              <w:rPr>
                <w:rFonts w:ascii="Times New Roman" w:hAnsi="Times New Roman"/>
                <w:sz w:val="18"/>
              </w:rPr>
              <w:t>tem No.</w:t>
            </w:r>
          </w:p>
        </w:tc>
        <w:tc>
          <w:tcPr>
            <w:tcW w:w="1151"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455"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729" w:type="pct"/>
            <w:tcBorders>
              <w:left w:val="single" w:sz="2" w:space="0" w:color="auto"/>
              <w:bottom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6B38AB">
        <w:trPr>
          <w:trHeight w:val="20"/>
        </w:trPr>
        <w:tc>
          <w:tcPr>
            <w:tcW w:w="664"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58</w:t>
            </w:r>
          </w:p>
        </w:tc>
        <w:tc>
          <w:tcPr>
            <w:tcW w:w="115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679" w:right="-878"/>
              <w:jc w:val="both"/>
              <w:rPr>
                <w:rFonts w:ascii="Times New Roman" w:hAnsi="Times New Roman"/>
                <w:sz w:val="18"/>
              </w:rPr>
            </w:pPr>
            <w:r w:rsidRPr="00D56DA9">
              <w:rPr>
                <w:rFonts w:ascii="Times New Roman" w:hAnsi="Times New Roman"/>
                <w:sz w:val="18"/>
              </w:rPr>
              <w:t>84.24.23</w:t>
            </w:r>
          </w:p>
        </w:tc>
        <w:tc>
          <w:tcPr>
            <w:tcW w:w="2455"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59</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84.24.29</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60</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84.24.39</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25%</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61</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84.24.9</w:t>
            </w:r>
          </w:p>
        </w:tc>
        <w:tc>
          <w:tcPr>
            <w:tcW w:w="2455" w:type="pct"/>
            <w:tcBorders>
              <w:left w:val="single" w:sz="2" w:space="0" w:color="auto"/>
              <w:right w:val="single" w:sz="2" w:space="0" w:color="auto"/>
            </w:tcBorders>
            <w:shd w:val="clear" w:color="auto" w:fill="auto"/>
          </w:tcPr>
          <w:p w:rsidR="009842B4" w:rsidRPr="00D56DA9" w:rsidRDefault="009842B4" w:rsidP="008E50E6">
            <w:pPr>
              <w:tabs>
                <w:tab w:val="left" w:leader="dot" w:pos="4252"/>
              </w:tabs>
              <w:spacing w:after="0" w:line="240" w:lineRule="auto"/>
              <w:jc w:val="both"/>
              <w:rPr>
                <w:rFonts w:ascii="Times New Roman" w:hAnsi="Times New Roman"/>
                <w:sz w:val="18"/>
              </w:rPr>
            </w:pPr>
            <w:r w:rsidRPr="00D56DA9">
              <w:rPr>
                <w:rFonts w:ascii="Times New Roman" w:hAnsi="Times New Roman"/>
                <w:sz w:val="18"/>
              </w:rPr>
              <w:t>Plough shares; plough mouldboards</w:t>
            </w:r>
            <w:r w:rsidR="008E50E6">
              <w:rPr>
                <w:rFonts w:ascii="Times New Roman" w:hAnsi="Times New Roman"/>
                <w:sz w:val="18"/>
              </w:rPr>
              <w:tab/>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62</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84.25.11</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40%, or, if higher, $8 each</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63</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84.25.311</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64</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84.25.312</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65</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84.25.33</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6A57AA">
            <w:pPr>
              <w:spacing w:after="0" w:line="240" w:lineRule="auto"/>
              <w:jc w:val="both"/>
              <w:rPr>
                <w:rFonts w:ascii="Times New Roman" w:hAnsi="Times New Roman"/>
                <w:sz w:val="18"/>
              </w:rPr>
            </w:pPr>
            <w:r w:rsidRPr="00D56DA9">
              <w:rPr>
                <w:rFonts w:ascii="Times New Roman" w:hAnsi="Times New Roman"/>
                <w:sz w:val="18"/>
              </w:rPr>
              <w:t>30%</w:t>
            </w:r>
            <w:r w:rsidR="006A57AA">
              <w:rPr>
                <w:rFonts w:ascii="Times New Roman" w:hAnsi="Times New Roman"/>
                <w:sz w:val="18"/>
              </w:rPr>
              <w:t>,</w:t>
            </w:r>
            <w:r w:rsidRPr="00D56DA9">
              <w:rPr>
                <w:rFonts w:ascii="Times New Roman" w:hAnsi="Times New Roman"/>
                <w:sz w:val="18"/>
              </w:rPr>
              <w:t xml:space="preserve"> or, if higher, $26 each</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66</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84.25.34</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40%, or, if higher, $20 each</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67</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84.25.39</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20%</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68</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84.25.4</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69</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84.25.61</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017 per lb</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70</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84.25.69</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40%, or, if higher, </w:t>
            </w:r>
            <w:r w:rsidR="001C53B7" w:rsidRPr="00D56DA9">
              <w:rPr>
                <w:rFonts w:ascii="Times New Roman" w:hAnsi="Times New Roman"/>
                <w:sz w:val="18"/>
              </w:rPr>
              <w:t>$0.</w:t>
            </w:r>
            <w:r w:rsidRPr="00D56DA9">
              <w:rPr>
                <w:rFonts w:ascii="Times New Roman" w:hAnsi="Times New Roman"/>
                <w:sz w:val="18"/>
              </w:rPr>
              <w:t>017 per lb</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71</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84.25.7</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20%</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72</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84.28.99</w:t>
            </w:r>
          </w:p>
        </w:tc>
        <w:tc>
          <w:tcPr>
            <w:tcW w:w="2455" w:type="pct"/>
            <w:tcBorders>
              <w:left w:val="single" w:sz="2" w:space="0" w:color="auto"/>
              <w:right w:val="single" w:sz="2" w:space="0" w:color="auto"/>
            </w:tcBorders>
            <w:shd w:val="clear" w:color="auto" w:fill="auto"/>
          </w:tcPr>
          <w:p w:rsidR="009842B4" w:rsidRPr="00D56DA9" w:rsidRDefault="009842B4" w:rsidP="00D56DA9">
            <w:pPr>
              <w:tabs>
                <w:tab w:val="left" w:leader="dot" w:pos="4252"/>
              </w:tabs>
              <w:spacing w:after="0" w:line="240" w:lineRule="auto"/>
              <w:jc w:val="both"/>
              <w:rPr>
                <w:rFonts w:ascii="Times New Roman" w:hAnsi="Times New Roman"/>
                <w:sz w:val="18"/>
              </w:rPr>
            </w:pPr>
            <w:r w:rsidRPr="00D56DA9">
              <w:rPr>
                <w:rFonts w:ascii="Times New Roman" w:hAnsi="Times New Roman"/>
                <w:sz w:val="18"/>
              </w:rPr>
              <w:t>Chaffcutters</w:t>
            </w:r>
            <w:r w:rsidR="006A7CC7" w:rsidRPr="00D56DA9">
              <w:rPr>
                <w:rFonts w:ascii="Times New Roman" w:hAnsi="Times New Roman"/>
                <w:sz w:val="18"/>
              </w:rPr>
              <w:tab/>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73</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84.51.9</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5%</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74</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84.55.11</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5%</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75</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84.55.19</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7½%</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76</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84.59.41</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40%</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77</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84.59.59</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78</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84.59.92</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79</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84.62.4</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6B38AB">
        <w:trPr>
          <w:trHeight w:val="20"/>
        </w:trPr>
        <w:tc>
          <w:tcPr>
            <w:tcW w:w="664" w:type="pct"/>
            <w:tcBorders>
              <w:right w:val="single" w:sz="2" w:space="0" w:color="auto"/>
            </w:tcBorders>
          </w:tcPr>
          <w:p w:rsidR="009842B4" w:rsidRPr="00D56DA9" w:rsidRDefault="00E945F2" w:rsidP="00D56DA9">
            <w:pPr>
              <w:spacing w:after="0" w:line="240" w:lineRule="auto"/>
              <w:ind w:left="-187" w:right="288"/>
              <w:jc w:val="right"/>
              <w:rPr>
                <w:rFonts w:ascii="Times New Roman" w:hAnsi="Times New Roman"/>
                <w:sz w:val="18"/>
              </w:rPr>
            </w:pPr>
            <w:r>
              <w:rPr>
                <w:rFonts w:ascii="Times New Roman" w:hAnsi="Times New Roman"/>
                <w:sz w:val="18"/>
              </w:rPr>
              <w:t>80</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84.63.911</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40%, or, if higher, </w:t>
            </w:r>
            <w:r w:rsidR="001C53B7" w:rsidRPr="00D56DA9">
              <w:rPr>
                <w:rFonts w:ascii="Times New Roman" w:hAnsi="Times New Roman"/>
                <w:sz w:val="18"/>
              </w:rPr>
              <w:t>$0.</w:t>
            </w:r>
            <w:r w:rsidRPr="00D56DA9">
              <w:rPr>
                <w:rFonts w:ascii="Times New Roman" w:hAnsi="Times New Roman"/>
                <w:sz w:val="18"/>
              </w:rPr>
              <w:t>017 per lb</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81</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84.63.912</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017 per lb</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82</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85.08.212</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47½%</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83</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85.08.41</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37½%, or, if higher, </w:t>
            </w:r>
            <w:r w:rsidR="001C53B7" w:rsidRPr="00D56DA9">
              <w:rPr>
                <w:rFonts w:ascii="Times New Roman" w:hAnsi="Times New Roman"/>
                <w:sz w:val="18"/>
              </w:rPr>
              <w:t>$0.</w:t>
            </w:r>
            <w:r w:rsidRPr="00D56DA9">
              <w:rPr>
                <w:rFonts w:ascii="Times New Roman" w:hAnsi="Times New Roman"/>
                <w:sz w:val="18"/>
              </w:rPr>
              <w:t>108 each</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84</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85.08.421</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37½%, or, if higher, </w:t>
            </w:r>
            <w:r w:rsidR="001C53B7" w:rsidRPr="00D56DA9">
              <w:rPr>
                <w:rFonts w:ascii="Times New Roman" w:hAnsi="Times New Roman"/>
                <w:sz w:val="18"/>
              </w:rPr>
              <w:t>$0.</w:t>
            </w:r>
            <w:r w:rsidRPr="00D56DA9">
              <w:rPr>
                <w:rFonts w:ascii="Times New Roman" w:hAnsi="Times New Roman"/>
                <w:sz w:val="18"/>
              </w:rPr>
              <w:t>054 each</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85</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85.09.19</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6B38AB">
        <w:trPr>
          <w:trHeight w:val="20"/>
        </w:trPr>
        <w:tc>
          <w:tcPr>
            <w:tcW w:w="6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86</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85.09.999</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6B38AB">
        <w:trPr>
          <w:trHeight w:val="20"/>
        </w:trPr>
        <w:tc>
          <w:tcPr>
            <w:tcW w:w="664" w:type="pct"/>
            <w:tcBorders>
              <w:right w:val="single" w:sz="2" w:space="0" w:color="auto"/>
            </w:tcBorders>
            <w:shd w:val="clear" w:color="auto" w:fill="auto"/>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87</w:t>
            </w:r>
          </w:p>
        </w:tc>
        <w:tc>
          <w:tcPr>
            <w:tcW w:w="11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79" w:right="-878"/>
              <w:jc w:val="both"/>
              <w:rPr>
                <w:rFonts w:ascii="Times New Roman" w:hAnsi="Times New Roman"/>
                <w:sz w:val="18"/>
              </w:rPr>
            </w:pPr>
            <w:r w:rsidRPr="00D56DA9">
              <w:rPr>
                <w:rFonts w:ascii="Times New Roman" w:hAnsi="Times New Roman"/>
                <w:sz w:val="18"/>
              </w:rPr>
              <w:t>85.12.6</w:t>
            </w:r>
          </w:p>
        </w:tc>
        <w:tc>
          <w:tcPr>
            <w:tcW w:w="245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030"/>
        <w:gridCol w:w="2193"/>
        <w:gridCol w:w="4188"/>
        <w:gridCol w:w="1698"/>
      </w:tblGrid>
      <w:tr w:rsidR="009842B4" w:rsidRPr="00D56DA9" w:rsidTr="004A0325">
        <w:trPr>
          <w:trHeight w:val="20"/>
        </w:trPr>
        <w:tc>
          <w:tcPr>
            <w:tcW w:w="565" w:type="pct"/>
            <w:tcBorders>
              <w:top w:val="single" w:sz="2" w:space="0" w:color="auto"/>
              <w:right w:val="single" w:sz="2" w:space="0" w:color="auto"/>
            </w:tcBorders>
          </w:tcPr>
          <w:p w:rsidR="009842B4" w:rsidRPr="00D56DA9" w:rsidRDefault="009842B4" w:rsidP="00D56DA9">
            <w:pPr>
              <w:spacing w:before="120" w:after="0" w:line="240" w:lineRule="auto"/>
              <w:jc w:val="center"/>
              <w:rPr>
                <w:rFonts w:ascii="Times New Roman" w:hAnsi="Times New Roman"/>
                <w:sz w:val="18"/>
              </w:rPr>
            </w:pPr>
            <w:r w:rsidRPr="00D56DA9">
              <w:rPr>
                <w:rFonts w:ascii="Times New Roman" w:hAnsi="Times New Roman"/>
                <w:sz w:val="18"/>
              </w:rPr>
              <w:t>Column 1</w:t>
            </w:r>
          </w:p>
        </w:tc>
        <w:tc>
          <w:tcPr>
            <w:tcW w:w="1204"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jc w:val="center"/>
              <w:rPr>
                <w:rFonts w:ascii="Times New Roman" w:hAnsi="Times New Roman"/>
                <w:sz w:val="18"/>
              </w:rPr>
            </w:pPr>
            <w:r w:rsidRPr="00D56DA9">
              <w:rPr>
                <w:rFonts w:ascii="Times New Roman" w:hAnsi="Times New Roman"/>
                <w:sz w:val="18"/>
              </w:rPr>
              <w:t>Column 2</w:t>
            </w:r>
          </w:p>
        </w:tc>
        <w:tc>
          <w:tcPr>
            <w:tcW w:w="2299"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jc w:val="center"/>
              <w:rPr>
                <w:rFonts w:ascii="Times New Roman" w:hAnsi="Times New Roman"/>
                <w:sz w:val="18"/>
              </w:rPr>
            </w:pPr>
            <w:r w:rsidRPr="00D56DA9">
              <w:rPr>
                <w:rFonts w:ascii="Times New Roman" w:hAnsi="Times New Roman"/>
                <w:sz w:val="18"/>
              </w:rPr>
              <w:t>Column 3</w:t>
            </w:r>
          </w:p>
        </w:tc>
        <w:tc>
          <w:tcPr>
            <w:tcW w:w="932" w:type="pct"/>
            <w:tcBorders>
              <w:top w:val="single" w:sz="2" w:space="0" w:color="auto"/>
              <w:left w:val="single" w:sz="2" w:space="0" w:color="auto"/>
            </w:tcBorders>
          </w:tcPr>
          <w:p w:rsidR="009842B4" w:rsidRPr="00D56DA9" w:rsidRDefault="009842B4" w:rsidP="00D56DA9">
            <w:pPr>
              <w:spacing w:before="120" w:after="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4A0325">
        <w:trPr>
          <w:trHeight w:val="20"/>
        </w:trPr>
        <w:tc>
          <w:tcPr>
            <w:tcW w:w="565"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20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299"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32"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4A0325">
        <w:trPr>
          <w:trHeight w:val="20"/>
        </w:trPr>
        <w:tc>
          <w:tcPr>
            <w:tcW w:w="565" w:type="pct"/>
            <w:tcBorders>
              <w:top w:val="single" w:sz="2" w:space="0" w:color="auto"/>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88</w:t>
            </w:r>
          </w:p>
        </w:tc>
        <w:tc>
          <w:tcPr>
            <w:tcW w:w="1204"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184"/>
              <w:jc w:val="both"/>
              <w:rPr>
                <w:rFonts w:ascii="Times New Roman" w:hAnsi="Times New Roman"/>
                <w:sz w:val="18"/>
              </w:rPr>
            </w:pPr>
            <w:r w:rsidRPr="00D56DA9">
              <w:rPr>
                <w:rFonts w:ascii="Times New Roman" w:hAnsi="Times New Roman"/>
                <w:sz w:val="18"/>
              </w:rPr>
              <w:t>85.23.1</w:t>
            </w:r>
          </w:p>
        </w:tc>
        <w:tc>
          <w:tcPr>
            <w:tcW w:w="2299"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2" w:type="pct"/>
            <w:tcBorders>
              <w:top w:val="single" w:sz="2" w:space="0" w:color="auto"/>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4A0325">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89</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184"/>
              <w:jc w:val="both"/>
              <w:rPr>
                <w:rFonts w:ascii="Times New Roman" w:hAnsi="Times New Roman"/>
                <w:sz w:val="18"/>
              </w:rPr>
            </w:pPr>
            <w:r w:rsidRPr="00D56DA9">
              <w:rPr>
                <w:rFonts w:ascii="Times New Roman" w:hAnsi="Times New Roman"/>
                <w:sz w:val="18"/>
              </w:rPr>
              <w:t>86.09.99</w:t>
            </w:r>
          </w:p>
        </w:tc>
        <w:tc>
          <w:tcPr>
            <w:tcW w:w="229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4A0325">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90</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184"/>
              <w:jc w:val="both"/>
              <w:rPr>
                <w:rFonts w:ascii="Times New Roman" w:hAnsi="Times New Roman"/>
                <w:sz w:val="18"/>
              </w:rPr>
            </w:pPr>
            <w:r w:rsidRPr="00D56DA9">
              <w:rPr>
                <w:rFonts w:ascii="Times New Roman" w:hAnsi="Times New Roman"/>
                <w:sz w:val="18"/>
              </w:rPr>
              <w:t>87.01.11</w:t>
            </w:r>
          </w:p>
        </w:tc>
        <w:tc>
          <w:tcPr>
            <w:tcW w:w="229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2" w:type="pct"/>
            <w:tcBorders>
              <w:left w:val="single" w:sz="2" w:space="0" w:color="auto"/>
            </w:tcBorders>
            <w:shd w:val="clear" w:color="auto" w:fill="auto"/>
          </w:tcPr>
          <w:p w:rsidR="009842B4" w:rsidRPr="00D56DA9" w:rsidRDefault="009842B4" w:rsidP="00E945F2">
            <w:pPr>
              <w:spacing w:after="0" w:line="240" w:lineRule="auto"/>
              <w:rPr>
                <w:rFonts w:ascii="Times New Roman" w:hAnsi="Times New Roman"/>
                <w:sz w:val="18"/>
              </w:rPr>
            </w:pPr>
            <w:r w:rsidRPr="00D56DA9">
              <w:rPr>
                <w:rFonts w:ascii="Times New Roman" w:hAnsi="Times New Roman"/>
                <w:sz w:val="18"/>
              </w:rPr>
              <w:t>In respect of a component specified in paragraph (</w:t>
            </w:r>
            <w:r w:rsidR="00B0589B" w:rsidRPr="00D56DA9">
              <w:rPr>
                <w:rFonts w:ascii="Times New Roman" w:hAnsi="Times New Roman"/>
                <w:i/>
                <w:sz w:val="18"/>
              </w:rPr>
              <w:t>f</w:t>
            </w:r>
            <w:r w:rsidRPr="00D56DA9">
              <w:rPr>
                <w:rFonts w:ascii="Times New Roman" w:hAnsi="Times New Roman"/>
                <w:sz w:val="18"/>
              </w:rPr>
              <w:t>) or (</w:t>
            </w:r>
            <w:r w:rsidR="00B0589B" w:rsidRPr="00D56DA9">
              <w:rPr>
                <w:rFonts w:ascii="Times New Roman" w:hAnsi="Times New Roman"/>
                <w:i/>
                <w:sz w:val="18"/>
              </w:rPr>
              <w:t>g</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of note 5 to Chapter 87 in the First Schedule—the rate of duty set out in this column in the item that would apply to the component if it were imported separately; In respect of a component specified in paragraphs (</w:t>
            </w:r>
            <w:r w:rsidR="00B0589B" w:rsidRPr="00D56DA9">
              <w:rPr>
                <w:rFonts w:ascii="Times New Roman" w:hAnsi="Times New Roman"/>
                <w:i/>
                <w:sz w:val="18"/>
              </w:rPr>
              <w:t>a</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 (</w:t>
            </w:r>
            <w:r w:rsidR="00B0589B" w:rsidRPr="00D56DA9">
              <w:rPr>
                <w:rFonts w:ascii="Times New Roman" w:hAnsi="Times New Roman"/>
                <w:i/>
                <w:sz w:val="18"/>
              </w:rPr>
              <w:t>c</w:t>
            </w:r>
            <w:r w:rsidRPr="00D56DA9">
              <w:rPr>
                <w:rFonts w:ascii="Times New Roman" w:hAnsi="Times New Roman"/>
                <w:sz w:val="18"/>
              </w:rPr>
              <w:t>), (</w:t>
            </w:r>
            <w:r w:rsidR="00B0589B" w:rsidRPr="00D56DA9">
              <w:rPr>
                <w:rFonts w:ascii="Times New Roman" w:hAnsi="Times New Roman"/>
                <w:i/>
                <w:sz w:val="18"/>
              </w:rPr>
              <w:t>d</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e</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h</w:t>
            </w:r>
            <w:r w:rsidRPr="00D56DA9">
              <w:rPr>
                <w:rFonts w:ascii="Times New Roman" w:hAnsi="Times New Roman"/>
                <w:sz w:val="18"/>
              </w:rPr>
              <w:t>), (</w:t>
            </w:r>
            <w:r w:rsidR="00B0589B" w:rsidRPr="00D56DA9">
              <w:rPr>
                <w:rFonts w:ascii="Times New Roman" w:hAnsi="Times New Roman"/>
                <w:i/>
                <w:sz w:val="18"/>
              </w:rPr>
              <w:t>i</w:t>
            </w:r>
            <w:r w:rsidRPr="00D56DA9">
              <w:rPr>
                <w:rFonts w:ascii="Times New Roman" w:hAnsi="Times New Roman"/>
                <w:sz w:val="18"/>
              </w:rPr>
              <w:t>), (</w:t>
            </w:r>
            <w:r w:rsidR="00B0589B" w:rsidRPr="00D56DA9">
              <w:rPr>
                <w:rFonts w:ascii="Times New Roman" w:hAnsi="Times New Roman"/>
                <w:i/>
                <w:sz w:val="18"/>
              </w:rPr>
              <w:t>j</w:t>
            </w:r>
            <w:r w:rsidRPr="00D56DA9">
              <w:rPr>
                <w:rFonts w:ascii="Times New Roman" w:hAnsi="Times New Roman"/>
                <w:sz w:val="18"/>
              </w:rPr>
              <w:t>) (</w:t>
            </w:r>
            <w:r w:rsidR="00B0589B" w:rsidRPr="00D56DA9">
              <w:rPr>
                <w:rFonts w:ascii="Times New Roman" w:hAnsi="Times New Roman"/>
                <w:i/>
                <w:sz w:val="18"/>
              </w:rPr>
              <w:t>k</w:t>
            </w:r>
            <w:r w:rsidRPr="00D56DA9">
              <w:rPr>
                <w:rFonts w:ascii="Times New Roman" w:hAnsi="Times New Roman"/>
                <w:sz w:val="18"/>
              </w:rPr>
              <w:t>), (</w:t>
            </w:r>
            <w:r w:rsidR="00B0589B" w:rsidRPr="00D56DA9">
              <w:rPr>
                <w:rFonts w:ascii="Times New Roman" w:hAnsi="Times New Roman"/>
                <w:i/>
                <w:sz w:val="18"/>
              </w:rPr>
              <w:t>l</w:t>
            </w:r>
            <w:r w:rsidRPr="00D56DA9">
              <w:rPr>
                <w:rFonts w:ascii="Times New Roman" w:hAnsi="Times New Roman"/>
                <w:sz w:val="18"/>
              </w:rPr>
              <w:t>), (</w:t>
            </w:r>
            <w:r w:rsidR="00B0589B" w:rsidRPr="00D56DA9">
              <w:rPr>
                <w:rFonts w:ascii="Times New Roman" w:hAnsi="Times New Roman"/>
                <w:i/>
                <w:sz w:val="18"/>
              </w:rPr>
              <w:t>m</w:t>
            </w:r>
            <w:r w:rsidRPr="00D56DA9">
              <w:rPr>
                <w:rFonts w:ascii="Times New Roman" w:hAnsi="Times New Roman"/>
                <w:sz w:val="18"/>
              </w:rPr>
              <w:t>), (</w:t>
            </w:r>
            <w:r w:rsidR="00B0589B" w:rsidRPr="00D56DA9">
              <w:rPr>
                <w:rFonts w:ascii="Times New Roman" w:hAnsi="Times New Roman"/>
                <w:i/>
                <w:sz w:val="18"/>
              </w:rPr>
              <w:t>n</w:t>
            </w:r>
            <w:r w:rsidRPr="00D56DA9">
              <w:rPr>
                <w:rFonts w:ascii="Times New Roman" w:hAnsi="Times New Roman"/>
                <w:sz w:val="18"/>
              </w:rPr>
              <w:t>) or (</w:t>
            </w:r>
            <w:r w:rsidR="00B0589B" w:rsidRPr="00D56DA9">
              <w:rPr>
                <w:rFonts w:ascii="Times New Roman" w:hAnsi="Times New Roman"/>
                <w:i/>
                <w:sz w:val="18"/>
              </w:rPr>
              <w:t>o</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of note 5 to Chapter 87 in the First Schedule</w:t>
            </w:r>
            <w:r w:rsidR="00A94383">
              <w:rPr>
                <w:rFonts w:ascii="Times New Roman" w:hAnsi="Times New Roman"/>
                <w:sz w:val="18"/>
              </w:rPr>
              <w:t>—</w:t>
            </w:r>
            <w:r w:rsidRPr="00D56DA9">
              <w:rPr>
                <w:rFonts w:ascii="Times New Roman" w:hAnsi="Times New Roman"/>
                <w:sz w:val="18"/>
              </w:rPr>
              <w:t>the rate of duty set out in column 4 in the tariff classification in the First Schedule that would apply to the component if it were imported separately; In respect of the remainder of the goods—the rate of duty set out in column 4 in the tariff classification in the First Schedule that applies to the goods</w:t>
            </w:r>
          </w:p>
        </w:tc>
      </w:tr>
      <w:tr w:rsidR="009842B4" w:rsidRPr="00D56DA9" w:rsidTr="004A0325">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91</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184"/>
              <w:jc w:val="both"/>
              <w:rPr>
                <w:rFonts w:ascii="Times New Roman" w:hAnsi="Times New Roman"/>
                <w:sz w:val="18"/>
              </w:rPr>
            </w:pPr>
            <w:r w:rsidRPr="00D56DA9">
              <w:rPr>
                <w:rFonts w:ascii="Times New Roman" w:hAnsi="Times New Roman"/>
                <w:sz w:val="18"/>
              </w:rPr>
              <w:t>87.01.19</w:t>
            </w:r>
          </w:p>
        </w:tc>
        <w:tc>
          <w:tcPr>
            <w:tcW w:w="229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15%</w:t>
            </w:r>
          </w:p>
        </w:tc>
      </w:tr>
      <w:tr w:rsidR="009842B4" w:rsidRPr="00D56DA9" w:rsidTr="004A0325">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92</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184"/>
              <w:jc w:val="both"/>
              <w:rPr>
                <w:rFonts w:ascii="Times New Roman" w:hAnsi="Times New Roman"/>
                <w:sz w:val="18"/>
              </w:rPr>
            </w:pPr>
            <w:r w:rsidRPr="00D56DA9">
              <w:rPr>
                <w:rFonts w:ascii="Times New Roman" w:hAnsi="Times New Roman"/>
                <w:sz w:val="18"/>
              </w:rPr>
              <w:t>87.01.2</w:t>
            </w:r>
          </w:p>
        </w:tc>
        <w:tc>
          <w:tcPr>
            <w:tcW w:w="229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2"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In respect of a component specified in paragraph (</w:t>
            </w:r>
            <w:r w:rsidR="00B0589B" w:rsidRPr="00D56DA9">
              <w:rPr>
                <w:rFonts w:ascii="Times New Roman" w:hAnsi="Times New Roman"/>
                <w:i/>
                <w:sz w:val="18"/>
              </w:rPr>
              <w:t>a</w:t>
            </w:r>
            <w:r w:rsidRPr="00D56DA9">
              <w:rPr>
                <w:rFonts w:ascii="Times New Roman" w:hAnsi="Times New Roman"/>
                <w:sz w:val="18"/>
              </w:rPr>
              <w:t>)</w:t>
            </w:r>
            <w:r w:rsidR="00B0589B" w:rsidRPr="00D56DA9">
              <w:rPr>
                <w:rFonts w:ascii="Times New Roman" w:hAnsi="Times New Roman"/>
                <w:i/>
                <w:sz w:val="18"/>
              </w:rPr>
              <w:t xml:space="preserve"> or </w:t>
            </w: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of note 6 to Chapter 87 in the First Schedule</w:t>
            </w:r>
            <w:r w:rsidR="00A94383">
              <w:rPr>
                <w:rFonts w:ascii="Times New Roman" w:hAnsi="Times New Roman"/>
                <w:sz w:val="18"/>
              </w:rPr>
              <w:t>—</w:t>
            </w:r>
            <w:r w:rsidRPr="00D56DA9">
              <w:rPr>
                <w:rFonts w:ascii="Times New Roman" w:hAnsi="Times New Roman"/>
                <w:sz w:val="18"/>
              </w:rPr>
              <w:t>the rate of duty set out in this column in the item that would apply to the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tabs>
          <w:tab w:val="left" w:pos="3330"/>
        </w:tabs>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121"/>
        <w:gridCol w:w="2135"/>
        <w:gridCol w:w="4181"/>
        <w:gridCol w:w="1672"/>
      </w:tblGrid>
      <w:tr w:rsidR="009842B4" w:rsidRPr="00D56DA9" w:rsidTr="00E945F2">
        <w:trPr>
          <w:trHeight w:val="20"/>
        </w:trPr>
        <w:tc>
          <w:tcPr>
            <w:tcW w:w="615"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172"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295"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18"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E945F2">
        <w:trPr>
          <w:trHeight w:val="20"/>
        </w:trPr>
        <w:tc>
          <w:tcPr>
            <w:tcW w:w="615" w:type="pct"/>
            <w:tcBorders>
              <w:bottom w:val="single" w:sz="2" w:space="0" w:color="auto"/>
              <w:right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172"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295"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18" w:type="pct"/>
            <w:tcBorders>
              <w:left w:val="single" w:sz="2" w:space="0" w:color="auto"/>
              <w:bottom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E945F2">
        <w:trPr>
          <w:trHeight w:val="20"/>
        </w:trPr>
        <w:tc>
          <w:tcPr>
            <w:tcW w:w="615" w:type="pct"/>
            <w:tcBorders>
              <w:top w:val="single" w:sz="2" w:space="0" w:color="auto"/>
              <w:right w:val="single" w:sz="2" w:space="0" w:color="auto"/>
            </w:tcBorders>
            <w:shd w:val="clear" w:color="auto" w:fill="auto"/>
          </w:tcPr>
          <w:p w:rsidR="009842B4" w:rsidRPr="00D56DA9" w:rsidRDefault="009842B4" w:rsidP="00E945F2">
            <w:pPr>
              <w:spacing w:before="120" w:after="0" w:line="240" w:lineRule="auto"/>
              <w:jc w:val="both"/>
              <w:rPr>
                <w:rFonts w:ascii="Times New Roman" w:hAnsi="Times New Roman"/>
                <w:sz w:val="18"/>
              </w:rPr>
            </w:pPr>
            <w:r w:rsidRPr="00D56DA9">
              <w:rPr>
                <w:rFonts w:ascii="Times New Roman" w:hAnsi="Times New Roman"/>
                <w:sz w:val="18"/>
              </w:rPr>
              <w:t>92—</w:t>
            </w:r>
            <w:r w:rsidR="00B0589B" w:rsidRPr="00D56DA9">
              <w:rPr>
                <w:rFonts w:ascii="Times New Roman" w:hAnsi="Times New Roman"/>
                <w:i/>
                <w:sz w:val="18"/>
              </w:rPr>
              <w:t>contd</w:t>
            </w:r>
          </w:p>
        </w:tc>
        <w:tc>
          <w:tcPr>
            <w:tcW w:w="1172"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c>
          <w:tcPr>
            <w:tcW w:w="2295"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c>
          <w:tcPr>
            <w:tcW w:w="918"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component if it were imported separately; In respect of the remainder of the foods—the rate of duty set out in column 4 in the tariff classification in the First Schedule that applies to the goods</w:t>
            </w:r>
          </w:p>
        </w:tc>
      </w:tr>
      <w:tr w:rsidR="009842B4" w:rsidRPr="00D56DA9" w:rsidTr="00E945F2">
        <w:trPr>
          <w:trHeight w:val="20"/>
        </w:trPr>
        <w:tc>
          <w:tcPr>
            <w:tcW w:w="615" w:type="pct"/>
            <w:tcBorders>
              <w:right w:val="single" w:sz="2" w:space="0" w:color="auto"/>
            </w:tcBorders>
            <w:shd w:val="clear" w:color="auto" w:fill="auto"/>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93</w:t>
            </w:r>
          </w:p>
        </w:tc>
        <w:tc>
          <w:tcPr>
            <w:tcW w:w="117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185"/>
              <w:jc w:val="both"/>
              <w:rPr>
                <w:rFonts w:ascii="Times New Roman" w:hAnsi="Times New Roman"/>
                <w:sz w:val="18"/>
              </w:rPr>
            </w:pPr>
            <w:r w:rsidRPr="00D56DA9">
              <w:rPr>
                <w:rFonts w:ascii="Times New Roman" w:hAnsi="Times New Roman"/>
                <w:sz w:val="18"/>
              </w:rPr>
              <w:t>87.01.9</w:t>
            </w:r>
          </w:p>
        </w:tc>
        <w:tc>
          <w:tcPr>
            <w:tcW w:w="229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8" w:type="pct"/>
            <w:tcBorders>
              <w:left w:val="single" w:sz="2" w:space="0" w:color="auto"/>
            </w:tcBorders>
            <w:shd w:val="clear" w:color="auto" w:fill="auto"/>
          </w:tcPr>
          <w:p w:rsidR="009842B4" w:rsidRPr="00D56DA9" w:rsidRDefault="009842B4" w:rsidP="005B1C03">
            <w:pPr>
              <w:spacing w:after="0" w:line="240" w:lineRule="auto"/>
              <w:rPr>
                <w:rFonts w:ascii="Times New Roman" w:hAnsi="Times New Roman"/>
                <w:sz w:val="18"/>
              </w:rPr>
            </w:pPr>
            <w:r w:rsidRPr="00D56DA9">
              <w:rPr>
                <w:rFonts w:ascii="Times New Roman" w:hAnsi="Times New Roman"/>
                <w:sz w:val="18"/>
              </w:rPr>
              <w:t>In respect of a component specified in paragraph (</w:t>
            </w:r>
            <w:r w:rsidR="00B0589B" w:rsidRPr="00D56DA9">
              <w:rPr>
                <w:rFonts w:ascii="Times New Roman" w:hAnsi="Times New Roman"/>
                <w:i/>
                <w:sz w:val="18"/>
              </w:rPr>
              <w:t>a</w:t>
            </w:r>
            <w:r w:rsidRPr="00D56DA9">
              <w:rPr>
                <w:rFonts w:ascii="Times New Roman" w:hAnsi="Times New Roman"/>
                <w:sz w:val="18"/>
              </w:rPr>
              <w:t>) of note 7 to Chapter 87 in the First Schedule</w:t>
            </w:r>
            <w:r w:rsidR="00A94383">
              <w:rPr>
                <w:rFonts w:ascii="Times New Roman" w:hAnsi="Times New Roman"/>
                <w:sz w:val="18"/>
              </w:rPr>
              <w:t>—</w:t>
            </w:r>
            <w:r w:rsidRPr="00D56DA9">
              <w:rPr>
                <w:rFonts w:ascii="Times New Roman" w:hAnsi="Times New Roman"/>
                <w:sz w:val="18"/>
              </w:rPr>
              <w:t>the rate of duty set out in column 4 in the tariff classification in the First Schedule that would apply to the component if it were imported separately;</w:t>
            </w:r>
            <w:r w:rsidR="005B1C03">
              <w:rPr>
                <w:rFonts w:ascii="Times New Roman" w:hAnsi="Times New Roman"/>
                <w:sz w:val="18"/>
              </w:rPr>
              <w:t xml:space="preserve"> </w:t>
            </w:r>
            <w:r w:rsidRPr="00D56DA9">
              <w:rPr>
                <w:rFonts w:ascii="Times New Roman" w:hAnsi="Times New Roman"/>
                <w:sz w:val="18"/>
              </w:rPr>
              <w:t>In respect of a component specified in paragraph (</w:t>
            </w:r>
            <w:r w:rsidR="00B0589B" w:rsidRPr="00D56DA9">
              <w:rPr>
                <w:rFonts w:ascii="Times New Roman" w:hAnsi="Times New Roman"/>
                <w:i/>
                <w:sz w:val="18"/>
              </w:rPr>
              <w:t>b</w:t>
            </w:r>
            <w:r w:rsidRPr="00D56DA9">
              <w:rPr>
                <w:rFonts w:ascii="Times New Roman" w:hAnsi="Times New Roman"/>
                <w:sz w:val="18"/>
              </w:rPr>
              <w:t>) or (</w:t>
            </w:r>
            <w:r w:rsidR="00B0589B" w:rsidRPr="00D56DA9">
              <w:rPr>
                <w:rFonts w:ascii="Times New Roman" w:hAnsi="Times New Roman"/>
                <w:i/>
                <w:sz w:val="18"/>
              </w:rPr>
              <w:t>c</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of note 7 to Chapter 87 in the First Schedule</w:t>
            </w:r>
            <w:r w:rsidR="00A94383">
              <w:rPr>
                <w:rFonts w:ascii="Times New Roman" w:hAnsi="Times New Roman"/>
                <w:sz w:val="18"/>
              </w:rPr>
              <w:t>—</w:t>
            </w:r>
            <w:r w:rsidRPr="00D56DA9">
              <w:rPr>
                <w:rFonts w:ascii="Times New Roman" w:hAnsi="Times New Roman"/>
                <w:sz w:val="18"/>
              </w:rPr>
              <w:t>the rate of duty set out in this column in the item that would apply to the component if it were imported separately; In respect of the remainder of the goods—the rate of duty set out in column 4 in the tariff classification in the First Schedule that applies to the goods</w:t>
            </w:r>
          </w:p>
        </w:tc>
      </w:tr>
      <w:tr w:rsidR="009842B4" w:rsidRPr="00D56DA9" w:rsidTr="00E945F2">
        <w:trPr>
          <w:trHeight w:val="20"/>
        </w:trPr>
        <w:tc>
          <w:tcPr>
            <w:tcW w:w="615" w:type="pct"/>
            <w:tcBorders>
              <w:right w:val="single" w:sz="2" w:space="0" w:color="auto"/>
            </w:tcBorders>
            <w:shd w:val="clear" w:color="auto" w:fill="auto"/>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94</w:t>
            </w:r>
          </w:p>
        </w:tc>
        <w:tc>
          <w:tcPr>
            <w:tcW w:w="117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185"/>
              <w:jc w:val="both"/>
              <w:rPr>
                <w:rFonts w:ascii="Times New Roman" w:hAnsi="Times New Roman"/>
                <w:sz w:val="18"/>
              </w:rPr>
            </w:pPr>
            <w:r w:rsidRPr="00D56DA9">
              <w:rPr>
                <w:rFonts w:ascii="Times New Roman" w:hAnsi="Times New Roman"/>
                <w:sz w:val="18"/>
              </w:rPr>
              <w:t>87.02.11</w:t>
            </w:r>
          </w:p>
        </w:tc>
        <w:tc>
          <w:tcPr>
            <w:tcW w:w="229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8"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In respect of a component specified in paragraph (</w:t>
            </w:r>
            <w:r w:rsidR="00B0589B" w:rsidRPr="00D56DA9">
              <w:rPr>
                <w:rFonts w:ascii="Times New Roman" w:hAnsi="Times New Roman"/>
                <w:i/>
                <w:sz w:val="18"/>
              </w:rPr>
              <w:t>f</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 xml:space="preserve">or </w:t>
            </w:r>
            <w:r w:rsidR="00B0589B" w:rsidRPr="00D56DA9">
              <w:rPr>
                <w:rFonts w:ascii="Times New Roman" w:hAnsi="Times New Roman"/>
                <w:i/>
                <w:sz w:val="18"/>
              </w:rPr>
              <w:t>(g</w:t>
            </w:r>
            <w:r w:rsidRPr="00D56DA9">
              <w:rPr>
                <w:rFonts w:ascii="Times New Roman" w:hAnsi="Times New Roman"/>
                <w:sz w:val="18"/>
              </w:rPr>
              <w:t>) of note 5 to Chapter 87 in the First Schedule</w:t>
            </w:r>
            <w:r w:rsidR="00A94383">
              <w:rPr>
                <w:rFonts w:ascii="Times New Roman" w:hAnsi="Times New Roman"/>
                <w:sz w:val="18"/>
              </w:rPr>
              <w:t>—</w:t>
            </w:r>
            <w:r w:rsidRPr="00D56DA9">
              <w:rPr>
                <w:rFonts w:ascii="Times New Roman" w:hAnsi="Times New Roman"/>
                <w:sz w:val="18"/>
              </w:rPr>
              <w:t>the rate of duty</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32"/>
        <w:gridCol w:w="2410"/>
        <w:gridCol w:w="4207"/>
        <w:gridCol w:w="1660"/>
      </w:tblGrid>
      <w:tr w:rsidR="009842B4" w:rsidRPr="00D56DA9" w:rsidTr="002E76B1">
        <w:trPr>
          <w:trHeight w:val="20"/>
        </w:trPr>
        <w:tc>
          <w:tcPr>
            <w:tcW w:w="457" w:type="pct"/>
            <w:tcBorders>
              <w:top w:val="single" w:sz="4"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1</w:t>
            </w:r>
          </w:p>
        </w:tc>
        <w:tc>
          <w:tcPr>
            <w:tcW w:w="1323" w:type="pct"/>
            <w:tcBorders>
              <w:top w:val="single" w:sz="4" w:space="0" w:color="auto"/>
              <w:left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2</w:t>
            </w:r>
          </w:p>
        </w:tc>
        <w:tc>
          <w:tcPr>
            <w:tcW w:w="2309" w:type="pct"/>
            <w:tcBorders>
              <w:top w:val="single" w:sz="4" w:space="0" w:color="auto"/>
              <w:left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3</w:t>
            </w:r>
          </w:p>
        </w:tc>
        <w:tc>
          <w:tcPr>
            <w:tcW w:w="911" w:type="pct"/>
            <w:tcBorders>
              <w:top w:val="single" w:sz="4" w:space="0" w:color="auto"/>
              <w:lef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2E76B1">
        <w:trPr>
          <w:trHeight w:val="20"/>
        </w:trPr>
        <w:tc>
          <w:tcPr>
            <w:tcW w:w="457" w:type="pct"/>
            <w:tcBorders>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Item No.</w:t>
            </w:r>
          </w:p>
        </w:tc>
        <w:tc>
          <w:tcPr>
            <w:tcW w:w="1323"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Tariff classification</w:t>
            </w:r>
          </w:p>
        </w:tc>
        <w:tc>
          <w:tcPr>
            <w:tcW w:w="2309"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Goods</w:t>
            </w:r>
          </w:p>
        </w:tc>
        <w:tc>
          <w:tcPr>
            <w:tcW w:w="911" w:type="pct"/>
            <w:tcBorders>
              <w:left w:val="single" w:sz="2" w:space="0" w:color="auto"/>
              <w:bottom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Rate</w:t>
            </w:r>
          </w:p>
        </w:tc>
      </w:tr>
      <w:tr w:rsidR="009842B4" w:rsidRPr="00D56DA9" w:rsidTr="002E76B1">
        <w:trPr>
          <w:trHeight w:val="20"/>
        </w:trPr>
        <w:tc>
          <w:tcPr>
            <w:tcW w:w="457" w:type="pct"/>
            <w:tcBorders>
              <w:top w:val="single" w:sz="2" w:space="0" w:color="auto"/>
              <w:right w:val="single" w:sz="2" w:space="0" w:color="auto"/>
            </w:tcBorders>
          </w:tcPr>
          <w:p w:rsidR="009842B4" w:rsidRPr="00D56DA9" w:rsidRDefault="009842B4" w:rsidP="005B1C03">
            <w:pPr>
              <w:spacing w:after="0" w:line="240" w:lineRule="auto"/>
              <w:jc w:val="both"/>
              <w:rPr>
                <w:rFonts w:ascii="Times New Roman" w:hAnsi="Times New Roman"/>
                <w:sz w:val="18"/>
              </w:rPr>
            </w:pPr>
            <w:r w:rsidRPr="00D56DA9">
              <w:rPr>
                <w:rFonts w:ascii="Times New Roman" w:hAnsi="Times New Roman"/>
                <w:sz w:val="18"/>
              </w:rPr>
              <w:t>94—</w:t>
            </w:r>
            <w:r w:rsidR="00B0589B" w:rsidRPr="00D56DA9">
              <w:rPr>
                <w:rFonts w:ascii="Times New Roman" w:hAnsi="Times New Roman"/>
                <w:i/>
                <w:sz w:val="18"/>
              </w:rPr>
              <w:t>contd</w:t>
            </w:r>
          </w:p>
        </w:tc>
        <w:tc>
          <w:tcPr>
            <w:tcW w:w="1323"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2309"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911" w:type="pct"/>
            <w:tcBorders>
              <w:top w:val="single" w:sz="2" w:space="0" w:color="auto"/>
              <w:left w:val="single" w:sz="2" w:space="0" w:color="auto"/>
            </w:tcBorders>
            <w:shd w:val="clear" w:color="auto" w:fill="auto"/>
          </w:tcPr>
          <w:p w:rsidR="009842B4" w:rsidRPr="00D56DA9" w:rsidRDefault="009842B4" w:rsidP="005B1C03">
            <w:pPr>
              <w:spacing w:after="0" w:line="240" w:lineRule="auto"/>
              <w:rPr>
                <w:rFonts w:ascii="Times New Roman" w:hAnsi="Times New Roman"/>
                <w:sz w:val="18"/>
              </w:rPr>
            </w:pPr>
            <w:r w:rsidRPr="00D56DA9">
              <w:rPr>
                <w:rFonts w:ascii="Times New Roman" w:hAnsi="Times New Roman"/>
                <w:sz w:val="18"/>
              </w:rPr>
              <w:t>set out in this column in the item that would apply to the component if it were imported separately; In respect of a component specified in paragraph (</w:t>
            </w:r>
            <w:r w:rsidR="00B0589B" w:rsidRPr="00D56DA9">
              <w:rPr>
                <w:rFonts w:ascii="Times New Roman" w:hAnsi="Times New Roman"/>
                <w:i/>
                <w:sz w:val="18"/>
              </w:rPr>
              <w:t>a</w:t>
            </w:r>
            <w:r w:rsidRPr="00D56DA9">
              <w:rPr>
                <w:rFonts w:ascii="Times New Roman" w:hAnsi="Times New Roman"/>
                <w:sz w:val="18"/>
              </w:rPr>
              <w:t>), (</w:t>
            </w:r>
            <w:r w:rsidR="00B0589B" w:rsidRPr="00D56DA9">
              <w:rPr>
                <w:rFonts w:ascii="Times New Roman" w:hAnsi="Times New Roman"/>
                <w:i/>
                <w:sz w:val="18"/>
              </w:rPr>
              <w:t>b</w:t>
            </w:r>
            <w:r w:rsidRPr="00D56DA9">
              <w:rPr>
                <w:rFonts w:ascii="Times New Roman" w:hAnsi="Times New Roman"/>
                <w:sz w:val="18"/>
              </w:rPr>
              <w:t>), (</w:t>
            </w:r>
            <w:r w:rsidR="00B0589B" w:rsidRPr="00D56DA9">
              <w:rPr>
                <w:rFonts w:ascii="Times New Roman" w:hAnsi="Times New Roman"/>
                <w:i/>
                <w:sz w:val="18"/>
              </w:rPr>
              <w:t>c</w:t>
            </w:r>
            <w:r w:rsidRPr="00D56DA9">
              <w:rPr>
                <w:rFonts w:ascii="Times New Roman" w:hAnsi="Times New Roman"/>
                <w:sz w:val="18"/>
              </w:rPr>
              <w:t>), (</w:t>
            </w:r>
            <w:r w:rsidR="00B0589B" w:rsidRPr="00D56DA9">
              <w:rPr>
                <w:rFonts w:ascii="Times New Roman" w:hAnsi="Times New Roman"/>
                <w:i/>
                <w:sz w:val="18"/>
              </w:rPr>
              <w:t>d</w:t>
            </w:r>
            <w:r w:rsidRPr="00D56DA9">
              <w:rPr>
                <w:rFonts w:ascii="Times New Roman" w:hAnsi="Times New Roman"/>
                <w:sz w:val="18"/>
              </w:rPr>
              <w:t>), (</w:t>
            </w:r>
            <w:r w:rsidR="00B0589B" w:rsidRPr="00D56DA9">
              <w:rPr>
                <w:rFonts w:ascii="Times New Roman" w:hAnsi="Times New Roman"/>
                <w:i/>
                <w:sz w:val="18"/>
              </w:rPr>
              <w:t>e</w:t>
            </w:r>
            <w:r w:rsidRPr="00D56DA9">
              <w:rPr>
                <w:rFonts w:ascii="Times New Roman" w:hAnsi="Times New Roman"/>
                <w:sz w:val="18"/>
              </w:rPr>
              <w:t>). (</w:t>
            </w:r>
            <w:r w:rsidR="00B0589B" w:rsidRPr="00D56DA9">
              <w:rPr>
                <w:rFonts w:ascii="Times New Roman" w:hAnsi="Times New Roman"/>
                <w:i/>
                <w:sz w:val="18"/>
              </w:rPr>
              <w:t>h</w:t>
            </w:r>
            <w:r w:rsidRPr="00D56DA9">
              <w:rPr>
                <w:rFonts w:ascii="Times New Roman" w:hAnsi="Times New Roman"/>
                <w:sz w:val="18"/>
              </w:rPr>
              <w:t>),(</w:t>
            </w:r>
            <w:r w:rsidR="00B0589B" w:rsidRPr="00D56DA9">
              <w:rPr>
                <w:rFonts w:ascii="Times New Roman" w:hAnsi="Times New Roman"/>
                <w:i/>
                <w:sz w:val="18"/>
              </w:rPr>
              <w:t>i</w:t>
            </w:r>
            <w:r w:rsidRPr="00D56DA9">
              <w:rPr>
                <w:rFonts w:ascii="Times New Roman" w:hAnsi="Times New Roman"/>
                <w:sz w:val="18"/>
              </w:rPr>
              <w:t>), (</w:t>
            </w:r>
            <w:r w:rsidR="00B0589B" w:rsidRPr="00D56DA9">
              <w:rPr>
                <w:rFonts w:ascii="Times New Roman" w:hAnsi="Times New Roman"/>
                <w:i/>
                <w:sz w:val="18"/>
              </w:rPr>
              <w:t>j</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k</w:t>
            </w:r>
            <w:r w:rsidRPr="00D56DA9">
              <w:rPr>
                <w:rFonts w:ascii="Times New Roman" w:hAnsi="Times New Roman"/>
                <w:sz w:val="18"/>
              </w:rPr>
              <w:t>), (</w:t>
            </w:r>
            <w:r w:rsidR="00B0589B" w:rsidRPr="00D56DA9">
              <w:rPr>
                <w:rFonts w:ascii="Times New Roman" w:hAnsi="Times New Roman"/>
                <w:i/>
                <w:sz w:val="18"/>
              </w:rPr>
              <w:t>l</w:t>
            </w:r>
            <w:r w:rsidRPr="00D56DA9">
              <w:rPr>
                <w:rFonts w:ascii="Times New Roman" w:hAnsi="Times New Roman"/>
                <w:sz w:val="18"/>
              </w:rPr>
              <w:t>), (</w:t>
            </w:r>
            <w:r w:rsidR="00B0589B" w:rsidRPr="00D56DA9">
              <w:rPr>
                <w:rFonts w:ascii="Times New Roman" w:hAnsi="Times New Roman"/>
                <w:i/>
                <w:sz w:val="18"/>
              </w:rPr>
              <w:t>m</w:t>
            </w:r>
            <w:r w:rsidRPr="00D56DA9">
              <w:rPr>
                <w:rFonts w:ascii="Times New Roman" w:hAnsi="Times New Roman"/>
                <w:sz w:val="18"/>
              </w:rPr>
              <w:t>), (</w:t>
            </w:r>
            <w:r w:rsidR="00B0589B" w:rsidRPr="00D56DA9">
              <w:rPr>
                <w:rFonts w:ascii="Times New Roman" w:hAnsi="Times New Roman"/>
                <w:i/>
                <w:sz w:val="18"/>
              </w:rPr>
              <w:t>n</w:t>
            </w:r>
            <w:r w:rsidRPr="00D56DA9">
              <w:rPr>
                <w:rFonts w:ascii="Times New Roman" w:hAnsi="Times New Roman"/>
                <w:sz w:val="18"/>
              </w:rPr>
              <w:t>) or (</w:t>
            </w:r>
            <w:r w:rsidR="00B0589B" w:rsidRPr="00D56DA9">
              <w:rPr>
                <w:rFonts w:ascii="Times New Roman" w:hAnsi="Times New Roman"/>
                <w:i/>
                <w:sz w:val="18"/>
              </w:rPr>
              <w:t>o</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of note 5 to Chapter 87 in the First Schedule—the rate of duty set out in column 4 in the tariff classification in the First Schedule that would apply to the component if it were imported separately; In respect of the remainder of the goods—the rate of duty set out in column 4 in the tariff classification in the First Schedule that applies to the goods</w:t>
            </w:r>
          </w:p>
        </w:tc>
      </w:tr>
      <w:tr w:rsidR="009842B4" w:rsidRPr="00D56DA9" w:rsidTr="002E76B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95</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76"/>
              <w:jc w:val="both"/>
              <w:rPr>
                <w:rFonts w:ascii="Times New Roman" w:hAnsi="Times New Roman"/>
                <w:sz w:val="18"/>
              </w:rPr>
            </w:pPr>
            <w:r w:rsidRPr="00D56DA9">
              <w:rPr>
                <w:rFonts w:ascii="Times New Roman" w:hAnsi="Times New Roman"/>
                <w:sz w:val="18"/>
              </w:rPr>
              <w:t>87.02.12</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15%</w:t>
            </w:r>
          </w:p>
        </w:tc>
      </w:tr>
      <w:tr w:rsidR="009842B4" w:rsidRPr="00D56DA9" w:rsidTr="002E76B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96</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76"/>
              <w:jc w:val="both"/>
              <w:rPr>
                <w:rFonts w:ascii="Times New Roman" w:hAnsi="Times New Roman"/>
                <w:sz w:val="18"/>
              </w:rPr>
            </w:pPr>
            <w:r w:rsidRPr="00D56DA9">
              <w:rPr>
                <w:rFonts w:ascii="Times New Roman" w:hAnsi="Times New Roman"/>
                <w:sz w:val="18"/>
              </w:rPr>
              <w:t>87.02.13</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2E76B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97</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76"/>
              <w:jc w:val="both"/>
              <w:rPr>
                <w:rFonts w:ascii="Times New Roman" w:hAnsi="Times New Roman"/>
                <w:sz w:val="18"/>
              </w:rPr>
            </w:pPr>
            <w:r w:rsidRPr="00D56DA9">
              <w:rPr>
                <w:rFonts w:ascii="Times New Roman" w:hAnsi="Times New Roman"/>
                <w:sz w:val="18"/>
              </w:rPr>
              <w:t>87.02.19</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37½%</w:t>
            </w:r>
          </w:p>
        </w:tc>
      </w:tr>
      <w:tr w:rsidR="009842B4" w:rsidRPr="00D56DA9" w:rsidTr="002E76B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98</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76"/>
              <w:jc w:val="both"/>
              <w:rPr>
                <w:rFonts w:ascii="Times New Roman" w:hAnsi="Times New Roman"/>
                <w:sz w:val="18"/>
              </w:rPr>
            </w:pPr>
            <w:r w:rsidRPr="00D56DA9">
              <w:rPr>
                <w:rFonts w:ascii="Times New Roman" w:hAnsi="Times New Roman"/>
                <w:sz w:val="18"/>
              </w:rPr>
              <w:t>87.03.91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In respect of a component specified in paragraph (</w:t>
            </w:r>
            <w:r w:rsidR="00B0589B" w:rsidRPr="00D56DA9">
              <w:rPr>
                <w:rFonts w:ascii="Times New Roman" w:hAnsi="Times New Roman"/>
                <w:i/>
                <w:sz w:val="18"/>
              </w:rPr>
              <w:t>f</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or (</w:t>
            </w:r>
            <w:r w:rsidR="00B0589B" w:rsidRPr="00D56DA9">
              <w:rPr>
                <w:rFonts w:ascii="Times New Roman" w:hAnsi="Times New Roman"/>
                <w:i/>
                <w:sz w:val="18"/>
              </w:rPr>
              <w:t>g</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of note 5 to Chapter 87 in the First Schedule</w:t>
            </w:r>
            <w:r w:rsidR="00A94383">
              <w:rPr>
                <w:rFonts w:ascii="Times New Roman" w:hAnsi="Times New Roman"/>
                <w:sz w:val="18"/>
              </w:rPr>
              <w:t>—</w:t>
            </w:r>
            <w:r w:rsidRPr="00D56DA9">
              <w:rPr>
                <w:rFonts w:ascii="Times New Roman" w:hAnsi="Times New Roman"/>
                <w:sz w:val="18"/>
              </w:rPr>
              <w:t>the rate of duty set out in this column in the item that would apply to the component if it were imported separately; In respect of a component specified in paragraph (</w:t>
            </w:r>
            <w:r w:rsidR="00B0589B" w:rsidRPr="00D56DA9">
              <w:rPr>
                <w:rFonts w:ascii="Times New Roman" w:hAnsi="Times New Roman"/>
                <w:i/>
                <w:sz w:val="18"/>
              </w:rPr>
              <w:t>a</w:t>
            </w:r>
            <w:r w:rsidRPr="00D56DA9">
              <w:rPr>
                <w:rFonts w:ascii="Times New Roman" w:hAnsi="Times New Roman"/>
                <w:sz w:val="18"/>
              </w:rPr>
              <w:t>), (</w:t>
            </w:r>
            <w:r w:rsidR="00B0589B" w:rsidRPr="00D56DA9">
              <w:rPr>
                <w:rFonts w:ascii="Times New Roman" w:hAnsi="Times New Roman"/>
                <w:i/>
                <w:sz w:val="18"/>
              </w:rPr>
              <w:t>b</w:t>
            </w:r>
            <w:r w:rsidRPr="00D56DA9">
              <w:rPr>
                <w:rFonts w:ascii="Times New Roman" w:hAnsi="Times New Roman"/>
                <w:sz w:val="18"/>
              </w:rPr>
              <w:t>), (</w:t>
            </w:r>
            <w:r w:rsidR="00B0589B" w:rsidRPr="00D56DA9">
              <w:rPr>
                <w:rFonts w:ascii="Times New Roman" w:hAnsi="Times New Roman"/>
                <w:i/>
                <w:sz w:val="18"/>
              </w:rPr>
              <w:t>c</w:t>
            </w:r>
            <w:r w:rsidRPr="00D56DA9">
              <w:rPr>
                <w:rFonts w:ascii="Times New Roman" w:hAnsi="Times New Roman"/>
                <w:sz w:val="18"/>
              </w:rPr>
              <w:t>), (</w:t>
            </w:r>
            <w:r w:rsidR="00B0589B" w:rsidRPr="00D56DA9">
              <w:rPr>
                <w:rFonts w:ascii="Times New Roman" w:hAnsi="Times New Roman"/>
                <w:i/>
                <w:sz w:val="18"/>
              </w:rPr>
              <w:t>d</w:t>
            </w:r>
            <w:r w:rsidRPr="00D56DA9">
              <w:rPr>
                <w:rFonts w:ascii="Times New Roman" w:hAnsi="Times New Roman"/>
                <w:sz w:val="18"/>
              </w:rPr>
              <w:t>), (</w:t>
            </w:r>
            <w:r w:rsidR="00B0589B" w:rsidRPr="00D56DA9">
              <w:rPr>
                <w:rFonts w:ascii="Times New Roman" w:hAnsi="Times New Roman"/>
                <w:i/>
                <w:sz w:val="18"/>
              </w:rPr>
              <w:t>e</w:t>
            </w:r>
            <w:r w:rsidRPr="00D56DA9">
              <w:rPr>
                <w:rFonts w:ascii="Times New Roman" w:hAnsi="Times New Roman"/>
                <w:sz w:val="18"/>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29"/>
        <w:gridCol w:w="2414"/>
        <w:gridCol w:w="4210"/>
        <w:gridCol w:w="1656"/>
      </w:tblGrid>
      <w:tr w:rsidR="009842B4" w:rsidRPr="00D56DA9" w:rsidTr="002E76B1">
        <w:trPr>
          <w:trHeight w:val="20"/>
        </w:trPr>
        <w:tc>
          <w:tcPr>
            <w:tcW w:w="455" w:type="pct"/>
            <w:tcBorders>
              <w:top w:val="single" w:sz="4"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1</w:t>
            </w:r>
          </w:p>
        </w:tc>
        <w:tc>
          <w:tcPr>
            <w:tcW w:w="1325" w:type="pct"/>
            <w:tcBorders>
              <w:top w:val="single" w:sz="4" w:space="0" w:color="auto"/>
              <w:left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2</w:t>
            </w:r>
          </w:p>
        </w:tc>
        <w:tc>
          <w:tcPr>
            <w:tcW w:w="2311" w:type="pct"/>
            <w:tcBorders>
              <w:top w:val="single" w:sz="4" w:space="0" w:color="auto"/>
              <w:left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3</w:t>
            </w:r>
          </w:p>
        </w:tc>
        <w:tc>
          <w:tcPr>
            <w:tcW w:w="909" w:type="pct"/>
            <w:tcBorders>
              <w:top w:val="single" w:sz="4" w:space="0" w:color="auto"/>
              <w:lef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2E76B1">
        <w:trPr>
          <w:trHeight w:val="20"/>
        </w:trPr>
        <w:tc>
          <w:tcPr>
            <w:tcW w:w="455" w:type="pct"/>
            <w:tcBorders>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Item No.</w:t>
            </w:r>
          </w:p>
        </w:tc>
        <w:tc>
          <w:tcPr>
            <w:tcW w:w="1325"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Tariff classification</w:t>
            </w:r>
          </w:p>
        </w:tc>
        <w:tc>
          <w:tcPr>
            <w:tcW w:w="2311"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Goods</w:t>
            </w:r>
          </w:p>
        </w:tc>
        <w:tc>
          <w:tcPr>
            <w:tcW w:w="909" w:type="pct"/>
            <w:tcBorders>
              <w:left w:val="single" w:sz="2" w:space="0" w:color="auto"/>
              <w:bottom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Rate</w:t>
            </w:r>
          </w:p>
        </w:tc>
      </w:tr>
      <w:tr w:rsidR="009842B4" w:rsidRPr="00D56DA9" w:rsidTr="002E76B1">
        <w:trPr>
          <w:trHeight w:val="20"/>
        </w:trPr>
        <w:tc>
          <w:tcPr>
            <w:tcW w:w="455" w:type="pct"/>
            <w:tcBorders>
              <w:top w:val="single" w:sz="2" w:space="0" w:color="auto"/>
              <w:right w:val="single" w:sz="2" w:space="0" w:color="auto"/>
            </w:tcBorders>
          </w:tcPr>
          <w:p w:rsidR="009842B4" w:rsidRPr="00D56DA9" w:rsidRDefault="009842B4" w:rsidP="005B1C03">
            <w:pPr>
              <w:spacing w:after="0" w:line="240" w:lineRule="auto"/>
              <w:jc w:val="both"/>
              <w:rPr>
                <w:rFonts w:ascii="Times New Roman" w:hAnsi="Times New Roman"/>
                <w:sz w:val="18"/>
              </w:rPr>
            </w:pPr>
            <w:r w:rsidRPr="00D56DA9">
              <w:rPr>
                <w:rFonts w:ascii="Times New Roman" w:hAnsi="Times New Roman"/>
                <w:sz w:val="18"/>
              </w:rPr>
              <w:t>98—</w:t>
            </w:r>
            <w:r w:rsidR="00B0589B" w:rsidRPr="00D56DA9">
              <w:rPr>
                <w:rFonts w:ascii="Times New Roman" w:hAnsi="Times New Roman"/>
                <w:i/>
                <w:sz w:val="18"/>
              </w:rPr>
              <w:t>contd</w:t>
            </w:r>
          </w:p>
        </w:tc>
        <w:tc>
          <w:tcPr>
            <w:tcW w:w="1325"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231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909" w:type="pct"/>
            <w:tcBorders>
              <w:top w:val="single" w:sz="2" w:space="0" w:color="auto"/>
              <w:left w:val="single" w:sz="2" w:space="0" w:color="auto"/>
            </w:tcBorders>
            <w:shd w:val="clear" w:color="auto" w:fill="auto"/>
          </w:tcPr>
          <w:p w:rsidR="009842B4" w:rsidRPr="00D56DA9" w:rsidRDefault="009842B4" w:rsidP="005B1C03">
            <w:pPr>
              <w:spacing w:after="0" w:line="240" w:lineRule="auto"/>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h</w:t>
            </w:r>
            <w:r w:rsidRPr="00D56DA9">
              <w:rPr>
                <w:rFonts w:ascii="Times New Roman" w:hAnsi="Times New Roman"/>
                <w:sz w:val="18"/>
              </w:rPr>
              <w:t>). (</w:t>
            </w:r>
            <w:r w:rsidR="00B0589B" w:rsidRPr="00D56DA9">
              <w:rPr>
                <w:rFonts w:ascii="Times New Roman" w:hAnsi="Times New Roman"/>
                <w:i/>
                <w:sz w:val="18"/>
              </w:rPr>
              <w:t>i</w:t>
            </w:r>
            <w:r w:rsidRPr="00D56DA9">
              <w:rPr>
                <w:rFonts w:ascii="Times New Roman" w:hAnsi="Times New Roman"/>
                <w:sz w:val="18"/>
              </w:rPr>
              <w:t>) (</w:t>
            </w:r>
            <w:r w:rsidR="00B0589B" w:rsidRPr="00D56DA9">
              <w:rPr>
                <w:rFonts w:ascii="Times New Roman" w:hAnsi="Times New Roman"/>
                <w:i/>
                <w:sz w:val="18"/>
              </w:rPr>
              <w:t>j</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k</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l</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m</w:t>
            </w:r>
            <w:r w:rsidRPr="00D56DA9">
              <w:rPr>
                <w:rFonts w:ascii="Times New Roman" w:hAnsi="Times New Roman"/>
                <w:sz w:val="18"/>
              </w:rPr>
              <w:t>), (</w:t>
            </w:r>
            <w:r w:rsidR="00B0589B" w:rsidRPr="00D56DA9">
              <w:rPr>
                <w:rFonts w:ascii="Times New Roman" w:hAnsi="Times New Roman"/>
                <w:i/>
                <w:sz w:val="18"/>
              </w:rPr>
              <w:t>n</w:t>
            </w:r>
            <w:r w:rsidRPr="00D56DA9">
              <w:rPr>
                <w:rFonts w:ascii="Times New Roman" w:hAnsi="Times New Roman"/>
                <w:sz w:val="18"/>
              </w:rPr>
              <w:t>) or (</w:t>
            </w:r>
            <w:r w:rsidR="00B0589B" w:rsidRPr="00D56DA9">
              <w:rPr>
                <w:rFonts w:ascii="Times New Roman" w:hAnsi="Times New Roman"/>
                <w:i/>
                <w:sz w:val="18"/>
              </w:rPr>
              <w:t>o</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of note 5 to Chapter 87 in the First Schedule</w:t>
            </w:r>
            <w:r w:rsidR="00A94383">
              <w:rPr>
                <w:rFonts w:ascii="Times New Roman" w:hAnsi="Times New Roman"/>
                <w:sz w:val="18"/>
              </w:rPr>
              <w:t>—</w:t>
            </w:r>
            <w:r w:rsidRPr="00D56DA9">
              <w:rPr>
                <w:rFonts w:ascii="Times New Roman" w:hAnsi="Times New Roman"/>
                <w:sz w:val="18"/>
              </w:rPr>
              <w:t>the rate of duty set out in column 4 in the tariff classification in the First Schedule that would apply to the component if it were imported separately;</w:t>
            </w:r>
            <w:r w:rsidR="005B1C03">
              <w:rPr>
                <w:rFonts w:ascii="Times New Roman" w:hAnsi="Times New Roman"/>
                <w:sz w:val="18"/>
              </w:rPr>
              <w:t xml:space="preserve"> </w:t>
            </w:r>
            <w:r w:rsidRPr="00D56DA9">
              <w:rPr>
                <w:rFonts w:ascii="Times New Roman" w:hAnsi="Times New Roman"/>
                <w:sz w:val="18"/>
              </w:rPr>
              <w:t>In respect of the remainder of the goods—the rate of duty set out in column 4 in the tariff classification in the First Schedule that applies to the goods</w:t>
            </w:r>
          </w:p>
        </w:tc>
      </w:tr>
      <w:tr w:rsidR="009842B4" w:rsidRPr="00D56DA9" w:rsidTr="002E76B1">
        <w:trPr>
          <w:trHeight w:val="20"/>
        </w:trPr>
        <w:tc>
          <w:tcPr>
            <w:tcW w:w="45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99</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73"/>
              <w:jc w:val="both"/>
              <w:rPr>
                <w:rFonts w:ascii="Times New Roman" w:hAnsi="Times New Roman"/>
                <w:sz w:val="18"/>
              </w:rPr>
            </w:pPr>
            <w:r w:rsidRPr="00D56DA9">
              <w:rPr>
                <w:rFonts w:ascii="Times New Roman" w:hAnsi="Times New Roman"/>
                <w:sz w:val="18"/>
              </w:rPr>
              <w:t>87.03.991</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15%</w:t>
            </w:r>
          </w:p>
        </w:tc>
      </w:tr>
      <w:tr w:rsidR="009842B4" w:rsidRPr="00D56DA9" w:rsidTr="002E76B1">
        <w:trPr>
          <w:trHeight w:val="20"/>
        </w:trPr>
        <w:tc>
          <w:tcPr>
            <w:tcW w:w="45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100</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73"/>
              <w:jc w:val="both"/>
              <w:rPr>
                <w:rFonts w:ascii="Times New Roman" w:hAnsi="Times New Roman"/>
                <w:sz w:val="18"/>
              </w:rPr>
            </w:pPr>
            <w:r w:rsidRPr="00D56DA9">
              <w:rPr>
                <w:rFonts w:ascii="Times New Roman" w:hAnsi="Times New Roman"/>
                <w:sz w:val="18"/>
              </w:rPr>
              <w:t>87.03.999</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2E76B1">
        <w:trPr>
          <w:trHeight w:val="20"/>
        </w:trPr>
        <w:tc>
          <w:tcPr>
            <w:tcW w:w="45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101</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73"/>
              <w:jc w:val="both"/>
              <w:rPr>
                <w:rFonts w:ascii="Times New Roman" w:hAnsi="Times New Roman"/>
                <w:sz w:val="18"/>
              </w:rPr>
            </w:pPr>
            <w:r w:rsidRPr="00D56DA9">
              <w:rPr>
                <w:rFonts w:ascii="Times New Roman" w:hAnsi="Times New Roman"/>
                <w:sz w:val="18"/>
              </w:rPr>
              <w:t>87.04.9</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5B1C03">
            <w:pPr>
              <w:spacing w:after="0" w:line="240" w:lineRule="auto"/>
              <w:rPr>
                <w:rFonts w:ascii="Times New Roman" w:hAnsi="Times New Roman"/>
                <w:sz w:val="18"/>
              </w:rPr>
            </w:pPr>
            <w:r w:rsidRPr="00D56DA9">
              <w:rPr>
                <w:rFonts w:ascii="Times New Roman" w:hAnsi="Times New Roman"/>
                <w:sz w:val="18"/>
              </w:rPr>
              <w:t>In respect of a component specified in paragraph (</w:t>
            </w:r>
            <w:r w:rsidR="00B0589B" w:rsidRPr="00D56DA9">
              <w:rPr>
                <w:rFonts w:ascii="Times New Roman" w:hAnsi="Times New Roman"/>
                <w:i/>
                <w:sz w:val="18"/>
              </w:rPr>
              <w:t>f</w:t>
            </w:r>
            <w:r w:rsidRPr="00D56DA9">
              <w:rPr>
                <w:rFonts w:ascii="Times New Roman" w:hAnsi="Times New Roman"/>
                <w:sz w:val="18"/>
              </w:rPr>
              <w:t>) or (</w:t>
            </w:r>
            <w:r w:rsidR="00B0589B" w:rsidRPr="00D56DA9">
              <w:rPr>
                <w:rFonts w:ascii="Times New Roman" w:hAnsi="Times New Roman"/>
                <w:i/>
                <w:sz w:val="18"/>
              </w:rPr>
              <w:t>g</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of note 5 to Chapter 87 in the First Schedule—the rate of duty set out in this column in the item that would apply to the component if it were imported separately; In respect of a component specified in paragraph (</w:t>
            </w:r>
            <w:r w:rsidR="00B0589B" w:rsidRPr="00D56DA9">
              <w:rPr>
                <w:rFonts w:ascii="Times New Roman" w:hAnsi="Times New Roman"/>
                <w:i/>
                <w:sz w:val="18"/>
              </w:rPr>
              <w:t>a</w:t>
            </w:r>
            <w:r w:rsidRPr="00D56DA9">
              <w:rPr>
                <w:rFonts w:ascii="Times New Roman" w:hAnsi="Times New Roman"/>
                <w:sz w:val="18"/>
              </w:rPr>
              <w:t>), (</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c</w:t>
            </w:r>
            <w:r w:rsidRPr="00D56DA9">
              <w:rPr>
                <w:rFonts w:ascii="Times New Roman" w:hAnsi="Times New Roman"/>
                <w:sz w:val="18"/>
              </w:rPr>
              <w:t>), (</w:t>
            </w:r>
            <w:r w:rsidR="00B0589B" w:rsidRPr="00D56DA9">
              <w:rPr>
                <w:rFonts w:ascii="Times New Roman" w:hAnsi="Times New Roman"/>
                <w:i/>
                <w:sz w:val="18"/>
              </w:rPr>
              <w:t>d</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e</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h</w:t>
            </w:r>
            <w:r w:rsidRPr="00D56DA9">
              <w:rPr>
                <w:rFonts w:ascii="Times New Roman" w:hAnsi="Times New Roman"/>
                <w:sz w:val="18"/>
              </w:rPr>
              <w:t>), (</w:t>
            </w:r>
            <w:r w:rsidR="00B0589B" w:rsidRPr="00D56DA9">
              <w:rPr>
                <w:rFonts w:ascii="Times New Roman" w:hAnsi="Times New Roman"/>
                <w:i/>
                <w:sz w:val="18"/>
              </w:rPr>
              <w:t>i</w:t>
            </w:r>
            <w:r w:rsidRPr="00D56DA9">
              <w:rPr>
                <w:rFonts w:ascii="Times New Roman" w:hAnsi="Times New Roman"/>
                <w:sz w:val="18"/>
              </w:rPr>
              <w:t>). (</w:t>
            </w:r>
            <w:r w:rsidR="00B0589B" w:rsidRPr="00D56DA9">
              <w:rPr>
                <w:rFonts w:ascii="Times New Roman" w:hAnsi="Times New Roman"/>
                <w:i/>
                <w:sz w:val="18"/>
              </w:rPr>
              <w:t>j</w:t>
            </w:r>
            <w:r w:rsidRPr="00D56DA9">
              <w:rPr>
                <w:rFonts w:ascii="Times New Roman" w:hAnsi="Times New Roman"/>
                <w:sz w:val="18"/>
              </w:rPr>
              <w:t>), (</w:t>
            </w:r>
            <w:r w:rsidR="00B0589B" w:rsidRPr="00D56DA9">
              <w:rPr>
                <w:rFonts w:ascii="Times New Roman" w:hAnsi="Times New Roman"/>
                <w:i/>
                <w:sz w:val="18"/>
              </w:rPr>
              <w:t>k</w:t>
            </w:r>
            <w:r w:rsidRPr="00D56DA9">
              <w:rPr>
                <w:rFonts w:ascii="Times New Roman" w:hAnsi="Times New Roman"/>
                <w:sz w:val="18"/>
              </w:rPr>
              <w:t>), (</w:t>
            </w:r>
            <w:r w:rsidR="00B0589B" w:rsidRPr="00D56DA9">
              <w:rPr>
                <w:rFonts w:ascii="Times New Roman" w:hAnsi="Times New Roman"/>
                <w:i/>
                <w:sz w:val="18"/>
              </w:rPr>
              <w:t>l</w:t>
            </w:r>
            <w:r w:rsidRPr="00D56DA9">
              <w:rPr>
                <w:rFonts w:ascii="Times New Roman" w:hAnsi="Times New Roman"/>
                <w:sz w:val="18"/>
              </w:rPr>
              <w:t>), (</w:t>
            </w:r>
            <w:r w:rsidR="00B0589B" w:rsidRPr="00D56DA9">
              <w:rPr>
                <w:rFonts w:ascii="Times New Roman" w:hAnsi="Times New Roman"/>
                <w:i/>
                <w:sz w:val="18"/>
              </w:rPr>
              <w:t>m</w:t>
            </w:r>
            <w:r w:rsidRPr="00D56DA9">
              <w:rPr>
                <w:rFonts w:ascii="Times New Roman" w:hAnsi="Times New Roman"/>
                <w:sz w:val="18"/>
              </w:rPr>
              <w:t>), (</w:t>
            </w:r>
            <w:r w:rsidR="00B0589B" w:rsidRPr="00D56DA9">
              <w:rPr>
                <w:rFonts w:ascii="Times New Roman" w:hAnsi="Times New Roman"/>
                <w:i/>
                <w:sz w:val="18"/>
              </w:rPr>
              <w:t>n</w:t>
            </w:r>
            <w:r w:rsidRPr="00D56DA9">
              <w:rPr>
                <w:rFonts w:ascii="Times New Roman" w:hAnsi="Times New Roman"/>
                <w:sz w:val="18"/>
              </w:rPr>
              <w:t>) or (</w:t>
            </w:r>
            <w:r w:rsidR="00B0589B" w:rsidRPr="00D56DA9">
              <w:rPr>
                <w:rFonts w:ascii="Times New Roman" w:hAnsi="Times New Roman"/>
                <w:i/>
                <w:sz w:val="18"/>
              </w:rPr>
              <w:t>o</w:t>
            </w:r>
            <w:r w:rsidRPr="00D56DA9">
              <w:rPr>
                <w:rFonts w:ascii="Times New Roman" w:hAnsi="Times New Roman"/>
                <w:sz w:val="18"/>
              </w:rPr>
              <w:t>) of note 5 to Chapter 87 in the First Schedule</w:t>
            </w:r>
            <w:r w:rsidR="00A94383">
              <w:rPr>
                <w:rFonts w:ascii="Times New Roman" w:hAnsi="Times New Roman"/>
                <w:sz w:val="18"/>
              </w:rPr>
              <w:t>—</w:t>
            </w:r>
            <w:r w:rsidRPr="00D56DA9">
              <w:rPr>
                <w:rFonts w:ascii="Times New Roman" w:hAnsi="Times New Roman"/>
                <w:sz w:val="18"/>
              </w:rPr>
              <w:t>the rate of duty set out in column 4 in the tariff classification in the First Schedule that would apply to the component if it were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58"/>
        <w:gridCol w:w="2403"/>
        <w:gridCol w:w="4176"/>
        <w:gridCol w:w="1672"/>
      </w:tblGrid>
      <w:tr w:rsidR="009842B4" w:rsidRPr="00D56DA9" w:rsidTr="002E76B1">
        <w:trPr>
          <w:trHeight w:val="20"/>
        </w:trPr>
        <w:tc>
          <w:tcPr>
            <w:tcW w:w="471" w:type="pct"/>
            <w:tcBorders>
              <w:top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1</w:t>
            </w:r>
          </w:p>
        </w:tc>
        <w:tc>
          <w:tcPr>
            <w:tcW w:w="1319"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2</w:t>
            </w:r>
          </w:p>
        </w:tc>
        <w:tc>
          <w:tcPr>
            <w:tcW w:w="2292"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3</w:t>
            </w:r>
          </w:p>
        </w:tc>
        <w:tc>
          <w:tcPr>
            <w:tcW w:w="919" w:type="pct"/>
            <w:tcBorders>
              <w:top w:val="single" w:sz="2" w:space="0" w:color="auto"/>
              <w:lef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D967D0">
        <w:trPr>
          <w:trHeight w:val="20"/>
        </w:trPr>
        <w:tc>
          <w:tcPr>
            <w:tcW w:w="471" w:type="pct"/>
            <w:tcBorders>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Item No.</w:t>
            </w:r>
          </w:p>
        </w:tc>
        <w:tc>
          <w:tcPr>
            <w:tcW w:w="1319"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Tariff classification</w:t>
            </w:r>
          </w:p>
        </w:tc>
        <w:tc>
          <w:tcPr>
            <w:tcW w:w="2292"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Goods</w:t>
            </w:r>
          </w:p>
        </w:tc>
        <w:tc>
          <w:tcPr>
            <w:tcW w:w="919" w:type="pct"/>
            <w:tcBorders>
              <w:left w:val="single" w:sz="2" w:space="0" w:color="auto"/>
              <w:bottom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Rate</w:t>
            </w:r>
          </w:p>
        </w:tc>
      </w:tr>
      <w:tr w:rsidR="009842B4" w:rsidRPr="00D56DA9" w:rsidTr="00D967D0">
        <w:trPr>
          <w:trHeight w:val="20"/>
        </w:trPr>
        <w:tc>
          <w:tcPr>
            <w:tcW w:w="471" w:type="pct"/>
            <w:tcBorders>
              <w:top w:val="single" w:sz="2" w:space="0" w:color="auto"/>
              <w:right w:val="single" w:sz="2" w:space="0" w:color="auto"/>
            </w:tcBorders>
            <w:shd w:val="clear" w:color="auto" w:fill="auto"/>
          </w:tcPr>
          <w:p w:rsidR="009842B4" w:rsidRPr="00D56DA9" w:rsidRDefault="009842B4" w:rsidP="005B1C03">
            <w:pPr>
              <w:spacing w:after="0" w:line="240" w:lineRule="auto"/>
              <w:jc w:val="both"/>
              <w:rPr>
                <w:rFonts w:ascii="Times New Roman" w:hAnsi="Times New Roman"/>
                <w:sz w:val="18"/>
              </w:rPr>
            </w:pPr>
            <w:r w:rsidRPr="00D56DA9">
              <w:rPr>
                <w:rFonts w:ascii="Times New Roman" w:hAnsi="Times New Roman"/>
                <w:sz w:val="18"/>
              </w:rPr>
              <w:t>101—</w:t>
            </w:r>
            <w:r w:rsidR="00B0589B" w:rsidRPr="00D56DA9">
              <w:rPr>
                <w:rFonts w:ascii="Times New Roman" w:hAnsi="Times New Roman"/>
                <w:i/>
                <w:sz w:val="18"/>
              </w:rPr>
              <w:t>contd</w:t>
            </w:r>
          </w:p>
        </w:tc>
        <w:tc>
          <w:tcPr>
            <w:tcW w:w="1319"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2292"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919" w:type="pct"/>
            <w:tcBorders>
              <w:top w:val="single" w:sz="2" w:space="0" w:color="auto"/>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imported separately; In respect of the remainder of the goods—the rate of duty set out in column 4 in the tariff classification in the First Schedule that applies to the goods</w:t>
            </w:r>
          </w:p>
        </w:tc>
      </w:tr>
      <w:tr w:rsidR="009842B4" w:rsidRPr="00D56DA9" w:rsidTr="00D967D0">
        <w:trPr>
          <w:trHeight w:val="20"/>
        </w:trPr>
        <w:tc>
          <w:tcPr>
            <w:tcW w:w="471" w:type="pct"/>
            <w:tcBorders>
              <w:right w:val="single" w:sz="2" w:space="0" w:color="auto"/>
            </w:tcBorders>
            <w:shd w:val="clear" w:color="auto" w:fill="auto"/>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102</w:t>
            </w:r>
          </w:p>
        </w:tc>
        <w:tc>
          <w:tcPr>
            <w:tcW w:w="131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102"/>
              <w:jc w:val="both"/>
              <w:rPr>
                <w:rFonts w:ascii="Times New Roman" w:hAnsi="Times New Roman"/>
                <w:sz w:val="18"/>
              </w:rPr>
            </w:pPr>
            <w:r w:rsidRPr="00D56DA9">
              <w:rPr>
                <w:rFonts w:ascii="Times New Roman" w:hAnsi="Times New Roman"/>
                <w:sz w:val="18"/>
              </w:rPr>
              <w:t>87.06.11</w:t>
            </w:r>
          </w:p>
        </w:tc>
        <w:tc>
          <w:tcPr>
            <w:tcW w:w="229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5B1C03">
            <w:pPr>
              <w:spacing w:after="0" w:line="240" w:lineRule="auto"/>
              <w:rPr>
                <w:rFonts w:ascii="Times New Roman" w:hAnsi="Times New Roman"/>
                <w:sz w:val="18"/>
              </w:rPr>
            </w:pPr>
            <w:r w:rsidRPr="00D56DA9">
              <w:rPr>
                <w:rFonts w:ascii="Times New Roman" w:hAnsi="Times New Roman"/>
                <w:sz w:val="18"/>
              </w:rPr>
              <w:t>In respect of pneumatic tyres and tubes—20%, or, if higher, $</w:t>
            </w:r>
            <w:r w:rsidR="005B1C03">
              <w:rPr>
                <w:rFonts w:ascii="Times New Roman" w:hAnsi="Times New Roman"/>
                <w:sz w:val="18"/>
              </w:rPr>
              <w:t>0</w:t>
            </w:r>
            <w:r w:rsidRPr="00D56DA9">
              <w:rPr>
                <w:rFonts w:ascii="Times New Roman" w:hAnsi="Times New Roman"/>
                <w:sz w:val="18"/>
              </w:rPr>
              <w:t>.10 per lb; In respect of the remainder of the goods—the rate of duty set out in column 4 in the tariff classification in the First Schedule that applies to the goods</w:t>
            </w:r>
          </w:p>
        </w:tc>
      </w:tr>
      <w:tr w:rsidR="009842B4" w:rsidRPr="00D56DA9" w:rsidTr="00D967D0">
        <w:trPr>
          <w:trHeight w:val="20"/>
        </w:trPr>
        <w:tc>
          <w:tcPr>
            <w:tcW w:w="471" w:type="pct"/>
            <w:tcBorders>
              <w:right w:val="single" w:sz="2" w:space="0" w:color="auto"/>
            </w:tcBorders>
            <w:shd w:val="clear" w:color="auto" w:fill="auto"/>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103</w:t>
            </w:r>
          </w:p>
        </w:tc>
        <w:tc>
          <w:tcPr>
            <w:tcW w:w="131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102"/>
              <w:jc w:val="both"/>
              <w:rPr>
                <w:rFonts w:ascii="Times New Roman" w:hAnsi="Times New Roman"/>
                <w:sz w:val="18"/>
              </w:rPr>
            </w:pPr>
            <w:r w:rsidRPr="00D56DA9">
              <w:rPr>
                <w:rFonts w:ascii="Times New Roman" w:hAnsi="Times New Roman"/>
                <w:sz w:val="18"/>
              </w:rPr>
              <w:t>87.06.919</w:t>
            </w:r>
          </w:p>
        </w:tc>
        <w:tc>
          <w:tcPr>
            <w:tcW w:w="229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5B1C03">
            <w:pPr>
              <w:spacing w:after="0" w:line="240" w:lineRule="auto"/>
              <w:rPr>
                <w:rFonts w:ascii="Times New Roman" w:hAnsi="Times New Roman"/>
                <w:sz w:val="18"/>
              </w:rPr>
            </w:pPr>
            <w:r w:rsidRPr="00D56DA9">
              <w:rPr>
                <w:rFonts w:ascii="Times New Roman" w:hAnsi="Times New Roman"/>
                <w:sz w:val="18"/>
              </w:rPr>
              <w:t>In respect of a component specified in paragraph (</w:t>
            </w:r>
            <w:r w:rsidR="00B0589B" w:rsidRPr="00D56DA9">
              <w:rPr>
                <w:rFonts w:ascii="Times New Roman" w:hAnsi="Times New Roman"/>
                <w:i/>
                <w:sz w:val="18"/>
              </w:rPr>
              <w:t>f</w:t>
            </w:r>
            <w:r w:rsidRPr="00D56DA9">
              <w:rPr>
                <w:rFonts w:ascii="Times New Roman" w:hAnsi="Times New Roman"/>
                <w:sz w:val="18"/>
              </w:rPr>
              <w:t>) or (</w:t>
            </w:r>
            <w:r w:rsidR="00B0589B" w:rsidRPr="00D56DA9">
              <w:rPr>
                <w:rFonts w:ascii="Times New Roman" w:hAnsi="Times New Roman"/>
                <w:i/>
                <w:sz w:val="18"/>
              </w:rPr>
              <w:t>g</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of note 5 to Chapter 87 in the First Schedule—the rate of duty set out in this column in the item that would apply to the component if it were imported separately; In respect of a component specified in paragraph (</w:t>
            </w:r>
            <w:r w:rsidR="00B0589B" w:rsidRPr="00D56DA9">
              <w:rPr>
                <w:rFonts w:ascii="Times New Roman" w:hAnsi="Times New Roman"/>
                <w:i/>
                <w:sz w:val="18"/>
              </w:rPr>
              <w:t>a</w:t>
            </w:r>
            <w:r w:rsidRPr="00D56DA9">
              <w:rPr>
                <w:rFonts w:ascii="Times New Roman" w:hAnsi="Times New Roman"/>
                <w:sz w:val="18"/>
              </w:rPr>
              <w:t>), (</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c</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d</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e</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h</w:t>
            </w:r>
            <w:r w:rsidRPr="00D56DA9">
              <w:rPr>
                <w:rFonts w:ascii="Times New Roman" w:hAnsi="Times New Roman"/>
                <w:sz w:val="18"/>
              </w:rPr>
              <w:t>), (</w:t>
            </w:r>
            <w:r w:rsidR="00B0589B" w:rsidRPr="00D56DA9">
              <w:rPr>
                <w:rFonts w:ascii="Times New Roman" w:hAnsi="Times New Roman"/>
                <w:i/>
                <w:sz w:val="18"/>
              </w:rPr>
              <w:t>i</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k</w:t>
            </w:r>
            <w:r w:rsidRPr="00D56DA9">
              <w:rPr>
                <w:rFonts w:ascii="Times New Roman" w:hAnsi="Times New Roman"/>
                <w:sz w:val="18"/>
              </w:rPr>
              <w:t>), (</w:t>
            </w:r>
            <w:r w:rsidR="00B0589B" w:rsidRPr="00D56DA9">
              <w:rPr>
                <w:rFonts w:ascii="Times New Roman" w:hAnsi="Times New Roman"/>
                <w:i/>
                <w:sz w:val="18"/>
              </w:rPr>
              <w:t>l</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m</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n</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or (</w:t>
            </w:r>
            <w:r w:rsidR="00B0589B" w:rsidRPr="00D56DA9">
              <w:rPr>
                <w:rFonts w:ascii="Times New Roman" w:hAnsi="Times New Roman"/>
                <w:i/>
                <w:sz w:val="18"/>
              </w:rPr>
              <w:t>o</w:t>
            </w:r>
            <w:r w:rsidRPr="00D56DA9">
              <w:rPr>
                <w:rFonts w:ascii="Times New Roman" w:hAnsi="Times New Roman"/>
                <w:sz w:val="18"/>
              </w:rPr>
              <w:t xml:space="preserve">) of note 5 to Chapter 87 in the First Schedule—the rate of duty set out in column 4 in the tariff classification in the First Schedule that would apply to the component if it were imported separately; In respect of the remainder </w:t>
            </w:r>
            <w:r w:rsidR="008673A3" w:rsidRPr="00D56DA9">
              <w:rPr>
                <w:rFonts w:ascii="Times New Roman" w:hAnsi="Times New Roman"/>
                <w:sz w:val="18"/>
              </w:rPr>
              <w:t>o</w:t>
            </w:r>
            <w:r w:rsidRPr="00D56DA9">
              <w:rPr>
                <w:rFonts w:ascii="Times New Roman" w:hAnsi="Times New Roman"/>
                <w:sz w:val="18"/>
              </w:rPr>
              <w:t>f the goods—the rate of duty set out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14"/>
        <w:gridCol w:w="2408"/>
        <w:gridCol w:w="4205"/>
        <w:gridCol w:w="1682"/>
      </w:tblGrid>
      <w:tr w:rsidR="009842B4" w:rsidRPr="00D56DA9" w:rsidTr="00D967D0">
        <w:trPr>
          <w:trHeight w:val="20"/>
        </w:trPr>
        <w:tc>
          <w:tcPr>
            <w:tcW w:w="447" w:type="pct"/>
            <w:tcBorders>
              <w:top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1</w:t>
            </w:r>
          </w:p>
        </w:tc>
        <w:tc>
          <w:tcPr>
            <w:tcW w:w="1322"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2</w:t>
            </w:r>
          </w:p>
        </w:tc>
        <w:tc>
          <w:tcPr>
            <w:tcW w:w="2308"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3</w:t>
            </w:r>
          </w:p>
        </w:tc>
        <w:tc>
          <w:tcPr>
            <w:tcW w:w="923" w:type="pct"/>
            <w:tcBorders>
              <w:top w:val="single" w:sz="2" w:space="0" w:color="auto"/>
              <w:lef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D967D0">
        <w:trPr>
          <w:trHeight w:val="20"/>
        </w:trPr>
        <w:tc>
          <w:tcPr>
            <w:tcW w:w="447" w:type="pct"/>
            <w:tcBorders>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Item No.</w:t>
            </w:r>
          </w:p>
        </w:tc>
        <w:tc>
          <w:tcPr>
            <w:tcW w:w="1322"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Tariff classification</w:t>
            </w:r>
          </w:p>
        </w:tc>
        <w:tc>
          <w:tcPr>
            <w:tcW w:w="2308"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Goods</w:t>
            </w:r>
          </w:p>
        </w:tc>
        <w:tc>
          <w:tcPr>
            <w:tcW w:w="923" w:type="pct"/>
            <w:tcBorders>
              <w:left w:val="single" w:sz="2" w:space="0" w:color="auto"/>
              <w:bottom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Rate</w:t>
            </w:r>
          </w:p>
        </w:tc>
      </w:tr>
      <w:tr w:rsidR="009842B4" w:rsidRPr="00D56DA9" w:rsidTr="00D967D0">
        <w:trPr>
          <w:trHeight w:val="20"/>
        </w:trPr>
        <w:tc>
          <w:tcPr>
            <w:tcW w:w="447" w:type="pct"/>
            <w:tcBorders>
              <w:top w:val="single" w:sz="2" w:space="0" w:color="auto"/>
              <w:right w:val="single" w:sz="2" w:space="0" w:color="auto"/>
            </w:tcBorders>
          </w:tcPr>
          <w:p w:rsidR="009842B4" w:rsidRPr="00D56DA9" w:rsidRDefault="009842B4" w:rsidP="005B1C03">
            <w:pPr>
              <w:spacing w:after="0" w:line="240" w:lineRule="auto"/>
              <w:jc w:val="both"/>
              <w:rPr>
                <w:rFonts w:ascii="Times New Roman" w:hAnsi="Times New Roman"/>
                <w:sz w:val="18"/>
              </w:rPr>
            </w:pPr>
            <w:r w:rsidRPr="00D56DA9">
              <w:rPr>
                <w:rFonts w:ascii="Times New Roman" w:hAnsi="Times New Roman"/>
                <w:sz w:val="18"/>
              </w:rPr>
              <w:t>103—</w:t>
            </w:r>
            <w:r w:rsidR="00B0589B" w:rsidRPr="00D56DA9">
              <w:rPr>
                <w:rFonts w:ascii="Times New Roman" w:hAnsi="Times New Roman"/>
                <w:i/>
                <w:sz w:val="18"/>
              </w:rPr>
              <w:t>contd</w:t>
            </w:r>
          </w:p>
        </w:tc>
        <w:tc>
          <w:tcPr>
            <w:tcW w:w="1322"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2308"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923" w:type="pct"/>
            <w:tcBorders>
              <w:top w:val="single" w:sz="2" w:space="0" w:color="auto"/>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in column 4 in the tariff classification in the First Schedule that applies to the goods</w:t>
            </w:r>
          </w:p>
        </w:tc>
      </w:tr>
      <w:tr w:rsidR="009842B4" w:rsidRPr="00D56DA9" w:rsidTr="00D967D0">
        <w:trPr>
          <w:trHeight w:val="20"/>
        </w:trPr>
        <w:tc>
          <w:tcPr>
            <w:tcW w:w="44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104</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58"/>
              <w:jc w:val="both"/>
              <w:rPr>
                <w:rFonts w:ascii="Times New Roman" w:hAnsi="Times New Roman"/>
                <w:sz w:val="18"/>
              </w:rPr>
            </w:pPr>
            <w:r w:rsidRPr="00D56DA9">
              <w:rPr>
                <w:rFonts w:ascii="Times New Roman" w:hAnsi="Times New Roman"/>
                <w:sz w:val="18"/>
              </w:rPr>
              <w:t>87.06.999</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D967D0">
        <w:trPr>
          <w:trHeight w:val="20"/>
        </w:trPr>
        <w:tc>
          <w:tcPr>
            <w:tcW w:w="44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w:t>
            </w:r>
            <w:r w:rsidR="00051C8A" w:rsidRPr="00D56DA9">
              <w:rPr>
                <w:rFonts w:ascii="Times New Roman" w:hAnsi="Times New Roman"/>
                <w:sz w:val="18"/>
              </w:rPr>
              <w:t>5</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58"/>
              <w:jc w:val="both"/>
              <w:rPr>
                <w:rFonts w:ascii="Times New Roman" w:hAnsi="Times New Roman"/>
                <w:sz w:val="18"/>
              </w:rPr>
            </w:pPr>
            <w:r w:rsidRPr="00D56DA9">
              <w:rPr>
                <w:rFonts w:ascii="Times New Roman" w:hAnsi="Times New Roman"/>
                <w:sz w:val="18"/>
              </w:rPr>
              <w:t>87.07.11</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D967D0">
        <w:trPr>
          <w:trHeight w:val="20"/>
        </w:trPr>
        <w:tc>
          <w:tcPr>
            <w:tcW w:w="44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106</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58"/>
              <w:jc w:val="both"/>
              <w:rPr>
                <w:rFonts w:ascii="Times New Roman" w:hAnsi="Times New Roman"/>
                <w:sz w:val="18"/>
              </w:rPr>
            </w:pPr>
            <w:r w:rsidRPr="00D56DA9">
              <w:rPr>
                <w:rFonts w:ascii="Times New Roman" w:hAnsi="Times New Roman"/>
                <w:sz w:val="18"/>
              </w:rPr>
              <w:t>87.07.12</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7½%</w:t>
            </w:r>
          </w:p>
        </w:tc>
      </w:tr>
      <w:tr w:rsidR="009842B4" w:rsidRPr="00D56DA9" w:rsidTr="00D967D0">
        <w:trPr>
          <w:trHeight w:val="20"/>
        </w:trPr>
        <w:tc>
          <w:tcPr>
            <w:tcW w:w="44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107</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58"/>
              <w:jc w:val="both"/>
              <w:rPr>
                <w:rFonts w:ascii="Times New Roman" w:hAnsi="Times New Roman"/>
                <w:sz w:val="18"/>
              </w:rPr>
            </w:pPr>
            <w:r w:rsidRPr="00D56DA9">
              <w:rPr>
                <w:rFonts w:ascii="Times New Roman" w:hAnsi="Times New Roman"/>
                <w:sz w:val="18"/>
              </w:rPr>
              <w:t>87.07.19</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Goods to which the tariff classification specified in column </w:t>
            </w:r>
            <w:r w:rsidR="00B0589B" w:rsidRPr="00D56DA9">
              <w:rPr>
                <w:rFonts w:ascii="Times New Roman" w:hAnsi="Times New Roman"/>
                <w:i/>
                <w:sz w:val="18"/>
              </w:rPr>
              <w:t xml:space="preserve">2 </w:t>
            </w:r>
            <w:r w:rsidRPr="00D56DA9">
              <w:rPr>
                <w:rFonts w:ascii="Times New Roman" w:hAnsi="Times New Roman"/>
                <w:sz w:val="18"/>
              </w:rPr>
              <w:t>of this item applies</w:t>
            </w:r>
          </w:p>
        </w:tc>
        <w:tc>
          <w:tcPr>
            <w:tcW w:w="92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D967D0">
        <w:trPr>
          <w:trHeight w:val="20"/>
        </w:trPr>
        <w:tc>
          <w:tcPr>
            <w:tcW w:w="447" w:type="pct"/>
            <w:tcBorders>
              <w:right w:val="single" w:sz="2" w:space="0" w:color="auto"/>
            </w:tcBorders>
          </w:tcPr>
          <w:p w:rsidR="009842B4" w:rsidRPr="00D56DA9" w:rsidRDefault="009842B4" w:rsidP="005B1C03">
            <w:pPr>
              <w:spacing w:after="0" w:line="240" w:lineRule="auto"/>
              <w:ind w:left="-187" w:right="288"/>
              <w:jc w:val="right"/>
              <w:rPr>
                <w:rFonts w:ascii="Times New Roman" w:hAnsi="Times New Roman"/>
                <w:sz w:val="18"/>
              </w:rPr>
            </w:pPr>
            <w:r w:rsidRPr="00D56DA9">
              <w:rPr>
                <w:rFonts w:ascii="Times New Roman" w:hAnsi="Times New Roman"/>
                <w:sz w:val="18"/>
              </w:rPr>
              <w:t>10</w:t>
            </w:r>
            <w:r w:rsidR="005B1C03">
              <w:rPr>
                <w:rFonts w:ascii="Times New Roman" w:hAnsi="Times New Roman"/>
                <w:sz w:val="18"/>
              </w:rPr>
              <w:t>8</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58"/>
              <w:jc w:val="both"/>
              <w:rPr>
                <w:rFonts w:ascii="Times New Roman" w:hAnsi="Times New Roman"/>
                <w:sz w:val="18"/>
              </w:rPr>
            </w:pPr>
            <w:r w:rsidRPr="00D56DA9">
              <w:rPr>
                <w:rFonts w:ascii="Times New Roman" w:hAnsi="Times New Roman"/>
                <w:sz w:val="18"/>
              </w:rPr>
              <w:t>87.07.21</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D967D0">
        <w:trPr>
          <w:trHeight w:val="20"/>
        </w:trPr>
        <w:tc>
          <w:tcPr>
            <w:tcW w:w="44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109</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58"/>
              <w:jc w:val="both"/>
              <w:rPr>
                <w:rFonts w:ascii="Times New Roman" w:hAnsi="Times New Roman"/>
                <w:sz w:val="18"/>
              </w:rPr>
            </w:pPr>
            <w:r w:rsidRPr="00D56DA9">
              <w:rPr>
                <w:rFonts w:ascii="Times New Roman" w:hAnsi="Times New Roman"/>
                <w:sz w:val="18"/>
              </w:rPr>
              <w:t>87.07.29</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D967D0">
        <w:trPr>
          <w:trHeight w:val="20"/>
        </w:trPr>
        <w:tc>
          <w:tcPr>
            <w:tcW w:w="44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110</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58"/>
              <w:jc w:val="both"/>
              <w:rPr>
                <w:rFonts w:ascii="Times New Roman" w:hAnsi="Times New Roman"/>
                <w:sz w:val="18"/>
              </w:rPr>
            </w:pPr>
            <w:r w:rsidRPr="00D56DA9">
              <w:rPr>
                <w:rFonts w:ascii="Times New Roman" w:hAnsi="Times New Roman"/>
                <w:sz w:val="18"/>
              </w:rPr>
              <w:t>87.09.11</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In respect of pneumatic tyres and tubes—20%, or, if higher, $0.10 per lb; In respect of the remainder of the goods—the rate of duty set out in column 4 in the tariff classification in the First Schedule that applies to the goods</w:t>
            </w:r>
          </w:p>
        </w:tc>
      </w:tr>
      <w:tr w:rsidR="009842B4" w:rsidRPr="00D56DA9" w:rsidTr="00D967D0">
        <w:trPr>
          <w:trHeight w:val="20"/>
        </w:trPr>
        <w:tc>
          <w:tcPr>
            <w:tcW w:w="44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111</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58"/>
              <w:jc w:val="both"/>
              <w:rPr>
                <w:rFonts w:ascii="Times New Roman" w:hAnsi="Times New Roman"/>
                <w:sz w:val="18"/>
              </w:rPr>
            </w:pPr>
            <w:r w:rsidRPr="00D56DA9">
              <w:rPr>
                <w:rFonts w:ascii="Times New Roman" w:hAnsi="Times New Roman"/>
                <w:sz w:val="18"/>
              </w:rPr>
              <w:t>87.09.12</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In respect of pneumatic tyres and tubes—20%, or, if higher, $0.10 per lb; In respect of the remainder of the goods—the rate of duty set out in column 4 in the tariff classification in the First Schedule that applies to the goods</w:t>
            </w:r>
          </w:p>
        </w:tc>
      </w:tr>
      <w:tr w:rsidR="009842B4" w:rsidRPr="00D56DA9" w:rsidTr="00D967D0">
        <w:trPr>
          <w:trHeight w:val="20"/>
        </w:trPr>
        <w:tc>
          <w:tcPr>
            <w:tcW w:w="44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112</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58"/>
              <w:jc w:val="both"/>
              <w:rPr>
                <w:rFonts w:ascii="Times New Roman" w:hAnsi="Times New Roman"/>
                <w:sz w:val="18"/>
              </w:rPr>
            </w:pPr>
            <w:r w:rsidRPr="00D56DA9">
              <w:rPr>
                <w:rFonts w:ascii="Times New Roman" w:hAnsi="Times New Roman"/>
                <w:sz w:val="18"/>
              </w:rPr>
              <w:t>87.09.19</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In respect of pneumatic tyres and tubes—20%, or, if higher, $0.10 per lb; In respect of the remainder of the goods—the rate of duty set out in column 4 in the tariff classification in the First Schedule that applies to the goods</w:t>
            </w:r>
          </w:p>
        </w:tc>
      </w:tr>
      <w:tr w:rsidR="009842B4" w:rsidRPr="00D56DA9" w:rsidTr="00D967D0">
        <w:trPr>
          <w:trHeight w:val="20"/>
        </w:trPr>
        <w:tc>
          <w:tcPr>
            <w:tcW w:w="44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113</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58"/>
              <w:jc w:val="both"/>
              <w:rPr>
                <w:rFonts w:ascii="Times New Roman" w:hAnsi="Times New Roman"/>
                <w:sz w:val="18"/>
              </w:rPr>
            </w:pPr>
            <w:r w:rsidRPr="00D56DA9">
              <w:rPr>
                <w:rFonts w:ascii="Times New Roman" w:hAnsi="Times New Roman"/>
                <w:sz w:val="18"/>
              </w:rPr>
              <w:t>87.12.191</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798"/>
        <w:gridCol w:w="2416"/>
        <w:gridCol w:w="4203"/>
        <w:gridCol w:w="1692"/>
      </w:tblGrid>
      <w:tr w:rsidR="009842B4" w:rsidRPr="00D56DA9" w:rsidTr="00D967D0">
        <w:trPr>
          <w:trHeight w:val="20"/>
        </w:trPr>
        <w:tc>
          <w:tcPr>
            <w:tcW w:w="438" w:type="pct"/>
            <w:tcBorders>
              <w:top w:val="single" w:sz="4" w:space="0" w:color="auto"/>
              <w:right w:val="single" w:sz="4"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1</w:t>
            </w:r>
          </w:p>
        </w:tc>
        <w:tc>
          <w:tcPr>
            <w:tcW w:w="1326" w:type="pct"/>
            <w:tcBorders>
              <w:top w:val="single" w:sz="4" w:space="0" w:color="auto"/>
              <w:left w:val="single" w:sz="4" w:space="0" w:color="auto"/>
              <w:right w:val="single" w:sz="4"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2</w:t>
            </w:r>
          </w:p>
        </w:tc>
        <w:tc>
          <w:tcPr>
            <w:tcW w:w="2307" w:type="pct"/>
            <w:tcBorders>
              <w:top w:val="single" w:sz="4" w:space="0" w:color="auto"/>
              <w:left w:val="single" w:sz="4" w:space="0" w:color="auto"/>
              <w:right w:val="single" w:sz="4"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3</w:t>
            </w:r>
          </w:p>
        </w:tc>
        <w:tc>
          <w:tcPr>
            <w:tcW w:w="930" w:type="pct"/>
            <w:tcBorders>
              <w:top w:val="single" w:sz="4" w:space="0" w:color="auto"/>
              <w:left w:val="single" w:sz="4"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D967D0">
        <w:trPr>
          <w:trHeight w:val="20"/>
        </w:trPr>
        <w:tc>
          <w:tcPr>
            <w:tcW w:w="438" w:type="pct"/>
            <w:tcBorders>
              <w:bottom w:val="single" w:sz="4" w:space="0" w:color="auto"/>
              <w:right w:val="single" w:sz="4"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Item No.</w:t>
            </w:r>
          </w:p>
        </w:tc>
        <w:tc>
          <w:tcPr>
            <w:tcW w:w="1326" w:type="pct"/>
            <w:tcBorders>
              <w:left w:val="single" w:sz="4" w:space="0" w:color="auto"/>
              <w:bottom w:val="single" w:sz="4" w:space="0" w:color="auto"/>
              <w:right w:val="single" w:sz="4"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Tariff classification</w:t>
            </w:r>
          </w:p>
        </w:tc>
        <w:tc>
          <w:tcPr>
            <w:tcW w:w="2307" w:type="pct"/>
            <w:tcBorders>
              <w:left w:val="single" w:sz="4" w:space="0" w:color="auto"/>
              <w:bottom w:val="single" w:sz="4" w:space="0" w:color="auto"/>
              <w:right w:val="single" w:sz="4"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Goods</w:t>
            </w:r>
          </w:p>
        </w:tc>
        <w:tc>
          <w:tcPr>
            <w:tcW w:w="930" w:type="pct"/>
            <w:tcBorders>
              <w:left w:val="single" w:sz="4" w:space="0" w:color="auto"/>
              <w:bottom w:val="single" w:sz="4"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Rate</w:t>
            </w:r>
          </w:p>
        </w:tc>
      </w:tr>
      <w:tr w:rsidR="009842B4" w:rsidRPr="00D56DA9" w:rsidTr="00D967D0">
        <w:trPr>
          <w:trHeight w:val="20"/>
        </w:trPr>
        <w:tc>
          <w:tcPr>
            <w:tcW w:w="438" w:type="pct"/>
            <w:tcBorders>
              <w:top w:val="single" w:sz="4" w:space="0" w:color="auto"/>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114</w:t>
            </w:r>
          </w:p>
        </w:tc>
        <w:tc>
          <w:tcPr>
            <w:tcW w:w="1326" w:type="pct"/>
            <w:tcBorders>
              <w:top w:val="single" w:sz="4" w:space="0" w:color="auto"/>
              <w:left w:val="single" w:sz="4" w:space="0" w:color="auto"/>
              <w:right w:val="single" w:sz="4" w:space="0" w:color="auto"/>
            </w:tcBorders>
            <w:shd w:val="clear" w:color="auto" w:fill="auto"/>
          </w:tcPr>
          <w:p w:rsidR="009842B4" w:rsidRPr="00D56DA9" w:rsidRDefault="009842B4" w:rsidP="00D56DA9">
            <w:pPr>
              <w:spacing w:after="0" w:line="240" w:lineRule="auto"/>
              <w:ind w:left="864" w:right="-878" w:hanging="42"/>
              <w:jc w:val="both"/>
              <w:rPr>
                <w:rFonts w:ascii="Times New Roman" w:hAnsi="Times New Roman"/>
                <w:sz w:val="18"/>
              </w:rPr>
            </w:pPr>
            <w:r w:rsidRPr="00D56DA9">
              <w:rPr>
                <w:rFonts w:ascii="Times New Roman" w:hAnsi="Times New Roman"/>
                <w:sz w:val="18"/>
              </w:rPr>
              <w:t>87.13.22</w:t>
            </w:r>
          </w:p>
        </w:tc>
        <w:tc>
          <w:tcPr>
            <w:tcW w:w="2307" w:type="pct"/>
            <w:tcBorders>
              <w:top w:val="single" w:sz="4" w:space="0" w:color="auto"/>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top w:val="single" w:sz="4" w:space="0" w:color="auto"/>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D967D0">
        <w:trPr>
          <w:trHeight w:val="20"/>
        </w:trPr>
        <w:tc>
          <w:tcPr>
            <w:tcW w:w="438"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115</w:t>
            </w:r>
          </w:p>
        </w:tc>
        <w:tc>
          <w:tcPr>
            <w:tcW w:w="1326"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64" w:right="-878" w:hanging="42"/>
              <w:jc w:val="both"/>
              <w:rPr>
                <w:rFonts w:ascii="Times New Roman" w:hAnsi="Times New Roman"/>
                <w:sz w:val="18"/>
              </w:rPr>
            </w:pPr>
            <w:r w:rsidRPr="00D56DA9">
              <w:rPr>
                <w:rFonts w:ascii="Times New Roman" w:hAnsi="Times New Roman"/>
                <w:sz w:val="18"/>
              </w:rPr>
              <w:t>87.14.111</w:t>
            </w:r>
          </w:p>
        </w:tc>
        <w:tc>
          <w:tcPr>
            <w:tcW w:w="230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15%</w:t>
            </w:r>
          </w:p>
        </w:tc>
      </w:tr>
      <w:tr w:rsidR="009842B4" w:rsidRPr="00D56DA9" w:rsidTr="00D967D0">
        <w:trPr>
          <w:trHeight w:val="20"/>
        </w:trPr>
        <w:tc>
          <w:tcPr>
            <w:tcW w:w="438"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116</w:t>
            </w:r>
          </w:p>
        </w:tc>
        <w:tc>
          <w:tcPr>
            <w:tcW w:w="1326"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64" w:right="-878" w:hanging="42"/>
              <w:jc w:val="both"/>
              <w:rPr>
                <w:rFonts w:ascii="Times New Roman" w:hAnsi="Times New Roman"/>
                <w:sz w:val="18"/>
              </w:rPr>
            </w:pPr>
            <w:r w:rsidRPr="00D56DA9">
              <w:rPr>
                <w:rFonts w:ascii="Times New Roman" w:hAnsi="Times New Roman"/>
                <w:sz w:val="18"/>
              </w:rPr>
              <w:t>87.14.119</w:t>
            </w:r>
          </w:p>
        </w:tc>
        <w:tc>
          <w:tcPr>
            <w:tcW w:w="230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In respect of a component specified in paragraph (</w:t>
            </w:r>
            <w:r w:rsidR="00B0589B" w:rsidRPr="00D56DA9">
              <w:rPr>
                <w:rFonts w:ascii="Times New Roman" w:hAnsi="Times New Roman"/>
                <w:i/>
                <w:sz w:val="18"/>
              </w:rPr>
              <w:t>a</w:t>
            </w:r>
            <w:r w:rsidRPr="00D56DA9">
              <w:rPr>
                <w:rFonts w:ascii="Times New Roman" w:hAnsi="Times New Roman"/>
                <w:sz w:val="18"/>
              </w:rPr>
              <w:t>) of note 9 to Chapter 87 in the First Schedule—the rate of duty set out in this column in the item that would apply to the component if it were imported separately; In respect of a component specified in paragraph (</w:t>
            </w:r>
            <w:r w:rsidR="00B0589B" w:rsidRPr="00D56DA9">
              <w:rPr>
                <w:rFonts w:ascii="Times New Roman" w:hAnsi="Times New Roman"/>
                <w:i/>
                <w:sz w:val="18"/>
              </w:rPr>
              <w:t>b</w:t>
            </w:r>
            <w:r w:rsidRPr="00D56DA9">
              <w:rPr>
                <w:rFonts w:ascii="Times New Roman" w:hAnsi="Times New Roman"/>
                <w:sz w:val="18"/>
              </w:rPr>
              <w:t>) of note 9 to Chapter 87 in the First Schedule—the rate of duty set out in column 4 in the tariff classification in the First Schedule that would apply to the component if it were imported separately; In respect of the remainder of the goods</w:t>
            </w:r>
            <w:r w:rsidR="00A94383">
              <w:rPr>
                <w:rFonts w:ascii="Times New Roman" w:hAnsi="Times New Roman"/>
                <w:sz w:val="18"/>
              </w:rPr>
              <w:t>—</w:t>
            </w:r>
            <w:r w:rsidRPr="00D56DA9">
              <w:rPr>
                <w:rFonts w:ascii="Times New Roman" w:hAnsi="Times New Roman"/>
                <w:sz w:val="18"/>
              </w:rPr>
              <w:t>the rate of duty set out in column 4 in the tariff classification in the First Schedule that applies to the goods</w:t>
            </w:r>
          </w:p>
        </w:tc>
      </w:tr>
      <w:tr w:rsidR="009842B4" w:rsidRPr="00D56DA9" w:rsidTr="00D967D0">
        <w:trPr>
          <w:trHeight w:val="20"/>
        </w:trPr>
        <w:tc>
          <w:tcPr>
            <w:tcW w:w="438"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117</w:t>
            </w:r>
          </w:p>
        </w:tc>
        <w:tc>
          <w:tcPr>
            <w:tcW w:w="1326"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64" w:right="-878" w:hanging="42"/>
              <w:jc w:val="both"/>
              <w:rPr>
                <w:rFonts w:ascii="Times New Roman" w:hAnsi="Times New Roman"/>
                <w:sz w:val="18"/>
              </w:rPr>
            </w:pPr>
            <w:r w:rsidRPr="00D56DA9">
              <w:rPr>
                <w:rFonts w:ascii="Times New Roman" w:hAnsi="Times New Roman"/>
                <w:sz w:val="18"/>
              </w:rPr>
              <w:t>87.14.219</w:t>
            </w:r>
          </w:p>
        </w:tc>
        <w:tc>
          <w:tcPr>
            <w:tcW w:w="2307"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4"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In respect of a component specified in paragraph (</w:t>
            </w:r>
            <w:r w:rsidR="00B0589B" w:rsidRPr="00D56DA9">
              <w:rPr>
                <w:rFonts w:ascii="Times New Roman" w:hAnsi="Times New Roman"/>
                <w:i/>
                <w:sz w:val="18"/>
              </w:rPr>
              <w:t>a</w:t>
            </w:r>
            <w:r w:rsidRPr="00D56DA9">
              <w:rPr>
                <w:rFonts w:ascii="Times New Roman" w:hAnsi="Times New Roman"/>
                <w:sz w:val="18"/>
              </w:rPr>
              <w:t>) of note 9 to Chapter 87 in the First Schedule—the rate of duty set out in this column in the item that would apply to the component if it were imported separately; In respect of a component specified in paragraph (</w:t>
            </w:r>
            <w:r w:rsidR="00B0589B" w:rsidRPr="00D56DA9">
              <w:rPr>
                <w:rFonts w:ascii="Times New Roman" w:hAnsi="Times New Roman"/>
                <w:i/>
                <w:sz w:val="18"/>
              </w:rPr>
              <w:t>b</w:t>
            </w:r>
            <w:r w:rsidRPr="00D56DA9">
              <w:rPr>
                <w:rFonts w:ascii="Times New Roman" w:hAnsi="Times New Roman"/>
                <w:sz w:val="18"/>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36"/>
        <w:gridCol w:w="2410"/>
        <w:gridCol w:w="4207"/>
        <w:gridCol w:w="1656"/>
      </w:tblGrid>
      <w:tr w:rsidR="009842B4" w:rsidRPr="00D56DA9" w:rsidTr="00D967D0">
        <w:trPr>
          <w:trHeight w:val="20"/>
        </w:trPr>
        <w:tc>
          <w:tcPr>
            <w:tcW w:w="459" w:type="pct"/>
            <w:tcBorders>
              <w:top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1</w:t>
            </w:r>
          </w:p>
        </w:tc>
        <w:tc>
          <w:tcPr>
            <w:tcW w:w="1323"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2</w:t>
            </w:r>
          </w:p>
        </w:tc>
        <w:tc>
          <w:tcPr>
            <w:tcW w:w="2309"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3</w:t>
            </w:r>
          </w:p>
        </w:tc>
        <w:tc>
          <w:tcPr>
            <w:tcW w:w="909" w:type="pct"/>
            <w:tcBorders>
              <w:top w:val="single" w:sz="2" w:space="0" w:color="auto"/>
              <w:lef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D967D0">
        <w:trPr>
          <w:trHeight w:val="20"/>
        </w:trPr>
        <w:tc>
          <w:tcPr>
            <w:tcW w:w="459" w:type="pct"/>
            <w:tcBorders>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Item No.</w:t>
            </w:r>
          </w:p>
        </w:tc>
        <w:tc>
          <w:tcPr>
            <w:tcW w:w="1323"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Tariff classification</w:t>
            </w:r>
          </w:p>
        </w:tc>
        <w:tc>
          <w:tcPr>
            <w:tcW w:w="2309"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Goods</w:t>
            </w:r>
          </w:p>
        </w:tc>
        <w:tc>
          <w:tcPr>
            <w:tcW w:w="909" w:type="pct"/>
            <w:tcBorders>
              <w:left w:val="single" w:sz="2" w:space="0" w:color="auto"/>
              <w:bottom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Rate</w:t>
            </w:r>
          </w:p>
        </w:tc>
      </w:tr>
      <w:tr w:rsidR="009842B4" w:rsidRPr="00D56DA9" w:rsidTr="00D967D0">
        <w:trPr>
          <w:trHeight w:val="20"/>
        </w:trPr>
        <w:tc>
          <w:tcPr>
            <w:tcW w:w="459" w:type="pct"/>
            <w:tcBorders>
              <w:top w:val="single" w:sz="2" w:space="0" w:color="auto"/>
              <w:right w:val="single" w:sz="2" w:space="0" w:color="auto"/>
            </w:tcBorders>
          </w:tcPr>
          <w:p w:rsidR="009842B4" w:rsidRPr="00D56DA9" w:rsidRDefault="009842B4" w:rsidP="001D4B2C">
            <w:pPr>
              <w:spacing w:after="0" w:line="240" w:lineRule="auto"/>
              <w:jc w:val="both"/>
              <w:rPr>
                <w:rFonts w:ascii="Times New Roman" w:hAnsi="Times New Roman"/>
                <w:sz w:val="18"/>
              </w:rPr>
            </w:pPr>
            <w:r w:rsidRPr="00D56DA9">
              <w:rPr>
                <w:rFonts w:ascii="Times New Roman" w:hAnsi="Times New Roman"/>
                <w:sz w:val="18"/>
              </w:rPr>
              <w:t>117—</w:t>
            </w:r>
            <w:r w:rsidR="00B0589B" w:rsidRPr="00D56DA9">
              <w:rPr>
                <w:rFonts w:ascii="Times New Roman" w:hAnsi="Times New Roman"/>
                <w:i/>
                <w:sz w:val="18"/>
              </w:rPr>
              <w:t>contd</w:t>
            </w:r>
          </w:p>
        </w:tc>
        <w:tc>
          <w:tcPr>
            <w:tcW w:w="1323"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2309"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909" w:type="pct"/>
            <w:tcBorders>
              <w:top w:val="single" w:sz="2" w:space="0" w:color="auto"/>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of note 9 to Chapter 87 in the First Schedule—the rate of duty set out in column 4 in the tariff classification in the First Schedule that would apply to the component if it were imported separately; In respect of the remainder of the goods</w:t>
            </w:r>
            <w:r w:rsidR="00A94383">
              <w:rPr>
                <w:rFonts w:ascii="Times New Roman" w:hAnsi="Times New Roman"/>
                <w:sz w:val="18"/>
              </w:rPr>
              <w:t>—</w:t>
            </w:r>
            <w:r w:rsidRPr="00D56DA9">
              <w:rPr>
                <w:rFonts w:ascii="Times New Roman" w:hAnsi="Times New Roman"/>
                <w:sz w:val="18"/>
              </w:rPr>
              <w:t>the rate of duty set out in column 4 in the tariff classification in the First Schedule that applies to the goods</w:t>
            </w:r>
          </w:p>
        </w:tc>
      </w:tr>
      <w:tr w:rsidR="009842B4" w:rsidRPr="00D56DA9" w:rsidTr="00D967D0">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118</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80"/>
              <w:jc w:val="both"/>
              <w:rPr>
                <w:rFonts w:ascii="Times New Roman" w:hAnsi="Times New Roman"/>
                <w:sz w:val="18"/>
              </w:rPr>
            </w:pPr>
            <w:r w:rsidRPr="00D56DA9">
              <w:rPr>
                <w:rFonts w:ascii="Times New Roman" w:hAnsi="Times New Roman"/>
                <w:sz w:val="18"/>
              </w:rPr>
              <w:t>87.14.29</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D967D0">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119</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80"/>
              <w:jc w:val="both"/>
              <w:rPr>
                <w:rFonts w:ascii="Times New Roman" w:hAnsi="Times New Roman"/>
                <w:sz w:val="18"/>
              </w:rPr>
            </w:pPr>
            <w:r w:rsidRPr="00D56DA9">
              <w:rPr>
                <w:rFonts w:ascii="Times New Roman" w:hAnsi="Times New Roman"/>
                <w:sz w:val="18"/>
              </w:rPr>
              <w:t>88.03</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D967D0">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120</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80"/>
              <w:jc w:val="both"/>
              <w:rPr>
                <w:rFonts w:ascii="Times New Roman" w:hAnsi="Times New Roman"/>
                <w:sz w:val="18"/>
              </w:rPr>
            </w:pPr>
            <w:r w:rsidRPr="00D56DA9">
              <w:rPr>
                <w:rFonts w:ascii="Times New Roman" w:hAnsi="Times New Roman"/>
                <w:sz w:val="18"/>
              </w:rPr>
              <w:t>90.01.4</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D967D0">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121</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80"/>
              <w:jc w:val="both"/>
              <w:rPr>
                <w:rFonts w:ascii="Times New Roman" w:hAnsi="Times New Roman"/>
                <w:sz w:val="18"/>
              </w:rPr>
            </w:pPr>
            <w:r w:rsidRPr="00D56DA9">
              <w:rPr>
                <w:rFonts w:ascii="Times New Roman" w:hAnsi="Times New Roman"/>
                <w:sz w:val="18"/>
              </w:rPr>
              <w:t>90.24.95</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D967D0">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122</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80"/>
              <w:jc w:val="both"/>
              <w:rPr>
                <w:rFonts w:ascii="Times New Roman" w:hAnsi="Times New Roman"/>
                <w:sz w:val="18"/>
              </w:rPr>
            </w:pPr>
            <w:r w:rsidRPr="00D56DA9">
              <w:rPr>
                <w:rFonts w:ascii="Times New Roman" w:hAnsi="Times New Roman"/>
                <w:sz w:val="18"/>
              </w:rPr>
              <w:t>90.28.266</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D967D0">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123</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80"/>
              <w:jc w:val="both"/>
              <w:rPr>
                <w:rFonts w:ascii="Times New Roman" w:hAnsi="Times New Roman"/>
                <w:sz w:val="18"/>
              </w:rPr>
            </w:pPr>
            <w:r w:rsidRPr="00D56DA9">
              <w:rPr>
                <w:rFonts w:ascii="Times New Roman" w:hAnsi="Times New Roman"/>
                <w:sz w:val="18"/>
              </w:rPr>
              <w:t>92.01.1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$54.50 each, or, if higher, 45 %</w:t>
            </w:r>
          </w:p>
        </w:tc>
      </w:tr>
      <w:tr w:rsidR="009842B4" w:rsidRPr="00D56DA9" w:rsidTr="00D967D0">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124</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4" w:right="-878" w:hanging="80"/>
              <w:jc w:val="both"/>
              <w:rPr>
                <w:rFonts w:ascii="Times New Roman" w:hAnsi="Times New Roman"/>
                <w:sz w:val="18"/>
              </w:rPr>
            </w:pPr>
            <w:r w:rsidRPr="00D56DA9">
              <w:rPr>
                <w:rFonts w:ascii="Times New Roman" w:hAnsi="Times New Roman"/>
                <w:sz w:val="18"/>
              </w:rPr>
              <w:t>92.10.11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42½%</w:t>
            </w:r>
          </w:p>
        </w:tc>
      </w:tr>
      <w:tr w:rsidR="009842B4" w:rsidRPr="00D56DA9" w:rsidTr="00D967D0">
        <w:trPr>
          <w:trHeight w:val="20"/>
        </w:trPr>
        <w:tc>
          <w:tcPr>
            <w:tcW w:w="459" w:type="pct"/>
            <w:tcBorders>
              <w:bottom w:val="single" w:sz="2" w:space="0" w:color="auto"/>
              <w:right w:val="single" w:sz="2" w:space="0" w:color="auto"/>
            </w:tcBorders>
          </w:tcPr>
          <w:p w:rsidR="009842B4" w:rsidRPr="00D56DA9" w:rsidRDefault="009842B4" w:rsidP="00D56DA9">
            <w:pPr>
              <w:spacing w:after="120" w:line="240" w:lineRule="auto"/>
              <w:ind w:left="-187" w:right="288"/>
              <w:jc w:val="right"/>
              <w:rPr>
                <w:rFonts w:ascii="Times New Roman" w:hAnsi="Times New Roman"/>
                <w:sz w:val="18"/>
              </w:rPr>
            </w:pPr>
            <w:r w:rsidRPr="00D56DA9">
              <w:rPr>
                <w:rFonts w:ascii="Times New Roman" w:hAnsi="Times New Roman"/>
                <w:sz w:val="18"/>
              </w:rPr>
              <w:t>125</w:t>
            </w:r>
          </w:p>
        </w:tc>
        <w:tc>
          <w:tcPr>
            <w:tcW w:w="1323"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after="120" w:line="240" w:lineRule="auto"/>
              <w:ind w:left="864" w:right="-878" w:hanging="80"/>
              <w:jc w:val="both"/>
              <w:rPr>
                <w:rFonts w:ascii="Times New Roman" w:hAnsi="Times New Roman"/>
                <w:sz w:val="18"/>
              </w:rPr>
            </w:pPr>
            <w:r w:rsidRPr="00D56DA9">
              <w:rPr>
                <w:rFonts w:ascii="Times New Roman" w:hAnsi="Times New Roman"/>
                <w:sz w:val="18"/>
              </w:rPr>
              <w:t>92.10.191</w:t>
            </w:r>
          </w:p>
        </w:tc>
        <w:tc>
          <w:tcPr>
            <w:tcW w:w="2309"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after="12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bottom w:val="single" w:sz="2" w:space="0" w:color="auto"/>
            </w:tcBorders>
            <w:shd w:val="clear" w:color="auto" w:fill="auto"/>
          </w:tcPr>
          <w:p w:rsidR="009842B4" w:rsidRPr="00D56DA9" w:rsidRDefault="009842B4" w:rsidP="00D56DA9">
            <w:pPr>
              <w:spacing w:after="120" w:line="240" w:lineRule="auto"/>
              <w:jc w:val="both"/>
              <w:rPr>
                <w:rFonts w:ascii="Times New Roman" w:hAnsi="Times New Roman"/>
                <w:sz w:val="18"/>
              </w:rPr>
            </w:pPr>
            <w:r w:rsidRPr="00D56DA9">
              <w:rPr>
                <w:rFonts w:ascii="Times New Roman" w:hAnsi="Times New Roman"/>
                <w:sz w:val="18"/>
              </w:rPr>
              <w:t>27½%</w:t>
            </w:r>
          </w:p>
        </w:tc>
      </w:tr>
    </w:tbl>
    <w:p w:rsidR="009842B4" w:rsidRPr="001D4B2C" w:rsidRDefault="00203CA7" w:rsidP="00D56DA9">
      <w:pPr>
        <w:spacing w:before="240" w:after="60" w:line="240" w:lineRule="auto"/>
        <w:jc w:val="center"/>
        <w:rPr>
          <w:rFonts w:ascii="Times New Roman" w:hAnsi="Times New Roman"/>
          <w:b/>
          <w:sz w:val="24"/>
        </w:rPr>
      </w:pPr>
      <w:r w:rsidRPr="001D4B2C">
        <w:rPr>
          <w:rFonts w:ascii="Times New Roman" w:hAnsi="Times New Roman"/>
          <w:b/>
          <w:sz w:val="24"/>
        </w:rPr>
        <w:t>PART II.</w:t>
      </w:r>
    </w:p>
    <w:p w:rsidR="009842B4" w:rsidRPr="003632D2" w:rsidRDefault="00B0589B" w:rsidP="00D56DA9">
      <w:pPr>
        <w:spacing w:after="60" w:line="240" w:lineRule="auto"/>
        <w:jc w:val="center"/>
        <w:rPr>
          <w:rFonts w:ascii="Times New Roman" w:hAnsi="Times New Roman"/>
        </w:rPr>
      </w:pPr>
      <w:r w:rsidRPr="003632D2">
        <w:rPr>
          <w:rFonts w:ascii="Times New Roman" w:hAnsi="Times New Roman"/>
          <w:smallCaps/>
        </w:rPr>
        <w:t>ceylon</w:t>
      </w:r>
    </w:p>
    <w:tbl>
      <w:tblPr>
        <w:tblW w:w="5000" w:type="pct"/>
        <w:tblCellMar>
          <w:left w:w="40" w:type="dxa"/>
          <w:right w:w="40" w:type="dxa"/>
        </w:tblCellMar>
        <w:tblLook w:val="0000" w:firstRow="0" w:lastRow="0" w:firstColumn="0" w:lastColumn="0" w:noHBand="0" w:noVBand="0"/>
      </w:tblPr>
      <w:tblGrid>
        <w:gridCol w:w="831"/>
        <w:gridCol w:w="1286"/>
        <w:gridCol w:w="5227"/>
        <w:gridCol w:w="1765"/>
      </w:tblGrid>
      <w:tr w:rsidR="009842B4" w:rsidRPr="00D56DA9" w:rsidTr="00D967D0">
        <w:trPr>
          <w:trHeight w:val="20"/>
        </w:trPr>
        <w:tc>
          <w:tcPr>
            <w:tcW w:w="456" w:type="pct"/>
            <w:tcBorders>
              <w:top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1</w:t>
            </w:r>
          </w:p>
        </w:tc>
        <w:tc>
          <w:tcPr>
            <w:tcW w:w="706"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2</w:t>
            </w:r>
          </w:p>
        </w:tc>
        <w:tc>
          <w:tcPr>
            <w:tcW w:w="2869"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3</w:t>
            </w:r>
          </w:p>
        </w:tc>
        <w:tc>
          <w:tcPr>
            <w:tcW w:w="969" w:type="pct"/>
            <w:tcBorders>
              <w:top w:val="single" w:sz="2" w:space="0" w:color="auto"/>
              <w:lef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D967D0">
        <w:trPr>
          <w:trHeight w:val="20"/>
        </w:trPr>
        <w:tc>
          <w:tcPr>
            <w:tcW w:w="456" w:type="pct"/>
            <w:tcBorders>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Item No.</w:t>
            </w:r>
          </w:p>
        </w:tc>
        <w:tc>
          <w:tcPr>
            <w:tcW w:w="706"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Tariff classification</w:t>
            </w:r>
          </w:p>
        </w:tc>
        <w:tc>
          <w:tcPr>
            <w:tcW w:w="2869"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Goods</w:t>
            </w:r>
          </w:p>
        </w:tc>
        <w:tc>
          <w:tcPr>
            <w:tcW w:w="969" w:type="pct"/>
            <w:tcBorders>
              <w:left w:val="single" w:sz="2" w:space="0" w:color="auto"/>
              <w:bottom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Rate</w:t>
            </w:r>
          </w:p>
        </w:tc>
      </w:tr>
      <w:tr w:rsidR="009842B4" w:rsidRPr="00D56DA9" w:rsidTr="00D967D0">
        <w:trPr>
          <w:trHeight w:val="20"/>
        </w:trPr>
        <w:tc>
          <w:tcPr>
            <w:tcW w:w="456" w:type="pct"/>
            <w:tcBorders>
              <w:top w:val="single" w:sz="2" w:space="0" w:color="auto"/>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w:t>
            </w:r>
          </w:p>
        </w:tc>
        <w:tc>
          <w:tcPr>
            <w:tcW w:w="706"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46.03.291</w:t>
            </w:r>
          </w:p>
        </w:tc>
        <w:tc>
          <w:tcPr>
            <w:tcW w:w="2869"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69" w:type="pct"/>
            <w:tcBorders>
              <w:top w:val="single" w:sz="2" w:space="0" w:color="auto"/>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D967D0">
        <w:trPr>
          <w:trHeight w:val="20"/>
        </w:trPr>
        <w:tc>
          <w:tcPr>
            <w:tcW w:w="456" w:type="pct"/>
            <w:tcBorders>
              <w:right w:val="single" w:sz="2" w:space="0" w:color="auto"/>
            </w:tcBorders>
          </w:tcPr>
          <w:p w:rsidR="009842B4" w:rsidRPr="00D56DA9" w:rsidRDefault="00B0589B" w:rsidP="00D56DA9">
            <w:pPr>
              <w:spacing w:after="0" w:line="240" w:lineRule="auto"/>
              <w:ind w:left="-187" w:right="288"/>
              <w:jc w:val="right"/>
              <w:rPr>
                <w:rFonts w:ascii="Times New Roman" w:hAnsi="Times New Roman"/>
                <w:sz w:val="18"/>
              </w:rPr>
            </w:pPr>
            <w:r w:rsidRPr="00D56DA9">
              <w:rPr>
                <w:rFonts w:ascii="Times New Roman" w:hAnsi="Times New Roman"/>
                <w:sz w:val="18"/>
              </w:rPr>
              <w:t>2</w:t>
            </w:r>
          </w:p>
        </w:tc>
        <w:tc>
          <w:tcPr>
            <w:tcW w:w="70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46.03.31</w:t>
            </w:r>
          </w:p>
        </w:tc>
        <w:tc>
          <w:tcPr>
            <w:tcW w:w="286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6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15%</w:t>
            </w:r>
          </w:p>
        </w:tc>
      </w:tr>
      <w:tr w:rsidR="009842B4" w:rsidRPr="00D56DA9" w:rsidTr="00D967D0">
        <w:trPr>
          <w:trHeight w:val="20"/>
        </w:trPr>
        <w:tc>
          <w:tcPr>
            <w:tcW w:w="45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w:t>
            </w:r>
          </w:p>
        </w:tc>
        <w:tc>
          <w:tcPr>
            <w:tcW w:w="70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46.03.41</w:t>
            </w:r>
          </w:p>
        </w:tc>
        <w:tc>
          <w:tcPr>
            <w:tcW w:w="286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6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D967D0">
        <w:trPr>
          <w:trHeight w:val="20"/>
        </w:trPr>
        <w:tc>
          <w:tcPr>
            <w:tcW w:w="45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w:t>
            </w:r>
          </w:p>
        </w:tc>
        <w:tc>
          <w:tcPr>
            <w:tcW w:w="70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48.18.911</w:t>
            </w:r>
          </w:p>
        </w:tc>
        <w:tc>
          <w:tcPr>
            <w:tcW w:w="286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6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D967D0">
        <w:trPr>
          <w:trHeight w:val="20"/>
        </w:trPr>
        <w:tc>
          <w:tcPr>
            <w:tcW w:w="45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w:t>
            </w:r>
          </w:p>
        </w:tc>
        <w:tc>
          <w:tcPr>
            <w:tcW w:w="70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65.02.11</w:t>
            </w:r>
          </w:p>
        </w:tc>
        <w:tc>
          <w:tcPr>
            <w:tcW w:w="286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6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 or, if higher, $2.50 per doz</w:t>
            </w:r>
          </w:p>
        </w:tc>
      </w:tr>
      <w:tr w:rsidR="009842B4" w:rsidRPr="00D56DA9" w:rsidTr="00D967D0">
        <w:trPr>
          <w:trHeight w:val="20"/>
        </w:trPr>
        <w:tc>
          <w:tcPr>
            <w:tcW w:w="45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w:t>
            </w:r>
          </w:p>
        </w:tc>
        <w:tc>
          <w:tcPr>
            <w:tcW w:w="70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65.02.92</w:t>
            </w:r>
          </w:p>
        </w:tc>
        <w:tc>
          <w:tcPr>
            <w:tcW w:w="286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6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D967D0">
        <w:trPr>
          <w:trHeight w:val="20"/>
        </w:trPr>
        <w:tc>
          <w:tcPr>
            <w:tcW w:w="456" w:type="pct"/>
            <w:tcBorders>
              <w:bottom w:val="single" w:sz="2" w:space="0" w:color="auto"/>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w:t>
            </w:r>
          </w:p>
        </w:tc>
        <w:tc>
          <w:tcPr>
            <w:tcW w:w="706"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65.04.91</w:t>
            </w:r>
          </w:p>
        </w:tc>
        <w:tc>
          <w:tcPr>
            <w:tcW w:w="2869"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after="12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69" w:type="pct"/>
            <w:tcBorders>
              <w:left w:val="single" w:sz="2" w:space="0" w:color="auto"/>
              <w:bottom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 or, if higher, $2.50 per doz</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p w:rsidR="009842B4" w:rsidRPr="001D4B2C" w:rsidRDefault="009842B4" w:rsidP="00D56DA9">
      <w:pPr>
        <w:spacing w:after="60" w:line="240" w:lineRule="auto"/>
        <w:jc w:val="center"/>
        <w:rPr>
          <w:rFonts w:ascii="Times New Roman" w:hAnsi="Times New Roman"/>
          <w:b/>
          <w:sz w:val="24"/>
        </w:rPr>
      </w:pPr>
      <w:r w:rsidRPr="001D4B2C">
        <w:rPr>
          <w:rFonts w:ascii="Times New Roman" w:hAnsi="Times New Roman"/>
          <w:b/>
          <w:sz w:val="24"/>
        </w:rPr>
        <w:t>PART III.</w:t>
      </w:r>
    </w:p>
    <w:p w:rsidR="009842B4" w:rsidRPr="003632D2" w:rsidRDefault="009842B4" w:rsidP="00D56DA9">
      <w:pPr>
        <w:spacing w:after="60" w:line="240" w:lineRule="auto"/>
        <w:jc w:val="center"/>
        <w:rPr>
          <w:rFonts w:ascii="Times New Roman" w:hAnsi="Times New Roman"/>
        </w:rPr>
      </w:pPr>
      <w:r w:rsidRPr="003632D2">
        <w:rPr>
          <w:rFonts w:ascii="Times New Roman" w:hAnsi="Times New Roman"/>
        </w:rPr>
        <w:t>MALAWI AND ZAMBIA</w:t>
      </w:r>
    </w:p>
    <w:tbl>
      <w:tblPr>
        <w:tblW w:w="5000" w:type="pct"/>
        <w:tblCellMar>
          <w:left w:w="40" w:type="dxa"/>
          <w:right w:w="40" w:type="dxa"/>
        </w:tblCellMar>
        <w:tblLook w:val="0000" w:firstRow="0" w:lastRow="0" w:firstColumn="0" w:lastColumn="0" w:noHBand="0" w:noVBand="0"/>
      </w:tblPr>
      <w:tblGrid>
        <w:gridCol w:w="800"/>
        <w:gridCol w:w="1308"/>
        <w:gridCol w:w="5343"/>
        <w:gridCol w:w="1658"/>
      </w:tblGrid>
      <w:tr w:rsidR="009842B4" w:rsidRPr="00D56DA9" w:rsidTr="00D967D0">
        <w:trPr>
          <w:trHeight w:val="20"/>
        </w:trPr>
        <w:tc>
          <w:tcPr>
            <w:tcW w:w="439" w:type="pct"/>
            <w:tcBorders>
              <w:top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1</w:t>
            </w:r>
          </w:p>
        </w:tc>
        <w:tc>
          <w:tcPr>
            <w:tcW w:w="718"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2</w:t>
            </w:r>
          </w:p>
        </w:tc>
        <w:tc>
          <w:tcPr>
            <w:tcW w:w="2933"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3</w:t>
            </w:r>
          </w:p>
        </w:tc>
        <w:tc>
          <w:tcPr>
            <w:tcW w:w="911" w:type="pct"/>
            <w:tcBorders>
              <w:top w:val="single" w:sz="2" w:space="0" w:color="auto"/>
              <w:lef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D967D0">
        <w:trPr>
          <w:trHeight w:val="20"/>
        </w:trPr>
        <w:tc>
          <w:tcPr>
            <w:tcW w:w="439" w:type="pct"/>
            <w:tcBorders>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Item No.</w:t>
            </w:r>
          </w:p>
        </w:tc>
        <w:tc>
          <w:tcPr>
            <w:tcW w:w="718"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Tariff classification</w:t>
            </w:r>
          </w:p>
        </w:tc>
        <w:tc>
          <w:tcPr>
            <w:tcW w:w="2933"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Goods</w:t>
            </w:r>
          </w:p>
        </w:tc>
        <w:tc>
          <w:tcPr>
            <w:tcW w:w="911" w:type="pct"/>
            <w:tcBorders>
              <w:left w:val="single" w:sz="2" w:space="0" w:color="auto"/>
              <w:bottom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Rate</w:t>
            </w:r>
          </w:p>
        </w:tc>
      </w:tr>
      <w:tr w:rsidR="009842B4" w:rsidRPr="00D56DA9" w:rsidTr="00D967D0">
        <w:trPr>
          <w:trHeight w:val="20"/>
        </w:trPr>
        <w:tc>
          <w:tcPr>
            <w:tcW w:w="439"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1</w:t>
            </w:r>
          </w:p>
        </w:tc>
        <w:tc>
          <w:tcPr>
            <w:tcW w:w="718"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249" w:right="-33"/>
              <w:jc w:val="both"/>
              <w:rPr>
                <w:rFonts w:ascii="Times New Roman" w:hAnsi="Times New Roman"/>
                <w:sz w:val="18"/>
              </w:rPr>
            </w:pPr>
            <w:r w:rsidRPr="00D56DA9">
              <w:rPr>
                <w:rFonts w:ascii="Times New Roman" w:hAnsi="Times New Roman"/>
                <w:sz w:val="18"/>
              </w:rPr>
              <w:t>08.09.111</w:t>
            </w:r>
          </w:p>
        </w:tc>
        <w:tc>
          <w:tcPr>
            <w:tcW w:w="2933"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$0.92 per gal</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08.09.119</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$0.82 per gal</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08.10.111</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$0.92 per gal</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08.10.119</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$0.82 per gal</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08.11.11</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$0.92 per gal</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08.11.19</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$0.82 per gal</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15.15</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006 per lb</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20.03.11</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$0.92 per gal</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20.03.19</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$0.82 per gal</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20.06.41</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$0.92 per gal</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20.06.49</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$0.82 per gal</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20.07.11</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20.07.19</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177 per gal</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14</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20.07.21</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$0.92 per gal</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w:t>
            </w:r>
            <w:r w:rsidR="00051C8A" w:rsidRPr="00D56DA9">
              <w:rPr>
                <w:rFonts w:ascii="Times New Roman" w:hAnsi="Times New Roman"/>
                <w:sz w:val="18"/>
              </w:rPr>
              <w:t>5</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20.07.29</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$0.82 per gal</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16</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20.07.91</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187 per gal</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17</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20.07.99</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112 per gal</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18</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24.01.111</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425 per lb</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19</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24.01.119</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475 per lb</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20</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24.01.191</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$0.57 per lb</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21</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24.01.199</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$0.62 per lb</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22</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24.01.211</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641 per lb</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23</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24.01.219</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691 per lb</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24</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24.01.291</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$0.78 per lb</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25</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24.01.299</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$0.83 per lb</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26</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25.04</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27</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33.01.11</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967D0">
        <w:trPr>
          <w:trHeight w:val="20"/>
        </w:trPr>
        <w:tc>
          <w:tcPr>
            <w:tcW w:w="43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28</w:t>
            </w:r>
          </w:p>
        </w:tc>
        <w:tc>
          <w:tcPr>
            <w:tcW w:w="71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33.01.13</w:t>
            </w:r>
          </w:p>
        </w:tc>
        <w:tc>
          <w:tcPr>
            <w:tcW w:w="29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967D0">
        <w:trPr>
          <w:trHeight w:val="20"/>
        </w:trPr>
        <w:tc>
          <w:tcPr>
            <w:tcW w:w="439" w:type="pct"/>
            <w:tcBorders>
              <w:bottom w:val="single" w:sz="2" w:space="0" w:color="auto"/>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29</w:t>
            </w:r>
          </w:p>
        </w:tc>
        <w:tc>
          <w:tcPr>
            <w:tcW w:w="718"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38.01.1</w:t>
            </w:r>
          </w:p>
        </w:tc>
        <w:tc>
          <w:tcPr>
            <w:tcW w:w="2933"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after="12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bottom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p w:rsidR="009842B4" w:rsidRPr="001D4B2C" w:rsidRDefault="00B0589B" w:rsidP="001D4B2C">
      <w:pPr>
        <w:spacing w:before="120" w:after="60" w:line="240" w:lineRule="auto"/>
        <w:jc w:val="center"/>
        <w:rPr>
          <w:rFonts w:ascii="Times New Roman" w:hAnsi="Times New Roman"/>
          <w:b/>
          <w:sz w:val="24"/>
        </w:rPr>
      </w:pPr>
      <w:r w:rsidRPr="001D4B2C">
        <w:rPr>
          <w:rFonts w:ascii="Times New Roman" w:hAnsi="Times New Roman"/>
          <w:b/>
          <w:sz w:val="24"/>
        </w:rPr>
        <w:t>PART IV.</w:t>
      </w:r>
    </w:p>
    <w:p w:rsidR="009842B4" w:rsidRPr="003632D2" w:rsidRDefault="00B0589B" w:rsidP="001D4B2C">
      <w:pPr>
        <w:spacing w:after="60" w:line="240" w:lineRule="auto"/>
        <w:jc w:val="center"/>
        <w:rPr>
          <w:rFonts w:ascii="Times New Roman" w:hAnsi="Times New Roman"/>
        </w:rPr>
      </w:pPr>
      <w:r w:rsidRPr="003632D2">
        <w:rPr>
          <w:rFonts w:ascii="Times New Roman" w:hAnsi="Times New Roman"/>
        </w:rPr>
        <w:t>MALTA</w:t>
      </w:r>
    </w:p>
    <w:tbl>
      <w:tblPr>
        <w:tblW w:w="5000" w:type="pct"/>
        <w:tblCellMar>
          <w:left w:w="40" w:type="dxa"/>
          <w:right w:w="40" w:type="dxa"/>
        </w:tblCellMar>
        <w:tblLook w:val="0000" w:firstRow="0" w:lastRow="0" w:firstColumn="0" w:lastColumn="0" w:noHBand="0" w:noVBand="0"/>
      </w:tblPr>
      <w:tblGrid>
        <w:gridCol w:w="839"/>
        <w:gridCol w:w="1279"/>
        <w:gridCol w:w="5227"/>
        <w:gridCol w:w="1764"/>
      </w:tblGrid>
      <w:tr w:rsidR="009842B4" w:rsidRPr="00D56DA9" w:rsidTr="00AC26DF">
        <w:trPr>
          <w:trHeight w:val="20"/>
        </w:trPr>
        <w:tc>
          <w:tcPr>
            <w:tcW w:w="461" w:type="pct"/>
            <w:tcBorders>
              <w:top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1</w:t>
            </w:r>
          </w:p>
        </w:tc>
        <w:tc>
          <w:tcPr>
            <w:tcW w:w="702"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2</w:t>
            </w:r>
          </w:p>
        </w:tc>
        <w:tc>
          <w:tcPr>
            <w:tcW w:w="2869"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3</w:t>
            </w:r>
          </w:p>
        </w:tc>
        <w:tc>
          <w:tcPr>
            <w:tcW w:w="968" w:type="pct"/>
            <w:tcBorders>
              <w:top w:val="single" w:sz="2" w:space="0" w:color="auto"/>
              <w:lef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AC26DF">
        <w:trPr>
          <w:trHeight w:val="20"/>
        </w:trPr>
        <w:tc>
          <w:tcPr>
            <w:tcW w:w="461" w:type="pct"/>
            <w:tcBorders>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Item No.</w:t>
            </w:r>
          </w:p>
        </w:tc>
        <w:tc>
          <w:tcPr>
            <w:tcW w:w="702"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Tariff classification</w:t>
            </w:r>
          </w:p>
        </w:tc>
        <w:tc>
          <w:tcPr>
            <w:tcW w:w="2869"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Goods</w:t>
            </w:r>
          </w:p>
        </w:tc>
        <w:tc>
          <w:tcPr>
            <w:tcW w:w="968" w:type="pct"/>
            <w:tcBorders>
              <w:left w:val="single" w:sz="2" w:space="0" w:color="auto"/>
              <w:bottom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Rate</w:t>
            </w:r>
          </w:p>
        </w:tc>
      </w:tr>
      <w:tr w:rsidR="009842B4" w:rsidRPr="00D56DA9" w:rsidTr="00AC26DF">
        <w:trPr>
          <w:trHeight w:val="20"/>
        </w:trPr>
        <w:tc>
          <w:tcPr>
            <w:tcW w:w="461"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1</w:t>
            </w:r>
          </w:p>
        </w:tc>
        <w:tc>
          <w:tcPr>
            <w:tcW w:w="702"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249" w:right="-33"/>
              <w:jc w:val="both"/>
              <w:rPr>
                <w:rFonts w:ascii="Times New Roman" w:hAnsi="Times New Roman"/>
                <w:sz w:val="18"/>
              </w:rPr>
            </w:pPr>
            <w:r w:rsidRPr="00D56DA9">
              <w:rPr>
                <w:rFonts w:ascii="Times New Roman" w:hAnsi="Times New Roman"/>
                <w:sz w:val="18"/>
              </w:rPr>
              <w:t>39.07.711</w:t>
            </w:r>
          </w:p>
        </w:tc>
        <w:tc>
          <w:tcPr>
            <w:tcW w:w="2869"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68" w:type="pct"/>
            <w:tcBorders>
              <w:top w:val="single" w:sz="2" w:space="0" w:color="auto"/>
              <w:left w:val="single" w:sz="2" w:space="0" w:color="auto"/>
            </w:tcBorders>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Free, and a temporary duty of $0.25 per doz pairs</w:t>
            </w:r>
          </w:p>
        </w:tc>
      </w:tr>
      <w:tr w:rsidR="009842B4" w:rsidRPr="00D56DA9" w:rsidTr="00AC26DF">
        <w:trPr>
          <w:trHeight w:val="20"/>
        </w:trPr>
        <w:tc>
          <w:tcPr>
            <w:tcW w:w="46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w:t>
            </w:r>
          </w:p>
        </w:tc>
        <w:tc>
          <w:tcPr>
            <w:tcW w:w="70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39.07.712</w:t>
            </w:r>
          </w:p>
        </w:tc>
        <w:tc>
          <w:tcPr>
            <w:tcW w:w="286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68"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C26DF">
        <w:trPr>
          <w:trHeight w:val="20"/>
        </w:trPr>
        <w:tc>
          <w:tcPr>
            <w:tcW w:w="46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w:t>
            </w:r>
          </w:p>
        </w:tc>
        <w:tc>
          <w:tcPr>
            <w:tcW w:w="70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42.03.11</w:t>
            </w:r>
          </w:p>
        </w:tc>
        <w:tc>
          <w:tcPr>
            <w:tcW w:w="286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68"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C26DF">
        <w:trPr>
          <w:trHeight w:val="20"/>
        </w:trPr>
        <w:tc>
          <w:tcPr>
            <w:tcW w:w="46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w:t>
            </w:r>
          </w:p>
        </w:tc>
        <w:tc>
          <w:tcPr>
            <w:tcW w:w="70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60.02.11</w:t>
            </w:r>
          </w:p>
        </w:tc>
        <w:tc>
          <w:tcPr>
            <w:tcW w:w="286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68"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C26DF">
        <w:trPr>
          <w:trHeight w:val="20"/>
        </w:trPr>
        <w:tc>
          <w:tcPr>
            <w:tcW w:w="461" w:type="pct"/>
            <w:tcBorders>
              <w:right w:val="single" w:sz="2" w:space="0" w:color="auto"/>
            </w:tcBorders>
          </w:tcPr>
          <w:p w:rsidR="009842B4" w:rsidRPr="00D56DA9" w:rsidRDefault="00051C8A" w:rsidP="00D56DA9">
            <w:pPr>
              <w:spacing w:after="0" w:line="240" w:lineRule="auto"/>
              <w:ind w:left="-187" w:right="288"/>
              <w:jc w:val="right"/>
              <w:rPr>
                <w:rFonts w:ascii="Times New Roman" w:hAnsi="Times New Roman"/>
                <w:sz w:val="18"/>
              </w:rPr>
            </w:pPr>
            <w:r w:rsidRPr="00D56DA9">
              <w:rPr>
                <w:rFonts w:ascii="Times New Roman" w:hAnsi="Times New Roman"/>
                <w:sz w:val="18"/>
              </w:rPr>
              <w:t>5</w:t>
            </w:r>
          </w:p>
        </w:tc>
        <w:tc>
          <w:tcPr>
            <w:tcW w:w="70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60.02.21</w:t>
            </w:r>
          </w:p>
        </w:tc>
        <w:tc>
          <w:tcPr>
            <w:tcW w:w="286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68"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C26DF">
        <w:trPr>
          <w:trHeight w:val="20"/>
        </w:trPr>
        <w:tc>
          <w:tcPr>
            <w:tcW w:w="46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w:t>
            </w:r>
          </w:p>
        </w:tc>
        <w:tc>
          <w:tcPr>
            <w:tcW w:w="70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60.06.2</w:t>
            </w:r>
          </w:p>
        </w:tc>
        <w:tc>
          <w:tcPr>
            <w:tcW w:w="286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68"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C26DF">
        <w:trPr>
          <w:trHeight w:val="20"/>
        </w:trPr>
        <w:tc>
          <w:tcPr>
            <w:tcW w:w="46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w:t>
            </w:r>
          </w:p>
        </w:tc>
        <w:tc>
          <w:tcPr>
            <w:tcW w:w="70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61.10.11</w:t>
            </w:r>
          </w:p>
        </w:tc>
        <w:tc>
          <w:tcPr>
            <w:tcW w:w="286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68"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C26DF">
        <w:trPr>
          <w:trHeight w:val="20"/>
        </w:trPr>
        <w:tc>
          <w:tcPr>
            <w:tcW w:w="46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w:t>
            </w:r>
          </w:p>
        </w:tc>
        <w:tc>
          <w:tcPr>
            <w:tcW w:w="70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61.10.21</w:t>
            </w:r>
          </w:p>
        </w:tc>
        <w:tc>
          <w:tcPr>
            <w:tcW w:w="286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68"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C26DF">
        <w:trPr>
          <w:trHeight w:val="20"/>
        </w:trPr>
        <w:tc>
          <w:tcPr>
            <w:tcW w:w="461" w:type="pct"/>
            <w:tcBorders>
              <w:bottom w:val="single" w:sz="2" w:space="0" w:color="auto"/>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w:t>
            </w:r>
          </w:p>
        </w:tc>
        <w:tc>
          <w:tcPr>
            <w:tcW w:w="702"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after="0" w:line="240" w:lineRule="auto"/>
              <w:ind w:left="249" w:right="-33"/>
              <w:jc w:val="both"/>
              <w:rPr>
                <w:rFonts w:ascii="Times New Roman" w:hAnsi="Times New Roman"/>
                <w:sz w:val="18"/>
              </w:rPr>
            </w:pPr>
            <w:r w:rsidRPr="00D56DA9">
              <w:rPr>
                <w:rFonts w:ascii="Times New Roman" w:hAnsi="Times New Roman"/>
                <w:sz w:val="18"/>
              </w:rPr>
              <w:t>68.13.3</w:t>
            </w:r>
          </w:p>
        </w:tc>
        <w:tc>
          <w:tcPr>
            <w:tcW w:w="2869" w:type="pct"/>
            <w:tcBorders>
              <w:left w:val="single" w:sz="2" w:space="0" w:color="auto"/>
              <w:bottom w:val="single" w:sz="2" w:space="0" w:color="auto"/>
              <w:right w:val="single" w:sz="2" w:space="0" w:color="auto"/>
            </w:tcBorders>
          </w:tcPr>
          <w:p w:rsidR="009842B4" w:rsidRPr="00D56DA9" w:rsidRDefault="009842B4" w:rsidP="00D56DA9">
            <w:pPr>
              <w:spacing w:after="12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68" w:type="pct"/>
            <w:tcBorders>
              <w:left w:val="single" w:sz="2" w:space="0" w:color="auto"/>
              <w:bottom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EF4AD4" w:rsidRDefault="00B0589B" w:rsidP="00D56DA9">
      <w:pPr>
        <w:spacing w:before="60" w:after="60" w:line="240" w:lineRule="auto"/>
        <w:jc w:val="center"/>
        <w:rPr>
          <w:rFonts w:ascii="Times New Roman" w:hAnsi="Times New Roman"/>
          <w:b/>
          <w:sz w:val="24"/>
        </w:rPr>
      </w:pPr>
      <w:r w:rsidRPr="00EF4AD4">
        <w:rPr>
          <w:rFonts w:ascii="Times New Roman" w:hAnsi="Times New Roman"/>
          <w:b/>
          <w:sz w:val="24"/>
        </w:rPr>
        <w:t>PART V.</w:t>
      </w:r>
    </w:p>
    <w:p w:rsidR="009842B4" w:rsidRPr="003632D2" w:rsidRDefault="00B0589B" w:rsidP="00D56DA9">
      <w:pPr>
        <w:spacing w:before="60" w:after="60" w:line="240" w:lineRule="auto"/>
        <w:jc w:val="center"/>
        <w:rPr>
          <w:rFonts w:ascii="Times New Roman" w:hAnsi="Times New Roman"/>
        </w:rPr>
      </w:pPr>
      <w:r w:rsidRPr="003632D2">
        <w:rPr>
          <w:rFonts w:ascii="Times New Roman" w:hAnsi="Times New Roman"/>
        </w:rPr>
        <w:t>NEW ZEALAND</w:t>
      </w:r>
    </w:p>
    <w:tbl>
      <w:tblPr>
        <w:tblW w:w="5000" w:type="pct"/>
        <w:tblCellMar>
          <w:left w:w="40" w:type="dxa"/>
          <w:right w:w="40" w:type="dxa"/>
        </w:tblCellMar>
        <w:tblLook w:val="0000" w:firstRow="0" w:lastRow="0" w:firstColumn="0" w:lastColumn="0" w:noHBand="0" w:noVBand="0"/>
      </w:tblPr>
      <w:tblGrid>
        <w:gridCol w:w="861"/>
        <w:gridCol w:w="2406"/>
        <w:gridCol w:w="4199"/>
        <w:gridCol w:w="1643"/>
      </w:tblGrid>
      <w:tr w:rsidR="009842B4" w:rsidRPr="00D56DA9" w:rsidTr="00A21429">
        <w:trPr>
          <w:trHeight w:val="20"/>
        </w:trPr>
        <w:tc>
          <w:tcPr>
            <w:tcW w:w="472" w:type="pct"/>
            <w:tcBorders>
              <w:top w:val="single" w:sz="4"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1</w:t>
            </w:r>
          </w:p>
        </w:tc>
        <w:tc>
          <w:tcPr>
            <w:tcW w:w="1320" w:type="pct"/>
            <w:tcBorders>
              <w:top w:val="single" w:sz="4" w:space="0" w:color="auto"/>
              <w:left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2</w:t>
            </w:r>
          </w:p>
        </w:tc>
        <w:tc>
          <w:tcPr>
            <w:tcW w:w="2305" w:type="pct"/>
            <w:tcBorders>
              <w:top w:val="single" w:sz="4" w:space="0" w:color="auto"/>
              <w:left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3</w:t>
            </w:r>
          </w:p>
        </w:tc>
        <w:tc>
          <w:tcPr>
            <w:tcW w:w="902" w:type="pct"/>
            <w:tcBorders>
              <w:top w:val="single" w:sz="4" w:space="0" w:color="auto"/>
              <w:lef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A21429">
        <w:trPr>
          <w:trHeight w:val="20"/>
        </w:trPr>
        <w:tc>
          <w:tcPr>
            <w:tcW w:w="472" w:type="pct"/>
            <w:tcBorders>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Item No.</w:t>
            </w:r>
          </w:p>
        </w:tc>
        <w:tc>
          <w:tcPr>
            <w:tcW w:w="1320"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Tariff classification</w:t>
            </w:r>
          </w:p>
        </w:tc>
        <w:tc>
          <w:tcPr>
            <w:tcW w:w="2305"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Goods</w:t>
            </w:r>
          </w:p>
        </w:tc>
        <w:tc>
          <w:tcPr>
            <w:tcW w:w="902" w:type="pct"/>
            <w:tcBorders>
              <w:left w:val="single" w:sz="2" w:space="0" w:color="auto"/>
              <w:bottom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Rate</w:t>
            </w:r>
          </w:p>
        </w:tc>
      </w:tr>
      <w:tr w:rsidR="009842B4" w:rsidRPr="00D56DA9" w:rsidTr="00A21429">
        <w:trPr>
          <w:trHeight w:val="20"/>
        </w:trPr>
        <w:tc>
          <w:tcPr>
            <w:tcW w:w="472"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1</w:t>
            </w:r>
          </w:p>
        </w:tc>
        <w:tc>
          <w:tcPr>
            <w:tcW w:w="1320"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849" w:right="-33"/>
              <w:jc w:val="both"/>
              <w:rPr>
                <w:rFonts w:ascii="Times New Roman" w:hAnsi="Times New Roman"/>
                <w:sz w:val="18"/>
              </w:rPr>
            </w:pPr>
            <w:r w:rsidRPr="00D56DA9">
              <w:rPr>
                <w:rFonts w:ascii="Times New Roman" w:hAnsi="Times New Roman"/>
                <w:sz w:val="18"/>
              </w:rPr>
              <w:t>01.01</w:t>
            </w:r>
          </w:p>
        </w:tc>
        <w:tc>
          <w:tcPr>
            <w:tcW w:w="2305"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w:t>
            </w:r>
          </w:p>
        </w:tc>
        <w:tc>
          <w:tcPr>
            <w:tcW w:w="132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01.04</w:t>
            </w:r>
          </w:p>
        </w:tc>
        <w:tc>
          <w:tcPr>
            <w:tcW w:w="2305" w:type="pct"/>
            <w:tcBorders>
              <w:left w:val="single" w:sz="2" w:space="0" w:color="auto"/>
              <w:right w:val="single" w:sz="2" w:space="0" w:color="auto"/>
            </w:tcBorders>
            <w:shd w:val="clear" w:color="auto" w:fill="auto"/>
          </w:tcPr>
          <w:p w:rsidR="009842B4" w:rsidRPr="00D56DA9" w:rsidRDefault="009842B4" w:rsidP="00EF4AD4">
            <w:pPr>
              <w:tabs>
                <w:tab w:val="left" w:leader="dot" w:pos="3933"/>
              </w:tabs>
              <w:spacing w:after="0" w:line="240" w:lineRule="auto"/>
              <w:jc w:val="both"/>
              <w:rPr>
                <w:rFonts w:ascii="Times New Roman" w:hAnsi="Times New Roman"/>
                <w:sz w:val="18"/>
              </w:rPr>
            </w:pPr>
            <w:r w:rsidRPr="00D56DA9">
              <w:rPr>
                <w:rFonts w:ascii="Times New Roman" w:hAnsi="Times New Roman"/>
                <w:sz w:val="18"/>
              </w:rPr>
              <w:t>Live goats</w:t>
            </w:r>
            <w:r w:rsidR="00EF4AD4">
              <w:rPr>
                <w:rFonts w:ascii="Times New Roman" w:hAnsi="Times New Roman"/>
                <w:sz w:val="18"/>
              </w:rPr>
              <w:tab/>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w:t>
            </w:r>
          </w:p>
        </w:tc>
        <w:tc>
          <w:tcPr>
            <w:tcW w:w="132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01.05</w:t>
            </w:r>
          </w:p>
        </w:tc>
        <w:tc>
          <w:tcPr>
            <w:tcW w:w="230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w:t>
            </w:r>
          </w:p>
        </w:tc>
        <w:tc>
          <w:tcPr>
            <w:tcW w:w="132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01.06</w:t>
            </w:r>
          </w:p>
        </w:tc>
        <w:tc>
          <w:tcPr>
            <w:tcW w:w="230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w:t>
            </w:r>
          </w:p>
        </w:tc>
        <w:tc>
          <w:tcPr>
            <w:tcW w:w="132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02.01.1</w:t>
            </w:r>
          </w:p>
        </w:tc>
        <w:tc>
          <w:tcPr>
            <w:tcW w:w="230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EF4AD4">
            <w:pPr>
              <w:spacing w:after="0" w:line="240" w:lineRule="auto"/>
              <w:rPr>
                <w:rFonts w:ascii="Times New Roman" w:hAnsi="Times New Roman"/>
                <w:sz w:val="18"/>
              </w:rPr>
            </w:pPr>
            <w:r w:rsidRPr="00D56DA9">
              <w:rPr>
                <w:rFonts w:ascii="Times New Roman" w:hAnsi="Times New Roman"/>
                <w:sz w:val="18"/>
              </w:rPr>
              <w:t>(B): 5%, or</w:t>
            </w:r>
            <w:r w:rsidR="00EF4AD4">
              <w:rPr>
                <w:rFonts w:ascii="Times New Roman" w:hAnsi="Times New Roman"/>
                <w:sz w:val="18"/>
              </w:rPr>
              <w:t>,</w:t>
            </w:r>
            <w:r w:rsidRPr="00D56DA9">
              <w:rPr>
                <w:rFonts w:ascii="Times New Roman" w:hAnsi="Times New Roman"/>
                <w:sz w:val="18"/>
              </w:rPr>
              <w:t xml:space="preserve"> if lower, </w:t>
            </w:r>
            <w:r w:rsidR="001C53B7" w:rsidRPr="00D56DA9">
              <w:rPr>
                <w:rFonts w:ascii="Times New Roman" w:hAnsi="Times New Roman"/>
                <w:sz w:val="18"/>
              </w:rPr>
              <w:t>$0.</w:t>
            </w:r>
            <w:r w:rsidRPr="00D56DA9">
              <w:rPr>
                <w:rFonts w:ascii="Times New Roman" w:hAnsi="Times New Roman"/>
                <w:sz w:val="18"/>
              </w:rPr>
              <w:t>012 per lb</w:t>
            </w:r>
          </w:p>
        </w:tc>
      </w:tr>
      <w:tr w:rsidR="009842B4" w:rsidRPr="00D56DA9" w:rsidTr="00A21429">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w:t>
            </w:r>
          </w:p>
        </w:tc>
        <w:tc>
          <w:tcPr>
            <w:tcW w:w="132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02.01.9</w:t>
            </w:r>
          </w:p>
        </w:tc>
        <w:tc>
          <w:tcPr>
            <w:tcW w:w="2305" w:type="pct"/>
            <w:tcBorders>
              <w:left w:val="single" w:sz="2" w:space="0" w:color="auto"/>
              <w:right w:val="single" w:sz="2" w:space="0" w:color="auto"/>
            </w:tcBorders>
            <w:shd w:val="clear" w:color="auto" w:fill="auto"/>
          </w:tcPr>
          <w:p w:rsidR="009842B4" w:rsidRPr="00D56DA9" w:rsidRDefault="009842B4" w:rsidP="00EF4AD4">
            <w:pPr>
              <w:tabs>
                <w:tab w:val="left" w:leader="dot" w:pos="3933"/>
              </w:tabs>
              <w:spacing w:after="0" w:line="240" w:lineRule="auto"/>
              <w:jc w:val="both"/>
              <w:rPr>
                <w:rFonts w:ascii="Times New Roman" w:hAnsi="Times New Roman"/>
                <w:sz w:val="18"/>
              </w:rPr>
            </w:pPr>
            <w:r w:rsidRPr="00D56DA9">
              <w:rPr>
                <w:rFonts w:ascii="Times New Roman" w:hAnsi="Times New Roman"/>
                <w:sz w:val="18"/>
              </w:rPr>
              <w:t>Meat of swine, as prescribed by by-law</w:t>
            </w:r>
            <w:r w:rsidR="00EF4AD4">
              <w:rPr>
                <w:rFonts w:ascii="Times New Roman" w:hAnsi="Times New Roman"/>
                <w:sz w:val="18"/>
              </w:rPr>
              <w:tab/>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w:t>
            </w:r>
          </w:p>
        </w:tc>
        <w:tc>
          <w:tcPr>
            <w:tcW w:w="132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02.01.9</w:t>
            </w:r>
          </w:p>
        </w:tc>
        <w:tc>
          <w:tcPr>
            <w:tcW w:w="2305" w:type="pct"/>
            <w:tcBorders>
              <w:left w:val="single" w:sz="2" w:space="0" w:color="auto"/>
              <w:right w:val="single" w:sz="2" w:space="0" w:color="auto"/>
            </w:tcBorders>
            <w:shd w:val="clear" w:color="auto" w:fill="auto"/>
          </w:tcPr>
          <w:p w:rsidR="009842B4" w:rsidRPr="00D56DA9" w:rsidRDefault="009842B4" w:rsidP="00EF4AD4">
            <w:pPr>
              <w:tabs>
                <w:tab w:val="left" w:leader="dot" w:pos="3933"/>
              </w:tabs>
              <w:spacing w:after="0" w:line="240" w:lineRule="auto"/>
              <w:jc w:val="both"/>
              <w:rPr>
                <w:rFonts w:ascii="Times New Roman" w:hAnsi="Times New Roman"/>
                <w:sz w:val="18"/>
              </w:rPr>
            </w:pPr>
            <w:r w:rsidRPr="00D56DA9">
              <w:rPr>
                <w:rFonts w:ascii="Times New Roman" w:hAnsi="Times New Roman"/>
                <w:sz w:val="18"/>
              </w:rPr>
              <w:t>Goods other than meat of swine</w:t>
            </w:r>
            <w:r w:rsidR="00EF4AD4">
              <w:rPr>
                <w:rFonts w:ascii="Times New Roman" w:hAnsi="Times New Roman"/>
                <w:sz w:val="18"/>
              </w:rPr>
              <w:tab/>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10%</w:t>
            </w:r>
          </w:p>
        </w:tc>
      </w:tr>
      <w:tr w:rsidR="009842B4" w:rsidRPr="00D56DA9" w:rsidTr="00A21429">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w:t>
            </w:r>
          </w:p>
        </w:tc>
        <w:tc>
          <w:tcPr>
            <w:tcW w:w="132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02.06.1</w:t>
            </w:r>
          </w:p>
        </w:tc>
        <w:tc>
          <w:tcPr>
            <w:tcW w:w="230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w:t>
            </w:r>
          </w:p>
        </w:tc>
        <w:tc>
          <w:tcPr>
            <w:tcW w:w="132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02.06.9</w:t>
            </w:r>
          </w:p>
        </w:tc>
        <w:tc>
          <w:tcPr>
            <w:tcW w:w="230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Smoked lamb; mutton birds; smoked pig meat</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w:t>
            </w:r>
          </w:p>
        </w:tc>
        <w:tc>
          <w:tcPr>
            <w:tcW w:w="132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02.06.9</w:t>
            </w:r>
          </w:p>
        </w:tc>
        <w:tc>
          <w:tcPr>
            <w:tcW w:w="230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smoked lamb, smoked pig meat or mutton birds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10%</w:t>
            </w:r>
          </w:p>
        </w:tc>
      </w:tr>
      <w:tr w:rsidR="009842B4" w:rsidRPr="00D56DA9" w:rsidTr="00A21429">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w:t>
            </w:r>
          </w:p>
        </w:tc>
        <w:tc>
          <w:tcPr>
            <w:tcW w:w="132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03.01.1</w:t>
            </w:r>
          </w:p>
        </w:tc>
        <w:tc>
          <w:tcPr>
            <w:tcW w:w="230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w:t>
            </w:r>
          </w:p>
        </w:tc>
        <w:tc>
          <w:tcPr>
            <w:tcW w:w="132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03.01.9</w:t>
            </w:r>
          </w:p>
        </w:tc>
        <w:tc>
          <w:tcPr>
            <w:tcW w:w="230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w:t>
            </w:r>
          </w:p>
        </w:tc>
        <w:tc>
          <w:tcPr>
            <w:tcW w:w="132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03.02.1</w:t>
            </w:r>
          </w:p>
        </w:tc>
        <w:tc>
          <w:tcPr>
            <w:tcW w:w="230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14</w:t>
            </w:r>
          </w:p>
        </w:tc>
        <w:tc>
          <w:tcPr>
            <w:tcW w:w="132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03.02.2</w:t>
            </w:r>
          </w:p>
        </w:tc>
        <w:tc>
          <w:tcPr>
            <w:tcW w:w="230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72" w:type="pct"/>
            <w:tcBorders>
              <w:right w:val="single" w:sz="2" w:space="0" w:color="auto"/>
            </w:tcBorders>
          </w:tcPr>
          <w:p w:rsidR="009842B4" w:rsidRPr="00D56DA9" w:rsidRDefault="009842B4" w:rsidP="00482D91">
            <w:pPr>
              <w:spacing w:after="0" w:line="240" w:lineRule="auto"/>
              <w:ind w:left="-187" w:right="288"/>
              <w:jc w:val="right"/>
              <w:rPr>
                <w:rFonts w:ascii="Times New Roman" w:hAnsi="Times New Roman"/>
                <w:sz w:val="18"/>
              </w:rPr>
            </w:pPr>
            <w:r w:rsidRPr="00D56DA9">
              <w:rPr>
                <w:rFonts w:ascii="Times New Roman" w:hAnsi="Times New Roman"/>
                <w:sz w:val="18"/>
              </w:rPr>
              <w:t>1</w:t>
            </w:r>
            <w:r w:rsidR="00482D91">
              <w:rPr>
                <w:rFonts w:ascii="Times New Roman" w:hAnsi="Times New Roman"/>
                <w:sz w:val="18"/>
              </w:rPr>
              <w:t>5</w:t>
            </w:r>
          </w:p>
        </w:tc>
        <w:tc>
          <w:tcPr>
            <w:tcW w:w="132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03.02.9</w:t>
            </w:r>
          </w:p>
        </w:tc>
        <w:tc>
          <w:tcPr>
            <w:tcW w:w="230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16</w:t>
            </w:r>
          </w:p>
        </w:tc>
        <w:tc>
          <w:tcPr>
            <w:tcW w:w="132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03.03.1</w:t>
            </w:r>
          </w:p>
        </w:tc>
        <w:tc>
          <w:tcPr>
            <w:tcW w:w="230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05"/>
        <w:gridCol w:w="2438"/>
        <w:gridCol w:w="4241"/>
        <w:gridCol w:w="1625"/>
      </w:tblGrid>
      <w:tr w:rsidR="009842B4" w:rsidRPr="00D56DA9" w:rsidTr="00A21429">
        <w:trPr>
          <w:trHeight w:val="20"/>
        </w:trPr>
        <w:tc>
          <w:tcPr>
            <w:tcW w:w="442" w:type="pct"/>
            <w:tcBorders>
              <w:top w:val="single" w:sz="4"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1</w:t>
            </w:r>
          </w:p>
        </w:tc>
        <w:tc>
          <w:tcPr>
            <w:tcW w:w="1338" w:type="pct"/>
            <w:tcBorders>
              <w:top w:val="single" w:sz="4" w:space="0" w:color="auto"/>
              <w:left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2</w:t>
            </w:r>
          </w:p>
        </w:tc>
        <w:tc>
          <w:tcPr>
            <w:tcW w:w="2328" w:type="pct"/>
            <w:tcBorders>
              <w:top w:val="single" w:sz="4" w:space="0" w:color="auto"/>
              <w:left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3</w:t>
            </w:r>
          </w:p>
        </w:tc>
        <w:tc>
          <w:tcPr>
            <w:tcW w:w="893" w:type="pct"/>
            <w:tcBorders>
              <w:top w:val="single" w:sz="4" w:space="0" w:color="auto"/>
              <w:lef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 xml:space="preserve">Column </w:t>
            </w:r>
            <w:r w:rsidR="00B0589B" w:rsidRPr="00D56DA9">
              <w:rPr>
                <w:rFonts w:ascii="Times New Roman" w:hAnsi="Times New Roman"/>
                <w:sz w:val="18"/>
              </w:rPr>
              <w:t>4</w:t>
            </w:r>
          </w:p>
        </w:tc>
      </w:tr>
      <w:tr w:rsidR="009842B4" w:rsidRPr="00D56DA9" w:rsidTr="00A21429">
        <w:trPr>
          <w:trHeight w:val="20"/>
        </w:trPr>
        <w:tc>
          <w:tcPr>
            <w:tcW w:w="442" w:type="pct"/>
            <w:tcBorders>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Item No.</w:t>
            </w:r>
          </w:p>
        </w:tc>
        <w:tc>
          <w:tcPr>
            <w:tcW w:w="1338"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Tariff classification</w:t>
            </w:r>
          </w:p>
        </w:tc>
        <w:tc>
          <w:tcPr>
            <w:tcW w:w="2328"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Goods</w:t>
            </w:r>
          </w:p>
        </w:tc>
        <w:tc>
          <w:tcPr>
            <w:tcW w:w="893" w:type="pct"/>
            <w:tcBorders>
              <w:left w:val="single" w:sz="2" w:space="0" w:color="auto"/>
              <w:bottom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Rate</w:t>
            </w:r>
          </w:p>
        </w:tc>
      </w:tr>
      <w:tr w:rsidR="009842B4" w:rsidRPr="00D56DA9" w:rsidTr="00A21429">
        <w:trPr>
          <w:trHeight w:val="20"/>
        </w:trPr>
        <w:tc>
          <w:tcPr>
            <w:tcW w:w="442"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17</w:t>
            </w:r>
          </w:p>
        </w:tc>
        <w:tc>
          <w:tcPr>
            <w:tcW w:w="1338"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849" w:right="-33"/>
              <w:jc w:val="both"/>
              <w:rPr>
                <w:rFonts w:ascii="Times New Roman" w:hAnsi="Times New Roman"/>
                <w:sz w:val="18"/>
              </w:rPr>
            </w:pPr>
            <w:r w:rsidRPr="00D56DA9">
              <w:rPr>
                <w:rFonts w:ascii="Times New Roman" w:hAnsi="Times New Roman"/>
                <w:sz w:val="18"/>
              </w:rPr>
              <w:t>03.03.2</w:t>
            </w:r>
          </w:p>
        </w:tc>
        <w:tc>
          <w:tcPr>
            <w:tcW w:w="2328"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18</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03.03.91</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19</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03.03.99</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20</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04.02.1</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21</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04.02.9</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A21429">
        <w:trPr>
          <w:trHeight w:val="20"/>
        </w:trPr>
        <w:tc>
          <w:tcPr>
            <w:tcW w:w="442" w:type="pct"/>
            <w:tcBorders>
              <w:right w:val="single" w:sz="2" w:space="0" w:color="auto"/>
            </w:tcBorders>
          </w:tcPr>
          <w:p w:rsidR="009842B4" w:rsidRPr="00D56DA9" w:rsidRDefault="00051C8A" w:rsidP="00D56DA9">
            <w:pPr>
              <w:spacing w:after="0" w:line="240" w:lineRule="auto"/>
              <w:ind w:left="-187" w:right="288"/>
              <w:jc w:val="right"/>
              <w:rPr>
                <w:rFonts w:ascii="Times New Roman" w:hAnsi="Times New Roman"/>
                <w:sz w:val="18"/>
              </w:rPr>
            </w:pPr>
            <w:r w:rsidRPr="00D56DA9">
              <w:rPr>
                <w:rFonts w:ascii="Times New Roman" w:hAnsi="Times New Roman"/>
                <w:sz w:val="18"/>
              </w:rPr>
              <w:t>2</w:t>
            </w:r>
            <w:r w:rsidR="009842B4" w:rsidRPr="00D56DA9">
              <w:rPr>
                <w:rFonts w:ascii="Times New Roman" w:hAnsi="Times New Roman"/>
                <w:sz w:val="18"/>
              </w:rPr>
              <w:t>2</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04.04.1</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$0.04 per lb</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23</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04.04.9</w:t>
            </w:r>
          </w:p>
        </w:tc>
        <w:tc>
          <w:tcPr>
            <w:tcW w:w="2328" w:type="pct"/>
            <w:tcBorders>
              <w:left w:val="single" w:sz="2" w:space="0" w:color="auto"/>
              <w:right w:val="single" w:sz="2" w:space="0" w:color="auto"/>
            </w:tcBorders>
            <w:shd w:val="clear" w:color="auto" w:fill="auto"/>
          </w:tcPr>
          <w:p w:rsidR="009842B4" w:rsidRPr="00D56DA9" w:rsidRDefault="009842B4" w:rsidP="00D56DA9">
            <w:pPr>
              <w:tabs>
                <w:tab w:val="left" w:leader="dot" w:pos="4047"/>
              </w:tabs>
              <w:spacing w:after="0" w:line="240" w:lineRule="auto"/>
              <w:jc w:val="both"/>
              <w:rPr>
                <w:rFonts w:ascii="Times New Roman" w:hAnsi="Times New Roman"/>
                <w:sz w:val="18"/>
              </w:rPr>
            </w:pPr>
            <w:r w:rsidRPr="00D56DA9">
              <w:rPr>
                <w:rFonts w:ascii="Times New Roman" w:hAnsi="Times New Roman"/>
                <w:sz w:val="18"/>
              </w:rPr>
              <w:t>Cheddar cheese, as prescribed by by-law</w:t>
            </w:r>
            <w:r w:rsidR="00A21429" w:rsidRPr="00D56DA9">
              <w:rPr>
                <w:rFonts w:ascii="Times New Roman" w:hAnsi="Times New Roman"/>
                <w:sz w:val="18"/>
              </w:rPr>
              <w:tab/>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$0.04 per lb</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24</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04.04.9</w:t>
            </w:r>
          </w:p>
        </w:tc>
        <w:tc>
          <w:tcPr>
            <w:tcW w:w="2328" w:type="pct"/>
            <w:tcBorders>
              <w:left w:val="single" w:sz="2" w:space="0" w:color="auto"/>
              <w:right w:val="single" w:sz="2" w:space="0" w:color="auto"/>
            </w:tcBorders>
            <w:shd w:val="clear" w:color="auto" w:fill="auto"/>
          </w:tcPr>
          <w:p w:rsidR="009842B4" w:rsidRPr="00D56DA9" w:rsidRDefault="009842B4" w:rsidP="00D56DA9">
            <w:pPr>
              <w:tabs>
                <w:tab w:val="left" w:leader="dot" w:pos="4047"/>
              </w:tabs>
              <w:spacing w:after="0" w:line="240" w:lineRule="auto"/>
              <w:jc w:val="both"/>
              <w:rPr>
                <w:rFonts w:ascii="Times New Roman" w:hAnsi="Times New Roman"/>
                <w:sz w:val="18"/>
              </w:rPr>
            </w:pPr>
            <w:r w:rsidRPr="00D56DA9">
              <w:rPr>
                <w:rFonts w:ascii="Times New Roman" w:hAnsi="Times New Roman"/>
                <w:sz w:val="18"/>
              </w:rPr>
              <w:t>Blue-veined cheese</w:t>
            </w:r>
            <w:r w:rsidR="00A21429" w:rsidRPr="00D56DA9">
              <w:rPr>
                <w:rFonts w:ascii="Times New Roman" w:hAnsi="Times New Roman"/>
                <w:sz w:val="18"/>
              </w:rPr>
              <w:tab/>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w:t>
            </w:r>
            <w:r w:rsidR="00051C8A" w:rsidRPr="00D56DA9">
              <w:rPr>
                <w:rFonts w:ascii="Times New Roman" w:hAnsi="Times New Roman"/>
                <w:sz w:val="18"/>
              </w:rPr>
              <w:t>5</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04.04.9</w:t>
            </w:r>
          </w:p>
        </w:tc>
        <w:tc>
          <w:tcPr>
            <w:tcW w:w="2328" w:type="pct"/>
            <w:tcBorders>
              <w:left w:val="single" w:sz="2" w:space="0" w:color="auto"/>
              <w:right w:val="single" w:sz="2" w:space="0" w:color="auto"/>
            </w:tcBorders>
            <w:shd w:val="clear" w:color="auto" w:fill="auto"/>
          </w:tcPr>
          <w:p w:rsidR="009842B4" w:rsidRPr="00D56DA9" w:rsidRDefault="009842B4" w:rsidP="00D56DA9">
            <w:pPr>
              <w:tabs>
                <w:tab w:val="left" w:leader="dot" w:pos="4047"/>
              </w:tabs>
              <w:spacing w:after="0" w:line="240" w:lineRule="auto"/>
              <w:jc w:val="both"/>
              <w:rPr>
                <w:rFonts w:ascii="Times New Roman" w:hAnsi="Times New Roman"/>
                <w:sz w:val="18"/>
              </w:rPr>
            </w:pPr>
            <w:r w:rsidRPr="00D56DA9">
              <w:rPr>
                <w:rFonts w:ascii="Times New Roman" w:hAnsi="Times New Roman"/>
                <w:sz w:val="18"/>
              </w:rPr>
              <w:t>Cheddar cheese; curd</w:t>
            </w:r>
            <w:r w:rsidR="00A21429" w:rsidRPr="00D56DA9">
              <w:rPr>
                <w:rFonts w:ascii="Times New Roman" w:hAnsi="Times New Roman"/>
                <w:sz w:val="18"/>
              </w:rPr>
              <w:tab/>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$0.05 per lb</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26</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04.04.9</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Cheese, other than—</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 blue-veined cheese;</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 cheddar cheese</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$0.04 per lb</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27</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04.05.1</w:t>
            </w:r>
          </w:p>
        </w:tc>
        <w:tc>
          <w:tcPr>
            <w:tcW w:w="2328" w:type="pct"/>
            <w:tcBorders>
              <w:left w:val="single" w:sz="2" w:space="0" w:color="auto"/>
              <w:right w:val="single" w:sz="2" w:space="0" w:color="auto"/>
            </w:tcBorders>
            <w:shd w:val="clear" w:color="auto" w:fill="auto"/>
          </w:tcPr>
          <w:p w:rsidR="009842B4" w:rsidRPr="00D56DA9" w:rsidRDefault="009842B4" w:rsidP="00D56DA9">
            <w:pPr>
              <w:tabs>
                <w:tab w:val="left" w:leader="dot" w:pos="4047"/>
              </w:tabs>
              <w:spacing w:after="0" w:line="240" w:lineRule="auto"/>
              <w:jc w:val="both"/>
              <w:rPr>
                <w:rFonts w:ascii="Times New Roman" w:hAnsi="Times New Roman"/>
                <w:sz w:val="18"/>
              </w:rPr>
            </w:pPr>
            <w:r w:rsidRPr="00D56DA9">
              <w:rPr>
                <w:rFonts w:ascii="Times New Roman" w:hAnsi="Times New Roman"/>
                <w:sz w:val="18"/>
              </w:rPr>
              <w:t>Settings of eggs</w:t>
            </w:r>
            <w:r w:rsidR="00A21429" w:rsidRPr="00D56DA9">
              <w:rPr>
                <w:rFonts w:ascii="Times New Roman" w:hAnsi="Times New Roman"/>
                <w:sz w:val="18"/>
              </w:rPr>
              <w:tab/>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28</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05.02.1</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29</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05.02.9</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30</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05.03.1</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31</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05.03.9</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32</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05.04</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33</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05.07.11</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34</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05.07.19</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w:t>
            </w:r>
            <w:r w:rsidR="00051C8A" w:rsidRPr="00D56DA9">
              <w:rPr>
                <w:rFonts w:ascii="Times New Roman" w:hAnsi="Times New Roman"/>
                <w:sz w:val="18"/>
              </w:rPr>
              <w:t>5</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05.07.9</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36</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05.14</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37</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05.15</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38</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06.01</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39</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06.02</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40</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06.04</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41</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07.01.1</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$19 per ton, less 1 % of the value of the goods for each $1 by which the FOB price exceeds $54 per ton</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42</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07.01.9</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43</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07.02.1</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(C): $0.10 per lb, less 53½% of the FOB price</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44</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07.02.9</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45</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07.03.1</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056 per gal</w:t>
            </w:r>
          </w:p>
        </w:tc>
      </w:tr>
      <w:tr w:rsidR="009842B4" w:rsidRPr="00D56DA9" w:rsidTr="00A21429">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46</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07.03.2</w:t>
            </w:r>
          </w:p>
        </w:tc>
        <w:tc>
          <w:tcPr>
            <w:tcW w:w="232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24%, or, if lower, $0.18 per gal</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37"/>
        <w:gridCol w:w="2410"/>
        <w:gridCol w:w="4354"/>
        <w:gridCol w:w="1508"/>
      </w:tblGrid>
      <w:tr w:rsidR="009842B4" w:rsidRPr="00D56DA9" w:rsidTr="007E2463">
        <w:trPr>
          <w:trHeight w:val="20"/>
        </w:trPr>
        <w:tc>
          <w:tcPr>
            <w:tcW w:w="459" w:type="pct"/>
            <w:tcBorders>
              <w:top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1</w:t>
            </w:r>
          </w:p>
        </w:tc>
        <w:tc>
          <w:tcPr>
            <w:tcW w:w="1323"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2</w:t>
            </w:r>
          </w:p>
        </w:tc>
        <w:tc>
          <w:tcPr>
            <w:tcW w:w="2390"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3</w:t>
            </w:r>
          </w:p>
        </w:tc>
        <w:tc>
          <w:tcPr>
            <w:tcW w:w="828" w:type="pct"/>
            <w:tcBorders>
              <w:top w:val="single" w:sz="2" w:space="0" w:color="auto"/>
              <w:lef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7E2463">
        <w:trPr>
          <w:trHeight w:val="20"/>
        </w:trPr>
        <w:tc>
          <w:tcPr>
            <w:tcW w:w="459" w:type="pct"/>
            <w:tcBorders>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Item No.</w:t>
            </w:r>
          </w:p>
        </w:tc>
        <w:tc>
          <w:tcPr>
            <w:tcW w:w="1323"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Tariff classification</w:t>
            </w:r>
          </w:p>
        </w:tc>
        <w:tc>
          <w:tcPr>
            <w:tcW w:w="2390"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Goods</w:t>
            </w:r>
          </w:p>
        </w:tc>
        <w:tc>
          <w:tcPr>
            <w:tcW w:w="828" w:type="pct"/>
            <w:tcBorders>
              <w:left w:val="single" w:sz="2" w:space="0" w:color="auto"/>
              <w:bottom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Rate</w:t>
            </w:r>
          </w:p>
        </w:tc>
      </w:tr>
      <w:tr w:rsidR="009842B4" w:rsidRPr="00D56DA9" w:rsidTr="007E2463">
        <w:trPr>
          <w:trHeight w:val="20"/>
        </w:trPr>
        <w:tc>
          <w:tcPr>
            <w:tcW w:w="459"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47</w:t>
            </w:r>
          </w:p>
        </w:tc>
        <w:tc>
          <w:tcPr>
            <w:tcW w:w="1323"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849" w:right="-33"/>
              <w:jc w:val="both"/>
              <w:rPr>
                <w:rFonts w:ascii="Times New Roman" w:hAnsi="Times New Roman"/>
                <w:sz w:val="18"/>
              </w:rPr>
            </w:pPr>
            <w:r w:rsidRPr="00D56DA9">
              <w:rPr>
                <w:rFonts w:ascii="Times New Roman" w:hAnsi="Times New Roman"/>
                <w:sz w:val="18"/>
              </w:rPr>
              <w:t>07.03.9</w:t>
            </w:r>
          </w:p>
        </w:tc>
        <w:tc>
          <w:tcPr>
            <w:tcW w:w="2390"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top w:val="single" w:sz="2" w:space="0" w:color="auto"/>
              <w:left w:val="single" w:sz="2" w:space="0" w:color="auto"/>
            </w:tcBorders>
            <w:shd w:val="clear" w:color="auto" w:fill="auto"/>
          </w:tcPr>
          <w:p w:rsidR="009842B4" w:rsidRPr="00D56DA9" w:rsidRDefault="009842B4" w:rsidP="00482D91">
            <w:pPr>
              <w:spacing w:before="120" w:after="0" w:line="240" w:lineRule="auto"/>
              <w:jc w:val="both"/>
              <w:rPr>
                <w:rFonts w:ascii="Times New Roman" w:hAnsi="Times New Roman"/>
                <w:sz w:val="18"/>
              </w:rPr>
            </w:pPr>
            <w:r w:rsidRPr="00D56DA9">
              <w:rPr>
                <w:rFonts w:ascii="Times New Roman" w:hAnsi="Times New Roman"/>
                <w:sz w:val="18"/>
              </w:rPr>
              <w:t>(A): 24%, or, if lower, $0.18 per gal</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48</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07.04.29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49</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07.04.9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$0.12 per lb</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50</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07.05.11</w:t>
            </w:r>
          </w:p>
        </w:tc>
        <w:tc>
          <w:tcPr>
            <w:tcW w:w="2390" w:type="pct"/>
            <w:tcBorders>
              <w:left w:val="single" w:sz="2" w:space="0" w:color="auto"/>
              <w:right w:val="single" w:sz="2" w:space="0" w:color="auto"/>
            </w:tcBorders>
            <w:shd w:val="clear" w:color="auto" w:fill="auto"/>
          </w:tcPr>
          <w:p w:rsidR="009842B4" w:rsidRPr="00D56DA9" w:rsidRDefault="009842B4" w:rsidP="00D56DA9">
            <w:pPr>
              <w:tabs>
                <w:tab w:val="left" w:leader="dot" w:pos="4133"/>
              </w:tabs>
              <w:spacing w:after="0" w:line="240" w:lineRule="auto"/>
              <w:jc w:val="both"/>
              <w:rPr>
                <w:rFonts w:ascii="Times New Roman" w:hAnsi="Times New Roman"/>
                <w:sz w:val="18"/>
              </w:rPr>
            </w:pPr>
            <w:r w:rsidRPr="00D56DA9">
              <w:rPr>
                <w:rFonts w:ascii="Times New Roman" w:hAnsi="Times New Roman"/>
                <w:sz w:val="18"/>
              </w:rPr>
              <w:t>Goods not put up for retail sale</w:t>
            </w:r>
            <w:r w:rsidR="00F73854"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$0.04 per lb</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51</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07.05.19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$0.02 per lb</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52</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07.05.2</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$0.12 per lb</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53</w:t>
            </w:r>
          </w:p>
        </w:tc>
        <w:tc>
          <w:tcPr>
            <w:tcW w:w="1323" w:type="pct"/>
            <w:tcBorders>
              <w:left w:val="single" w:sz="2" w:space="0" w:color="auto"/>
              <w:right w:val="single" w:sz="2" w:space="0" w:color="auto"/>
            </w:tcBorders>
            <w:shd w:val="clear" w:color="auto" w:fill="auto"/>
          </w:tcPr>
          <w:p w:rsidR="00935218"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07.05.391 and</w:t>
            </w:r>
          </w:p>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07.05.392</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a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54</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07.05.9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Peas, not being wrinkled, for cultivation, put up for retail sale</w:t>
            </w:r>
          </w:p>
        </w:tc>
        <w:tc>
          <w:tcPr>
            <w:tcW w:w="828"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001 per lb</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55</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07.05.9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not put up for retail sale; beans and peas, other than for cultivation, put up for retail sale; wrinkled peas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56</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07.06.9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57</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08.01.41</w:t>
            </w:r>
          </w:p>
        </w:tc>
        <w:tc>
          <w:tcPr>
            <w:tcW w:w="2390" w:type="pct"/>
            <w:tcBorders>
              <w:left w:val="single" w:sz="2" w:space="0" w:color="auto"/>
              <w:right w:val="single" w:sz="2" w:space="0" w:color="auto"/>
            </w:tcBorders>
            <w:shd w:val="clear" w:color="auto" w:fill="auto"/>
          </w:tcPr>
          <w:p w:rsidR="009842B4" w:rsidRPr="00D56DA9" w:rsidRDefault="009842B4" w:rsidP="00D56DA9">
            <w:pPr>
              <w:tabs>
                <w:tab w:val="left" w:leader="dot" w:pos="4133"/>
              </w:tabs>
              <w:spacing w:after="0" w:line="240" w:lineRule="auto"/>
              <w:jc w:val="both"/>
              <w:rPr>
                <w:rFonts w:ascii="Times New Roman" w:hAnsi="Times New Roman"/>
                <w:sz w:val="18"/>
              </w:rPr>
            </w:pPr>
            <w:r w:rsidRPr="00D56DA9">
              <w:rPr>
                <w:rFonts w:ascii="Times New Roman" w:hAnsi="Times New Roman"/>
                <w:sz w:val="18"/>
              </w:rPr>
              <w:t>Cashew nuts</w:t>
            </w:r>
            <w:r w:rsidR="00F73854"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006 per lb</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58</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08.01.492</w:t>
            </w:r>
          </w:p>
        </w:tc>
        <w:tc>
          <w:tcPr>
            <w:tcW w:w="2390" w:type="pct"/>
            <w:tcBorders>
              <w:left w:val="single" w:sz="2" w:space="0" w:color="auto"/>
              <w:right w:val="single" w:sz="2" w:space="0" w:color="auto"/>
            </w:tcBorders>
            <w:shd w:val="clear" w:color="auto" w:fill="auto"/>
          </w:tcPr>
          <w:p w:rsidR="009842B4" w:rsidRPr="00D56DA9" w:rsidRDefault="009842B4" w:rsidP="00D56DA9">
            <w:pPr>
              <w:tabs>
                <w:tab w:val="left" w:leader="dot" w:pos="4133"/>
              </w:tabs>
              <w:spacing w:after="0" w:line="240" w:lineRule="auto"/>
              <w:jc w:val="both"/>
              <w:rPr>
                <w:rFonts w:ascii="Times New Roman" w:hAnsi="Times New Roman"/>
                <w:sz w:val="18"/>
              </w:rPr>
            </w:pPr>
            <w:r w:rsidRPr="00D56DA9">
              <w:rPr>
                <w:rFonts w:ascii="Times New Roman" w:hAnsi="Times New Roman"/>
                <w:sz w:val="18"/>
              </w:rPr>
              <w:t>Goods not put up for retail sale</w:t>
            </w:r>
            <w:r w:rsidR="00F73854"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012 per lb</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59</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08.01.5</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Pineapples, mangoes, guavas, avocados and mangosteens, dried</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60</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08.02</w:t>
            </w:r>
          </w:p>
        </w:tc>
        <w:tc>
          <w:tcPr>
            <w:tcW w:w="2390" w:type="pct"/>
            <w:tcBorders>
              <w:left w:val="single" w:sz="2" w:space="0" w:color="auto"/>
              <w:right w:val="single" w:sz="2" w:space="0" w:color="auto"/>
            </w:tcBorders>
            <w:shd w:val="clear" w:color="auto" w:fill="auto"/>
          </w:tcPr>
          <w:p w:rsidR="009842B4" w:rsidRPr="00D56DA9" w:rsidRDefault="009842B4" w:rsidP="00D56DA9">
            <w:pPr>
              <w:tabs>
                <w:tab w:val="left" w:leader="dot" w:pos="4133"/>
              </w:tabs>
              <w:spacing w:after="0" w:line="240" w:lineRule="auto"/>
              <w:jc w:val="both"/>
              <w:rPr>
                <w:rFonts w:ascii="Times New Roman" w:hAnsi="Times New Roman"/>
                <w:sz w:val="18"/>
              </w:rPr>
            </w:pPr>
            <w:r w:rsidRPr="00D56DA9">
              <w:rPr>
                <w:rFonts w:ascii="Times New Roman" w:hAnsi="Times New Roman"/>
                <w:sz w:val="18"/>
              </w:rPr>
              <w:t>Oranges, whole, fresh</w:t>
            </w:r>
            <w:r w:rsidR="00F73854"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61</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08.04</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018 per lb</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62</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08.05.11</w:t>
            </w:r>
          </w:p>
        </w:tc>
        <w:tc>
          <w:tcPr>
            <w:tcW w:w="2390" w:type="pct"/>
            <w:tcBorders>
              <w:left w:val="single" w:sz="2" w:space="0" w:color="auto"/>
              <w:right w:val="single" w:sz="2" w:space="0" w:color="auto"/>
            </w:tcBorders>
            <w:shd w:val="clear" w:color="auto" w:fill="auto"/>
          </w:tcPr>
          <w:p w:rsidR="009842B4" w:rsidRPr="00D56DA9" w:rsidRDefault="009842B4" w:rsidP="00D56DA9">
            <w:pPr>
              <w:tabs>
                <w:tab w:val="left" w:leader="dot" w:pos="4133"/>
              </w:tabs>
              <w:spacing w:after="0" w:line="240" w:lineRule="auto"/>
              <w:jc w:val="both"/>
              <w:rPr>
                <w:rFonts w:ascii="Times New Roman" w:hAnsi="Times New Roman"/>
                <w:sz w:val="18"/>
              </w:rPr>
            </w:pPr>
            <w:r w:rsidRPr="00D56DA9">
              <w:rPr>
                <w:rFonts w:ascii="Times New Roman" w:hAnsi="Times New Roman"/>
                <w:sz w:val="18"/>
              </w:rPr>
              <w:t>Walnuts not put up for retail sale</w:t>
            </w:r>
            <w:r w:rsidR="00F73854"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006 per lb</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63</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08.05.19</w:t>
            </w:r>
          </w:p>
        </w:tc>
        <w:tc>
          <w:tcPr>
            <w:tcW w:w="2390" w:type="pct"/>
            <w:tcBorders>
              <w:left w:val="single" w:sz="2" w:space="0" w:color="auto"/>
              <w:right w:val="single" w:sz="2" w:space="0" w:color="auto"/>
            </w:tcBorders>
            <w:shd w:val="clear" w:color="auto" w:fill="auto"/>
          </w:tcPr>
          <w:p w:rsidR="009842B4" w:rsidRPr="00D56DA9" w:rsidRDefault="009842B4" w:rsidP="00D56DA9">
            <w:pPr>
              <w:tabs>
                <w:tab w:val="left" w:leader="dot" w:pos="4133"/>
              </w:tabs>
              <w:spacing w:after="0" w:line="240" w:lineRule="auto"/>
              <w:jc w:val="both"/>
              <w:rPr>
                <w:rFonts w:ascii="Times New Roman" w:hAnsi="Times New Roman"/>
                <w:sz w:val="18"/>
              </w:rPr>
            </w:pPr>
            <w:r w:rsidRPr="00D56DA9">
              <w:rPr>
                <w:rFonts w:ascii="Times New Roman" w:hAnsi="Times New Roman"/>
                <w:sz w:val="18"/>
              </w:rPr>
              <w:t>Walnuts not put up for retail sale</w:t>
            </w:r>
            <w:r w:rsidR="00F73854"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012 per lb</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64</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08.05.21</w:t>
            </w:r>
          </w:p>
        </w:tc>
        <w:tc>
          <w:tcPr>
            <w:tcW w:w="2390" w:type="pct"/>
            <w:tcBorders>
              <w:left w:val="single" w:sz="2" w:space="0" w:color="auto"/>
              <w:right w:val="single" w:sz="2" w:space="0" w:color="auto"/>
            </w:tcBorders>
            <w:shd w:val="clear" w:color="auto" w:fill="auto"/>
          </w:tcPr>
          <w:p w:rsidR="009842B4" w:rsidRPr="00D56DA9" w:rsidRDefault="009842B4" w:rsidP="00D56DA9">
            <w:pPr>
              <w:tabs>
                <w:tab w:val="left" w:leader="dot" w:pos="4133"/>
              </w:tabs>
              <w:spacing w:after="0" w:line="240" w:lineRule="auto"/>
              <w:jc w:val="both"/>
              <w:rPr>
                <w:rFonts w:ascii="Times New Roman" w:hAnsi="Times New Roman"/>
                <w:sz w:val="18"/>
              </w:rPr>
            </w:pPr>
            <w:r w:rsidRPr="00D56DA9">
              <w:rPr>
                <w:rFonts w:ascii="Times New Roman" w:hAnsi="Times New Roman"/>
                <w:sz w:val="18"/>
              </w:rPr>
              <w:t>Almonds not put up for retail sale</w:t>
            </w:r>
            <w:r w:rsidR="00F73854"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65</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08.05.29</w:t>
            </w:r>
          </w:p>
        </w:tc>
        <w:tc>
          <w:tcPr>
            <w:tcW w:w="2390" w:type="pct"/>
            <w:tcBorders>
              <w:left w:val="single" w:sz="2" w:space="0" w:color="auto"/>
              <w:right w:val="single" w:sz="2" w:space="0" w:color="auto"/>
            </w:tcBorders>
            <w:shd w:val="clear" w:color="auto" w:fill="auto"/>
          </w:tcPr>
          <w:p w:rsidR="009842B4" w:rsidRPr="00D56DA9" w:rsidRDefault="009842B4" w:rsidP="00D56DA9">
            <w:pPr>
              <w:tabs>
                <w:tab w:val="left" w:leader="dot" w:pos="4133"/>
              </w:tabs>
              <w:spacing w:after="0" w:line="240" w:lineRule="auto"/>
              <w:jc w:val="both"/>
              <w:rPr>
                <w:rFonts w:ascii="Times New Roman" w:hAnsi="Times New Roman"/>
                <w:sz w:val="18"/>
              </w:rPr>
            </w:pPr>
            <w:r w:rsidRPr="00D56DA9">
              <w:rPr>
                <w:rFonts w:ascii="Times New Roman" w:hAnsi="Times New Roman"/>
                <w:sz w:val="18"/>
              </w:rPr>
              <w:t>Almonds not put up for retail sale</w:t>
            </w:r>
            <w:r w:rsidR="00F73854"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66</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08.05.91</w:t>
            </w:r>
          </w:p>
        </w:tc>
        <w:tc>
          <w:tcPr>
            <w:tcW w:w="2390" w:type="pct"/>
            <w:tcBorders>
              <w:left w:val="single" w:sz="2" w:space="0" w:color="auto"/>
              <w:right w:val="single" w:sz="2" w:space="0" w:color="auto"/>
            </w:tcBorders>
            <w:shd w:val="clear" w:color="auto" w:fill="auto"/>
          </w:tcPr>
          <w:p w:rsidR="009842B4" w:rsidRPr="00D56DA9" w:rsidRDefault="009842B4" w:rsidP="00D56DA9">
            <w:pPr>
              <w:tabs>
                <w:tab w:val="left" w:leader="dot" w:pos="4133"/>
              </w:tabs>
              <w:spacing w:after="0" w:line="240" w:lineRule="auto"/>
              <w:jc w:val="both"/>
              <w:rPr>
                <w:rFonts w:ascii="Times New Roman" w:hAnsi="Times New Roman"/>
                <w:sz w:val="18"/>
              </w:rPr>
            </w:pPr>
            <w:r w:rsidRPr="00D56DA9">
              <w:rPr>
                <w:rFonts w:ascii="Times New Roman" w:hAnsi="Times New Roman"/>
                <w:sz w:val="18"/>
              </w:rPr>
              <w:t>Nuts not put up for retail sale</w:t>
            </w:r>
            <w:r w:rsidR="00F73854"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006 per lb</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67</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08.05.99</w:t>
            </w:r>
          </w:p>
        </w:tc>
        <w:tc>
          <w:tcPr>
            <w:tcW w:w="2390" w:type="pct"/>
            <w:tcBorders>
              <w:left w:val="single" w:sz="2" w:space="0" w:color="auto"/>
              <w:right w:val="single" w:sz="2" w:space="0" w:color="auto"/>
            </w:tcBorders>
            <w:shd w:val="clear" w:color="auto" w:fill="auto"/>
          </w:tcPr>
          <w:p w:rsidR="009842B4" w:rsidRPr="00D56DA9" w:rsidRDefault="009842B4" w:rsidP="00D56DA9">
            <w:pPr>
              <w:tabs>
                <w:tab w:val="left" w:leader="dot" w:pos="4133"/>
              </w:tabs>
              <w:spacing w:after="0" w:line="240" w:lineRule="auto"/>
              <w:jc w:val="both"/>
              <w:rPr>
                <w:rFonts w:ascii="Times New Roman" w:hAnsi="Times New Roman"/>
                <w:sz w:val="18"/>
              </w:rPr>
            </w:pPr>
            <w:r w:rsidRPr="00D56DA9">
              <w:rPr>
                <w:rFonts w:ascii="Times New Roman" w:hAnsi="Times New Roman"/>
                <w:sz w:val="18"/>
              </w:rPr>
              <w:t>Nuts not put up for retail sale</w:t>
            </w:r>
            <w:r w:rsidR="00F73854"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68</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08.08.11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69</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08.08.12</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70</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08.08.13</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71</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08.08.14</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72</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08.08.19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73</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08.08.9</w:t>
            </w:r>
          </w:p>
        </w:tc>
        <w:tc>
          <w:tcPr>
            <w:tcW w:w="2390" w:type="pct"/>
            <w:tcBorders>
              <w:left w:val="single" w:sz="2" w:space="0" w:color="auto"/>
              <w:right w:val="single" w:sz="2" w:space="0" w:color="auto"/>
            </w:tcBorders>
            <w:shd w:val="clear" w:color="auto" w:fill="auto"/>
          </w:tcPr>
          <w:p w:rsidR="009842B4" w:rsidRPr="00D56DA9" w:rsidRDefault="009842B4" w:rsidP="00D56DA9">
            <w:pPr>
              <w:tabs>
                <w:tab w:val="left" w:leader="dot" w:pos="4133"/>
              </w:tabs>
              <w:spacing w:after="0" w:line="240" w:lineRule="auto"/>
              <w:jc w:val="both"/>
              <w:rPr>
                <w:rFonts w:ascii="Times New Roman" w:hAnsi="Times New Roman"/>
                <w:sz w:val="18"/>
              </w:rPr>
            </w:pPr>
            <w:r w:rsidRPr="00D56DA9">
              <w:rPr>
                <w:rFonts w:ascii="Times New Roman" w:hAnsi="Times New Roman"/>
                <w:sz w:val="18"/>
              </w:rPr>
              <w:t>Strawberries</w:t>
            </w:r>
            <w:r w:rsidR="00F73854"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74</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08.09.19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75</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08.10.191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76</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08.10.192</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77</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08.10.193</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78</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08.10.194</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79</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08.10.199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80</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08.11.9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81</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08.12</w:t>
            </w:r>
          </w:p>
        </w:tc>
        <w:tc>
          <w:tcPr>
            <w:tcW w:w="2390" w:type="pct"/>
            <w:tcBorders>
              <w:left w:val="single" w:sz="2" w:space="0" w:color="auto"/>
              <w:right w:val="single" w:sz="2" w:space="0" w:color="auto"/>
            </w:tcBorders>
            <w:shd w:val="clear" w:color="auto" w:fill="auto"/>
          </w:tcPr>
          <w:p w:rsidR="009842B4" w:rsidRPr="00D56DA9" w:rsidRDefault="009842B4" w:rsidP="00D56DA9">
            <w:pPr>
              <w:tabs>
                <w:tab w:val="left" w:leader="dot" w:pos="4133"/>
              </w:tabs>
              <w:spacing w:after="0" w:line="240" w:lineRule="auto"/>
              <w:jc w:val="both"/>
              <w:rPr>
                <w:rFonts w:ascii="Times New Roman" w:hAnsi="Times New Roman"/>
                <w:sz w:val="18"/>
              </w:rPr>
            </w:pPr>
            <w:r w:rsidRPr="00D56DA9">
              <w:rPr>
                <w:rFonts w:ascii="Times New Roman" w:hAnsi="Times New Roman"/>
                <w:sz w:val="18"/>
              </w:rPr>
              <w:t>Goods other than apples</w:t>
            </w:r>
            <w:r w:rsidR="00F73854"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018 per lb</w:t>
            </w:r>
          </w:p>
        </w:tc>
      </w:tr>
      <w:tr w:rsidR="009842B4" w:rsidRPr="00D56DA9" w:rsidTr="007E2463">
        <w:trPr>
          <w:trHeight w:val="20"/>
        </w:trPr>
        <w:tc>
          <w:tcPr>
            <w:tcW w:w="45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82</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09.01.9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075 per lb</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08"/>
        <w:gridCol w:w="2416"/>
        <w:gridCol w:w="4203"/>
        <w:gridCol w:w="1682"/>
      </w:tblGrid>
      <w:tr w:rsidR="009842B4" w:rsidRPr="00D56DA9" w:rsidTr="00362574">
        <w:trPr>
          <w:trHeight w:val="20"/>
        </w:trPr>
        <w:tc>
          <w:tcPr>
            <w:tcW w:w="444" w:type="pct"/>
            <w:tcBorders>
              <w:top w:val="single" w:sz="4"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1</w:t>
            </w:r>
          </w:p>
        </w:tc>
        <w:tc>
          <w:tcPr>
            <w:tcW w:w="1326" w:type="pct"/>
            <w:tcBorders>
              <w:top w:val="single" w:sz="4" w:space="0" w:color="auto"/>
              <w:left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2</w:t>
            </w:r>
          </w:p>
        </w:tc>
        <w:tc>
          <w:tcPr>
            <w:tcW w:w="2307" w:type="pct"/>
            <w:tcBorders>
              <w:top w:val="single" w:sz="4" w:space="0" w:color="auto"/>
              <w:left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3</w:t>
            </w:r>
          </w:p>
        </w:tc>
        <w:tc>
          <w:tcPr>
            <w:tcW w:w="924" w:type="pct"/>
            <w:tcBorders>
              <w:top w:val="single" w:sz="4" w:space="0" w:color="auto"/>
              <w:lef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362574">
        <w:trPr>
          <w:trHeight w:val="20"/>
        </w:trPr>
        <w:tc>
          <w:tcPr>
            <w:tcW w:w="444" w:type="pct"/>
            <w:tcBorders>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Item No.</w:t>
            </w:r>
          </w:p>
        </w:tc>
        <w:tc>
          <w:tcPr>
            <w:tcW w:w="1326"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Tariff classification</w:t>
            </w:r>
          </w:p>
        </w:tc>
        <w:tc>
          <w:tcPr>
            <w:tcW w:w="2307"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Goods</w:t>
            </w:r>
          </w:p>
        </w:tc>
        <w:tc>
          <w:tcPr>
            <w:tcW w:w="924" w:type="pct"/>
            <w:tcBorders>
              <w:left w:val="single" w:sz="2" w:space="0" w:color="auto"/>
              <w:bottom w:val="single" w:sz="2" w:space="0" w:color="auto"/>
            </w:tcBorders>
            <w:shd w:val="clear" w:color="auto" w:fill="auto"/>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Rate</w:t>
            </w:r>
          </w:p>
        </w:tc>
      </w:tr>
      <w:tr w:rsidR="009842B4" w:rsidRPr="00D56DA9" w:rsidTr="00362574">
        <w:trPr>
          <w:trHeight w:val="211"/>
        </w:trPr>
        <w:tc>
          <w:tcPr>
            <w:tcW w:w="444"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83</w:t>
            </w:r>
          </w:p>
        </w:tc>
        <w:tc>
          <w:tcPr>
            <w:tcW w:w="1326"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849" w:right="-33"/>
              <w:jc w:val="both"/>
              <w:rPr>
                <w:rFonts w:ascii="Times New Roman" w:hAnsi="Times New Roman"/>
                <w:sz w:val="18"/>
              </w:rPr>
            </w:pPr>
            <w:r w:rsidRPr="00D56DA9">
              <w:rPr>
                <w:rFonts w:ascii="Times New Roman" w:hAnsi="Times New Roman"/>
                <w:sz w:val="18"/>
              </w:rPr>
              <w:t>09.10.23</w:t>
            </w:r>
          </w:p>
        </w:tc>
        <w:tc>
          <w:tcPr>
            <w:tcW w:w="2307" w:type="pct"/>
            <w:tcBorders>
              <w:top w:val="single" w:sz="2" w:space="0" w:color="auto"/>
              <w:left w:val="single" w:sz="2" w:space="0" w:color="auto"/>
              <w:right w:val="single" w:sz="2" w:space="0" w:color="auto"/>
            </w:tcBorders>
            <w:shd w:val="clear" w:color="auto" w:fill="auto"/>
          </w:tcPr>
          <w:p w:rsidR="009842B4" w:rsidRPr="00D56DA9" w:rsidRDefault="009842B4" w:rsidP="00D56DA9">
            <w:pPr>
              <w:tabs>
                <w:tab w:val="left" w:leader="dot" w:pos="3976"/>
              </w:tabs>
              <w:spacing w:before="120" w:after="0" w:line="240" w:lineRule="auto"/>
              <w:jc w:val="both"/>
              <w:rPr>
                <w:rFonts w:ascii="Times New Roman" w:hAnsi="Times New Roman"/>
                <w:sz w:val="18"/>
              </w:rPr>
            </w:pPr>
            <w:r w:rsidRPr="00D56DA9">
              <w:rPr>
                <w:rFonts w:ascii="Times New Roman" w:hAnsi="Times New Roman"/>
                <w:sz w:val="18"/>
              </w:rPr>
              <w:t>Packs not exceeding 10 gallons</w:t>
            </w:r>
            <w:r w:rsidR="00362574" w:rsidRPr="00D56DA9">
              <w:rPr>
                <w:rFonts w:ascii="Times New Roman" w:hAnsi="Times New Roman"/>
                <w:sz w:val="18"/>
              </w:rPr>
              <w:tab/>
            </w:r>
          </w:p>
        </w:tc>
        <w:tc>
          <w:tcPr>
            <w:tcW w:w="924"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84</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10.01</w:t>
            </w:r>
          </w:p>
        </w:tc>
        <w:tc>
          <w:tcPr>
            <w:tcW w:w="2307" w:type="pct"/>
            <w:tcBorders>
              <w:left w:val="single" w:sz="2" w:space="0" w:color="auto"/>
              <w:right w:val="single" w:sz="2" w:space="0" w:color="auto"/>
            </w:tcBorders>
            <w:shd w:val="clear" w:color="auto" w:fill="auto"/>
          </w:tcPr>
          <w:p w:rsidR="009842B4" w:rsidRPr="00D56DA9" w:rsidRDefault="009842B4" w:rsidP="00D56DA9">
            <w:pPr>
              <w:tabs>
                <w:tab w:val="left" w:leader="dot" w:pos="3976"/>
              </w:tabs>
              <w:spacing w:after="0" w:line="240" w:lineRule="auto"/>
              <w:jc w:val="both"/>
              <w:rPr>
                <w:rFonts w:ascii="Times New Roman" w:hAnsi="Times New Roman"/>
                <w:sz w:val="18"/>
              </w:rPr>
            </w:pPr>
            <w:r w:rsidRPr="00D56DA9">
              <w:rPr>
                <w:rFonts w:ascii="Times New Roman" w:hAnsi="Times New Roman"/>
                <w:sz w:val="18"/>
              </w:rPr>
              <w:t>Wheat</w:t>
            </w:r>
            <w:r w:rsidR="00362574" w:rsidRPr="00D56DA9">
              <w:rPr>
                <w:rFonts w:ascii="Times New Roman" w:hAnsi="Times New Roman"/>
                <w:sz w:val="18"/>
              </w:rPr>
              <w:tab/>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w:t>
            </w:r>
            <w:r w:rsidR="00051C8A" w:rsidRPr="00D56DA9">
              <w:rPr>
                <w:rFonts w:ascii="Times New Roman" w:hAnsi="Times New Roman"/>
                <w:sz w:val="18"/>
              </w:rPr>
              <w:t>5</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10.04</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$0.15 per ctl</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86</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10.06</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Broken polished rice put up for retail sale; rice not put up for retail sale</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$0.47 per ctl</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87</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11.01.2</w:t>
            </w:r>
          </w:p>
        </w:tc>
        <w:tc>
          <w:tcPr>
            <w:tcW w:w="2307" w:type="pct"/>
            <w:tcBorders>
              <w:left w:val="single" w:sz="2" w:space="0" w:color="auto"/>
              <w:right w:val="single" w:sz="2" w:space="0" w:color="auto"/>
            </w:tcBorders>
            <w:shd w:val="clear" w:color="auto" w:fill="auto"/>
          </w:tcPr>
          <w:p w:rsidR="009842B4" w:rsidRPr="00D56DA9" w:rsidRDefault="009842B4" w:rsidP="00D56DA9">
            <w:pPr>
              <w:tabs>
                <w:tab w:val="left" w:leader="dot" w:pos="3976"/>
              </w:tabs>
              <w:spacing w:after="0" w:line="240" w:lineRule="auto"/>
              <w:jc w:val="both"/>
              <w:rPr>
                <w:rFonts w:ascii="Times New Roman" w:hAnsi="Times New Roman"/>
                <w:sz w:val="18"/>
              </w:rPr>
            </w:pPr>
            <w:r w:rsidRPr="00D56DA9">
              <w:rPr>
                <w:rFonts w:ascii="Times New Roman" w:hAnsi="Times New Roman"/>
                <w:sz w:val="18"/>
              </w:rPr>
              <w:t>Goods not put up for retail sale</w:t>
            </w:r>
            <w:r w:rsidR="00362574" w:rsidRPr="00D56DA9">
              <w:rPr>
                <w:rFonts w:ascii="Times New Roman" w:hAnsi="Times New Roman"/>
                <w:sz w:val="18"/>
              </w:rPr>
              <w:tab/>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$0.47 per ctl</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88</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11.02.12</w:t>
            </w:r>
          </w:p>
        </w:tc>
        <w:tc>
          <w:tcPr>
            <w:tcW w:w="2307" w:type="pct"/>
            <w:tcBorders>
              <w:left w:val="single" w:sz="2" w:space="0" w:color="auto"/>
              <w:right w:val="single" w:sz="2" w:space="0" w:color="auto"/>
            </w:tcBorders>
            <w:shd w:val="clear" w:color="auto" w:fill="auto"/>
          </w:tcPr>
          <w:p w:rsidR="009842B4" w:rsidRPr="00D56DA9" w:rsidRDefault="009842B4" w:rsidP="00D56DA9">
            <w:pPr>
              <w:tabs>
                <w:tab w:val="left" w:leader="dot" w:pos="3976"/>
              </w:tabs>
              <w:spacing w:after="0" w:line="240" w:lineRule="auto"/>
              <w:jc w:val="both"/>
              <w:rPr>
                <w:rFonts w:ascii="Times New Roman" w:hAnsi="Times New Roman"/>
                <w:sz w:val="18"/>
              </w:rPr>
            </w:pPr>
            <w:r w:rsidRPr="00D56DA9">
              <w:rPr>
                <w:rFonts w:ascii="Times New Roman" w:hAnsi="Times New Roman"/>
                <w:sz w:val="18"/>
              </w:rPr>
              <w:t>Groats; meal</w:t>
            </w:r>
            <w:r w:rsidR="00362574" w:rsidRPr="00D56DA9">
              <w:rPr>
                <w:rFonts w:ascii="Times New Roman" w:hAnsi="Times New Roman"/>
                <w:sz w:val="18"/>
              </w:rPr>
              <w:tab/>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$0.47 per ctl</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89</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11.08.9</w:t>
            </w:r>
          </w:p>
        </w:tc>
        <w:tc>
          <w:tcPr>
            <w:tcW w:w="2307" w:type="pct"/>
            <w:tcBorders>
              <w:left w:val="single" w:sz="2" w:space="0" w:color="auto"/>
              <w:right w:val="single" w:sz="2" w:space="0" w:color="auto"/>
            </w:tcBorders>
            <w:shd w:val="clear" w:color="auto" w:fill="auto"/>
          </w:tcPr>
          <w:p w:rsidR="009842B4" w:rsidRPr="00D56DA9" w:rsidRDefault="009842B4" w:rsidP="00D56DA9">
            <w:pPr>
              <w:tabs>
                <w:tab w:val="left" w:leader="dot" w:pos="3976"/>
              </w:tabs>
              <w:spacing w:after="0" w:line="240" w:lineRule="auto"/>
              <w:jc w:val="both"/>
              <w:rPr>
                <w:rFonts w:ascii="Times New Roman" w:hAnsi="Times New Roman"/>
                <w:sz w:val="18"/>
              </w:rPr>
            </w:pPr>
            <w:r w:rsidRPr="00D56DA9">
              <w:rPr>
                <w:rFonts w:ascii="Times New Roman" w:hAnsi="Times New Roman"/>
                <w:sz w:val="18"/>
              </w:rPr>
              <w:t>Arrowroot starch not put up for retail sale</w:t>
            </w:r>
            <w:r w:rsidR="00362574" w:rsidRPr="00D56DA9">
              <w:rPr>
                <w:rFonts w:ascii="Times New Roman" w:hAnsi="Times New Roman"/>
                <w:sz w:val="18"/>
              </w:rPr>
              <w:tab/>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006 per lb</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90</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12.01.2</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91</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12.01.3</w:t>
            </w:r>
          </w:p>
        </w:tc>
        <w:tc>
          <w:tcPr>
            <w:tcW w:w="2307" w:type="pct"/>
            <w:tcBorders>
              <w:left w:val="single" w:sz="2" w:space="0" w:color="auto"/>
              <w:right w:val="single" w:sz="2" w:space="0" w:color="auto"/>
            </w:tcBorders>
            <w:shd w:val="clear" w:color="auto" w:fill="auto"/>
          </w:tcPr>
          <w:p w:rsidR="009842B4" w:rsidRPr="00D56DA9" w:rsidRDefault="009842B4" w:rsidP="00D56DA9">
            <w:pPr>
              <w:tabs>
                <w:tab w:val="left" w:leader="dot" w:pos="3976"/>
              </w:tabs>
              <w:spacing w:after="0" w:line="240" w:lineRule="auto"/>
              <w:jc w:val="both"/>
              <w:rPr>
                <w:rFonts w:ascii="Times New Roman" w:hAnsi="Times New Roman"/>
                <w:sz w:val="18"/>
              </w:rPr>
            </w:pPr>
            <w:r w:rsidRPr="00D56DA9">
              <w:rPr>
                <w:rFonts w:ascii="Times New Roman" w:hAnsi="Times New Roman"/>
                <w:sz w:val="18"/>
              </w:rPr>
              <w:t>Goods not put up for retail sale</w:t>
            </w:r>
            <w:r w:rsidR="00362574" w:rsidRPr="00D56DA9">
              <w:rPr>
                <w:rFonts w:ascii="Times New Roman" w:hAnsi="Times New Roman"/>
                <w:sz w:val="18"/>
              </w:rPr>
              <w:tab/>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(A): </w:t>
            </w:r>
            <w:r w:rsidR="001C53B7" w:rsidRPr="00D56DA9">
              <w:rPr>
                <w:rFonts w:ascii="Times New Roman" w:hAnsi="Times New Roman"/>
                <w:sz w:val="18"/>
              </w:rPr>
              <w:t>$0.</w:t>
            </w:r>
            <w:r w:rsidRPr="00D56DA9">
              <w:rPr>
                <w:rFonts w:ascii="Times New Roman" w:hAnsi="Times New Roman"/>
                <w:sz w:val="18"/>
              </w:rPr>
              <w:t>033 per lb</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92</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12.01.9</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castor oil seeds;</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copra;</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palm kernels;</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rape seeds; and</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soya beans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93</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12.03.9</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94</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12.06</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075 per lb</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95</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13.02</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96</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13.03.1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97</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13.03.2</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98</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13.03.31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$0.11 per lb</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99</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13.03.32</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100</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13.03.4</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101</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13.03.91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102</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13.03.99</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2A5C74">
            <w:pPr>
              <w:spacing w:after="0" w:line="240" w:lineRule="auto"/>
              <w:rPr>
                <w:rFonts w:ascii="Times New Roman" w:hAnsi="Times New Roman"/>
                <w:sz w:val="18"/>
              </w:rPr>
            </w:pPr>
            <w:r w:rsidRPr="00D56DA9">
              <w:rPr>
                <w:rFonts w:ascii="Times New Roman" w:hAnsi="Times New Roman"/>
                <w:sz w:val="18"/>
              </w:rPr>
              <w:t>(A): $0.40</w:t>
            </w:r>
            <w:r w:rsidR="002A5C74">
              <w:rPr>
                <w:rFonts w:ascii="Times New Roman" w:hAnsi="Times New Roman"/>
                <w:sz w:val="18"/>
              </w:rPr>
              <w:t xml:space="preserve"> </w:t>
            </w:r>
            <w:r w:rsidRPr="00D56DA9">
              <w:rPr>
                <w:rFonts w:ascii="Times New Roman" w:hAnsi="Times New Roman"/>
                <w:sz w:val="18"/>
              </w:rPr>
              <w:t>per gal for each 20% or part thereof of proof spirit</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103</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14.03.1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104</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14.03.9</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105</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14.05</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106</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15.02.29</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107</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15.04.11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108</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15.04.19</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109</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15.04.2</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110</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15.04.3</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111</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15.04.9</w:t>
            </w:r>
          </w:p>
        </w:tc>
        <w:tc>
          <w:tcPr>
            <w:tcW w:w="2307" w:type="pct"/>
            <w:tcBorders>
              <w:left w:val="single" w:sz="2" w:space="0" w:color="auto"/>
              <w:right w:val="single" w:sz="2" w:space="0" w:color="auto"/>
            </w:tcBorders>
            <w:shd w:val="clear" w:color="auto" w:fill="auto"/>
          </w:tcPr>
          <w:p w:rsidR="009842B4" w:rsidRPr="00D56DA9" w:rsidRDefault="009842B4" w:rsidP="008E50E6">
            <w:pPr>
              <w:tabs>
                <w:tab w:val="left" w:leader="dot" w:pos="3886"/>
              </w:tabs>
              <w:spacing w:after="0" w:line="240" w:lineRule="auto"/>
              <w:jc w:val="both"/>
              <w:rPr>
                <w:rFonts w:ascii="Times New Roman" w:hAnsi="Times New Roman"/>
                <w:sz w:val="18"/>
              </w:rPr>
            </w:pPr>
            <w:r w:rsidRPr="00D56DA9">
              <w:rPr>
                <w:rFonts w:ascii="Times New Roman" w:hAnsi="Times New Roman"/>
                <w:sz w:val="18"/>
              </w:rPr>
              <w:t>Goods in bulk or in packs exceeding 1 gallon</w:t>
            </w:r>
            <w:r w:rsidR="008E50E6">
              <w:rPr>
                <w:rFonts w:ascii="Times New Roman" w:hAnsi="Times New Roman"/>
                <w:sz w:val="18"/>
              </w:rPr>
              <w:tab/>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112</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15.07.1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113</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15.07.21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(A): </w:t>
            </w:r>
            <w:r w:rsidR="001C53B7" w:rsidRPr="00D56DA9">
              <w:rPr>
                <w:rFonts w:ascii="Times New Roman" w:hAnsi="Times New Roman"/>
                <w:sz w:val="18"/>
              </w:rPr>
              <w:t>$0.</w:t>
            </w:r>
            <w:r w:rsidRPr="00D56DA9">
              <w:rPr>
                <w:rFonts w:ascii="Times New Roman" w:hAnsi="Times New Roman"/>
                <w:sz w:val="18"/>
              </w:rPr>
              <w:t>133 per gal</w:t>
            </w:r>
          </w:p>
        </w:tc>
      </w:tr>
      <w:tr w:rsidR="009842B4" w:rsidRPr="00D56DA9" w:rsidTr="00362574">
        <w:trPr>
          <w:trHeight w:val="20"/>
        </w:trPr>
        <w:tc>
          <w:tcPr>
            <w:tcW w:w="44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114</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15.07.29</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Oils other than coconut, peanut or linseed oils</w:t>
            </w:r>
          </w:p>
        </w:tc>
        <w:tc>
          <w:tcPr>
            <w:tcW w:w="92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63"/>
        <w:gridCol w:w="2421"/>
        <w:gridCol w:w="4207"/>
        <w:gridCol w:w="1618"/>
      </w:tblGrid>
      <w:tr w:rsidR="009842B4" w:rsidRPr="00D56DA9" w:rsidTr="0093727C">
        <w:trPr>
          <w:trHeight w:val="20"/>
        </w:trPr>
        <w:tc>
          <w:tcPr>
            <w:tcW w:w="474" w:type="pct"/>
            <w:tcBorders>
              <w:top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1</w:t>
            </w:r>
          </w:p>
        </w:tc>
        <w:tc>
          <w:tcPr>
            <w:tcW w:w="1329"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2</w:t>
            </w:r>
          </w:p>
        </w:tc>
        <w:tc>
          <w:tcPr>
            <w:tcW w:w="2309"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3</w:t>
            </w:r>
          </w:p>
        </w:tc>
        <w:tc>
          <w:tcPr>
            <w:tcW w:w="889" w:type="pct"/>
            <w:tcBorders>
              <w:top w:val="single" w:sz="2" w:space="0" w:color="auto"/>
              <w:lef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93727C">
        <w:trPr>
          <w:trHeight w:val="20"/>
        </w:trPr>
        <w:tc>
          <w:tcPr>
            <w:tcW w:w="474" w:type="pct"/>
            <w:tcBorders>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Item No.</w:t>
            </w:r>
          </w:p>
        </w:tc>
        <w:tc>
          <w:tcPr>
            <w:tcW w:w="1329"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Tariff classification</w:t>
            </w:r>
          </w:p>
        </w:tc>
        <w:tc>
          <w:tcPr>
            <w:tcW w:w="2309"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Goods</w:t>
            </w:r>
          </w:p>
        </w:tc>
        <w:tc>
          <w:tcPr>
            <w:tcW w:w="889" w:type="pct"/>
            <w:tcBorders>
              <w:left w:val="single" w:sz="2" w:space="0" w:color="auto"/>
              <w:bottom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Rate</w:t>
            </w:r>
          </w:p>
        </w:tc>
      </w:tr>
      <w:tr w:rsidR="009842B4" w:rsidRPr="00D56DA9" w:rsidTr="0093727C">
        <w:trPr>
          <w:trHeight w:val="20"/>
        </w:trPr>
        <w:tc>
          <w:tcPr>
            <w:tcW w:w="474" w:type="pct"/>
            <w:tcBorders>
              <w:top w:val="single" w:sz="2" w:space="0" w:color="auto"/>
              <w:right w:val="single" w:sz="2" w:space="0" w:color="auto"/>
            </w:tcBorders>
          </w:tcPr>
          <w:p w:rsidR="009842B4" w:rsidRPr="00D56DA9" w:rsidRDefault="009842B4" w:rsidP="00D56DA9">
            <w:pPr>
              <w:spacing w:before="240" w:after="0" w:line="240" w:lineRule="auto"/>
              <w:ind w:left="-187" w:right="288"/>
              <w:jc w:val="right"/>
              <w:rPr>
                <w:rFonts w:ascii="Times New Roman" w:hAnsi="Times New Roman"/>
                <w:sz w:val="18"/>
              </w:rPr>
            </w:pPr>
            <w:r w:rsidRPr="00D56DA9">
              <w:rPr>
                <w:rFonts w:ascii="Times New Roman" w:hAnsi="Times New Roman"/>
                <w:sz w:val="18"/>
              </w:rPr>
              <w:t>115</w:t>
            </w:r>
          </w:p>
        </w:tc>
        <w:tc>
          <w:tcPr>
            <w:tcW w:w="1329"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ind w:left="849" w:right="-33"/>
              <w:jc w:val="both"/>
              <w:rPr>
                <w:rFonts w:ascii="Times New Roman" w:hAnsi="Times New Roman"/>
                <w:sz w:val="18"/>
              </w:rPr>
            </w:pPr>
            <w:r w:rsidRPr="00D56DA9">
              <w:rPr>
                <w:rFonts w:ascii="Times New Roman" w:hAnsi="Times New Roman"/>
                <w:sz w:val="18"/>
              </w:rPr>
              <w:t>15.07.3</w:t>
            </w:r>
          </w:p>
        </w:tc>
        <w:tc>
          <w:tcPr>
            <w:tcW w:w="2309"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Oils (other than coconut oil, ground-nut oil, linseed oil, vegetable tallows or other oils in packs not exceeding 1 gallon); Japan wax; myrtle wax</w:t>
            </w:r>
          </w:p>
        </w:tc>
        <w:tc>
          <w:tcPr>
            <w:tcW w:w="889"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116</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15.07.4</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Oils (other than coconut oil) in bulk or in packs exceeding 1 gallon</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117</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15.07.51</w:t>
            </w:r>
          </w:p>
        </w:tc>
        <w:tc>
          <w:tcPr>
            <w:tcW w:w="2309" w:type="pct"/>
            <w:tcBorders>
              <w:left w:val="single" w:sz="2" w:space="0" w:color="auto"/>
              <w:right w:val="single" w:sz="2" w:space="0" w:color="auto"/>
            </w:tcBorders>
            <w:shd w:val="clear" w:color="auto" w:fill="auto"/>
          </w:tcPr>
          <w:p w:rsidR="009842B4" w:rsidRPr="00D56DA9" w:rsidRDefault="009842B4" w:rsidP="00D56DA9">
            <w:pPr>
              <w:tabs>
                <w:tab w:val="left" w:leader="dot" w:pos="4006"/>
              </w:tabs>
              <w:spacing w:after="0" w:line="240" w:lineRule="auto"/>
              <w:jc w:val="both"/>
              <w:rPr>
                <w:rFonts w:ascii="Times New Roman" w:hAnsi="Times New Roman"/>
                <w:sz w:val="18"/>
              </w:rPr>
            </w:pPr>
            <w:r w:rsidRPr="00D56DA9">
              <w:rPr>
                <w:rFonts w:ascii="Times New Roman" w:hAnsi="Times New Roman"/>
                <w:sz w:val="18"/>
              </w:rPr>
              <w:t>Oil in bulk or in packs exceeding 1 gallon</w:t>
            </w:r>
            <w:r w:rsidR="0093727C" w:rsidRPr="00D56DA9">
              <w:rPr>
                <w:rFonts w:ascii="Times New Roman" w:hAnsi="Times New Roman"/>
                <w:sz w:val="18"/>
              </w:rPr>
              <w:tab/>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118</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15.07.61</w:t>
            </w:r>
          </w:p>
        </w:tc>
        <w:tc>
          <w:tcPr>
            <w:tcW w:w="2309" w:type="pct"/>
            <w:tcBorders>
              <w:left w:val="single" w:sz="2" w:space="0" w:color="auto"/>
              <w:right w:val="single" w:sz="2" w:space="0" w:color="auto"/>
            </w:tcBorders>
            <w:shd w:val="clear" w:color="auto" w:fill="auto"/>
          </w:tcPr>
          <w:p w:rsidR="009842B4" w:rsidRPr="00D56DA9" w:rsidRDefault="009842B4" w:rsidP="00D56DA9">
            <w:pPr>
              <w:tabs>
                <w:tab w:val="left" w:leader="dot" w:pos="4006"/>
              </w:tabs>
              <w:spacing w:after="0" w:line="240" w:lineRule="auto"/>
              <w:jc w:val="both"/>
              <w:rPr>
                <w:rFonts w:ascii="Times New Roman" w:hAnsi="Times New Roman"/>
                <w:sz w:val="18"/>
              </w:rPr>
            </w:pPr>
            <w:r w:rsidRPr="00D56DA9">
              <w:rPr>
                <w:rFonts w:ascii="Times New Roman" w:hAnsi="Times New Roman"/>
                <w:sz w:val="18"/>
              </w:rPr>
              <w:t>Oil in bulk or in packs exceeding 1 gallon</w:t>
            </w:r>
            <w:r w:rsidR="0093727C" w:rsidRPr="00D56DA9">
              <w:rPr>
                <w:rFonts w:ascii="Times New Roman" w:hAnsi="Times New Roman"/>
                <w:sz w:val="18"/>
              </w:rPr>
              <w:tab/>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119</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15.07.62</w:t>
            </w:r>
          </w:p>
        </w:tc>
        <w:tc>
          <w:tcPr>
            <w:tcW w:w="2309" w:type="pct"/>
            <w:tcBorders>
              <w:left w:val="single" w:sz="2" w:space="0" w:color="auto"/>
              <w:right w:val="single" w:sz="2" w:space="0" w:color="auto"/>
            </w:tcBorders>
            <w:shd w:val="clear" w:color="auto" w:fill="auto"/>
          </w:tcPr>
          <w:p w:rsidR="009842B4" w:rsidRPr="00D56DA9" w:rsidRDefault="009842B4" w:rsidP="00D56DA9">
            <w:pPr>
              <w:tabs>
                <w:tab w:val="left" w:leader="dot" w:pos="4006"/>
              </w:tabs>
              <w:spacing w:after="0" w:line="240" w:lineRule="auto"/>
              <w:jc w:val="both"/>
              <w:rPr>
                <w:rFonts w:ascii="Times New Roman" w:hAnsi="Times New Roman"/>
                <w:sz w:val="18"/>
              </w:rPr>
            </w:pPr>
            <w:r w:rsidRPr="00D56DA9">
              <w:rPr>
                <w:rFonts w:ascii="Times New Roman" w:hAnsi="Times New Roman"/>
                <w:sz w:val="18"/>
              </w:rPr>
              <w:t>Oil in bulk or in packs exceeding 1 gallon</w:t>
            </w:r>
            <w:r w:rsidR="0093727C" w:rsidRPr="00D56DA9">
              <w:rPr>
                <w:rFonts w:ascii="Times New Roman" w:hAnsi="Times New Roman"/>
                <w:sz w:val="18"/>
              </w:rPr>
              <w:tab/>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$0.28 per gal</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120</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15.07.63</w:t>
            </w:r>
          </w:p>
        </w:tc>
        <w:tc>
          <w:tcPr>
            <w:tcW w:w="2309" w:type="pct"/>
            <w:tcBorders>
              <w:left w:val="single" w:sz="2" w:space="0" w:color="auto"/>
              <w:right w:val="single" w:sz="2" w:space="0" w:color="auto"/>
            </w:tcBorders>
            <w:shd w:val="clear" w:color="auto" w:fill="auto"/>
          </w:tcPr>
          <w:p w:rsidR="009842B4" w:rsidRPr="00D56DA9" w:rsidRDefault="009842B4" w:rsidP="00D56DA9">
            <w:pPr>
              <w:tabs>
                <w:tab w:val="left" w:leader="dot" w:pos="4006"/>
              </w:tabs>
              <w:spacing w:after="0" w:line="240" w:lineRule="auto"/>
              <w:jc w:val="both"/>
              <w:rPr>
                <w:rFonts w:ascii="Times New Roman" w:hAnsi="Times New Roman"/>
                <w:sz w:val="18"/>
              </w:rPr>
            </w:pPr>
            <w:r w:rsidRPr="00D56DA9">
              <w:rPr>
                <w:rFonts w:ascii="Times New Roman" w:hAnsi="Times New Roman"/>
                <w:sz w:val="18"/>
              </w:rPr>
              <w:t>Oil in bulk or in packs exceeding 1 gallon</w:t>
            </w:r>
            <w:r w:rsidR="0093727C" w:rsidRPr="00D56DA9">
              <w:rPr>
                <w:rFonts w:ascii="Times New Roman" w:hAnsi="Times New Roman"/>
                <w:sz w:val="18"/>
              </w:rPr>
              <w:tab/>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(A): </w:t>
            </w:r>
            <w:r w:rsidR="001C53B7" w:rsidRPr="00D56DA9">
              <w:rPr>
                <w:rFonts w:ascii="Times New Roman" w:hAnsi="Times New Roman"/>
                <w:sz w:val="18"/>
              </w:rPr>
              <w:t>$0.</w:t>
            </w:r>
            <w:r w:rsidRPr="00D56DA9">
              <w:rPr>
                <w:rFonts w:ascii="Times New Roman" w:hAnsi="Times New Roman"/>
                <w:sz w:val="18"/>
              </w:rPr>
              <w:t>226 per gal</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121</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15.07.69</w:t>
            </w:r>
          </w:p>
        </w:tc>
        <w:tc>
          <w:tcPr>
            <w:tcW w:w="2309" w:type="pct"/>
            <w:tcBorders>
              <w:left w:val="single" w:sz="2" w:space="0" w:color="auto"/>
              <w:right w:val="single" w:sz="2" w:space="0" w:color="auto"/>
            </w:tcBorders>
            <w:shd w:val="clear" w:color="auto" w:fill="auto"/>
          </w:tcPr>
          <w:p w:rsidR="009842B4" w:rsidRPr="00D56DA9" w:rsidRDefault="009842B4" w:rsidP="00D56DA9">
            <w:pPr>
              <w:tabs>
                <w:tab w:val="left" w:leader="dot" w:pos="4006"/>
              </w:tabs>
              <w:spacing w:after="0" w:line="240" w:lineRule="auto"/>
              <w:jc w:val="both"/>
              <w:rPr>
                <w:rFonts w:ascii="Times New Roman" w:hAnsi="Times New Roman"/>
                <w:sz w:val="18"/>
              </w:rPr>
            </w:pPr>
            <w:r w:rsidRPr="00D56DA9">
              <w:rPr>
                <w:rFonts w:ascii="Times New Roman" w:hAnsi="Times New Roman"/>
                <w:sz w:val="18"/>
              </w:rPr>
              <w:t>Rape seed oil</w:t>
            </w:r>
            <w:r w:rsidR="0093727C" w:rsidRPr="00D56DA9">
              <w:rPr>
                <w:rFonts w:ascii="Times New Roman" w:hAnsi="Times New Roman"/>
                <w:sz w:val="18"/>
              </w:rPr>
              <w:tab/>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122</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15.07.69</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Oils (other than peanut oil or rape seed oil) in bulk or in packs exceeding 1 gallon</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(A): </w:t>
            </w:r>
            <w:r w:rsidR="001C53B7" w:rsidRPr="00D56DA9">
              <w:rPr>
                <w:rFonts w:ascii="Times New Roman" w:hAnsi="Times New Roman"/>
                <w:sz w:val="18"/>
              </w:rPr>
              <w:t>$0.</w:t>
            </w:r>
            <w:r w:rsidRPr="00D56DA9">
              <w:rPr>
                <w:rFonts w:ascii="Times New Roman" w:hAnsi="Times New Roman"/>
                <w:sz w:val="18"/>
              </w:rPr>
              <w:t>213 per gal</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123</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15.07.7</w:t>
            </w:r>
          </w:p>
        </w:tc>
        <w:tc>
          <w:tcPr>
            <w:tcW w:w="2309" w:type="pct"/>
            <w:tcBorders>
              <w:left w:val="single" w:sz="2" w:space="0" w:color="auto"/>
              <w:right w:val="single" w:sz="2" w:space="0" w:color="auto"/>
            </w:tcBorders>
            <w:shd w:val="clear" w:color="auto" w:fill="auto"/>
          </w:tcPr>
          <w:p w:rsidR="009842B4" w:rsidRPr="00D56DA9" w:rsidRDefault="009842B4" w:rsidP="00D56DA9">
            <w:pPr>
              <w:tabs>
                <w:tab w:val="left" w:leader="dot" w:pos="4006"/>
              </w:tabs>
              <w:spacing w:after="0" w:line="240" w:lineRule="auto"/>
              <w:jc w:val="both"/>
              <w:rPr>
                <w:rFonts w:ascii="Times New Roman" w:hAnsi="Times New Roman"/>
                <w:sz w:val="18"/>
              </w:rPr>
            </w:pPr>
            <w:r w:rsidRPr="00D56DA9">
              <w:rPr>
                <w:rFonts w:ascii="Times New Roman" w:hAnsi="Times New Roman"/>
                <w:sz w:val="18"/>
              </w:rPr>
              <w:t>Rape seed oil mixtures</w:t>
            </w:r>
            <w:r w:rsidR="0093727C" w:rsidRPr="00D56DA9">
              <w:rPr>
                <w:rFonts w:ascii="Times New Roman" w:hAnsi="Times New Roman"/>
                <w:sz w:val="18"/>
              </w:rPr>
              <w:tab/>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124</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15.07.7</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Mixtures (other than peanut oil mixtures, rape seed oil mixtures or coconut oil mixtures) in bulk or in packs exceeding 1 gallon</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(A): </w:t>
            </w:r>
            <w:r w:rsidR="001C53B7" w:rsidRPr="00D56DA9">
              <w:rPr>
                <w:rFonts w:ascii="Times New Roman" w:hAnsi="Times New Roman"/>
                <w:sz w:val="18"/>
              </w:rPr>
              <w:t>$0.</w:t>
            </w:r>
            <w:r w:rsidRPr="00D56DA9">
              <w:rPr>
                <w:rFonts w:ascii="Times New Roman" w:hAnsi="Times New Roman"/>
                <w:sz w:val="18"/>
              </w:rPr>
              <w:t>213 per gal</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125</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15.07.8</w:t>
            </w:r>
          </w:p>
        </w:tc>
        <w:tc>
          <w:tcPr>
            <w:tcW w:w="2309" w:type="pct"/>
            <w:tcBorders>
              <w:left w:val="single" w:sz="2" w:space="0" w:color="auto"/>
              <w:right w:val="single" w:sz="2" w:space="0" w:color="auto"/>
            </w:tcBorders>
            <w:shd w:val="clear" w:color="auto" w:fill="auto"/>
          </w:tcPr>
          <w:p w:rsidR="009842B4" w:rsidRPr="00D56DA9" w:rsidRDefault="009842B4" w:rsidP="00D56DA9">
            <w:pPr>
              <w:tabs>
                <w:tab w:val="left" w:leader="dot" w:pos="4006"/>
              </w:tabs>
              <w:spacing w:after="0" w:line="240" w:lineRule="auto"/>
              <w:jc w:val="both"/>
              <w:rPr>
                <w:rFonts w:ascii="Times New Roman" w:hAnsi="Times New Roman"/>
                <w:sz w:val="18"/>
              </w:rPr>
            </w:pPr>
            <w:r w:rsidRPr="00D56DA9">
              <w:rPr>
                <w:rFonts w:ascii="Times New Roman" w:hAnsi="Times New Roman"/>
                <w:sz w:val="18"/>
              </w:rPr>
              <w:t>Japan wax; myrtle wax</w:t>
            </w:r>
            <w:r w:rsidR="0093727C" w:rsidRPr="00D56DA9">
              <w:rPr>
                <w:rFonts w:ascii="Times New Roman" w:hAnsi="Times New Roman"/>
                <w:sz w:val="18"/>
              </w:rPr>
              <w:tab/>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126</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15.07.91</w:t>
            </w:r>
          </w:p>
        </w:tc>
        <w:tc>
          <w:tcPr>
            <w:tcW w:w="2309" w:type="pct"/>
            <w:tcBorders>
              <w:left w:val="single" w:sz="2" w:space="0" w:color="auto"/>
              <w:right w:val="single" w:sz="2" w:space="0" w:color="auto"/>
            </w:tcBorders>
            <w:shd w:val="clear" w:color="auto" w:fill="auto"/>
          </w:tcPr>
          <w:p w:rsidR="009842B4" w:rsidRPr="00D56DA9" w:rsidRDefault="009842B4" w:rsidP="00D56DA9">
            <w:pPr>
              <w:tabs>
                <w:tab w:val="left" w:leader="dot" w:pos="4006"/>
              </w:tabs>
              <w:spacing w:after="0" w:line="240" w:lineRule="auto"/>
              <w:jc w:val="both"/>
              <w:rPr>
                <w:rFonts w:ascii="Times New Roman" w:hAnsi="Times New Roman"/>
                <w:sz w:val="18"/>
              </w:rPr>
            </w:pPr>
            <w:r w:rsidRPr="00D56DA9">
              <w:rPr>
                <w:rFonts w:ascii="Times New Roman" w:hAnsi="Times New Roman"/>
                <w:sz w:val="18"/>
              </w:rPr>
              <w:t>Oils in bulk or in packs exceeding 1 gallon</w:t>
            </w:r>
            <w:r w:rsidR="0093727C" w:rsidRPr="00D56DA9">
              <w:rPr>
                <w:rFonts w:ascii="Times New Roman" w:hAnsi="Times New Roman"/>
                <w:sz w:val="18"/>
              </w:rPr>
              <w:tab/>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127</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15.07.99</w:t>
            </w:r>
          </w:p>
        </w:tc>
        <w:tc>
          <w:tcPr>
            <w:tcW w:w="2309" w:type="pct"/>
            <w:tcBorders>
              <w:left w:val="single" w:sz="2" w:space="0" w:color="auto"/>
              <w:right w:val="single" w:sz="2" w:space="0" w:color="auto"/>
            </w:tcBorders>
            <w:shd w:val="clear" w:color="auto" w:fill="auto"/>
          </w:tcPr>
          <w:p w:rsidR="009842B4" w:rsidRPr="00D56DA9" w:rsidRDefault="009842B4" w:rsidP="00D56DA9">
            <w:pPr>
              <w:tabs>
                <w:tab w:val="left" w:leader="dot" w:pos="4006"/>
              </w:tabs>
              <w:spacing w:after="0" w:line="240" w:lineRule="auto"/>
              <w:jc w:val="both"/>
              <w:rPr>
                <w:rFonts w:ascii="Times New Roman" w:hAnsi="Times New Roman"/>
                <w:sz w:val="18"/>
              </w:rPr>
            </w:pPr>
            <w:r w:rsidRPr="00D56DA9">
              <w:rPr>
                <w:rFonts w:ascii="Times New Roman" w:hAnsi="Times New Roman"/>
                <w:sz w:val="18"/>
              </w:rPr>
              <w:t>Oils in bulk or in packs exceeding 1 gallon</w:t>
            </w:r>
            <w:r w:rsidR="0093727C" w:rsidRPr="00D56DA9">
              <w:rPr>
                <w:rFonts w:ascii="Times New Roman" w:hAnsi="Times New Roman"/>
                <w:sz w:val="18"/>
              </w:rPr>
              <w:tab/>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128</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15.15</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129</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15.16</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130</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017 per lb</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131</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16.02.19</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875FDD">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132</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16.02.9</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017 per lb</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133</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16.03.1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134</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16.03.9</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135</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16.04.1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136</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16.04.2</w:t>
            </w:r>
          </w:p>
        </w:tc>
        <w:tc>
          <w:tcPr>
            <w:tcW w:w="2309" w:type="pct"/>
            <w:tcBorders>
              <w:left w:val="single" w:sz="2" w:space="0" w:color="auto"/>
              <w:right w:val="single" w:sz="2" w:space="0" w:color="auto"/>
            </w:tcBorders>
            <w:shd w:val="clear" w:color="auto" w:fill="auto"/>
          </w:tcPr>
          <w:p w:rsidR="009842B4" w:rsidRPr="00D56DA9" w:rsidRDefault="009842B4" w:rsidP="00D56DA9">
            <w:pPr>
              <w:tabs>
                <w:tab w:val="left" w:leader="dot" w:pos="4006"/>
              </w:tabs>
              <w:spacing w:after="0" w:line="240" w:lineRule="auto"/>
              <w:jc w:val="both"/>
              <w:rPr>
                <w:rFonts w:ascii="Times New Roman" w:hAnsi="Times New Roman"/>
                <w:sz w:val="18"/>
              </w:rPr>
            </w:pPr>
            <w:r w:rsidRPr="00D56DA9">
              <w:rPr>
                <w:rFonts w:ascii="Times New Roman" w:hAnsi="Times New Roman"/>
                <w:sz w:val="18"/>
              </w:rPr>
              <w:t>Fish pastes</w:t>
            </w:r>
            <w:r w:rsidR="0093727C" w:rsidRPr="00D56DA9">
              <w:rPr>
                <w:rFonts w:ascii="Times New Roman" w:hAnsi="Times New Roman"/>
                <w:sz w:val="18"/>
              </w:rPr>
              <w:tab/>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137</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16.04.2</w:t>
            </w:r>
          </w:p>
        </w:tc>
        <w:tc>
          <w:tcPr>
            <w:tcW w:w="2309" w:type="pct"/>
            <w:tcBorders>
              <w:left w:val="single" w:sz="2" w:space="0" w:color="auto"/>
              <w:right w:val="single" w:sz="2" w:space="0" w:color="auto"/>
            </w:tcBorders>
            <w:shd w:val="clear" w:color="auto" w:fill="auto"/>
          </w:tcPr>
          <w:p w:rsidR="009842B4" w:rsidRPr="00D56DA9" w:rsidRDefault="009842B4" w:rsidP="00D56DA9">
            <w:pPr>
              <w:tabs>
                <w:tab w:val="left" w:leader="dot" w:pos="4006"/>
              </w:tabs>
              <w:spacing w:after="0" w:line="240" w:lineRule="auto"/>
              <w:jc w:val="both"/>
              <w:rPr>
                <w:rFonts w:ascii="Times New Roman" w:hAnsi="Times New Roman"/>
                <w:sz w:val="18"/>
              </w:rPr>
            </w:pPr>
            <w:r w:rsidRPr="00D56DA9">
              <w:rPr>
                <w:rFonts w:ascii="Times New Roman" w:hAnsi="Times New Roman"/>
                <w:sz w:val="18"/>
              </w:rPr>
              <w:t>Goods other than fish pastes</w:t>
            </w:r>
            <w:r w:rsidR="0093727C" w:rsidRPr="00D56DA9">
              <w:rPr>
                <w:rFonts w:ascii="Times New Roman" w:hAnsi="Times New Roman"/>
                <w:sz w:val="18"/>
              </w:rPr>
              <w:tab/>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138</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16.04.911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139</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16.04.912</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140</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16.04.913</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141</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16.04.914</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142</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16.04.919</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143</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16.04.99</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144</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16.05.1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145</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16.05.911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146</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16.05.912</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147</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16.05.991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372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148</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16.05.999</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23"/>
        <w:gridCol w:w="2447"/>
        <w:gridCol w:w="4689"/>
        <w:gridCol w:w="1150"/>
      </w:tblGrid>
      <w:tr w:rsidR="009842B4" w:rsidRPr="00D56DA9" w:rsidTr="00EA56D6">
        <w:trPr>
          <w:trHeight w:val="20"/>
        </w:trPr>
        <w:tc>
          <w:tcPr>
            <w:tcW w:w="452" w:type="pct"/>
            <w:tcBorders>
              <w:top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1</w:t>
            </w:r>
          </w:p>
        </w:tc>
        <w:tc>
          <w:tcPr>
            <w:tcW w:w="1343"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2</w:t>
            </w:r>
          </w:p>
        </w:tc>
        <w:tc>
          <w:tcPr>
            <w:tcW w:w="2574"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3</w:t>
            </w:r>
          </w:p>
        </w:tc>
        <w:tc>
          <w:tcPr>
            <w:tcW w:w="631" w:type="pct"/>
            <w:tcBorders>
              <w:top w:val="single" w:sz="2" w:space="0" w:color="auto"/>
              <w:lef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EA56D6">
        <w:trPr>
          <w:trHeight w:val="20"/>
        </w:trPr>
        <w:tc>
          <w:tcPr>
            <w:tcW w:w="452" w:type="pct"/>
            <w:tcBorders>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Item No.</w:t>
            </w:r>
          </w:p>
        </w:tc>
        <w:tc>
          <w:tcPr>
            <w:tcW w:w="1343"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Tariff classification</w:t>
            </w:r>
          </w:p>
        </w:tc>
        <w:tc>
          <w:tcPr>
            <w:tcW w:w="2574"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Goods</w:t>
            </w:r>
          </w:p>
        </w:tc>
        <w:tc>
          <w:tcPr>
            <w:tcW w:w="631" w:type="pct"/>
            <w:tcBorders>
              <w:left w:val="single" w:sz="2" w:space="0" w:color="auto"/>
              <w:bottom w:val="single" w:sz="2" w:space="0" w:color="auto"/>
            </w:tcBorders>
          </w:tcPr>
          <w:p w:rsidR="009842B4" w:rsidRPr="00D56DA9" w:rsidRDefault="009842B4" w:rsidP="00D56DA9">
            <w:pPr>
              <w:spacing w:before="60" w:after="60" w:line="240" w:lineRule="auto"/>
              <w:jc w:val="center"/>
              <w:rPr>
                <w:rFonts w:ascii="Times New Roman" w:hAnsi="Times New Roman"/>
                <w:sz w:val="18"/>
              </w:rPr>
            </w:pPr>
            <w:r w:rsidRPr="00D56DA9">
              <w:rPr>
                <w:rFonts w:ascii="Times New Roman" w:hAnsi="Times New Roman"/>
                <w:sz w:val="18"/>
              </w:rPr>
              <w:t>Rate</w:t>
            </w:r>
          </w:p>
        </w:tc>
      </w:tr>
      <w:tr w:rsidR="009842B4" w:rsidRPr="00D56DA9" w:rsidTr="00EA56D6">
        <w:trPr>
          <w:trHeight w:val="20"/>
        </w:trPr>
        <w:tc>
          <w:tcPr>
            <w:tcW w:w="452"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149</w:t>
            </w:r>
          </w:p>
        </w:tc>
        <w:tc>
          <w:tcPr>
            <w:tcW w:w="1343"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849" w:right="-33"/>
              <w:jc w:val="both"/>
              <w:rPr>
                <w:rFonts w:ascii="Times New Roman" w:hAnsi="Times New Roman"/>
                <w:sz w:val="18"/>
              </w:rPr>
            </w:pPr>
            <w:r w:rsidRPr="00D56DA9">
              <w:rPr>
                <w:rFonts w:ascii="Times New Roman" w:hAnsi="Times New Roman"/>
                <w:sz w:val="18"/>
              </w:rPr>
              <w:t>17.01</w:t>
            </w:r>
          </w:p>
        </w:tc>
        <w:tc>
          <w:tcPr>
            <w:tcW w:w="2574"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top w:val="single" w:sz="2" w:space="0" w:color="auto"/>
              <w:left w:val="single" w:sz="2" w:space="0" w:color="auto"/>
            </w:tcBorders>
            <w:shd w:val="clear" w:color="auto" w:fill="auto"/>
          </w:tcPr>
          <w:p w:rsidR="009842B4" w:rsidRPr="00D56DA9" w:rsidRDefault="009842B4" w:rsidP="00875FDD">
            <w:pPr>
              <w:spacing w:before="120" w:after="0" w:line="240" w:lineRule="auto"/>
              <w:jc w:val="both"/>
              <w:rPr>
                <w:rFonts w:ascii="Times New Roman" w:hAnsi="Times New Roman"/>
                <w:sz w:val="18"/>
              </w:rPr>
            </w:pPr>
            <w:r w:rsidRPr="00D56DA9">
              <w:rPr>
                <w:rFonts w:ascii="Times New Roman" w:hAnsi="Times New Roman"/>
                <w:sz w:val="18"/>
              </w:rPr>
              <w:t xml:space="preserve">(A): </w:t>
            </w:r>
            <w:r w:rsidR="00875FDD">
              <w:rPr>
                <w:rFonts w:ascii="Times New Roman" w:hAnsi="Times New Roman"/>
                <w:sz w:val="18"/>
              </w:rPr>
              <w:t>$</w:t>
            </w:r>
            <w:r w:rsidRPr="00D56DA9">
              <w:rPr>
                <w:rFonts w:ascii="Times New Roman" w:hAnsi="Times New Roman"/>
                <w:sz w:val="18"/>
              </w:rPr>
              <w:t>0.007 per lb</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15</w:t>
            </w:r>
            <w:r w:rsidR="00E85966" w:rsidRPr="00D56DA9">
              <w:rPr>
                <w:rFonts w:ascii="Times New Roman" w:hAnsi="Times New Roman"/>
                <w:sz w:val="18"/>
              </w:rPr>
              <w:t>0</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17.02.1</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w:t>
            </w:r>
            <w:r w:rsidR="00E85966" w:rsidRPr="00D56DA9">
              <w:rPr>
                <w:rFonts w:ascii="Times New Roman" w:hAnsi="Times New Roman"/>
                <w:sz w:val="18"/>
              </w:rPr>
              <w:t>5</w:t>
            </w:r>
            <w:r w:rsidRPr="00D56DA9">
              <w:rPr>
                <w:rFonts w:ascii="Times New Roman" w:hAnsi="Times New Roman"/>
                <w:sz w:val="18"/>
              </w:rPr>
              <w:t>1</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17.02.9</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Lactose and dextrose, combined, put up for retail sale as an infants</w:t>
            </w:r>
            <w:r w:rsidR="009D33AF" w:rsidRPr="00D56DA9">
              <w:rPr>
                <w:rFonts w:ascii="Times New Roman" w:hAnsi="Times New Roman"/>
                <w:sz w:val="18"/>
              </w:rPr>
              <w:t>’</w:t>
            </w:r>
            <w:r w:rsidRPr="00D56DA9">
              <w:rPr>
                <w:rFonts w:ascii="Times New Roman" w:hAnsi="Times New Roman"/>
                <w:sz w:val="18"/>
              </w:rPr>
              <w:t xml:space="preserve"> food</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152</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17.04.1</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40%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153</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17.04.9</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017 per lb</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154</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17.05.1</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155</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18.06.9</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017 per lb</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156</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19.08.11</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017 per lb</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157</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20.01.11</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158</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20.01.12</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159</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20.01.13</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160</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20.01.14</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161</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20.01.19</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162</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20.02.1</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163</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20.02.41</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164</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20.02.42</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165</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20.02.43</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166</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20.02.44</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167</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20.02.49</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168</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20.02.61</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169</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20.02.62</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170</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20.02.63</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171</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20.02.64</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172</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20.02.69</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173</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20.02.911</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875FDD" w:rsidRDefault="009842B4" w:rsidP="00875FDD">
            <w:pPr>
              <w:spacing w:after="0" w:line="240" w:lineRule="auto"/>
              <w:jc w:val="both"/>
              <w:rPr>
                <w:rFonts w:ascii="Times New Roman" w:hAnsi="Times New Roman"/>
                <w:sz w:val="18"/>
              </w:rPr>
            </w:pPr>
            <w:r w:rsidRPr="00875FDD">
              <w:rPr>
                <w:rFonts w:ascii="Times New Roman" w:hAnsi="Times New Roman"/>
                <w:sz w:val="18"/>
              </w:rPr>
              <w:t>22</w:t>
            </w:r>
            <w:r w:rsidR="00875FDD">
              <w:rPr>
                <w:rFonts w:ascii="Times New Roman" w:hAnsi="Times New Roman" w:cs="Times New Roman"/>
                <w:sz w:val="18"/>
              </w:rPr>
              <w:t>½</w:t>
            </w:r>
            <w:r w:rsidRPr="00875FDD">
              <w:rPr>
                <w:rFonts w:ascii="Times New Roman" w:hAnsi="Times New Roman"/>
                <w:sz w:val="18"/>
              </w:rPr>
              <w:t>%</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174</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20.03.911</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17</w:t>
            </w:r>
            <w:r w:rsidR="00051C8A" w:rsidRPr="00D56DA9">
              <w:rPr>
                <w:rFonts w:ascii="Times New Roman" w:hAnsi="Times New Roman"/>
                <w:sz w:val="18"/>
              </w:rPr>
              <w:t>5</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20.03.912</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176</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20.03.913</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177</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20.03.914</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178</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20.03.919</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179</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20.04.9</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017 per lb</w:t>
            </w:r>
          </w:p>
        </w:tc>
      </w:tr>
      <w:tr w:rsidR="009842B4" w:rsidRPr="00D56DA9" w:rsidTr="00EA56D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180</w:t>
            </w:r>
          </w:p>
        </w:tc>
        <w:tc>
          <w:tcPr>
            <w:tcW w:w="134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20.05</w:t>
            </w:r>
          </w:p>
        </w:tc>
        <w:tc>
          <w:tcPr>
            <w:tcW w:w="257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31"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021 per lb</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940"/>
        <w:gridCol w:w="2316"/>
        <w:gridCol w:w="4199"/>
        <w:gridCol w:w="1654"/>
      </w:tblGrid>
      <w:tr w:rsidR="009842B4" w:rsidRPr="00D56DA9" w:rsidTr="00674910">
        <w:trPr>
          <w:trHeight w:val="20"/>
        </w:trPr>
        <w:tc>
          <w:tcPr>
            <w:tcW w:w="516" w:type="pct"/>
            <w:tcBorders>
              <w:top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20"/>
              </w:rPr>
            </w:pPr>
            <w:r w:rsidRPr="00D56DA9">
              <w:rPr>
                <w:rFonts w:ascii="Times New Roman" w:hAnsi="Times New Roman"/>
                <w:sz w:val="20"/>
              </w:rPr>
              <w:t>Column 1</w:t>
            </w:r>
          </w:p>
        </w:tc>
        <w:tc>
          <w:tcPr>
            <w:tcW w:w="1271"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20"/>
              </w:rPr>
            </w:pPr>
            <w:r w:rsidRPr="00D56DA9">
              <w:rPr>
                <w:rFonts w:ascii="Times New Roman" w:hAnsi="Times New Roman"/>
                <w:sz w:val="20"/>
              </w:rPr>
              <w:t>Column 2</w:t>
            </w:r>
          </w:p>
        </w:tc>
        <w:tc>
          <w:tcPr>
            <w:tcW w:w="2305"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20"/>
              </w:rPr>
            </w:pPr>
            <w:r w:rsidRPr="00D56DA9">
              <w:rPr>
                <w:rFonts w:ascii="Times New Roman" w:hAnsi="Times New Roman"/>
                <w:sz w:val="20"/>
              </w:rPr>
              <w:t>Column 3</w:t>
            </w:r>
          </w:p>
        </w:tc>
        <w:tc>
          <w:tcPr>
            <w:tcW w:w="908" w:type="pct"/>
            <w:tcBorders>
              <w:top w:val="single" w:sz="2" w:space="0" w:color="auto"/>
              <w:left w:val="single" w:sz="2" w:space="0" w:color="auto"/>
            </w:tcBorders>
          </w:tcPr>
          <w:p w:rsidR="009842B4" w:rsidRPr="00D56DA9" w:rsidRDefault="009842B4" w:rsidP="00D56DA9">
            <w:pPr>
              <w:spacing w:before="60" w:after="60" w:line="240" w:lineRule="auto"/>
              <w:jc w:val="center"/>
              <w:rPr>
                <w:rFonts w:ascii="Times New Roman" w:hAnsi="Times New Roman"/>
                <w:sz w:val="20"/>
              </w:rPr>
            </w:pPr>
            <w:r w:rsidRPr="00D56DA9">
              <w:rPr>
                <w:rFonts w:ascii="Times New Roman" w:hAnsi="Times New Roman"/>
                <w:sz w:val="20"/>
              </w:rPr>
              <w:t>Column 4</w:t>
            </w:r>
          </w:p>
        </w:tc>
      </w:tr>
      <w:tr w:rsidR="009842B4" w:rsidRPr="00D56DA9" w:rsidTr="00674910">
        <w:trPr>
          <w:trHeight w:val="20"/>
        </w:trPr>
        <w:tc>
          <w:tcPr>
            <w:tcW w:w="516" w:type="pct"/>
            <w:tcBorders>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20"/>
              </w:rPr>
            </w:pPr>
            <w:r w:rsidRPr="00D56DA9">
              <w:rPr>
                <w:rFonts w:ascii="Times New Roman" w:hAnsi="Times New Roman"/>
                <w:sz w:val="20"/>
              </w:rPr>
              <w:t>Item No.</w:t>
            </w:r>
          </w:p>
        </w:tc>
        <w:tc>
          <w:tcPr>
            <w:tcW w:w="1271"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20"/>
              </w:rPr>
            </w:pPr>
            <w:r w:rsidRPr="00D56DA9">
              <w:rPr>
                <w:rFonts w:ascii="Times New Roman" w:hAnsi="Times New Roman"/>
                <w:sz w:val="20"/>
              </w:rPr>
              <w:t>Tariff classification</w:t>
            </w:r>
          </w:p>
        </w:tc>
        <w:tc>
          <w:tcPr>
            <w:tcW w:w="2305"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20"/>
              </w:rPr>
            </w:pPr>
            <w:r w:rsidRPr="00D56DA9">
              <w:rPr>
                <w:rFonts w:ascii="Times New Roman" w:hAnsi="Times New Roman"/>
                <w:sz w:val="20"/>
              </w:rPr>
              <w:t>Goods</w:t>
            </w:r>
          </w:p>
        </w:tc>
        <w:tc>
          <w:tcPr>
            <w:tcW w:w="908" w:type="pct"/>
            <w:tcBorders>
              <w:left w:val="single" w:sz="2" w:space="0" w:color="auto"/>
              <w:bottom w:val="single" w:sz="2" w:space="0" w:color="auto"/>
            </w:tcBorders>
          </w:tcPr>
          <w:p w:rsidR="009842B4" w:rsidRPr="00D56DA9" w:rsidRDefault="009842B4" w:rsidP="00D56DA9">
            <w:pPr>
              <w:spacing w:before="60" w:after="60" w:line="240" w:lineRule="auto"/>
              <w:jc w:val="center"/>
              <w:rPr>
                <w:rFonts w:ascii="Times New Roman" w:hAnsi="Times New Roman"/>
                <w:sz w:val="20"/>
              </w:rPr>
            </w:pPr>
            <w:r w:rsidRPr="00D56DA9">
              <w:rPr>
                <w:rFonts w:ascii="Times New Roman" w:hAnsi="Times New Roman"/>
                <w:sz w:val="20"/>
              </w:rPr>
              <w:t>Rate</w:t>
            </w:r>
          </w:p>
        </w:tc>
      </w:tr>
      <w:tr w:rsidR="009842B4" w:rsidRPr="00D56DA9" w:rsidTr="00674910">
        <w:trPr>
          <w:trHeight w:val="20"/>
        </w:trPr>
        <w:tc>
          <w:tcPr>
            <w:tcW w:w="516"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20"/>
                <w:szCs w:val="20"/>
              </w:rPr>
            </w:pPr>
            <w:r w:rsidRPr="00D56DA9">
              <w:rPr>
                <w:rFonts w:ascii="Times New Roman" w:hAnsi="Times New Roman"/>
                <w:sz w:val="20"/>
                <w:szCs w:val="20"/>
              </w:rPr>
              <w:t>181</w:t>
            </w:r>
          </w:p>
        </w:tc>
        <w:tc>
          <w:tcPr>
            <w:tcW w:w="127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680" w:right="-33"/>
              <w:jc w:val="both"/>
              <w:rPr>
                <w:rFonts w:ascii="Times New Roman" w:hAnsi="Times New Roman"/>
                <w:sz w:val="20"/>
                <w:szCs w:val="20"/>
              </w:rPr>
            </w:pPr>
            <w:r w:rsidRPr="00D56DA9">
              <w:rPr>
                <w:rFonts w:ascii="Times New Roman" w:hAnsi="Times New Roman"/>
                <w:sz w:val="20"/>
                <w:szCs w:val="20"/>
              </w:rPr>
              <w:t>20.06.1</w:t>
            </w:r>
          </w:p>
        </w:tc>
        <w:tc>
          <w:tcPr>
            <w:tcW w:w="2305" w:type="pct"/>
            <w:tcBorders>
              <w:top w:val="single" w:sz="2" w:space="0" w:color="auto"/>
              <w:left w:val="single" w:sz="2" w:space="0" w:color="auto"/>
              <w:right w:val="single" w:sz="2" w:space="0" w:color="auto"/>
            </w:tcBorders>
            <w:shd w:val="clear" w:color="auto" w:fill="auto"/>
          </w:tcPr>
          <w:p w:rsidR="009842B4" w:rsidRPr="00D56DA9" w:rsidRDefault="009842B4" w:rsidP="00D56DA9">
            <w:pPr>
              <w:tabs>
                <w:tab w:val="left" w:leader="dot" w:pos="4034"/>
              </w:tabs>
              <w:spacing w:before="120" w:after="0" w:line="240" w:lineRule="auto"/>
              <w:jc w:val="both"/>
              <w:rPr>
                <w:rFonts w:ascii="Times New Roman" w:hAnsi="Times New Roman"/>
                <w:sz w:val="20"/>
              </w:rPr>
            </w:pPr>
            <w:r w:rsidRPr="00D56DA9">
              <w:rPr>
                <w:rFonts w:ascii="Times New Roman" w:hAnsi="Times New Roman"/>
                <w:sz w:val="20"/>
              </w:rPr>
              <w:t>Ginger in packs not exceeding 10 gallons</w:t>
            </w:r>
            <w:r w:rsidR="00674910" w:rsidRPr="00D56DA9">
              <w:rPr>
                <w:rFonts w:ascii="Times New Roman" w:hAnsi="Times New Roman"/>
                <w:sz w:val="20"/>
              </w:rPr>
              <w:tab/>
            </w:r>
          </w:p>
        </w:tc>
        <w:tc>
          <w:tcPr>
            <w:tcW w:w="908"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30%</w:t>
            </w:r>
          </w:p>
        </w:tc>
      </w:tr>
      <w:tr w:rsidR="009842B4" w:rsidRPr="00D56DA9" w:rsidTr="00674910">
        <w:trPr>
          <w:trHeight w:val="20"/>
        </w:trPr>
        <w:tc>
          <w:tcPr>
            <w:tcW w:w="516" w:type="pct"/>
            <w:tcBorders>
              <w:right w:val="single" w:sz="2" w:space="0" w:color="auto"/>
            </w:tcBorders>
          </w:tcPr>
          <w:p w:rsidR="009842B4" w:rsidRPr="00D56DA9" w:rsidRDefault="009842B4" w:rsidP="00D56DA9">
            <w:pPr>
              <w:spacing w:after="120" w:line="240" w:lineRule="auto"/>
              <w:ind w:left="-187" w:right="288"/>
              <w:jc w:val="right"/>
              <w:rPr>
                <w:rFonts w:ascii="Times New Roman" w:hAnsi="Times New Roman"/>
                <w:sz w:val="20"/>
                <w:szCs w:val="20"/>
              </w:rPr>
            </w:pPr>
            <w:r w:rsidRPr="00D56DA9">
              <w:rPr>
                <w:rFonts w:ascii="Times New Roman" w:hAnsi="Times New Roman"/>
                <w:sz w:val="20"/>
                <w:szCs w:val="20"/>
              </w:rPr>
              <w:t>182</w:t>
            </w:r>
          </w:p>
        </w:tc>
        <w:tc>
          <w:tcPr>
            <w:tcW w:w="1271" w:type="pct"/>
            <w:tcBorders>
              <w:left w:val="single" w:sz="2" w:space="0" w:color="auto"/>
              <w:right w:val="single" w:sz="2" w:space="0" w:color="auto"/>
            </w:tcBorders>
            <w:shd w:val="clear" w:color="auto" w:fill="auto"/>
          </w:tcPr>
          <w:p w:rsidR="009842B4" w:rsidRPr="00D56DA9" w:rsidRDefault="009842B4" w:rsidP="00D56DA9">
            <w:pPr>
              <w:spacing w:after="120" w:line="240" w:lineRule="auto"/>
              <w:ind w:left="680" w:right="-33"/>
              <w:jc w:val="both"/>
              <w:rPr>
                <w:rFonts w:ascii="Times New Roman" w:hAnsi="Times New Roman"/>
                <w:sz w:val="20"/>
                <w:szCs w:val="20"/>
              </w:rPr>
            </w:pPr>
            <w:r w:rsidRPr="00D56DA9">
              <w:rPr>
                <w:rFonts w:ascii="Times New Roman" w:hAnsi="Times New Roman"/>
                <w:sz w:val="20"/>
                <w:szCs w:val="20"/>
              </w:rPr>
              <w:t>20.06.91</w:t>
            </w:r>
          </w:p>
        </w:tc>
        <w:tc>
          <w:tcPr>
            <w:tcW w:w="2305" w:type="pct"/>
            <w:tcBorders>
              <w:left w:val="single" w:sz="2" w:space="0" w:color="auto"/>
              <w:right w:val="single" w:sz="2" w:space="0" w:color="auto"/>
            </w:tcBorders>
            <w:shd w:val="clear" w:color="auto" w:fill="auto"/>
          </w:tcPr>
          <w:p w:rsidR="009842B4" w:rsidRPr="00D56DA9" w:rsidRDefault="009842B4" w:rsidP="00D56DA9">
            <w:pPr>
              <w:tabs>
                <w:tab w:val="left" w:leader="dot" w:pos="4034"/>
              </w:tabs>
              <w:spacing w:after="120" w:line="240" w:lineRule="auto"/>
              <w:jc w:val="both"/>
              <w:rPr>
                <w:rFonts w:ascii="Times New Roman" w:hAnsi="Times New Roman"/>
                <w:sz w:val="20"/>
              </w:rPr>
            </w:pPr>
            <w:r w:rsidRPr="00D56DA9">
              <w:rPr>
                <w:rFonts w:ascii="Times New Roman" w:hAnsi="Times New Roman"/>
                <w:sz w:val="20"/>
              </w:rPr>
              <w:t>Prunes</w:t>
            </w:r>
            <w:r w:rsidR="00674910" w:rsidRPr="00D56DA9">
              <w:rPr>
                <w:rFonts w:ascii="Times New Roman" w:hAnsi="Times New Roman"/>
                <w:sz w:val="20"/>
              </w:rPr>
              <w:tab/>
            </w:r>
          </w:p>
        </w:tc>
        <w:tc>
          <w:tcPr>
            <w:tcW w:w="908" w:type="pct"/>
            <w:tcBorders>
              <w:left w:val="single" w:sz="2" w:space="0" w:color="auto"/>
            </w:tcBorders>
            <w:shd w:val="clear" w:color="auto" w:fill="auto"/>
          </w:tcPr>
          <w:p w:rsidR="009842B4" w:rsidRPr="00D56DA9" w:rsidRDefault="009842B4" w:rsidP="00AA5096">
            <w:pPr>
              <w:spacing w:after="120" w:line="240" w:lineRule="auto"/>
              <w:rPr>
                <w:rFonts w:ascii="Times New Roman" w:hAnsi="Times New Roman"/>
                <w:sz w:val="20"/>
              </w:rPr>
            </w:pPr>
            <w:r w:rsidRPr="00D56DA9">
              <w:rPr>
                <w:rFonts w:ascii="Times New Roman" w:hAnsi="Times New Roman"/>
                <w:sz w:val="20"/>
              </w:rPr>
              <w:t>(B): 15%, or</w:t>
            </w:r>
            <w:r w:rsidR="00AA5096">
              <w:rPr>
                <w:rFonts w:ascii="Times New Roman" w:hAnsi="Times New Roman"/>
                <w:sz w:val="20"/>
              </w:rPr>
              <w:t>,</w:t>
            </w:r>
            <w:r w:rsidRPr="00D56DA9">
              <w:rPr>
                <w:rFonts w:ascii="Times New Roman" w:hAnsi="Times New Roman"/>
                <w:sz w:val="20"/>
              </w:rPr>
              <w:t xml:space="preserve"> if lower, 50.046 per doz packs; and, if preserved in liquid</w:t>
            </w:r>
            <w:r w:rsidR="00FF037A" w:rsidRPr="00D56DA9">
              <w:rPr>
                <w:rFonts w:ascii="Times New Roman" w:hAnsi="Times New Roman"/>
                <w:sz w:val="20"/>
              </w:rPr>
              <w:t xml:space="preserve"> </w:t>
            </w:r>
            <w:r w:rsidRPr="00D56DA9">
              <w:rPr>
                <w:rFonts w:ascii="Times New Roman" w:hAnsi="Times New Roman"/>
                <w:sz w:val="20"/>
              </w:rPr>
              <w:t>containing more than 2% of proof spirit, $1.50 per gal of the liquid</w:t>
            </w:r>
          </w:p>
        </w:tc>
      </w:tr>
      <w:tr w:rsidR="009842B4" w:rsidRPr="00D56DA9" w:rsidTr="006749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w:t>
            </w:r>
            <w:r w:rsidR="00051C8A" w:rsidRPr="00D56DA9">
              <w:rPr>
                <w:rFonts w:ascii="Times New Roman" w:hAnsi="Times New Roman"/>
                <w:sz w:val="20"/>
                <w:szCs w:val="20"/>
              </w:rPr>
              <w:t>8</w:t>
            </w:r>
            <w:r w:rsidRPr="00D56DA9">
              <w:rPr>
                <w:rFonts w:ascii="Times New Roman" w:hAnsi="Times New Roman"/>
                <w:sz w:val="20"/>
                <w:szCs w:val="20"/>
              </w:rPr>
              <w:t>3</w:t>
            </w:r>
          </w:p>
        </w:tc>
        <w:tc>
          <w:tcPr>
            <w:tcW w:w="127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20.06.91</w:t>
            </w:r>
          </w:p>
        </w:tc>
        <w:tc>
          <w:tcPr>
            <w:tcW w:w="2305" w:type="pct"/>
            <w:tcBorders>
              <w:left w:val="single" w:sz="2" w:space="0" w:color="auto"/>
              <w:right w:val="single" w:sz="2" w:space="0" w:color="auto"/>
            </w:tcBorders>
            <w:shd w:val="clear" w:color="auto" w:fill="auto"/>
          </w:tcPr>
          <w:p w:rsidR="009842B4" w:rsidRPr="00D56DA9" w:rsidRDefault="009842B4" w:rsidP="00D56DA9">
            <w:pPr>
              <w:tabs>
                <w:tab w:val="left" w:leader="dot" w:pos="4034"/>
              </w:tabs>
              <w:spacing w:after="0" w:line="240" w:lineRule="auto"/>
              <w:jc w:val="both"/>
              <w:rPr>
                <w:rFonts w:ascii="Times New Roman" w:hAnsi="Times New Roman"/>
                <w:sz w:val="20"/>
              </w:rPr>
            </w:pPr>
            <w:r w:rsidRPr="00D56DA9">
              <w:rPr>
                <w:rFonts w:ascii="Times New Roman" w:hAnsi="Times New Roman"/>
                <w:sz w:val="20"/>
              </w:rPr>
              <w:t>Goods other than prunes</w:t>
            </w:r>
            <w:r w:rsidR="00674910" w:rsidRPr="00D56DA9">
              <w:rPr>
                <w:rFonts w:ascii="Times New Roman" w:hAnsi="Times New Roman"/>
                <w:sz w:val="20"/>
              </w:rPr>
              <w:tab/>
            </w:r>
          </w:p>
        </w:tc>
        <w:tc>
          <w:tcPr>
            <w:tcW w:w="908"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30%, and, if preserved in liquid containing more than 2% of proof spirit, $3 per gal of the liquid</w:t>
            </w:r>
          </w:p>
        </w:tc>
      </w:tr>
      <w:tr w:rsidR="009842B4" w:rsidRPr="00D56DA9" w:rsidTr="006749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184</w:t>
            </w:r>
          </w:p>
        </w:tc>
        <w:tc>
          <w:tcPr>
            <w:tcW w:w="127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20.06.92</w:t>
            </w:r>
          </w:p>
        </w:tc>
        <w:tc>
          <w:tcPr>
            <w:tcW w:w="2305" w:type="pct"/>
            <w:tcBorders>
              <w:left w:val="single" w:sz="2" w:space="0" w:color="auto"/>
              <w:right w:val="single" w:sz="2" w:space="0" w:color="auto"/>
            </w:tcBorders>
            <w:shd w:val="clear" w:color="auto" w:fill="auto"/>
          </w:tcPr>
          <w:p w:rsidR="009842B4" w:rsidRPr="00D56DA9" w:rsidRDefault="009842B4" w:rsidP="00D56DA9">
            <w:pPr>
              <w:tabs>
                <w:tab w:val="left" w:leader="dot" w:pos="4034"/>
              </w:tabs>
              <w:spacing w:after="0" w:line="240" w:lineRule="auto"/>
              <w:jc w:val="both"/>
              <w:rPr>
                <w:rFonts w:ascii="Times New Roman" w:hAnsi="Times New Roman"/>
                <w:sz w:val="20"/>
              </w:rPr>
            </w:pPr>
            <w:r w:rsidRPr="00D56DA9">
              <w:rPr>
                <w:rFonts w:ascii="Times New Roman" w:hAnsi="Times New Roman"/>
                <w:sz w:val="20"/>
              </w:rPr>
              <w:t>Prunes</w:t>
            </w:r>
            <w:r w:rsidR="009C3342" w:rsidRPr="00D56DA9">
              <w:rPr>
                <w:rFonts w:ascii="Times New Roman" w:hAnsi="Times New Roman"/>
                <w:sz w:val="20"/>
              </w:rPr>
              <w:tab/>
            </w:r>
          </w:p>
        </w:tc>
        <w:tc>
          <w:tcPr>
            <w:tcW w:w="908" w:type="pct"/>
            <w:tcBorders>
              <w:left w:val="single" w:sz="2" w:space="0" w:color="auto"/>
            </w:tcBorders>
            <w:shd w:val="clear" w:color="auto" w:fill="auto"/>
          </w:tcPr>
          <w:p w:rsidR="009842B4" w:rsidRPr="00D56DA9" w:rsidRDefault="009842B4" w:rsidP="006A57AA">
            <w:pPr>
              <w:spacing w:after="0" w:line="240" w:lineRule="auto"/>
              <w:rPr>
                <w:rFonts w:ascii="Times New Roman" w:hAnsi="Times New Roman"/>
                <w:sz w:val="20"/>
              </w:rPr>
            </w:pPr>
            <w:r w:rsidRPr="00D56DA9">
              <w:rPr>
                <w:rFonts w:ascii="Times New Roman" w:hAnsi="Times New Roman"/>
                <w:sz w:val="20"/>
              </w:rPr>
              <w:t>(B): 15%</w:t>
            </w:r>
            <w:r w:rsidR="006A57AA">
              <w:rPr>
                <w:rFonts w:ascii="Times New Roman" w:hAnsi="Times New Roman"/>
                <w:sz w:val="20"/>
              </w:rPr>
              <w:t>,</w:t>
            </w:r>
            <w:r w:rsidRPr="00D56DA9">
              <w:rPr>
                <w:rFonts w:ascii="Times New Roman" w:hAnsi="Times New Roman"/>
                <w:sz w:val="20"/>
              </w:rPr>
              <w:t xml:space="preserve"> or, if lower, </w:t>
            </w:r>
            <w:r w:rsidR="001C53B7" w:rsidRPr="00D56DA9">
              <w:rPr>
                <w:rFonts w:ascii="Times New Roman" w:hAnsi="Times New Roman"/>
                <w:sz w:val="20"/>
              </w:rPr>
              <w:t>$0.</w:t>
            </w:r>
            <w:r w:rsidRPr="00D56DA9">
              <w:rPr>
                <w:rFonts w:ascii="Times New Roman" w:hAnsi="Times New Roman"/>
                <w:sz w:val="20"/>
              </w:rPr>
              <w:t>093 per doz packs; and, if preserved in liquid containing more than 2 % of proof spirit, $1.50 per gal of the liquid</w:t>
            </w:r>
          </w:p>
        </w:tc>
      </w:tr>
      <w:tr w:rsidR="009842B4" w:rsidRPr="00D56DA9" w:rsidTr="006749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18</w:t>
            </w:r>
            <w:r w:rsidR="00051C8A" w:rsidRPr="00D56DA9">
              <w:rPr>
                <w:rFonts w:ascii="Times New Roman" w:hAnsi="Times New Roman"/>
                <w:sz w:val="20"/>
                <w:szCs w:val="20"/>
              </w:rPr>
              <w:t>5</w:t>
            </w:r>
          </w:p>
        </w:tc>
        <w:tc>
          <w:tcPr>
            <w:tcW w:w="127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20.06.92</w:t>
            </w:r>
          </w:p>
        </w:tc>
        <w:tc>
          <w:tcPr>
            <w:tcW w:w="2305" w:type="pct"/>
            <w:tcBorders>
              <w:left w:val="single" w:sz="2" w:space="0" w:color="auto"/>
              <w:right w:val="single" w:sz="2" w:space="0" w:color="auto"/>
            </w:tcBorders>
            <w:shd w:val="clear" w:color="auto" w:fill="auto"/>
          </w:tcPr>
          <w:p w:rsidR="009842B4" w:rsidRPr="00D56DA9" w:rsidRDefault="009842B4" w:rsidP="00D56DA9">
            <w:pPr>
              <w:tabs>
                <w:tab w:val="left" w:leader="dot" w:pos="4034"/>
              </w:tabs>
              <w:spacing w:after="0" w:line="240" w:lineRule="auto"/>
              <w:jc w:val="both"/>
              <w:rPr>
                <w:rFonts w:ascii="Times New Roman" w:hAnsi="Times New Roman"/>
                <w:sz w:val="20"/>
              </w:rPr>
            </w:pPr>
            <w:r w:rsidRPr="00D56DA9">
              <w:rPr>
                <w:rFonts w:ascii="Times New Roman" w:hAnsi="Times New Roman"/>
                <w:sz w:val="20"/>
              </w:rPr>
              <w:t>Goods other than prunes</w:t>
            </w:r>
            <w:r w:rsidR="009C3342" w:rsidRPr="00D56DA9">
              <w:rPr>
                <w:rFonts w:ascii="Times New Roman" w:hAnsi="Times New Roman"/>
                <w:sz w:val="20"/>
              </w:rPr>
              <w:tab/>
            </w:r>
          </w:p>
        </w:tc>
        <w:tc>
          <w:tcPr>
            <w:tcW w:w="908"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30%, and, if preserved in liquid containing more than 2% of proof spirit, $3 per gal of the liquid</w:t>
            </w:r>
          </w:p>
        </w:tc>
      </w:tr>
      <w:tr w:rsidR="009842B4" w:rsidRPr="00D56DA9" w:rsidTr="006749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186</w:t>
            </w:r>
          </w:p>
        </w:tc>
        <w:tc>
          <w:tcPr>
            <w:tcW w:w="127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20.06.93</w:t>
            </w:r>
          </w:p>
        </w:tc>
        <w:tc>
          <w:tcPr>
            <w:tcW w:w="2305" w:type="pct"/>
            <w:tcBorders>
              <w:left w:val="single" w:sz="2" w:space="0" w:color="auto"/>
              <w:right w:val="single" w:sz="2" w:space="0" w:color="auto"/>
            </w:tcBorders>
            <w:shd w:val="clear" w:color="auto" w:fill="auto"/>
          </w:tcPr>
          <w:p w:rsidR="009842B4" w:rsidRPr="00D56DA9" w:rsidRDefault="009842B4" w:rsidP="00D56DA9">
            <w:pPr>
              <w:tabs>
                <w:tab w:val="left" w:leader="dot" w:pos="4034"/>
              </w:tabs>
              <w:spacing w:after="0" w:line="240" w:lineRule="auto"/>
              <w:jc w:val="both"/>
              <w:rPr>
                <w:rFonts w:ascii="Times New Roman" w:hAnsi="Times New Roman"/>
                <w:sz w:val="20"/>
              </w:rPr>
            </w:pPr>
            <w:r w:rsidRPr="00D56DA9">
              <w:rPr>
                <w:rFonts w:ascii="Times New Roman" w:hAnsi="Times New Roman"/>
                <w:sz w:val="20"/>
              </w:rPr>
              <w:t>Prunes</w:t>
            </w:r>
            <w:r w:rsidR="009C3342" w:rsidRPr="00D56DA9">
              <w:rPr>
                <w:rFonts w:ascii="Times New Roman" w:hAnsi="Times New Roman"/>
                <w:sz w:val="20"/>
              </w:rPr>
              <w:tab/>
            </w:r>
          </w:p>
        </w:tc>
        <w:tc>
          <w:tcPr>
            <w:tcW w:w="908"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(A): 24%, or, if lower, $0.30 per doz packs; and, if preserved in liquid containing more than 2 % of proof spirit. $2.40 per gal of the liquid</w:t>
            </w:r>
          </w:p>
        </w:tc>
      </w:tr>
      <w:tr w:rsidR="009842B4" w:rsidRPr="00D56DA9" w:rsidTr="006749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187</w:t>
            </w:r>
          </w:p>
        </w:tc>
        <w:tc>
          <w:tcPr>
            <w:tcW w:w="127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20.06.93</w:t>
            </w:r>
          </w:p>
        </w:tc>
        <w:tc>
          <w:tcPr>
            <w:tcW w:w="2305" w:type="pct"/>
            <w:tcBorders>
              <w:left w:val="single" w:sz="2" w:space="0" w:color="auto"/>
              <w:right w:val="single" w:sz="2" w:space="0" w:color="auto"/>
            </w:tcBorders>
            <w:shd w:val="clear" w:color="auto" w:fill="auto"/>
          </w:tcPr>
          <w:p w:rsidR="009842B4" w:rsidRPr="00D56DA9" w:rsidRDefault="009842B4" w:rsidP="00D56DA9">
            <w:pPr>
              <w:tabs>
                <w:tab w:val="left" w:leader="dot" w:pos="4034"/>
              </w:tabs>
              <w:spacing w:after="0" w:line="240" w:lineRule="auto"/>
              <w:jc w:val="both"/>
              <w:rPr>
                <w:rFonts w:ascii="Times New Roman" w:hAnsi="Times New Roman"/>
                <w:sz w:val="20"/>
              </w:rPr>
            </w:pPr>
            <w:r w:rsidRPr="00D56DA9">
              <w:rPr>
                <w:rFonts w:ascii="Times New Roman" w:hAnsi="Times New Roman"/>
                <w:sz w:val="20"/>
              </w:rPr>
              <w:t>Goods other than prunes</w:t>
            </w:r>
            <w:r w:rsidR="009C3342" w:rsidRPr="00D56DA9">
              <w:rPr>
                <w:rFonts w:ascii="Times New Roman" w:hAnsi="Times New Roman"/>
                <w:sz w:val="20"/>
              </w:rPr>
              <w:tab/>
            </w:r>
          </w:p>
        </w:tc>
        <w:tc>
          <w:tcPr>
            <w:tcW w:w="908"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30%, and, if preserved in liquid containing more than 2% of proof spirit, $3 per gal of the liquid</w:t>
            </w:r>
          </w:p>
        </w:tc>
      </w:tr>
      <w:tr w:rsidR="009842B4" w:rsidRPr="00D56DA9" w:rsidTr="00674910">
        <w:trPr>
          <w:trHeight w:val="253"/>
        </w:trPr>
        <w:tc>
          <w:tcPr>
            <w:tcW w:w="516" w:type="pct"/>
            <w:vMerge w:val="restar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188</w:t>
            </w:r>
          </w:p>
        </w:tc>
        <w:tc>
          <w:tcPr>
            <w:tcW w:w="1271" w:type="pct"/>
            <w:vMerge w:val="restar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20.06.94</w:t>
            </w:r>
          </w:p>
        </w:tc>
        <w:tc>
          <w:tcPr>
            <w:tcW w:w="2305" w:type="pct"/>
            <w:vMerge w:val="restart"/>
            <w:tcBorders>
              <w:left w:val="single" w:sz="2" w:space="0" w:color="auto"/>
              <w:right w:val="single" w:sz="2" w:space="0" w:color="auto"/>
            </w:tcBorders>
            <w:shd w:val="clear" w:color="auto" w:fill="auto"/>
          </w:tcPr>
          <w:p w:rsidR="009842B4" w:rsidRPr="00D56DA9" w:rsidRDefault="009842B4" w:rsidP="00D56DA9">
            <w:pPr>
              <w:tabs>
                <w:tab w:val="left" w:leader="dot" w:pos="4034"/>
              </w:tabs>
              <w:spacing w:after="0" w:line="240" w:lineRule="auto"/>
              <w:jc w:val="both"/>
              <w:rPr>
                <w:rFonts w:ascii="Times New Roman" w:hAnsi="Times New Roman"/>
                <w:sz w:val="20"/>
              </w:rPr>
            </w:pPr>
            <w:r w:rsidRPr="00D56DA9">
              <w:rPr>
                <w:rFonts w:ascii="Times New Roman" w:hAnsi="Times New Roman"/>
                <w:sz w:val="20"/>
              </w:rPr>
              <w:t>Prunes</w:t>
            </w:r>
            <w:r w:rsidR="009C3342" w:rsidRPr="00D56DA9">
              <w:rPr>
                <w:rFonts w:ascii="Times New Roman" w:hAnsi="Times New Roman"/>
                <w:sz w:val="20"/>
              </w:rPr>
              <w:tab/>
            </w:r>
          </w:p>
        </w:tc>
        <w:tc>
          <w:tcPr>
            <w:tcW w:w="908" w:type="pct"/>
            <w:vMerge w:val="restart"/>
            <w:tcBorders>
              <w:left w:val="single" w:sz="2" w:space="0" w:color="auto"/>
            </w:tcBorders>
            <w:shd w:val="clear" w:color="auto" w:fill="auto"/>
          </w:tcPr>
          <w:p w:rsidR="009842B4" w:rsidRPr="00D56DA9" w:rsidRDefault="009842B4" w:rsidP="008E50E6">
            <w:pPr>
              <w:spacing w:after="0" w:line="240" w:lineRule="auto"/>
              <w:rPr>
                <w:rFonts w:ascii="Times New Roman" w:hAnsi="Times New Roman"/>
                <w:sz w:val="20"/>
              </w:rPr>
            </w:pPr>
            <w:r w:rsidRPr="00D56DA9">
              <w:rPr>
                <w:rFonts w:ascii="Times New Roman" w:hAnsi="Times New Roman"/>
                <w:sz w:val="20"/>
              </w:rPr>
              <w:t>(A): 24%, or, if lower, $0.60 per doz packs; and</w:t>
            </w:r>
            <w:r w:rsidR="008E50E6">
              <w:rPr>
                <w:rFonts w:ascii="Times New Roman" w:hAnsi="Times New Roman"/>
                <w:sz w:val="20"/>
              </w:rPr>
              <w:t>,</w:t>
            </w:r>
            <w:r w:rsidRPr="00D56DA9">
              <w:rPr>
                <w:rFonts w:ascii="Times New Roman" w:hAnsi="Times New Roman"/>
                <w:sz w:val="20"/>
              </w:rPr>
              <w:t xml:space="preserve"> if preserved in liquid containing more than 2 % of proof spirit, $2.40 per gal of the liquid</w:t>
            </w:r>
          </w:p>
        </w:tc>
      </w:tr>
      <w:tr w:rsidR="009842B4" w:rsidRPr="00D56DA9" w:rsidTr="00674910">
        <w:trPr>
          <w:trHeight w:val="253"/>
        </w:trPr>
        <w:tc>
          <w:tcPr>
            <w:tcW w:w="516" w:type="pct"/>
            <w:vMerge/>
            <w:tcBorders>
              <w:right w:val="single" w:sz="2" w:space="0" w:color="auto"/>
            </w:tcBorders>
          </w:tcPr>
          <w:p w:rsidR="009842B4" w:rsidRPr="00D56DA9" w:rsidRDefault="009842B4" w:rsidP="00D56DA9">
            <w:pPr>
              <w:spacing w:after="0" w:line="240" w:lineRule="auto"/>
              <w:jc w:val="both"/>
              <w:rPr>
                <w:rFonts w:ascii="Times New Roman" w:hAnsi="Times New Roman"/>
                <w:sz w:val="20"/>
              </w:rPr>
            </w:pPr>
          </w:p>
        </w:tc>
        <w:tc>
          <w:tcPr>
            <w:tcW w:w="1271" w:type="pct"/>
            <w:vMerge/>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2305" w:type="pct"/>
            <w:vMerge/>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c>
          <w:tcPr>
            <w:tcW w:w="908" w:type="pct"/>
            <w:vMerge/>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940"/>
        <w:gridCol w:w="2285"/>
        <w:gridCol w:w="4217"/>
        <w:gridCol w:w="1667"/>
      </w:tblGrid>
      <w:tr w:rsidR="009842B4" w:rsidRPr="00D56DA9" w:rsidTr="00CD26C8">
        <w:trPr>
          <w:trHeight w:val="20"/>
        </w:trPr>
        <w:tc>
          <w:tcPr>
            <w:tcW w:w="516" w:type="pct"/>
            <w:tcBorders>
              <w:top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20"/>
              </w:rPr>
            </w:pPr>
            <w:r w:rsidRPr="00D56DA9">
              <w:rPr>
                <w:rFonts w:ascii="Times New Roman" w:hAnsi="Times New Roman"/>
                <w:sz w:val="20"/>
              </w:rPr>
              <w:t>Column 1</w:t>
            </w:r>
          </w:p>
        </w:tc>
        <w:tc>
          <w:tcPr>
            <w:tcW w:w="1254"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20"/>
              </w:rPr>
            </w:pPr>
            <w:r w:rsidRPr="00D56DA9">
              <w:rPr>
                <w:rFonts w:ascii="Times New Roman" w:hAnsi="Times New Roman"/>
                <w:sz w:val="20"/>
              </w:rPr>
              <w:t xml:space="preserve">Column </w:t>
            </w:r>
            <w:r w:rsidR="00B0589B" w:rsidRPr="00D56DA9">
              <w:rPr>
                <w:rFonts w:ascii="Times New Roman" w:hAnsi="Times New Roman"/>
                <w:sz w:val="20"/>
              </w:rPr>
              <w:t>2</w:t>
            </w:r>
          </w:p>
        </w:tc>
        <w:tc>
          <w:tcPr>
            <w:tcW w:w="2315" w:type="pct"/>
            <w:tcBorders>
              <w:top w:val="single" w:sz="2" w:space="0" w:color="auto"/>
              <w:left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20"/>
              </w:rPr>
            </w:pPr>
            <w:r w:rsidRPr="00D56DA9">
              <w:rPr>
                <w:rFonts w:ascii="Times New Roman" w:hAnsi="Times New Roman"/>
                <w:sz w:val="20"/>
              </w:rPr>
              <w:t>Column 3</w:t>
            </w:r>
          </w:p>
        </w:tc>
        <w:tc>
          <w:tcPr>
            <w:tcW w:w="915" w:type="pct"/>
            <w:tcBorders>
              <w:top w:val="single" w:sz="2" w:space="0" w:color="auto"/>
              <w:left w:val="single" w:sz="2" w:space="0" w:color="auto"/>
            </w:tcBorders>
          </w:tcPr>
          <w:p w:rsidR="009842B4" w:rsidRPr="00D56DA9" w:rsidRDefault="009842B4" w:rsidP="00D56DA9">
            <w:pPr>
              <w:spacing w:before="60" w:after="60" w:line="240" w:lineRule="auto"/>
              <w:jc w:val="center"/>
              <w:rPr>
                <w:rFonts w:ascii="Times New Roman" w:hAnsi="Times New Roman"/>
                <w:sz w:val="20"/>
              </w:rPr>
            </w:pPr>
            <w:r w:rsidRPr="00D56DA9">
              <w:rPr>
                <w:rFonts w:ascii="Times New Roman" w:hAnsi="Times New Roman"/>
                <w:sz w:val="20"/>
              </w:rPr>
              <w:t>Column 4</w:t>
            </w:r>
          </w:p>
        </w:tc>
      </w:tr>
      <w:tr w:rsidR="009842B4" w:rsidRPr="00D56DA9" w:rsidTr="00CD26C8">
        <w:trPr>
          <w:trHeight w:val="20"/>
        </w:trPr>
        <w:tc>
          <w:tcPr>
            <w:tcW w:w="516" w:type="pct"/>
            <w:tcBorders>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20"/>
              </w:rPr>
            </w:pPr>
            <w:r w:rsidRPr="00D56DA9">
              <w:rPr>
                <w:rFonts w:ascii="Times New Roman" w:hAnsi="Times New Roman"/>
                <w:sz w:val="20"/>
              </w:rPr>
              <w:t>Item No.</w:t>
            </w:r>
          </w:p>
        </w:tc>
        <w:tc>
          <w:tcPr>
            <w:tcW w:w="1254"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20"/>
              </w:rPr>
            </w:pPr>
            <w:r w:rsidRPr="00D56DA9">
              <w:rPr>
                <w:rFonts w:ascii="Times New Roman" w:hAnsi="Times New Roman"/>
                <w:sz w:val="20"/>
              </w:rPr>
              <w:t>Tariff classification</w:t>
            </w:r>
          </w:p>
        </w:tc>
        <w:tc>
          <w:tcPr>
            <w:tcW w:w="2315" w:type="pct"/>
            <w:tcBorders>
              <w:left w:val="single" w:sz="2" w:space="0" w:color="auto"/>
              <w:bottom w:val="single" w:sz="2" w:space="0" w:color="auto"/>
              <w:right w:val="single" w:sz="2" w:space="0" w:color="auto"/>
            </w:tcBorders>
          </w:tcPr>
          <w:p w:rsidR="009842B4" w:rsidRPr="00D56DA9" w:rsidRDefault="009842B4" w:rsidP="00D56DA9">
            <w:pPr>
              <w:spacing w:before="60" w:after="60" w:line="240" w:lineRule="auto"/>
              <w:jc w:val="center"/>
              <w:rPr>
                <w:rFonts w:ascii="Times New Roman" w:hAnsi="Times New Roman"/>
                <w:sz w:val="20"/>
              </w:rPr>
            </w:pPr>
            <w:r w:rsidRPr="00D56DA9">
              <w:rPr>
                <w:rFonts w:ascii="Times New Roman" w:hAnsi="Times New Roman"/>
                <w:sz w:val="20"/>
              </w:rPr>
              <w:t>Goods</w:t>
            </w:r>
          </w:p>
        </w:tc>
        <w:tc>
          <w:tcPr>
            <w:tcW w:w="915" w:type="pct"/>
            <w:tcBorders>
              <w:left w:val="single" w:sz="2" w:space="0" w:color="auto"/>
              <w:bottom w:val="single" w:sz="2" w:space="0" w:color="auto"/>
            </w:tcBorders>
          </w:tcPr>
          <w:p w:rsidR="009842B4" w:rsidRPr="00D56DA9" w:rsidRDefault="009842B4" w:rsidP="00D56DA9">
            <w:pPr>
              <w:spacing w:before="60" w:after="60" w:line="240" w:lineRule="auto"/>
              <w:jc w:val="center"/>
              <w:rPr>
                <w:rFonts w:ascii="Times New Roman" w:hAnsi="Times New Roman"/>
                <w:sz w:val="20"/>
              </w:rPr>
            </w:pPr>
            <w:r w:rsidRPr="00D56DA9">
              <w:rPr>
                <w:rFonts w:ascii="Times New Roman" w:hAnsi="Times New Roman"/>
                <w:sz w:val="20"/>
              </w:rPr>
              <w:t>Rate</w:t>
            </w:r>
          </w:p>
        </w:tc>
      </w:tr>
      <w:tr w:rsidR="009842B4" w:rsidRPr="00D56DA9" w:rsidTr="00CD26C8">
        <w:trPr>
          <w:trHeight w:val="20"/>
        </w:trPr>
        <w:tc>
          <w:tcPr>
            <w:tcW w:w="516" w:type="pct"/>
            <w:tcBorders>
              <w:top w:val="single" w:sz="2" w:space="0" w:color="auto"/>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189</w:t>
            </w:r>
          </w:p>
        </w:tc>
        <w:tc>
          <w:tcPr>
            <w:tcW w:w="1254"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20.06.94</w:t>
            </w:r>
          </w:p>
        </w:tc>
        <w:tc>
          <w:tcPr>
            <w:tcW w:w="2315" w:type="pct"/>
            <w:tcBorders>
              <w:top w:val="single" w:sz="2" w:space="0" w:color="auto"/>
              <w:left w:val="single" w:sz="2" w:space="0" w:color="auto"/>
              <w:right w:val="single" w:sz="2" w:space="0" w:color="auto"/>
            </w:tcBorders>
            <w:shd w:val="clear" w:color="auto" w:fill="auto"/>
          </w:tcPr>
          <w:p w:rsidR="009842B4" w:rsidRPr="00D56DA9" w:rsidRDefault="009842B4" w:rsidP="00D56DA9">
            <w:pPr>
              <w:tabs>
                <w:tab w:val="left" w:leader="dot" w:pos="3975"/>
              </w:tabs>
              <w:spacing w:after="0" w:line="240" w:lineRule="auto"/>
              <w:jc w:val="both"/>
              <w:rPr>
                <w:rFonts w:ascii="Times New Roman" w:hAnsi="Times New Roman"/>
                <w:sz w:val="20"/>
              </w:rPr>
            </w:pPr>
            <w:r w:rsidRPr="00D56DA9">
              <w:rPr>
                <w:rFonts w:ascii="Times New Roman" w:hAnsi="Times New Roman"/>
                <w:sz w:val="20"/>
              </w:rPr>
              <w:t>Goods other than prunes</w:t>
            </w:r>
            <w:r w:rsidR="00CD26C8" w:rsidRPr="00D56DA9">
              <w:rPr>
                <w:rFonts w:ascii="Times New Roman" w:hAnsi="Times New Roman"/>
                <w:sz w:val="20"/>
              </w:rPr>
              <w:tab/>
            </w:r>
          </w:p>
        </w:tc>
        <w:tc>
          <w:tcPr>
            <w:tcW w:w="915" w:type="pct"/>
            <w:tcBorders>
              <w:top w:val="single" w:sz="2" w:space="0" w:color="auto"/>
              <w:left w:val="single" w:sz="2"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30%, and, if preserved in liquid containing more than 2 % of proof spirit, $3 per gal of the liquid</w:t>
            </w:r>
          </w:p>
        </w:tc>
      </w:tr>
      <w:tr w:rsidR="009842B4" w:rsidRPr="00D56DA9" w:rsidTr="00CD26C8">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190</w:t>
            </w:r>
          </w:p>
        </w:tc>
        <w:tc>
          <w:tcPr>
            <w:tcW w:w="12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20.06.99</w:t>
            </w:r>
          </w:p>
        </w:tc>
        <w:tc>
          <w:tcPr>
            <w:tcW w:w="2315" w:type="pct"/>
            <w:tcBorders>
              <w:left w:val="single" w:sz="2" w:space="0" w:color="auto"/>
              <w:right w:val="single" w:sz="2" w:space="0" w:color="auto"/>
            </w:tcBorders>
            <w:shd w:val="clear" w:color="auto" w:fill="auto"/>
          </w:tcPr>
          <w:p w:rsidR="009842B4" w:rsidRPr="00D56DA9" w:rsidRDefault="009842B4" w:rsidP="00D56DA9">
            <w:pPr>
              <w:tabs>
                <w:tab w:val="left" w:leader="dot" w:pos="3975"/>
              </w:tabs>
              <w:spacing w:after="0" w:line="240" w:lineRule="auto"/>
              <w:jc w:val="both"/>
              <w:rPr>
                <w:rFonts w:ascii="Times New Roman" w:hAnsi="Times New Roman"/>
                <w:sz w:val="20"/>
              </w:rPr>
            </w:pPr>
            <w:r w:rsidRPr="00D56DA9">
              <w:rPr>
                <w:rFonts w:ascii="Times New Roman" w:hAnsi="Times New Roman"/>
                <w:sz w:val="20"/>
              </w:rPr>
              <w:t>Prunes</w:t>
            </w:r>
            <w:r w:rsidR="00CD26C8" w:rsidRPr="00D56DA9">
              <w:rPr>
                <w:rFonts w:ascii="Times New Roman" w:hAnsi="Times New Roman"/>
                <w:sz w:val="20"/>
              </w:rPr>
              <w:tab/>
            </w:r>
          </w:p>
        </w:tc>
        <w:tc>
          <w:tcPr>
            <w:tcW w:w="915"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(A): 24%, or, if lower, $0.18 per gal; and, if preserved in liquid containing more than 2% of proof spirit, $2.40 per gal of the liquid</w:t>
            </w:r>
          </w:p>
        </w:tc>
      </w:tr>
      <w:tr w:rsidR="009842B4" w:rsidRPr="00D56DA9" w:rsidTr="00CD26C8">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191</w:t>
            </w:r>
          </w:p>
        </w:tc>
        <w:tc>
          <w:tcPr>
            <w:tcW w:w="12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20.06.99</w:t>
            </w:r>
          </w:p>
        </w:tc>
        <w:tc>
          <w:tcPr>
            <w:tcW w:w="2315" w:type="pct"/>
            <w:tcBorders>
              <w:left w:val="single" w:sz="2" w:space="0" w:color="auto"/>
              <w:right w:val="single" w:sz="2" w:space="0" w:color="auto"/>
            </w:tcBorders>
            <w:shd w:val="clear" w:color="auto" w:fill="auto"/>
          </w:tcPr>
          <w:p w:rsidR="009842B4" w:rsidRPr="00D56DA9" w:rsidRDefault="009842B4" w:rsidP="00D56DA9">
            <w:pPr>
              <w:tabs>
                <w:tab w:val="left" w:leader="dot" w:pos="3975"/>
              </w:tabs>
              <w:spacing w:after="0" w:line="240" w:lineRule="auto"/>
              <w:jc w:val="both"/>
              <w:rPr>
                <w:rFonts w:ascii="Times New Roman" w:hAnsi="Times New Roman"/>
                <w:sz w:val="20"/>
              </w:rPr>
            </w:pPr>
            <w:r w:rsidRPr="00D56DA9">
              <w:rPr>
                <w:rFonts w:ascii="Times New Roman" w:hAnsi="Times New Roman"/>
                <w:sz w:val="20"/>
              </w:rPr>
              <w:t>Goods other than prunes</w:t>
            </w:r>
            <w:r w:rsidR="00CD26C8" w:rsidRPr="00D56DA9">
              <w:rPr>
                <w:rFonts w:ascii="Times New Roman" w:hAnsi="Times New Roman"/>
                <w:sz w:val="20"/>
              </w:rPr>
              <w:tab/>
            </w:r>
          </w:p>
        </w:tc>
        <w:tc>
          <w:tcPr>
            <w:tcW w:w="915"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30%, and, if preserved in liquid containing more than 2 % of proof spirit, $3 per gal of the liquid</w:t>
            </w:r>
          </w:p>
        </w:tc>
      </w:tr>
      <w:tr w:rsidR="009842B4" w:rsidRPr="00D56DA9" w:rsidTr="00CD26C8">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192</w:t>
            </w:r>
          </w:p>
        </w:tc>
        <w:tc>
          <w:tcPr>
            <w:tcW w:w="12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20.07.21</w:t>
            </w:r>
          </w:p>
        </w:tc>
        <w:tc>
          <w:tcPr>
            <w:tcW w:w="231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Unsweetened juice in packs of 105 fluid ounces or more</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$0.74 per gal</w:t>
            </w:r>
          </w:p>
        </w:tc>
      </w:tr>
      <w:tr w:rsidR="009842B4" w:rsidRPr="00D56DA9" w:rsidTr="00CD26C8">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193</w:t>
            </w:r>
          </w:p>
        </w:tc>
        <w:tc>
          <w:tcPr>
            <w:tcW w:w="12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20.07.29</w:t>
            </w:r>
          </w:p>
        </w:tc>
        <w:tc>
          <w:tcPr>
            <w:tcW w:w="2315" w:type="pct"/>
            <w:tcBorders>
              <w:left w:val="single" w:sz="2" w:space="0" w:color="auto"/>
              <w:right w:val="single" w:sz="2" w:space="0" w:color="auto"/>
            </w:tcBorders>
            <w:shd w:val="clear" w:color="auto" w:fill="auto"/>
          </w:tcPr>
          <w:p w:rsidR="009842B4" w:rsidRPr="00D56DA9" w:rsidRDefault="009842B4" w:rsidP="00D56DA9">
            <w:pPr>
              <w:tabs>
                <w:tab w:val="left" w:leader="dot" w:pos="3975"/>
              </w:tabs>
              <w:spacing w:after="0" w:line="240" w:lineRule="auto"/>
              <w:jc w:val="both"/>
              <w:rPr>
                <w:rFonts w:ascii="Times New Roman" w:hAnsi="Times New Roman"/>
                <w:sz w:val="20"/>
              </w:rPr>
            </w:pPr>
            <w:r w:rsidRPr="00D56DA9">
              <w:rPr>
                <w:rFonts w:ascii="Times New Roman" w:hAnsi="Times New Roman"/>
                <w:sz w:val="20"/>
              </w:rPr>
              <w:t>Unsweetened juice</w:t>
            </w:r>
            <w:r w:rsidR="00CD26C8" w:rsidRPr="00D56DA9">
              <w:rPr>
                <w:rFonts w:ascii="Times New Roman" w:hAnsi="Times New Roman"/>
                <w:sz w:val="20"/>
              </w:rPr>
              <w:tab/>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$0.66 per gal</w:t>
            </w:r>
          </w:p>
        </w:tc>
      </w:tr>
      <w:tr w:rsidR="009842B4" w:rsidRPr="00D56DA9" w:rsidTr="00CD26C8">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194</w:t>
            </w:r>
          </w:p>
        </w:tc>
        <w:tc>
          <w:tcPr>
            <w:tcW w:w="12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20.07.91</w:t>
            </w:r>
          </w:p>
        </w:tc>
        <w:tc>
          <w:tcPr>
            <w:tcW w:w="2315" w:type="pct"/>
            <w:tcBorders>
              <w:left w:val="single" w:sz="2" w:space="0" w:color="auto"/>
              <w:right w:val="single" w:sz="2"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Unsweetened juices in packs of 105 fluid ounces or more, as follows:</w:t>
            </w:r>
            <w:r w:rsidR="00A94383">
              <w:rPr>
                <w:rFonts w:ascii="Times New Roman" w:hAnsi="Times New Roman"/>
                <w:sz w:val="20"/>
              </w:rPr>
              <w:t>—</w:t>
            </w:r>
            <w:r w:rsidRPr="00D56DA9">
              <w:rPr>
                <w:rFonts w:ascii="Times New Roman" w:hAnsi="Times New Roman"/>
                <w:sz w:val="20"/>
              </w:rPr>
              <w:t>apricot, blackberry,</w:t>
            </w:r>
            <w:r w:rsidR="00A05FCD" w:rsidRPr="00D56DA9">
              <w:rPr>
                <w:rFonts w:ascii="Times New Roman" w:hAnsi="Times New Roman"/>
                <w:sz w:val="20"/>
              </w:rPr>
              <w:t xml:space="preserve"> </w:t>
            </w:r>
            <w:r w:rsidRPr="00D56DA9">
              <w:rPr>
                <w:rFonts w:ascii="Times New Roman" w:hAnsi="Times New Roman"/>
                <w:sz w:val="20"/>
              </w:rPr>
              <w:t>black currant, cherry, gooseberry, greengage, grenadine, loganberry, peach, pear, prune, quince, raspberry, red currant, strawberry; unsweetened juices being a mixture of two or more of the foregoing juices, in packs of 105 fluid ounces or more</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$0.15 per gal</w:t>
            </w:r>
          </w:p>
        </w:tc>
      </w:tr>
      <w:tr w:rsidR="009842B4" w:rsidRPr="00D56DA9" w:rsidTr="00CD26C8">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19</w:t>
            </w:r>
            <w:r w:rsidR="00051C8A" w:rsidRPr="00D56DA9">
              <w:rPr>
                <w:rFonts w:ascii="Times New Roman" w:hAnsi="Times New Roman"/>
                <w:sz w:val="20"/>
                <w:szCs w:val="20"/>
              </w:rPr>
              <w:t>5</w:t>
            </w:r>
          </w:p>
        </w:tc>
        <w:tc>
          <w:tcPr>
            <w:tcW w:w="12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20.07.99</w:t>
            </w:r>
          </w:p>
        </w:tc>
        <w:tc>
          <w:tcPr>
            <w:tcW w:w="231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Unsweetened juices in packs as follows;</w:t>
            </w:r>
            <w:r w:rsidR="00A94383">
              <w:rPr>
                <w:rFonts w:ascii="Times New Roman" w:hAnsi="Times New Roman"/>
                <w:sz w:val="20"/>
              </w:rPr>
              <w:t>—</w:t>
            </w:r>
            <w:r w:rsidRPr="00D56DA9">
              <w:rPr>
                <w:rFonts w:ascii="Times New Roman" w:hAnsi="Times New Roman"/>
                <w:sz w:val="20"/>
              </w:rPr>
              <w:t>apricot, blackberry, black currant, cherry, gooseberry, greengage, grenadine, loganberry, peach, pear, prune, quince, raspberry, red currant, strawberry; unsweetened juices being a mixture of two or more of the foregoing juices, in packs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CD26C8">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196</w:t>
            </w:r>
          </w:p>
        </w:tc>
        <w:tc>
          <w:tcPr>
            <w:tcW w:w="12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21.02.11</w:t>
            </w:r>
          </w:p>
        </w:tc>
        <w:tc>
          <w:tcPr>
            <w:tcW w:w="231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$0.50 per lb</w:t>
            </w:r>
          </w:p>
        </w:tc>
      </w:tr>
      <w:tr w:rsidR="009842B4" w:rsidRPr="00D56DA9" w:rsidTr="00CD26C8">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197</w:t>
            </w:r>
          </w:p>
        </w:tc>
        <w:tc>
          <w:tcPr>
            <w:tcW w:w="12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21.02.19</w:t>
            </w:r>
          </w:p>
        </w:tc>
        <w:tc>
          <w:tcPr>
            <w:tcW w:w="231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20"/>
              </w:rPr>
            </w:pPr>
            <w:r w:rsidRPr="00D56DA9">
              <w:rPr>
                <w:rFonts w:ascii="Times New Roman" w:hAnsi="Times New Roman"/>
                <w:sz w:val="20"/>
              </w:rPr>
              <w:t>$0.</w:t>
            </w:r>
            <w:r w:rsidR="009842B4" w:rsidRPr="00D56DA9">
              <w:rPr>
                <w:rFonts w:ascii="Times New Roman" w:hAnsi="Times New Roman"/>
                <w:sz w:val="20"/>
              </w:rPr>
              <w:t>067 per lb</w:t>
            </w:r>
          </w:p>
        </w:tc>
      </w:tr>
      <w:tr w:rsidR="009842B4" w:rsidRPr="00D56DA9" w:rsidTr="00CD26C8">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198</w:t>
            </w:r>
          </w:p>
        </w:tc>
        <w:tc>
          <w:tcPr>
            <w:tcW w:w="12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21.05.11</w:t>
            </w:r>
          </w:p>
        </w:tc>
        <w:tc>
          <w:tcPr>
            <w:tcW w:w="231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17½%</w:t>
            </w:r>
          </w:p>
        </w:tc>
      </w:tr>
      <w:tr w:rsidR="009842B4" w:rsidRPr="00D56DA9" w:rsidTr="00CD26C8">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199</w:t>
            </w:r>
          </w:p>
        </w:tc>
        <w:tc>
          <w:tcPr>
            <w:tcW w:w="12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21.05.19</w:t>
            </w:r>
          </w:p>
        </w:tc>
        <w:tc>
          <w:tcPr>
            <w:tcW w:w="231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prepared from fish, crustaceans or molluscs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CD26C8">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200</w:t>
            </w:r>
          </w:p>
        </w:tc>
        <w:tc>
          <w:tcPr>
            <w:tcW w:w="12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21.05.9</w:t>
            </w:r>
          </w:p>
        </w:tc>
        <w:tc>
          <w:tcPr>
            <w:tcW w:w="231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prepared from fish, crustaceans or molluscs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CD26C8">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201</w:t>
            </w:r>
          </w:p>
        </w:tc>
        <w:tc>
          <w:tcPr>
            <w:tcW w:w="12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21.05.9</w:t>
            </w:r>
          </w:p>
        </w:tc>
        <w:tc>
          <w:tcPr>
            <w:tcW w:w="231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prepared otherwise than from fish, crustaceans or molluscs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17½%</w:t>
            </w:r>
          </w:p>
        </w:tc>
      </w:tr>
      <w:tr w:rsidR="009842B4" w:rsidRPr="00D56DA9" w:rsidTr="00CD26C8">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202</w:t>
            </w:r>
          </w:p>
        </w:tc>
        <w:tc>
          <w:tcPr>
            <w:tcW w:w="12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21.07.3</w:t>
            </w:r>
          </w:p>
        </w:tc>
        <w:tc>
          <w:tcPr>
            <w:tcW w:w="231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w:t>
            </w:r>
            <w:r w:rsidR="00B0589B" w:rsidRPr="00D56DA9">
              <w:rPr>
                <w:rFonts w:ascii="Times New Roman" w:hAnsi="Times New Roman"/>
                <w:b/>
                <w:sz w:val="20"/>
              </w:rPr>
              <w:t xml:space="preserve"> </w:t>
            </w:r>
            <w:r w:rsidRPr="00D56DA9">
              <w:rPr>
                <w:rFonts w:ascii="Times New Roman" w:hAnsi="Times New Roman"/>
                <w:sz w:val="20"/>
              </w:rPr>
              <w:t>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(B): 5%</w:t>
            </w:r>
          </w:p>
        </w:tc>
      </w:tr>
      <w:tr w:rsidR="009842B4" w:rsidRPr="00D56DA9" w:rsidTr="00CD26C8">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203</w:t>
            </w:r>
          </w:p>
        </w:tc>
        <w:tc>
          <w:tcPr>
            <w:tcW w:w="12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21.07.41</w:t>
            </w:r>
          </w:p>
        </w:tc>
        <w:tc>
          <w:tcPr>
            <w:tcW w:w="231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CD26C8">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204</w:t>
            </w:r>
          </w:p>
        </w:tc>
        <w:tc>
          <w:tcPr>
            <w:tcW w:w="12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21.07.42</w:t>
            </w:r>
          </w:p>
        </w:tc>
        <w:tc>
          <w:tcPr>
            <w:tcW w:w="231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CD26C8">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szCs w:val="20"/>
              </w:rPr>
            </w:pPr>
            <w:r w:rsidRPr="00D56DA9">
              <w:rPr>
                <w:rFonts w:ascii="Times New Roman" w:hAnsi="Times New Roman"/>
                <w:sz w:val="20"/>
                <w:szCs w:val="20"/>
              </w:rPr>
              <w:t>205</w:t>
            </w:r>
          </w:p>
        </w:tc>
        <w:tc>
          <w:tcPr>
            <w:tcW w:w="125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680" w:right="-33"/>
              <w:jc w:val="both"/>
              <w:rPr>
                <w:rFonts w:ascii="Times New Roman" w:hAnsi="Times New Roman"/>
                <w:sz w:val="20"/>
                <w:szCs w:val="20"/>
              </w:rPr>
            </w:pPr>
            <w:r w:rsidRPr="00D56DA9">
              <w:rPr>
                <w:rFonts w:ascii="Times New Roman" w:hAnsi="Times New Roman"/>
                <w:sz w:val="20"/>
                <w:szCs w:val="20"/>
              </w:rPr>
              <w:t>21.07.49</w:t>
            </w:r>
          </w:p>
        </w:tc>
        <w:tc>
          <w:tcPr>
            <w:tcW w:w="231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To and including 31 December, 1967</w:t>
            </w:r>
            <w:r w:rsidR="00A94383">
              <w:rPr>
                <w:rFonts w:ascii="Times New Roman" w:hAnsi="Times New Roman"/>
                <w:sz w:val="20"/>
              </w:rPr>
              <w:t>—</w:t>
            </w:r>
            <w:r w:rsidRPr="00D56DA9">
              <w:rPr>
                <w:rFonts w:ascii="Times New Roman" w:hAnsi="Times New Roman"/>
                <w:sz w:val="20"/>
              </w:rPr>
              <w:t>$2.20 per lb From and including</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941"/>
        <w:gridCol w:w="2306"/>
        <w:gridCol w:w="4168"/>
        <w:gridCol w:w="1694"/>
      </w:tblGrid>
      <w:tr w:rsidR="009842B4" w:rsidRPr="00D56DA9" w:rsidTr="00C06987">
        <w:trPr>
          <w:trHeight w:val="20"/>
        </w:trPr>
        <w:tc>
          <w:tcPr>
            <w:tcW w:w="516"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26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288"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30"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C06987">
        <w:trPr>
          <w:trHeight w:val="20"/>
        </w:trPr>
        <w:tc>
          <w:tcPr>
            <w:tcW w:w="516"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26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288"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30"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C06987">
        <w:trPr>
          <w:trHeight w:val="20"/>
        </w:trPr>
        <w:tc>
          <w:tcPr>
            <w:tcW w:w="516" w:type="pct"/>
            <w:tcBorders>
              <w:top w:val="single" w:sz="2" w:space="0" w:color="auto"/>
              <w:right w:val="single" w:sz="2" w:space="0" w:color="auto"/>
            </w:tcBorders>
          </w:tcPr>
          <w:p w:rsidR="009842B4" w:rsidRPr="00D56DA9" w:rsidRDefault="009842B4" w:rsidP="00AA5096">
            <w:pPr>
              <w:spacing w:after="0" w:line="240" w:lineRule="auto"/>
              <w:ind w:left="-187" w:right="288"/>
              <w:jc w:val="right"/>
              <w:rPr>
                <w:rFonts w:ascii="Times New Roman" w:hAnsi="Times New Roman"/>
                <w:sz w:val="18"/>
              </w:rPr>
            </w:pPr>
            <w:r w:rsidRPr="00D56DA9">
              <w:rPr>
                <w:rFonts w:ascii="Times New Roman" w:hAnsi="Times New Roman"/>
                <w:sz w:val="18"/>
              </w:rPr>
              <w:t>205—</w:t>
            </w:r>
            <w:r w:rsidR="00B0589B" w:rsidRPr="00D56DA9">
              <w:rPr>
                <w:rFonts w:ascii="Times New Roman" w:hAnsi="Times New Roman"/>
                <w:i/>
                <w:sz w:val="18"/>
              </w:rPr>
              <w:t>contd</w:t>
            </w:r>
          </w:p>
        </w:tc>
        <w:tc>
          <w:tcPr>
            <w:tcW w:w="1266"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2288"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930" w:type="pct"/>
            <w:tcBorders>
              <w:top w:val="single" w:sz="2" w:space="0" w:color="auto"/>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1 January, 1968, to and including 31 December, 1969</w:t>
            </w:r>
            <w:r w:rsidR="00A94383">
              <w:rPr>
                <w:rFonts w:ascii="Times New Roman" w:hAnsi="Times New Roman"/>
                <w:sz w:val="18"/>
              </w:rPr>
              <w:t>—</w:t>
            </w:r>
            <w:r w:rsidRPr="00D56DA9">
              <w:rPr>
                <w:rFonts w:ascii="Times New Roman" w:hAnsi="Times New Roman"/>
                <w:sz w:val="18"/>
              </w:rPr>
              <w:t>$2.15 per lb From and including 1 January, 1970, to and including 31 December, 1971</w:t>
            </w:r>
            <w:r w:rsidR="00A94383">
              <w:rPr>
                <w:rFonts w:ascii="Times New Roman" w:hAnsi="Times New Roman"/>
                <w:sz w:val="18"/>
              </w:rPr>
              <w:t>—</w:t>
            </w:r>
            <w:r w:rsidRPr="00D56DA9">
              <w:rPr>
                <w:rFonts w:ascii="Times New Roman" w:hAnsi="Times New Roman"/>
                <w:sz w:val="18"/>
              </w:rPr>
              <w:t>$2.10 per lb From and including 1 January, 1972, to and including 31 December, 1973</w:t>
            </w:r>
            <w:r w:rsidR="00A94383">
              <w:rPr>
                <w:rFonts w:ascii="Times New Roman" w:hAnsi="Times New Roman"/>
                <w:sz w:val="18"/>
              </w:rPr>
              <w:t>—</w:t>
            </w:r>
            <w:r w:rsidRPr="00D56DA9">
              <w:rPr>
                <w:rFonts w:ascii="Times New Roman" w:hAnsi="Times New Roman"/>
                <w:sz w:val="18"/>
              </w:rPr>
              <w:t>$2.05 per lb From and including 1 January, 1974</w:t>
            </w:r>
            <w:r w:rsidR="00A94383">
              <w:rPr>
                <w:rFonts w:ascii="Times New Roman" w:hAnsi="Times New Roman"/>
                <w:sz w:val="18"/>
              </w:rPr>
              <w:t>—</w:t>
            </w:r>
            <w:r w:rsidRPr="00D56DA9">
              <w:rPr>
                <w:rFonts w:ascii="Times New Roman" w:hAnsi="Times New Roman"/>
                <w:sz w:val="18"/>
              </w:rPr>
              <w:t>$2 per lb</w:t>
            </w:r>
          </w:p>
        </w:tc>
      </w:tr>
      <w:tr w:rsidR="009842B4" w:rsidRPr="00D56DA9" w:rsidTr="00C06987">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206</w:t>
            </w:r>
          </w:p>
        </w:tc>
        <w:tc>
          <w:tcPr>
            <w:tcW w:w="126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0"/>
              <w:jc w:val="both"/>
              <w:rPr>
                <w:rFonts w:ascii="Times New Roman" w:hAnsi="Times New Roman"/>
                <w:sz w:val="18"/>
              </w:rPr>
            </w:pPr>
            <w:r w:rsidRPr="00D56DA9">
              <w:rPr>
                <w:rFonts w:ascii="Times New Roman" w:hAnsi="Times New Roman"/>
                <w:sz w:val="18"/>
              </w:rPr>
              <w:t>21.07.61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C06987">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207</w:t>
            </w:r>
          </w:p>
        </w:tc>
        <w:tc>
          <w:tcPr>
            <w:tcW w:w="126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0"/>
              <w:jc w:val="both"/>
              <w:rPr>
                <w:rFonts w:ascii="Times New Roman" w:hAnsi="Times New Roman"/>
                <w:sz w:val="18"/>
              </w:rPr>
            </w:pPr>
            <w:r w:rsidRPr="00D56DA9">
              <w:rPr>
                <w:rFonts w:ascii="Times New Roman" w:hAnsi="Times New Roman"/>
                <w:sz w:val="18"/>
              </w:rPr>
              <w:t>21.07.62</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C06987">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208</w:t>
            </w:r>
          </w:p>
        </w:tc>
        <w:tc>
          <w:tcPr>
            <w:tcW w:w="126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0"/>
              <w:jc w:val="both"/>
              <w:rPr>
                <w:rFonts w:ascii="Times New Roman" w:hAnsi="Times New Roman"/>
                <w:sz w:val="18"/>
              </w:rPr>
            </w:pPr>
            <w:r w:rsidRPr="00D56DA9">
              <w:rPr>
                <w:rFonts w:ascii="Times New Roman" w:hAnsi="Times New Roman"/>
                <w:sz w:val="18"/>
              </w:rPr>
              <w:t>21.07.63</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C06987">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209</w:t>
            </w:r>
          </w:p>
        </w:tc>
        <w:tc>
          <w:tcPr>
            <w:tcW w:w="126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0"/>
              <w:jc w:val="both"/>
              <w:rPr>
                <w:rFonts w:ascii="Times New Roman" w:hAnsi="Times New Roman"/>
                <w:sz w:val="18"/>
              </w:rPr>
            </w:pPr>
            <w:r w:rsidRPr="00D56DA9">
              <w:rPr>
                <w:rFonts w:ascii="Times New Roman" w:hAnsi="Times New Roman"/>
                <w:sz w:val="18"/>
              </w:rPr>
              <w:t>21.07.64</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C06987">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210</w:t>
            </w:r>
          </w:p>
        </w:tc>
        <w:tc>
          <w:tcPr>
            <w:tcW w:w="126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0"/>
              <w:jc w:val="both"/>
              <w:rPr>
                <w:rFonts w:ascii="Times New Roman" w:hAnsi="Times New Roman"/>
                <w:sz w:val="18"/>
              </w:rPr>
            </w:pPr>
            <w:r w:rsidRPr="00D56DA9">
              <w:rPr>
                <w:rFonts w:ascii="Times New Roman" w:hAnsi="Times New Roman"/>
                <w:sz w:val="18"/>
              </w:rPr>
              <w:t>21.07.69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C06987">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211</w:t>
            </w:r>
          </w:p>
        </w:tc>
        <w:tc>
          <w:tcPr>
            <w:tcW w:w="126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0"/>
              <w:jc w:val="both"/>
              <w:rPr>
                <w:rFonts w:ascii="Times New Roman" w:hAnsi="Times New Roman"/>
                <w:sz w:val="18"/>
              </w:rPr>
            </w:pPr>
            <w:r w:rsidRPr="00D56DA9">
              <w:rPr>
                <w:rFonts w:ascii="Times New Roman" w:hAnsi="Times New Roman"/>
                <w:sz w:val="18"/>
              </w:rPr>
              <w:t>22.05.11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 per gal</w:t>
            </w:r>
          </w:p>
        </w:tc>
      </w:tr>
      <w:tr w:rsidR="009842B4" w:rsidRPr="00D56DA9" w:rsidTr="00C06987">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212</w:t>
            </w:r>
          </w:p>
        </w:tc>
        <w:tc>
          <w:tcPr>
            <w:tcW w:w="126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0"/>
              <w:jc w:val="both"/>
              <w:rPr>
                <w:rFonts w:ascii="Times New Roman" w:hAnsi="Times New Roman"/>
                <w:sz w:val="18"/>
              </w:rPr>
            </w:pPr>
            <w:r w:rsidRPr="00D56DA9">
              <w:rPr>
                <w:rFonts w:ascii="Times New Roman" w:hAnsi="Times New Roman"/>
                <w:sz w:val="18"/>
              </w:rPr>
              <w:t>22.05.19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 per gal</w:t>
            </w:r>
          </w:p>
        </w:tc>
      </w:tr>
      <w:tr w:rsidR="009842B4" w:rsidRPr="00D56DA9" w:rsidTr="00C06987">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213</w:t>
            </w:r>
          </w:p>
        </w:tc>
        <w:tc>
          <w:tcPr>
            <w:tcW w:w="126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0"/>
              <w:jc w:val="both"/>
              <w:rPr>
                <w:rFonts w:ascii="Times New Roman" w:hAnsi="Times New Roman"/>
                <w:sz w:val="18"/>
              </w:rPr>
            </w:pPr>
            <w:r w:rsidRPr="00D56DA9">
              <w:rPr>
                <w:rFonts w:ascii="Times New Roman" w:hAnsi="Times New Roman"/>
                <w:sz w:val="18"/>
              </w:rPr>
              <w:t>22.05.21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$0.40 per gal</w:t>
            </w:r>
          </w:p>
        </w:tc>
      </w:tr>
      <w:tr w:rsidR="009842B4" w:rsidRPr="00D56DA9" w:rsidTr="00C06987">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214</w:t>
            </w:r>
          </w:p>
        </w:tc>
        <w:tc>
          <w:tcPr>
            <w:tcW w:w="126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0"/>
              <w:jc w:val="both"/>
              <w:rPr>
                <w:rFonts w:ascii="Times New Roman" w:hAnsi="Times New Roman"/>
                <w:sz w:val="18"/>
              </w:rPr>
            </w:pPr>
            <w:r w:rsidRPr="00D56DA9">
              <w:rPr>
                <w:rFonts w:ascii="Times New Roman" w:hAnsi="Times New Roman"/>
                <w:sz w:val="18"/>
              </w:rPr>
              <w:t>22.05.29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$0.40 per gal</w:t>
            </w:r>
          </w:p>
        </w:tc>
      </w:tr>
      <w:tr w:rsidR="009842B4" w:rsidRPr="00D56DA9" w:rsidTr="00C06987">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215</w:t>
            </w:r>
          </w:p>
        </w:tc>
        <w:tc>
          <w:tcPr>
            <w:tcW w:w="126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0"/>
              <w:jc w:val="both"/>
              <w:rPr>
                <w:rFonts w:ascii="Times New Roman" w:hAnsi="Times New Roman"/>
                <w:sz w:val="18"/>
              </w:rPr>
            </w:pPr>
            <w:r w:rsidRPr="00D56DA9">
              <w:rPr>
                <w:rFonts w:ascii="Times New Roman" w:hAnsi="Times New Roman"/>
                <w:sz w:val="18"/>
              </w:rPr>
              <w:t>22.05.31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$0.40 per gal</w:t>
            </w:r>
          </w:p>
        </w:tc>
      </w:tr>
      <w:tr w:rsidR="009842B4" w:rsidRPr="00D56DA9" w:rsidTr="00C06987">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216</w:t>
            </w:r>
          </w:p>
        </w:tc>
        <w:tc>
          <w:tcPr>
            <w:tcW w:w="126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0"/>
              <w:jc w:val="both"/>
              <w:rPr>
                <w:rFonts w:ascii="Times New Roman" w:hAnsi="Times New Roman"/>
                <w:sz w:val="18"/>
              </w:rPr>
            </w:pPr>
            <w:r w:rsidRPr="00D56DA9">
              <w:rPr>
                <w:rFonts w:ascii="Times New Roman" w:hAnsi="Times New Roman"/>
                <w:sz w:val="18"/>
              </w:rPr>
              <w:t>22.05.39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$0.40 per gal</w:t>
            </w:r>
          </w:p>
        </w:tc>
      </w:tr>
      <w:tr w:rsidR="009842B4" w:rsidRPr="00D56DA9" w:rsidTr="00C06987">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217</w:t>
            </w:r>
          </w:p>
        </w:tc>
        <w:tc>
          <w:tcPr>
            <w:tcW w:w="126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0"/>
              <w:jc w:val="both"/>
              <w:rPr>
                <w:rFonts w:ascii="Times New Roman" w:hAnsi="Times New Roman"/>
                <w:sz w:val="18"/>
              </w:rPr>
            </w:pPr>
            <w:r w:rsidRPr="00D56DA9">
              <w:rPr>
                <w:rFonts w:ascii="Times New Roman" w:hAnsi="Times New Roman"/>
                <w:sz w:val="18"/>
              </w:rPr>
              <w:t>22.06.11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$0.40 per gal</w:t>
            </w:r>
          </w:p>
        </w:tc>
      </w:tr>
      <w:tr w:rsidR="009842B4" w:rsidRPr="00D56DA9" w:rsidTr="00C06987">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218</w:t>
            </w:r>
          </w:p>
        </w:tc>
        <w:tc>
          <w:tcPr>
            <w:tcW w:w="126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0"/>
              <w:jc w:val="both"/>
              <w:rPr>
                <w:rFonts w:ascii="Times New Roman" w:hAnsi="Times New Roman"/>
                <w:sz w:val="18"/>
              </w:rPr>
            </w:pPr>
            <w:r w:rsidRPr="00D56DA9">
              <w:rPr>
                <w:rFonts w:ascii="Times New Roman" w:hAnsi="Times New Roman"/>
                <w:sz w:val="18"/>
              </w:rPr>
              <w:t>22.06.19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$0.40 per gal</w:t>
            </w:r>
          </w:p>
        </w:tc>
      </w:tr>
      <w:tr w:rsidR="009842B4" w:rsidRPr="00D56DA9" w:rsidTr="00C06987">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219</w:t>
            </w:r>
          </w:p>
        </w:tc>
        <w:tc>
          <w:tcPr>
            <w:tcW w:w="126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0"/>
              <w:jc w:val="both"/>
              <w:rPr>
                <w:rFonts w:ascii="Times New Roman" w:hAnsi="Times New Roman"/>
                <w:sz w:val="18"/>
              </w:rPr>
            </w:pPr>
            <w:r w:rsidRPr="00D56DA9">
              <w:rPr>
                <w:rFonts w:ascii="Times New Roman" w:hAnsi="Times New Roman"/>
                <w:sz w:val="18"/>
              </w:rPr>
              <w:t>22.08.1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06987">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220</w:t>
            </w:r>
          </w:p>
        </w:tc>
        <w:tc>
          <w:tcPr>
            <w:tcW w:w="126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0"/>
              <w:jc w:val="both"/>
              <w:rPr>
                <w:rFonts w:ascii="Times New Roman" w:hAnsi="Times New Roman"/>
                <w:sz w:val="18"/>
              </w:rPr>
            </w:pPr>
            <w:r w:rsidRPr="00D56DA9">
              <w:rPr>
                <w:rFonts w:ascii="Times New Roman" w:hAnsi="Times New Roman"/>
                <w:sz w:val="18"/>
              </w:rPr>
              <w:t>22.08.9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rectified spirits of wine for fortifying wines</w:t>
            </w:r>
          </w:p>
        </w:tc>
        <w:tc>
          <w:tcPr>
            <w:tcW w:w="930" w:type="pct"/>
            <w:tcBorders>
              <w:left w:val="single" w:sz="2" w:space="0" w:color="auto"/>
            </w:tcBorders>
            <w:shd w:val="clear" w:color="auto" w:fill="auto"/>
          </w:tcPr>
          <w:p w:rsidR="009842B4" w:rsidRPr="00D56DA9" w:rsidRDefault="009842B4" w:rsidP="00AA5096">
            <w:pPr>
              <w:spacing w:after="0" w:line="240" w:lineRule="auto"/>
              <w:rPr>
                <w:rFonts w:ascii="Times New Roman" w:hAnsi="Times New Roman"/>
                <w:sz w:val="18"/>
              </w:rPr>
            </w:pPr>
            <w:r w:rsidRPr="00D56DA9">
              <w:rPr>
                <w:rFonts w:ascii="Times New Roman" w:hAnsi="Times New Roman"/>
                <w:sz w:val="18"/>
              </w:rPr>
              <w:t>To and including 31 December, 1967—$13 per proof gallon From and including 1 January, 1968, to and including 31 December, 1969—$12.80 per proof gallon From and including 1 January, 1970, to and including</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45"/>
        <w:gridCol w:w="2412"/>
        <w:gridCol w:w="4214"/>
        <w:gridCol w:w="1638"/>
      </w:tblGrid>
      <w:tr w:rsidR="009842B4" w:rsidRPr="00D56DA9" w:rsidTr="005F054E">
        <w:trPr>
          <w:trHeight w:val="20"/>
        </w:trPr>
        <w:tc>
          <w:tcPr>
            <w:tcW w:w="464" w:type="pct"/>
            <w:tcBorders>
              <w:top w:val="single" w:sz="4" w:space="0" w:color="auto"/>
              <w:right w:val="single" w:sz="6"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 xml:space="preserve">Column </w:t>
            </w:r>
            <w:r w:rsidR="002A42F3" w:rsidRPr="00D56DA9">
              <w:rPr>
                <w:rFonts w:ascii="Times New Roman" w:hAnsi="Times New Roman"/>
                <w:sz w:val="18"/>
              </w:rPr>
              <w:t>1</w:t>
            </w:r>
          </w:p>
        </w:tc>
        <w:tc>
          <w:tcPr>
            <w:tcW w:w="1324" w:type="pct"/>
            <w:tcBorders>
              <w:top w:val="single" w:sz="4" w:space="0" w:color="auto"/>
              <w:left w:val="single" w:sz="6" w:space="0" w:color="auto"/>
              <w:right w:val="single" w:sz="6"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13" w:type="pct"/>
            <w:tcBorders>
              <w:top w:val="single" w:sz="4" w:space="0" w:color="auto"/>
              <w:left w:val="single" w:sz="6" w:space="0" w:color="auto"/>
              <w:right w:val="single" w:sz="6"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99" w:type="pct"/>
            <w:tcBorders>
              <w:top w:val="single" w:sz="4" w:space="0" w:color="auto"/>
              <w:left w:val="single" w:sz="6"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6E7C36">
        <w:trPr>
          <w:trHeight w:val="20"/>
        </w:trPr>
        <w:tc>
          <w:tcPr>
            <w:tcW w:w="464" w:type="pct"/>
            <w:tcBorders>
              <w:bottom w:val="single" w:sz="6" w:space="0" w:color="auto"/>
              <w:right w:val="single" w:sz="6"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4" w:type="pct"/>
            <w:tcBorders>
              <w:left w:val="single" w:sz="6" w:space="0" w:color="auto"/>
              <w:bottom w:val="single" w:sz="6" w:space="0" w:color="auto"/>
              <w:right w:val="single" w:sz="6"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13" w:type="pct"/>
            <w:tcBorders>
              <w:left w:val="single" w:sz="6" w:space="0" w:color="auto"/>
              <w:bottom w:val="single" w:sz="6" w:space="0" w:color="auto"/>
              <w:right w:val="single" w:sz="6"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99" w:type="pct"/>
            <w:tcBorders>
              <w:left w:val="single" w:sz="6" w:space="0" w:color="auto"/>
              <w:bottom w:val="single" w:sz="6"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6E7C36">
        <w:trPr>
          <w:trHeight w:val="20"/>
        </w:trPr>
        <w:tc>
          <w:tcPr>
            <w:tcW w:w="464" w:type="pct"/>
            <w:tcBorders>
              <w:top w:val="single" w:sz="6" w:space="0" w:color="auto"/>
              <w:right w:val="single" w:sz="6" w:space="0" w:color="auto"/>
            </w:tcBorders>
          </w:tcPr>
          <w:p w:rsidR="009842B4" w:rsidRPr="00D56DA9" w:rsidRDefault="009842B4" w:rsidP="004C000A">
            <w:pPr>
              <w:spacing w:after="0" w:line="240" w:lineRule="auto"/>
              <w:ind w:left="-187" w:right="288"/>
              <w:jc w:val="right"/>
              <w:rPr>
                <w:rFonts w:ascii="Times New Roman" w:hAnsi="Times New Roman"/>
                <w:sz w:val="18"/>
              </w:rPr>
            </w:pPr>
            <w:r w:rsidRPr="00D56DA9">
              <w:rPr>
                <w:rFonts w:ascii="Times New Roman" w:hAnsi="Times New Roman"/>
                <w:sz w:val="18"/>
              </w:rPr>
              <w:t>220—</w:t>
            </w:r>
            <w:r w:rsidR="00B0589B" w:rsidRPr="00D56DA9">
              <w:rPr>
                <w:rFonts w:ascii="Times New Roman" w:hAnsi="Times New Roman"/>
                <w:i/>
                <w:sz w:val="18"/>
              </w:rPr>
              <w:t>contd</w:t>
            </w:r>
          </w:p>
        </w:tc>
        <w:tc>
          <w:tcPr>
            <w:tcW w:w="1324" w:type="pct"/>
            <w:tcBorders>
              <w:top w:val="single" w:sz="6" w:space="0" w:color="auto"/>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p>
        </w:tc>
        <w:tc>
          <w:tcPr>
            <w:tcW w:w="2313" w:type="pct"/>
            <w:tcBorders>
              <w:top w:val="single" w:sz="6" w:space="0" w:color="auto"/>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p>
        </w:tc>
        <w:tc>
          <w:tcPr>
            <w:tcW w:w="899" w:type="pct"/>
            <w:tcBorders>
              <w:top w:val="single" w:sz="6" w:space="0" w:color="auto"/>
              <w:left w:val="single" w:sz="6"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31 December, 1971</w:t>
            </w:r>
            <w:r w:rsidR="00B0589B" w:rsidRPr="00D56DA9">
              <w:rPr>
                <w:rFonts w:ascii="Times New Roman" w:hAnsi="Times New Roman"/>
                <w:b/>
                <w:sz w:val="18"/>
              </w:rPr>
              <w:t>—</w:t>
            </w:r>
            <w:r w:rsidRPr="00D56DA9">
              <w:rPr>
                <w:rFonts w:ascii="Times New Roman" w:hAnsi="Times New Roman"/>
                <w:sz w:val="18"/>
              </w:rPr>
              <w:t>$12.60 per proof gallon From and including 1 January, 1972, to and including 31 December, 1973</w:t>
            </w:r>
            <w:r w:rsidR="00B0589B" w:rsidRPr="00D56DA9">
              <w:rPr>
                <w:rFonts w:ascii="Times New Roman" w:hAnsi="Times New Roman"/>
                <w:b/>
                <w:sz w:val="18"/>
              </w:rPr>
              <w:t>—</w:t>
            </w:r>
            <w:r w:rsidRPr="00D56DA9">
              <w:rPr>
                <w:rFonts w:ascii="Times New Roman" w:hAnsi="Times New Roman"/>
                <w:sz w:val="18"/>
              </w:rPr>
              <w:t>$12.40 per proof gallon From and including 1 January, 1974</w:t>
            </w:r>
            <w:r w:rsidR="00B0589B" w:rsidRPr="00D56DA9">
              <w:rPr>
                <w:rFonts w:ascii="Times New Roman" w:hAnsi="Times New Roman"/>
                <w:b/>
                <w:sz w:val="18"/>
              </w:rPr>
              <w:t>—</w:t>
            </w:r>
            <w:r w:rsidRPr="00D56DA9">
              <w:rPr>
                <w:rFonts w:ascii="Times New Roman" w:hAnsi="Times New Roman"/>
                <w:sz w:val="18"/>
              </w:rPr>
              <w:t>$12.20 per proof gallon</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221</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23.01.1</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222</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23.01.9</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223</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23.04</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224</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23.07.1</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225</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23.07.9</w:t>
            </w:r>
          </w:p>
        </w:tc>
        <w:tc>
          <w:tcPr>
            <w:tcW w:w="2313" w:type="pct"/>
            <w:tcBorders>
              <w:left w:val="single" w:sz="6" w:space="0" w:color="auto"/>
              <w:right w:val="single" w:sz="6" w:space="0" w:color="auto"/>
            </w:tcBorders>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dog biscuits</w:t>
            </w:r>
            <w:r w:rsidR="00FB2FEC" w:rsidRPr="00D56DA9">
              <w:rPr>
                <w:rFonts w:ascii="Times New Roman" w:hAnsi="Times New Roman"/>
                <w:sz w:val="18"/>
              </w:rPr>
              <w:tab/>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226</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25.04</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227</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25.05</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228</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25.06</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229</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25.07</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230</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25.08</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231</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25.09.1</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232</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25.09.9</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233</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25.11.1</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4C000A">
            <w:pPr>
              <w:spacing w:after="0" w:line="240" w:lineRule="auto"/>
              <w:jc w:val="both"/>
              <w:rPr>
                <w:rFonts w:ascii="Times New Roman" w:hAnsi="Times New Roman"/>
                <w:sz w:val="18"/>
              </w:rPr>
            </w:pPr>
            <w:r w:rsidRPr="00D56DA9">
              <w:rPr>
                <w:rFonts w:ascii="Times New Roman" w:hAnsi="Times New Roman"/>
                <w:sz w:val="18"/>
              </w:rPr>
              <w:t xml:space="preserve">(A): </w:t>
            </w:r>
            <w:r w:rsidR="004C000A">
              <w:rPr>
                <w:rFonts w:ascii="Times New Roman" w:hAnsi="Times New Roman"/>
                <w:sz w:val="18"/>
              </w:rPr>
              <w:t>$</w:t>
            </w:r>
            <w:r w:rsidRPr="00D56DA9">
              <w:rPr>
                <w:rFonts w:ascii="Times New Roman" w:hAnsi="Times New Roman"/>
                <w:sz w:val="18"/>
              </w:rPr>
              <w:t>5.60 per ton</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234</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25.11.2</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235</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25.12</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236</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25.13.1</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237</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25.13.9</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238</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25.19.11</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239</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25.19.19</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6A57AA">
              <w:rPr>
                <w:rFonts w:ascii="Times New Roman" w:hAnsi="Times New Roman"/>
                <w:sz w:val="18"/>
              </w:rPr>
              <w:t xml:space="preserve"> </w:t>
            </w:r>
            <w:r w:rsidRPr="00D56DA9">
              <w:rPr>
                <w:rFonts w:ascii="Times New Roman" w:hAnsi="Times New Roman"/>
                <w:sz w:val="18"/>
              </w:rPr>
              <w:t>5%</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240</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25.19.9</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241</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25.20.1</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242</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25.24</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243</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25.26.1</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6A57AA">
              <w:rPr>
                <w:rFonts w:ascii="Times New Roman" w:hAnsi="Times New Roman"/>
                <w:sz w:val="18"/>
              </w:rPr>
              <w:t xml:space="preserve"> </w:t>
            </w:r>
            <w:r w:rsidRPr="00D56DA9">
              <w:rPr>
                <w:rFonts w:ascii="Times New Roman" w:hAnsi="Times New Roman"/>
                <w:sz w:val="18"/>
              </w:rPr>
              <w:t>5%</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244</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25.26.9</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6E7C36">
        <w:trPr>
          <w:trHeight w:val="20"/>
        </w:trPr>
        <w:tc>
          <w:tcPr>
            <w:tcW w:w="464" w:type="pct"/>
            <w:tcBorders>
              <w:right w:val="single" w:sz="6"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245</w:t>
            </w:r>
          </w:p>
        </w:tc>
        <w:tc>
          <w:tcPr>
            <w:tcW w:w="1324" w:type="pct"/>
            <w:tcBorders>
              <w:left w:val="single" w:sz="6" w:space="0" w:color="auto"/>
              <w:right w:val="single" w:sz="6"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25.27.1</w:t>
            </w:r>
          </w:p>
        </w:tc>
        <w:tc>
          <w:tcPr>
            <w:tcW w:w="2313" w:type="pct"/>
            <w:tcBorders>
              <w:left w:val="single" w:sz="6" w:space="0" w:color="auto"/>
              <w:righ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9" w:type="pct"/>
            <w:tcBorders>
              <w:left w:val="single" w:sz="6"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6A57AA">
              <w:rPr>
                <w:rFonts w:ascii="Times New Roman" w:hAnsi="Times New Roman"/>
                <w:sz w:val="18"/>
              </w:rPr>
              <w:t xml:space="preserve"> </w:t>
            </w:r>
            <w:r w:rsidRPr="00D56DA9">
              <w:rPr>
                <w:rFonts w:ascii="Times New Roman" w:hAnsi="Times New Roman"/>
                <w:sz w:val="18"/>
              </w:rPr>
              <w:t>5%</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75"/>
        <w:gridCol w:w="2508"/>
        <w:gridCol w:w="4354"/>
        <w:gridCol w:w="1372"/>
      </w:tblGrid>
      <w:tr w:rsidR="009842B4" w:rsidRPr="00D56DA9" w:rsidTr="00C06987">
        <w:trPr>
          <w:trHeight w:val="20"/>
        </w:trPr>
        <w:tc>
          <w:tcPr>
            <w:tcW w:w="480"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6"/>
              </w:rPr>
            </w:pPr>
            <w:r w:rsidRPr="00D56DA9">
              <w:rPr>
                <w:rFonts w:ascii="Times New Roman" w:hAnsi="Times New Roman"/>
                <w:sz w:val="16"/>
              </w:rPr>
              <w:t>Column 1</w:t>
            </w:r>
          </w:p>
        </w:tc>
        <w:tc>
          <w:tcPr>
            <w:tcW w:w="137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6"/>
              </w:rPr>
            </w:pPr>
            <w:r w:rsidRPr="00D56DA9">
              <w:rPr>
                <w:rFonts w:ascii="Times New Roman" w:hAnsi="Times New Roman"/>
                <w:sz w:val="16"/>
              </w:rPr>
              <w:t>Column 2</w:t>
            </w:r>
          </w:p>
        </w:tc>
        <w:tc>
          <w:tcPr>
            <w:tcW w:w="2390"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6"/>
              </w:rPr>
            </w:pPr>
            <w:r w:rsidRPr="00D56DA9">
              <w:rPr>
                <w:rFonts w:ascii="Times New Roman" w:hAnsi="Times New Roman"/>
                <w:sz w:val="16"/>
              </w:rPr>
              <w:t>Column 3</w:t>
            </w:r>
          </w:p>
        </w:tc>
        <w:tc>
          <w:tcPr>
            <w:tcW w:w="753"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6"/>
              </w:rPr>
            </w:pPr>
            <w:r w:rsidRPr="00D56DA9">
              <w:rPr>
                <w:rFonts w:ascii="Times New Roman" w:hAnsi="Times New Roman"/>
                <w:sz w:val="16"/>
              </w:rPr>
              <w:t>Column 4</w:t>
            </w:r>
          </w:p>
        </w:tc>
      </w:tr>
      <w:tr w:rsidR="009842B4" w:rsidRPr="00D56DA9" w:rsidTr="00C06987">
        <w:trPr>
          <w:trHeight w:val="45"/>
        </w:trPr>
        <w:tc>
          <w:tcPr>
            <w:tcW w:w="480"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6"/>
              </w:rPr>
            </w:pPr>
            <w:r w:rsidRPr="00D56DA9">
              <w:rPr>
                <w:rFonts w:ascii="Times New Roman" w:hAnsi="Times New Roman"/>
                <w:sz w:val="16"/>
              </w:rPr>
              <w:t>Item No.</w:t>
            </w:r>
          </w:p>
        </w:tc>
        <w:tc>
          <w:tcPr>
            <w:tcW w:w="137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6"/>
              </w:rPr>
            </w:pPr>
            <w:r w:rsidRPr="00D56DA9">
              <w:rPr>
                <w:rFonts w:ascii="Times New Roman" w:hAnsi="Times New Roman"/>
                <w:sz w:val="16"/>
              </w:rPr>
              <w:t>Tariff classification</w:t>
            </w:r>
          </w:p>
        </w:tc>
        <w:tc>
          <w:tcPr>
            <w:tcW w:w="2390"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6"/>
              </w:rPr>
            </w:pPr>
            <w:r w:rsidRPr="00D56DA9">
              <w:rPr>
                <w:rFonts w:ascii="Times New Roman" w:hAnsi="Times New Roman"/>
                <w:sz w:val="16"/>
              </w:rPr>
              <w:t>Goods</w:t>
            </w:r>
          </w:p>
        </w:tc>
        <w:tc>
          <w:tcPr>
            <w:tcW w:w="753"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6"/>
              </w:rPr>
            </w:pPr>
            <w:r w:rsidRPr="00D56DA9">
              <w:rPr>
                <w:rFonts w:ascii="Times New Roman" w:hAnsi="Times New Roman"/>
                <w:sz w:val="16"/>
              </w:rPr>
              <w:t>Rate</w:t>
            </w:r>
          </w:p>
        </w:tc>
      </w:tr>
      <w:tr w:rsidR="009842B4" w:rsidRPr="00D56DA9" w:rsidTr="00C06987">
        <w:trPr>
          <w:trHeight w:val="20"/>
        </w:trPr>
        <w:tc>
          <w:tcPr>
            <w:tcW w:w="480" w:type="pct"/>
            <w:tcBorders>
              <w:top w:val="single" w:sz="2" w:space="0" w:color="auto"/>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246</w:t>
            </w:r>
          </w:p>
        </w:tc>
        <w:tc>
          <w:tcPr>
            <w:tcW w:w="1376"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25.27.9</w:t>
            </w:r>
          </w:p>
        </w:tc>
        <w:tc>
          <w:tcPr>
            <w:tcW w:w="2390"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top w:val="single" w:sz="2" w:space="0" w:color="auto"/>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247</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25.28</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248</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25.31.1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249</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25.31.2</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250</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25.31.91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251</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25.31.99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252</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25.32.1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253</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25.32.9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254</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26.01.9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255</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26.03</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256</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27.10.21</w:t>
            </w:r>
          </w:p>
        </w:tc>
        <w:tc>
          <w:tcPr>
            <w:tcW w:w="2390"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6"/>
              </w:rPr>
            </w:pPr>
            <w:r w:rsidRPr="00D56DA9">
              <w:rPr>
                <w:rFonts w:ascii="Times New Roman" w:hAnsi="Times New Roman"/>
                <w:sz w:val="16"/>
              </w:rPr>
              <w:t>Goods in packs exceeding 1 gallon</w:t>
            </w:r>
            <w:r w:rsidR="00FB2FEC" w:rsidRPr="00D56DA9">
              <w:rPr>
                <w:rFonts w:ascii="Times New Roman" w:hAnsi="Times New Roman"/>
                <w:sz w:val="16"/>
              </w:rPr>
              <w:tab/>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257</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27.10.22</w:t>
            </w:r>
          </w:p>
        </w:tc>
        <w:tc>
          <w:tcPr>
            <w:tcW w:w="2390"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6"/>
              </w:rPr>
            </w:pPr>
            <w:r w:rsidRPr="00D56DA9">
              <w:rPr>
                <w:rFonts w:ascii="Times New Roman" w:hAnsi="Times New Roman"/>
                <w:sz w:val="16"/>
              </w:rPr>
              <w:t>Goods in packs exceeding 1 gallon</w:t>
            </w:r>
            <w:r w:rsidR="00FB2FEC" w:rsidRPr="00D56DA9">
              <w:rPr>
                <w:rFonts w:ascii="Times New Roman" w:hAnsi="Times New Roman"/>
                <w:sz w:val="16"/>
              </w:rPr>
              <w:tab/>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258</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27.10.321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259</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27.10.329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6"/>
              </w:rPr>
            </w:pPr>
            <w:r w:rsidRPr="00D56DA9">
              <w:rPr>
                <w:rFonts w:ascii="Times New Roman" w:hAnsi="Times New Roman"/>
                <w:sz w:val="16"/>
              </w:rPr>
              <w:t xml:space="preserve">(A): </w:t>
            </w:r>
            <w:r w:rsidR="001C53B7" w:rsidRPr="00D56DA9">
              <w:rPr>
                <w:rFonts w:ascii="Times New Roman" w:hAnsi="Times New Roman"/>
                <w:sz w:val="16"/>
              </w:rPr>
              <w:t>$0.</w:t>
            </w:r>
            <w:r w:rsidRPr="00D56DA9">
              <w:rPr>
                <w:rFonts w:ascii="Times New Roman" w:hAnsi="Times New Roman"/>
                <w:sz w:val="16"/>
              </w:rPr>
              <w:t>043 per gal</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260</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27.10.391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261</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27.10.399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6"/>
              </w:rPr>
            </w:pPr>
            <w:r w:rsidRPr="00D56DA9">
              <w:rPr>
                <w:rFonts w:ascii="Times New Roman" w:hAnsi="Times New Roman"/>
                <w:sz w:val="16"/>
              </w:rPr>
              <w:t xml:space="preserve">(A): </w:t>
            </w:r>
            <w:r w:rsidR="001C53B7" w:rsidRPr="00D56DA9">
              <w:rPr>
                <w:rFonts w:ascii="Times New Roman" w:hAnsi="Times New Roman"/>
                <w:sz w:val="16"/>
              </w:rPr>
              <w:t>$0.</w:t>
            </w:r>
            <w:r w:rsidRPr="00D56DA9">
              <w:rPr>
                <w:rFonts w:ascii="Times New Roman" w:hAnsi="Times New Roman"/>
                <w:sz w:val="16"/>
              </w:rPr>
              <w:t>093 per gal</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262</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27.10.491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263</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27.10.52</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264</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27.10.91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265</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27.10.991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266</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27.10.999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267</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27.13</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268</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27.14.1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269</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27.14.9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270</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28.03.1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271</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28.03.9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272</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28.04.1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273</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28.04.9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other than hydrogen, nitrogen or oxygen</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274</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28.10.1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275</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28.10.9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(B):</w:t>
            </w:r>
            <w:r w:rsidR="006A57AA">
              <w:rPr>
                <w:rFonts w:ascii="Times New Roman" w:hAnsi="Times New Roman"/>
                <w:sz w:val="16"/>
              </w:rPr>
              <w:t xml:space="preserve"> </w:t>
            </w:r>
            <w:r w:rsidRPr="00D56DA9">
              <w:rPr>
                <w:rFonts w:ascii="Times New Roman" w:hAnsi="Times New Roman"/>
                <w:sz w:val="16"/>
              </w:rPr>
              <w:t>5%</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276</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28.13.1</w:t>
            </w:r>
          </w:p>
        </w:tc>
        <w:tc>
          <w:tcPr>
            <w:tcW w:w="2390"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6"/>
              </w:rPr>
            </w:pPr>
            <w:r w:rsidRPr="00D56DA9">
              <w:rPr>
                <w:rFonts w:ascii="Times New Roman" w:hAnsi="Times New Roman"/>
                <w:sz w:val="16"/>
              </w:rPr>
              <w:t>Hydrogen cyanide</w:t>
            </w:r>
            <w:r w:rsidR="00FB2FEC" w:rsidRPr="00D56DA9">
              <w:rPr>
                <w:rFonts w:ascii="Times New Roman" w:hAnsi="Times New Roman"/>
                <w:sz w:val="16"/>
              </w:rPr>
              <w:tab/>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277</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28.13.1</w:t>
            </w:r>
          </w:p>
        </w:tc>
        <w:tc>
          <w:tcPr>
            <w:tcW w:w="2390"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6"/>
              </w:rPr>
            </w:pPr>
            <w:r w:rsidRPr="00D56DA9">
              <w:rPr>
                <w:rFonts w:ascii="Times New Roman" w:hAnsi="Times New Roman"/>
                <w:sz w:val="16"/>
              </w:rPr>
              <w:t>Carbon dioxide, not put up as sparklets</w:t>
            </w:r>
            <w:r w:rsidR="00FB2FEC" w:rsidRPr="00D56DA9">
              <w:rPr>
                <w:rFonts w:ascii="Times New Roman" w:hAnsi="Times New Roman"/>
                <w:sz w:val="16"/>
              </w:rPr>
              <w:tab/>
            </w:r>
          </w:p>
        </w:tc>
        <w:tc>
          <w:tcPr>
            <w:tcW w:w="753"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6"/>
              </w:rPr>
            </w:pPr>
            <w:r w:rsidRPr="00D56DA9">
              <w:rPr>
                <w:rFonts w:ascii="Times New Roman" w:hAnsi="Times New Roman"/>
                <w:sz w:val="16"/>
              </w:rPr>
              <w:t>$0.</w:t>
            </w:r>
            <w:r w:rsidR="009842B4" w:rsidRPr="00D56DA9">
              <w:rPr>
                <w:rFonts w:ascii="Times New Roman" w:hAnsi="Times New Roman"/>
                <w:sz w:val="16"/>
              </w:rPr>
              <w:t>012 per lb</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278</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28.13.9</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279</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28.15</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to which the tariff classification specified in column 2 of this item applies</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Free</w:t>
            </w:r>
          </w:p>
        </w:tc>
      </w:tr>
      <w:tr w:rsidR="009842B4" w:rsidRPr="00D56DA9" w:rsidTr="00C06987">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6"/>
              </w:rPr>
            </w:pPr>
            <w:r w:rsidRPr="00D56DA9">
              <w:rPr>
                <w:rFonts w:ascii="Times New Roman" w:hAnsi="Times New Roman"/>
                <w:sz w:val="16"/>
              </w:rPr>
              <w:t>280</w:t>
            </w:r>
          </w:p>
        </w:tc>
        <w:tc>
          <w:tcPr>
            <w:tcW w:w="13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6"/>
              </w:rPr>
            </w:pPr>
            <w:r w:rsidRPr="00D56DA9">
              <w:rPr>
                <w:rFonts w:ascii="Times New Roman" w:hAnsi="Times New Roman"/>
                <w:sz w:val="16"/>
              </w:rPr>
              <w:t>28.17.1</w:t>
            </w:r>
          </w:p>
        </w:tc>
        <w:tc>
          <w:tcPr>
            <w:tcW w:w="239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Goods in packs exceeding 7 pounds net weight</w:t>
            </w:r>
          </w:p>
        </w:tc>
        <w:tc>
          <w:tcPr>
            <w:tcW w:w="7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6"/>
              </w:rPr>
            </w:pPr>
            <w:r w:rsidRPr="00D56DA9">
              <w:rPr>
                <w:rFonts w:ascii="Times New Roman" w:hAnsi="Times New Roman"/>
                <w:sz w:val="16"/>
              </w:rPr>
              <w:t>(A): 14%</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49"/>
        <w:gridCol w:w="2516"/>
        <w:gridCol w:w="4383"/>
        <w:gridCol w:w="1361"/>
      </w:tblGrid>
      <w:tr w:rsidR="009842B4" w:rsidRPr="00D56DA9" w:rsidTr="00872733">
        <w:trPr>
          <w:trHeight w:val="20"/>
        </w:trPr>
        <w:tc>
          <w:tcPr>
            <w:tcW w:w="466"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81"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40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747"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 xml:space="preserve">Column </w:t>
            </w:r>
            <w:r w:rsidR="00B0589B" w:rsidRPr="00D56DA9">
              <w:rPr>
                <w:rFonts w:ascii="Times New Roman" w:hAnsi="Times New Roman"/>
                <w:sz w:val="18"/>
              </w:rPr>
              <w:t>4</w:t>
            </w:r>
          </w:p>
        </w:tc>
      </w:tr>
      <w:tr w:rsidR="009842B4" w:rsidRPr="00D56DA9" w:rsidTr="00872733">
        <w:trPr>
          <w:trHeight w:val="20"/>
        </w:trPr>
        <w:tc>
          <w:tcPr>
            <w:tcW w:w="466"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81"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40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747"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872733">
        <w:trPr>
          <w:trHeight w:val="20"/>
        </w:trPr>
        <w:tc>
          <w:tcPr>
            <w:tcW w:w="466" w:type="pct"/>
            <w:tcBorders>
              <w:top w:val="single" w:sz="2" w:space="0" w:color="auto"/>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281</w:t>
            </w:r>
          </w:p>
        </w:tc>
        <w:tc>
          <w:tcPr>
            <w:tcW w:w="138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28.17.2</w:t>
            </w:r>
          </w:p>
        </w:tc>
        <w:tc>
          <w:tcPr>
            <w:tcW w:w="2406"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top w:val="single" w:sz="2" w:space="0" w:color="auto"/>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282</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28.17.9</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283</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28.18.1</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5%</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284</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28.18.9</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28</w:t>
            </w:r>
            <w:r w:rsidR="00051C8A" w:rsidRPr="00D56DA9">
              <w:rPr>
                <w:rFonts w:ascii="Times New Roman" w:hAnsi="Times New Roman"/>
                <w:sz w:val="18"/>
              </w:rPr>
              <w:t>5</w:t>
            </w:r>
          </w:p>
        </w:tc>
        <w:tc>
          <w:tcPr>
            <w:tcW w:w="1381" w:type="pct"/>
            <w:tcBorders>
              <w:left w:val="single" w:sz="2" w:space="0" w:color="auto"/>
              <w:right w:val="single" w:sz="2" w:space="0" w:color="auto"/>
            </w:tcBorders>
            <w:shd w:val="clear" w:color="auto" w:fill="auto"/>
          </w:tcPr>
          <w:p w:rsidR="009842B4" w:rsidRPr="00D56DA9" w:rsidRDefault="009842B4" w:rsidP="00AB37C4">
            <w:pPr>
              <w:spacing w:after="0" w:line="240" w:lineRule="auto"/>
              <w:ind w:left="849" w:right="-33"/>
              <w:jc w:val="both"/>
              <w:rPr>
                <w:rFonts w:ascii="Times New Roman" w:hAnsi="Times New Roman"/>
                <w:sz w:val="18"/>
              </w:rPr>
            </w:pPr>
            <w:r w:rsidRPr="00D56DA9">
              <w:rPr>
                <w:rFonts w:ascii="Times New Roman" w:hAnsi="Times New Roman"/>
                <w:sz w:val="18"/>
              </w:rPr>
              <w:t>28.1</w:t>
            </w:r>
            <w:r w:rsidR="00AB37C4">
              <w:rPr>
                <w:rFonts w:ascii="Times New Roman" w:hAnsi="Times New Roman"/>
                <w:sz w:val="18"/>
              </w:rPr>
              <w:t>9</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Zinc peroxide; zinc oxide of B.</w:t>
            </w:r>
            <w:r w:rsidR="00A94383">
              <w:rPr>
                <w:rFonts w:ascii="Times New Roman" w:hAnsi="Times New Roman"/>
                <w:sz w:val="18"/>
              </w:rPr>
              <w:t xml:space="preserve"> </w:t>
            </w:r>
            <w:r w:rsidRPr="00D56DA9">
              <w:rPr>
                <w:rFonts w:ascii="Times New Roman" w:hAnsi="Times New Roman"/>
                <w:sz w:val="18"/>
              </w:rPr>
              <w:t>P. quality for use in the manufacture of pharmaceutical or toilet preparations; zinc oxide, colloidal, for use in the manufacture of adhesives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286</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28.20.1</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287</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28.20.9</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288</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28.21</w:t>
            </w:r>
          </w:p>
        </w:tc>
        <w:tc>
          <w:tcPr>
            <w:tcW w:w="2406" w:type="pct"/>
            <w:tcBorders>
              <w:left w:val="single" w:sz="2" w:space="0" w:color="auto"/>
              <w:right w:val="single" w:sz="2" w:space="0" w:color="auto"/>
            </w:tcBorders>
            <w:shd w:val="clear" w:color="auto" w:fill="auto"/>
          </w:tcPr>
          <w:p w:rsidR="009842B4" w:rsidRPr="00D56DA9" w:rsidRDefault="009842B4" w:rsidP="00D56DA9">
            <w:pPr>
              <w:tabs>
                <w:tab w:val="left" w:leader="dot" w:pos="4195"/>
              </w:tabs>
              <w:spacing w:after="0" w:line="240" w:lineRule="auto"/>
              <w:jc w:val="both"/>
              <w:rPr>
                <w:rFonts w:ascii="Times New Roman" w:hAnsi="Times New Roman"/>
                <w:sz w:val="18"/>
              </w:rPr>
            </w:pPr>
            <w:r w:rsidRPr="00D56DA9">
              <w:rPr>
                <w:rFonts w:ascii="Times New Roman" w:hAnsi="Times New Roman"/>
                <w:sz w:val="18"/>
              </w:rPr>
              <w:t>Chromium trioxide; chromic oxide</w:t>
            </w:r>
            <w:r w:rsidR="00872733" w:rsidRPr="00D56DA9">
              <w:rPr>
                <w:rFonts w:ascii="Times New Roman" w:hAnsi="Times New Roman"/>
                <w:sz w:val="18"/>
              </w:rPr>
              <w:tab/>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289</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28.21</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chromium trioxide or chromic oxide</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before="60" w:after="0" w:line="240" w:lineRule="auto"/>
              <w:ind w:left="-187" w:right="288"/>
              <w:jc w:val="right"/>
              <w:rPr>
                <w:rFonts w:ascii="Times New Roman" w:hAnsi="Times New Roman"/>
                <w:sz w:val="18"/>
              </w:rPr>
            </w:pPr>
            <w:r w:rsidRPr="00D56DA9">
              <w:rPr>
                <w:rFonts w:ascii="Times New Roman" w:hAnsi="Times New Roman"/>
                <w:sz w:val="18"/>
              </w:rPr>
              <w:t>290</w:t>
            </w:r>
          </w:p>
        </w:tc>
        <w:tc>
          <w:tcPr>
            <w:tcW w:w="1381" w:type="pct"/>
            <w:tcBorders>
              <w:left w:val="single" w:sz="2" w:space="0" w:color="auto"/>
              <w:right w:val="single" w:sz="2" w:space="0" w:color="auto"/>
            </w:tcBorders>
            <w:shd w:val="clear" w:color="auto" w:fill="auto"/>
          </w:tcPr>
          <w:p w:rsidR="009842B4" w:rsidRPr="00D56DA9" w:rsidRDefault="009842B4" w:rsidP="00D56DA9">
            <w:pPr>
              <w:spacing w:before="60" w:after="0" w:line="240" w:lineRule="auto"/>
              <w:ind w:left="849" w:right="-33"/>
              <w:jc w:val="both"/>
              <w:rPr>
                <w:rFonts w:ascii="Times New Roman" w:hAnsi="Times New Roman"/>
                <w:sz w:val="18"/>
              </w:rPr>
            </w:pPr>
            <w:r w:rsidRPr="00D56DA9">
              <w:rPr>
                <w:rFonts w:ascii="Times New Roman" w:hAnsi="Times New Roman"/>
                <w:sz w:val="18"/>
              </w:rPr>
              <w:t>28.22</w:t>
            </w:r>
          </w:p>
        </w:tc>
        <w:tc>
          <w:tcPr>
            <w:tcW w:w="2406" w:type="pct"/>
            <w:tcBorders>
              <w:left w:val="single" w:sz="2" w:space="0" w:color="auto"/>
              <w:right w:val="single" w:sz="2" w:space="0" w:color="auto"/>
            </w:tcBorders>
            <w:shd w:val="clear" w:color="auto" w:fill="auto"/>
          </w:tcPr>
          <w:p w:rsidR="009842B4" w:rsidRPr="00D56DA9" w:rsidRDefault="009842B4" w:rsidP="00D56DA9">
            <w:pPr>
              <w:spacing w:before="6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before="6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291</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28.23</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292</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28.24</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293</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28.25</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$44.80 per ton</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294</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28.26</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29</w:t>
            </w:r>
            <w:r w:rsidR="00051C8A" w:rsidRPr="00D56DA9">
              <w:rPr>
                <w:rFonts w:ascii="Times New Roman" w:hAnsi="Times New Roman"/>
                <w:sz w:val="18"/>
              </w:rPr>
              <w:t>5</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28.27</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296</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28.28</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297</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28.29.1</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298</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28.29.9</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299</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28.30.1</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300</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28.30.2</w:t>
            </w:r>
          </w:p>
        </w:tc>
        <w:tc>
          <w:tcPr>
            <w:tcW w:w="2406" w:type="pct"/>
            <w:tcBorders>
              <w:left w:val="single" w:sz="2" w:space="0" w:color="auto"/>
              <w:right w:val="single" w:sz="2" w:space="0" w:color="auto"/>
            </w:tcBorders>
            <w:shd w:val="clear" w:color="auto" w:fill="auto"/>
          </w:tcPr>
          <w:p w:rsidR="009842B4" w:rsidRPr="00D56DA9" w:rsidRDefault="009842B4" w:rsidP="00D56DA9">
            <w:pPr>
              <w:tabs>
                <w:tab w:val="left" w:leader="dot" w:pos="4195"/>
              </w:tabs>
              <w:spacing w:after="0" w:line="240" w:lineRule="auto"/>
              <w:jc w:val="both"/>
              <w:rPr>
                <w:rFonts w:ascii="Times New Roman" w:hAnsi="Times New Roman"/>
                <w:sz w:val="18"/>
              </w:rPr>
            </w:pPr>
            <w:r w:rsidRPr="00D56DA9">
              <w:rPr>
                <w:rFonts w:ascii="Times New Roman" w:hAnsi="Times New Roman"/>
                <w:sz w:val="18"/>
              </w:rPr>
              <w:t>Calcium chloride; zinc chloride</w:t>
            </w:r>
            <w:r w:rsidR="00872733" w:rsidRPr="00D56DA9">
              <w:rPr>
                <w:rFonts w:ascii="Times New Roman" w:hAnsi="Times New Roman"/>
                <w:sz w:val="18"/>
              </w:rPr>
              <w:tab/>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301</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28.30.2</w:t>
            </w:r>
          </w:p>
        </w:tc>
        <w:tc>
          <w:tcPr>
            <w:tcW w:w="2406" w:type="pct"/>
            <w:tcBorders>
              <w:left w:val="single" w:sz="2" w:space="0" w:color="auto"/>
              <w:right w:val="single" w:sz="2" w:space="0" w:color="auto"/>
            </w:tcBorders>
            <w:shd w:val="clear" w:color="auto" w:fill="auto"/>
          </w:tcPr>
          <w:p w:rsidR="009842B4" w:rsidRPr="00D56DA9" w:rsidRDefault="009842B4" w:rsidP="00D56DA9">
            <w:pPr>
              <w:tabs>
                <w:tab w:val="left" w:leader="dot" w:pos="4195"/>
              </w:tabs>
              <w:spacing w:after="0" w:line="240" w:lineRule="auto"/>
              <w:jc w:val="both"/>
              <w:rPr>
                <w:rFonts w:ascii="Times New Roman" w:hAnsi="Times New Roman"/>
                <w:sz w:val="18"/>
              </w:rPr>
            </w:pPr>
            <w:r w:rsidRPr="00D56DA9">
              <w:rPr>
                <w:rFonts w:ascii="Times New Roman" w:hAnsi="Times New Roman"/>
                <w:sz w:val="18"/>
              </w:rPr>
              <w:t>Copper oxychloride</w:t>
            </w:r>
            <w:r w:rsidR="00872733" w:rsidRPr="00D56DA9">
              <w:rPr>
                <w:rFonts w:ascii="Times New Roman" w:hAnsi="Times New Roman"/>
                <w:sz w:val="18"/>
              </w:rPr>
              <w:tab/>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302</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28.30.9</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303</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28.33</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304</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28.35.1</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305</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28.35.9</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306</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28.37.1</w:t>
            </w:r>
          </w:p>
        </w:tc>
        <w:tc>
          <w:tcPr>
            <w:tcW w:w="2406" w:type="pct"/>
            <w:tcBorders>
              <w:left w:val="single" w:sz="2" w:space="0" w:color="auto"/>
              <w:right w:val="single" w:sz="2" w:space="0" w:color="auto"/>
            </w:tcBorders>
            <w:shd w:val="clear" w:color="auto" w:fill="auto"/>
          </w:tcPr>
          <w:p w:rsidR="009842B4" w:rsidRPr="00D56DA9" w:rsidRDefault="009842B4" w:rsidP="00D56DA9">
            <w:pPr>
              <w:tabs>
                <w:tab w:val="left" w:leader="dot" w:pos="4195"/>
              </w:tabs>
              <w:spacing w:after="0" w:line="240" w:lineRule="auto"/>
              <w:jc w:val="both"/>
              <w:rPr>
                <w:rFonts w:ascii="Times New Roman" w:hAnsi="Times New Roman"/>
                <w:sz w:val="18"/>
              </w:rPr>
            </w:pPr>
            <w:r w:rsidRPr="00D56DA9">
              <w:rPr>
                <w:rFonts w:ascii="Times New Roman" w:hAnsi="Times New Roman"/>
                <w:sz w:val="18"/>
              </w:rPr>
              <w:t>Sodium sulphite</w:t>
            </w:r>
            <w:r w:rsidR="00872733" w:rsidRPr="00D56DA9">
              <w:rPr>
                <w:rFonts w:ascii="Times New Roman" w:hAnsi="Times New Roman"/>
                <w:sz w:val="18"/>
              </w:rPr>
              <w:tab/>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307</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28.37.1</w:t>
            </w:r>
          </w:p>
        </w:tc>
        <w:tc>
          <w:tcPr>
            <w:tcW w:w="2406" w:type="pct"/>
            <w:tcBorders>
              <w:left w:val="single" w:sz="2" w:space="0" w:color="auto"/>
              <w:right w:val="single" w:sz="2" w:space="0" w:color="auto"/>
            </w:tcBorders>
            <w:shd w:val="clear" w:color="auto" w:fill="auto"/>
          </w:tcPr>
          <w:p w:rsidR="009842B4" w:rsidRPr="00D56DA9" w:rsidRDefault="009842B4" w:rsidP="00D56DA9">
            <w:pPr>
              <w:tabs>
                <w:tab w:val="left" w:leader="dot" w:pos="4195"/>
              </w:tabs>
              <w:spacing w:after="0" w:line="240" w:lineRule="auto"/>
              <w:jc w:val="both"/>
              <w:rPr>
                <w:rFonts w:ascii="Times New Roman" w:hAnsi="Times New Roman"/>
                <w:sz w:val="18"/>
              </w:rPr>
            </w:pPr>
            <w:r w:rsidRPr="00D56DA9">
              <w:rPr>
                <w:rFonts w:ascii="Times New Roman" w:hAnsi="Times New Roman"/>
                <w:sz w:val="18"/>
              </w:rPr>
              <w:t>Sodium thiosulphate</w:t>
            </w:r>
            <w:r w:rsidR="00872733" w:rsidRPr="00D56DA9">
              <w:rPr>
                <w:rFonts w:ascii="Times New Roman" w:hAnsi="Times New Roman"/>
                <w:sz w:val="18"/>
              </w:rPr>
              <w:tab/>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308</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28.37.9</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309</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28.38.1</w:t>
            </w:r>
          </w:p>
        </w:tc>
        <w:tc>
          <w:tcPr>
            <w:tcW w:w="2406" w:type="pct"/>
            <w:tcBorders>
              <w:left w:val="single" w:sz="2" w:space="0" w:color="auto"/>
              <w:right w:val="single" w:sz="2" w:space="0" w:color="auto"/>
            </w:tcBorders>
            <w:shd w:val="clear" w:color="auto" w:fill="auto"/>
          </w:tcPr>
          <w:p w:rsidR="009842B4" w:rsidRPr="00D56DA9" w:rsidRDefault="009842B4" w:rsidP="00D56DA9">
            <w:pPr>
              <w:tabs>
                <w:tab w:val="left" w:leader="dot" w:pos="4195"/>
              </w:tabs>
              <w:spacing w:after="0" w:line="240" w:lineRule="auto"/>
              <w:jc w:val="both"/>
              <w:rPr>
                <w:rFonts w:ascii="Times New Roman" w:hAnsi="Times New Roman"/>
                <w:sz w:val="18"/>
              </w:rPr>
            </w:pPr>
            <w:r w:rsidRPr="00D56DA9">
              <w:rPr>
                <w:rFonts w:ascii="Times New Roman" w:hAnsi="Times New Roman"/>
                <w:sz w:val="18"/>
              </w:rPr>
              <w:t>Sodium sulphate; zinc sulphate</w:t>
            </w:r>
            <w:r w:rsidR="00872733" w:rsidRPr="00D56DA9">
              <w:rPr>
                <w:rFonts w:ascii="Times New Roman" w:hAnsi="Times New Roman"/>
                <w:sz w:val="18"/>
              </w:rPr>
              <w:tab/>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310</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28.38.1</w:t>
            </w:r>
          </w:p>
        </w:tc>
        <w:tc>
          <w:tcPr>
            <w:tcW w:w="2406" w:type="pct"/>
            <w:tcBorders>
              <w:left w:val="single" w:sz="2" w:space="0" w:color="auto"/>
              <w:right w:val="single" w:sz="2" w:space="0" w:color="auto"/>
            </w:tcBorders>
            <w:shd w:val="clear" w:color="auto" w:fill="auto"/>
          </w:tcPr>
          <w:p w:rsidR="009842B4" w:rsidRPr="00D56DA9" w:rsidRDefault="009842B4" w:rsidP="00D56DA9">
            <w:pPr>
              <w:tabs>
                <w:tab w:val="left" w:leader="dot" w:pos="4195"/>
              </w:tabs>
              <w:spacing w:after="0" w:line="240" w:lineRule="auto"/>
              <w:jc w:val="both"/>
              <w:rPr>
                <w:rFonts w:ascii="Times New Roman" w:hAnsi="Times New Roman"/>
                <w:sz w:val="18"/>
              </w:rPr>
            </w:pPr>
            <w:r w:rsidRPr="00D56DA9">
              <w:rPr>
                <w:rFonts w:ascii="Times New Roman" w:hAnsi="Times New Roman"/>
                <w:sz w:val="18"/>
              </w:rPr>
              <w:t>Magnesium sulphate</w:t>
            </w:r>
            <w:r w:rsidR="00872733" w:rsidRPr="00D56DA9">
              <w:rPr>
                <w:rFonts w:ascii="Times New Roman" w:hAnsi="Times New Roman"/>
                <w:sz w:val="18"/>
              </w:rPr>
              <w:tab/>
            </w:r>
          </w:p>
        </w:tc>
        <w:tc>
          <w:tcPr>
            <w:tcW w:w="747"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(A): 4%, and </w:t>
            </w:r>
            <w:r w:rsidR="001C53B7" w:rsidRPr="00D56DA9">
              <w:rPr>
                <w:rFonts w:ascii="Times New Roman" w:hAnsi="Times New Roman"/>
                <w:sz w:val="18"/>
              </w:rPr>
              <w:t>$0.</w:t>
            </w:r>
            <w:r w:rsidRPr="00D56DA9">
              <w:rPr>
                <w:rFonts w:ascii="Times New Roman" w:hAnsi="Times New Roman"/>
                <w:sz w:val="18"/>
              </w:rPr>
              <w:t>004 per lb</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311</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28.38.1</w:t>
            </w:r>
          </w:p>
        </w:tc>
        <w:tc>
          <w:tcPr>
            <w:tcW w:w="2406" w:type="pct"/>
            <w:tcBorders>
              <w:left w:val="single" w:sz="2" w:space="0" w:color="auto"/>
              <w:right w:val="single" w:sz="2" w:space="0" w:color="auto"/>
            </w:tcBorders>
            <w:shd w:val="clear" w:color="auto" w:fill="auto"/>
          </w:tcPr>
          <w:p w:rsidR="009842B4" w:rsidRPr="00D56DA9" w:rsidRDefault="009842B4" w:rsidP="00D56DA9">
            <w:pPr>
              <w:tabs>
                <w:tab w:val="left" w:leader="dot" w:pos="4195"/>
              </w:tabs>
              <w:spacing w:after="0" w:line="240" w:lineRule="auto"/>
              <w:jc w:val="both"/>
              <w:rPr>
                <w:rFonts w:ascii="Times New Roman" w:hAnsi="Times New Roman"/>
                <w:sz w:val="18"/>
              </w:rPr>
            </w:pPr>
            <w:r w:rsidRPr="00D56DA9">
              <w:rPr>
                <w:rFonts w:ascii="Times New Roman" w:hAnsi="Times New Roman"/>
                <w:sz w:val="18"/>
              </w:rPr>
              <w:t>Chromium sulphate, basic</w:t>
            </w:r>
            <w:r w:rsidR="00872733" w:rsidRPr="00D56DA9">
              <w:rPr>
                <w:rFonts w:ascii="Times New Roman" w:hAnsi="Times New Roman"/>
                <w:sz w:val="18"/>
              </w:rPr>
              <w:tab/>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312</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28.38.1</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Aluminium ammonium sulphate; aluminium potassium sulphate; aluminium sodium sulphate; aluminium sulphate</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313</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28.38.1</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Chromium sulphate not being basic chromium sulphate</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2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314</w:t>
            </w:r>
          </w:p>
        </w:tc>
        <w:tc>
          <w:tcPr>
            <w:tcW w:w="138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28.38.2</w:t>
            </w:r>
          </w:p>
        </w:tc>
        <w:tc>
          <w:tcPr>
            <w:tcW w:w="24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4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43"/>
        <w:gridCol w:w="2449"/>
        <w:gridCol w:w="4263"/>
        <w:gridCol w:w="1554"/>
      </w:tblGrid>
      <w:tr w:rsidR="009842B4" w:rsidRPr="00D56DA9" w:rsidTr="00540E00">
        <w:trPr>
          <w:trHeight w:val="20"/>
        </w:trPr>
        <w:tc>
          <w:tcPr>
            <w:tcW w:w="462"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44"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40"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53"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540E00">
        <w:trPr>
          <w:trHeight w:val="20"/>
        </w:trPr>
        <w:tc>
          <w:tcPr>
            <w:tcW w:w="462"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4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40"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53"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540E00">
        <w:trPr>
          <w:trHeight w:val="20"/>
        </w:trPr>
        <w:tc>
          <w:tcPr>
            <w:tcW w:w="462" w:type="pct"/>
            <w:tcBorders>
              <w:top w:val="single" w:sz="2" w:space="0" w:color="auto"/>
              <w:right w:val="single" w:sz="2" w:space="0" w:color="auto"/>
            </w:tcBorders>
          </w:tcPr>
          <w:p w:rsidR="009842B4" w:rsidRPr="00D56DA9" w:rsidRDefault="009842B4" w:rsidP="0085144D">
            <w:pPr>
              <w:spacing w:before="120" w:after="0" w:line="240" w:lineRule="auto"/>
              <w:ind w:left="-187" w:right="288"/>
              <w:jc w:val="right"/>
              <w:rPr>
                <w:rFonts w:ascii="Times New Roman" w:hAnsi="Times New Roman"/>
                <w:sz w:val="18"/>
              </w:rPr>
            </w:pPr>
            <w:r w:rsidRPr="00D56DA9">
              <w:rPr>
                <w:rFonts w:ascii="Times New Roman" w:hAnsi="Times New Roman"/>
                <w:sz w:val="18"/>
              </w:rPr>
              <w:t>315</w:t>
            </w:r>
          </w:p>
        </w:tc>
        <w:tc>
          <w:tcPr>
            <w:tcW w:w="1344" w:type="pct"/>
            <w:tcBorders>
              <w:top w:val="single" w:sz="2" w:space="0" w:color="auto"/>
              <w:left w:val="single" w:sz="2" w:space="0" w:color="auto"/>
              <w:right w:val="single" w:sz="2" w:space="0" w:color="auto"/>
            </w:tcBorders>
            <w:shd w:val="clear" w:color="auto" w:fill="auto"/>
          </w:tcPr>
          <w:p w:rsidR="009842B4" w:rsidRPr="00D56DA9" w:rsidRDefault="009842B4" w:rsidP="0085144D">
            <w:pPr>
              <w:spacing w:before="120" w:after="0" w:line="240" w:lineRule="auto"/>
              <w:ind w:left="849" w:right="-33"/>
              <w:jc w:val="both"/>
              <w:rPr>
                <w:rFonts w:ascii="Times New Roman" w:hAnsi="Times New Roman"/>
                <w:sz w:val="18"/>
              </w:rPr>
            </w:pPr>
            <w:r w:rsidRPr="00D56DA9">
              <w:rPr>
                <w:rFonts w:ascii="Times New Roman" w:hAnsi="Times New Roman"/>
                <w:sz w:val="18"/>
              </w:rPr>
              <w:t>28.38.9</w:t>
            </w:r>
          </w:p>
        </w:tc>
        <w:tc>
          <w:tcPr>
            <w:tcW w:w="2340" w:type="pct"/>
            <w:tcBorders>
              <w:top w:val="single" w:sz="2" w:space="0" w:color="auto"/>
              <w:left w:val="single" w:sz="2" w:space="0" w:color="auto"/>
              <w:right w:val="single" w:sz="2" w:space="0" w:color="auto"/>
            </w:tcBorders>
            <w:shd w:val="clear" w:color="auto" w:fill="auto"/>
          </w:tcPr>
          <w:p w:rsidR="009842B4" w:rsidRPr="00D56DA9" w:rsidRDefault="009842B4" w:rsidP="0085144D">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top w:val="single" w:sz="2" w:space="0" w:color="auto"/>
              <w:left w:val="single" w:sz="2" w:space="0" w:color="auto"/>
            </w:tcBorders>
            <w:shd w:val="clear" w:color="auto" w:fill="auto"/>
          </w:tcPr>
          <w:p w:rsidR="009842B4" w:rsidRPr="00D56DA9" w:rsidRDefault="009842B4" w:rsidP="0085144D">
            <w:pPr>
              <w:spacing w:before="12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316</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28.39</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317</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28.40.1</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318</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28.40.9</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319</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28.41</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calcium arsenites and arsenates;</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sodium arsenites and arsenates;</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c</w:t>
            </w:r>
            <w:r w:rsidRPr="00D56DA9">
              <w:rPr>
                <w:rFonts w:ascii="Times New Roman" w:hAnsi="Times New Roman"/>
                <w:sz w:val="18"/>
              </w:rPr>
              <w:t>) zinc arsenites and arsenates; or</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d</w:t>
            </w:r>
            <w:r w:rsidRPr="00D56DA9">
              <w:rPr>
                <w:rFonts w:ascii="Times New Roman" w:hAnsi="Times New Roman"/>
                <w:sz w:val="18"/>
              </w:rPr>
              <w:t>) lead arsenate</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320</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28.41</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Calcium arsenites and arsenates; sodium arsenites and arsenates; zinc arsenites and arsenates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321</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28.41</w:t>
            </w:r>
          </w:p>
        </w:tc>
        <w:tc>
          <w:tcPr>
            <w:tcW w:w="2340" w:type="pct"/>
            <w:tcBorders>
              <w:left w:val="single" w:sz="2" w:space="0" w:color="auto"/>
              <w:right w:val="single" w:sz="2" w:space="0" w:color="auto"/>
            </w:tcBorders>
            <w:shd w:val="clear" w:color="auto" w:fill="auto"/>
          </w:tcPr>
          <w:p w:rsidR="009842B4" w:rsidRPr="00D56DA9" w:rsidRDefault="009842B4" w:rsidP="00D56DA9">
            <w:pPr>
              <w:tabs>
                <w:tab w:val="left" w:leader="dot" w:pos="4088"/>
              </w:tabs>
              <w:spacing w:after="0" w:line="240" w:lineRule="auto"/>
              <w:jc w:val="both"/>
              <w:rPr>
                <w:rFonts w:ascii="Times New Roman" w:hAnsi="Times New Roman"/>
                <w:sz w:val="18"/>
              </w:rPr>
            </w:pPr>
            <w:r w:rsidRPr="00D56DA9">
              <w:rPr>
                <w:rFonts w:ascii="Times New Roman" w:hAnsi="Times New Roman"/>
                <w:sz w:val="18"/>
              </w:rPr>
              <w:t>Lead arsenate</w:t>
            </w:r>
            <w:r w:rsidR="00540E00" w:rsidRPr="00D56DA9">
              <w:rPr>
                <w:rFonts w:ascii="Times New Roman" w:hAnsi="Times New Roman"/>
                <w:sz w:val="18"/>
              </w:rPr>
              <w:tab/>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5%</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322</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28.42.11</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323</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28.42.19</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324</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28.42.2</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5%</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325</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28.42.3</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326</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28.42.9</w:t>
            </w:r>
          </w:p>
        </w:tc>
        <w:tc>
          <w:tcPr>
            <w:tcW w:w="2340" w:type="pct"/>
            <w:tcBorders>
              <w:left w:val="single" w:sz="2" w:space="0" w:color="auto"/>
              <w:right w:val="single" w:sz="2" w:space="0" w:color="auto"/>
            </w:tcBorders>
            <w:shd w:val="clear" w:color="auto" w:fill="auto"/>
          </w:tcPr>
          <w:p w:rsidR="009842B4" w:rsidRPr="00D56DA9" w:rsidRDefault="009842B4" w:rsidP="00D56DA9">
            <w:pPr>
              <w:tabs>
                <w:tab w:val="left" w:leader="dot" w:pos="4088"/>
              </w:tabs>
              <w:spacing w:after="0" w:line="240" w:lineRule="auto"/>
              <w:jc w:val="both"/>
              <w:rPr>
                <w:rFonts w:ascii="Times New Roman" w:hAnsi="Times New Roman"/>
                <w:sz w:val="18"/>
              </w:rPr>
            </w:pPr>
            <w:r w:rsidRPr="00D56DA9">
              <w:rPr>
                <w:rFonts w:ascii="Times New Roman" w:hAnsi="Times New Roman"/>
                <w:sz w:val="18"/>
              </w:rPr>
              <w:t>Goods other than magnesium carbonate</w:t>
            </w:r>
            <w:r w:rsidR="00540E00" w:rsidRPr="00D56DA9">
              <w:rPr>
                <w:rFonts w:ascii="Times New Roman" w:hAnsi="Times New Roman"/>
                <w:sz w:val="18"/>
              </w:rPr>
              <w:tab/>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327</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28.43</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328</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28.45.1</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329</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28.45.9</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330</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28.46.1</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331</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28.46.9</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332</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28.47.1</w:t>
            </w:r>
          </w:p>
        </w:tc>
        <w:tc>
          <w:tcPr>
            <w:tcW w:w="2340" w:type="pct"/>
            <w:tcBorders>
              <w:left w:val="single" w:sz="2" w:space="0" w:color="auto"/>
              <w:right w:val="single" w:sz="2" w:space="0" w:color="auto"/>
            </w:tcBorders>
            <w:shd w:val="clear" w:color="auto" w:fill="auto"/>
          </w:tcPr>
          <w:p w:rsidR="009842B4" w:rsidRPr="00D56DA9" w:rsidRDefault="009842B4" w:rsidP="00D56DA9">
            <w:pPr>
              <w:tabs>
                <w:tab w:val="left" w:leader="dot" w:pos="4088"/>
              </w:tabs>
              <w:spacing w:after="0" w:line="240" w:lineRule="auto"/>
              <w:jc w:val="both"/>
              <w:rPr>
                <w:rFonts w:ascii="Times New Roman" w:hAnsi="Times New Roman"/>
                <w:sz w:val="18"/>
              </w:rPr>
            </w:pPr>
            <w:r w:rsidRPr="00D56DA9">
              <w:rPr>
                <w:rFonts w:ascii="Times New Roman" w:hAnsi="Times New Roman"/>
                <w:sz w:val="18"/>
              </w:rPr>
              <w:t>Sodium aluminate</w:t>
            </w:r>
            <w:r w:rsidR="00540E00" w:rsidRPr="00D56DA9">
              <w:rPr>
                <w:rFonts w:ascii="Times New Roman" w:hAnsi="Times New Roman"/>
                <w:sz w:val="18"/>
              </w:rPr>
              <w:tab/>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333</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28.47.1</w:t>
            </w:r>
          </w:p>
        </w:tc>
        <w:tc>
          <w:tcPr>
            <w:tcW w:w="2340" w:type="pct"/>
            <w:tcBorders>
              <w:left w:val="single" w:sz="2" w:space="0" w:color="auto"/>
              <w:right w:val="single" w:sz="2" w:space="0" w:color="auto"/>
            </w:tcBorders>
            <w:shd w:val="clear" w:color="auto" w:fill="auto"/>
          </w:tcPr>
          <w:p w:rsidR="009842B4" w:rsidRPr="00D56DA9" w:rsidRDefault="009842B4" w:rsidP="00D56DA9">
            <w:pPr>
              <w:tabs>
                <w:tab w:val="left" w:leader="dot" w:pos="4088"/>
              </w:tabs>
              <w:spacing w:after="0" w:line="240" w:lineRule="auto"/>
              <w:jc w:val="both"/>
              <w:rPr>
                <w:rFonts w:ascii="Times New Roman" w:hAnsi="Times New Roman"/>
                <w:sz w:val="18"/>
              </w:rPr>
            </w:pPr>
            <w:r w:rsidRPr="00D56DA9">
              <w:rPr>
                <w:rFonts w:ascii="Times New Roman" w:hAnsi="Times New Roman"/>
                <w:sz w:val="18"/>
              </w:rPr>
              <w:t>Goods other than sodium aluminate</w:t>
            </w:r>
            <w:r w:rsidR="00BB1C76" w:rsidRPr="00D56DA9">
              <w:rPr>
                <w:rFonts w:ascii="Times New Roman" w:hAnsi="Times New Roman"/>
                <w:sz w:val="18"/>
              </w:rPr>
              <w:tab/>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334</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28.47.9</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335</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28.49.1</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336</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28.49.9</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337</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28.50</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338</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28.52</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339</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28.58</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340</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29.01.11</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341</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29.01.2</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85144D">
              <w:rPr>
                <w:rFonts w:ascii="Times New Roman" w:hAnsi="Times New Roman"/>
                <w:sz w:val="18"/>
              </w:rPr>
              <w:t xml:space="preserve"> </w:t>
            </w:r>
            <w:r w:rsidRPr="00D56DA9">
              <w:rPr>
                <w:rFonts w:ascii="Times New Roman" w:hAnsi="Times New Roman"/>
                <w:sz w:val="18"/>
              </w:rPr>
              <w:t>5%</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342</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29.01.9</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Hydrocarbons, non-gaseous, other than naphthalene</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343</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29.02.3</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non-gaseous and not being chlorinated hydrocarbons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85144D">
              <w:rPr>
                <w:rFonts w:ascii="Times New Roman" w:hAnsi="Times New Roman"/>
                <w:sz w:val="18"/>
              </w:rPr>
              <w:t xml:space="preserve"> </w:t>
            </w:r>
            <w:r w:rsidRPr="00D56DA9">
              <w:rPr>
                <w:rFonts w:ascii="Times New Roman" w:hAnsi="Times New Roman"/>
                <w:sz w:val="18"/>
              </w:rPr>
              <w:t>5%</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344</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29.02.9</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non-gaseous and not being chlorinated hydrocarbons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40E00">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345</w:t>
            </w:r>
          </w:p>
        </w:tc>
        <w:tc>
          <w:tcPr>
            <w:tcW w:w="134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29.04.2</w:t>
            </w:r>
          </w:p>
        </w:tc>
        <w:tc>
          <w:tcPr>
            <w:tcW w:w="234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$18.40 per gal</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19"/>
        <w:gridCol w:w="2438"/>
        <w:gridCol w:w="4234"/>
        <w:gridCol w:w="1618"/>
      </w:tblGrid>
      <w:tr w:rsidR="009842B4" w:rsidRPr="00D56DA9" w:rsidTr="007D4E01">
        <w:trPr>
          <w:trHeight w:val="20"/>
        </w:trPr>
        <w:tc>
          <w:tcPr>
            <w:tcW w:w="450"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38"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24"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88"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 xml:space="preserve">Column </w:t>
            </w:r>
            <w:r w:rsidR="00B0589B" w:rsidRPr="00D56DA9">
              <w:rPr>
                <w:rFonts w:ascii="Times New Roman" w:hAnsi="Times New Roman"/>
                <w:sz w:val="18"/>
              </w:rPr>
              <w:t>4</w:t>
            </w:r>
          </w:p>
        </w:tc>
      </w:tr>
      <w:tr w:rsidR="009842B4" w:rsidRPr="00D56DA9" w:rsidTr="007D4E01">
        <w:trPr>
          <w:trHeight w:val="20"/>
        </w:trPr>
        <w:tc>
          <w:tcPr>
            <w:tcW w:w="450"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38"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2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88"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7D4E01">
        <w:trPr>
          <w:trHeight w:val="20"/>
        </w:trPr>
        <w:tc>
          <w:tcPr>
            <w:tcW w:w="450" w:type="pct"/>
            <w:tcBorders>
              <w:top w:val="single" w:sz="2" w:space="0" w:color="auto"/>
              <w:right w:val="single" w:sz="2" w:space="0" w:color="auto"/>
            </w:tcBorders>
          </w:tcPr>
          <w:p w:rsidR="009842B4" w:rsidRPr="00D56DA9" w:rsidRDefault="009842B4" w:rsidP="00945310">
            <w:pPr>
              <w:spacing w:before="120" w:after="0" w:line="240" w:lineRule="auto"/>
              <w:ind w:left="-187" w:right="288"/>
              <w:jc w:val="right"/>
              <w:rPr>
                <w:rFonts w:ascii="Times New Roman" w:hAnsi="Times New Roman"/>
                <w:sz w:val="18"/>
              </w:rPr>
            </w:pPr>
            <w:r w:rsidRPr="00D56DA9">
              <w:rPr>
                <w:rFonts w:ascii="Times New Roman" w:hAnsi="Times New Roman"/>
                <w:sz w:val="18"/>
              </w:rPr>
              <w:t>346</w:t>
            </w:r>
          </w:p>
        </w:tc>
        <w:tc>
          <w:tcPr>
            <w:tcW w:w="1338" w:type="pct"/>
            <w:tcBorders>
              <w:top w:val="single" w:sz="2" w:space="0" w:color="auto"/>
              <w:left w:val="single" w:sz="2" w:space="0" w:color="auto"/>
              <w:right w:val="single" w:sz="2" w:space="0" w:color="auto"/>
            </w:tcBorders>
            <w:shd w:val="clear" w:color="auto" w:fill="auto"/>
          </w:tcPr>
          <w:p w:rsidR="009842B4" w:rsidRPr="00D56DA9" w:rsidRDefault="009842B4" w:rsidP="00945310">
            <w:pPr>
              <w:spacing w:before="120" w:after="0" w:line="240" w:lineRule="auto"/>
              <w:ind w:left="849" w:right="-33"/>
              <w:jc w:val="both"/>
              <w:rPr>
                <w:rFonts w:ascii="Times New Roman" w:hAnsi="Times New Roman"/>
                <w:sz w:val="18"/>
              </w:rPr>
            </w:pPr>
            <w:r w:rsidRPr="00D56DA9">
              <w:rPr>
                <w:rFonts w:ascii="Times New Roman" w:hAnsi="Times New Roman"/>
                <w:sz w:val="18"/>
              </w:rPr>
              <w:t>29.04.3</w:t>
            </w:r>
          </w:p>
        </w:tc>
        <w:tc>
          <w:tcPr>
            <w:tcW w:w="2324" w:type="pct"/>
            <w:tcBorders>
              <w:top w:val="single" w:sz="2" w:space="0" w:color="auto"/>
              <w:left w:val="single" w:sz="2" w:space="0" w:color="auto"/>
              <w:right w:val="single" w:sz="2" w:space="0" w:color="auto"/>
            </w:tcBorders>
            <w:shd w:val="clear" w:color="auto" w:fill="auto"/>
          </w:tcPr>
          <w:p w:rsidR="009842B4" w:rsidRPr="00D56DA9" w:rsidRDefault="009842B4" w:rsidP="00945310">
            <w:pPr>
              <w:tabs>
                <w:tab w:val="left" w:leader="dot" w:pos="4032"/>
              </w:tabs>
              <w:spacing w:before="120" w:after="0" w:line="240" w:lineRule="auto"/>
              <w:jc w:val="both"/>
              <w:rPr>
                <w:rFonts w:ascii="Times New Roman" w:hAnsi="Times New Roman"/>
                <w:sz w:val="18"/>
              </w:rPr>
            </w:pPr>
            <w:r w:rsidRPr="00D56DA9">
              <w:rPr>
                <w:rFonts w:ascii="Times New Roman" w:hAnsi="Times New Roman"/>
                <w:sz w:val="18"/>
              </w:rPr>
              <w:t>Butyl alcohols</w:t>
            </w:r>
            <w:r w:rsidR="007D4E01" w:rsidRPr="00D56DA9">
              <w:rPr>
                <w:rFonts w:ascii="Times New Roman" w:hAnsi="Times New Roman"/>
                <w:sz w:val="18"/>
              </w:rPr>
              <w:tab/>
            </w:r>
          </w:p>
        </w:tc>
        <w:tc>
          <w:tcPr>
            <w:tcW w:w="888" w:type="pct"/>
            <w:tcBorders>
              <w:top w:val="single" w:sz="2" w:space="0" w:color="auto"/>
              <w:left w:val="single" w:sz="2" w:space="0" w:color="auto"/>
            </w:tcBorders>
            <w:shd w:val="clear" w:color="auto" w:fill="auto"/>
          </w:tcPr>
          <w:p w:rsidR="009842B4" w:rsidRPr="00D56DA9" w:rsidRDefault="009842B4" w:rsidP="00945310">
            <w:pPr>
              <w:spacing w:before="120" w:after="0" w:line="240" w:lineRule="auto"/>
              <w:jc w:val="both"/>
              <w:rPr>
                <w:rFonts w:ascii="Times New Roman" w:hAnsi="Times New Roman"/>
                <w:sz w:val="18"/>
              </w:rPr>
            </w:pPr>
            <w:r w:rsidRPr="00D56DA9">
              <w:rPr>
                <w:rFonts w:ascii="Times New Roman" w:hAnsi="Times New Roman"/>
                <w:sz w:val="18"/>
              </w:rPr>
              <w:t>(B):</w:t>
            </w:r>
            <w:r w:rsidR="00945310">
              <w:rPr>
                <w:rFonts w:ascii="Times New Roman" w:hAnsi="Times New Roman"/>
                <w:sz w:val="18"/>
              </w:rPr>
              <w:t xml:space="preserve"> </w:t>
            </w:r>
            <w:r w:rsidRPr="00D56DA9">
              <w:rPr>
                <w:rFonts w:ascii="Times New Roman" w:hAnsi="Times New Roman"/>
                <w:sz w:val="18"/>
              </w:rPr>
              <w:t>5%</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347</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29.04.3</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butyl alcohols</w:t>
            </w:r>
            <w:r w:rsidR="007D4E01" w:rsidRPr="00D56DA9">
              <w:rPr>
                <w:rFonts w:ascii="Times New Roman" w:hAnsi="Times New Roman"/>
                <w:sz w:val="18"/>
              </w:rPr>
              <w:tab/>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348</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29.04.9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349</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29.05.1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40%, less $0.26 per lb</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35</w:t>
            </w:r>
            <w:r w:rsidR="00BB1C76" w:rsidRPr="00D56DA9">
              <w:rPr>
                <w:rFonts w:ascii="Times New Roman" w:hAnsi="Times New Roman"/>
                <w:sz w:val="18"/>
              </w:rPr>
              <w:t>0</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29.05.9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351</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29.07.9</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Trinitrophenol; parachlorometacresol</w:t>
            </w:r>
            <w:r w:rsidR="007D4E01" w:rsidRPr="00D56DA9">
              <w:rPr>
                <w:rFonts w:ascii="Times New Roman" w:hAnsi="Times New Roman"/>
                <w:sz w:val="18"/>
              </w:rPr>
              <w:tab/>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352</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29.08.1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353</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29.08.2</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354</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29.08.9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355</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29.11.1</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Vanillin; ethylvanillin</w:t>
            </w:r>
            <w:r w:rsidR="007D4E01" w:rsidRPr="00D56DA9">
              <w:rPr>
                <w:rFonts w:ascii="Times New Roman" w:hAnsi="Times New Roman"/>
                <w:sz w:val="18"/>
              </w:rPr>
              <w:tab/>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356</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29.11.2</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357</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29.11.9</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trioxymethylene</w:t>
            </w:r>
            <w:r w:rsidR="007D4E01" w:rsidRPr="00D56DA9">
              <w:rPr>
                <w:rFonts w:ascii="Times New Roman" w:hAnsi="Times New Roman"/>
                <w:sz w:val="18"/>
              </w:rPr>
              <w:tab/>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358</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29.13.1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945310">
              <w:rPr>
                <w:rFonts w:ascii="Times New Roman" w:hAnsi="Times New Roman"/>
                <w:sz w:val="18"/>
              </w:rPr>
              <w:t xml:space="preserve"> </w:t>
            </w:r>
            <w:r w:rsidRPr="00D56DA9">
              <w:rPr>
                <w:rFonts w:ascii="Times New Roman" w:hAnsi="Times New Roman"/>
                <w:sz w:val="18"/>
              </w:rPr>
              <w:t>5%</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359</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29.13.2</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360</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29.13.9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361</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29.14.1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Acetic acid (including commercial acetic acid and crude pyroligneous acid)</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362</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29.14.1</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Ammonium acetate</w:t>
            </w:r>
            <w:r w:rsidR="007D4E01" w:rsidRPr="00D56DA9">
              <w:rPr>
                <w:rFonts w:ascii="Times New Roman" w:hAnsi="Times New Roman"/>
                <w:sz w:val="18"/>
              </w:rPr>
              <w:tab/>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945310">
              <w:rPr>
                <w:rFonts w:ascii="Times New Roman" w:hAnsi="Times New Roman"/>
                <w:sz w:val="18"/>
              </w:rPr>
              <w:t xml:space="preserve"> </w:t>
            </w:r>
            <w:r w:rsidRPr="00D56DA9">
              <w:rPr>
                <w:rFonts w:ascii="Times New Roman" w:hAnsi="Times New Roman"/>
                <w:sz w:val="18"/>
              </w:rPr>
              <w:t>5%</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363</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29.14.1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Salts of acetic acid, other than ammonium acetate; aliphatic acids containing not less than 8 and not more than 22 carbon atoms, and their salts, other than metallic salts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364</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29.14.211</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Amyl acetates; ethyl acetate</w:t>
            </w:r>
            <w:r w:rsidR="007D4E01" w:rsidRPr="00D56DA9">
              <w:rPr>
                <w:rFonts w:ascii="Times New Roman" w:hAnsi="Times New Roman"/>
                <w:sz w:val="18"/>
              </w:rPr>
              <w:tab/>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365</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29.14.211</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Butyl acetates</w:t>
            </w:r>
            <w:r w:rsidR="007D4E01" w:rsidRPr="00D56DA9">
              <w:rPr>
                <w:rFonts w:ascii="Times New Roman" w:hAnsi="Times New Roman"/>
                <w:sz w:val="18"/>
              </w:rPr>
              <w:tab/>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6A57AA">
              <w:rPr>
                <w:rFonts w:ascii="Times New Roman" w:hAnsi="Times New Roman"/>
                <w:sz w:val="18"/>
              </w:rPr>
              <w:t xml:space="preserve"> </w:t>
            </w:r>
            <w:r w:rsidRPr="00D56DA9">
              <w:rPr>
                <w:rFonts w:ascii="Times New Roman" w:hAnsi="Times New Roman"/>
                <w:sz w:val="18"/>
              </w:rPr>
              <w:t>5%</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366</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29.14.212</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6A57AA">
            <w:pPr>
              <w:spacing w:after="0" w:line="240" w:lineRule="auto"/>
              <w:jc w:val="both"/>
              <w:rPr>
                <w:rFonts w:ascii="Times New Roman" w:hAnsi="Times New Roman"/>
                <w:sz w:val="18"/>
              </w:rPr>
            </w:pPr>
            <w:r w:rsidRPr="00D56DA9">
              <w:rPr>
                <w:rFonts w:ascii="Times New Roman" w:hAnsi="Times New Roman"/>
                <w:sz w:val="18"/>
              </w:rPr>
              <w:t>(A):</w:t>
            </w:r>
            <w:r w:rsidR="006A57AA">
              <w:rPr>
                <w:rFonts w:ascii="Times New Roman" w:hAnsi="Times New Roman"/>
                <w:sz w:val="18"/>
              </w:rPr>
              <w:t xml:space="preserve"> </w:t>
            </w:r>
            <w:r w:rsidRPr="00D56DA9">
              <w:rPr>
                <w:rFonts w:ascii="Times New Roman" w:hAnsi="Times New Roman"/>
                <w:sz w:val="18"/>
              </w:rPr>
              <w:t>40%</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367</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29.14.22</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368</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29.14.23</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369</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29.14.24</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370</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29.14.29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371</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29.14.3</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Ammonium, potassium and sodium benzoates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372</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29.14.4</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373</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29.14.9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374</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29.15.1</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Phthalic anhydride</w:t>
            </w:r>
            <w:r w:rsidR="007D4E01" w:rsidRPr="00D56DA9">
              <w:rPr>
                <w:rFonts w:ascii="Times New Roman" w:hAnsi="Times New Roman"/>
                <w:sz w:val="18"/>
              </w:rPr>
              <w:tab/>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(A): </w:t>
            </w:r>
            <w:r w:rsidR="001C53B7" w:rsidRPr="00D56DA9">
              <w:rPr>
                <w:rFonts w:ascii="Times New Roman" w:hAnsi="Times New Roman"/>
                <w:sz w:val="18"/>
              </w:rPr>
              <w:t>$0.</w:t>
            </w:r>
            <w:r w:rsidRPr="00D56DA9">
              <w:rPr>
                <w:rFonts w:ascii="Times New Roman" w:hAnsi="Times New Roman"/>
                <w:sz w:val="18"/>
              </w:rPr>
              <w:t>033 per lb</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375</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29.15.1</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phthalic anhydride</w:t>
            </w:r>
            <w:r w:rsidR="007D4E01" w:rsidRPr="00D56DA9">
              <w:rPr>
                <w:rFonts w:ascii="Times New Roman" w:hAnsi="Times New Roman"/>
                <w:sz w:val="18"/>
              </w:rPr>
              <w:tab/>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376</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29.15.2</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377</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29.15.9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378</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29.16.11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5%</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379</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29.16.12</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Methyl salicylate</w:t>
            </w:r>
            <w:r w:rsidR="007D4E01" w:rsidRPr="00D56DA9">
              <w:rPr>
                <w:rFonts w:ascii="Times New Roman" w:hAnsi="Times New Roman"/>
                <w:sz w:val="18"/>
              </w:rPr>
              <w:tab/>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380</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29.16.12</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methyl salicylate</w:t>
            </w:r>
            <w:r w:rsidR="007D4E01" w:rsidRPr="00D56DA9">
              <w:rPr>
                <w:rFonts w:ascii="Times New Roman" w:hAnsi="Times New Roman"/>
                <w:sz w:val="18"/>
              </w:rPr>
              <w:tab/>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7D4E01">
        <w:trPr>
          <w:trHeight w:val="20"/>
        </w:trPr>
        <w:tc>
          <w:tcPr>
            <w:tcW w:w="45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381</w:t>
            </w:r>
          </w:p>
        </w:tc>
        <w:tc>
          <w:tcPr>
            <w:tcW w:w="133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29.16.4</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44"/>
        <w:gridCol w:w="2410"/>
        <w:gridCol w:w="4179"/>
        <w:gridCol w:w="1676"/>
      </w:tblGrid>
      <w:tr w:rsidR="009842B4" w:rsidRPr="00D56DA9" w:rsidTr="00E418A0">
        <w:trPr>
          <w:trHeight w:val="20"/>
        </w:trPr>
        <w:tc>
          <w:tcPr>
            <w:tcW w:w="463"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23"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294"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20"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E418A0">
        <w:trPr>
          <w:trHeight w:val="20"/>
        </w:trPr>
        <w:tc>
          <w:tcPr>
            <w:tcW w:w="463"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3"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29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20"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E418A0">
        <w:trPr>
          <w:trHeight w:val="20"/>
        </w:trPr>
        <w:tc>
          <w:tcPr>
            <w:tcW w:w="463" w:type="pct"/>
            <w:tcBorders>
              <w:top w:val="single" w:sz="2" w:space="0" w:color="auto"/>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382</w:t>
            </w:r>
          </w:p>
        </w:tc>
        <w:tc>
          <w:tcPr>
            <w:tcW w:w="1323"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29.16.9</w:t>
            </w:r>
          </w:p>
        </w:tc>
        <w:tc>
          <w:tcPr>
            <w:tcW w:w="2294"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Acids, and their halogenated, sulp</w:t>
            </w:r>
            <w:r w:rsidR="00945310">
              <w:rPr>
                <w:rFonts w:ascii="Times New Roman" w:hAnsi="Times New Roman"/>
                <w:sz w:val="18"/>
              </w:rPr>
              <w:t>h</w:t>
            </w:r>
            <w:r w:rsidRPr="00D56DA9">
              <w:rPr>
                <w:rFonts w:ascii="Times New Roman" w:hAnsi="Times New Roman"/>
                <w:sz w:val="18"/>
              </w:rPr>
              <w:t>onated, nitrated or nitrosated derivatives, as follows:</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Citric</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Lactic</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Salicylic</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Tartaric</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3, 4, 5-Trihydroxybenzoic</w:t>
            </w:r>
          </w:p>
        </w:tc>
        <w:tc>
          <w:tcPr>
            <w:tcW w:w="920" w:type="pct"/>
            <w:tcBorders>
              <w:top w:val="single" w:sz="2" w:space="0" w:color="auto"/>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383</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29.22.1</w:t>
            </w:r>
          </w:p>
        </w:tc>
        <w:tc>
          <w:tcPr>
            <w:tcW w:w="229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N-phenyl-2-naphthylamine</w:t>
            </w:r>
            <w:r w:rsidR="00E418A0" w:rsidRPr="00D56DA9">
              <w:rPr>
                <w:rFonts w:ascii="Times New Roman" w:hAnsi="Times New Roman"/>
                <w:sz w:val="18"/>
              </w:rPr>
              <w:tab/>
            </w:r>
          </w:p>
        </w:tc>
        <w:tc>
          <w:tcPr>
            <w:tcW w:w="92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384</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29.22.1</w:t>
            </w:r>
          </w:p>
        </w:tc>
        <w:tc>
          <w:tcPr>
            <w:tcW w:w="229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N-phenyl-2-naphthylamine</w:t>
            </w:r>
          </w:p>
        </w:tc>
        <w:tc>
          <w:tcPr>
            <w:tcW w:w="92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38</w:t>
            </w:r>
            <w:r w:rsidR="00BB1C76" w:rsidRPr="00D56DA9">
              <w:rPr>
                <w:rFonts w:ascii="Times New Roman" w:hAnsi="Times New Roman"/>
                <w:sz w:val="18"/>
              </w:rPr>
              <w:t>5</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29.22.2</w:t>
            </w:r>
          </w:p>
        </w:tc>
        <w:tc>
          <w:tcPr>
            <w:tcW w:w="229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386</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29.22.9</w:t>
            </w:r>
          </w:p>
        </w:tc>
        <w:tc>
          <w:tcPr>
            <w:tcW w:w="229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387</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29.23.1</w:t>
            </w:r>
          </w:p>
        </w:tc>
        <w:tc>
          <w:tcPr>
            <w:tcW w:w="229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388</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29.23.2</w:t>
            </w:r>
          </w:p>
        </w:tc>
        <w:tc>
          <w:tcPr>
            <w:tcW w:w="229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389</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29.23.9</w:t>
            </w:r>
          </w:p>
        </w:tc>
        <w:tc>
          <w:tcPr>
            <w:tcW w:w="229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390</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29.24.1</w:t>
            </w:r>
          </w:p>
        </w:tc>
        <w:tc>
          <w:tcPr>
            <w:tcW w:w="229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Acetylcholine; choline</w:t>
            </w:r>
            <w:r w:rsidR="00E418A0" w:rsidRPr="00D56DA9">
              <w:rPr>
                <w:rFonts w:ascii="Times New Roman" w:hAnsi="Times New Roman"/>
                <w:sz w:val="18"/>
              </w:rPr>
              <w:tab/>
            </w:r>
          </w:p>
        </w:tc>
        <w:tc>
          <w:tcPr>
            <w:tcW w:w="92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391</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29.24.9</w:t>
            </w:r>
          </w:p>
        </w:tc>
        <w:tc>
          <w:tcPr>
            <w:tcW w:w="229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Lecithins, animal and vegetable</w:t>
            </w:r>
            <w:r w:rsidR="00E418A0" w:rsidRPr="00D56DA9">
              <w:rPr>
                <w:rFonts w:ascii="Times New Roman" w:hAnsi="Times New Roman"/>
                <w:sz w:val="18"/>
              </w:rPr>
              <w:tab/>
            </w:r>
          </w:p>
        </w:tc>
        <w:tc>
          <w:tcPr>
            <w:tcW w:w="92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392</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29.25.11</w:t>
            </w:r>
          </w:p>
        </w:tc>
        <w:tc>
          <w:tcPr>
            <w:tcW w:w="229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393</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29.25.19</w:t>
            </w:r>
          </w:p>
        </w:tc>
        <w:tc>
          <w:tcPr>
            <w:tcW w:w="229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To and including 31 December, 1967—$2.20 per lb From and including 1 January, 1968, to and including 31 December, 1969-$2.15</w:t>
            </w:r>
            <w:r w:rsidR="00A94383">
              <w:rPr>
                <w:rFonts w:ascii="Times New Roman" w:hAnsi="Times New Roman"/>
                <w:sz w:val="18"/>
              </w:rPr>
              <w:t xml:space="preserve"> </w:t>
            </w:r>
            <w:r w:rsidRPr="00D56DA9">
              <w:rPr>
                <w:rFonts w:ascii="Times New Roman" w:hAnsi="Times New Roman"/>
                <w:sz w:val="18"/>
              </w:rPr>
              <w:t>per lb From and including 1 January, 1970, to and including 31 December, 1971—$2.10 per lb From and including 1 January, 1972, to and including 31 December, 1973—$2.05 per lb From and including 1 January, 1974</w:t>
            </w:r>
            <w:r w:rsidR="00A94383">
              <w:rPr>
                <w:rFonts w:ascii="Times New Roman" w:hAnsi="Times New Roman"/>
                <w:sz w:val="18"/>
              </w:rPr>
              <w:t>—</w:t>
            </w:r>
            <w:r w:rsidRPr="00D56DA9">
              <w:rPr>
                <w:rFonts w:ascii="Times New Roman" w:hAnsi="Times New Roman"/>
                <w:sz w:val="18"/>
              </w:rPr>
              <w:t>$2 per lb</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394</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29.25.9</w:t>
            </w:r>
          </w:p>
        </w:tc>
        <w:tc>
          <w:tcPr>
            <w:tcW w:w="229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urea</w:t>
            </w:r>
            <w:r w:rsidR="00E418A0" w:rsidRPr="00D56DA9">
              <w:rPr>
                <w:rFonts w:ascii="Times New Roman" w:hAnsi="Times New Roman"/>
                <w:sz w:val="18"/>
              </w:rPr>
              <w:tab/>
            </w:r>
          </w:p>
        </w:tc>
        <w:tc>
          <w:tcPr>
            <w:tcW w:w="92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39</w:t>
            </w:r>
            <w:r w:rsidR="00BB1C76" w:rsidRPr="00D56DA9">
              <w:rPr>
                <w:rFonts w:ascii="Times New Roman" w:hAnsi="Times New Roman"/>
                <w:sz w:val="18"/>
              </w:rPr>
              <w:t>5</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29.28</w:t>
            </w:r>
          </w:p>
        </w:tc>
        <w:tc>
          <w:tcPr>
            <w:tcW w:w="229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396</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29.31.1</w:t>
            </w:r>
          </w:p>
        </w:tc>
        <w:tc>
          <w:tcPr>
            <w:tcW w:w="2294" w:type="pct"/>
            <w:tcBorders>
              <w:left w:val="single" w:sz="2" w:space="0" w:color="auto"/>
              <w:right w:val="single" w:sz="2" w:space="0" w:color="auto"/>
            </w:tcBorders>
            <w:shd w:val="clear" w:color="auto" w:fill="auto"/>
          </w:tcPr>
          <w:p w:rsidR="009842B4" w:rsidRPr="00D56DA9" w:rsidRDefault="009842B4" w:rsidP="00945310">
            <w:pPr>
              <w:spacing w:after="0" w:line="240" w:lineRule="auto"/>
              <w:jc w:val="both"/>
              <w:rPr>
                <w:rFonts w:ascii="Times New Roman" w:hAnsi="Times New Roman"/>
                <w:sz w:val="18"/>
              </w:rPr>
            </w:pPr>
            <w:r w:rsidRPr="00D56DA9">
              <w:rPr>
                <w:rFonts w:ascii="Times New Roman" w:hAnsi="Times New Roman"/>
                <w:sz w:val="18"/>
              </w:rPr>
              <w:t>Sodium alk</w:t>
            </w:r>
            <w:r w:rsidR="004C6020" w:rsidRPr="00D56DA9">
              <w:rPr>
                <w:rFonts w:ascii="Times New Roman" w:hAnsi="Times New Roman"/>
                <w:sz w:val="18"/>
              </w:rPr>
              <w:t>ylxanthates; potassium alkylxan</w:t>
            </w:r>
            <w:r w:rsidRPr="00D56DA9">
              <w:rPr>
                <w:rFonts w:ascii="Times New Roman" w:hAnsi="Times New Roman"/>
                <w:sz w:val="18"/>
              </w:rPr>
              <w:t>thates; manganese alkylenebisdithiocarbamates; tetramethylthiuram monosulphide; di-(o-cresyl) sulphide</w:t>
            </w:r>
          </w:p>
        </w:tc>
        <w:tc>
          <w:tcPr>
            <w:tcW w:w="92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397</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29.31.1</w:t>
            </w:r>
          </w:p>
        </w:tc>
        <w:tc>
          <w:tcPr>
            <w:tcW w:w="2294" w:type="pct"/>
            <w:tcBorders>
              <w:left w:val="single" w:sz="2" w:space="0" w:color="auto"/>
              <w:right w:val="single" w:sz="2" w:space="0" w:color="auto"/>
            </w:tcBorders>
            <w:shd w:val="clear" w:color="auto" w:fill="auto"/>
          </w:tcPr>
          <w:p w:rsidR="009842B4" w:rsidRPr="00D56DA9" w:rsidRDefault="009842B4" w:rsidP="00945310">
            <w:pPr>
              <w:spacing w:after="0" w:line="240" w:lineRule="auto"/>
              <w:jc w:val="both"/>
              <w:rPr>
                <w:rFonts w:ascii="Times New Roman" w:hAnsi="Times New Roman"/>
                <w:sz w:val="18"/>
              </w:rPr>
            </w:pPr>
            <w:r w:rsidRPr="00D56DA9">
              <w:rPr>
                <w:rFonts w:ascii="Times New Roman" w:hAnsi="Times New Roman"/>
                <w:sz w:val="18"/>
              </w:rPr>
              <w:t>Zinc dialkyldithiocarbamates; sodium dialkyldithiocarbamates; zinc alkylenebisdithiocarbamates; sodium alkylenebisdithiocarbamates; tetramethylthiuram disulphide</w:t>
            </w:r>
          </w:p>
        </w:tc>
        <w:tc>
          <w:tcPr>
            <w:tcW w:w="92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398</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29.31.1</w:t>
            </w:r>
          </w:p>
        </w:tc>
        <w:tc>
          <w:tcPr>
            <w:tcW w:w="229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Thioglycollic acid and its salts</w:t>
            </w:r>
            <w:r w:rsidR="00E418A0" w:rsidRPr="00D56DA9">
              <w:rPr>
                <w:rFonts w:ascii="Times New Roman" w:hAnsi="Times New Roman"/>
                <w:sz w:val="18"/>
              </w:rPr>
              <w:tab/>
            </w:r>
          </w:p>
        </w:tc>
        <w:tc>
          <w:tcPr>
            <w:tcW w:w="92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4D7094">
              <w:rPr>
                <w:rFonts w:ascii="Times New Roman" w:hAnsi="Times New Roman"/>
                <w:sz w:val="18"/>
              </w:rPr>
              <w:t xml:space="preserve"> </w:t>
            </w:r>
            <w:r w:rsidRPr="00D56DA9">
              <w:rPr>
                <w:rFonts w:ascii="Times New Roman" w:hAnsi="Times New Roman"/>
                <w:sz w:val="18"/>
              </w:rPr>
              <w:t>5%</w:t>
            </w:r>
          </w:p>
        </w:tc>
      </w:tr>
      <w:tr w:rsidR="009842B4" w:rsidRPr="00D56DA9" w:rsidTr="00E418A0">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399</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29.31.9</w:t>
            </w:r>
          </w:p>
        </w:tc>
        <w:tc>
          <w:tcPr>
            <w:tcW w:w="229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w:t>
      </w:r>
      <w:r w:rsidR="002A0875" w:rsidRPr="00D56DA9">
        <w:rPr>
          <w:rFonts w:ascii="Times New Roman" w:hAnsi="Times New Roman"/>
          <w:smallCaps/>
        </w:rPr>
        <w:t>e</w:t>
      </w:r>
      <w:r w:rsidRPr="00D56DA9">
        <w:rPr>
          <w:rFonts w:ascii="Times New Roman" w:hAnsi="Times New Roman"/>
          <w:smallCaps/>
        </w:rPr>
        <w:t>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27"/>
        <w:gridCol w:w="2421"/>
        <w:gridCol w:w="4203"/>
        <w:gridCol w:w="1658"/>
      </w:tblGrid>
      <w:tr w:rsidR="009842B4" w:rsidRPr="00D56DA9" w:rsidTr="00055E62">
        <w:trPr>
          <w:trHeight w:val="20"/>
        </w:trPr>
        <w:tc>
          <w:tcPr>
            <w:tcW w:w="454"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29"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07"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10"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055E62">
        <w:trPr>
          <w:trHeight w:val="20"/>
        </w:trPr>
        <w:tc>
          <w:tcPr>
            <w:tcW w:w="454"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9"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07"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10"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055E62">
        <w:trPr>
          <w:trHeight w:val="20"/>
        </w:trPr>
        <w:tc>
          <w:tcPr>
            <w:tcW w:w="454" w:type="pct"/>
            <w:tcBorders>
              <w:top w:val="single" w:sz="2" w:space="0" w:color="auto"/>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400</w:t>
            </w:r>
          </w:p>
        </w:tc>
        <w:tc>
          <w:tcPr>
            <w:tcW w:w="1329"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29.33</w:t>
            </w:r>
          </w:p>
        </w:tc>
        <w:tc>
          <w:tcPr>
            <w:tcW w:w="2307"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top w:val="single" w:sz="2" w:space="0" w:color="auto"/>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401</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29.34</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402</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29.35.1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Mercaptobenzothiazole; dibenzothiazolyl disulphide</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403</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29.35.1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mercaptobenzothiazole or dibenzothiazolyl disulphide</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404</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29.35.2</w:t>
            </w:r>
          </w:p>
        </w:tc>
        <w:tc>
          <w:tcPr>
            <w:tcW w:w="2307"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Phenothiazine</w:t>
            </w:r>
            <w:r w:rsidR="00055E62" w:rsidRPr="00D56DA9">
              <w:rPr>
                <w:rFonts w:ascii="Times New Roman" w:hAnsi="Times New Roman"/>
                <w:sz w:val="18"/>
              </w:rPr>
              <w:tab/>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E74B75">
              <w:rPr>
                <w:rFonts w:ascii="Times New Roman" w:hAnsi="Times New Roman"/>
                <w:sz w:val="18"/>
              </w:rPr>
              <w:t xml:space="preserve"> </w:t>
            </w:r>
            <w:r w:rsidRPr="00D56DA9">
              <w:rPr>
                <w:rFonts w:ascii="Times New Roman" w:hAnsi="Times New Roman"/>
                <w:sz w:val="18"/>
              </w:rPr>
              <w:t>5%</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405</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29.35.2</w:t>
            </w:r>
          </w:p>
        </w:tc>
        <w:tc>
          <w:tcPr>
            <w:tcW w:w="2307"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Morpholine</w:t>
            </w:r>
            <w:r w:rsidR="00055E62" w:rsidRPr="00D56DA9">
              <w:rPr>
                <w:rFonts w:ascii="Times New Roman" w:hAnsi="Times New Roman"/>
                <w:sz w:val="18"/>
              </w:rPr>
              <w:tab/>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406</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29.35.3</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407</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29.35.9</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408</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29.36</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409</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29.37</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410</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29.38</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411</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29.39</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412</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29.40.1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E74B75">
              <w:rPr>
                <w:rFonts w:ascii="Times New Roman" w:hAnsi="Times New Roman"/>
                <w:sz w:val="18"/>
              </w:rPr>
              <w:t xml:space="preserve"> </w:t>
            </w:r>
            <w:r w:rsidRPr="00D56DA9">
              <w:rPr>
                <w:rFonts w:ascii="Times New Roman" w:hAnsi="Times New Roman"/>
                <w:sz w:val="18"/>
              </w:rPr>
              <w:t>5%</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413</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29.40.9</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414</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29.42.1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415</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29.42.2</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E74B75">
              <w:rPr>
                <w:rFonts w:ascii="Times New Roman" w:hAnsi="Times New Roman"/>
                <w:sz w:val="18"/>
              </w:rPr>
              <w:t xml:space="preserve"> </w:t>
            </w:r>
            <w:r w:rsidRPr="00D56DA9">
              <w:rPr>
                <w:rFonts w:ascii="Times New Roman" w:hAnsi="Times New Roman"/>
                <w:sz w:val="18"/>
              </w:rPr>
              <w:t>5%</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416</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29.42.9</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417</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29.44.1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$0.04 per mega unit, less 8%</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418</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29.44.2</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(A): </w:t>
            </w:r>
            <w:r w:rsidR="001C53B7" w:rsidRPr="00D56DA9">
              <w:rPr>
                <w:rFonts w:ascii="Times New Roman" w:hAnsi="Times New Roman"/>
                <w:sz w:val="18"/>
              </w:rPr>
              <w:t>$0.</w:t>
            </w:r>
            <w:r w:rsidRPr="00D56DA9">
              <w:rPr>
                <w:rFonts w:ascii="Times New Roman" w:hAnsi="Times New Roman"/>
                <w:sz w:val="18"/>
              </w:rPr>
              <w:t>053 per gm calculated as free acid, less 8 %</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419</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29.44.3</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$0.06 per gm base, less 8 %</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420</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29.44.9</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421</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29.45</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422</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30.04.1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423</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30.04.9</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424</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30.05.1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425</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30.05.2</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E74B75">
              <w:rPr>
                <w:rFonts w:ascii="Times New Roman" w:hAnsi="Times New Roman"/>
                <w:sz w:val="18"/>
              </w:rPr>
              <w:t xml:space="preserve"> </w:t>
            </w:r>
            <w:r w:rsidRPr="00D56DA9">
              <w:rPr>
                <w:rFonts w:ascii="Times New Roman" w:hAnsi="Times New Roman"/>
                <w:sz w:val="18"/>
              </w:rPr>
              <w:t>5%</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426</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30.05.9</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427</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31.01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428</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31.04</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429</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32.01.1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5%</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430</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32.01.9</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55E62">
        <w:trPr>
          <w:trHeight w:val="20"/>
        </w:trPr>
        <w:tc>
          <w:tcPr>
            <w:tcW w:w="45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431</w:t>
            </w:r>
          </w:p>
        </w:tc>
        <w:tc>
          <w:tcPr>
            <w:tcW w:w="132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32.03.91</w:t>
            </w:r>
          </w:p>
        </w:tc>
        <w:tc>
          <w:tcPr>
            <w:tcW w:w="230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44"/>
        <w:gridCol w:w="2407"/>
        <w:gridCol w:w="4197"/>
        <w:gridCol w:w="1661"/>
      </w:tblGrid>
      <w:tr w:rsidR="009842B4" w:rsidRPr="00D56DA9" w:rsidTr="001415EE">
        <w:trPr>
          <w:trHeight w:val="20"/>
        </w:trPr>
        <w:tc>
          <w:tcPr>
            <w:tcW w:w="463"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21"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04"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12"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1415EE">
        <w:trPr>
          <w:trHeight w:val="20"/>
        </w:trPr>
        <w:tc>
          <w:tcPr>
            <w:tcW w:w="463"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1"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0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12"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1415EE">
        <w:trPr>
          <w:trHeight w:val="20"/>
        </w:trPr>
        <w:tc>
          <w:tcPr>
            <w:tcW w:w="463" w:type="pct"/>
            <w:tcBorders>
              <w:top w:val="single" w:sz="2" w:space="0" w:color="auto"/>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432</w:t>
            </w:r>
          </w:p>
        </w:tc>
        <w:tc>
          <w:tcPr>
            <w:tcW w:w="132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32.03.99</w:t>
            </w:r>
          </w:p>
        </w:tc>
        <w:tc>
          <w:tcPr>
            <w:tcW w:w="2304"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2" w:type="pct"/>
            <w:tcBorders>
              <w:top w:val="single" w:sz="2" w:space="0" w:color="auto"/>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415EE">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433</w:t>
            </w:r>
          </w:p>
        </w:tc>
        <w:tc>
          <w:tcPr>
            <w:tcW w:w="13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32.04.1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415EE">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434</w:t>
            </w:r>
          </w:p>
        </w:tc>
        <w:tc>
          <w:tcPr>
            <w:tcW w:w="13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32.04.9</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415EE">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43</w:t>
            </w:r>
            <w:r w:rsidR="00BB1C76" w:rsidRPr="00D56DA9">
              <w:rPr>
                <w:rFonts w:ascii="Times New Roman" w:hAnsi="Times New Roman"/>
                <w:sz w:val="18"/>
              </w:rPr>
              <w:t>5</w:t>
            </w:r>
          </w:p>
        </w:tc>
        <w:tc>
          <w:tcPr>
            <w:tcW w:w="13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32.05.1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1415EE">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436</w:t>
            </w:r>
          </w:p>
        </w:tc>
        <w:tc>
          <w:tcPr>
            <w:tcW w:w="13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32.05.9</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415EE">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437</w:t>
            </w:r>
          </w:p>
        </w:tc>
        <w:tc>
          <w:tcPr>
            <w:tcW w:w="13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32.06.1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1415EE">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43</w:t>
            </w:r>
            <w:r w:rsidR="00BB1C76" w:rsidRPr="00D56DA9">
              <w:rPr>
                <w:rFonts w:ascii="Times New Roman" w:hAnsi="Times New Roman"/>
                <w:sz w:val="18"/>
              </w:rPr>
              <w:t>8</w:t>
            </w:r>
          </w:p>
        </w:tc>
        <w:tc>
          <w:tcPr>
            <w:tcW w:w="13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32.06.2</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415EE">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439</w:t>
            </w:r>
          </w:p>
        </w:tc>
        <w:tc>
          <w:tcPr>
            <w:tcW w:w="13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32.06.9</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415EE">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440</w:t>
            </w:r>
          </w:p>
        </w:tc>
        <w:tc>
          <w:tcPr>
            <w:tcW w:w="13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32.07.1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1415EE">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441</w:t>
            </w:r>
          </w:p>
        </w:tc>
        <w:tc>
          <w:tcPr>
            <w:tcW w:w="13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32.07.2</w:t>
            </w:r>
          </w:p>
        </w:tc>
        <w:tc>
          <w:tcPr>
            <w:tcW w:w="2304" w:type="pct"/>
            <w:tcBorders>
              <w:left w:val="single" w:sz="2" w:space="0" w:color="auto"/>
              <w:right w:val="single" w:sz="2" w:space="0" w:color="auto"/>
            </w:tcBorders>
            <w:shd w:val="clear" w:color="auto" w:fill="auto"/>
          </w:tcPr>
          <w:p w:rsidR="009842B4" w:rsidRPr="00D56DA9" w:rsidRDefault="009842B4" w:rsidP="00D56DA9">
            <w:pPr>
              <w:tabs>
                <w:tab w:val="left" w:leader="dot" w:pos="4039"/>
              </w:tabs>
              <w:spacing w:after="0" w:line="240" w:lineRule="auto"/>
              <w:jc w:val="both"/>
              <w:rPr>
                <w:rFonts w:ascii="Times New Roman" w:hAnsi="Times New Roman"/>
                <w:sz w:val="18"/>
              </w:rPr>
            </w:pPr>
            <w:r w:rsidRPr="00D56DA9">
              <w:rPr>
                <w:rFonts w:ascii="Times New Roman" w:hAnsi="Times New Roman"/>
                <w:sz w:val="18"/>
              </w:rPr>
              <w:t>Cadmium pigments</w:t>
            </w:r>
            <w:r w:rsidR="001415EE" w:rsidRPr="00D56DA9">
              <w:rPr>
                <w:rFonts w:ascii="Times New Roman" w:hAnsi="Times New Roman"/>
                <w:sz w:val="18"/>
              </w:rPr>
              <w:tab/>
            </w:r>
          </w:p>
        </w:tc>
        <w:tc>
          <w:tcPr>
            <w:tcW w:w="91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1415EE">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442</w:t>
            </w:r>
          </w:p>
        </w:tc>
        <w:tc>
          <w:tcPr>
            <w:tcW w:w="13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32.07.2</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 cadmium pigments;</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 pigments containing zinc oxide; or</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c</w:t>
            </w:r>
            <w:r w:rsidRPr="00D56DA9">
              <w:rPr>
                <w:rFonts w:ascii="Times New Roman" w:hAnsi="Times New Roman"/>
                <w:sz w:val="18"/>
              </w:rPr>
              <w:t>) pigments containing white lead</w:t>
            </w:r>
          </w:p>
        </w:tc>
        <w:tc>
          <w:tcPr>
            <w:tcW w:w="91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$28 per ton</w:t>
            </w:r>
          </w:p>
        </w:tc>
      </w:tr>
      <w:tr w:rsidR="009842B4" w:rsidRPr="00D56DA9" w:rsidTr="001415EE">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443</w:t>
            </w:r>
          </w:p>
        </w:tc>
        <w:tc>
          <w:tcPr>
            <w:tcW w:w="13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32.07.3</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415EE">
        <w:trPr>
          <w:trHeight w:val="20"/>
        </w:trPr>
        <w:tc>
          <w:tcPr>
            <w:tcW w:w="46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444</w:t>
            </w:r>
          </w:p>
        </w:tc>
        <w:tc>
          <w:tcPr>
            <w:tcW w:w="132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32.07.4</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laundry blue;</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colouring matter containing zinc oxide; or</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c</w:t>
            </w:r>
            <w:r w:rsidRPr="00D56DA9">
              <w:rPr>
                <w:rFonts w:ascii="Times New Roman" w:hAnsi="Times New Roman"/>
                <w:sz w:val="18"/>
              </w:rPr>
              <w:t>) colouring matter containing white lead</w:t>
            </w:r>
          </w:p>
        </w:tc>
        <w:tc>
          <w:tcPr>
            <w:tcW w:w="912"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The rate of duty set out in this column in the item, if any, in this Part that would apply to the goods if they were goods of the same kind as the pigment in the goods, or, if there are two or more pigments in the goods, that pigment that is higher rated than any other pigment in the goods; or, if lower, (A): four-fifths of the rate of duty set out in column 4 in the tariff classification in the First Schedule that would apply to the goods if they were goods of the same kind as the pigment in the goods, or, if there are two or more pigments in the goods, that pigment that is higher rated than any other pigment in the goods</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798"/>
        <w:gridCol w:w="2418"/>
        <w:gridCol w:w="4208"/>
        <w:gridCol w:w="1685"/>
      </w:tblGrid>
      <w:tr w:rsidR="009842B4" w:rsidRPr="00D56DA9" w:rsidTr="00991B18">
        <w:trPr>
          <w:trHeight w:val="20"/>
        </w:trPr>
        <w:tc>
          <w:tcPr>
            <w:tcW w:w="438" w:type="pct"/>
            <w:tcBorders>
              <w:top w:val="single" w:sz="4"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27" w:type="pct"/>
            <w:tcBorders>
              <w:top w:val="single" w:sz="4" w:space="0" w:color="auto"/>
              <w:left w:val="single" w:sz="2" w:space="0" w:color="auto"/>
              <w:right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10" w:type="pct"/>
            <w:tcBorders>
              <w:top w:val="single" w:sz="4" w:space="0" w:color="auto"/>
              <w:left w:val="single" w:sz="2" w:space="0" w:color="auto"/>
              <w:right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25" w:type="pct"/>
            <w:tcBorders>
              <w:top w:val="single" w:sz="4" w:space="0" w:color="auto"/>
              <w:left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 xml:space="preserve">Column </w:t>
            </w:r>
            <w:r w:rsidR="00B0589B" w:rsidRPr="00D56DA9">
              <w:rPr>
                <w:rFonts w:ascii="Times New Roman" w:hAnsi="Times New Roman"/>
                <w:sz w:val="18"/>
              </w:rPr>
              <w:t>4</w:t>
            </w:r>
          </w:p>
        </w:tc>
      </w:tr>
      <w:tr w:rsidR="009842B4" w:rsidRPr="00D56DA9" w:rsidTr="00991B18">
        <w:trPr>
          <w:trHeight w:val="20"/>
        </w:trPr>
        <w:tc>
          <w:tcPr>
            <w:tcW w:w="438"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7"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10"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25" w:type="pct"/>
            <w:tcBorders>
              <w:left w:val="single" w:sz="2" w:space="0" w:color="auto"/>
              <w:bottom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991B18">
        <w:trPr>
          <w:trHeight w:val="20"/>
        </w:trPr>
        <w:tc>
          <w:tcPr>
            <w:tcW w:w="438" w:type="pct"/>
            <w:tcBorders>
              <w:top w:val="single" w:sz="2" w:space="0" w:color="auto"/>
              <w:right w:val="single" w:sz="2" w:space="0" w:color="auto"/>
            </w:tcBorders>
          </w:tcPr>
          <w:p w:rsidR="009842B4" w:rsidRPr="00D56DA9" w:rsidRDefault="009842B4" w:rsidP="00180F68">
            <w:pPr>
              <w:spacing w:before="120" w:after="0" w:line="240" w:lineRule="auto"/>
              <w:ind w:left="-187" w:right="288"/>
              <w:jc w:val="right"/>
              <w:rPr>
                <w:rFonts w:ascii="Times New Roman" w:hAnsi="Times New Roman"/>
                <w:sz w:val="18"/>
              </w:rPr>
            </w:pPr>
            <w:r w:rsidRPr="00D56DA9">
              <w:rPr>
                <w:rFonts w:ascii="Times New Roman" w:hAnsi="Times New Roman"/>
                <w:sz w:val="18"/>
              </w:rPr>
              <w:t>445</w:t>
            </w:r>
          </w:p>
        </w:tc>
        <w:tc>
          <w:tcPr>
            <w:tcW w:w="1327" w:type="pct"/>
            <w:tcBorders>
              <w:top w:val="single" w:sz="2" w:space="0" w:color="auto"/>
              <w:left w:val="single" w:sz="2" w:space="0" w:color="auto"/>
              <w:right w:val="single" w:sz="2" w:space="0" w:color="auto"/>
            </w:tcBorders>
            <w:shd w:val="clear" w:color="auto" w:fill="auto"/>
          </w:tcPr>
          <w:p w:rsidR="009842B4" w:rsidRPr="00D56DA9" w:rsidRDefault="009842B4" w:rsidP="00180F68">
            <w:pPr>
              <w:spacing w:before="120" w:after="0" w:line="240" w:lineRule="auto"/>
              <w:ind w:left="850" w:right="-29"/>
              <w:jc w:val="both"/>
              <w:rPr>
                <w:rFonts w:ascii="Times New Roman" w:hAnsi="Times New Roman"/>
                <w:sz w:val="18"/>
              </w:rPr>
            </w:pPr>
            <w:r w:rsidRPr="00D56DA9">
              <w:rPr>
                <w:rFonts w:ascii="Times New Roman" w:hAnsi="Times New Roman"/>
                <w:sz w:val="18"/>
              </w:rPr>
              <w:t>32.07.9</w:t>
            </w:r>
          </w:p>
        </w:tc>
        <w:tc>
          <w:tcPr>
            <w:tcW w:w="2310" w:type="pct"/>
            <w:tcBorders>
              <w:top w:val="single" w:sz="2" w:space="0" w:color="auto"/>
              <w:left w:val="single" w:sz="2" w:space="0" w:color="auto"/>
              <w:right w:val="single" w:sz="2" w:space="0" w:color="auto"/>
            </w:tcBorders>
            <w:shd w:val="clear" w:color="auto" w:fill="auto"/>
          </w:tcPr>
          <w:p w:rsidR="009842B4" w:rsidRPr="00D56DA9" w:rsidRDefault="009842B4" w:rsidP="00180F68">
            <w:pPr>
              <w:spacing w:before="120" w:after="0" w:line="240" w:lineRule="auto"/>
              <w:jc w:val="both"/>
              <w:rPr>
                <w:rFonts w:ascii="Times New Roman" w:hAnsi="Times New Roman"/>
                <w:sz w:val="18"/>
              </w:rPr>
            </w:pPr>
            <w:r w:rsidRPr="00D56DA9">
              <w:rPr>
                <w:rFonts w:ascii="Times New Roman" w:hAnsi="Times New Roman"/>
                <w:sz w:val="18"/>
              </w:rPr>
              <w:t>Goods other than—</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lithopone; or</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inorganic products of a kind used as luminophores</w:t>
            </w:r>
          </w:p>
        </w:tc>
        <w:tc>
          <w:tcPr>
            <w:tcW w:w="925" w:type="pct"/>
            <w:tcBorders>
              <w:top w:val="single" w:sz="2" w:space="0" w:color="auto"/>
              <w:left w:val="single" w:sz="2" w:space="0" w:color="auto"/>
            </w:tcBorders>
            <w:shd w:val="clear" w:color="auto" w:fill="auto"/>
          </w:tcPr>
          <w:p w:rsidR="009842B4" w:rsidRPr="00D56DA9" w:rsidRDefault="009842B4" w:rsidP="00180F68">
            <w:pPr>
              <w:spacing w:before="12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446</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32.08.11</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447</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32.08.19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448</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32.08.2</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449</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32.08.91</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450</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32.08.99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451</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32.09.2</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452</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32.09.31</w:t>
            </w:r>
          </w:p>
        </w:tc>
        <w:tc>
          <w:tcPr>
            <w:tcW w:w="2310" w:type="pct"/>
            <w:tcBorders>
              <w:left w:val="single" w:sz="2" w:space="0" w:color="auto"/>
              <w:right w:val="single" w:sz="2" w:space="0" w:color="auto"/>
            </w:tcBorders>
            <w:shd w:val="clear" w:color="auto" w:fill="auto"/>
          </w:tcPr>
          <w:p w:rsidR="009842B4" w:rsidRPr="00D56DA9" w:rsidRDefault="009842B4" w:rsidP="00D56DA9">
            <w:pPr>
              <w:tabs>
                <w:tab w:val="left" w:leader="dot" w:pos="3984"/>
              </w:tabs>
              <w:spacing w:after="0" w:line="240" w:lineRule="auto"/>
              <w:jc w:val="both"/>
              <w:rPr>
                <w:rFonts w:ascii="Times New Roman" w:hAnsi="Times New Roman"/>
                <w:sz w:val="18"/>
              </w:rPr>
            </w:pPr>
            <w:r w:rsidRPr="00D56DA9">
              <w:rPr>
                <w:rFonts w:ascii="Times New Roman" w:hAnsi="Times New Roman"/>
                <w:sz w:val="18"/>
              </w:rPr>
              <w:t>Chromic oxide in packs exceeding 1 gallon</w:t>
            </w:r>
            <w:r w:rsidR="00E2783F" w:rsidRPr="00D56DA9">
              <w:rPr>
                <w:rFonts w:ascii="Times New Roman" w:hAnsi="Times New Roman"/>
                <w:sz w:val="18"/>
              </w:rPr>
              <w:tab/>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453</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32.09.31</w:t>
            </w:r>
          </w:p>
        </w:tc>
        <w:tc>
          <w:tcPr>
            <w:tcW w:w="2310" w:type="pct"/>
            <w:tcBorders>
              <w:left w:val="single" w:sz="2" w:space="0" w:color="auto"/>
              <w:right w:val="single" w:sz="2" w:space="0" w:color="auto"/>
            </w:tcBorders>
            <w:shd w:val="clear" w:color="auto" w:fill="auto"/>
          </w:tcPr>
          <w:p w:rsidR="009842B4" w:rsidRPr="00D56DA9" w:rsidRDefault="009842B4" w:rsidP="00D56DA9">
            <w:pPr>
              <w:tabs>
                <w:tab w:val="left" w:leader="dot" w:pos="3984"/>
              </w:tabs>
              <w:spacing w:after="0" w:line="240" w:lineRule="auto"/>
              <w:jc w:val="both"/>
              <w:rPr>
                <w:rFonts w:ascii="Times New Roman" w:hAnsi="Times New Roman"/>
                <w:sz w:val="18"/>
              </w:rPr>
            </w:pPr>
            <w:r w:rsidRPr="00D56DA9">
              <w:rPr>
                <w:rFonts w:ascii="Times New Roman" w:hAnsi="Times New Roman"/>
                <w:sz w:val="18"/>
              </w:rPr>
              <w:t>Cadmium pigments in packs exceeding 1 gallon</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454</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32.09.31</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in packs exceeding 1 gallon, other than—</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chromic oxide; or</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cadmium pigments</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$28 per ton</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455</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32.09.32</w:t>
            </w:r>
          </w:p>
        </w:tc>
        <w:tc>
          <w:tcPr>
            <w:tcW w:w="2310" w:type="pct"/>
            <w:tcBorders>
              <w:left w:val="single" w:sz="2" w:space="0" w:color="auto"/>
              <w:right w:val="single" w:sz="2" w:space="0" w:color="auto"/>
            </w:tcBorders>
            <w:shd w:val="clear" w:color="auto" w:fill="auto"/>
          </w:tcPr>
          <w:p w:rsidR="009842B4" w:rsidRPr="00D56DA9" w:rsidRDefault="009842B4" w:rsidP="00D56DA9">
            <w:pPr>
              <w:tabs>
                <w:tab w:val="left" w:leader="dot" w:pos="3984"/>
              </w:tabs>
              <w:spacing w:after="0" w:line="240" w:lineRule="auto"/>
              <w:jc w:val="both"/>
              <w:rPr>
                <w:rFonts w:ascii="Times New Roman" w:hAnsi="Times New Roman"/>
                <w:sz w:val="18"/>
              </w:rPr>
            </w:pPr>
            <w:r w:rsidRPr="00D56DA9">
              <w:rPr>
                <w:rFonts w:ascii="Times New Roman" w:hAnsi="Times New Roman"/>
                <w:sz w:val="18"/>
              </w:rPr>
              <w:t>Goods in packs exceeding 1 gallon</w:t>
            </w:r>
            <w:r w:rsidR="00991B18" w:rsidRPr="00D56DA9">
              <w:rPr>
                <w:rFonts w:ascii="Times New Roman" w:hAnsi="Times New Roman"/>
                <w:sz w:val="18"/>
              </w:rPr>
              <w:tab/>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456</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32.09.33</w:t>
            </w:r>
          </w:p>
        </w:tc>
        <w:tc>
          <w:tcPr>
            <w:tcW w:w="2310" w:type="pct"/>
            <w:tcBorders>
              <w:left w:val="single" w:sz="2" w:space="0" w:color="auto"/>
              <w:right w:val="single" w:sz="2" w:space="0" w:color="auto"/>
            </w:tcBorders>
            <w:shd w:val="clear" w:color="auto" w:fill="auto"/>
          </w:tcPr>
          <w:p w:rsidR="009842B4" w:rsidRPr="00D56DA9" w:rsidRDefault="009842B4" w:rsidP="00D56DA9">
            <w:pPr>
              <w:tabs>
                <w:tab w:val="left" w:leader="dot" w:pos="3984"/>
              </w:tabs>
              <w:spacing w:after="0" w:line="240" w:lineRule="auto"/>
              <w:jc w:val="both"/>
              <w:rPr>
                <w:rFonts w:ascii="Times New Roman" w:hAnsi="Times New Roman"/>
                <w:sz w:val="18"/>
              </w:rPr>
            </w:pPr>
            <w:r w:rsidRPr="00D56DA9">
              <w:rPr>
                <w:rFonts w:ascii="Times New Roman" w:hAnsi="Times New Roman"/>
                <w:sz w:val="18"/>
              </w:rPr>
              <w:t>Goods in packs exceeding 1 gallon</w:t>
            </w:r>
            <w:r w:rsidR="00991B18" w:rsidRPr="00D56DA9">
              <w:rPr>
                <w:rFonts w:ascii="Times New Roman" w:hAnsi="Times New Roman"/>
                <w:sz w:val="18"/>
              </w:rPr>
              <w:tab/>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457</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32.09.39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Synthetic organic pigment dyestuffs in packs exceeding 1 gallon; colour lakes prepared from synthetic organic dyestuffs, in packs exceeding 1 gallon</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458</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32.09.39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in packs not exceeding 1 gallon, other than—</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synthetic organic pigment dyestuffs;</w:t>
            </w:r>
          </w:p>
          <w:p w:rsidR="009842B4" w:rsidRPr="00D56DA9" w:rsidRDefault="009842B4" w:rsidP="00D56DA9">
            <w:pPr>
              <w:spacing w:after="0" w:line="240" w:lineRule="auto"/>
              <w:ind w:left="432"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colour lakes prepared from synthetic organic dyestuffs</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 %</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459</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32.09.39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in packs exceeding 1 gallon, other than—</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synthetic organic pigment dyestuffs; or</w:t>
            </w:r>
          </w:p>
          <w:p w:rsidR="009842B4" w:rsidRPr="00D56DA9" w:rsidRDefault="009842B4" w:rsidP="00D56DA9">
            <w:pPr>
              <w:spacing w:after="0" w:line="240" w:lineRule="auto"/>
              <w:ind w:left="432"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colour lakes prepared from synthetic organic pigment dyestuffs</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460</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32.09.4</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461</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32.09.9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462</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32.10.1</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5"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Free, and $0.74 per lb of the weight of the water colours and tubes if the result of dividing the value of the water colours and tubes by the number of pounds in the gross weight of the goods does not exceed $1.07</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463</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32.10.2</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464</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32.10.3</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465</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32.10.9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3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466</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32.11</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65"/>
        <w:gridCol w:w="2396"/>
        <w:gridCol w:w="4168"/>
        <w:gridCol w:w="1680"/>
      </w:tblGrid>
      <w:tr w:rsidR="009842B4" w:rsidRPr="00D56DA9" w:rsidTr="00991B18">
        <w:trPr>
          <w:trHeight w:val="20"/>
        </w:trPr>
        <w:tc>
          <w:tcPr>
            <w:tcW w:w="475" w:type="pct"/>
            <w:tcBorders>
              <w:top w:val="single" w:sz="4"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15" w:type="pct"/>
            <w:tcBorders>
              <w:top w:val="single" w:sz="4" w:space="0" w:color="auto"/>
              <w:left w:val="single" w:sz="2" w:space="0" w:color="auto"/>
              <w:right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288" w:type="pct"/>
            <w:tcBorders>
              <w:top w:val="single" w:sz="4" w:space="0" w:color="auto"/>
              <w:left w:val="single" w:sz="2" w:space="0" w:color="auto"/>
              <w:right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22" w:type="pct"/>
            <w:tcBorders>
              <w:top w:val="single" w:sz="4" w:space="0" w:color="auto"/>
              <w:left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991B18">
        <w:trPr>
          <w:trHeight w:val="20"/>
        </w:trPr>
        <w:tc>
          <w:tcPr>
            <w:tcW w:w="475"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15"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288" w:type="pct"/>
            <w:tcBorders>
              <w:left w:val="single" w:sz="2" w:space="0" w:color="auto"/>
              <w:bottom w:val="single" w:sz="2" w:space="0" w:color="auto"/>
              <w:right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22" w:type="pct"/>
            <w:tcBorders>
              <w:left w:val="single" w:sz="2" w:space="0" w:color="auto"/>
              <w:bottom w:val="single" w:sz="2" w:space="0" w:color="auto"/>
            </w:tcBorders>
            <w:shd w:val="clear" w:color="auto" w:fill="auto"/>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991B18">
        <w:trPr>
          <w:trHeight w:val="20"/>
        </w:trPr>
        <w:tc>
          <w:tcPr>
            <w:tcW w:w="475" w:type="pct"/>
            <w:tcBorders>
              <w:top w:val="single" w:sz="2" w:space="0" w:color="auto"/>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467</w:t>
            </w:r>
          </w:p>
        </w:tc>
        <w:tc>
          <w:tcPr>
            <w:tcW w:w="1315"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33.01.11</w:t>
            </w:r>
          </w:p>
        </w:tc>
        <w:tc>
          <w:tcPr>
            <w:tcW w:w="2288"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top w:val="single" w:sz="2" w:space="0" w:color="auto"/>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468</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33.01.12</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469</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33.01.13</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470</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33.01.191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471</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33.01.199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472</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33.01.21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16%, or, if higher, $0.22 per lb</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473</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33.01.29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474</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33.04.1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Mixtures of natural essential oils; mixtures of natural and synthetic essential oils; mixtures of synthetic esters and ethers</w:t>
            </w:r>
          </w:p>
        </w:tc>
        <w:tc>
          <w:tcPr>
            <w:tcW w:w="922"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14%, and $0.20 per gal for each 10% or part thereof of proof spirit</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475</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33.04.91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Mixtures of natural essential oils; mixtures of natural and synthetic essential oils; mixtures of synthetic esters and ethers</w:t>
            </w:r>
          </w:p>
        </w:tc>
        <w:tc>
          <w:tcPr>
            <w:tcW w:w="922"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16%, or, if higher, $0.22 per lb</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476</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33.04.99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Mixtures of natural essential oils; mixtures of natural and synthetic essential oils; mixtures of synthetic esters and ethers</w:t>
            </w:r>
          </w:p>
        </w:tc>
        <w:tc>
          <w:tcPr>
            <w:tcW w:w="922"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10%, or, if higher, $3.60 per lb</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477</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33.06.3</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478</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34.01.1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479</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34.01.9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480</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34.02</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organic surface-active agents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481</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34.04.11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003 per lb</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482</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34.04.19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483</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34.04.9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003 per lb</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484</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34.07</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485</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35.01.11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486</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35.01.12</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487</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35.01.19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488</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35.02.11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$0.14 per lb</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489</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35.02.19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087 per gal</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490</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35.02.9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491</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35.03.1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30%, or, if higher, </w:t>
            </w:r>
            <w:r w:rsidR="001C53B7" w:rsidRPr="00D56DA9">
              <w:rPr>
                <w:rFonts w:ascii="Times New Roman" w:hAnsi="Times New Roman"/>
                <w:sz w:val="18"/>
              </w:rPr>
              <w:t>$0.</w:t>
            </w:r>
            <w:r w:rsidRPr="00D56DA9">
              <w:rPr>
                <w:rFonts w:ascii="Times New Roman" w:hAnsi="Times New Roman"/>
                <w:sz w:val="18"/>
              </w:rPr>
              <w:t>117 per lb</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492</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35.03.31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25%, or, if higher, </w:t>
            </w:r>
            <w:r w:rsidR="001C53B7" w:rsidRPr="00D56DA9">
              <w:rPr>
                <w:rFonts w:ascii="Times New Roman" w:hAnsi="Times New Roman"/>
                <w:sz w:val="18"/>
              </w:rPr>
              <w:t>$0.</w:t>
            </w:r>
            <w:r w:rsidRPr="00D56DA9">
              <w:rPr>
                <w:rFonts w:ascii="Times New Roman" w:hAnsi="Times New Roman"/>
                <w:sz w:val="18"/>
              </w:rPr>
              <w:t>042 per lb</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493</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35.03.41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B42C82">
              <w:rPr>
                <w:rFonts w:ascii="Times New Roman" w:hAnsi="Times New Roman"/>
                <w:sz w:val="18"/>
              </w:rPr>
              <w:t xml:space="preserve"> </w:t>
            </w:r>
            <w:r w:rsidRPr="00D56DA9">
              <w:rPr>
                <w:rFonts w:ascii="Times New Roman" w:hAnsi="Times New Roman"/>
                <w:sz w:val="18"/>
              </w:rPr>
              <w:t>5%</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494</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35.03.49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49</w:t>
            </w:r>
            <w:r w:rsidR="00BB1C76" w:rsidRPr="00D56DA9">
              <w:rPr>
                <w:rFonts w:ascii="Times New Roman" w:hAnsi="Times New Roman"/>
                <w:sz w:val="18"/>
              </w:rPr>
              <w:t>5</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4"/>
              <w:jc w:val="both"/>
              <w:rPr>
                <w:rFonts w:ascii="Times New Roman" w:hAnsi="Times New Roman"/>
                <w:sz w:val="18"/>
              </w:rPr>
            </w:pPr>
            <w:r w:rsidRPr="00D56DA9">
              <w:rPr>
                <w:rFonts w:ascii="Times New Roman" w:hAnsi="Times New Roman"/>
                <w:sz w:val="18"/>
              </w:rPr>
              <w:t>35.04</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23"/>
        <w:gridCol w:w="2423"/>
        <w:gridCol w:w="4214"/>
        <w:gridCol w:w="1649"/>
      </w:tblGrid>
      <w:tr w:rsidR="009842B4" w:rsidRPr="00D56DA9" w:rsidTr="00991B18">
        <w:trPr>
          <w:trHeight w:val="20"/>
        </w:trPr>
        <w:tc>
          <w:tcPr>
            <w:tcW w:w="451"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30"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13"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05"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991B18">
        <w:trPr>
          <w:trHeight w:val="20"/>
        </w:trPr>
        <w:tc>
          <w:tcPr>
            <w:tcW w:w="451"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30"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13"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05"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991B18">
        <w:trPr>
          <w:trHeight w:val="20"/>
        </w:trPr>
        <w:tc>
          <w:tcPr>
            <w:tcW w:w="451" w:type="pct"/>
            <w:tcBorders>
              <w:top w:val="single" w:sz="2" w:space="0" w:color="auto"/>
              <w:right w:val="single" w:sz="2" w:space="0" w:color="auto"/>
            </w:tcBorders>
          </w:tcPr>
          <w:p w:rsidR="009842B4" w:rsidRPr="00D56DA9" w:rsidRDefault="009842B4" w:rsidP="00D56DA9">
            <w:pPr>
              <w:spacing w:before="240" w:after="0" w:line="240" w:lineRule="auto"/>
              <w:ind w:left="-187" w:right="288"/>
              <w:jc w:val="right"/>
              <w:rPr>
                <w:rFonts w:ascii="Times New Roman" w:hAnsi="Times New Roman"/>
                <w:sz w:val="18"/>
              </w:rPr>
            </w:pPr>
            <w:r w:rsidRPr="00D56DA9">
              <w:rPr>
                <w:rFonts w:ascii="Times New Roman" w:hAnsi="Times New Roman"/>
                <w:sz w:val="18"/>
              </w:rPr>
              <w:t>496</w:t>
            </w:r>
          </w:p>
        </w:tc>
        <w:tc>
          <w:tcPr>
            <w:tcW w:w="1330"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ind w:left="849" w:right="-33" w:hanging="52"/>
              <w:jc w:val="both"/>
              <w:rPr>
                <w:rFonts w:ascii="Times New Roman" w:hAnsi="Times New Roman"/>
                <w:sz w:val="18"/>
              </w:rPr>
            </w:pPr>
            <w:r w:rsidRPr="00D56DA9">
              <w:rPr>
                <w:rFonts w:ascii="Times New Roman" w:hAnsi="Times New Roman"/>
                <w:sz w:val="18"/>
              </w:rPr>
              <w:t>35.05.1</w:t>
            </w:r>
          </w:p>
        </w:tc>
        <w:tc>
          <w:tcPr>
            <w:tcW w:w="2313" w:type="pct"/>
            <w:tcBorders>
              <w:top w:val="single" w:sz="2" w:space="0" w:color="auto"/>
              <w:left w:val="single" w:sz="2" w:space="0" w:color="auto"/>
              <w:right w:val="single" w:sz="2" w:space="0" w:color="auto"/>
            </w:tcBorders>
            <w:shd w:val="clear" w:color="auto" w:fill="auto"/>
          </w:tcPr>
          <w:p w:rsidR="009842B4" w:rsidRPr="00D56DA9" w:rsidRDefault="009842B4" w:rsidP="00D56DA9">
            <w:pPr>
              <w:tabs>
                <w:tab w:val="left" w:leader="dot" w:pos="3954"/>
              </w:tabs>
              <w:spacing w:before="240" w:after="0" w:line="240" w:lineRule="auto"/>
              <w:jc w:val="both"/>
              <w:rPr>
                <w:rFonts w:ascii="Times New Roman" w:hAnsi="Times New Roman"/>
                <w:sz w:val="18"/>
              </w:rPr>
            </w:pPr>
            <w:r w:rsidRPr="00D56DA9">
              <w:rPr>
                <w:rFonts w:ascii="Times New Roman" w:hAnsi="Times New Roman"/>
                <w:sz w:val="18"/>
              </w:rPr>
              <w:t>Dextrins</w:t>
            </w:r>
            <w:r w:rsidR="00991B18" w:rsidRPr="00D56DA9">
              <w:rPr>
                <w:rFonts w:ascii="Times New Roman" w:hAnsi="Times New Roman"/>
                <w:sz w:val="18"/>
              </w:rPr>
              <w:tab/>
            </w:r>
          </w:p>
        </w:tc>
        <w:tc>
          <w:tcPr>
            <w:tcW w:w="905"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(B):</w:t>
            </w:r>
            <w:r w:rsidR="003E74F2">
              <w:rPr>
                <w:rFonts w:ascii="Times New Roman" w:hAnsi="Times New Roman"/>
                <w:sz w:val="18"/>
              </w:rPr>
              <w:t xml:space="preserve"> </w:t>
            </w:r>
            <w:r w:rsidRPr="00D56DA9">
              <w:rPr>
                <w:rFonts w:ascii="Times New Roman" w:hAnsi="Times New Roman"/>
                <w:sz w:val="18"/>
              </w:rPr>
              <w:t>5%</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497</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35.06.11</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25%, or, if higher, </w:t>
            </w:r>
            <w:r w:rsidR="001C53B7" w:rsidRPr="00D56DA9">
              <w:rPr>
                <w:rFonts w:ascii="Times New Roman" w:hAnsi="Times New Roman"/>
                <w:sz w:val="18"/>
              </w:rPr>
              <w:t>$0.</w:t>
            </w:r>
            <w:r w:rsidRPr="00D56DA9">
              <w:rPr>
                <w:rFonts w:ascii="Times New Roman" w:hAnsi="Times New Roman"/>
                <w:sz w:val="18"/>
              </w:rPr>
              <w:t>042 per lb</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498</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36.01.1</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499</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36.01.9</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500</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36.02</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501</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36.03</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502</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36.04</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503</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36.08.9</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3D013A">
              <w:rPr>
                <w:rFonts w:ascii="Times New Roman" w:hAnsi="Times New Roman"/>
                <w:sz w:val="18"/>
              </w:rPr>
              <w:t xml:space="preserve"> </w:t>
            </w:r>
            <w:r w:rsidRPr="00D56DA9">
              <w:rPr>
                <w:rFonts w:ascii="Times New Roman" w:hAnsi="Times New Roman"/>
                <w:sz w:val="18"/>
              </w:rPr>
              <w:t>5%</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504</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37.01.1</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505</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37.01.9</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photo-mechanical process plates of a kind used for photo-engraving or photo-lithography</w:t>
            </w:r>
          </w:p>
        </w:tc>
        <w:tc>
          <w:tcPr>
            <w:tcW w:w="905"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10%, or, if higher, $0.02 per sq ft</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506</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37.02.1</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507</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37.02.21</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508</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37.02.291</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104 per 100 ft</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509</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37.02.299</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(A): </w:t>
            </w:r>
            <w:r w:rsidR="001C53B7" w:rsidRPr="00D56DA9">
              <w:rPr>
                <w:rFonts w:ascii="Times New Roman" w:hAnsi="Times New Roman"/>
                <w:sz w:val="18"/>
              </w:rPr>
              <w:t>$0.</w:t>
            </w:r>
            <w:r w:rsidRPr="00D56DA9">
              <w:rPr>
                <w:rFonts w:ascii="Times New Roman" w:hAnsi="Times New Roman"/>
                <w:sz w:val="18"/>
              </w:rPr>
              <w:t>006 per ft</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510</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37.02.9</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10%, or, if higher,</w:t>
            </w:r>
            <w:r w:rsidR="00C43861" w:rsidRPr="00D56DA9">
              <w:rPr>
                <w:rFonts w:ascii="Times New Roman" w:hAnsi="Times New Roman"/>
                <w:sz w:val="18"/>
              </w:rPr>
              <w:t xml:space="preserve"> </w:t>
            </w:r>
            <w:r w:rsidR="001C53B7" w:rsidRPr="00D56DA9">
              <w:rPr>
                <w:rFonts w:ascii="Times New Roman" w:hAnsi="Times New Roman"/>
                <w:sz w:val="18"/>
              </w:rPr>
              <w:t>$0.</w:t>
            </w:r>
            <w:r w:rsidRPr="00D56DA9">
              <w:rPr>
                <w:rFonts w:ascii="Times New Roman" w:hAnsi="Times New Roman"/>
                <w:sz w:val="18"/>
              </w:rPr>
              <w:t>026 per sq ft</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511</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37.03.1</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512</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37.03.2</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513</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37.03.31</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3D013A">
              <w:rPr>
                <w:rFonts w:ascii="Times New Roman" w:hAnsi="Times New Roman"/>
                <w:sz w:val="18"/>
              </w:rPr>
              <w:t xml:space="preserve"> </w:t>
            </w:r>
            <w:r w:rsidRPr="00D56DA9">
              <w:rPr>
                <w:rFonts w:ascii="Times New Roman" w:hAnsi="Times New Roman"/>
                <w:sz w:val="18"/>
              </w:rPr>
              <w:t>5%</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514</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37.03.39</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515</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37.03.9</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3D013A">
            <w:pPr>
              <w:spacing w:after="0" w:line="240" w:lineRule="auto"/>
              <w:rPr>
                <w:rFonts w:ascii="Times New Roman" w:hAnsi="Times New Roman"/>
                <w:sz w:val="18"/>
              </w:rPr>
            </w:pPr>
            <w:r w:rsidRPr="00D56DA9">
              <w:rPr>
                <w:rFonts w:ascii="Times New Roman" w:hAnsi="Times New Roman"/>
                <w:sz w:val="18"/>
              </w:rPr>
              <w:t xml:space="preserve">(A): 10%, or, </w:t>
            </w:r>
            <w:r w:rsidR="003D013A">
              <w:rPr>
                <w:rFonts w:ascii="Times New Roman" w:hAnsi="Times New Roman"/>
                <w:sz w:val="18"/>
              </w:rPr>
              <w:t>i</w:t>
            </w:r>
            <w:r w:rsidRPr="00D56DA9">
              <w:rPr>
                <w:rFonts w:ascii="Times New Roman" w:hAnsi="Times New Roman"/>
                <w:sz w:val="18"/>
              </w:rPr>
              <w:t xml:space="preserve">f higher, </w:t>
            </w:r>
            <w:r w:rsidR="001C53B7" w:rsidRPr="00D56DA9">
              <w:rPr>
                <w:rFonts w:ascii="Times New Roman" w:hAnsi="Times New Roman"/>
                <w:sz w:val="18"/>
              </w:rPr>
              <w:t>$0.</w:t>
            </w:r>
            <w:r w:rsidRPr="00D56DA9">
              <w:rPr>
                <w:rFonts w:ascii="Times New Roman" w:hAnsi="Times New Roman"/>
                <w:sz w:val="18"/>
              </w:rPr>
              <w:t>003 per sq ft</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516</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37.04.11</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517</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37.04.19</w:t>
            </w:r>
          </w:p>
        </w:tc>
        <w:tc>
          <w:tcPr>
            <w:tcW w:w="2313" w:type="pct"/>
            <w:tcBorders>
              <w:left w:val="single" w:sz="2" w:space="0" w:color="auto"/>
              <w:right w:val="single" w:sz="2" w:space="0" w:color="auto"/>
            </w:tcBorders>
            <w:shd w:val="clear" w:color="auto" w:fill="auto"/>
          </w:tcPr>
          <w:p w:rsidR="009842B4" w:rsidRPr="00D56DA9" w:rsidRDefault="009842B4" w:rsidP="003D013A">
            <w:pPr>
              <w:spacing w:after="0" w:line="240" w:lineRule="auto"/>
              <w:jc w:val="both"/>
              <w:rPr>
                <w:rFonts w:ascii="Times New Roman" w:hAnsi="Times New Roman"/>
                <w:sz w:val="18"/>
              </w:rPr>
            </w:pPr>
            <w:r w:rsidRPr="00D56DA9">
              <w:rPr>
                <w:rFonts w:ascii="Times New Roman" w:hAnsi="Times New Roman"/>
                <w:sz w:val="18"/>
              </w:rPr>
              <w:t xml:space="preserve">Goods to which the tariff classification specified </w:t>
            </w:r>
            <w:r w:rsidR="003D013A">
              <w:rPr>
                <w:rFonts w:ascii="Times New Roman" w:hAnsi="Times New Roman"/>
                <w:sz w:val="18"/>
              </w:rPr>
              <w:t>i</w:t>
            </w:r>
            <w:r w:rsidRPr="00D56DA9">
              <w:rPr>
                <w:rFonts w:ascii="Times New Roman" w:hAnsi="Times New Roman"/>
                <w:sz w:val="18"/>
              </w:rPr>
              <w:t>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10%, or, if higher, $0.02 per sq ft</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518</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37.04.21</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519</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37.04.22</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520</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37.04.23</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521</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37.04.24</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(A): </w:t>
            </w:r>
            <w:r w:rsidR="001C53B7" w:rsidRPr="00D56DA9">
              <w:rPr>
                <w:rFonts w:ascii="Times New Roman" w:hAnsi="Times New Roman"/>
                <w:sz w:val="18"/>
              </w:rPr>
              <w:t>$0.</w:t>
            </w:r>
            <w:r w:rsidRPr="00D56DA9">
              <w:rPr>
                <w:rFonts w:ascii="Times New Roman" w:hAnsi="Times New Roman"/>
                <w:sz w:val="18"/>
              </w:rPr>
              <w:t>006 per ft</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522</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37.04.25</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(A): </w:t>
            </w:r>
            <w:r w:rsidR="001C53B7" w:rsidRPr="00D56DA9">
              <w:rPr>
                <w:rFonts w:ascii="Times New Roman" w:hAnsi="Times New Roman"/>
                <w:sz w:val="18"/>
              </w:rPr>
              <w:t>$0.</w:t>
            </w:r>
            <w:r w:rsidRPr="00D56DA9">
              <w:rPr>
                <w:rFonts w:ascii="Times New Roman" w:hAnsi="Times New Roman"/>
                <w:sz w:val="18"/>
              </w:rPr>
              <w:t>006 per ft</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323</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37.04.291</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91B18">
        <w:trPr>
          <w:trHeight w:val="20"/>
        </w:trPr>
        <w:tc>
          <w:tcPr>
            <w:tcW w:w="45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524</w:t>
            </w:r>
          </w:p>
        </w:tc>
        <w:tc>
          <w:tcPr>
            <w:tcW w:w="133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52"/>
              <w:jc w:val="both"/>
              <w:rPr>
                <w:rFonts w:ascii="Times New Roman" w:hAnsi="Times New Roman"/>
                <w:sz w:val="18"/>
              </w:rPr>
            </w:pPr>
            <w:r w:rsidRPr="00D56DA9">
              <w:rPr>
                <w:rFonts w:ascii="Times New Roman" w:hAnsi="Times New Roman"/>
                <w:sz w:val="18"/>
              </w:rPr>
              <w:t>37.04.299</w:t>
            </w:r>
          </w:p>
        </w:tc>
        <w:tc>
          <w:tcPr>
            <w:tcW w:w="231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(A): </w:t>
            </w:r>
            <w:r w:rsidR="001C53B7" w:rsidRPr="00D56DA9">
              <w:rPr>
                <w:rFonts w:ascii="Times New Roman" w:hAnsi="Times New Roman"/>
                <w:sz w:val="18"/>
              </w:rPr>
              <w:t>$0.</w:t>
            </w:r>
            <w:r w:rsidRPr="00D56DA9">
              <w:rPr>
                <w:rFonts w:ascii="Times New Roman" w:hAnsi="Times New Roman"/>
                <w:sz w:val="18"/>
              </w:rPr>
              <w:t>006 per ft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49"/>
        <w:gridCol w:w="2410"/>
        <w:gridCol w:w="4207"/>
        <w:gridCol w:w="1643"/>
      </w:tblGrid>
      <w:tr w:rsidR="009842B4" w:rsidRPr="00D56DA9" w:rsidTr="00AB7733">
        <w:trPr>
          <w:trHeight w:val="20"/>
        </w:trPr>
        <w:tc>
          <w:tcPr>
            <w:tcW w:w="466"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23"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09"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02"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AB7733">
        <w:trPr>
          <w:trHeight w:val="20"/>
        </w:trPr>
        <w:tc>
          <w:tcPr>
            <w:tcW w:w="466"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3"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09"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02"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AB7733">
        <w:trPr>
          <w:trHeight w:val="20"/>
        </w:trPr>
        <w:tc>
          <w:tcPr>
            <w:tcW w:w="466" w:type="pct"/>
            <w:tcBorders>
              <w:top w:val="single" w:sz="2" w:space="0" w:color="auto"/>
              <w:right w:val="single" w:sz="2" w:space="0" w:color="auto"/>
            </w:tcBorders>
          </w:tcPr>
          <w:p w:rsidR="009842B4" w:rsidRPr="00D56DA9" w:rsidRDefault="009842B4" w:rsidP="00D56DA9">
            <w:pPr>
              <w:spacing w:before="240" w:after="0" w:line="240" w:lineRule="auto"/>
              <w:ind w:left="-187" w:right="288"/>
              <w:jc w:val="right"/>
              <w:rPr>
                <w:rFonts w:ascii="Times New Roman" w:hAnsi="Times New Roman"/>
                <w:sz w:val="18"/>
              </w:rPr>
            </w:pPr>
            <w:r w:rsidRPr="00D56DA9">
              <w:rPr>
                <w:rFonts w:ascii="Times New Roman" w:hAnsi="Times New Roman"/>
                <w:sz w:val="18"/>
              </w:rPr>
              <w:t>525</w:t>
            </w:r>
          </w:p>
        </w:tc>
        <w:tc>
          <w:tcPr>
            <w:tcW w:w="1323"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ind w:left="849" w:right="-33" w:hanging="78"/>
              <w:jc w:val="both"/>
              <w:rPr>
                <w:rFonts w:ascii="Times New Roman" w:hAnsi="Times New Roman"/>
                <w:sz w:val="18"/>
              </w:rPr>
            </w:pPr>
            <w:r w:rsidRPr="00D56DA9">
              <w:rPr>
                <w:rFonts w:ascii="Times New Roman" w:hAnsi="Times New Roman"/>
                <w:sz w:val="18"/>
              </w:rPr>
              <w:t>37.04.91</w:t>
            </w:r>
          </w:p>
        </w:tc>
        <w:tc>
          <w:tcPr>
            <w:tcW w:w="2309"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top w:val="single" w:sz="2" w:space="0" w:color="auto"/>
              <w:left w:val="single" w:sz="2" w:space="0" w:color="auto"/>
            </w:tcBorders>
            <w:shd w:val="clear" w:color="auto" w:fill="auto"/>
          </w:tcPr>
          <w:p w:rsidR="009842B4" w:rsidRPr="00D56DA9" w:rsidRDefault="009842B4" w:rsidP="008E50E6">
            <w:pPr>
              <w:spacing w:before="240" w:after="0" w:line="240" w:lineRule="auto"/>
              <w:rPr>
                <w:rFonts w:ascii="Times New Roman" w:hAnsi="Times New Roman"/>
                <w:sz w:val="18"/>
              </w:rPr>
            </w:pPr>
            <w:r w:rsidRPr="00D56DA9">
              <w:rPr>
                <w:rFonts w:ascii="Times New Roman" w:hAnsi="Times New Roman"/>
                <w:sz w:val="18"/>
              </w:rPr>
              <w:t>(A): 10%, or</w:t>
            </w:r>
            <w:r w:rsidR="008E50E6">
              <w:rPr>
                <w:rFonts w:ascii="Times New Roman" w:hAnsi="Times New Roman"/>
                <w:sz w:val="18"/>
              </w:rPr>
              <w:t>,</w:t>
            </w:r>
            <w:r w:rsidRPr="00D56DA9">
              <w:rPr>
                <w:rFonts w:ascii="Times New Roman" w:hAnsi="Times New Roman"/>
                <w:sz w:val="18"/>
              </w:rPr>
              <w:t xml:space="preserve"> if higher, $0.02 per </w:t>
            </w:r>
            <w:r w:rsidR="00B0589B" w:rsidRPr="00D56DA9">
              <w:rPr>
                <w:rFonts w:ascii="Times New Roman" w:hAnsi="Times New Roman"/>
                <w:sz w:val="18"/>
              </w:rPr>
              <w:t>sq ft</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526</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37.04.99</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3D013A">
            <w:pPr>
              <w:spacing w:after="0" w:line="240" w:lineRule="auto"/>
              <w:rPr>
                <w:rFonts w:ascii="Times New Roman" w:hAnsi="Times New Roman"/>
                <w:sz w:val="18"/>
              </w:rPr>
            </w:pPr>
            <w:r w:rsidRPr="00D56DA9">
              <w:rPr>
                <w:rFonts w:ascii="Times New Roman" w:hAnsi="Times New Roman"/>
                <w:sz w:val="18"/>
              </w:rPr>
              <w:t>(A): 10%, or</w:t>
            </w:r>
            <w:r w:rsidR="003D013A">
              <w:rPr>
                <w:rFonts w:ascii="Times New Roman" w:hAnsi="Times New Roman"/>
                <w:sz w:val="18"/>
              </w:rPr>
              <w:t>,</w:t>
            </w:r>
            <w:r w:rsidRPr="00D56DA9">
              <w:rPr>
                <w:rFonts w:ascii="Times New Roman" w:hAnsi="Times New Roman"/>
                <w:sz w:val="18"/>
              </w:rPr>
              <w:t xml:space="preserve"> if higher, </w:t>
            </w:r>
            <w:r w:rsidR="001C53B7" w:rsidRPr="00D56DA9">
              <w:rPr>
                <w:rFonts w:ascii="Times New Roman" w:hAnsi="Times New Roman"/>
                <w:sz w:val="18"/>
              </w:rPr>
              <w:t>$0.</w:t>
            </w:r>
            <w:r w:rsidRPr="00D56DA9">
              <w:rPr>
                <w:rFonts w:ascii="Times New Roman" w:hAnsi="Times New Roman"/>
                <w:sz w:val="18"/>
              </w:rPr>
              <w:t>026 per sq ft</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527</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37.06.4</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008 per ft</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528</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37.06.91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529</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37.07.1</w:t>
            </w:r>
          </w:p>
        </w:tc>
        <w:tc>
          <w:tcPr>
            <w:tcW w:w="2309" w:type="pct"/>
            <w:tcBorders>
              <w:left w:val="single" w:sz="2" w:space="0" w:color="auto"/>
              <w:right w:val="single" w:sz="2" w:space="0" w:color="auto"/>
            </w:tcBorders>
            <w:shd w:val="clear" w:color="auto" w:fill="auto"/>
          </w:tcPr>
          <w:p w:rsidR="009842B4" w:rsidRPr="00D56DA9" w:rsidRDefault="009842B4" w:rsidP="00D56DA9">
            <w:pPr>
              <w:tabs>
                <w:tab w:val="left" w:leader="dot" w:pos="3941"/>
              </w:tabs>
              <w:spacing w:after="0" w:line="240" w:lineRule="auto"/>
              <w:jc w:val="both"/>
              <w:rPr>
                <w:rFonts w:ascii="Times New Roman" w:hAnsi="Times New Roman"/>
                <w:sz w:val="18"/>
              </w:rPr>
            </w:pPr>
            <w:r w:rsidRPr="00D56DA9">
              <w:rPr>
                <w:rFonts w:ascii="Times New Roman" w:hAnsi="Times New Roman"/>
                <w:sz w:val="18"/>
              </w:rPr>
              <w:t>Publicity films</w:t>
            </w:r>
            <w:r w:rsidR="00AB7733" w:rsidRPr="00D56DA9">
              <w:rPr>
                <w:rFonts w:ascii="Times New Roman" w:hAnsi="Times New Roman"/>
                <w:sz w:val="18"/>
              </w:rPr>
              <w:tab/>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530</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37.07.5</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008 per ft</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531</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37.07.91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532</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37.08.1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533</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37.08.91</w:t>
            </w:r>
          </w:p>
        </w:tc>
        <w:tc>
          <w:tcPr>
            <w:tcW w:w="2309" w:type="pct"/>
            <w:tcBorders>
              <w:left w:val="single" w:sz="2" w:space="0" w:color="auto"/>
              <w:right w:val="single" w:sz="2" w:space="0" w:color="auto"/>
            </w:tcBorders>
            <w:shd w:val="clear" w:color="auto" w:fill="auto"/>
          </w:tcPr>
          <w:p w:rsidR="009842B4" w:rsidRPr="00D56DA9" w:rsidRDefault="009842B4" w:rsidP="003D013A">
            <w:pPr>
              <w:tabs>
                <w:tab w:val="left" w:leader="dot" w:pos="3941"/>
              </w:tabs>
              <w:spacing w:after="0" w:line="240" w:lineRule="auto"/>
              <w:jc w:val="both"/>
              <w:rPr>
                <w:rFonts w:ascii="Times New Roman" w:hAnsi="Times New Roman"/>
                <w:sz w:val="18"/>
              </w:rPr>
            </w:pPr>
            <w:r w:rsidRPr="00D56DA9">
              <w:rPr>
                <w:rFonts w:ascii="Times New Roman" w:hAnsi="Times New Roman"/>
                <w:sz w:val="18"/>
              </w:rPr>
              <w:t>Goods other than deep etch coatings</w:t>
            </w:r>
            <w:r w:rsidR="003D013A">
              <w:rPr>
                <w:rFonts w:ascii="Times New Roman" w:hAnsi="Times New Roman"/>
                <w:sz w:val="18"/>
              </w:rPr>
              <w:tab/>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5%</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534</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37.08.99</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535</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38.01.1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536</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38.01.2</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537</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38.01.9</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538</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38.02</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539</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38.03</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540</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38.05.1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541</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38.05.91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542</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38.05.99</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$0.03 per lb</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543</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38.07</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544</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38.08.1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$0.04 per gal</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545</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38.08.2</w:t>
            </w:r>
          </w:p>
        </w:tc>
        <w:tc>
          <w:tcPr>
            <w:tcW w:w="2309" w:type="pct"/>
            <w:tcBorders>
              <w:left w:val="single" w:sz="2" w:space="0" w:color="auto"/>
              <w:right w:val="single" w:sz="2" w:space="0" w:color="auto"/>
            </w:tcBorders>
            <w:shd w:val="clear" w:color="auto" w:fill="auto"/>
          </w:tcPr>
          <w:p w:rsidR="009842B4" w:rsidRPr="00D56DA9" w:rsidRDefault="009842B4" w:rsidP="00D56DA9">
            <w:pPr>
              <w:tabs>
                <w:tab w:val="left" w:leader="dot" w:pos="3941"/>
              </w:tabs>
              <w:spacing w:after="0" w:line="240" w:lineRule="auto"/>
              <w:jc w:val="both"/>
              <w:rPr>
                <w:rFonts w:ascii="Times New Roman" w:hAnsi="Times New Roman"/>
                <w:sz w:val="18"/>
              </w:rPr>
            </w:pPr>
            <w:r w:rsidRPr="00D56DA9">
              <w:rPr>
                <w:rFonts w:ascii="Times New Roman" w:hAnsi="Times New Roman"/>
                <w:sz w:val="18"/>
              </w:rPr>
              <w:t>Rosin and resin acids, maleic modified</w:t>
            </w:r>
            <w:r w:rsidR="00AB7733" w:rsidRPr="00D56DA9">
              <w:rPr>
                <w:rFonts w:ascii="Times New Roman" w:hAnsi="Times New Roman"/>
                <w:sz w:val="18"/>
              </w:rPr>
              <w:tab/>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546</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38.08.2</w:t>
            </w:r>
          </w:p>
        </w:tc>
        <w:tc>
          <w:tcPr>
            <w:tcW w:w="2309" w:type="pct"/>
            <w:tcBorders>
              <w:left w:val="single" w:sz="2" w:space="0" w:color="auto"/>
              <w:right w:val="single" w:sz="2" w:space="0" w:color="auto"/>
            </w:tcBorders>
            <w:shd w:val="clear" w:color="auto" w:fill="auto"/>
          </w:tcPr>
          <w:p w:rsidR="009842B4" w:rsidRPr="00D56DA9" w:rsidRDefault="009842B4" w:rsidP="00D56DA9">
            <w:pPr>
              <w:tabs>
                <w:tab w:val="left" w:leader="dot" w:pos="3941"/>
              </w:tabs>
              <w:spacing w:after="0" w:line="240" w:lineRule="auto"/>
              <w:jc w:val="both"/>
              <w:rPr>
                <w:rFonts w:ascii="Times New Roman" w:hAnsi="Times New Roman"/>
                <w:sz w:val="18"/>
              </w:rPr>
            </w:pPr>
            <w:r w:rsidRPr="00D56DA9">
              <w:rPr>
                <w:rFonts w:ascii="Times New Roman" w:hAnsi="Times New Roman"/>
                <w:sz w:val="18"/>
              </w:rPr>
              <w:t>Salts of rosin and resin acids, maleic modified</w:t>
            </w:r>
            <w:r w:rsidR="00A81F31" w:rsidRPr="00D56DA9">
              <w:rPr>
                <w:rFonts w:ascii="Times New Roman" w:hAnsi="Times New Roman"/>
                <w:sz w:val="18"/>
              </w:rPr>
              <w:tab/>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547</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38.08.3</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548</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38.08.9</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549</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38.09</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550</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38.10</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551</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38.11.2</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wholly of, or with a basis of:</w:t>
            </w:r>
          </w:p>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 chlorobenzenes;</w:t>
            </w:r>
          </w:p>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dichlorodiphenyltrichloroethane; or</w:t>
            </w:r>
          </w:p>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c</w:t>
            </w:r>
            <w:r w:rsidRPr="00D56DA9">
              <w:rPr>
                <w:rFonts w:ascii="Times New Roman" w:hAnsi="Times New Roman"/>
                <w:sz w:val="18"/>
              </w:rPr>
              <w:t>) dichlorodiphenyldichloroethane,</w:t>
            </w:r>
          </w:p>
          <w:p w:rsidR="009842B4" w:rsidRPr="00D56DA9" w:rsidRDefault="009842B4" w:rsidP="00D56DA9">
            <w:pPr>
              <w:spacing w:after="0" w:line="240" w:lineRule="auto"/>
              <w:ind w:left="216"/>
              <w:jc w:val="both"/>
              <w:rPr>
                <w:rFonts w:ascii="Times New Roman" w:hAnsi="Times New Roman"/>
                <w:sz w:val="18"/>
              </w:rPr>
            </w:pPr>
            <w:r w:rsidRPr="00D56DA9">
              <w:rPr>
                <w:rFonts w:ascii="Times New Roman" w:hAnsi="Times New Roman"/>
                <w:sz w:val="18"/>
              </w:rPr>
              <w:t>pentachlorophenol,</w:t>
            </w:r>
          </w:p>
          <w:p w:rsidR="009842B4" w:rsidRPr="00D56DA9" w:rsidRDefault="009842B4" w:rsidP="00D56DA9">
            <w:pPr>
              <w:spacing w:after="0" w:line="240" w:lineRule="auto"/>
              <w:ind w:left="216"/>
              <w:jc w:val="both"/>
              <w:rPr>
                <w:rFonts w:ascii="Times New Roman" w:hAnsi="Times New Roman"/>
                <w:sz w:val="18"/>
              </w:rPr>
            </w:pPr>
            <w:r w:rsidRPr="00D56DA9">
              <w:rPr>
                <w:rFonts w:ascii="Times New Roman" w:hAnsi="Times New Roman"/>
                <w:sz w:val="18"/>
              </w:rPr>
              <w:t>sodium pentachlorophenoxide,</w:t>
            </w:r>
          </w:p>
          <w:p w:rsidR="009842B4" w:rsidRPr="00D56DA9" w:rsidRDefault="009842B4" w:rsidP="00D56DA9">
            <w:pPr>
              <w:spacing w:after="0" w:line="240" w:lineRule="auto"/>
              <w:ind w:left="216"/>
              <w:jc w:val="both"/>
              <w:rPr>
                <w:rFonts w:ascii="Times New Roman" w:hAnsi="Times New Roman"/>
                <w:sz w:val="18"/>
              </w:rPr>
            </w:pPr>
            <w:r w:rsidRPr="00D56DA9">
              <w:rPr>
                <w:rFonts w:ascii="Times New Roman" w:hAnsi="Times New Roman"/>
                <w:sz w:val="18"/>
              </w:rPr>
              <w:t>combined or separate</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552</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38.11.3</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553</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38.11.5</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7733">
        <w:trPr>
          <w:trHeight w:val="20"/>
        </w:trPr>
        <w:tc>
          <w:tcPr>
            <w:tcW w:w="46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554</w:t>
            </w:r>
          </w:p>
        </w:tc>
        <w:tc>
          <w:tcPr>
            <w:tcW w:w="132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8"/>
              <w:jc w:val="both"/>
              <w:rPr>
                <w:rFonts w:ascii="Times New Roman" w:hAnsi="Times New Roman"/>
                <w:sz w:val="18"/>
              </w:rPr>
            </w:pPr>
            <w:r w:rsidRPr="00D56DA9">
              <w:rPr>
                <w:rFonts w:ascii="Times New Roman" w:hAnsi="Times New Roman"/>
                <w:sz w:val="18"/>
              </w:rPr>
              <w:t>38.11.91</w:t>
            </w:r>
          </w:p>
        </w:tc>
        <w:tc>
          <w:tcPr>
            <w:tcW w:w="230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Stock washes, insecticides, nematicides and acaricides</w:t>
            </w:r>
          </w:p>
        </w:tc>
        <w:tc>
          <w:tcPr>
            <w:tcW w:w="90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33"/>
        <w:gridCol w:w="2408"/>
        <w:gridCol w:w="4205"/>
        <w:gridCol w:w="1663"/>
      </w:tblGrid>
      <w:tr w:rsidR="009842B4" w:rsidRPr="00D56DA9" w:rsidTr="00A81F31">
        <w:trPr>
          <w:trHeight w:val="20"/>
        </w:trPr>
        <w:tc>
          <w:tcPr>
            <w:tcW w:w="457"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22"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08"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13"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A81F31">
        <w:trPr>
          <w:trHeight w:val="20"/>
        </w:trPr>
        <w:tc>
          <w:tcPr>
            <w:tcW w:w="457"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2"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08"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13"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A81F31">
        <w:trPr>
          <w:trHeight w:val="20"/>
        </w:trPr>
        <w:tc>
          <w:tcPr>
            <w:tcW w:w="457" w:type="pct"/>
            <w:tcBorders>
              <w:top w:val="single" w:sz="2" w:space="0" w:color="auto"/>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555</w:t>
            </w:r>
          </w:p>
        </w:tc>
        <w:tc>
          <w:tcPr>
            <w:tcW w:w="1322"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38.12.1</w:t>
            </w:r>
          </w:p>
        </w:tc>
        <w:tc>
          <w:tcPr>
            <w:tcW w:w="2308"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not containing size of animal origin, shellac or artificial resins</w:t>
            </w:r>
          </w:p>
        </w:tc>
        <w:tc>
          <w:tcPr>
            <w:tcW w:w="913" w:type="pct"/>
            <w:tcBorders>
              <w:top w:val="single" w:sz="2" w:space="0" w:color="auto"/>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556</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38.12.2</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not containing size of animal origin, shellac or artificial resins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003 per lb</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557</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38.12.3</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not containing size of animal origin, shellac or artificial resins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558</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38.12.3</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containing size of animal origin, shellac or artificial resins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559</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38.12.91</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not containing size of animal origin, shellac or artificial resins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560</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38.12.92</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not containing size of animal origin, shellac or artificial resins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561</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38.12.93</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not containing size of animal origin, shellac or artificial resins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562</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38.12.94</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not containing size of animal origin, shellac or artificial resins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006 per lb</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563</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38.12.951</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30%, or, if higher, </w:t>
            </w:r>
            <w:r w:rsidR="001C53B7" w:rsidRPr="00D56DA9">
              <w:rPr>
                <w:rFonts w:ascii="Times New Roman" w:hAnsi="Times New Roman"/>
                <w:sz w:val="18"/>
              </w:rPr>
              <w:t>$0.</w:t>
            </w:r>
            <w:r w:rsidRPr="00D56DA9">
              <w:rPr>
                <w:rFonts w:ascii="Times New Roman" w:hAnsi="Times New Roman"/>
                <w:sz w:val="18"/>
              </w:rPr>
              <w:t>117 per lb</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564</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38.12.952</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containing size of animal origin, shellac or artificial resins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w:t>
            </w:r>
            <w:r w:rsidR="0011113C" w:rsidRPr="00D56DA9">
              <w:rPr>
                <w:rFonts w:ascii="Times New Roman" w:hAnsi="Times New Roman"/>
                <w:sz w:val="18"/>
              </w:rPr>
              <w:t>½</w:t>
            </w:r>
            <w:r w:rsidRPr="00D56DA9">
              <w:rPr>
                <w:rFonts w:ascii="Times New Roman" w:hAnsi="Times New Roman"/>
                <w:sz w:val="18"/>
              </w:rPr>
              <w:t>%</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565</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38.12.952</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not containing size of animal origin, shellac or artificial resins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566</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38.12.96</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not containing size of animal origin, shellac or artificial resins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567</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38.12.971</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not containing size of animal origin, shellac or artificial resins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568</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38.12.972</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not containing size of animal origin, shellac or artificial resins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569</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38.12.98</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not containing size of animal origin, shellac or artificial resins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570</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38.12.99</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not containing size of animal origin, shellac or artificial resins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571</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38.13</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572</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38.16</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573</w:t>
            </w:r>
          </w:p>
        </w:tc>
        <w:tc>
          <w:tcPr>
            <w:tcW w:w="1322" w:type="pct"/>
            <w:tcBorders>
              <w:left w:val="single" w:sz="2" w:space="0" w:color="auto"/>
              <w:right w:val="single" w:sz="2" w:space="0" w:color="auto"/>
            </w:tcBorders>
            <w:shd w:val="clear" w:color="auto" w:fill="auto"/>
          </w:tcPr>
          <w:p w:rsidR="0011113C"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38.17.11 and</w:t>
            </w:r>
          </w:p>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38.17.12</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a tariff classification specified in column 2 of this item applies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574</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38.17.19</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575</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38.17.9</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charged fire-extinguishing grenades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576</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38.18.9</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577</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38.19.11</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578</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38.19.31</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579</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38.19.32</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580</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38.19.33</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581</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38.19.34</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582</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38.19.35</w:t>
            </w:r>
          </w:p>
        </w:tc>
        <w:tc>
          <w:tcPr>
            <w:tcW w:w="2308" w:type="pct"/>
            <w:tcBorders>
              <w:left w:val="single" w:sz="2" w:space="0" w:color="auto"/>
              <w:right w:val="single" w:sz="2" w:space="0" w:color="auto"/>
            </w:tcBorders>
            <w:shd w:val="clear" w:color="auto" w:fill="auto"/>
          </w:tcPr>
          <w:p w:rsidR="009842B4" w:rsidRPr="00D56DA9" w:rsidRDefault="009842B4" w:rsidP="00D56DA9">
            <w:pPr>
              <w:tabs>
                <w:tab w:val="left" w:leader="dot" w:pos="3959"/>
              </w:tabs>
              <w:spacing w:after="0" w:line="240" w:lineRule="auto"/>
              <w:jc w:val="both"/>
              <w:rPr>
                <w:rFonts w:ascii="Times New Roman" w:hAnsi="Times New Roman"/>
                <w:sz w:val="18"/>
              </w:rPr>
            </w:pPr>
            <w:r w:rsidRPr="00D56DA9">
              <w:rPr>
                <w:rFonts w:ascii="Times New Roman" w:hAnsi="Times New Roman"/>
                <w:sz w:val="18"/>
              </w:rPr>
              <w:t>Fusible ceramic firing testers</w:t>
            </w:r>
            <w:r w:rsidR="00A81F31" w:rsidRPr="00D56DA9">
              <w:rPr>
                <w:rFonts w:ascii="Times New Roman" w:hAnsi="Times New Roman"/>
                <w:sz w:val="18"/>
              </w:rPr>
              <w:tab/>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583</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38.19.64</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6B30A9">
              <w:rPr>
                <w:rFonts w:ascii="Times New Roman" w:hAnsi="Times New Roman"/>
                <w:sz w:val="18"/>
              </w:rPr>
              <w:t xml:space="preserve"> </w:t>
            </w:r>
            <w:r w:rsidRPr="00D56DA9">
              <w:rPr>
                <w:rFonts w:ascii="Times New Roman" w:hAnsi="Times New Roman"/>
                <w:sz w:val="18"/>
              </w:rPr>
              <w:t>5%</w:t>
            </w:r>
          </w:p>
        </w:tc>
      </w:tr>
      <w:tr w:rsidR="009842B4" w:rsidRPr="00D56DA9" w:rsidTr="00A81F31">
        <w:trPr>
          <w:trHeight w:val="20"/>
        </w:trPr>
        <w:tc>
          <w:tcPr>
            <w:tcW w:w="45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584</w:t>
            </w:r>
          </w:p>
        </w:tc>
        <w:tc>
          <w:tcPr>
            <w:tcW w:w="132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62"/>
              <w:jc w:val="both"/>
              <w:rPr>
                <w:rFonts w:ascii="Times New Roman" w:hAnsi="Times New Roman"/>
                <w:sz w:val="18"/>
              </w:rPr>
            </w:pPr>
            <w:r w:rsidRPr="00D56DA9">
              <w:rPr>
                <w:rFonts w:ascii="Times New Roman" w:hAnsi="Times New Roman"/>
                <w:sz w:val="18"/>
              </w:rPr>
              <w:t>38.19.81</w:t>
            </w:r>
          </w:p>
        </w:tc>
        <w:tc>
          <w:tcPr>
            <w:tcW w:w="230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The rate of duty set out in this column in the item, if any, in this Part that would apply to the goods if they</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6B30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940"/>
        <w:gridCol w:w="2314"/>
        <w:gridCol w:w="4197"/>
        <w:gridCol w:w="1658"/>
      </w:tblGrid>
      <w:tr w:rsidR="009842B4" w:rsidRPr="00B71473" w:rsidTr="00CC6186">
        <w:trPr>
          <w:trHeight w:val="20"/>
        </w:trPr>
        <w:tc>
          <w:tcPr>
            <w:tcW w:w="516" w:type="pct"/>
            <w:tcBorders>
              <w:top w:val="single" w:sz="2" w:space="0" w:color="auto"/>
              <w:right w:val="single" w:sz="2" w:space="0" w:color="auto"/>
            </w:tcBorders>
          </w:tcPr>
          <w:p w:rsidR="009842B4" w:rsidRPr="00B71473" w:rsidRDefault="009842B4" w:rsidP="00D56DA9">
            <w:pPr>
              <w:spacing w:before="120" w:after="120" w:line="240" w:lineRule="auto"/>
              <w:jc w:val="center"/>
              <w:rPr>
                <w:rFonts w:ascii="Times New Roman" w:hAnsi="Times New Roman"/>
                <w:sz w:val="20"/>
              </w:rPr>
            </w:pPr>
            <w:r w:rsidRPr="00B71473">
              <w:rPr>
                <w:rFonts w:ascii="Times New Roman" w:hAnsi="Times New Roman"/>
                <w:sz w:val="20"/>
              </w:rPr>
              <w:t>Column 1</w:t>
            </w:r>
          </w:p>
        </w:tc>
        <w:tc>
          <w:tcPr>
            <w:tcW w:w="1270" w:type="pct"/>
            <w:tcBorders>
              <w:top w:val="single" w:sz="2" w:space="0" w:color="auto"/>
              <w:left w:val="single" w:sz="2" w:space="0" w:color="auto"/>
              <w:right w:val="single" w:sz="2" w:space="0" w:color="auto"/>
            </w:tcBorders>
          </w:tcPr>
          <w:p w:rsidR="009842B4" w:rsidRPr="00B71473" w:rsidRDefault="009842B4" w:rsidP="00D56DA9">
            <w:pPr>
              <w:spacing w:before="120" w:after="120" w:line="240" w:lineRule="auto"/>
              <w:jc w:val="center"/>
              <w:rPr>
                <w:rFonts w:ascii="Times New Roman" w:hAnsi="Times New Roman"/>
                <w:sz w:val="20"/>
              </w:rPr>
            </w:pPr>
            <w:r w:rsidRPr="00B71473">
              <w:rPr>
                <w:rFonts w:ascii="Times New Roman" w:hAnsi="Times New Roman"/>
                <w:sz w:val="20"/>
              </w:rPr>
              <w:t>Column 2</w:t>
            </w:r>
          </w:p>
        </w:tc>
        <w:tc>
          <w:tcPr>
            <w:tcW w:w="2304" w:type="pct"/>
            <w:tcBorders>
              <w:top w:val="single" w:sz="2" w:space="0" w:color="auto"/>
              <w:left w:val="single" w:sz="2" w:space="0" w:color="auto"/>
              <w:right w:val="single" w:sz="2" w:space="0" w:color="auto"/>
            </w:tcBorders>
          </w:tcPr>
          <w:p w:rsidR="009842B4" w:rsidRPr="00B71473" w:rsidRDefault="009842B4" w:rsidP="00D56DA9">
            <w:pPr>
              <w:spacing w:before="120" w:after="120" w:line="240" w:lineRule="auto"/>
              <w:jc w:val="center"/>
              <w:rPr>
                <w:rFonts w:ascii="Times New Roman" w:hAnsi="Times New Roman"/>
                <w:sz w:val="20"/>
              </w:rPr>
            </w:pPr>
            <w:r w:rsidRPr="00B71473">
              <w:rPr>
                <w:rFonts w:ascii="Times New Roman" w:hAnsi="Times New Roman"/>
                <w:sz w:val="20"/>
              </w:rPr>
              <w:t>Column 3</w:t>
            </w:r>
          </w:p>
        </w:tc>
        <w:tc>
          <w:tcPr>
            <w:tcW w:w="910" w:type="pct"/>
            <w:tcBorders>
              <w:top w:val="single" w:sz="2" w:space="0" w:color="auto"/>
              <w:left w:val="single" w:sz="2" w:space="0" w:color="auto"/>
            </w:tcBorders>
          </w:tcPr>
          <w:p w:rsidR="009842B4" w:rsidRPr="00B71473" w:rsidRDefault="009842B4" w:rsidP="00D56DA9">
            <w:pPr>
              <w:spacing w:before="120" w:after="120" w:line="240" w:lineRule="auto"/>
              <w:jc w:val="center"/>
              <w:rPr>
                <w:rFonts w:ascii="Times New Roman" w:hAnsi="Times New Roman"/>
                <w:sz w:val="20"/>
              </w:rPr>
            </w:pPr>
            <w:r w:rsidRPr="00B71473">
              <w:rPr>
                <w:rFonts w:ascii="Times New Roman" w:hAnsi="Times New Roman"/>
                <w:sz w:val="20"/>
              </w:rPr>
              <w:t>Column 4</w:t>
            </w:r>
          </w:p>
        </w:tc>
      </w:tr>
      <w:tr w:rsidR="009842B4" w:rsidRPr="00B71473" w:rsidTr="00CC6186">
        <w:trPr>
          <w:trHeight w:val="20"/>
        </w:trPr>
        <w:tc>
          <w:tcPr>
            <w:tcW w:w="516" w:type="pct"/>
            <w:tcBorders>
              <w:bottom w:val="single" w:sz="2" w:space="0" w:color="auto"/>
              <w:right w:val="single" w:sz="2" w:space="0" w:color="auto"/>
            </w:tcBorders>
          </w:tcPr>
          <w:p w:rsidR="009842B4" w:rsidRPr="00B71473" w:rsidRDefault="009842B4" w:rsidP="00D56DA9">
            <w:pPr>
              <w:spacing w:before="120" w:after="120" w:line="240" w:lineRule="auto"/>
              <w:jc w:val="center"/>
              <w:rPr>
                <w:rFonts w:ascii="Times New Roman" w:hAnsi="Times New Roman"/>
                <w:sz w:val="20"/>
              </w:rPr>
            </w:pPr>
            <w:r w:rsidRPr="00B71473">
              <w:rPr>
                <w:rFonts w:ascii="Times New Roman" w:hAnsi="Times New Roman"/>
                <w:sz w:val="20"/>
              </w:rPr>
              <w:t>Item No.</w:t>
            </w:r>
          </w:p>
        </w:tc>
        <w:tc>
          <w:tcPr>
            <w:tcW w:w="1270" w:type="pct"/>
            <w:tcBorders>
              <w:left w:val="single" w:sz="2" w:space="0" w:color="auto"/>
              <w:bottom w:val="single" w:sz="2" w:space="0" w:color="auto"/>
              <w:right w:val="single" w:sz="2" w:space="0" w:color="auto"/>
            </w:tcBorders>
          </w:tcPr>
          <w:p w:rsidR="009842B4" w:rsidRPr="00B71473" w:rsidRDefault="009842B4" w:rsidP="00D56DA9">
            <w:pPr>
              <w:spacing w:before="120" w:after="120" w:line="240" w:lineRule="auto"/>
              <w:jc w:val="center"/>
              <w:rPr>
                <w:rFonts w:ascii="Times New Roman" w:hAnsi="Times New Roman"/>
                <w:sz w:val="20"/>
              </w:rPr>
            </w:pPr>
            <w:r w:rsidRPr="00B71473">
              <w:rPr>
                <w:rFonts w:ascii="Times New Roman" w:hAnsi="Times New Roman"/>
                <w:sz w:val="20"/>
              </w:rPr>
              <w:t>Tariff classification</w:t>
            </w:r>
          </w:p>
        </w:tc>
        <w:tc>
          <w:tcPr>
            <w:tcW w:w="2304" w:type="pct"/>
            <w:tcBorders>
              <w:left w:val="single" w:sz="2" w:space="0" w:color="auto"/>
              <w:bottom w:val="single" w:sz="2" w:space="0" w:color="auto"/>
              <w:right w:val="single" w:sz="2" w:space="0" w:color="auto"/>
            </w:tcBorders>
          </w:tcPr>
          <w:p w:rsidR="009842B4" w:rsidRPr="00B71473" w:rsidRDefault="009842B4" w:rsidP="00D56DA9">
            <w:pPr>
              <w:spacing w:before="120" w:after="120" w:line="240" w:lineRule="auto"/>
              <w:jc w:val="center"/>
              <w:rPr>
                <w:rFonts w:ascii="Times New Roman" w:hAnsi="Times New Roman"/>
                <w:sz w:val="20"/>
              </w:rPr>
            </w:pPr>
            <w:r w:rsidRPr="00B71473">
              <w:rPr>
                <w:rFonts w:ascii="Times New Roman" w:hAnsi="Times New Roman"/>
                <w:sz w:val="20"/>
              </w:rPr>
              <w:t>Goods</w:t>
            </w:r>
          </w:p>
        </w:tc>
        <w:tc>
          <w:tcPr>
            <w:tcW w:w="910" w:type="pct"/>
            <w:tcBorders>
              <w:left w:val="single" w:sz="2" w:space="0" w:color="auto"/>
              <w:bottom w:val="single" w:sz="2" w:space="0" w:color="auto"/>
            </w:tcBorders>
          </w:tcPr>
          <w:p w:rsidR="009842B4" w:rsidRPr="00B71473" w:rsidRDefault="009842B4" w:rsidP="00D56DA9">
            <w:pPr>
              <w:spacing w:before="120" w:after="120" w:line="240" w:lineRule="auto"/>
              <w:jc w:val="center"/>
              <w:rPr>
                <w:rFonts w:ascii="Times New Roman" w:hAnsi="Times New Roman"/>
                <w:sz w:val="20"/>
              </w:rPr>
            </w:pPr>
            <w:r w:rsidRPr="00B71473">
              <w:rPr>
                <w:rFonts w:ascii="Times New Roman" w:hAnsi="Times New Roman"/>
                <w:sz w:val="20"/>
              </w:rPr>
              <w:t>Rate</w:t>
            </w:r>
          </w:p>
        </w:tc>
      </w:tr>
      <w:tr w:rsidR="009842B4" w:rsidRPr="00B71473" w:rsidTr="00CC6186">
        <w:trPr>
          <w:trHeight w:val="20"/>
        </w:trPr>
        <w:tc>
          <w:tcPr>
            <w:tcW w:w="516" w:type="pct"/>
            <w:tcBorders>
              <w:top w:val="single" w:sz="2" w:space="0" w:color="auto"/>
              <w:right w:val="single" w:sz="2" w:space="0" w:color="auto"/>
            </w:tcBorders>
          </w:tcPr>
          <w:p w:rsidR="009842B4" w:rsidRPr="00B71473" w:rsidRDefault="009842B4" w:rsidP="00D56DA9">
            <w:pPr>
              <w:spacing w:before="120" w:after="0" w:line="240" w:lineRule="auto"/>
              <w:ind w:left="-187" w:right="288"/>
              <w:jc w:val="right"/>
              <w:rPr>
                <w:rFonts w:ascii="Times New Roman" w:hAnsi="Times New Roman"/>
                <w:sz w:val="20"/>
              </w:rPr>
            </w:pPr>
            <w:r w:rsidRPr="00B71473">
              <w:rPr>
                <w:rFonts w:ascii="Times New Roman" w:hAnsi="Times New Roman"/>
                <w:sz w:val="20"/>
              </w:rPr>
              <w:t>584—</w:t>
            </w:r>
            <w:r w:rsidR="00B0589B" w:rsidRPr="00B71473">
              <w:rPr>
                <w:rFonts w:ascii="Times New Roman" w:hAnsi="Times New Roman"/>
                <w:i/>
                <w:sz w:val="20"/>
              </w:rPr>
              <w:t>contd</w:t>
            </w:r>
          </w:p>
        </w:tc>
        <w:tc>
          <w:tcPr>
            <w:tcW w:w="1270" w:type="pct"/>
            <w:tcBorders>
              <w:top w:val="single" w:sz="2" w:space="0" w:color="auto"/>
              <w:left w:val="single" w:sz="2" w:space="0" w:color="auto"/>
              <w:right w:val="single" w:sz="2"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p>
        </w:tc>
        <w:tc>
          <w:tcPr>
            <w:tcW w:w="2304" w:type="pct"/>
            <w:tcBorders>
              <w:top w:val="single" w:sz="2" w:space="0" w:color="auto"/>
              <w:left w:val="single" w:sz="2" w:space="0" w:color="auto"/>
              <w:right w:val="single" w:sz="2" w:space="0" w:color="auto"/>
            </w:tcBorders>
            <w:shd w:val="clear" w:color="auto" w:fill="auto"/>
          </w:tcPr>
          <w:p w:rsidR="009842B4" w:rsidRPr="00B71473" w:rsidRDefault="009842B4" w:rsidP="00D56DA9">
            <w:pPr>
              <w:spacing w:before="120" w:after="0" w:line="240" w:lineRule="auto"/>
              <w:jc w:val="both"/>
              <w:rPr>
                <w:rFonts w:ascii="Times New Roman" w:hAnsi="Times New Roman"/>
                <w:sz w:val="20"/>
              </w:rPr>
            </w:pPr>
          </w:p>
        </w:tc>
        <w:tc>
          <w:tcPr>
            <w:tcW w:w="910" w:type="pct"/>
            <w:tcBorders>
              <w:top w:val="single" w:sz="2" w:space="0" w:color="auto"/>
              <w:left w:val="single" w:sz="2" w:space="0" w:color="auto"/>
            </w:tcBorders>
            <w:shd w:val="clear" w:color="auto" w:fill="auto"/>
          </w:tcPr>
          <w:p w:rsidR="009842B4" w:rsidRPr="00B71473" w:rsidRDefault="009842B4" w:rsidP="00D56DA9">
            <w:pPr>
              <w:spacing w:before="120" w:after="0" w:line="240" w:lineRule="auto"/>
              <w:rPr>
                <w:rFonts w:ascii="Times New Roman" w:hAnsi="Times New Roman"/>
                <w:sz w:val="20"/>
              </w:rPr>
            </w:pPr>
            <w:r w:rsidRPr="00B71473">
              <w:rPr>
                <w:rFonts w:ascii="Times New Roman" w:hAnsi="Times New Roman"/>
                <w:sz w:val="20"/>
              </w:rPr>
              <w:t>consisted wholly of the constituent that, in the opinion of the Minister, gives the goods their essential character; or, if lower, (B): Half the rate of duty set out in column 4 in the tariff classification in the First Schedule that would apply to the goods if they consisted wholly of the constituent that, in the opinion of the Minister, gives the goods their essential character, or, if higher, 5%</w:t>
            </w:r>
          </w:p>
        </w:tc>
      </w:tr>
      <w:tr w:rsidR="009842B4" w:rsidRPr="00B71473" w:rsidTr="00CC6186">
        <w:trPr>
          <w:trHeight w:val="20"/>
        </w:trPr>
        <w:tc>
          <w:tcPr>
            <w:tcW w:w="516" w:type="pct"/>
            <w:tcBorders>
              <w:right w:val="single" w:sz="2" w:space="0" w:color="auto"/>
            </w:tcBorders>
          </w:tcPr>
          <w:p w:rsidR="009842B4" w:rsidRPr="00B71473" w:rsidRDefault="009842B4" w:rsidP="00D56DA9">
            <w:pPr>
              <w:spacing w:after="0" w:line="240" w:lineRule="auto"/>
              <w:ind w:left="-187" w:right="288"/>
              <w:jc w:val="right"/>
              <w:rPr>
                <w:rFonts w:ascii="Times New Roman" w:hAnsi="Times New Roman"/>
                <w:sz w:val="20"/>
              </w:rPr>
            </w:pPr>
            <w:r w:rsidRPr="00B71473">
              <w:rPr>
                <w:rFonts w:ascii="Times New Roman" w:hAnsi="Times New Roman"/>
                <w:sz w:val="20"/>
              </w:rPr>
              <w:t>585</w:t>
            </w:r>
          </w:p>
        </w:tc>
        <w:tc>
          <w:tcPr>
            <w:tcW w:w="1270" w:type="pct"/>
            <w:tcBorders>
              <w:left w:val="single" w:sz="2" w:space="0" w:color="auto"/>
              <w:right w:val="single" w:sz="2" w:space="0" w:color="auto"/>
            </w:tcBorders>
            <w:shd w:val="clear" w:color="auto" w:fill="auto"/>
          </w:tcPr>
          <w:p w:rsidR="009842B4" w:rsidRPr="00B71473" w:rsidRDefault="009842B4" w:rsidP="00D56DA9">
            <w:pPr>
              <w:spacing w:after="0" w:line="240" w:lineRule="auto"/>
              <w:ind w:left="849" w:right="-33"/>
              <w:jc w:val="both"/>
              <w:rPr>
                <w:rFonts w:ascii="Times New Roman" w:hAnsi="Times New Roman"/>
                <w:sz w:val="20"/>
              </w:rPr>
            </w:pPr>
            <w:r w:rsidRPr="00B71473">
              <w:rPr>
                <w:rFonts w:ascii="Times New Roman" w:hAnsi="Times New Roman"/>
                <w:sz w:val="20"/>
              </w:rPr>
              <w:t>38.19.89</w:t>
            </w:r>
          </w:p>
        </w:tc>
        <w:tc>
          <w:tcPr>
            <w:tcW w:w="2304" w:type="pct"/>
            <w:tcBorders>
              <w:left w:val="single" w:sz="2" w:space="0" w:color="auto"/>
              <w:right w:val="single" w:sz="2" w:space="0" w:color="auto"/>
            </w:tcBorders>
            <w:shd w:val="clear" w:color="auto" w:fill="auto"/>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Goods to which the tariff classification specified in column 2 of this item applies</w:t>
            </w:r>
          </w:p>
        </w:tc>
        <w:tc>
          <w:tcPr>
            <w:tcW w:w="910" w:type="pct"/>
            <w:tcBorders>
              <w:left w:val="single" w:sz="2" w:space="0" w:color="auto"/>
            </w:tcBorders>
            <w:shd w:val="clear" w:color="auto" w:fill="auto"/>
          </w:tcPr>
          <w:p w:rsidR="009842B4" w:rsidRPr="00B71473" w:rsidRDefault="009842B4" w:rsidP="00D56DA9">
            <w:pPr>
              <w:spacing w:after="0" w:line="240" w:lineRule="auto"/>
              <w:rPr>
                <w:rFonts w:ascii="Times New Roman" w:hAnsi="Times New Roman"/>
                <w:sz w:val="20"/>
              </w:rPr>
            </w:pPr>
            <w:r w:rsidRPr="00B71473">
              <w:rPr>
                <w:rFonts w:ascii="Times New Roman" w:hAnsi="Times New Roman"/>
                <w:sz w:val="20"/>
              </w:rPr>
              <w:t>The rate of duty set out in this column in the item, if any, in this Part that would apply to the goods if they consisted wholly of the constituent that, in the opinion of the Minister, gives the goods their essential character; or, if lower, (B): Half the rate of duty set out in column 4 in the tariff classification in the First Schedule that would apply to the goods if they consisted wholly of the constituent that, in the opinion of the Minister, gives the goods their essential character</w:t>
            </w:r>
          </w:p>
        </w:tc>
      </w:tr>
      <w:tr w:rsidR="009842B4" w:rsidRPr="00B71473" w:rsidTr="00CC6186">
        <w:trPr>
          <w:trHeight w:val="20"/>
        </w:trPr>
        <w:tc>
          <w:tcPr>
            <w:tcW w:w="516" w:type="pct"/>
            <w:tcBorders>
              <w:right w:val="single" w:sz="2" w:space="0" w:color="auto"/>
            </w:tcBorders>
          </w:tcPr>
          <w:p w:rsidR="009842B4" w:rsidRPr="00B71473" w:rsidRDefault="006B30A9" w:rsidP="00D56DA9">
            <w:pPr>
              <w:spacing w:after="0" w:line="240" w:lineRule="auto"/>
              <w:ind w:left="-187" w:right="288"/>
              <w:jc w:val="right"/>
              <w:rPr>
                <w:rFonts w:ascii="Times New Roman" w:hAnsi="Times New Roman"/>
                <w:sz w:val="20"/>
              </w:rPr>
            </w:pPr>
            <w:r w:rsidRPr="00B71473">
              <w:rPr>
                <w:rFonts w:ascii="Times New Roman" w:hAnsi="Times New Roman"/>
                <w:sz w:val="20"/>
              </w:rPr>
              <w:t>5</w:t>
            </w:r>
            <w:r w:rsidR="009842B4" w:rsidRPr="00B71473">
              <w:rPr>
                <w:rFonts w:ascii="Times New Roman" w:hAnsi="Times New Roman"/>
                <w:sz w:val="20"/>
              </w:rPr>
              <w:t>86</w:t>
            </w:r>
          </w:p>
        </w:tc>
        <w:tc>
          <w:tcPr>
            <w:tcW w:w="1270" w:type="pct"/>
            <w:tcBorders>
              <w:left w:val="single" w:sz="2" w:space="0" w:color="auto"/>
              <w:right w:val="single" w:sz="2" w:space="0" w:color="auto"/>
            </w:tcBorders>
            <w:shd w:val="clear" w:color="auto" w:fill="auto"/>
          </w:tcPr>
          <w:p w:rsidR="009842B4" w:rsidRPr="00B71473" w:rsidRDefault="009842B4" w:rsidP="00D56DA9">
            <w:pPr>
              <w:spacing w:after="0" w:line="240" w:lineRule="auto"/>
              <w:ind w:left="849" w:right="-33"/>
              <w:jc w:val="both"/>
              <w:rPr>
                <w:rFonts w:ascii="Times New Roman" w:hAnsi="Times New Roman"/>
                <w:sz w:val="20"/>
              </w:rPr>
            </w:pPr>
            <w:r w:rsidRPr="00B71473">
              <w:rPr>
                <w:rFonts w:ascii="Times New Roman" w:hAnsi="Times New Roman"/>
                <w:sz w:val="20"/>
              </w:rPr>
              <w:t>38.19.919</w:t>
            </w:r>
          </w:p>
        </w:tc>
        <w:tc>
          <w:tcPr>
            <w:tcW w:w="2304" w:type="pct"/>
            <w:tcBorders>
              <w:left w:val="single" w:sz="2" w:space="0" w:color="auto"/>
              <w:right w:val="single" w:sz="2" w:space="0" w:color="auto"/>
            </w:tcBorders>
            <w:shd w:val="clear" w:color="auto" w:fill="auto"/>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Goods to which the tariff classification specified in column 2 of this item applies</w:t>
            </w:r>
          </w:p>
        </w:tc>
        <w:tc>
          <w:tcPr>
            <w:tcW w:w="910" w:type="pct"/>
            <w:tcBorders>
              <w:left w:val="single" w:sz="2" w:space="0" w:color="auto"/>
            </w:tcBorders>
            <w:shd w:val="clear" w:color="auto" w:fill="auto"/>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Free</w:t>
            </w:r>
          </w:p>
        </w:tc>
      </w:tr>
      <w:tr w:rsidR="009842B4" w:rsidRPr="00B71473" w:rsidTr="00CC6186">
        <w:trPr>
          <w:trHeight w:val="20"/>
        </w:trPr>
        <w:tc>
          <w:tcPr>
            <w:tcW w:w="516" w:type="pct"/>
            <w:tcBorders>
              <w:right w:val="single" w:sz="2" w:space="0" w:color="auto"/>
            </w:tcBorders>
          </w:tcPr>
          <w:p w:rsidR="009842B4" w:rsidRPr="00B71473" w:rsidRDefault="009842B4" w:rsidP="00D56DA9">
            <w:pPr>
              <w:spacing w:after="0" w:line="240" w:lineRule="auto"/>
              <w:ind w:left="-187" w:right="288"/>
              <w:jc w:val="right"/>
              <w:rPr>
                <w:rFonts w:ascii="Times New Roman" w:hAnsi="Times New Roman"/>
                <w:sz w:val="20"/>
              </w:rPr>
            </w:pPr>
            <w:r w:rsidRPr="00B71473">
              <w:rPr>
                <w:rFonts w:ascii="Times New Roman" w:hAnsi="Times New Roman"/>
                <w:sz w:val="20"/>
              </w:rPr>
              <w:t>587</w:t>
            </w:r>
          </w:p>
        </w:tc>
        <w:tc>
          <w:tcPr>
            <w:tcW w:w="1270" w:type="pct"/>
            <w:tcBorders>
              <w:left w:val="single" w:sz="2" w:space="0" w:color="auto"/>
              <w:right w:val="single" w:sz="2" w:space="0" w:color="auto"/>
            </w:tcBorders>
            <w:shd w:val="clear" w:color="auto" w:fill="auto"/>
          </w:tcPr>
          <w:p w:rsidR="009842B4" w:rsidRPr="00B71473" w:rsidRDefault="009842B4" w:rsidP="00D56DA9">
            <w:pPr>
              <w:spacing w:after="0" w:line="240" w:lineRule="auto"/>
              <w:ind w:left="849" w:right="-33"/>
              <w:jc w:val="both"/>
              <w:rPr>
                <w:rFonts w:ascii="Times New Roman" w:hAnsi="Times New Roman"/>
                <w:sz w:val="20"/>
              </w:rPr>
            </w:pPr>
            <w:r w:rsidRPr="00B71473">
              <w:rPr>
                <w:rFonts w:ascii="Times New Roman" w:hAnsi="Times New Roman"/>
                <w:sz w:val="20"/>
              </w:rPr>
              <w:t>39.01.12</w:t>
            </w:r>
          </w:p>
        </w:tc>
        <w:tc>
          <w:tcPr>
            <w:tcW w:w="2304" w:type="pct"/>
            <w:tcBorders>
              <w:left w:val="single" w:sz="2" w:space="0" w:color="auto"/>
              <w:right w:val="single" w:sz="2" w:space="0" w:color="auto"/>
            </w:tcBorders>
            <w:shd w:val="clear" w:color="auto" w:fill="auto"/>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Condensation, polycondensation and poly-addition products of the epoxy type</w:t>
            </w:r>
          </w:p>
        </w:tc>
        <w:tc>
          <w:tcPr>
            <w:tcW w:w="910" w:type="pct"/>
            <w:tcBorders>
              <w:left w:val="single" w:sz="2" w:space="0" w:color="auto"/>
            </w:tcBorders>
            <w:shd w:val="clear" w:color="auto" w:fill="auto"/>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12½%</w:t>
            </w:r>
          </w:p>
        </w:tc>
      </w:tr>
      <w:tr w:rsidR="009842B4" w:rsidRPr="00B71473" w:rsidTr="00CC6186">
        <w:trPr>
          <w:trHeight w:val="20"/>
        </w:trPr>
        <w:tc>
          <w:tcPr>
            <w:tcW w:w="516" w:type="pct"/>
            <w:tcBorders>
              <w:right w:val="single" w:sz="2" w:space="0" w:color="auto"/>
            </w:tcBorders>
          </w:tcPr>
          <w:p w:rsidR="009842B4" w:rsidRPr="00B71473" w:rsidRDefault="009842B4" w:rsidP="00D56DA9">
            <w:pPr>
              <w:spacing w:after="0" w:line="240" w:lineRule="auto"/>
              <w:ind w:left="-187" w:right="288"/>
              <w:jc w:val="right"/>
              <w:rPr>
                <w:rFonts w:ascii="Times New Roman" w:hAnsi="Times New Roman"/>
                <w:sz w:val="20"/>
              </w:rPr>
            </w:pPr>
            <w:r w:rsidRPr="00B71473">
              <w:rPr>
                <w:rFonts w:ascii="Times New Roman" w:hAnsi="Times New Roman"/>
                <w:sz w:val="20"/>
              </w:rPr>
              <w:t>588</w:t>
            </w:r>
          </w:p>
        </w:tc>
        <w:tc>
          <w:tcPr>
            <w:tcW w:w="1270" w:type="pct"/>
            <w:tcBorders>
              <w:left w:val="single" w:sz="2" w:space="0" w:color="auto"/>
              <w:right w:val="single" w:sz="2" w:space="0" w:color="auto"/>
            </w:tcBorders>
            <w:shd w:val="clear" w:color="auto" w:fill="auto"/>
          </w:tcPr>
          <w:p w:rsidR="009842B4" w:rsidRPr="00B71473" w:rsidRDefault="009842B4" w:rsidP="00D56DA9">
            <w:pPr>
              <w:spacing w:after="0" w:line="240" w:lineRule="auto"/>
              <w:ind w:left="849" w:right="-33"/>
              <w:jc w:val="both"/>
              <w:rPr>
                <w:rFonts w:ascii="Times New Roman" w:hAnsi="Times New Roman"/>
                <w:sz w:val="20"/>
              </w:rPr>
            </w:pPr>
            <w:r w:rsidRPr="00B71473">
              <w:rPr>
                <w:rFonts w:ascii="Times New Roman" w:hAnsi="Times New Roman"/>
                <w:sz w:val="20"/>
              </w:rPr>
              <w:t>39.01.149</w:t>
            </w:r>
          </w:p>
        </w:tc>
        <w:tc>
          <w:tcPr>
            <w:tcW w:w="2304" w:type="pct"/>
            <w:tcBorders>
              <w:left w:val="single" w:sz="2" w:space="0" w:color="auto"/>
              <w:right w:val="single" w:sz="2" w:space="0" w:color="auto"/>
            </w:tcBorders>
            <w:shd w:val="clear" w:color="auto" w:fill="auto"/>
          </w:tcPr>
          <w:p w:rsidR="009842B4" w:rsidRPr="00B71473" w:rsidRDefault="009842B4" w:rsidP="00D56DA9">
            <w:pPr>
              <w:spacing w:after="0" w:line="240" w:lineRule="auto"/>
              <w:jc w:val="both"/>
              <w:rPr>
                <w:rFonts w:ascii="Times New Roman" w:hAnsi="Times New Roman"/>
                <w:sz w:val="20"/>
              </w:rPr>
            </w:pPr>
            <w:r w:rsidRPr="00B71473">
              <w:rPr>
                <w:rFonts w:ascii="Times New Roman" w:hAnsi="Times New Roman"/>
                <w:sz w:val="20"/>
              </w:rPr>
              <w:t>Goods of a kind used solely or principally for water repellent treatment of walls of buildings</w:t>
            </w:r>
          </w:p>
        </w:tc>
        <w:tc>
          <w:tcPr>
            <w:tcW w:w="910" w:type="pct"/>
            <w:tcBorders>
              <w:left w:val="single" w:sz="2" w:space="0" w:color="auto"/>
            </w:tcBorders>
            <w:shd w:val="clear" w:color="auto" w:fill="auto"/>
          </w:tcPr>
          <w:p w:rsidR="009842B4" w:rsidRPr="00B71473" w:rsidRDefault="009842B4" w:rsidP="006B30A9">
            <w:pPr>
              <w:spacing w:after="0" w:line="240" w:lineRule="auto"/>
              <w:jc w:val="both"/>
              <w:rPr>
                <w:rFonts w:ascii="Times New Roman" w:hAnsi="Times New Roman"/>
                <w:sz w:val="20"/>
              </w:rPr>
            </w:pPr>
            <w:r w:rsidRPr="00B71473">
              <w:rPr>
                <w:rFonts w:ascii="Times New Roman" w:hAnsi="Times New Roman"/>
                <w:sz w:val="20"/>
              </w:rPr>
              <w:t>17½%</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17"/>
        <w:gridCol w:w="2419"/>
        <w:gridCol w:w="4208"/>
        <w:gridCol w:w="1665"/>
      </w:tblGrid>
      <w:tr w:rsidR="009842B4" w:rsidRPr="00D56DA9" w:rsidTr="00E3226E">
        <w:trPr>
          <w:trHeight w:val="20"/>
        </w:trPr>
        <w:tc>
          <w:tcPr>
            <w:tcW w:w="448"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28"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10"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15"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8" w:type="pct"/>
            <w:tcBorders>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10" w:type="pct"/>
            <w:tcBorders>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15" w:type="pct"/>
            <w:tcBorders>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E3226E">
        <w:trPr>
          <w:trHeight w:val="20"/>
        </w:trPr>
        <w:tc>
          <w:tcPr>
            <w:tcW w:w="448" w:type="pct"/>
            <w:tcBorders>
              <w:right w:val="single" w:sz="2" w:space="0" w:color="auto"/>
            </w:tcBorders>
          </w:tcPr>
          <w:p w:rsidR="009842B4" w:rsidRPr="00D56DA9" w:rsidRDefault="00B110FA" w:rsidP="00D56DA9">
            <w:pPr>
              <w:spacing w:after="0" w:line="240" w:lineRule="auto"/>
              <w:ind w:left="-187" w:right="288"/>
              <w:jc w:val="right"/>
              <w:rPr>
                <w:rFonts w:ascii="Times New Roman" w:hAnsi="Times New Roman"/>
                <w:sz w:val="18"/>
              </w:rPr>
            </w:pPr>
            <w:r w:rsidRPr="00D56DA9">
              <w:rPr>
                <w:rFonts w:ascii="Times New Roman" w:hAnsi="Times New Roman"/>
                <w:sz w:val="18"/>
              </w:rPr>
              <w:t>5</w:t>
            </w:r>
            <w:r w:rsidR="009842B4" w:rsidRPr="00D56DA9">
              <w:rPr>
                <w:rFonts w:ascii="Times New Roman" w:hAnsi="Times New Roman"/>
                <w:sz w:val="18"/>
              </w:rPr>
              <w:t>89</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39.04.91</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30%, or, if higher, </w:t>
            </w:r>
            <w:r w:rsidR="001C53B7" w:rsidRPr="00D56DA9">
              <w:rPr>
                <w:rFonts w:ascii="Times New Roman" w:hAnsi="Times New Roman"/>
                <w:sz w:val="18"/>
              </w:rPr>
              <w:t>$0.</w:t>
            </w:r>
            <w:r w:rsidRPr="00D56DA9">
              <w:rPr>
                <w:rFonts w:ascii="Times New Roman" w:hAnsi="Times New Roman"/>
                <w:sz w:val="18"/>
              </w:rPr>
              <w:t>117 per lb</w:t>
            </w:r>
          </w:p>
        </w:tc>
      </w:tr>
      <w:tr w:rsidR="009842B4" w:rsidRPr="00D56DA9" w:rsidTr="00E3226E">
        <w:trPr>
          <w:trHeight w:val="20"/>
        </w:trPr>
        <w:tc>
          <w:tcPr>
            <w:tcW w:w="448" w:type="pct"/>
            <w:tcBorders>
              <w:right w:val="single" w:sz="2" w:space="0" w:color="auto"/>
            </w:tcBorders>
          </w:tcPr>
          <w:p w:rsidR="009842B4" w:rsidRPr="00D56DA9" w:rsidRDefault="00B110FA" w:rsidP="00D56DA9">
            <w:pPr>
              <w:spacing w:after="0" w:line="240" w:lineRule="auto"/>
              <w:ind w:left="-187" w:right="288"/>
              <w:jc w:val="right"/>
              <w:rPr>
                <w:rFonts w:ascii="Times New Roman" w:hAnsi="Times New Roman"/>
                <w:sz w:val="18"/>
              </w:rPr>
            </w:pPr>
            <w:r w:rsidRPr="00D56DA9">
              <w:rPr>
                <w:rFonts w:ascii="Times New Roman" w:hAnsi="Times New Roman"/>
                <w:sz w:val="18"/>
              </w:rPr>
              <w:t>5</w:t>
            </w:r>
            <w:r w:rsidR="009842B4" w:rsidRPr="00D56DA9">
              <w:rPr>
                <w:rFonts w:ascii="Times New Roman" w:hAnsi="Times New Roman"/>
                <w:sz w:val="18"/>
              </w:rPr>
              <w:t>90</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39.04.99</w:t>
            </w:r>
          </w:p>
        </w:tc>
        <w:tc>
          <w:tcPr>
            <w:tcW w:w="2310" w:type="pct"/>
            <w:tcBorders>
              <w:left w:val="single" w:sz="2" w:space="0" w:color="auto"/>
              <w:right w:val="single" w:sz="2" w:space="0" w:color="auto"/>
            </w:tcBorders>
            <w:shd w:val="clear" w:color="auto" w:fill="auto"/>
          </w:tcPr>
          <w:p w:rsidR="009842B4" w:rsidRPr="00D56DA9" w:rsidRDefault="009842B4" w:rsidP="00D56DA9">
            <w:pPr>
              <w:tabs>
                <w:tab w:val="left" w:leader="dot" w:pos="3964"/>
              </w:tabs>
              <w:spacing w:after="0" w:line="240" w:lineRule="auto"/>
              <w:jc w:val="both"/>
              <w:rPr>
                <w:rFonts w:ascii="Times New Roman" w:hAnsi="Times New Roman"/>
                <w:sz w:val="18"/>
              </w:rPr>
            </w:pPr>
            <w:r w:rsidRPr="00D56DA9">
              <w:rPr>
                <w:rFonts w:ascii="Times New Roman" w:hAnsi="Times New Roman"/>
                <w:sz w:val="18"/>
              </w:rPr>
              <w:t>Casein, not being sheets, rods or tubes</w:t>
            </w:r>
            <w:r w:rsidR="00E3226E" w:rsidRPr="00D56DA9">
              <w:rPr>
                <w:rFonts w:ascii="Times New Roman" w:hAnsi="Times New Roman"/>
                <w:sz w:val="18"/>
              </w:rPr>
              <w:tab/>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591</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39.07.219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592</w:t>
            </w:r>
          </w:p>
        </w:tc>
        <w:tc>
          <w:tcPr>
            <w:tcW w:w="1328" w:type="pct"/>
            <w:tcBorders>
              <w:left w:val="single" w:sz="2" w:space="0" w:color="auto"/>
              <w:right w:val="single" w:sz="2" w:space="0" w:color="auto"/>
            </w:tcBorders>
            <w:shd w:val="clear" w:color="auto" w:fill="auto"/>
          </w:tcPr>
          <w:p w:rsidR="009842B4" w:rsidRPr="00D56DA9" w:rsidRDefault="009842B4" w:rsidP="00A94383">
            <w:pPr>
              <w:spacing w:after="0" w:line="240" w:lineRule="auto"/>
              <w:ind w:left="849" w:right="-33" w:hanging="46"/>
              <w:jc w:val="both"/>
              <w:rPr>
                <w:rFonts w:ascii="Times New Roman" w:hAnsi="Times New Roman"/>
                <w:sz w:val="18"/>
              </w:rPr>
            </w:pPr>
            <w:r w:rsidRPr="00D56DA9">
              <w:rPr>
                <w:rFonts w:ascii="Times New Roman" w:hAnsi="Times New Roman"/>
                <w:sz w:val="18"/>
              </w:rPr>
              <w:t>39.07.52</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593</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39.07.55</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594</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39.07.719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595</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39.07.72</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596</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39.07.73</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597</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39.07.791</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598</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39.07.799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599</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39.07.911</w:t>
            </w:r>
          </w:p>
        </w:tc>
        <w:tc>
          <w:tcPr>
            <w:tcW w:w="2310" w:type="pct"/>
            <w:tcBorders>
              <w:left w:val="single" w:sz="2" w:space="0" w:color="auto"/>
              <w:right w:val="single" w:sz="2" w:space="0" w:color="auto"/>
            </w:tcBorders>
            <w:shd w:val="clear" w:color="auto" w:fill="auto"/>
          </w:tcPr>
          <w:p w:rsidR="009842B4" w:rsidRPr="00D56DA9" w:rsidRDefault="009842B4" w:rsidP="00D56DA9">
            <w:pPr>
              <w:tabs>
                <w:tab w:val="left" w:leader="dot" w:pos="3964"/>
              </w:tabs>
              <w:spacing w:after="0" w:line="240" w:lineRule="auto"/>
              <w:jc w:val="both"/>
              <w:rPr>
                <w:rFonts w:ascii="Times New Roman" w:hAnsi="Times New Roman"/>
                <w:sz w:val="18"/>
              </w:rPr>
            </w:pPr>
            <w:r w:rsidRPr="00D56DA9">
              <w:rPr>
                <w:rFonts w:ascii="Times New Roman" w:hAnsi="Times New Roman"/>
                <w:sz w:val="18"/>
              </w:rPr>
              <w:t>Stationery</w:t>
            </w:r>
            <w:r w:rsidR="00E3226E" w:rsidRPr="00D56DA9">
              <w:rPr>
                <w:rFonts w:ascii="Times New Roman" w:hAnsi="Times New Roman"/>
                <w:sz w:val="18"/>
              </w:rPr>
              <w:tab/>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600</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40.02.1</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601</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40.02.91</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602</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40.02.92</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$0.04 per lb calculated in respect of latex by reference to the dry rubber content</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603</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40.02.99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008 per lb calculated in respect of latex by reference to the dry rubber content</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604</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40.03.1</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605</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40.03.9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(A): </w:t>
            </w:r>
            <w:r w:rsidR="001C53B7" w:rsidRPr="00D56DA9">
              <w:rPr>
                <w:rFonts w:ascii="Times New Roman" w:hAnsi="Times New Roman"/>
                <w:sz w:val="18"/>
              </w:rPr>
              <w:t>$0.</w:t>
            </w:r>
            <w:r w:rsidRPr="00D56DA9">
              <w:rPr>
                <w:rFonts w:ascii="Times New Roman" w:hAnsi="Times New Roman"/>
                <w:sz w:val="18"/>
              </w:rPr>
              <w:t>013 per lb</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606</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40.06.31</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607</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40.09.91</w:t>
            </w:r>
          </w:p>
        </w:tc>
        <w:tc>
          <w:tcPr>
            <w:tcW w:w="2310" w:type="pct"/>
            <w:tcBorders>
              <w:left w:val="single" w:sz="2" w:space="0" w:color="auto"/>
              <w:right w:val="single" w:sz="2" w:space="0" w:color="auto"/>
            </w:tcBorders>
            <w:shd w:val="clear" w:color="auto" w:fill="auto"/>
          </w:tcPr>
          <w:p w:rsidR="009842B4" w:rsidRPr="00D56DA9" w:rsidRDefault="009842B4" w:rsidP="00D56DA9">
            <w:pPr>
              <w:tabs>
                <w:tab w:val="left" w:leader="dot" w:pos="3964"/>
              </w:tabs>
              <w:spacing w:after="0" w:line="240" w:lineRule="auto"/>
              <w:jc w:val="both"/>
              <w:rPr>
                <w:rFonts w:ascii="Times New Roman" w:hAnsi="Times New Roman"/>
                <w:sz w:val="18"/>
              </w:rPr>
            </w:pPr>
            <w:r w:rsidRPr="00D56DA9">
              <w:rPr>
                <w:rFonts w:ascii="Times New Roman" w:hAnsi="Times New Roman"/>
                <w:sz w:val="18"/>
              </w:rPr>
              <w:t>Goods for use with milking machines</w:t>
            </w:r>
            <w:r w:rsidR="00E3226E" w:rsidRPr="00D56DA9">
              <w:rPr>
                <w:rFonts w:ascii="Times New Roman" w:hAnsi="Times New Roman"/>
                <w:sz w:val="18"/>
              </w:rPr>
              <w:tab/>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608</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40.09.99</w:t>
            </w:r>
          </w:p>
        </w:tc>
        <w:tc>
          <w:tcPr>
            <w:tcW w:w="2310" w:type="pct"/>
            <w:tcBorders>
              <w:left w:val="single" w:sz="2" w:space="0" w:color="auto"/>
              <w:right w:val="single" w:sz="2" w:space="0" w:color="auto"/>
            </w:tcBorders>
            <w:shd w:val="clear" w:color="auto" w:fill="auto"/>
          </w:tcPr>
          <w:p w:rsidR="009842B4" w:rsidRPr="00D56DA9" w:rsidRDefault="009842B4" w:rsidP="00D56DA9">
            <w:pPr>
              <w:tabs>
                <w:tab w:val="left" w:leader="dot" w:pos="3964"/>
              </w:tabs>
              <w:spacing w:after="0" w:line="240" w:lineRule="auto"/>
              <w:jc w:val="both"/>
              <w:rPr>
                <w:rFonts w:ascii="Times New Roman" w:hAnsi="Times New Roman"/>
                <w:sz w:val="18"/>
              </w:rPr>
            </w:pPr>
            <w:r w:rsidRPr="00D56DA9">
              <w:rPr>
                <w:rFonts w:ascii="Times New Roman" w:hAnsi="Times New Roman"/>
                <w:sz w:val="18"/>
              </w:rPr>
              <w:t>Goods for use with milking machines</w:t>
            </w:r>
            <w:r w:rsidR="00E3226E" w:rsidRPr="00D56DA9">
              <w:rPr>
                <w:rFonts w:ascii="Times New Roman" w:hAnsi="Times New Roman"/>
                <w:sz w:val="18"/>
              </w:rPr>
              <w:tab/>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609</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40.13.19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610</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40.13.9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611</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40.14.2</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612</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40.14.9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Parts for use with milking machines of a kind to which, if imported, sub-item 84.26.1 in the First Schedule would apply</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613</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41.01.1</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614</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41.01.91</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615</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41.01.99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616</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41.02.1</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12½%</w:t>
            </w:r>
          </w:p>
        </w:tc>
      </w:tr>
      <w:tr w:rsidR="009842B4" w:rsidRPr="00D56DA9" w:rsidTr="00E3226E">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617</w:t>
            </w:r>
          </w:p>
        </w:tc>
        <w:tc>
          <w:tcPr>
            <w:tcW w:w="132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6"/>
              <w:jc w:val="both"/>
              <w:rPr>
                <w:rFonts w:ascii="Times New Roman" w:hAnsi="Times New Roman"/>
                <w:sz w:val="18"/>
              </w:rPr>
            </w:pPr>
            <w:r w:rsidRPr="00D56DA9">
              <w:rPr>
                <w:rFonts w:ascii="Times New Roman" w:hAnsi="Times New Roman"/>
                <w:sz w:val="18"/>
              </w:rPr>
              <w:t>41.02.9</w:t>
            </w:r>
          </w:p>
        </w:tc>
        <w:tc>
          <w:tcPr>
            <w:tcW w:w="231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12½%</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73"/>
        <w:gridCol w:w="2454"/>
        <w:gridCol w:w="4252"/>
        <w:gridCol w:w="1530"/>
      </w:tblGrid>
      <w:tr w:rsidR="009842B4" w:rsidRPr="00D56DA9" w:rsidTr="00C627C2">
        <w:trPr>
          <w:trHeight w:val="20"/>
        </w:trPr>
        <w:tc>
          <w:tcPr>
            <w:tcW w:w="479"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47"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34"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40"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C627C2">
        <w:trPr>
          <w:trHeight w:val="20"/>
        </w:trPr>
        <w:tc>
          <w:tcPr>
            <w:tcW w:w="479"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47"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3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40"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C627C2">
        <w:trPr>
          <w:trHeight w:val="20"/>
        </w:trPr>
        <w:tc>
          <w:tcPr>
            <w:tcW w:w="479"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618</w:t>
            </w:r>
          </w:p>
        </w:tc>
        <w:tc>
          <w:tcPr>
            <w:tcW w:w="1347"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ind w:left="849" w:right="-33"/>
              <w:jc w:val="both"/>
              <w:rPr>
                <w:rFonts w:ascii="Times New Roman" w:hAnsi="Times New Roman"/>
                <w:sz w:val="18"/>
              </w:rPr>
            </w:pPr>
            <w:r w:rsidRPr="00D56DA9">
              <w:rPr>
                <w:rFonts w:ascii="Times New Roman" w:hAnsi="Times New Roman"/>
                <w:sz w:val="18"/>
              </w:rPr>
              <w:t>41.03.11</w:t>
            </w:r>
          </w:p>
        </w:tc>
        <w:tc>
          <w:tcPr>
            <w:tcW w:w="2334"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top w:val="single" w:sz="2" w:space="0" w:color="auto"/>
              <w:left w:val="single" w:sz="2" w:space="0" w:color="auto"/>
            </w:tcBorders>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619</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41.03.19</w:t>
            </w:r>
          </w:p>
        </w:tc>
        <w:tc>
          <w:tcPr>
            <w:tcW w:w="2334" w:type="pct"/>
            <w:tcBorders>
              <w:left w:val="single" w:sz="2" w:space="0" w:color="auto"/>
              <w:right w:val="single" w:sz="2" w:space="0" w:color="auto"/>
            </w:tcBorders>
          </w:tcPr>
          <w:p w:rsidR="009842B4" w:rsidRPr="00D56DA9" w:rsidRDefault="009842B4" w:rsidP="00D56DA9">
            <w:pPr>
              <w:tabs>
                <w:tab w:val="left" w:leader="dot" w:pos="4053"/>
              </w:tabs>
              <w:spacing w:after="0" w:line="240" w:lineRule="auto"/>
              <w:jc w:val="both"/>
              <w:rPr>
                <w:rFonts w:ascii="Times New Roman" w:hAnsi="Times New Roman"/>
                <w:sz w:val="18"/>
              </w:rPr>
            </w:pPr>
            <w:r w:rsidRPr="00D56DA9">
              <w:rPr>
                <w:rFonts w:ascii="Times New Roman" w:hAnsi="Times New Roman"/>
                <w:sz w:val="18"/>
              </w:rPr>
              <w:t>Crust or rough tanned leather</w:t>
            </w:r>
            <w:r w:rsidR="00C627C2" w:rsidRPr="00D56DA9">
              <w:rPr>
                <w:rFonts w:ascii="Times New Roman" w:hAnsi="Times New Roman"/>
                <w:sz w:val="18"/>
              </w:rPr>
              <w:tab/>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0662F2">
              <w:rPr>
                <w:rFonts w:ascii="Times New Roman" w:hAnsi="Times New Roman"/>
                <w:sz w:val="18"/>
              </w:rPr>
              <w:t xml:space="preserve"> </w:t>
            </w:r>
            <w:r w:rsidRPr="00D56DA9">
              <w:rPr>
                <w:rFonts w:ascii="Times New Roman" w:hAnsi="Times New Roman"/>
                <w:sz w:val="18"/>
              </w:rPr>
              <w:t>5%</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620</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41.03.9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Leather other than crust or rough tanned leather</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621</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41.04.9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622</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41.05.9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623</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41.06</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624</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41.08.9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62</w:t>
            </w:r>
            <w:r w:rsidR="00BB1C76" w:rsidRPr="00D56DA9">
              <w:rPr>
                <w:rFonts w:ascii="Times New Roman" w:hAnsi="Times New Roman"/>
                <w:sz w:val="18"/>
              </w:rPr>
              <w:t>5</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41.09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626</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41.10</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627</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42.01.9</w:t>
            </w:r>
          </w:p>
        </w:tc>
        <w:tc>
          <w:tcPr>
            <w:tcW w:w="2334" w:type="pct"/>
            <w:tcBorders>
              <w:left w:val="single" w:sz="2" w:space="0" w:color="auto"/>
              <w:right w:val="single" w:sz="2" w:space="0" w:color="auto"/>
            </w:tcBorders>
          </w:tcPr>
          <w:p w:rsidR="009842B4" w:rsidRPr="00D56DA9" w:rsidRDefault="009842B4" w:rsidP="00D56DA9">
            <w:pPr>
              <w:tabs>
                <w:tab w:val="left" w:leader="dot" w:pos="4053"/>
              </w:tabs>
              <w:spacing w:after="0" w:line="240" w:lineRule="auto"/>
              <w:jc w:val="both"/>
              <w:rPr>
                <w:rFonts w:ascii="Times New Roman" w:hAnsi="Times New Roman"/>
                <w:sz w:val="18"/>
              </w:rPr>
            </w:pPr>
            <w:r w:rsidRPr="00D56DA9">
              <w:rPr>
                <w:rFonts w:ascii="Times New Roman" w:hAnsi="Times New Roman"/>
                <w:sz w:val="18"/>
              </w:rPr>
              <w:t>Goods made of leather</w:t>
            </w:r>
            <w:r w:rsidR="00C627C2" w:rsidRPr="00D56DA9">
              <w:rPr>
                <w:rFonts w:ascii="Times New Roman" w:hAnsi="Times New Roman"/>
                <w:sz w:val="18"/>
              </w:rPr>
              <w:tab/>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628</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42.02.2</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5%</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629</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42.03.199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630</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42.03.2</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631</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42.03.3</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632</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42.03.9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633</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42.04.1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0662F2">
            <w:pPr>
              <w:spacing w:after="0" w:line="240" w:lineRule="auto"/>
              <w:rPr>
                <w:rFonts w:ascii="Times New Roman" w:hAnsi="Times New Roman"/>
                <w:sz w:val="18"/>
              </w:rPr>
            </w:pPr>
            <w:r w:rsidRPr="00D56DA9">
              <w:rPr>
                <w:rFonts w:ascii="Times New Roman" w:hAnsi="Times New Roman"/>
                <w:sz w:val="18"/>
              </w:rPr>
              <w:t>12½%</w:t>
            </w:r>
            <w:r w:rsidR="000662F2">
              <w:rPr>
                <w:rFonts w:ascii="Times New Roman" w:hAnsi="Times New Roman"/>
                <w:sz w:val="18"/>
              </w:rPr>
              <w:t>,</w:t>
            </w:r>
            <w:r w:rsidRPr="00D56DA9">
              <w:rPr>
                <w:rFonts w:ascii="Times New Roman" w:hAnsi="Times New Roman"/>
                <w:sz w:val="18"/>
              </w:rPr>
              <w:t xml:space="preserve"> or, if higher, </w:t>
            </w:r>
            <w:r w:rsidR="001C53B7" w:rsidRPr="00D56DA9">
              <w:rPr>
                <w:rFonts w:ascii="Times New Roman" w:hAnsi="Times New Roman"/>
                <w:sz w:val="18"/>
              </w:rPr>
              <w:t>$0.</w:t>
            </w:r>
            <w:r w:rsidRPr="00D56DA9">
              <w:rPr>
                <w:rFonts w:ascii="Times New Roman" w:hAnsi="Times New Roman"/>
                <w:sz w:val="18"/>
              </w:rPr>
              <w:t>025</w:t>
            </w:r>
            <w:r w:rsidR="00FF47D4" w:rsidRPr="00D56DA9">
              <w:rPr>
                <w:rFonts w:ascii="Times New Roman" w:hAnsi="Times New Roman"/>
                <w:sz w:val="18"/>
              </w:rPr>
              <w:t xml:space="preserve"> </w:t>
            </w:r>
            <w:r w:rsidRPr="00D56DA9">
              <w:rPr>
                <w:rFonts w:ascii="Times New Roman" w:hAnsi="Times New Roman"/>
                <w:sz w:val="18"/>
              </w:rPr>
              <w:t>per lb</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634</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42.04.9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635</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42.05</w:t>
            </w:r>
          </w:p>
        </w:tc>
        <w:tc>
          <w:tcPr>
            <w:tcW w:w="2334" w:type="pct"/>
            <w:tcBorders>
              <w:left w:val="single" w:sz="2" w:space="0" w:color="auto"/>
              <w:right w:val="single" w:sz="2" w:space="0" w:color="auto"/>
            </w:tcBorders>
          </w:tcPr>
          <w:p w:rsidR="009842B4" w:rsidRPr="00D56DA9" w:rsidRDefault="009842B4" w:rsidP="00D56DA9">
            <w:pPr>
              <w:tabs>
                <w:tab w:val="left" w:leader="dot" w:pos="4053"/>
              </w:tabs>
              <w:spacing w:after="0" w:line="240" w:lineRule="auto"/>
              <w:jc w:val="both"/>
              <w:rPr>
                <w:rFonts w:ascii="Times New Roman" w:hAnsi="Times New Roman"/>
                <w:sz w:val="18"/>
              </w:rPr>
            </w:pPr>
            <w:r w:rsidRPr="00D56DA9">
              <w:rPr>
                <w:rFonts w:ascii="Times New Roman" w:hAnsi="Times New Roman"/>
                <w:sz w:val="18"/>
              </w:rPr>
              <w:t>Goods made of leather</w:t>
            </w:r>
            <w:r w:rsidR="00C627C2" w:rsidRPr="00D56DA9">
              <w:rPr>
                <w:rFonts w:ascii="Times New Roman" w:hAnsi="Times New Roman"/>
                <w:sz w:val="18"/>
              </w:rPr>
              <w:tab/>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636</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42.06.9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637</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43.01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638</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43.02.1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639</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43.03</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Polishing caps or mops of a kind commonly used on power-driven spindles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640</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43.03</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polishing caps or mops of a kind commonly used on power-driven spindles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641</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43.04.1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642</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43.04.9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Polishing caps or mops of a kind commonly used on power-driven spindles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643</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44.01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644</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44.03.1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645</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44.03.2</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646</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44.03.9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647</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44.04.1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648</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44.04.2</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649</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44.04.9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627C2">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650</w:t>
            </w:r>
          </w:p>
        </w:tc>
        <w:tc>
          <w:tcPr>
            <w:tcW w:w="1347"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44.05.1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0662F2">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16"/>
        <w:gridCol w:w="2416"/>
        <w:gridCol w:w="4185"/>
        <w:gridCol w:w="1692"/>
      </w:tblGrid>
      <w:tr w:rsidR="009842B4" w:rsidRPr="00D56DA9" w:rsidTr="009E7908">
        <w:trPr>
          <w:trHeight w:val="20"/>
        </w:trPr>
        <w:tc>
          <w:tcPr>
            <w:tcW w:w="448"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2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297"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29"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9E7908">
        <w:trPr>
          <w:trHeight w:val="20"/>
        </w:trPr>
        <w:tc>
          <w:tcPr>
            <w:tcW w:w="448"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297"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29"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9E7908">
        <w:trPr>
          <w:trHeight w:val="20"/>
        </w:trPr>
        <w:tc>
          <w:tcPr>
            <w:tcW w:w="448" w:type="pct"/>
            <w:tcBorders>
              <w:top w:val="single" w:sz="2" w:space="0" w:color="auto"/>
              <w:right w:val="single" w:sz="2" w:space="0" w:color="auto"/>
            </w:tcBorders>
          </w:tcPr>
          <w:p w:rsidR="009842B4" w:rsidRPr="00D56DA9" w:rsidRDefault="009842B4" w:rsidP="00D56DA9">
            <w:pPr>
              <w:spacing w:before="240" w:after="0" w:line="240" w:lineRule="auto"/>
              <w:ind w:left="-187" w:right="288"/>
              <w:jc w:val="right"/>
              <w:rPr>
                <w:rFonts w:ascii="Times New Roman" w:hAnsi="Times New Roman"/>
                <w:sz w:val="18"/>
              </w:rPr>
            </w:pPr>
            <w:r w:rsidRPr="00D56DA9">
              <w:rPr>
                <w:rFonts w:ascii="Times New Roman" w:hAnsi="Times New Roman"/>
                <w:sz w:val="18"/>
              </w:rPr>
              <w:t>651</w:t>
            </w:r>
          </w:p>
        </w:tc>
        <w:tc>
          <w:tcPr>
            <w:tcW w:w="1326"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ind w:left="849" w:right="-33" w:hanging="45"/>
              <w:jc w:val="both"/>
              <w:rPr>
                <w:rFonts w:ascii="Times New Roman" w:hAnsi="Times New Roman"/>
                <w:sz w:val="18"/>
              </w:rPr>
            </w:pPr>
            <w:r w:rsidRPr="00D56DA9">
              <w:rPr>
                <w:rFonts w:ascii="Times New Roman" w:hAnsi="Times New Roman"/>
                <w:sz w:val="18"/>
              </w:rPr>
              <w:t>44.05.2</w:t>
            </w:r>
          </w:p>
        </w:tc>
        <w:tc>
          <w:tcPr>
            <w:tcW w:w="2297"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652</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44.05.31</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w:t>
            </w:r>
            <w:r w:rsidR="00BB1C76" w:rsidRPr="00D56DA9">
              <w:rPr>
                <w:rFonts w:ascii="Times New Roman" w:hAnsi="Times New Roman"/>
                <w:sz w:val="18"/>
              </w:rPr>
              <w:t>5</w:t>
            </w:r>
            <w:r w:rsidRPr="00D56DA9">
              <w:rPr>
                <w:rFonts w:ascii="Times New Roman" w:hAnsi="Times New Roman"/>
                <w:sz w:val="18"/>
              </w:rPr>
              <w:t>3</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44.05.32</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0662F2">
            <w:pPr>
              <w:spacing w:after="0" w:line="240" w:lineRule="auto"/>
              <w:ind w:left="-187" w:right="288"/>
              <w:jc w:val="right"/>
              <w:rPr>
                <w:rFonts w:ascii="Times New Roman" w:hAnsi="Times New Roman"/>
                <w:sz w:val="18"/>
              </w:rPr>
            </w:pPr>
            <w:r w:rsidRPr="00D56DA9">
              <w:rPr>
                <w:rFonts w:ascii="Times New Roman" w:hAnsi="Times New Roman"/>
                <w:sz w:val="18"/>
              </w:rPr>
              <w:t>6</w:t>
            </w:r>
            <w:r w:rsidR="000662F2">
              <w:rPr>
                <w:rFonts w:ascii="Times New Roman" w:hAnsi="Times New Roman"/>
                <w:sz w:val="18"/>
              </w:rPr>
              <w:t>5</w:t>
            </w:r>
            <w:r w:rsidRPr="00D56DA9">
              <w:rPr>
                <w:rFonts w:ascii="Times New Roman" w:hAnsi="Times New Roman"/>
                <w:sz w:val="18"/>
              </w:rPr>
              <w:t>4</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44.05.91</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655</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44.05.92</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In sizes of or greater than 7 inches × 2½</w:t>
            </w:r>
            <w:r w:rsidR="00B0589B" w:rsidRPr="00D56DA9">
              <w:rPr>
                <w:rFonts w:ascii="Times New Roman" w:hAnsi="Times New Roman"/>
                <w:i/>
                <w:sz w:val="18"/>
              </w:rPr>
              <w:t xml:space="preserve"> </w:t>
            </w:r>
            <w:r w:rsidRPr="00D56DA9">
              <w:rPr>
                <w:rFonts w:ascii="Times New Roman" w:hAnsi="Times New Roman"/>
                <w:sz w:val="18"/>
              </w:rPr>
              <w:t>inches (or its equivalent)</w:t>
            </w:r>
          </w:p>
        </w:tc>
        <w:tc>
          <w:tcPr>
            <w:tcW w:w="92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$1.68 per 100 superficial feet</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656</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44.05.92</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In sizes less than 7 inches × 2½</w:t>
            </w:r>
            <w:r w:rsidR="00B0589B" w:rsidRPr="00D56DA9">
              <w:rPr>
                <w:rFonts w:ascii="Times New Roman" w:hAnsi="Times New Roman"/>
                <w:i/>
                <w:sz w:val="18"/>
              </w:rPr>
              <w:t xml:space="preserve"> </w:t>
            </w:r>
            <w:r w:rsidRPr="00D56DA9">
              <w:rPr>
                <w:rFonts w:ascii="Times New Roman" w:hAnsi="Times New Roman"/>
                <w:sz w:val="18"/>
              </w:rPr>
              <w:t>inches (or its equivalent)</w:t>
            </w:r>
          </w:p>
        </w:tc>
        <w:tc>
          <w:tcPr>
            <w:tcW w:w="92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$1.44 per 100 superficial feet</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657</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44.05.931</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658</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44.05.932</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325 per 100 superficial feet</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659</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44.05.933</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In sizes of or greater than 7 inches × 2½ inches (or its equivalent) and less than 6 inches × 4 inches (or its equivalent)</w:t>
            </w:r>
          </w:p>
        </w:tc>
        <w:tc>
          <w:tcPr>
            <w:tcW w:w="92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(B): $0.65 per 100 superficial feet</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660</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44.05.933</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In sizes less than 7 inches × </w:t>
            </w:r>
            <w:r w:rsidR="00B0589B" w:rsidRPr="00D56DA9">
              <w:rPr>
                <w:rFonts w:ascii="Times New Roman" w:hAnsi="Times New Roman"/>
                <w:i/>
                <w:sz w:val="18"/>
              </w:rPr>
              <w:t>2</w:t>
            </w:r>
            <w:r w:rsidRPr="00D56DA9">
              <w:rPr>
                <w:rFonts w:ascii="Times New Roman" w:hAnsi="Times New Roman"/>
                <w:sz w:val="18"/>
              </w:rPr>
              <w:t>½</w:t>
            </w:r>
            <w:r w:rsidR="00B0589B" w:rsidRPr="00D56DA9">
              <w:rPr>
                <w:rFonts w:ascii="Times New Roman" w:hAnsi="Times New Roman"/>
                <w:i/>
                <w:sz w:val="18"/>
              </w:rPr>
              <w:t xml:space="preserve"> </w:t>
            </w:r>
            <w:r w:rsidRPr="00D56DA9">
              <w:rPr>
                <w:rFonts w:ascii="Times New Roman" w:hAnsi="Times New Roman"/>
                <w:sz w:val="18"/>
              </w:rPr>
              <w:t>inches (or its equivalent)</w:t>
            </w:r>
          </w:p>
        </w:tc>
        <w:tc>
          <w:tcPr>
            <w:tcW w:w="92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(B): $0.50 per 100 superficial feet</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661</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44.05.941</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(B): $0.35 per 100 superficial feet</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662</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44.05.942</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$0.96 per 100 superficial feet</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663</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44.05.943</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$1.12 per 100 superficial feet</w:t>
            </w:r>
          </w:p>
        </w:tc>
      </w:tr>
      <w:tr w:rsidR="000662F2" w:rsidRPr="00D56DA9" w:rsidTr="0049728E">
        <w:trPr>
          <w:trHeight w:val="414"/>
        </w:trPr>
        <w:tc>
          <w:tcPr>
            <w:tcW w:w="448" w:type="pct"/>
            <w:tcBorders>
              <w:right w:val="single" w:sz="2" w:space="0" w:color="auto"/>
            </w:tcBorders>
          </w:tcPr>
          <w:p w:rsidR="000662F2" w:rsidRPr="00D56DA9" w:rsidRDefault="000662F2" w:rsidP="00D56DA9">
            <w:pPr>
              <w:spacing w:after="0" w:line="240" w:lineRule="auto"/>
              <w:ind w:left="-187" w:right="288"/>
              <w:jc w:val="right"/>
              <w:rPr>
                <w:rFonts w:ascii="Times New Roman" w:hAnsi="Times New Roman"/>
                <w:sz w:val="18"/>
              </w:rPr>
            </w:pPr>
            <w:r w:rsidRPr="00D56DA9">
              <w:rPr>
                <w:rFonts w:ascii="Times New Roman" w:hAnsi="Times New Roman"/>
                <w:sz w:val="18"/>
              </w:rPr>
              <w:t>664</w:t>
            </w:r>
          </w:p>
        </w:tc>
        <w:tc>
          <w:tcPr>
            <w:tcW w:w="1326" w:type="pct"/>
            <w:tcBorders>
              <w:left w:val="single" w:sz="2" w:space="0" w:color="auto"/>
              <w:right w:val="single" w:sz="2" w:space="0" w:color="auto"/>
            </w:tcBorders>
            <w:shd w:val="clear" w:color="auto" w:fill="auto"/>
          </w:tcPr>
          <w:p w:rsidR="000662F2" w:rsidRPr="00D56DA9" w:rsidRDefault="000662F2"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44.05.951</w:t>
            </w:r>
          </w:p>
        </w:tc>
        <w:tc>
          <w:tcPr>
            <w:tcW w:w="2297" w:type="pct"/>
            <w:tcBorders>
              <w:left w:val="single" w:sz="2" w:space="0" w:color="auto"/>
              <w:right w:val="single" w:sz="2" w:space="0" w:color="auto"/>
            </w:tcBorders>
            <w:shd w:val="clear" w:color="auto" w:fill="auto"/>
          </w:tcPr>
          <w:p w:rsidR="000662F2" w:rsidRPr="00D56DA9" w:rsidRDefault="000662F2" w:rsidP="000662F2">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w:t>
            </w:r>
            <w:r>
              <w:rPr>
                <w:rFonts w:ascii="Times New Roman" w:hAnsi="Times New Roman"/>
                <w:sz w:val="18"/>
              </w:rPr>
              <w:t xml:space="preserve"> </w:t>
            </w:r>
            <w:r w:rsidRPr="00D56DA9">
              <w:rPr>
                <w:rFonts w:ascii="Times New Roman" w:hAnsi="Times New Roman"/>
                <w:sz w:val="18"/>
              </w:rPr>
              <w:t>in column 2 of this item applies</w:t>
            </w:r>
          </w:p>
        </w:tc>
        <w:tc>
          <w:tcPr>
            <w:tcW w:w="929" w:type="pct"/>
            <w:tcBorders>
              <w:left w:val="single" w:sz="2" w:space="0" w:color="auto"/>
            </w:tcBorders>
            <w:shd w:val="clear" w:color="auto" w:fill="auto"/>
          </w:tcPr>
          <w:p w:rsidR="000662F2" w:rsidRPr="00D56DA9" w:rsidRDefault="000662F2"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665</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44.05.952</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666</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44.05.953</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667</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44.05.991</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668</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44.05.992</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(B): </w:t>
            </w:r>
            <w:r w:rsidR="001C53B7" w:rsidRPr="00D56DA9">
              <w:rPr>
                <w:rFonts w:ascii="Times New Roman" w:hAnsi="Times New Roman"/>
                <w:sz w:val="18"/>
              </w:rPr>
              <w:t>$0.</w:t>
            </w:r>
            <w:r w:rsidRPr="00D56DA9">
              <w:rPr>
                <w:rFonts w:ascii="Times New Roman" w:hAnsi="Times New Roman"/>
                <w:sz w:val="18"/>
              </w:rPr>
              <w:t>325 per 100 superficial feet</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669</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44.05.993</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$0.80 per 100 superficial feet</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670</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44.06</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671</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44.07</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672</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44.08.1</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673</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44.08.9</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674</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44.09</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675</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44.10</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676</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44.12.1</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677</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44.12.2</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678</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44.13.1</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679</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44.13.3</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E7908">
        <w:trPr>
          <w:trHeight w:val="20"/>
        </w:trPr>
        <w:tc>
          <w:tcPr>
            <w:tcW w:w="44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680</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45"/>
              <w:jc w:val="both"/>
              <w:rPr>
                <w:rFonts w:ascii="Times New Roman" w:hAnsi="Times New Roman"/>
                <w:sz w:val="18"/>
              </w:rPr>
            </w:pPr>
            <w:r w:rsidRPr="00D56DA9">
              <w:rPr>
                <w:rFonts w:ascii="Times New Roman" w:hAnsi="Times New Roman"/>
                <w:sz w:val="18"/>
              </w:rPr>
              <w:t>44.13.91</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0662F2">
            <w:pPr>
              <w:spacing w:after="0" w:line="240" w:lineRule="auto"/>
              <w:rPr>
                <w:rFonts w:ascii="Times New Roman" w:hAnsi="Times New Roman"/>
                <w:sz w:val="18"/>
              </w:rPr>
            </w:pPr>
            <w:r w:rsidRPr="00D56DA9">
              <w:rPr>
                <w:rFonts w:ascii="Times New Roman" w:hAnsi="Times New Roman"/>
                <w:sz w:val="18"/>
              </w:rPr>
              <w:t>(A): $2.76 p</w:t>
            </w:r>
            <w:r w:rsidR="000662F2">
              <w:rPr>
                <w:rFonts w:ascii="Times New Roman" w:hAnsi="Times New Roman"/>
                <w:sz w:val="18"/>
              </w:rPr>
              <w:t>e</w:t>
            </w:r>
            <w:r w:rsidRPr="00D56DA9">
              <w:rPr>
                <w:rFonts w:ascii="Times New Roman" w:hAnsi="Times New Roman"/>
                <w:sz w:val="18"/>
              </w:rPr>
              <w:t>r 100 superficial feet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0662F2">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45"/>
        <w:gridCol w:w="2425"/>
        <w:gridCol w:w="4190"/>
        <w:gridCol w:w="1649"/>
      </w:tblGrid>
      <w:tr w:rsidR="009842B4" w:rsidRPr="00D56DA9" w:rsidTr="00C94844">
        <w:trPr>
          <w:trHeight w:val="20"/>
        </w:trPr>
        <w:tc>
          <w:tcPr>
            <w:tcW w:w="464"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31"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00"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05"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C94844">
        <w:trPr>
          <w:trHeight w:val="20"/>
        </w:trPr>
        <w:tc>
          <w:tcPr>
            <w:tcW w:w="464"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31"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00"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05"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C94844">
        <w:trPr>
          <w:trHeight w:val="20"/>
        </w:trPr>
        <w:tc>
          <w:tcPr>
            <w:tcW w:w="464" w:type="pct"/>
            <w:tcBorders>
              <w:top w:val="single" w:sz="2" w:space="0" w:color="auto"/>
              <w:right w:val="single" w:sz="2" w:space="0" w:color="auto"/>
            </w:tcBorders>
          </w:tcPr>
          <w:p w:rsidR="009842B4" w:rsidRPr="00D56DA9" w:rsidRDefault="009842B4" w:rsidP="00D56DA9">
            <w:pPr>
              <w:spacing w:before="240" w:after="0" w:line="240" w:lineRule="auto"/>
              <w:ind w:left="-187" w:right="288"/>
              <w:jc w:val="right"/>
              <w:rPr>
                <w:rFonts w:ascii="Times New Roman" w:hAnsi="Times New Roman"/>
                <w:sz w:val="18"/>
              </w:rPr>
            </w:pPr>
            <w:r w:rsidRPr="00D56DA9">
              <w:rPr>
                <w:rFonts w:ascii="Times New Roman" w:hAnsi="Times New Roman"/>
                <w:sz w:val="18"/>
              </w:rPr>
              <w:t>681</w:t>
            </w:r>
          </w:p>
        </w:tc>
        <w:tc>
          <w:tcPr>
            <w:tcW w:w="133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ind w:left="849" w:right="-33" w:hanging="74"/>
              <w:jc w:val="both"/>
              <w:rPr>
                <w:rFonts w:ascii="Times New Roman" w:hAnsi="Times New Roman"/>
                <w:sz w:val="18"/>
              </w:rPr>
            </w:pPr>
            <w:r w:rsidRPr="00D56DA9">
              <w:rPr>
                <w:rFonts w:ascii="Times New Roman" w:hAnsi="Times New Roman"/>
                <w:sz w:val="18"/>
              </w:rPr>
              <w:t>44.13.99</w:t>
            </w:r>
          </w:p>
        </w:tc>
        <w:tc>
          <w:tcPr>
            <w:tcW w:w="2300"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rPr>
                <w:rFonts w:ascii="Times New Roman" w:hAnsi="Times New Roman"/>
                <w:sz w:val="18"/>
              </w:rPr>
            </w:pPr>
            <w:r w:rsidRPr="00D56DA9">
              <w:rPr>
                <w:rFonts w:ascii="Times New Roman" w:hAnsi="Times New Roman"/>
                <w:sz w:val="18"/>
              </w:rPr>
              <w:t>(A): $2.12 per 100 superficial feet</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682</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44.14.1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683</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44.14.2</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684</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44.14.91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685</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44.14.99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$0.31 per 100 sq ft</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686</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44.15.11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(A): $0.30 per 100 sq ft, and </w:t>
            </w:r>
            <w:r w:rsidR="001C53B7" w:rsidRPr="00D56DA9">
              <w:rPr>
                <w:rFonts w:ascii="Times New Roman" w:hAnsi="Times New Roman"/>
                <w:sz w:val="18"/>
              </w:rPr>
              <w:t>$0.</w:t>
            </w:r>
            <w:r w:rsidRPr="00D56DA9">
              <w:rPr>
                <w:rFonts w:ascii="Times New Roman" w:hAnsi="Times New Roman"/>
                <w:sz w:val="18"/>
              </w:rPr>
              <w:t>086 per 100 sq ft for each</w:t>
            </w:r>
            <w:r w:rsidR="00285DCD" w:rsidRPr="00D56DA9">
              <w:rPr>
                <w:rFonts w:ascii="Times New Roman" w:hAnsi="Times New Roman"/>
                <w:sz w:val="18"/>
              </w:rPr>
              <w:t xml:space="preserve"> </w:t>
            </w:r>
            <w:r w:rsidRPr="00D56DA9">
              <w:rPr>
                <w:rFonts w:ascii="Times New Roman" w:hAnsi="Times New Roman"/>
                <w:sz w:val="18"/>
              </w:rPr>
              <w:t>inch in thickness in excess of inch; or, if higher, 26%</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687</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44.15.19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26%</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688</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44.15.91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689</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44.19.1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690</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44.19.9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691</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44.22.9</w:t>
            </w:r>
          </w:p>
        </w:tc>
        <w:tc>
          <w:tcPr>
            <w:tcW w:w="2300"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being parts</w:t>
            </w:r>
            <w:r w:rsidR="00C94844" w:rsidRPr="00D56DA9">
              <w:rPr>
                <w:rFonts w:ascii="Times New Roman" w:hAnsi="Times New Roman"/>
                <w:sz w:val="18"/>
              </w:rPr>
              <w:tab/>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26%</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692</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44.25.31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693</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45.03.1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694</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45.03.2</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695</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45.03.91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696</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45.03.99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697</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45.04.1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698</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45.04.2</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699</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45.04.3</w:t>
            </w:r>
          </w:p>
        </w:tc>
        <w:tc>
          <w:tcPr>
            <w:tcW w:w="2300"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floor mats and tiles</w:t>
            </w:r>
            <w:r w:rsidR="00C94844" w:rsidRPr="00D56DA9">
              <w:rPr>
                <w:rFonts w:ascii="Times New Roman" w:hAnsi="Times New Roman"/>
                <w:sz w:val="18"/>
              </w:rPr>
              <w:tab/>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700</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45.04.99</w:t>
            </w:r>
          </w:p>
        </w:tc>
        <w:tc>
          <w:tcPr>
            <w:tcW w:w="2300"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table mats</w:t>
            </w:r>
            <w:r w:rsidR="00C94844" w:rsidRPr="00D56DA9">
              <w:rPr>
                <w:rFonts w:ascii="Times New Roman" w:hAnsi="Times New Roman"/>
                <w:sz w:val="18"/>
              </w:rPr>
              <w:tab/>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701</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47.01.1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702</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47.01.9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703</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47.02</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704</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48.01.11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D16E8E" w:rsidRPr="00D56DA9" w:rsidTr="0049728E">
        <w:trPr>
          <w:trHeight w:val="414"/>
        </w:trPr>
        <w:tc>
          <w:tcPr>
            <w:tcW w:w="464" w:type="pct"/>
            <w:tcBorders>
              <w:right w:val="single" w:sz="2" w:space="0" w:color="auto"/>
            </w:tcBorders>
          </w:tcPr>
          <w:p w:rsidR="00D16E8E" w:rsidRPr="00D56DA9" w:rsidRDefault="00D16E8E" w:rsidP="00D56DA9">
            <w:pPr>
              <w:spacing w:after="0" w:line="240" w:lineRule="auto"/>
              <w:ind w:left="-187" w:right="288"/>
              <w:jc w:val="right"/>
              <w:rPr>
                <w:rFonts w:ascii="Times New Roman" w:hAnsi="Times New Roman"/>
                <w:sz w:val="18"/>
              </w:rPr>
            </w:pPr>
            <w:r w:rsidRPr="00D56DA9">
              <w:rPr>
                <w:rFonts w:ascii="Times New Roman" w:hAnsi="Times New Roman"/>
                <w:sz w:val="18"/>
              </w:rPr>
              <w:t>705</w:t>
            </w:r>
          </w:p>
        </w:tc>
        <w:tc>
          <w:tcPr>
            <w:tcW w:w="1331" w:type="pct"/>
            <w:tcBorders>
              <w:left w:val="single" w:sz="2" w:space="0" w:color="auto"/>
              <w:right w:val="single" w:sz="2" w:space="0" w:color="auto"/>
            </w:tcBorders>
            <w:shd w:val="clear" w:color="auto" w:fill="auto"/>
          </w:tcPr>
          <w:p w:rsidR="00D16E8E" w:rsidRPr="00D56DA9" w:rsidRDefault="00D16E8E"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48.01.12</w:t>
            </w:r>
          </w:p>
        </w:tc>
        <w:tc>
          <w:tcPr>
            <w:tcW w:w="2300" w:type="pct"/>
            <w:tcBorders>
              <w:left w:val="single" w:sz="2" w:space="0" w:color="auto"/>
              <w:right w:val="single" w:sz="2" w:space="0" w:color="auto"/>
            </w:tcBorders>
            <w:shd w:val="clear" w:color="auto" w:fill="auto"/>
          </w:tcPr>
          <w:p w:rsidR="00D16E8E" w:rsidRPr="00D56DA9" w:rsidRDefault="00D16E8E" w:rsidP="00D16E8E">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w:t>
            </w:r>
            <w:r>
              <w:rPr>
                <w:rFonts w:ascii="Times New Roman" w:hAnsi="Times New Roman"/>
                <w:sz w:val="18"/>
              </w:rPr>
              <w:t xml:space="preserve"> </w:t>
            </w:r>
            <w:r w:rsidRPr="00D56DA9">
              <w:rPr>
                <w:rFonts w:ascii="Times New Roman" w:hAnsi="Times New Roman"/>
                <w:sz w:val="18"/>
              </w:rPr>
              <w:t>in column 2 of this item applies</w:t>
            </w:r>
          </w:p>
        </w:tc>
        <w:tc>
          <w:tcPr>
            <w:tcW w:w="905" w:type="pct"/>
            <w:tcBorders>
              <w:left w:val="single" w:sz="2" w:space="0" w:color="auto"/>
            </w:tcBorders>
            <w:shd w:val="clear" w:color="auto" w:fill="auto"/>
          </w:tcPr>
          <w:p w:rsidR="00D16E8E" w:rsidRPr="00D56DA9" w:rsidRDefault="00D16E8E"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706</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48.01.2</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707</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48.01.3</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708</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48.01.41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32%, less $3.20 per ton</w:t>
            </w:r>
          </w:p>
        </w:tc>
      </w:tr>
      <w:tr w:rsidR="009842B4" w:rsidRPr="00D56DA9" w:rsidTr="00C94844">
        <w:trPr>
          <w:trHeight w:val="20"/>
        </w:trPr>
        <w:tc>
          <w:tcPr>
            <w:tcW w:w="46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709</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4"/>
              <w:jc w:val="both"/>
              <w:rPr>
                <w:rFonts w:ascii="Times New Roman" w:hAnsi="Times New Roman"/>
                <w:sz w:val="18"/>
              </w:rPr>
            </w:pPr>
            <w:r w:rsidRPr="00D56DA9">
              <w:rPr>
                <w:rFonts w:ascii="Times New Roman" w:hAnsi="Times New Roman"/>
                <w:sz w:val="18"/>
              </w:rPr>
              <w:t>48.01.42</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5"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60"/>
        <w:gridCol w:w="2425"/>
        <w:gridCol w:w="4201"/>
        <w:gridCol w:w="1623"/>
      </w:tblGrid>
      <w:tr w:rsidR="009842B4" w:rsidRPr="00D56DA9" w:rsidTr="00453D5E">
        <w:trPr>
          <w:trHeight w:val="20"/>
        </w:trPr>
        <w:tc>
          <w:tcPr>
            <w:tcW w:w="472"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31"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0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91"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453D5E">
        <w:trPr>
          <w:trHeight w:val="20"/>
        </w:trPr>
        <w:tc>
          <w:tcPr>
            <w:tcW w:w="472"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31"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0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91"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453D5E">
        <w:trPr>
          <w:trHeight w:val="20"/>
        </w:trPr>
        <w:tc>
          <w:tcPr>
            <w:tcW w:w="472" w:type="pct"/>
            <w:tcBorders>
              <w:top w:val="single" w:sz="2" w:space="0" w:color="auto"/>
              <w:right w:val="single" w:sz="2" w:space="0" w:color="auto"/>
            </w:tcBorders>
          </w:tcPr>
          <w:p w:rsidR="009842B4" w:rsidRPr="00D56DA9" w:rsidRDefault="009842B4" w:rsidP="00D56DA9">
            <w:pPr>
              <w:spacing w:before="240" w:after="0" w:line="240" w:lineRule="auto"/>
              <w:ind w:left="-187" w:right="288"/>
              <w:jc w:val="right"/>
              <w:rPr>
                <w:rFonts w:ascii="Times New Roman" w:hAnsi="Times New Roman"/>
                <w:sz w:val="18"/>
              </w:rPr>
            </w:pPr>
            <w:r w:rsidRPr="00D56DA9">
              <w:rPr>
                <w:rFonts w:ascii="Times New Roman" w:hAnsi="Times New Roman"/>
                <w:sz w:val="18"/>
              </w:rPr>
              <w:t>710</w:t>
            </w:r>
          </w:p>
        </w:tc>
        <w:tc>
          <w:tcPr>
            <w:tcW w:w="133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ind w:left="849" w:right="-33" w:hanging="89"/>
              <w:jc w:val="both"/>
              <w:rPr>
                <w:rFonts w:ascii="Times New Roman" w:hAnsi="Times New Roman"/>
                <w:sz w:val="18"/>
              </w:rPr>
            </w:pPr>
            <w:r w:rsidRPr="00D56DA9">
              <w:rPr>
                <w:rFonts w:ascii="Times New Roman" w:hAnsi="Times New Roman"/>
                <w:sz w:val="18"/>
              </w:rPr>
              <w:t>48.01.51</w:t>
            </w:r>
          </w:p>
        </w:tc>
        <w:tc>
          <w:tcPr>
            <w:tcW w:w="2306"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711</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48.01.52</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712</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48.01.59</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713</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48.01.91</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16E8E">
            <w:pPr>
              <w:spacing w:after="0" w:line="240" w:lineRule="auto"/>
              <w:jc w:val="both"/>
              <w:rPr>
                <w:rFonts w:ascii="Times New Roman" w:hAnsi="Times New Roman"/>
                <w:sz w:val="18"/>
              </w:rPr>
            </w:pPr>
            <w:r w:rsidRPr="00D56DA9">
              <w:rPr>
                <w:rFonts w:ascii="Times New Roman" w:hAnsi="Times New Roman"/>
                <w:sz w:val="18"/>
              </w:rPr>
              <w:t xml:space="preserve">(A): </w:t>
            </w:r>
            <w:r w:rsidR="00D16E8E">
              <w:rPr>
                <w:rFonts w:ascii="Times New Roman" w:hAnsi="Times New Roman"/>
                <w:sz w:val="18"/>
              </w:rPr>
              <w:t>$</w:t>
            </w:r>
            <w:r w:rsidRPr="00D56DA9">
              <w:rPr>
                <w:rFonts w:ascii="Times New Roman" w:hAnsi="Times New Roman"/>
                <w:sz w:val="18"/>
              </w:rPr>
              <w:t>41.60 per ton</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714</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48.01.92</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16E8E">
            <w:pPr>
              <w:spacing w:after="0" w:line="240" w:lineRule="auto"/>
              <w:rPr>
                <w:rFonts w:ascii="Times New Roman" w:hAnsi="Times New Roman"/>
                <w:sz w:val="18"/>
              </w:rPr>
            </w:pPr>
            <w:r w:rsidRPr="00D56DA9">
              <w:rPr>
                <w:rFonts w:ascii="Times New Roman" w:hAnsi="Times New Roman"/>
                <w:sz w:val="18"/>
              </w:rPr>
              <w:t xml:space="preserve">(A): 32%, less </w:t>
            </w:r>
            <w:r w:rsidR="00D16E8E">
              <w:rPr>
                <w:rFonts w:ascii="Times New Roman" w:hAnsi="Times New Roman"/>
                <w:sz w:val="18"/>
              </w:rPr>
              <w:t>$</w:t>
            </w:r>
            <w:r w:rsidRPr="00D56DA9">
              <w:rPr>
                <w:rFonts w:ascii="Times New Roman" w:hAnsi="Times New Roman"/>
                <w:sz w:val="18"/>
              </w:rPr>
              <w:t xml:space="preserve">3.20 per ton; or, if lower, </w:t>
            </w:r>
            <w:r w:rsidR="00D16E8E">
              <w:rPr>
                <w:rFonts w:ascii="Times New Roman" w:hAnsi="Times New Roman"/>
                <w:sz w:val="18"/>
              </w:rPr>
              <w:t>$</w:t>
            </w:r>
            <w:r w:rsidRPr="00D56DA9">
              <w:rPr>
                <w:rFonts w:ascii="Times New Roman" w:hAnsi="Times New Roman"/>
                <w:sz w:val="18"/>
              </w:rPr>
              <w:t>45.06 per ton</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715</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48.01.99</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16E8E">
            <w:pPr>
              <w:spacing w:after="0" w:line="240" w:lineRule="auto"/>
              <w:rPr>
                <w:rFonts w:ascii="Times New Roman" w:hAnsi="Times New Roman"/>
                <w:sz w:val="18"/>
              </w:rPr>
            </w:pPr>
            <w:r w:rsidRPr="00D56DA9">
              <w:rPr>
                <w:rFonts w:ascii="Times New Roman" w:hAnsi="Times New Roman"/>
                <w:sz w:val="18"/>
              </w:rPr>
              <w:t xml:space="preserve">(A): 32%, less </w:t>
            </w:r>
            <w:r w:rsidR="00D16E8E">
              <w:rPr>
                <w:rFonts w:ascii="Times New Roman" w:hAnsi="Times New Roman"/>
                <w:sz w:val="18"/>
              </w:rPr>
              <w:t>$</w:t>
            </w:r>
            <w:r w:rsidRPr="00D56DA9">
              <w:rPr>
                <w:rFonts w:ascii="Times New Roman" w:hAnsi="Times New Roman"/>
                <w:sz w:val="18"/>
              </w:rPr>
              <w:t xml:space="preserve">8 per ton; or, if lower, </w:t>
            </w:r>
            <w:r w:rsidR="00D16E8E">
              <w:rPr>
                <w:rFonts w:ascii="Times New Roman" w:hAnsi="Times New Roman"/>
                <w:sz w:val="18"/>
              </w:rPr>
              <w:t>$</w:t>
            </w:r>
            <w:r w:rsidRPr="00D56DA9">
              <w:rPr>
                <w:rFonts w:ascii="Times New Roman" w:hAnsi="Times New Roman"/>
                <w:sz w:val="18"/>
              </w:rPr>
              <w:t>44.26 per ton</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716</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48.02</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717</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48.03.1</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718</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48.03.2</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(B): </w:t>
            </w:r>
            <w:r w:rsidR="00D16E8E">
              <w:rPr>
                <w:rFonts w:ascii="Times New Roman" w:hAnsi="Times New Roman"/>
                <w:sz w:val="18"/>
              </w:rPr>
              <w:t>$</w:t>
            </w:r>
            <w:r w:rsidRPr="00D56DA9">
              <w:rPr>
                <w:rFonts w:ascii="Times New Roman" w:hAnsi="Times New Roman"/>
                <w:sz w:val="18"/>
              </w:rPr>
              <w:t>14 per ton</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719</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48.03.91</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(A): 12%, less </w:t>
            </w:r>
            <w:r w:rsidR="00D16E8E">
              <w:rPr>
                <w:rFonts w:ascii="Times New Roman" w:hAnsi="Times New Roman"/>
                <w:sz w:val="18"/>
              </w:rPr>
              <w:t>$</w:t>
            </w:r>
            <w:r w:rsidRPr="00D56DA9">
              <w:rPr>
                <w:rFonts w:ascii="Times New Roman" w:hAnsi="Times New Roman"/>
                <w:sz w:val="18"/>
              </w:rPr>
              <w:t>3.20 per ton</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720</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48.03.99</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(A): 12%, less </w:t>
            </w:r>
            <w:r w:rsidR="00D16E8E">
              <w:rPr>
                <w:rFonts w:ascii="Times New Roman" w:hAnsi="Times New Roman"/>
                <w:sz w:val="18"/>
              </w:rPr>
              <w:t>$</w:t>
            </w:r>
            <w:r w:rsidRPr="00D56DA9">
              <w:rPr>
                <w:rFonts w:ascii="Times New Roman" w:hAnsi="Times New Roman"/>
                <w:sz w:val="18"/>
              </w:rPr>
              <w:t>8 per ton</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721</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48.04.1</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722</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48.04.2</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723</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48.04.3</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724</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48.04.91</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32%, less $3.20 per ton; or, if lower, $45.06 per ton</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725</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48.04.99</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(A): 32%, less $8 per ton; or, if lower, </w:t>
            </w:r>
            <w:r w:rsidR="00D16E8E">
              <w:rPr>
                <w:rFonts w:ascii="Times New Roman" w:hAnsi="Times New Roman"/>
                <w:sz w:val="18"/>
              </w:rPr>
              <w:t>$</w:t>
            </w:r>
            <w:r w:rsidRPr="00D56DA9">
              <w:rPr>
                <w:rFonts w:ascii="Times New Roman" w:hAnsi="Times New Roman"/>
                <w:sz w:val="18"/>
              </w:rPr>
              <w:t>44.26 per ton</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726</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48.05.11</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727</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48.05.12</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728</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48.05.2</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729</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48.05.31</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730</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48.05.32</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731</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48.05.39</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732</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48.05.41</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$22.40 per ton</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733</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48.05.491</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12%, less $3.20 per ton</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734</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48.05.499</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12%, less $8 per ton</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735</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48.05.91</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16E8E">
            <w:pPr>
              <w:spacing w:after="0" w:line="240" w:lineRule="auto"/>
              <w:rPr>
                <w:rFonts w:ascii="Times New Roman" w:hAnsi="Times New Roman"/>
                <w:sz w:val="18"/>
              </w:rPr>
            </w:pPr>
            <w:r w:rsidRPr="00D56DA9">
              <w:rPr>
                <w:rFonts w:ascii="Times New Roman" w:hAnsi="Times New Roman"/>
                <w:sz w:val="18"/>
              </w:rPr>
              <w:t>(A): $41.60 per to</w:t>
            </w:r>
            <w:r w:rsidR="00D16E8E">
              <w:rPr>
                <w:rFonts w:ascii="Times New Roman" w:hAnsi="Times New Roman"/>
                <w:sz w:val="18"/>
              </w:rPr>
              <w:t>n</w:t>
            </w:r>
          </w:p>
        </w:tc>
      </w:tr>
      <w:tr w:rsidR="009842B4" w:rsidRPr="00D56DA9" w:rsidTr="00453D5E">
        <w:trPr>
          <w:trHeight w:val="20"/>
        </w:trPr>
        <w:tc>
          <w:tcPr>
            <w:tcW w:w="47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736</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9"/>
              <w:jc w:val="both"/>
              <w:rPr>
                <w:rFonts w:ascii="Times New Roman" w:hAnsi="Times New Roman"/>
                <w:sz w:val="18"/>
              </w:rPr>
            </w:pPr>
            <w:r w:rsidRPr="00D56DA9">
              <w:rPr>
                <w:rFonts w:ascii="Times New Roman" w:hAnsi="Times New Roman"/>
                <w:sz w:val="18"/>
              </w:rPr>
              <w:t>48.05.92</w:t>
            </w:r>
          </w:p>
        </w:tc>
        <w:tc>
          <w:tcPr>
            <w:tcW w:w="230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1"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32%, less $3.20 per ton; or, if lower, $45.06 per ton</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42"/>
        <w:gridCol w:w="2414"/>
        <w:gridCol w:w="4616"/>
        <w:gridCol w:w="1237"/>
      </w:tblGrid>
      <w:tr w:rsidR="009842B4" w:rsidRPr="00D56DA9" w:rsidTr="004B22DC">
        <w:trPr>
          <w:trHeight w:val="20"/>
        </w:trPr>
        <w:tc>
          <w:tcPr>
            <w:tcW w:w="462"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25"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534"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680"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4B22DC">
        <w:trPr>
          <w:trHeight w:val="20"/>
        </w:trPr>
        <w:tc>
          <w:tcPr>
            <w:tcW w:w="462"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5"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53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680"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4B22DC">
        <w:trPr>
          <w:trHeight w:val="20"/>
        </w:trPr>
        <w:tc>
          <w:tcPr>
            <w:tcW w:w="462" w:type="pct"/>
            <w:tcBorders>
              <w:top w:val="single" w:sz="2" w:space="0" w:color="auto"/>
              <w:right w:val="single" w:sz="2" w:space="0" w:color="auto"/>
            </w:tcBorders>
          </w:tcPr>
          <w:p w:rsidR="009842B4" w:rsidRPr="00D56DA9" w:rsidRDefault="009842B4" w:rsidP="00D56DA9">
            <w:pPr>
              <w:spacing w:before="240" w:after="0" w:line="240" w:lineRule="auto"/>
              <w:ind w:left="-187" w:right="288"/>
              <w:jc w:val="right"/>
              <w:rPr>
                <w:rFonts w:ascii="Times New Roman" w:hAnsi="Times New Roman"/>
                <w:sz w:val="18"/>
              </w:rPr>
            </w:pPr>
            <w:r w:rsidRPr="00D56DA9">
              <w:rPr>
                <w:rFonts w:ascii="Times New Roman" w:hAnsi="Times New Roman"/>
                <w:sz w:val="18"/>
              </w:rPr>
              <w:t>737</w:t>
            </w:r>
          </w:p>
        </w:tc>
        <w:tc>
          <w:tcPr>
            <w:tcW w:w="1325"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ind w:left="849" w:right="-33" w:hanging="71"/>
              <w:jc w:val="both"/>
              <w:rPr>
                <w:rFonts w:ascii="Times New Roman" w:hAnsi="Times New Roman"/>
                <w:sz w:val="18"/>
              </w:rPr>
            </w:pPr>
            <w:r w:rsidRPr="00D56DA9">
              <w:rPr>
                <w:rFonts w:ascii="Times New Roman" w:hAnsi="Times New Roman"/>
                <w:sz w:val="18"/>
              </w:rPr>
              <w:t>48.05.99</w:t>
            </w:r>
          </w:p>
        </w:tc>
        <w:tc>
          <w:tcPr>
            <w:tcW w:w="2534"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80"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rPr>
                <w:rFonts w:ascii="Times New Roman" w:hAnsi="Times New Roman"/>
                <w:sz w:val="18"/>
              </w:rPr>
            </w:pPr>
            <w:r w:rsidRPr="00D56DA9">
              <w:rPr>
                <w:rFonts w:ascii="Times New Roman" w:hAnsi="Times New Roman"/>
                <w:sz w:val="18"/>
              </w:rPr>
              <w:t>(A): 32%, less $8 per ton; or, if lower, $44.26 per ton</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738</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48.07.11</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739</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48.07.12</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740</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48.07.2</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741</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48.07.31</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carbon and similar coated copying papers</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742</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48.07.32</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 printed paper; or</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waxed paper</w:t>
            </w:r>
          </w:p>
        </w:tc>
        <w:tc>
          <w:tcPr>
            <w:tcW w:w="680" w:type="pct"/>
            <w:tcBorders>
              <w:left w:val="single" w:sz="2" w:space="0" w:color="auto"/>
            </w:tcBorders>
            <w:shd w:val="clear" w:color="auto" w:fill="auto"/>
          </w:tcPr>
          <w:p w:rsidR="009842B4" w:rsidRPr="00D56DA9" w:rsidRDefault="009842B4" w:rsidP="008E50E6">
            <w:pPr>
              <w:spacing w:after="0" w:line="240" w:lineRule="auto"/>
              <w:jc w:val="both"/>
              <w:rPr>
                <w:rFonts w:ascii="Times New Roman" w:hAnsi="Times New Roman"/>
                <w:sz w:val="18"/>
              </w:rPr>
            </w:pPr>
            <w:r w:rsidRPr="00D56DA9">
              <w:rPr>
                <w:rFonts w:ascii="Times New Roman" w:hAnsi="Times New Roman"/>
                <w:sz w:val="18"/>
              </w:rPr>
              <w:t>(A): $47.46 per ton</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743</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48.07.33</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744</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48.07.34</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printed paper and paperboard</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745</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48.07.39</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746</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48.07.431</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D16E8E">
              <w:rPr>
                <w:rFonts w:ascii="Times New Roman" w:hAnsi="Times New Roman"/>
                <w:sz w:val="18"/>
              </w:rPr>
              <w:t xml:space="preserve"> </w:t>
            </w:r>
            <w:r w:rsidRPr="00D56DA9">
              <w:rPr>
                <w:rFonts w:ascii="Times New Roman" w:hAnsi="Times New Roman"/>
                <w:sz w:val="18"/>
              </w:rPr>
              <w:t>5%</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747</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48.07.439</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748</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48.07.51</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goods that are waxed, printed, or impregnated with tar, asphalt, pitch, bitumen or the like</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749</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48.07.52</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goods that are waxed, printed, or impregnated with tar, asphalt, pitch, bitumen or the like</w:t>
            </w:r>
          </w:p>
        </w:tc>
        <w:tc>
          <w:tcPr>
            <w:tcW w:w="680" w:type="pct"/>
            <w:tcBorders>
              <w:left w:val="single" w:sz="2" w:space="0" w:color="auto"/>
            </w:tcBorders>
            <w:shd w:val="clear" w:color="auto" w:fill="auto"/>
          </w:tcPr>
          <w:p w:rsidR="009842B4" w:rsidRPr="00D56DA9" w:rsidRDefault="009842B4" w:rsidP="00D16E8E">
            <w:pPr>
              <w:spacing w:after="0" w:line="240" w:lineRule="auto"/>
              <w:jc w:val="both"/>
              <w:rPr>
                <w:rFonts w:ascii="Times New Roman" w:hAnsi="Times New Roman"/>
                <w:sz w:val="18"/>
              </w:rPr>
            </w:pPr>
            <w:r w:rsidRPr="00D56DA9">
              <w:rPr>
                <w:rFonts w:ascii="Times New Roman" w:hAnsi="Times New Roman"/>
                <w:sz w:val="18"/>
              </w:rPr>
              <w:t>(A): $41.60</w:t>
            </w:r>
            <w:r w:rsidR="00D16E8E">
              <w:rPr>
                <w:rFonts w:ascii="Times New Roman" w:hAnsi="Times New Roman"/>
                <w:sz w:val="18"/>
              </w:rPr>
              <w:t xml:space="preserve"> </w:t>
            </w:r>
            <w:r w:rsidRPr="00D56DA9">
              <w:rPr>
                <w:rFonts w:ascii="Times New Roman" w:hAnsi="Times New Roman"/>
                <w:sz w:val="18"/>
              </w:rPr>
              <w:t>per ton</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750</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48.07.53</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goods that are waxed, printed, or impregnated with tar, asphalt, pitch, bitumen or the like</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751</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48.07.541</w:t>
            </w:r>
          </w:p>
        </w:tc>
        <w:tc>
          <w:tcPr>
            <w:tcW w:w="2534" w:type="pct"/>
            <w:tcBorders>
              <w:left w:val="single" w:sz="2" w:space="0" w:color="auto"/>
              <w:right w:val="single" w:sz="2" w:space="0" w:color="auto"/>
            </w:tcBorders>
            <w:shd w:val="clear" w:color="auto" w:fill="auto"/>
          </w:tcPr>
          <w:p w:rsidR="009842B4" w:rsidRPr="00D56DA9" w:rsidRDefault="009842B4" w:rsidP="008E50E6">
            <w:pPr>
              <w:spacing w:after="0" w:line="240" w:lineRule="auto"/>
              <w:jc w:val="both"/>
              <w:rPr>
                <w:rFonts w:ascii="Times New Roman" w:hAnsi="Times New Roman"/>
                <w:sz w:val="18"/>
              </w:rPr>
            </w:pPr>
            <w:r w:rsidRPr="00D56DA9">
              <w:rPr>
                <w:rFonts w:ascii="Times New Roman" w:hAnsi="Times New Roman"/>
                <w:sz w:val="18"/>
              </w:rPr>
              <w:t>Goods other than goods that are waxed, printed, or impregnated with tar</w:t>
            </w:r>
            <w:r w:rsidR="008E50E6">
              <w:rPr>
                <w:rFonts w:ascii="Times New Roman" w:hAnsi="Times New Roman"/>
                <w:sz w:val="18"/>
              </w:rPr>
              <w:t>,</w:t>
            </w:r>
            <w:r w:rsidRPr="00D56DA9">
              <w:rPr>
                <w:rFonts w:ascii="Times New Roman" w:hAnsi="Times New Roman"/>
                <w:sz w:val="18"/>
              </w:rPr>
              <w:t xml:space="preserve"> asphalt, pitch, bitumen or the like</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$22.40 per ton</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752</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48.07.549</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goods that are waxed, printed, or impregnated with tar, asphalt, pitch, bitumen or the like</w:t>
            </w:r>
          </w:p>
        </w:tc>
        <w:tc>
          <w:tcPr>
            <w:tcW w:w="680" w:type="pct"/>
            <w:tcBorders>
              <w:left w:val="single" w:sz="2" w:space="0" w:color="auto"/>
            </w:tcBorders>
            <w:shd w:val="clear" w:color="auto" w:fill="auto"/>
          </w:tcPr>
          <w:p w:rsidR="009842B4" w:rsidRPr="00D56DA9" w:rsidRDefault="009842B4" w:rsidP="00B71473">
            <w:pPr>
              <w:spacing w:after="0" w:line="240" w:lineRule="auto"/>
              <w:jc w:val="both"/>
              <w:rPr>
                <w:rFonts w:ascii="Times New Roman" w:hAnsi="Times New Roman"/>
                <w:sz w:val="18"/>
              </w:rPr>
            </w:pPr>
            <w:r w:rsidRPr="00D56DA9">
              <w:rPr>
                <w:rFonts w:ascii="Times New Roman" w:hAnsi="Times New Roman"/>
                <w:sz w:val="18"/>
              </w:rPr>
              <w:t>(A): 12%, less $3.20 per ton</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753</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48.07.551</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goods that are waxed, printed, or impregnated with tar, asphalt, pitch, bitumen or the like</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 less $7.20 per ton</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754</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48.07.559</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goods that are waxed, printed, or impregnated with tar, asphalt, pitch, bitumen or the like</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755</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48.07.56</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goods that are waxed, printed, or impregnated with tar, asphalt, pitch, bitumen or the like</w:t>
            </w:r>
          </w:p>
        </w:tc>
        <w:tc>
          <w:tcPr>
            <w:tcW w:w="680" w:type="pct"/>
            <w:tcBorders>
              <w:left w:val="single" w:sz="2" w:space="0" w:color="auto"/>
            </w:tcBorders>
            <w:shd w:val="clear" w:color="auto" w:fill="auto"/>
          </w:tcPr>
          <w:p w:rsidR="009842B4" w:rsidRPr="00D56DA9" w:rsidRDefault="009842B4" w:rsidP="005D37A7">
            <w:pPr>
              <w:spacing w:after="0" w:line="240" w:lineRule="auto"/>
              <w:rPr>
                <w:rFonts w:ascii="Times New Roman" w:hAnsi="Times New Roman"/>
                <w:sz w:val="18"/>
              </w:rPr>
            </w:pPr>
            <w:r w:rsidRPr="00D56DA9">
              <w:rPr>
                <w:rFonts w:ascii="Times New Roman" w:hAnsi="Times New Roman"/>
                <w:sz w:val="18"/>
              </w:rPr>
              <w:t>(A): 32%, less</w:t>
            </w:r>
            <w:r w:rsidR="005D37A7">
              <w:rPr>
                <w:rFonts w:ascii="Times New Roman" w:hAnsi="Times New Roman"/>
                <w:sz w:val="18"/>
              </w:rPr>
              <w:t xml:space="preserve"> </w:t>
            </w:r>
            <w:r w:rsidRPr="00D56DA9">
              <w:rPr>
                <w:rFonts w:ascii="Times New Roman" w:hAnsi="Times New Roman"/>
                <w:sz w:val="18"/>
              </w:rPr>
              <w:t>$3.20 per ton; or, if lower, $49.06 per ton</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756</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48.07.59</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goods that are waxed, printed, or impregnated with tar, asphalt, pitch, bitumen or the like</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757</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48.07.61</w:t>
            </w:r>
          </w:p>
        </w:tc>
        <w:tc>
          <w:tcPr>
            <w:tcW w:w="2534" w:type="pct"/>
            <w:tcBorders>
              <w:left w:val="single" w:sz="2" w:space="0" w:color="auto"/>
              <w:right w:val="single" w:sz="2" w:space="0" w:color="auto"/>
            </w:tcBorders>
            <w:shd w:val="clear" w:color="auto" w:fill="auto"/>
          </w:tcPr>
          <w:p w:rsidR="009842B4" w:rsidRPr="00D56DA9" w:rsidRDefault="009842B4" w:rsidP="008E50E6">
            <w:pPr>
              <w:spacing w:after="0" w:line="240" w:lineRule="auto"/>
              <w:jc w:val="both"/>
              <w:rPr>
                <w:rFonts w:ascii="Times New Roman" w:hAnsi="Times New Roman"/>
                <w:sz w:val="18"/>
              </w:rPr>
            </w:pPr>
            <w:r w:rsidRPr="00D56DA9">
              <w:rPr>
                <w:rFonts w:ascii="Times New Roman" w:hAnsi="Times New Roman"/>
                <w:sz w:val="18"/>
              </w:rPr>
              <w:t>Goods other than goods that are printed, or impregnated with tar</w:t>
            </w:r>
            <w:r w:rsidR="008E50E6">
              <w:rPr>
                <w:rFonts w:ascii="Times New Roman" w:hAnsi="Times New Roman"/>
                <w:sz w:val="18"/>
              </w:rPr>
              <w:t>,</w:t>
            </w:r>
            <w:r w:rsidRPr="00D56DA9">
              <w:rPr>
                <w:rFonts w:ascii="Times New Roman" w:hAnsi="Times New Roman"/>
                <w:sz w:val="18"/>
              </w:rPr>
              <w:t xml:space="preserve"> asphalt, pitch, bitumen or the like</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$41.60 per ton</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758</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48.07.621</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goods that are printed, or impregnated with tar, asphalt, pitch, bitumen or the like</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$22.40 per ton</w:t>
            </w:r>
          </w:p>
        </w:tc>
      </w:tr>
      <w:tr w:rsidR="009842B4" w:rsidRPr="00D56DA9" w:rsidTr="004B22DC">
        <w:trPr>
          <w:trHeight w:val="20"/>
        </w:trPr>
        <w:tc>
          <w:tcPr>
            <w:tcW w:w="46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759</w:t>
            </w:r>
          </w:p>
        </w:tc>
        <w:tc>
          <w:tcPr>
            <w:tcW w:w="132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1"/>
              <w:jc w:val="both"/>
              <w:rPr>
                <w:rFonts w:ascii="Times New Roman" w:hAnsi="Times New Roman"/>
                <w:sz w:val="18"/>
              </w:rPr>
            </w:pPr>
            <w:r w:rsidRPr="00D56DA9">
              <w:rPr>
                <w:rFonts w:ascii="Times New Roman" w:hAnsi="Times New Roman"/>
                <w:sz w:val="18"/>
              </w:rPr>
              <w:t>48.07.629</w:t>
            </w:r>
          </w:p>
        </w:tc>
        <w:tc>
          <w:tcPr>
            <w:tcW w:w="253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goods that are printed, or impregnated with tar, asphalt, pitch, bitumen or the like</w:t>
            </w:r>
          </w:p>
        </w:tc>
        <w:tc>
          <w:tcPr>
            <w:tcW w:w="6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 less $3.20 per ton</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63"/>
        <w:gridCol w:w="2443"/>
        <w:gridCol w:w="4238"/>
        <w:gridCol w:w="1565"/>
      </w:tblGrid>
      <w:tr w:rsidR="009842B4" w:rsidRPr="00D56DA9" w:rsidTr="004B22DC">
        <w:trPr>
          <w:trHeight w:val="20"/>
        </w:trPr>
        <w:tc>
          <w:tcPr>
            <w:tcW w:w="473"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41"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2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59"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4B22DC">
        <w:trPr>
          <w:trHeight w:val="20"/>
        </w:trPr>
        <w:tc>
          <w:tcPr>
            <w:tcW w:w="473"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41"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2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59"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4B22DC">
        <w:trPr>
          <w:trHeight w:val="20"/>
        </w:trPr>
        <w:tc>
          <w:tcPr>
            <w:tcW w:w="473"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760</w:t>
            </w:r>
          </w:p>
        </w:tc>
        <w:tc>
          <w:tcPr>
            <w:tcW w:w="134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849" w:right="-33" w:hanging="92"/>
              <w:jc w:val="both"/>
              <w:rPr>
                <w:rFonts w:ascii="Times New Roman" w:hAnsi="Times New Roman"/>
                <w:sz w:val="18"/>
              </w:rPr>
            </w:pPr>
            <w:r w:rsidRPr="00D56DA9">
              <w:rPr>
                <w:rFonts w:ascii="Times New Roman" w:hAnsi="Times New Roman"/>
                <w:sz w:val="18"/>
              </w:rPr>
              <w:t>48.07.63</w:t>
            </w:r>
          </w:p>
        </w:tc>
        <w:tc>
          <w:tcPr>
            <w:tcW w:w="2326"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other than goods that are printed, or impregnated with tar, asphalt, pitch, bitumen or the like</w:t>
            </w:r>
          </w:p>
        </w:tc>
        <w:tc>
          <w:tcPr>
            <w:tcW w:w="859"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(A): 32%, less $3.20 per ton; or, if lower, $49.06 per ton</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761</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48.07.64</w:t>
            </w:r>
          </w:p>
        </w:tc>
        <w:tc>
          <w:tcPr>
            <w:tcW w:w="2326"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goods that are printed</w:t>
            </w:r>
            <w:r w:rsidR="004B22DC" w:rsidRPr="00D56DA9">
              <w:rPr>
                <w:rFonts w:ascii="Times New Roman" w:hAnsi="Times New Roman"/>
                <w:sz w:val="18"/>
              </w:rPr>
              <w:tab/>
            </w:r>
          </w:p>
        </w:tc>
        <w:tc>
          <w:tcPr>
            <w:tcW w:w="85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32%, less $7.20 per ton; or, if lower, $45.06 per ton</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762</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48.07.69</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goods that are printed, or impregnated with tar, asphalt, pitch, bitumen or the like</w:t>
            </w:r>
          </w:p>
        </w:tc>
        <w:tc>
          <w:tcPr>
            <w:tcW w:w="85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24%; or, if</w:t>
            </w:r>
            <w:r w:rsidR="005D37A7">
              <w:rPr>
                <w:rFonts w:ascii="Times New Roman" w:hAnsi="Times New Roman"/>
                <w:sz w:val="18"/>
              </w:rPr>
              <w:t>,</w:t>
            </w:r>
            <w:r w:rsidRPr="00D56DA9">
              <w:rPr>
                <w:rFonts w:ascii="Times New Roman" w:hAnsi="Times New Roman"/>
                <w:sz w:val="18"/>
              </w:rPr>
              <w:t xml:space="preserve"> lower, $52.26 per ton, less 8%</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763</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48.07.91</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goods that are waxed, printed, or impregnated with tar, asphalt, pitch, bitumen or the like</w:t>
            </w:r>
          </w:p>
        </w:tc>
        <w:tc>
          <w:tcPr>
            <w:tcW w:w="85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24%, less $8 per ton</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764</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48.07.99</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goods that are waxed, printed, or impregnated with tar, asphalt, pitch, bitumen or the like</w:t>
            </w:r>
          </w:p>
        </w:tc>
        <w:tc>
          <w:tcPr>
            <w:tcW w:w="85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32%, less $8 per ton; or, if lower, $44.26 per ton</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765</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48.08.1</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766</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48.08.9</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767</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48.14.1</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768</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48.14.9</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769</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48.15.11</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770</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48.15.12</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771</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48.15.19</w:t>
            </w:r>
          </w:p>
        </w:tc>
        <w:tc>
          <w:tcPr>
            <w:tcW w:w="2326"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Filter paper</w:t>
            </w:r>
            <w:r w:rsidR="004B22DC" w:rsidRPr="00D56DA9">
              <w:rPr>
                <w:rFonts w:ascii="Times New Roman" w:hAnsi="Times New Roman"/>
                <w:sz w:val="18"/>
              </w:rPr>
              <w:tab/>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772</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48.16.91</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773</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48.17</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774</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48.18.2</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775</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48.18.911</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776</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48.18.919</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777</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48.18.99</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778</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49.01.1</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8E50E6">
            <w:pPr>
              <w:spacing w:after="0" w:line="240" w:lineRule="auto"/>
              <w:rPr>
                <w:rFonts w:ascii="Times New Roman" w:hAnsi="Times New Roman"/>
                <w:sz w:val="18"/>
              </w:rPr>
            </w:pPr>
            <w:r w:rsidRPr="00D56DA9">
              <w:rPr>
                <w:rFonts w:ascii="Times New Roman" w:hAnsi="Times New Roman"/>
                <w:sz w:val="18"/>
              </w:rPr>
              <w:t>(A): 18%, or</w:t>
            </w:r>
            <w:r w:rsidR="008E50E6">
              <w:rPr>
                <w:rFonts w:ascii="Times New Roman" w:hAnsi="Times New Roman"/>
                <w:sz w:val="18"/>
              </w:rPr>
              <w:t>,</w:t>
            </w:r>
            <w:r w:rsidRPr="00D56DA9">
              <w:rPr>
                <w:rFonts w:ascii="Times New Roman" w:hAnsi="Times New Roman"/>
                <w:sz w:val="18"/>
              </w:rPr>
              <w:t xml:space="preserve"> if higher, $0.06 per lb</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779</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49.01.9</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780</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49.02</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781</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49.03</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782</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49.04</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783</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49.05</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784</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49.06</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785</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49.07.1</w:t>
            </w:r>
          </w:p>
        </w:tc>
        <w:tc>
          <w:tcPr>
            <w:tcW w:w="2326"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Bank notes</w:t>
            </w:r>
            <w:r w:rsidR="004B22DC" w:rsidRPr="00D56DA9">
              <w:rPr>
                <w:rFonts w:ascii="Times New Roman" w:hAnsi="Times New Roman"/>
                <w:sz w:val="18"/>
              </w:rPr>
              <w:tab/>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786</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49.07.2</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4B22DC">
        <w:trPr>
          <w:trHeight w:val="20"/>
        </w:trPr>
        <w:tc>
          <w:tcPr>
            <w:tcW w:w="473"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787</w:t>
            </w:r>
          </w:p>
        </w:tc>
        <w:tc>
          <w:tcPr>
            <w:tcW w:w="134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2"/>
              <w:jc w:val="both"/>
              <w:rPr>
                <w:rFonts w:ascii="Times New Roman" w:hAnsi="Times New Roman"/>
                <w:sz w:val="18"/>
              </w:rPr>
            </w:pPr>
            <w:r w:rsidRPr="00D56DA9">
              <w:rPr>
                <w:rFonts w:ascii="Times New Roman" w:hAnsi="Times New Roman"/>
                <w:sz w:val="18"/>
              </w:rPr>
              <w:t>49.09</w:t>
            </w:r>
          </w:p>
        </w:tc>
        <w:tc>
          <w:tcPr>
            <w:tcW w:w="232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72"/>
        <w:gridCol w:w="2412"/>
        <w:gridCol w:w="4185"/>
        <w:gridCol w:w="1640"/>
      </w:tblGrid>
      <w:tr w:rsidR="009842B4" w:rsidRPr="00D56DA9" w:rsidTr="00183E5F">
        <w:trPr>
          <w:trHeight w:val="20"/>
        </w:trPr>
        <w:tc>
          <w:tcPr>
            <w:tcW w:w="479"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24"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297"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00"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183E5F">
        <w:trPr>
          <w:trHeight w:val="20"/>
        </w:trPr>
        <w:tc>
          <w:tcPr>
            <w:tcW w:w="479"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297"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00"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183E5F">
        <w:trPr>
          <w:trHeight w:val="20"/>
        </w:trPr>
        <w:tc>
          <w:tcPr>
            <w:tcW w:w="479"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788</w:t>
            </w:r>
          </w:p>
        </w:tc>
        <w:tc>
          <w:tcPr>
            <w:tcW w:w="1324"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849" w:right="-33"/>
              <w:jc w:val="both"/>
              <w:rPr>
                <w:rFonts w:ascii="Times New Roman" w:hAnsi="Times New Roman"/>
                <w:sz w:val="18"/>
              </w:rPr>
            </w:pPr>
            <w:r w:rsidRPr="00D56DA9">
              <w:rPr>
                <w:rFonts w:ascii="Times New Roman" w:hAnsi="Times New Roman"/>
                <w:sz w:val="18"/>
              </w:rPr>
              <w:t>49.11.6</w:t>
            </w:r>
          </w:p>
        </w:tc>
        <w:tc>
          <w:tcPr>
            <w:tcW w:w="2297"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0"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22½%</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789</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50.09.1</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wholly of silk, other than laminated or multi-plied fabrics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(B):</w:t>
            </w:r>
            <w:r w:rsidR="00A8282D">
              <w:rPr>
                <w:rFonts w:ascii="Times New Roman" w:hAnsi="Times New Roman"/>
                <w:sz w:val="18"/>
              </w:rPr>
              <w:t xml:space="preserve"> </w:t>
            </w:r>
            <w:r w:rsidRPr="00D56DA9">
              <w:rPr>
                <w:rFonts w:ascii="Times New Roman" w:hAnsi="Times New Roman"/>
                <w:sz w:val="18"/>
              </w:rPr>
              <w:t>5%</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790</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50.09.22</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791</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50.09.23</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 or, if higher, $0.55 per sq yd, less 22½%</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792</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50.09.31</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laminated or multi-plied fabrics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793</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50.09.41</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wholly of silk, other than laminated or multi-plied fabrics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$0.13 per sq yd</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794</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50.09.491</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wholly of silk, other than laminated or multi-plied fabrics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(B): 3¾%</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795</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50.09.499</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wholly of silk, other than laminated or multi-plied fabrics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796</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50.10.22</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797</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50.10.23</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 or, if higher, $0.55 per sq yd, less 22½%</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798</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51.02.1</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(B): 5%</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799</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51.02.2</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(B): 5%</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800</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51.02.3</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(B): 3¾%</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801</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51.02.4</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(B): 3¾%</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802</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51.02.91</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(B): 5%</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803</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51.02.99</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804</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51.04.12</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805</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51.04.199</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 or, if higher, $0.55 per sq yd, less 22½%</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806</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51.04.29</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807</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51.04.3</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Fabrics, being fabrics of which more than 50 % by weight of the man-made fibres are man-made fibres produced by the chemical transformation of natural organic polymers, not being fabrics that—</w:t>
            </w:r>
          </w:p>
          <w:p w:rsidR="009842B4" w:rsidRPr="00D56DA9" w:rsidRDefault="009842B4" w:rsidP="00D56DA9">
            <w:pPr>
              <w:spacing w:after="0" w:line="240" w:lineRule="auto"/>
              <w:ind w:left="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 contain discontinuous man-made fibres; or</w:t>
            </w:r>
          </w:p>
          <w:p w:rsidR="009842B4" w:rsidRPr="00D56DA9" w:rsidRDefault="009842B4" w:rsidP="00D56DA9">
            <w:pPr>
              <w:spacing w:after="0" w:line="240" w:lineRule="auto"/>
              <w:ind w:left="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 are laminated or multi-plied fabrics</w:t>
            </w:r>
            <w:r w:rsidR="009D33AF" w:rsidRPr="00D56DA9">
              <w:rPr>
                <w:rFonts w:ascii="Times New Roman" w:hAnsi="Times New Roman"/>
                <w:sz w:val="18"/>
              </w:rPr>
              <w:t>”</w:t>
            </w:r>
            <w:r w:rsidR="00726EEA" w:rsidRPr="00D56DA9">
              <w:rPr>
                <w:rFonts w:ascii="Times New Roman" w:hAnsi="Times New Roman"/>
                <w:sz w:val="18"/>
              </w:rPr>
              <w:t>.</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(A): 44%, less </w:t>
            </w:r>
            <w:r w:rsidR="001C53B7" w:rsidRPr="00D56DA9">
              <w:rPr>
                <w:rFonts w:ascii="Times New Roman" w:hAnsi="Times New Roman"/>
                <w:sz w:val="18"/>
              </w:rPr>
              <w:t>$0.</w:t>
            </w:r>
            <w:r w:rsidRPr="00D56DA9">
              <w:rPr>
                <w:rFonts w:ascii="Times New Roman" w:hAnsi="Times New Roman"/>
                <w:sz w:val="18"/>
              </w:rPr>
              <w:t>017 per sq yd</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808</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51.04.91</w:t>
            </w:r>
          </w:p>
        </w:tc>
        <w:tc>
          <w:tcPr>
            <w:tcW w:w="229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Fabrics, being fabrics of which more than 50% by weight of the man-made fibres are man-made fibres produced by the chemical transformation of natural organic polymers, not being fabrics that—</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 weigh 6 ounces or more per square yard and contain discontinuous man-made fibres;</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are fabrics of a kind used solely or principally as linings; or</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c</w:t>
            </w:r>
            <w:r w:rsidRPr="00D56DA9">
              <w:rPr>
                <w:rFonts w:ascii="Times New Roman" w:hAnsi="Times New Roman"/>
                <w:sz w:val="18"/>
              </w:rPr>
              <w:t>) are laminated or multi-plied fabrics</w:t>
            </w:r>
          </w:p>
        </w:tc>
        <w:tc>
          <w:tcPr>
            <w:tcW w:w="90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183E5F">
        <w:trPr>
          <w:trHeight w:val="20"/>
        </w:trPr>
        <w:tc>
          <w:tcPr>
            <w:tcW w:w="47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809</w:t>
            </w:r>
          </w:p>
        </w:tc>
        <w:tc>
          <w:tcPr>
            <w:tcW w:w="132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51.04.92</w:t>
            </w:r>
          </w:p>
        </w:tc>
        <w:tc>
          <w:tcPr>
            <w:tcW w:w="2297" w:type="pct"/>
            <w:tcBorders>
              <w:left w:val="single" w:sz="2" w:space="0" w:color="auto"/>
              <w:right w:val="single" w:sz="2" w:space="0" w:color="auto"/>
            </w:tcBorders>
            <w:shd w:val="clear" w:color="auto" w:fill="auto"/>
          </w:tcPr>
          <w:p w:rsidR="009842B4" w:rsidRPr="00D56DA9" w:rsidRDefault="009842B4" w:rsidP="00A8282D">
            <w:pPr>
              <w:spacing w:after="0" w:line="240" w:lineRule="auto"/>
              <w:jc w:val="both"/>
              <w:rPr>
                <w:rFonts w:ascii="Times New Roman" w:hAnsi="Times New Roman"/>
                <w:sz w:val="18"/>
              </w:rPr>
            </w:pPr>
            <w:r w:rsidRPr="00D56DA9">
              <w:rPr>
                <w:rFonts w:ascii="Times New Roman" w:hAnsi="Times New Roman"/>
                <w:sz w:val="18"/>
              </w:rPr>
              <w:t>Fabrics, being fabrics of which more than 50% by weight of the man-made fibres are man-made fibres produced by the chemical transformation</w:t>
            </w:r>
          </w:p>
        </w:tc>
        <w:tc>
          <w:tcPr>
            <w:tcW w:w="900" w:type="pct"/>
            <w:tcBorders>
              <w:left w:val="single" w:sz="2" w:space="0" w:color="auto"/>
            </w:tcBorders>
            <w:shd w:val="clear" w:color="auto" w:fill="auto"/>
          </w:tcPr>
          <w:p w:rsidR="009842B4" w:rsidRPr="00D56DA9" w:rsidRDefault="009842B4" w:rsidP="008E50E6">
            <w:pPr>
              <w:spacing w:after="0" w:line="240" w:lineRule="auto"/>
              <w:rPr>
                <w:rFonts w:ascii="Times New Roman" w:hAnsi="Times New Roman"/>
                <w:sz w:val="18"/>
              </w:rPr>
            </w:pPr>
            <w:r w:rsidRPr="00D56DA9">
              <w:rPr>
                <w:rFonts w:ascii="Times New Roman" w:hAnsi="Times New Roman"/>
                <w:sz w:val="18"/>
              </w:rPr>
              <w:t xml:space="preserve">(A): 44%, less </w:t>
            </w:r>
            <w:r w:rsidR="001C53B7" w:rsidRPr="00D56DA9">
              <w:rPr>
                <w:rFonts w:ascii="Times New Roman" w:hAnsi="Times New Roman"/>
                <w:sz w:val="18"/>
              </w:rPr>
              <w:t>$0.</w:t>
            </w:r>
            <w:r w:rsidRPr="00D56DA9">
              <w:rPr>
                <w:rFonts w:ascii="Times New Roman" w:hAnsi="Times New Roman"/>
                <w:sz w:val="18"/>
              </w:rPr>
              <w:t>017 per sq yd; or</w:t>
            </w:r>
            <w:r w:rsidR="008E50E6">
              <w:rPr>
                <w:rFonts w:ascii="Times New Roman" w:hAnsi="Times New Roman"/>
                <w:sz w:val="18"/>
              </w:rPr>
              <w:t>,</w:t>
            </w:r>
            <w:r w:rsidRPr="00D56DA9">
              <w:rPr>
                <w:rFonts w:ascii="Times New Roman" w:hAnsi="Times New Roman"/>
                <w:sz w:val="18"/>
              </w:rPr>
              <w:t xml:space="preserve"> if higher,</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50"/>
        <w:gridCol w:w="2416"/>
        <w:gridCol w:w="4274"/>
        <w:gridCol w:w="1569"/>
      </w:tblGrid>
      <w:tr w:rsidR="009842B4" w:rsidRPr="00D56DA9" w:rsidTr="00BB1C76">
        <w:trPr>
          <w:trHeight w:val="20"/>
        </w:trPr>
        <w:tc>
          <w:tcPr>
            <w:tcW w:w="467"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2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4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62"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BB1C76">
        <w:trPr>
          <w:trHeight w:val="20"/>
        </w:trPr>
        <w:tc>
          <w:tcPr>
            <w:tcW w:w="467"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4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62"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BB1C76">
        <w:trPr>
          <w:trHeight w:val="20"/>
        </w:trPr>
        <w:tc>
          <w:tcPr>
            <w:tcW w:w="467" w:type="pct"/>
            <w:tcBorders>
              <w:top w:val="single" w:sz="2" w:space="0" w:color="auto"/>
              <w:right w:val="single" w:sz="2" w:space="0" w:color="auto"/>
            </w:tcBorders>
          </w:tcPr>
          <w:p w:rsidR="009842B4" w:rsidRPr="00D56DA9" w:rsidRDefault="009842B4" w:rsidP="00D56DA9">
            <w:pPr>
              <w:tabs>
                <w:tab w:val="left" w:pos="191"/>
              </w:tabs>
              <w:spacing w:before="120" w:after="0" w:line="240" w:lineRule="auto"/>
              <w:jc w:val="center"/>
              <w:rPr>
                <w:rFonts w:ascii="Times New Roman" w:hAnsi="Times New Roman"/>
                <w:sz w:val="18"/>
              </w:rPr>
            </w:pPr>
            <w:r w:rsidRPr="00D56DA9">
              <w:rPr>
                <w:rFonts w:ascii="Times New Roman" w:hAnsi="Times New Roman"/>
                <w:sz w:val="18"/>
              </w:rPr>
              <w:t>809—</w:t>
            </w:r>
            <w:r w:rsidR="00B0589B" w:rsidRPr="00D56DA9">
              <w:rPr>
                <w:rFonts w:ascii="Times New Roman" w:hAnsi="Times New Roman"/>
                <w:i/>
                <w:sz w:val="18"/>
              </w:rPr>
              <w:t>contd</w:t>
            </w:r>
          </w:p>
        </w:tc>
        <w:tc>
          <w:tcPr>
            <w:tcW w:w="1326"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2346"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of natural organic polymers, not being fabrics that—</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 weigh 6 ounces or more per square yard and contain discontinuous man-made fibres;</w:t>
            </w:r>
          </w:p>
          <w:p w:rsidR="00DA63FA"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 are fabrics of a kind used solely or principally as linings; or</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c</w:t>
            </w:r>
            <w:r w:rsidRPr="00D56DA9">
              <w:rPr>
                <w:rFonts w:ascii="Times New Roman" w:hAnsi="Times New Roman"/>
                <w:sz w:val="18"/>
              </w:rPr>
              <w:t>) are laminated or multi-plied fabrics</w:t>
            </w:r>
          </w:p>
        </w:tc>
        <w:tc>
          <w:tcPr>
            <w:tcW w:w="862" w:type="pct"/>
            <w:tcBorders>
              <w:top w:val="single" w:sz="2" w:space="0" w:color="auto"/>
              <w:left w:val="single" w:sz="2" w:space="0" w:color="auto"/>
            </w:tcBorders>
            <w:shd w:val="clear" w:color="auto" w:fill="auto"/>
          </w:tcPr>
          <w:p w:rsidR="009842B4" w:rsidRPr="00D56DA9" w:rsidRDefault="001C53B7" w:rsidP="00D56DA9">
            <w:pPr>
              <w:spacing w:before="120"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143 per sq yd</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810</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51.04.99</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Fabrics, being fabrics of which more than 50% by weight of the man-made fibres are man-made fibres produced by the chemical transformation of natural organic polymers, not being fabrics that—</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 weigh 6 ounces or more per square yard and contain discontinuous man-made fibres;</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are fabrics of a kind used solely or principally as linings; or</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c</w:t>
            </w:r>
            <w:r w:rsidRPr="00D56DA9">
              <w:rPr>
                <w:rFonts w:ascii="Times New Roman" w:hAnsi="Times New Roman"/>
                <w:sz w:val="18"/>
              </w:rPr>
              <w:t>) are laminated or multi-plied fabrics</w:t>
            </w:r>
          </w:p>
        </w:tc>
        <w:tc>
          <w:tcPr>
            <w:tcW w:w="86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(A): </w:t>
            </w:r>
            <w:r w:rsidR="001C53B7" w:rsidRPr="00D56DA9">
              <w:rPr>
                <w:rFonts w:ascii="Times New Roman" w:hAnsi="Times New Roman"/>
                <w:sz w:val="18"/>
              </w:rPr>
              <w:t>$0.</w:t>
            </w:r>
            <w:r w:rsidRPr="00D56DA9">
              <w:rPr>
                <w:rFonts w:ascii="Times New Roman" w:hAnsi="Times New Roman"/>
                <w:sz w:val="18"/>
              </w:rPr>
              <w:t>383 per sq yd</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811</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52.02</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812</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53.01</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813</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53.02.1</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814</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53.02.2</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813</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53.02.9</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816</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53.03</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817</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53.04.1</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A8282D">
            <w:pPr>
              <w:spacing w:after="0" w:line="240" w:lineRule="auto"/>
              <w:jc w:val="both"/>
              <w:rPr>
                <w:rFonts w:ascii="Times New Roman" w:hAnsi="Times New Roman"/>
                <w:sz w:val="18"/>
              </w:rPr>
            </w:pPr>
            <w:r w:rsidRPr="00D56DA9">
              <w:rPr>
                <w:rFonts w:ascii="Times New Roman" w:hAnsi="Times New Roman"/>
                <w:sz w:val="18"/>
              </w:rPr>
              <w:t xml:space="preserve">(B): </w:t>
            </w:r>
            <w:r w:rsidR="00A8282D">
              <w:rPr>
                <w:rFonts w:ascii="Times New Roman" w:hAnsi="Times New Roman"/>
                <w:sz w:val="18"/>
              </w:rPr>
              <w:t>3</w:t>
            </w:r>
            <w:r w:rsidR="00A8282D">
              <w:rPr>
                <w:rFonts w:ascii="Times New Roman" w:hAnsi="Times New Roman" w:cs="Times New Roman"/>
                <w:sz w:val="18"/>
              </w:rPr>
              <w:t>¾</w:t>
            </w:r>
            <w:r w:rsidRPr="00D56DA9">
              <w:rPr>
                <w:rFonts w:ascii="Times New Roman" w:hAnsi="Times New Roman"/>
                <w:sz w:val="18"/>
              </w:rPr>
              <w:t>%</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818</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53.04.9</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819</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53.05.1</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820</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53.05.9</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821</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53.08</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(A): 8%, and </w:t>
            </w:r>
            <w:r w:rsidR="001C53B7" w:rsidRPr="00D56DA9">
              <w:rPr>
                <w:rFonts w:ascii="Times New Roman" w:hAnsi="Times New Roman"/>
                <w:sz w:val="18"/>
              </w:rPr>
              <w:t>$0.</w:t>
            </w:r>
            <w:r w:rsidRPr="00D56DA9">
              <w:rPr>
                <w:rFonts w:ascii="Times New Roman" w:hAnsi="Times New Roman"/>
                <w:sz w:val="18"/>
              </w:rPr>
              <w:t>026 per lb</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822</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53.11.3</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823</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53.11.91</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824</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53.11.92</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 or, if higher, $0.55 per sq yd, less 22½%</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82</w:t>
            </w:r>
            <w:r w:rsidR="00BB1C76" w:rsidRPr="00D56DA9">
              <w:rPr>
                <w:rFonts w:ascii="Times New Roman" w:hAnsi="Times New Roman"/>
                <w:sz w:val="18"/>
              </w:rPr>
              <w:t>5</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53.12.91</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826</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53.12.92</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 or, if higher, $0.55 per sq yd, less 22½%</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827</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53.13.91</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828</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53.13.92</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 or, if higher, $0.55 per sq yd, less 22½%</w:t>
            </w:r>
          </w:p>
        </w:tc>
      </w:tr>
      <w:tr w:rsidR="009842B4" w:rsidRPr="00D56DA9" w:rsidTr="00BB1C76">
        <w:trPr>
          <w:trHeight w:val="20"/>
        </w:trPr>
        <w:tc>
          <w:tcPr>
            <w:tcW w:w="467"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829</w:t>
            </w:r>
          </w:p>
        </w:tc>
        <w:tc>
          <w:tcPr>
            <w:tcW w:w="132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54.05.922</w:t>
            </w:r>
          </w:p>
        </w:tc>
        <w:tc>
          <w:tcPr>
            <w:tcW w:w="234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940"/>
        <w:gridCol w:w="2339"/>
        <w:gridCol w:w="4221"/>
        <w:gridCol w:w="1609"/>
      </w:tblGrid>
      <w:tr w:rsidR="009842B4" w:rsidRPr="00D56DA9" w:rsidTr="004E7299">
        <w:trPr>
          <w:trHeight w:val="20"/>
        </w:trPr>
        <w:tc>
          <w:tcPr>
            <w:tcW w:w="516" w:type="pct"/>
            <w:tcBorders>
              <w:top w:val="single" w:sz="4"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284" w:type="pct"/>
            <w:tcBorders>
              <w:top w:val="single" w:sz="4"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17" w:type="pct"/>
            <w:tcBorders>
              <w:top w:val="single" w:sz="4"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83" w:type="pct"/>
            <w:tcBorders>
              <w:top w:val="single" w:sz="4"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4E7299">
        <w:trPr>
          <w:trHeight w:val="20"/>
        </w:trPr>
        <w:tc>
          <w:tcPr>
            <w:tcW w:w="516"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28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17"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83"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4E7299">
        <w:trPr>
          <w:trHeight w:val="20"/>
        </w:trPr>
        <w:tc>
          <w:tcPr>
            <w:tcW w:w="516"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830</w:t>
            </w:r>
          </w:p>
        </w:tc>
        <w:tc>
          <w:tcPr>
            <w:tcW w:w="1284"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860" w:right="-33" w:hanging="90"/>
              <w:jc w:val="both"/>
              <w:rPr>
                <w:rFonts w:ascii="Times New Roman" w:hAnsi="Times New Roman"/>
                <w:sz w:val="18"/>
              </w:rPr>
            </w:pPr>
            <w:r w:rsidRPr="00D56DA9">
              <w:rPr>
                <w:rFonts w:ascii="Times New Roman" w:hAnsi="Times New Roman"/>
                <w:sz w:val="18"/>
              </w:rPr>
              <w:t>54.05.923</w:t>
            </w:r>
          </w:p>
        </w:tc>
        <w:tc>
          <w:tcPr>
            <w:tcW w:w="2317"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3"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22½%; or, if higher, $0.55 per sq yd, less 22½%</w:t>
            </w:r>
          </w:p>
        </w:tc>
      </w:tr>
      <w:tr w:rsidR="009842B4" w:rsidRPr="00D56DA9" w:rsidTr="004E729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831</w:t>
            </w:r>
          </w:p>
        </w:tc>
        <w:tc>
          <w:tcPr>
            <w:tcW w:w="128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0" w:right="-33" w:hanging="90"/>
              <w:jc w:val="both"/>
              <w:rPr>
                <w:rFonts w:ascii="Times New Roman" w:hAnsi="Times New Roman"/>
                <w:sz w:val="18"/>
              </w:rPr>
            </w:pPr>
            <w:r w:rsidRPr="00D56DA9">
              <w:rPr>
                <w:rFonts w:ascii="Times New Roman" w:hAnsi="Times New Roman"/>
                <w:sz w:val="18"/>
              </w:rPr>
              <w:t>55.05.1</w:t>
            </w:r>
          </w:p>
        </w:tc>
        <w:tc>
          <w:tcPr>
            <w:tcW w:w="231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10%</w:t>
            </w:r>
          </w:p>
        </w:tc>
      </w:tr>
      <w:tr w:rsidR="009842B4" w:rsidRPr="00D56DA9" w:rsidTr="004E729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832</w:t>
            </w:r>
          </w:p>
        </w:tc>
        <w:tc>
          <w:tcPr>
            <w:tcW w:w="128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0" w:right="-33" w:hanging="90"/>
              <w:jc w:val="both"/>
              <w:rPr>
                <w:rFonts w:ascii="Times New Roman" w:hAnsi="Times New Roman"/>
                <w:sz w:val="18"/>
              </w:rPr>
            </w:pPr>
            <w:r w:rsidRPr="00D56DA9">
              <w:rPr>
                <w:rFonts w:ascii="Times New Roman" w:hAnsi="Times New Roman"/>
                <w:sz w:val="18"/>
              </w:rPr>
              <w:t>55.06.11</w:t>
            </w:r>
          </w:p>
        </w:tc>
        <w:tc>
          <w:tcPr>
            <w:tcW w:w="231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4E729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833</w:t>
            </w:r>
          </w:p>
        </w:tc>
        <w:tc>
          <w:tcPr>
            <w:tcW w:w="128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0" w:right="-33" w:hanging="90"/>
              <w:jc w:val="both"/>
              <w:rPr>
                <w:rFonts w:ascii="Times New Roman" w:hAnsi="Times New Roman"/>
                <w:sz w:val="18"/>
              </w:rPr>
            </w:pPr>
            <w:r w:rsidRPr="00D56DA9">
              <w:rPr>
                <w:rFonts w:ascii="Times New Roman" w:hAnsi="Times New Roman"/>
                <w:sz w:val="18"/>
              </w:rPr>
              <w:t>55.06.19</w:t>
            </w:r>
          </w:p>
        </w:tc>
        <w:tc>
          <w:tcPr>
            <w:tcW w:w="231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12%</w:t>
            </w:r>
          </w:p>
        </w:tc>
      </w:tr>
      <w:tr w:rsidR="009842B4" w:rsidRPr="00D56DA9" w:rsidTr="004E729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834</w:t>
            </w:r>
          </w:p>
        </w:tc>
        <w:tc>
          <w:tcPr>
            <w:tcW w:w="128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0" w:right="-33" w:hanging="90"/>
              <w:jc w:val="both"/>
              <w:rPr>
                <w:rFonts w:ascii="Times New Roman" w:hAnsi="Times New Roman"/>
                <w:sz w:val="18"/>
              </w:rPr>
            </w:pPr>
            <w:r w:rsidRPr="00D56DA9">
              <w:rPr>
                <w:rFonts w:ascii="Times New Roman" w:hAnsi="Times New Roman"/>
                <w:sz w:val="18"/>
              </w:rPr>
              <w:t>55.08</w:t>
            </w:r>
          </w:p>
        </w:tc>
        <w:tc>
          <w:tcPr>
            <w:tcW w:w="231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Fabrics other than laminated or multi-plied fabrics</w:t>
            </w:r>
          </w:p>
        </w:tc>
        <w:tc>
          <w:tcPr>
            <w:tcW w:w="88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14%; or, if higher, $0.08 per sq ft, less 74%</w:t>
            </w:r>
          </w:p>
        </w:tc>
      </w:tr>
      <w:tr w:rsidR="009842B4" w:rsidRPr="00D56DA9" w:rsidTr="004E729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83</w:t>
            </w:r>
            <w:r w:rsidR="00B83CB5" w:rsidRPr="00D56DA9">
              <w:rPr>
                <w:rFonts w:ascii="Times New Roman" w:hAnsi="Times New Roman"/>
                <w:sz w:val="18"/>
              </w:rPr>
              <w:t>5</w:t>
            </w:r>
          </w:p>
        </w:tc>
        <w:tc>
          <w:tcPr>
            <w:tcW w:w="128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0" w:right="-33" w:hanging="90"/>
              <w:jc w:val="both"/>
              <w:rPr>
                <w:rFonts w:ascii="Times New Roman" w:hAnsi="Times New Roman"/>
                <w:sz w:val="18"/>
              </w:rPr>
            </w:pPr>
            <w:r w:rsidRPr="00D56DA9">
              <w:rPr>
                <w:rFonts w:ascii="Times New Roman" w:hAnsi="Times New Roman"/>
                <w:sz w:val="18"/>
              </w:rPr>
              <w:t>55.09.111</w:t>
            </w:r>
          </w:p>
        </w:tc>
        <w:tc>
          <w:tcPr>
            <w:tcW w:w="231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Fabrics that are—</w:t>
            </w:r>
          </w:p>
          <w:p w:rsidR="00DA63FA"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 bleached or mercerised fabrics of plain or twill weaves that are not printed fabrics;</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 printed mercerised or printed bleached fabrics having a raised nap;</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c</w:t>
            </w:r>
            <w:r w:rsidRPr="00D56DA9">
              <w:rPr>
                <w:rFonts w:ascii="Times New Roman" w:hAnsi="Times New Roman"/>
                <w:sz w:val="18"/>
              </w:rPr>
              <w:t>) mercerised fabrics weighing less than 8 ounces per square yard; or</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d</w:t>
            </w:r>
            <w:r w:rsidRPr="00D56DA9">
              <w:rPr>
                <w:rFonts w:ascii="Times New Roman" w:hAnsi="Times New Roman"/>
                <w:sz w:val="18"/>
              </w:rPr>
              <w:t>) bleached or mercerised fabrics of Jacquard weaves or designs that are not printed or dyed fabrics,</w:t>
            </w:r>
          </w:p>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not being fabrics that are laminated or multiplied fabrics</w:t>
            </w:r>
          </w:p>
        </w:tc>
        <w:tc>
          <w:tcPr>
            <w:tcW w:w="88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E729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836</w:t>
            </w:r>
          </w:p>
        </w:tc>
        <w:tc>
          <w:tcPr>
            <w:tcW w:w="128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0" w:right="-33" w:hanging="90"/>
              <w:jc w:val="both"/>
              <w:rPr>
                <w:rFonts w:ascii="Times New Roman" w:hAnsi="Times New Roman"/>
                <w:sz w:val="18"/>
              </w:rPr>
            </w:pPr>
            <w:r w:rsidRPr="00D56DA9">
              <w:rPr>
                <w:rFonts w:ascii="Times New Roman" w:hAnsi="Times New Roman"/>
                <w:sz w:val="18"/>
              </w:rPr>
              <w:t>55.09.119</w:t>
            </w:r>
          </w:p>
        </w:tc>
        <w:tc>
          <w:tcPr>
            <w:tcW w:w="231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Fabrics that are—</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bleached or mercerised fabrics of plain or twill weaves that are not printed fabrics;</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 printed mercerised or printed bleached</w:t>
            </w:r>
            <w:r w:rsidR="0060470F" w:rsidRPr="00D56DA9">
              <w:rPr>
                <w:rFonts w:ascii="Times New Roman" w:hAnsi="Times New Roman"/>
                <w:sz w:val="18"/>
              </w:rPr>
              <w:t xml:space="preserve"> </w:t>
            </w:r>
            <w:r w:rsidRPr="00D56DA9">
              <w:rPr>
                <w:rFonts w:ascii="Times New Roman" w:hAnsi="Times New Roman"/>
                <w:sz w:val="18"/>
              </w:rPr>
              <w:t>fabrics having a raised nap;</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c</w:t>
            </w:r>
            <w:r w:rsidRPr="00D56DA9">
              <w:rPr>
                <w:rFonts w:ascii="Times New Roman" w:hAnsi="Times New Roman"/>
                <w:sz w:val="18"/>
              </w:rPr>
              <w:t>) mercerised fabrics weighing less than 8 ounces per square yard; or</w:t>
            </w:r>
          </w:p>
          <w:p w:rsidR="0060470F"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d</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bleached or mercerised fabrics of Jacquard weaves or designs that are not printed or dyed fabrics,</w:t>
            </w:r>
          </w:p>
          <w:p w:rsidR="009842B4" w:rsidRPr="00D56DA9" w:rsidRDefault="009842B4" w:rsidP="00D56DA9">
            <w:pPr>
              <w:spacing w:after="0" w:line="240" w:lineRule="auto"/>
              <w:ind w:left="288" w:hanging="288"/>
              <w:jc w:val="both"/>
              <w:rPr>
                <w:rFonts w:ascii="Times New Roman" w:hAnsi="Times New Roman"/>
                <w:sz w:val="18"/>
              </w:rPr>
            </w:pPr>
            <w:r w:rsidRPr="00D56DA9">
              <w:rPr>
                <w:rFonts w:ascii="Times New Roman" w:hAnsi="Times New Roman"/>
                <w:sz w:val="18"/>
              </w:rPr>
              <w:t>not being fabrics that—</w:t>
            </w:r>
          </w:p>
          <w:p w:rsidR="009842B4" w:rsidRPr="00D56DA9" w:rsidRDefault="00B0589B"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Pr="00D56DA9">
              <w:rPr>
                <w:rFonts w:ascii="Times New Roman" w:hAnsi="Times New Roman"/>
                <w:i/>
                <w:sz w:val="18"/>
              </w:rPr>
              <w:t>e</w:t>
            </w:r>
            <w:r w:rsidRPr="00D56DA9">
              <w:rPr>
                <w:rFonts w:ascii="Times New Roman" w:hAnsi="Times New Roman"/>
                <w:sz w:val="18"/>
              </w:rPr>
              <w:t>)</w:t>
            </w:r>
            <w:r w:rsidRPr="00D56DA9">
              <w:rPr>
                <w:rFonts w:ascii="Times New Roman" w:hAnsi="Times New Roman"/>
                <w:i/>
                <w:sz w:val="18"/>
              </w:rPr>
              <w:t xml:space="preserve"> </w:t>
            </w:r>
            <w:r w:rsidR="009842B4" w:rsidRPr="00D56DA9">
              <w:rPr>
                <w:rFonts w:ascii="Times New Roman" w:hAnsi="Times New Roman"/>
                <w:sz w:val="18"/>
              </w:rPr>
              <w:t>contain wool or discontinuous man-made fibres; or</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f</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are laminated or multi-plied fabrics</w:t>
            </w:r>
          </w:p>
        </w:tc>
        <w:tc>
          <w:tcPr>
            <w:tcW w:w="88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4E729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837</w:t>
            </w:r>
          </w:p>
        </w:tc>
        <w:tc>
          <w:tcPr>
            <w:tcW w:w="128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0" w:right="-33" w:hanging="90"/>
              <w:jc w:val="both"/>
              <w:rPr>
                <w:rFonts w:ascii="Times New Roman" w:hAnsi="Times New Roman"/>
                <w:sz w:val="18"/>
              </w:rPr>
            </w:pPr>
            <w:r w:rsidRPr="00D56DA9">
              <w:rPr>
                <w:rFonts w:ascii="Times New Roman" w:hAnsi="Times New Roman"/>
                <w:sz w:val="18"/>
              </w:rPr>
              <w:t>55.09.119</w:t>
            </w:r>
          </w:p>
        </w:tc>
        <w:tc>
          <w:tcPr>
            <w:tcW w:w="2317"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Fabrics containing wool</w:t>
            </w:r>
            <w:r w:rsidR="00AB4D10" w:rsidRPr="00D56DA9">
              <w:rPr>
                <w:rFonts w:ascii="Times New Roman" w:hAnsi="Times New Roman"/>
                <w:sz w:val="18"/>
              </w:rPr>
              <w:tab/>
            </w:r>
          </w:p>
        </w:tc>
        <w:tc>
          <w:tcPr>
            <w:tcW w:w="88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4E729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838</w:t>
            </w:r>
          </w:p>
        </w:tc>
        <w:tc>
          <w:tcPr>
            <w:tcW w:w="128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0" w:right="-33" w:hanging="90"/>
              <w:jc w:val="both"/>
              <w:rPr>
                <w:rFonts w:ascii="Times New Roman" w:hAnsi="Times New Roman"/>
                <w:sz w:val="18"/>
              </w:rPr>
            </w:pPr>
            <w:r w:rsidRPr="00D56DA9">
              <w:rPr>
                <w:rFonts w:ascii="Times New Roman" w:hAnsi="Times New Roman"/>
                <w:sz w:val="18"/>
              </w:rPr>
              <w:t>55.09.12</w:t>
            </w:r>
          </w:p>
        </w:tc>
        <w:tc>
          <w:tcPr>
            <w:tcW w:w="231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(A): 10%, and </w:t>
            </w:r>
            <w:r w:rsidR="001C53B7" w:rsidRPr="00D56DA9">
              <w:rPr>
                <w:rFonts w:ascii="Times New Roman" w:hAnsi="Times New Roman"/>
                <w:sz w:val="18"/>
              </w:rPr>
              <w:t>$0.</w:t>
            </w:r>
            <w:r w:rsidRPr="00D56DA9">
              <w:rPr>
                <w:rFonts w:ascii="Times New Roman" w:hAnsi="Times New Roman"/>
                <w:sz w:val="18"/>
              </w:rPr>
              <w:t>026 per lb</w:t>
            </w:r>
          </w:p>
        </w:tc>
      </w:tr>
      <w:tr w:rsidR="009842B4" w:rsidRPr="00D56DA9" w:rsidTr="004E729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839</w:t>
            </w:r>
          </w:p>
        </w:tc>
        <w:tc>
          <w:tcPr>
            <w:tcW w:w="128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0" w:right="-33" w:hanging="90"/>
              <w:jc w:val="both"/>
              <w:rPr>
                <w:rFonts w:ascii="Times New Roman" w:hAnsi="Times New Roman"/>
                <w:sz w:val="18"/>
              </w:rPr>
            </w:pPr>
            <w:r w:rsidRPr="00D56DA9">
              <w:rPr>
                <w:rFonts w:ascii="Times New Roman" w:hAnsi="Times New Roman"/>
                <w:sz w:val="18"/>
              </w:rPr>
              <w:t>55.09.13</w:t>
            </w:r>
          </w:p>
        </w:tc>
        <w:tc>
          <w:tcPr>
            <w:tcW w:w="231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Unbleached unmercerised fabrics, not containing wool or having a raised nap; mercerised fabrics weighing less than 8 ounces per square yard, not being fabrics that—</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 contain wool;</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when weighing 6 ounces or more per square yard contain discontinuous man-made fibres; or</w:t>
            </w:r>
          </w:p>
          <w:p w:rsidR="009842B4" w:rsidRPr="00D56DA9" w:rsidRDefault="009842B4" w:rsidP="00D56DA9">
            <w:pPr>
              <w:spacing w:after="0" w:line="240" w:lineRule="auto"/>
              <w:ind w:left="576"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c</w:t>
            </w:r>
            <w:r w:rsidRPr="00D56DA9">
              <w:rPr>
                <w:rFonts w:ascii="Times New Roman" w:hAnsi="Times New Roman"/>
                <w:sz w:val="18"/>
              </w:rPr>
              <w:t>) are laminated or multi-plied fabrics</w:t>
            </w:r>
          </w:p>
        </w:tc>
        <w:tc>
          <w:tcPr>
            <w:tcW w:w="88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4E729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840</w:t>
            </w:r>
          </w:p>
        </w:tc>
        <w:tc>
          <w:tcPr>
            <w:tcW w:w="128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0" w:right="-33" w:hanging="90"/>
              <w:jc w:val="both"/>
              <w:rPr>
                <w:rFonts w:ascii="Times New Roman" w:hAnsi="Times New Roman"/>
                <w:sz w:val="18"/>
              </w:rPr>
            </w:pPr>
            <w:r w:rsidRPr="00D56DA9">
              <w:rPr>
                <w:rFonts w:ascii="Times New Roman" w:hAnsi="Times New Roman"/>
                <w:sz w:val="18"/>
              </w:rPr>
              <w:t>55.09.192</w:t>
            </w:r>
          </w:p>
        </w:tc>
        <w:tc>
          <w:tcPr>
            <w:tcW w:w="231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4E729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841</w:t>
            </w:r>
          </w:p>
        </w:tc>
        <w:tc>
          <w:tcPr>
            <w:tcW w:w="128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0" w:right="-33" w:hanging="90"/>
              <w:jc w:val="both"/>
              <w:rPr>
                <w:rFonts w:ascii="Times New Roman" w:hAnsi="Times New Roman"/>
                <w:sz w:val="18"/>
              </w:rPr>
            </w:pPr>
            <w:r w:rsidRPr="00D56DA9">
              <w:rPr>
                <w:rFonts w:ascii="Times New Roman" w:hAnsi="Times New Roman"/>
                <w:sz w:val="18"/>
              </w:rPr>
              <w:t>55.09.199</w:t>
            </w:r>
          </w:p>
        </w:tc>
        <w:tc>
          <w:tcPr>
            <w:tcW w:w="231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 or, if higher, $0.55 per sq yd, less 22½%</w:t>
            </w:r>
          </w:p>
        </w:tc>
      </w:tr>
      <w:tr w:rsidR="009842B4" w:rsidRPr="00D56DA9" w:rsidTr="004E729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842</w:t>
            </w:r>
          </w:p>
        </w:tc>
        <w:tc>
          <w:tcPr>
            <w:tcW w:w="128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0" w:right="-33" w:hanging="90"/>
              <w:jc w:val="both"/>
              <w:rPr>
                <w:rFonts w:ascii="Times New Roman" w:hAnsi="Times New Roman"/>
                <w:sz w:val="18"/>
              </w:rPr>
            </w:pPr>
            <w:r w:rsidRPr="00D56DA9">
              <w:rPr>
                <w:rFonts w:ascii="Times New Roman" w:hAnsi="Times New Roman"/>
                <w:sz w:val="18"/>
              </w:rPr>
              <w:t>55.09.21</w:t>
            </w:r>
          </w:p>
        </w:tc>
        <w:tc>
          <w:tcPr>
            <w:tcW w:w="231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Unbleached unmercerised fabrics not having a raised nap</w:t>
            </w:r>
          </w:p>
        </w:tc>
        <w:tc>
          <w:tcPr>
            <w:tcW w:w="883"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(A): 44%, less </w:t>
            </w:r>
            <w:r w:rsidR="001C53B7" w:rsidRPr="00D56DA9">
              <w:rPr>
                <w:rFonts w:ascii="Times New Roman" w:hAnsi="Times New Roman"/>
                <w:sz w:val="18"/>
              </w:rPr>
              <w:t>$0.</w:t>
            </w:r>
            <w:r w:rsidRPr="00D56DA9">
              <w:rPr>
                <w:rFonts w:ascii="Times New Roman" w:hAnsi="Times New Roman"/>
                <w:sz w:val="18"/>
              </w:rPr>
              <w:t>017 per sq yd</w:t>
            </w:r>
          </w:p>
        </w:tc>
      </w:tr>
      <w:tr w:rsidR="009842B4" w:rsidRPr="00D56DA9" w:rsidTr="004E7299">
        <w:trPr>
          <w:trHeight w:val="5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843</w:t>
            </w:r>
          </w:p>
        </w:tc>
        <w:tc>
          <w:tcPr>
            <w:tcW w:w="128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60" w:right="-33" w:hanging="90"/>
              <w:jc w:val="both"/>
              <w:rPr>
                <w:rFonts w:ascii="Times New Roman" w:hAnsi="Times New Roman"/>
                <w:sz w:val="18"/>
              </w:rPr>
            </w:pPr>
            <w:r w:rsidRPr="00D56DA9">
              <w:rPr>
                <w:rFonts w:ascii="Times New Roman" w:hAnsi="Times New Roman"/>
                <w:sz w:val="18"/>
              </w:rPr>
              <w:t>55.09.221</w:t>
            </w:r>
          </w:p>
        </w:tc>
        <w:tc>
          <w:tcPr>
            <w:tcW w:w="2317"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Unbleached unmercerised fabrics not having a raised nap</w:t>
            </w:r>
          </w:p>
        </w:tc>
        <w:tc>
          <w:tcPr>
            <w:tcW w:w="883"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940"/>
        <w:gridCol w:w="2336"/>
        <w:gridCol w:w="4230"/>
        <w:gridCol w:w="1603"/>
      </w:tblGrid>
      <w:tr w:rsidR="009842B4" w:rsidRPr="00D56DA9" w:rsidTr="00AB4D10">
        <w:trPr>
          <w:trHeight w:val="20"/>
        </w:trPr>
        <w:tc>
          <w:tcPr>
            <w:tcW w:w="516"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282"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22"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80"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AB4D10">
        <w:trPr>
          <w:trHeight w:val="20"/>
        </w:trPr>
        <w:tc>
          <w:tcPr>
            <w:tcW w:w="516"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282"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22"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80"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AB4D10">
        <w:trPr>
          <w:trHeight w:val="20"/>
        </w:trPr>
        <w:tc>
          <w:tcPr>
            <w:tcW w:w="516" w:type="pct"/>
            <w:tcBorders>
              <w:top w:val="single" w:sz="2" w:space="0" w:color="auto"/>
              <w:right w:val="single" w:sz="2" w:space="0" w:color="auto"/>
            </w:tcBorders>
          </w:tcPr>
          <w:p w:rsidR="009842B4" w:rsidRPr="00D56DA9" w:rsidRDefault="009842B4" w:rsidP="00D56DA9">
            <w:pPr>
              <w:spacing w:before="240" w:after="0" w:line="240" w:lineRule="auto"/>
              <w:ind w:left="-187" w:firstLine="187"/>
              <w:jc w:val="center"/>
              <w:rPr>
                <w:rFonts w:ascii="Times New Roman" w:hAnsi="Times New Roman"/>
                <w:sz w:val="18"/>
              </w:rPr>
            </w:pPr>
            <w:r w:rsidRPr="00D56DA9">
              <w:rPr>
                <w:rFonts w:ascii="Times New Roman" w:hAnsi="Times New Roman"/>
                <w:sz w:val="18"/>
              </w:rPr>
              <w:t>844</w:t>
            </w:r>
          </w:p>
        </w:tc>
        <w:tc>
          <w:tcPr>
            <w:tcW w:w="1282"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ind w:left="849" w:hanging="79"/>
              <w:jc w:val="both"/>
              <w:rPr>
                <w:rFonts w:ascii="Times New Roman" w:hAnsi="Times New Roman"/>
                <w:sz w:val="18"/>
              </w:rPr>
            </w:pPr>
            <w:r w:rsidRPr="00D56DA9">
              <w:rPr>
                <w:rFonts w:ascii="Times New Roman" w:hAnsi="Times New Roman"/>
                <w:sz w:val="18"/>
              </w:rPr>
              <w:t>55.09.222</w:t>
            </w:r>
          </w:p>
        </w:tc>
        <w:tc>
          <w:tcPr>
            <w:tcW w:w="2322"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Unbleached unmercerised fabrics not having a raised nap; bleached or mercerised fabrics that are not laminated or multi-plied fabrics</w:t>
            </w:r>
          </w:p>
        </w:tc>
        <w:tc>
          <w:tcPr>
            <w:tcW w:w="880"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rPr>
                <w:rFonts w:ascii="Times New Roman" w:hAnsi="Times New Roman"/>
                <w:sz w:val="18"/>
              </w:rPr>
            </w:pPr>
            <w:r w:rsidRPr="00D56DA9">
              <w:rPr>
                <w:rFonts w:ascii="Times New Roman" w:hAnsi="Times New Roman"/>
                <w:sz w:val="18"/>
              </w:rPr>
              <w:t xml:space="preserve">(A): 44%, less </w:t>
            </w:r>
            <w:r w:rsidR="001C53B7" w:rsidRPr="00D56DA9">
              <w:rPr>
                <w:rFonts w:ascii="Times New Roman" w:hAnsi="Times New Roman"/>
                <w:sz w:val="18"/>
              </w:rPr>
              <w:t>$0.</w:t>
            </w:r>
            <w:r w:rsidRPr="00D56DA9">
              <w:rPr>
                <w:rFonts w:ascii="Times New Roman" w:hAnsi="Times New Roman"/>
                <w:sz w:val="18"/>
              </w:rPr>
              <w:t xml:space="preserve">017 per sq yd; or, if higher, </w:t>
            </w:r>
            <w:r w:rsidR="001C53B7" w:rsidRPr="00D56DA9">
              <w:rPr>
                <w:rFonts w:ascii="Times New Roman" w:hAnsi="Times New Roman"/>
                <w:sz w:val="18"/>
              </w:rPr>
              <w:t>$0.</w:t>
            </w:r>
            <w:r w:rsidRPr="00D56DA9">
              <w:rPr>
                <w:rFonts w:ascii="Times New Roman" w:hAnsi="Times New Roman"/>
                <w:sz w:val="18"/>
              </w:rPr>
              <w:t>143 per sq yd</w:t>
            </w:r>
          </w:p>
        </w:tc>
      </w:tr>
      <w:tr w:rsidR="009842B4" w:rsidRPr="00D56DA9" w:rsidTr="00AB4D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845</w:t>
            </w:r>
          </w:p>
        </w:tc>
        <w:tc>
          <w:tcPr>
            <w:tcW w:w="128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55.09.229</w:t>
            </w:r>
          </w:p>
        </w:tc>
        <w:tc>
          <w:tcPr>
            <w:tcW w:w="232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Unbleached unmercerised fabrics not having a raised nap; bleached or mercerised fabrics that are not laminated or multi-plied fabrics</w:t>
            </w:r>
          </w:p>
        </w:tc>
        <w:tc>
          <w:tcPr>
            <w:tcW w:w="8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(A): </w:t>
            </w:r>
            <w:r w:rsidR="001C53B7" w:rsidRPr="00D56DA9">
              <w:rPr>
                <w:rFonts w:ascii="Times New Roman" w:hAnsi="Times New Roman"/>
                <w:sz w:val="18"/>
              </w:rPr>
              <w:t>$0.</w:t>
            </w:r>
            <w:r w:rsidRPr="00D56DA9">
              <w:rPr>
                <w:rFonts w:ascii="Times New Roman" w:hAnsi="Times New Roman"/>
                <w:sz w:val="18"/>
              </w:rPr>
              <w:t>383 per sq yd</w:t>
            </w:r>
          </w:p>
        </w:tc>
      </w:tr>
      <w:tr w:rsidR="009842B4" w:rsidRPr="00D56DA9" w:rsidTr="00AB4D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846</w:t>
            </w:r>
          </w:p>
        </w:tc>
        <w:tc>
          <w:tcPr>
            <w:tcW w:w="128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55.09.231</w:t>
            </w:r>
          </w:p>
        </w:tc>
        <w:tc>
          <w:tcPr>
            <w:tcW w:w="232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Unbleached unmercerised fabrics not having a raised nap</w:t>
            </w:r>
          </w:p>
        </w:tc>
        <w:tc>
          <w:tcPr>
            <w:tcW w:w="88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B4D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847</w:t>
            </w:r>
          </w:p>
        </w:tc>
        <w:tc>
          <w:tcPr>
            <w:tcW w:w="128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55.09.232</w:t>
            </w:r>
          </w:p>
        </w:tc>
        <w:tc>
          <w:tcPr>
            <w:tcW w:w="232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Unbleached unmercerised fabrics not having a raised nap</w:t>
            </w:r>
          </w:p>
        </w:tc>
        <w:tc>
          <w:tcPr>
            <w:tcW w:w="880" w:type="pct"/>
            <w:tcBorders>
              <w:left w:val="single" w:sz="2" w:space="0" w:color="auto"/>
            </w:tcBorders>
            <w:shd w:val="clear" w:color="auto" w:fill="auto"/>
          </w:tcPr>
          <w:p w:rsidR="009842B4" w:rsidRPr="00D56DA9" w:rsidRDefault="009842B4" w:rsidP="008E50E6">
            <w:pPr>
              <w:spacing w:after="0" w:line="240" w:lineRule="auto"/>
              <w:rPr>
                <w:rFonts w:ascii="Times New Roman" w:hAnsi="Times New Roman"/>
                <w:sz w:val="18"/>
              </w:rPr>
            </w:pPr>
            <w:r w:rsidRPr="00D56DA9">
              <w:rPr>
                <w:rFonts w:ascii="Times New Roman" w:hAnsi="Times New Roman"/>
                <w:sz w:val="18"/>
              </w:rPr>
              <w:t>(A): 36%; or, if higher, $0.16 per sq yd</w:t>
            </w:r>
            <w:r w:rsidR="008E50E6">
              <w:rPr>
                <w:rFonts w:ascii="Times New Roman" w:hAnsi="Times New Roman"/>
                <w:sz w:val="18"/>
              </w:rPr>
              <w:t>,</w:t>
            </w:r>
            <w:r w:rsidRPr="00D56DA9">
              <w:rPr>
                <w:rFonts w:ascii="Times New Roman" w:hAnsi="Times New Roman"/>
                <w:sz w:val="18"/>
              </w:rPr>
              <w:t xml:space="preserve"> less 8%</w:t>
            </w:r>
          </w:p>
        </w:tc>
      </w:tr>
      <w:tr w:rsidR="009842B4" w:rsidRPr="00D56DA9" w:rsidTr="00AB4D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848</w:t>
            </w:r>
          </w:p>
        </w:tc>
        <w:tc>
          <w:tcPr>
            <w:tcW w:w="128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55.09.239</w:t>
            </w:r>
          </w:p>
        </w:tc>
        <w:tc>
          <w:tcPr>
            <w:tcW w:w="232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Unbleacned unmercerised fabrics not having a raised nap</w:t>
            </w:r>
          </w:p>
        </w:tc>
        <w:tc>
          <w:tcPr>
            <w:tcW w:w="88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$0.40 per sq yd, less 8%</w:t>
            </w:r>
          </w:p>
        </w:tc>
      </w:tr>
      <w:tr w:rsidR="009842B4" w:rsidRPr="00D56DA9" w:rsidTr="00AB4D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849</w:t>
            </w:r>
          </w:p>
        </w:tc>
        <w:tc>
          <w:tcPr>
            <w:tcW w:w="128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55.09.291</w:t>
            </w:r>
          </w:p>
        </w:tc>
        <w:tc>
          <w:tcPr>
            <w:tcW w:w="232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Unbleached unmercerised fabrics not having a raised nap</w:t>
            </w:r>
          </w:p>
        </w:tc>
        <w:tc>
          <w:tcPr>
            <w:tcW w:w="88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AB4D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850</w:t>
            </w:r>
          </w:p>
        </w:tc>
        <w:tc>
          <w:tcPr>
            <w:tcW w:w="128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55.09.299</w:t>
            </w:r>
          </w:p>
        </w:tc>
        <w:tc>
          <w:tcPr>
            <w:tcW w:w="232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Unbleached unmercerised fabrics not having a raised nap</w:t>
            </w:r>
          </w:p>
        </w:tc>
        <w:tc>
          <w:tcPr>
            <w:tcW w:w="88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40%, or, if higher, $0.24 per lb</w:t>
            </w:r>
          </w:p>
        </w:tc>
      </w:tr>
      <w:tr w:rsidR="009842B4" w:rsidRPr="00D56DA9" w:rsidTr="00AB4D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851</w:t>
            </w:r>
          </w:p>
        </w:tc>
        <w:tc>
          <w:tcPr>
            <w:tcW w:w="128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55.09.31</w:t>
            </w:r>
          </w:p>
        </w:tc>
        <w:tc>
          <w:tcPr>
            <w:tcW w:w="232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AB4D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852</w:t>
            </w:r>
          </w:p>
        </w:tc>
        <w:tc>
          <w:tcPr>
            <w:tcW w:w="128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55.09.321</w:t>
            </w:r>
          </w:p>
        </w:tc>
        <w:tc>
          <w:tcPr>
            <w:tcW w:w="232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AB4D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853</w:t>
            </w:r>
          </w:p>
        </w:tc>
        <w:tc>
          <w:tcPr>
            <w:tcW w:w="128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55.09.329</w:t>
            </w:r>
          </w:p>
        </w:tc>
        <w:tc>
          <w:tcPr>
            <w:tcW w:w="232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0" w:type="pct"/>
            <w:tcBorders>
              <w:left w:val="single" w:sz="2" w:space="0" w:color="auto"/>
            </w:tcBorders>
            <w:shd w:val="clear" w:color="auto" w:fill="auto"/>
          </w:tcPr>
          <w:p w:rsidR="009842B4" w:rsidRPr="00D56DA9" w:rsidRDefault="009842B4" w:rsidP="008E50E6">
            <w:pPr>
              <w:spacing w:after="0" w:line="240" w:lineRule="auto"/>
              <w:rPr>
                <w:rFonts w:ascii="Times New Roman" w:hAnsi="Times New Roman"/>
                <w:sz w:val="18"/>
              </w:rPr>
            </w:pPr>
            <w:r w:rsidRPr="00D56DA9">
              <w:rPr>
                <w:rFonts w:ascii="Times New Roman" w:hAnsi="Times New Roman"/>
                <w:sz w:val="18"/>
              </w:rPr>
              <w:t>(A): 42%; or, if lower, $0.20 par sq yd</w:t>
            </w:r>
            <w:r w:rsidR="008E50E6">
              <w:rPr>
                <w:rFonts w:ascii="Times New Roman" w:hAnsi="Times New Roman"/>
                <w:sz w:val="18"/>
              </w:rPr>
              <w:t>,</w:t>
            </w:r>
            <w:r w:rsidRPr="00D56DA9">
              <w:rPr>
                <w:rFonts w:ascii="Times New Roman" w:hAnsi="Times New Roman"/>
                <w:sz w:val="18"/>
              </w:rPr>
              <w:t xml:space="preserve"> less 2%</w:t>
            </w:r>
          </w:p>
        </w:tc>
      </w:tr>
      <w:tr w:rsidR="009842B4" w:rsidRPr="00D56DA9" w:rsidTr="00AB4D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854</w:t>
            </w:r>
          </w:p>
        </w:tc>
        <w:tc>
          <w:tcPr>
            <w:tcW w:w="128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55.09.39</w:t>
            </w:r>
          </w:p>
        </w:tc>
        <w:tc>
          <w:tcPr>
            <w:tcW w:w="232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AB4D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855</w:t>
            </w:r>
          </w:p>
        </w:tc>
        <w:tc>
          <w:tcPr>
            <w:tcW w:w="128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55.09.41</w:t>
            </w:r>
          </w:p>
        </w:tc>
        <w:tc>
          <w:tcPr>
            <w:tcW w:w="232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Bleached or mercerised fabrics, whether or not dyed or printed, not being laminated or multiplied fabrics; unbleached unmercerised fabrics not having a raised nap</w:t>
            </w:r>
          </w:p>
        </w:tc>
        <w:tc>
          <w:tcPr>
            <w:tcW w:w="88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AB4D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856</w:t>
            </w:r>
          </w:p>
        </w:tc>
        <w:tc>
          <w:tcPr>
            <w:tcW w:w="128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55.09.421</w:t>
            </w:r>
          </w:p>
        </w:tc>
        <w:tc>
          <w:tcPr>
            <w:tcW w:w="232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42%</w:t>
            </w:r>
          </w:p>
        </w:tc>
      </w:tr>
      <w:tr w:rsidR="009842B4" w:rsidRPr="00D56DA9" w:rsidTr="00AB4D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857</w:t>
            </w:r>
          </w:p>
        </w:tc>
        <w:tc>
          <w:tcPr>
            <w:tcW w:w="128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55.09.49</w:t>
            </w:r>
          </w:p>
        </w:tc>
        <w:tc>
          <w:tcPr>
            <w:tcW w:w="232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Fabrics that—</w:t>
            </w:r>
          </w:p>
          <w:p w:rsidR="009842B4" w:rsidRPr="00D56DA9" w:rsidRDefault="009842B4" w:rsidP="00D56DA9">
            <w:pPr>
              <w:spacing w:after="0" w:line="240" w:lineRule="auto"/>
              <w:ind w:left="504"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 are bleached or mercerised and of plain or twill weaves, but are not printed;</w:t>
            </w:r>
          </w:p>
          <w:p w:rsidR="009842B4" w:rsidRPr="00D56DA9" w:rsidRDefault="009842B4" w:rsidP="00D56DA9">
            <w:pPr>
              <w:spacing w:after="0" w:line="240" w:lineRule="auto"/>
              <w:ind w:left="504"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have a raised nap and are printed, and additionally are mercerised or bleached;</w:t>
            </w:r>
          </w:p>
          <w:p w:rsidR="009842B4" w:rsidRPr="00D56DA9" w:rsidRDefault="009842B4" w:rsidP="00D56DA9">
            <w:pPr>
              <w:spacing w:after="0" w:line="240" w:lineRule="auto"/>
              <w:ind w:left="504"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c</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are of Jacquard weaves or designs and also are bleached or mercerised, but are not printed or dyed; or</w:t>
            </w:r>
          </w:p>
          <w:p w:rsidR="009842B4" w:rsidRPr="00D56DA9" w:rsidRDefault="009842B4" w:rsidP="00D56DA9">
            <w:pPr>
              <w:spacing w:after="0" w:line="240" w:lineRule="auto"/>
              <w:ind w:left="504"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d</w:t>
            </w:r>
            <w:r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weigh less than 8 ounces per square yard and are dyed or printed,</w:t>
            </w:r>
          </w:p>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being fabrics that are not laminated or multiplied fabrics; unbleached unmercerised fabrics not having a raised nap</w:t>
            </w:r>
          </w:p>
        </w:tc>
        <w:tc>
          <w:tcPr>
            <w:tcW w:w="88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36%</w:t>
            </w:r>
          </w:p>
        </w:tc>
      </w:tr>
      <w:tr w:rsidR="009842B4" w:rsidRPr="00D56DA9" w:rsidTr="00AB4D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858</w:t>
            </w:r>
          </w:p>
        </w:tc>
        <w:tc>
          <w:tcPr>
            <w:tcW w:w="128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55.09.5</w:t>
            </w:r>
          </w:p>
        </w:tc>
        <w:tc>
          <w:tcPr>
            <w:tcW w:w="232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Bleached or mercerised fabrics of Jacquard weaves or designs, not being fabrics that are printed, dyed, laminated or multi-plied; unbleached unmercerised fabrics, not having a raised nap</w:t>
            </w:r>
          </w:p>
        </w:tc>
        <w:tc>
          <w:tcPr>
            <w:tcW w:w="88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36%</w:t>
            </w:r>
          </w:p>
        </w:tc>
      </w:tr>
      <w:tr w:rsidR="009842B4" w:rsidRPr="00D56DA9" w:rsidTr="00AB4D10">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859</w:t>
            </w:r>
          </w:p>
        </w:tc>
        <w:tc>
          <w:tcPr>
            <w:tcW w:w="128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79"/>
              <w:jc w:val="both"/>
              <w:rPr>
                <w:rFonts w:ascii="Times New Roman" w:hAnsi="Times New Roman"/>
                <w:sz w:val="18"/>
              </w:rPr>
            </w:pPr>
            <w:r w:rsidRPr="00D56DA9">
              <w:rPr>
                <w:rFonts w:ascii="Times New Roman" w:hAnsi="Times New Roman"/>
                <w:sz w:val="18"/>
              </w:rPr>
              <w:t>55.09.91</w:t>
            </w:r>
          </w:p>
        </w:tc>
        <w:tc>
          <w:tcPr>
            <w:tcW w:w="232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Fabrics that—</w:t>
            </w:r>
          </w:p>
          <w:p w:rsidR="009842B4" w:rsidRPr="00D56DA9" w:rsidRDefault="009842B4" w:rsidP="00D56DA9">
            <w:pPr>
              <w:spacing w:after="0" w:line="240" w:lineRule="auto"/>
              <w:ind w:left="504"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 are bleached or mercerised but not printed; or</w:t>
            </w:r>
          </w:p>
          <w:p w:rsidR="0060470F" w:rsidRPr="00D56DA9" w:rsidRDefault="009842B4" w:rsidP="00D56DA9">
            <w:pPr>
              <w:spacing w:after="0" w:line="240" w:lineRule="auto"/>
              <w:ind w:left="504"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 have a raised nap and are printed, and additionally are mercerised or bleached;</w:t>
            </w:r>
          </w:p>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unbleached unmercerised fabrics, not having a raised nap</w:t>
            </w:r>
          </w:p>
        </w:tc>
        <w:tc>
          <w:tcPr>
            <w:tcW w:w="880"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64"/>
        <w:gridCol w:w="2436"/>
        <w:gridCol w:w="4250"/>
        <w:gridCol w:w="1559"/>
      </w:tblGrid>
      <w:tr w:rsidR="009842B4" w:rsidRPr="00D56DA9" w:rsidTr="00A14B7C">
        <w:trPr>
          <w:trHeight w:val="20"/>
        </w:trPr>
        <w:tc>
          <w:tcPr>
            <w:tcW w:w="474"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37"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33"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56"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w:t>
            </w:r>
            <w:r w:rsidRPr="00FC6B5A">
              <w:rPr>
                <w:rFonts w:ascii="Times New Roman" w:hAnsi="Times New Roman"/>
                <w:sz w:val="18"/>
              </w:rPr>
              <w:t xml:space="preserve"> </w:t>
            </w:r>
            <w:r w:rsidR="00B0589B" w:rsidRPr="00FC6B5A">
              <w:rPr>
                <w:rFonts w:ascii="Times New Roman" w:hAnsi="Times New Roman"/>
                <w:sz w:val="18"/>
              </w:rPr>
              <w:t>4</w:t>
            </w:r>
          </w:p>
        </w:tc>
      </w:tr>
      <w:tr w:rsidR="009842B4" w:rsidRPr="00D56DA9" w:rsidTr="00A14B7C">
        <w:trPr>
          <w:trHeight w:val="20"/>
        </w:trPr>
        <w:tc>
          <w:tcPr>
            <w:tcW w:w="474"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37"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33"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56"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A14B7C">
        <w:trPr>
          <w:trHeight w:val="20"/>
        </w:trPr>
        <w:tc>
          <w:tcPr>
            <w:tcW w:w="474" w:type="pct"/>
            <w:tcBorders>
              <w:top w:val="single" w:sz="2" w:space="0" w:color="auto"/>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860</w:t>
            </w:r>
          </w:p>
        </w:tc>
        <w:tc>
          <w:tcPr>
            <w:tcW w:w="1337"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55.09.99</w:t>
            </w:r>
          </w:p>
        </w:tc>
        <w:tc>
          <w:tcPr>
            <w:tcW w:w="2333"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Fabrics that—</w:t>
            </w:r>
          </w:p>
          <w:p w:rsidR="009842B4" w:rsidRPr="00D56DA9" w:rsidRDefault="009842B4" w:rsidP="00D56DA9">
            <w:pPr>
              <w:spacing w:after="0" w:line="240" w:lineRule="auto"/>
              <w:ind w:left="504"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a</w:t>
            </w:r>
            <w:r w:rsidRPr="00D56DA9">
              <w:rPr>
                <w:rFonts w:ascii="Times New Roman" w:hAnsi="Times New Roman"/>
                <w:sz w:val="18"/>
              </w:rPr>
              <w:t>) are bleached or mercerised but not printed; or</w:t>
            </w:r>
          </w:p>
          <w:p w:rsidR="0060470F" w:rsidRPr="00D56DA9" w:rsidRDefault="009842B4" w:rsidP="00D56DA9">
            <w:pPr>
              <w:spacing w:after="0" w:line="240" w:lineRule="auto"/>
              <w:ind w:left="504" w:hanging="288"/>
              <w:jc w:val="both"/>
              <w:rPr>
                <w:rFonts w:ascii="Times New Roman" w:hAnsi="Times New Roman"/>
                <w:sz w:val="18"/>
              </w:rPr>
            </w:pPr>
            <w:r w:rsidRPr="00D56DA9">
              <w:rPr>
                <w:rFonts w:ascii="Times New Roman" w:hAnsi="Times New Roman"/>
                <w:sz w:val="18"/>
              </w:rPr>
              <w:t>(</w:t>
            </w:r>
            <w:r w:rsidR="00B0589B" w:rsidRPr="00D56DA9">
              <w:rPr>
                <w:rFonts w:ascii="Times New Roman" w:hAnsi="Times New Roman"/>
                <w:i/>
                <w:sz w:val="18"/>
              </w:rPr>
              <w:t>b</w:t>
            </w:r>
            <w:r w:rsidRPr="00D56DA9">
              <w:rPr>
                <w:rFonts w:ascii="Times New Roman" w:hAnsi="Times New Roman"/>
                <w:sz w:val="18"/>
              </w:rPr>
              <w:t>) have a raised nap and are printed, and additionally are mercerised or bleached,</w:t>
            </w:r>
          </w:p>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being fabrics that are not laminated or multiplied fabrics; unbleached unmercerised fabrics not having a raised nap</w:t>
            </w:r>
          </w:p>
        </w:tc>
        <w:tc>
          <w:tcPr>
            <w:tcW w:w="856" w:type="pct"/>
            <w:tcBorders>
              <w:top w:val="single" w:sz="2" w:space="0" w:color="auto"/>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40%, or, if higher, $0.24 per lb</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861</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56.07.11</w:t>
            </w:r>
          </w:p>
        </w:tc>
        <w:tc>
          <w:tcPr>
            <w:tcW w:w="2333"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containing wool</w:t>
            </w:r>
            <w:r w:rsidR="00A14B7C" w:rsidRPr="00D56DA9">
              <w:rPr>
                <w:rFonts w:ascii="Times New Roman" w:hAnsi="Times New Roman"/>
                <w:sz w:val="18"/>
              </w:rPr>
              <w:tab/>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862</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56.07.23</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863</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56.07.299</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 or, if higher, $0.55 per sq yd, less 22½%</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864</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57.06.1</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(A): 8%, and </w:t>
            </w:r>
            <w:r w:rsidR="001C53B7" w:rsidRPr="00D56DA9">
              <w:rPr>
                <w:rFonts w:ascii="Times New Roman" w:hAnsi="Times New Roman"/>
                <w:sz w:val="18"/>
              </w:rPr>
              <w:t>$0.</w:t>
            </w:r>
            <w:r w:rsidRPr="00D56DA9">
              <w:rPr>
                <w:rFonts w:ascii="Times New Roman" w:hAnsi="Times New Roman"/>
                <w:sz w:val="18"/>
              </w:rPr>
              <w:t>026 per lb</w:t>
            </w:r>
          </w:p>
        </w:tc>
      </w:tr>
      <w:tr w:rsidR="009842B4" w:rsidRPr="00D56DA9" w:rsidTr="00A14B7C">
        <w:trPr>
          <w:trHeight w:val="20"/>
        </w:trPr>
        <w:tc>
          <w:tcPr>
            <w:tcW w:w="474" w:type="pct"/>
            <w:tcBorders>
              <w:right w:val="single" w:sz="2" w:space="0" w:color="auto"/>
            </w:tcBorders>
          </w:tcPr>
          <w:p w:rsidR="009842B4" w:rsidRPr="00D56DA9" w:rsidRDefault="009842B4" w:rsidP="00FC6B5A">
            <w:pPr>
              <w:spacing w:after="0" w:line="240" w:lineRule="auto"/>
              <w:ind w:left="-187" w:right="288"/>
              <w:jc w:val="right"/>
              <w:rPr>
                <w:rFonts w:ascii="Times New Roman" w:hAnsi="Times New Roman"/>
                <w:sz w:val="18"/>
              </w:rPr>
            </w:pPr>
            <w:r w:rsidRPr="00D56DA9">
              <w:rPr>
                <w:rFonts w:ascii="Times New Roman" w:hAnsi="Times New Roman"/>
                <w:sz w:val="18"/>
              </w:rPr>
              <w:t>86</w:t>
            </w:r>
            <w:r w:rsidR="00FC6B5A">
              <w:rPr>
                <w:rFonts w:ascii="Times New Roman" w:hAnsi="Times New Roman"/>
                <w:sz w:val="18"/>
              </w:rPr>
              <w:t>5</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57.06.9</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866</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57.09.1</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867</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57.10.1</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868</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57.10.91</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869</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57.10.921</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870</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57.10.929</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871</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57.10.99</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872</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57.11.1</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873</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58.01.1</w:t>
            </w:r>
          </w:p>
        </w:tc>
        <w:tc>
          <w:tcPr>
            <w:tcW w:w="2333"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Floor rugs wholly or partly of wool</w:t>
            </w:r>
            <w:r w:rsidR="00A14B7C" w:rsidRPr="00D56DA9">
              <w:rPr>
                <w:rFonts w:ascii="Times New Roman" w:hAnsi="Times New Roman"/>
                <w:sz w:val="18"/>
              </w:rPr>
              <w:tab/>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874</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58.01.9</w:t>
            </w:r>
          </w:p>
        </w:tc>
        <w:tc>
          <w:tcPr>
            <w:tcW w:w="2333"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Floor rugs wholly or partly of wool</w:t>
            </w:r>
            <w:r w:rsidR="00A14B7C" w:rsidRPr="00D56DA9">
              <w:rPr>
                <w:rFonts w:ascii="Times New Roman" w:hAnsi="Times New Roman"/>
                <w:sz w:val="18"/>
              </w:rPr>
              <w:tab/>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875</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58.02.1</w:t>
            </w:r>
          </w:p>
        </w:tc>
        <w:tc>
          <w:tcPr>
            <w:tcW w:w="2333"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Floor rugs wholly or partly of wool</w:t>
            </w:r>
            <w:r w:rsidR="00A14B7C" w:rsidRPr="00D56DA9">
              <w:rPr>
                <w:rFonts w:ascii="Times New Roman" w:hAnsi="Times New Roman"/>
                <w:sz w:val="18"/>
              </w:rPr>
              <w:tab/>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876</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58.02.3</w:t>
            </w:r>
          </w:p>
        </w:tc>
        <w:tc>
          <w:tcPr>
            <w:tcW w:w="2333"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Floor rugs wholly or partly of wool</w:t>
            </w:r>
            <w:r w:rsidR="00A14B7C" w:rsidRPr="00D56DA9">
              <w:rPr>
                <w:rFonts w:ascii="Times New Roman" w:hAnsi="Times New Roman"/>
                <w:sz w:val="18"/>
              </w:rPr>
              <w:tab/>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877</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58.02.91</w:t>
            </w:r>
          </w:p>
        </w:tc>
        <w:tc>
          <w:tcPr>
            <w:tcW w:w="2333"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Floor rugs</w:t>
            </w:r>
            <w:r w:rsidR="00A14B7C" w:rsidRPr="00D56DA9">
              <w:rPr>
                <w:rFonts w:ascii="Times New Roman" w:hAnsi="Times New Roman"/>
                <w:sz w:val="18"/>
              </w:rPr>
              <w:tab/>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878</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58.02.99</w:t>
            </w:r>
          </w:p>
        </w:tc>
        <w:tc>
          <w:tcPr>
            <w:tcW w:w="2333"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Floor rugs wholly or partly of wool</w:t>
            </w:r>
            <w:r w:rsidR="00A14B7C" w:rsidRPr="00D56DA9">
              <w:rPr>
                <w:rFonts w:ascii="Times New Roman" w:hAnsi="Times New Roman"/>
                <w:sz w:val="18"/>
              </w:rPr>
              <w:tab/>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879</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58.04.11</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A14B7C">
        <w:trPr>
          <w:trHeight w:val="20"/>
        </w:trPr>
        <w:tc>
          <w:tcPr>
            <w:tcW w:w="474" w:type="pct"/>
            <w:tcBorders>
              <w:right w:val="single" w:sz="2" w:space="0" w:color="auto"/>
            </w:tcBorders>
          </w:tcPr>
          <w:p w:rsidR="009842B4" w:rsidRPr="00D56DA9" w:rsidRDefault="00FC6B5A" w:rsidP="00D56DA9">
            <w:pPr>
              <w:spacing w:after="0" w:line="240" w:lineRule="auto"/>
              <w:ind w:left="-187" w:right="288"/>
              <w:jc w:val="right"/>
              <w:rPr>
                <w:rFonts w:ascii="Times New Roman" w:hAnsi="Times New Roman"/>
                <w:sz w:val="18"/>
              </w:rPr>
            </w:pPr>
            <w:r>
              <w:rPr>
                <w:rFonts w:ascii="Times New Roman" w:hAnsi="Times New Roman"/>
                <w:sz w:val="18"/>
              </w:rPr>
              <w:t>8</w:t>
            </w:r>
            <w:r w:rsidR="009842B4" w:rsidRPr="00D56DA9">
              <w:rPr>
                <w:rFonts w:ascii="Times New Roman" w:hAnsi="Times New Roman"/>
                <w:sz w:val="18"/>
              </w:rPr>
              <w:t>80</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58.05.131</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881</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58.05.132</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w:t>
            </w:r>
            <w:r w:rsidR="00FC6B5A">
              <w:rPr>
                <w:rFonts w:ascii="Times New Roman" w:hAnsi="Times New Roman"/>
                <w:sz w:val="18"/>
              </w:rPr>
              <w:t xml:space="preserve"> </w:t>
            </w:r>
            <w:r w:rsidRPr="00D56DA9">
              <w:rPr>
                <w:rFonts w:ascii="Times New Roman" w:hAnsi="Times New Roman"/>
                <w:sz w:val="18"/>
              </w:rPr>
              <w:t>or, if higher, $0.55 per sq yd, less 22½%</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882</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58.08.1</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883</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58.08.91</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884</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58.08.92</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885</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58.08.93</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886</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58.08.941</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887</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58.08.942</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888</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58.08.949</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14B7C">
        <w:trPr>
          <w:trHeight w:val="20"/>
        </w:trPr>
        <w:tc>
          <w:tcPr>
            <w:tcW w:w="474"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889</w:t>
            </w:r>
          </w:p>
        </w:tc>
        <w:tc>
          <w:tcPr>
            <w:tcW w:w="133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93"/>
              <w:jc w:val="both"/>
              <w:rPr>
                <w:rFonts w:ascii="Times New Roman" w:hAnsi="Times New Roman"/>
                <w:sz w:val="18"/>
              </w:rPr>
            </w:pPr>
            <w:r w:rsidRPr="00D56DA9">
              <w:rPr>
                <w:rFonts w:ascii="Times New Roman" w:hAnsi="Times New Roman"/>
                <w:sz w:val="18"/>
              </w:rPr>
              <w:t>58.08.99</w:t>
            </w:r>
          </w:p>
        </w:tc>
        <w:tc>
          <w:tcPr>
            <w:tcW w:w="233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6"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55"/>
        <w:gridCol w:w="2439"/>
        <w:gridCol w:w="4279"/>
        <w:gridCol w:w="1536"/>
      </w:tblGrid>
      <w:tr w:rsidR="009842B4" w:rsidRPr="00D56DA9" w:rsidTr="004E5C5A">
        <w:trPr>
          <w:trHeight w:val="20"/>
        </w:trPr>
        <w:tc>
          <w:tcPr>
            <w:tcW w:w="469"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39"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49"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44"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34776D">
        <w:trPr>
          <w:trHeight w:val="20"/>
        </w:trPr>
        <w:tc>
          <w:tcPr>
            <w:tcW w:w="469"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39"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49"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44"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34776D">
        <w:trPr>
          <w:trHeight w:val="20"/>
        </w:trPr>
        <w:tc>
          <w:tcPr>
            <w:tcW w:w="469" w:type="pct"/>
            <w:tcBorders>
              <w:top w:val="single" w:sz="2" w:space="0" w:color="auto"/>
              <w:right w:val="single" w:sz="2" w:space="0" w:color="auto"/>
            </w:tcBorders>
          </w:tcPr>
          <w:p w:rsidR="009842B4" w:rsidRPr="00D56DA9" w:rsidRDefault="009842B4" w:rsidP="00D56DA9">
            <w:pPr>
              <w:spacing w:before="240" w:after="0" w:line="240" w:lineRule="auto"/>
              <w:ind w:left="-187" w:right="288"/>
              <w:jc w:val="right"/>
              <w:rPr>
                <w:rFonts w:ascii="Times New Roman" w:hAnsi="Times New Roman"/>
                <w:sz w:val="18"/>
              </w:rPr>
            </w:pPr>
            <w:r w:rsidRPr="00D56DA9">
              <w:rPr>
                <w:rFonts w:ascii="Times New Roman" w:hAnsi="Times New Roman"/>
                <w:sz w:val="18"/>
              </w:rPr>
              <w:t>890</w:t>
            </w:r>
          </w:p>
        </w:tc>
        <w:tc>
          <w:tcPr>
            <w:tcW w:w="1339" w:type="pct"/>
            <w:tcBorders>
              <w:top w:val="single" w:sz="2" w:space="0" w:color="auto"/>
              <w:left w:val="single" w:sz="2" w:space="0" w:color="auto"/>
              <w:right w:val="single" w:sz="2" w:space="0" w:color="auto"/>
            </w:tcBorders>
          </w:tcPr>
          <w:p w:rsidR="009842B4" w:rsidRPr="00D56DA9" w:rsidRDefault="009842B4" w:rsidP="00D56DA9">
            <w:pPr>
              <w:spacing w:before="240" w:after="0" w:line="240" w:lineRule="auto"/>
              <w:ind w:left="849" w:right="-33"/>
              <w:jc w:val="both"/>
              <w:rPr>
                <w:rFonts w:ascii="Times New Roman" w:hAnsi="Times New Roman"/>
                <w:sz w:val="18"/>
              </w:rPr>
            </w:pPr>
            <w:r w:rsidRPr="00D56DA9">
              <w:rPr>
                <w:rFonts w:ascii="Times New Roman" w:hAnsi="Times New Roman"/>
                <w:sz w:val="18"/>
              </w:rPr>
              <w:t>58.09.1</w:t>
            </w:r>
          </w:p>
        </w:tc>
        <w:tc>
          <w:tcPr>
            <w:tcW w:w="2349" w:type="pct"/>
            <w:tcBorders>
              <w:top w:val="single" w:sz="2" w:space="0" w:color="auto"/>
              <w:left w:val="single" w:sz="2" w:space="0" w:color="auto"/>
              <w:right w:val="single" w:sz="2" w:space="0" w:color="auto"/>
            </w:tcBorders>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top w:val="single" w:sz="2" w:space="0" w:color="auto"/>
              <w:left w:val="single" w:sz="2" w:space="0" w:color="auto"/>
            </w:tcBorders>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891</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58.09.91</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892</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58.09.92</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893</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58.09.93</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894</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58.09.941</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89</w:t>
            </w:r>
            <w:r w:rsidR="00B83CB5" w:rsidRPr="00D56DA9">
              <w:rPr>
                <w:rFonts w:ascii="Times New Roman" w:hAnsi="Times New Roman"/>
                <w:sz w:val="18"/>
              </w:rPr>
              <w:t>5</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58.09.942</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896</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58.09.949</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897</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58.09.99</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898</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58.10.1</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899</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58.10.9</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5%</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900</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59.02.3</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901</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59.04.1</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005 per lb</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902</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59.04.21</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903</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59.04.29</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904</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59.04.91</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90</w:t>
            </w:r>
            <w:r w:rsidR="00B83CB5" w:rsidRPr="00D56DA9">
              <w:rPr>
                <w:rFonts w:ascii="Times New Roman" w:hAnsi="Times New Roman"/>
                <w:sz w:val="18"/>
              </w:rPr>
              <w:t>5</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59.04.92</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906</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59.04.93</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907</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59.04.99</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908</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59.09.1 and</w:t>
            </w:r>
          </w:p>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59.09.2</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a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909</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59.09.3</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3¾%</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910</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59.09.9</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911</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59.10</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912</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59.14.1</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913</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59.14.2</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914</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59.14.91</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915</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59.14.99</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916</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59.15</w:t>
            </w:r>
          </w:p>
        </w:tc>
        <w:tc>
          <w:tcPr>
            <w:tcW w:w="2349" w:type="pct"/>
            <w:tcBorders>
              <w:left w:val="single" w:sz="2" w:space="0" w:color="auto"/>
              <w:right w:val="single" w:sz="2" w:space="0" w:color="auto"/>
            </w:tcBorders>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without couplings or other fittings</w:t>
            </w:r>
            <w:r w:rsidR="004E5C5A" w:rsidRPr="00D56DA9">
              <w:rPr>
                <w:rFonts w:ascii="Times New Roman" w:hAnsi="Times New Roman"/>
                <w:sz w:val="18"/>
              </w:rPr>
              <w:tab/>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917</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59.17.199</w:t>
            </w:r>
          </w:p>
        </w:tc>
        <w:tc>
          <w:tcPr>
            <w:tcW w:w="2349" w:type="pct"/>
            <w:tcBorders>
              <w:left w:val="single" w:sz="2" w:space="0" w:color="auto"/>
              <w:right w:val="single" w:sz="2" w:space="0" w:color="auto"/>
            </w:tcBorders>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Blanketing wholly or partly of wool</w:t>
            </w:r>
            <w:r w:rsidR="004E5C5A" w:rsidRPr="00D56DA9">
              <w:rPr>
                <w:rFonts w:ascii="Times New Roman" w:hAnsi="Times New Roman"/>
                <w:sz w:val="18"/>
              </w:rPr>
              <w:tab/>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918</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59.17.949</w:t>
            </w:r>
          </w:p>
        </w:tc>
        <w:tc>
          <w:tcPr>
            <w:tcW w:w="2349" w:type="pct"/>
            <w:tcBorders>
              <w:left w:val="single" w:sz="2" w:space="0" w:color="auto"/>
              <w:right w:val="single" w:sz="2" w:space="0" w:color="auto"/>
            </w:tcBorders>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Blankets wholly or partly of wool</w:t>
            </w:r>
            <w:r w:rsidR="004E5C5A" w:rsidRPr="00D56DA9">
              <w:rPr>
                <w:rFonts w:ascii="Times New Roman" w:hAnsi="Times New Roman"/>
                <w:sz w:val="18"/>
              </w:rPr>
              <w:tab/>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919</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60.01.91</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$0.05 per sq yd, and 17½%</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920</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60.01.93</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4776D">
        <w:trPr>
          <w:trHeight w:val="20"/>
        </w:trPr>
        <w:tc>
          <w:tcPr>
            <w:tcW w:w="46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921</w:t>
            </w:r>
          </w:p>
        </w:tc>
        <w:tc>
          <w:tcPr>
            <w:tcW w:w="1339"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60.01.99</w:t>
            </w:r>
          </w:p>
        </w:tc>
        <w:tc>
          <w:tcPr>
            <w:tcW w:w="23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Fabric wholly of silk or man-made fibres; fabric partly of silk or man-made fibres, but not containing wool</w:t>
            </w:r>
          </w:p>
        </w:tc>
        <w:tc>
          <w:tcPr>
            <w:tcW w:w="844"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686DC4" w:rsidRDefault="00F30FDB" w:rsidP="00686DC4">
      <w:pPr>
        <w:spacing w:after="0" w:line="240" w:lineRule="auto"/>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91"/>
        <w:gridCol w:w="2505"/>
        <w:gridCol w:w="4334"/>
        <w:gridCol w:w="1379"/>
      </w:tblGrid>
      <w:tr w:rsidR="009842B4" w:rsidRPr="00D56DA9" w:rsidTr="00984C43">
        <w:trPr>
          <w:trHeight w:val="20"/>
        </w:trPr>
        <w:tc>
          <w:tcPr>
            <w:tcW w:w="489"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75" w:type="pct"/>
            <w:tcBorders>
              <w:top w:val="single" w:sz="2" w:space="0" w:color="auto"/>
              <w:left w:val="single" w:sz="2" w:space="0" w:color="auto"/>
              <w:right w:val="single" w:sz="2" w:space="0" w:color="auto"/>
            </w:tcBorders>
          </w:tcPr>
          <w:p w:rsidR="009842B4" w:rsidRPr="00D56DA9" w:rsidRDefault="009842B4" w:rsidP="00D56DA9">
            <w:pPr>
              <w:spacing w:before="120" w:after="60" w:line="240" w:lineRule="auto"/>
              <w:jc w:val="center"/>
              <w:rPr>
                <w:rFonts w:ascii="Times New Roman" w:hAnsi="Times New Roman"/>
                <w:sz w:val="18"/>
              </w:rPr>
            </w:pPr>
            <w:r w:rsidRPr="00D56DA9">
              <w:rPr>
                <w:rFonts w:ascii="Times New Roman" w:hAnsi="Times New Roman"/>
                <w:sz w:val="18"/>
              </w:rPr>
              <w:t>Column 2</w:t>
            </w:r>
          </w:p>
        </w:tc>
        <w:tc>
          <w:tcPr>
            <w:tcW w:w="2379"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757"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984C43">
        <w:trPr>
          <w:trHeight w:val="20"/>
        </w:trPr>
        <w:tc>
          <w:tcPr>
            <w:tcW w:w="489"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75" w:type="pct"/>
            <w:tcBorders>
              <w:left w:val="single" w:sz="2" w:space="0" w:color="auto"/>
              <w:bottom w:val="single" w:sz="2" w:space="0" w:color="auto"/>
              <w:right w:val="single" w:sz="2" w:space="0" w:color="auto"/>
            </w:tcBorders>
          </w:tcPr>
          <w:p w:rsidR="009842B4" w:rsidRPr="00D56DA9" w:rsidRDefault="009842B4" w:rsidP="00D56DA9">
            <w:pPr>
              <w:spacing w:before="60" w:after="120" w:line="240" w:lineRule="auto"/>
              <w:jc w:val="center"/>
              <w:rPr>
                <w:rFonts w:ascii="Times New Roman" w:hAnsi="Times New Roman"/>
                <w:sz w:val="18"/>
              </w:rPr>
            </w:pPr>
            <w:r w:rsidRPr="00D56DA9">
              <w:rPr>
                <w:rFonts w:ascii="Times New Roman" w:hAnsi="Times New Roman"/>
                <w:sz w:val="18"/>
              </w:rPr>
              <w:t>Tariff classification</w:t>
            </w:r>
          </w:p>
        </w:tc>
        <w:tc>
          <w:tcPr>
            <w:tcW w:w="2379"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757"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984C43">
        <w:trPr>
          <w:trHeight w:val="20"/>
        </w:trPr>
        <w:tc>
          <w:tcPr>
            <w:tcW w:w="489"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922</w:t>
            </w:r>
          </w:p>
        </w:tc>
        <w:tc>
          <w:tcPr>
            <w:tcW w:w="1375"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ind w:left="849" w:right="-33"/>
              <w:jc w:val="both"/>
              <w:rPr>
                <w:rFonts w:ascii="Times New Roman" w:hAnsi="Times New Roman"/>
                <w:sz w:val="18"/>
              </w:rPr>
            </w:pPr>
            <w:r w:rsidRPr="00D56DA9">
              <w:rPr>
                <w:rFonts w:ascii="Times New Roman" w:hAnsi="Times New Roman"/>
                <w:sz w:val="18"/>
              </w:rPr>
              <w:t>60.02.19</w:t>
            </w:r>
          </w:p>
        </w:tc>
        <w:tc>
          <w:tcPr>
            <w:tcW w:w="2379"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923</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60.02.29</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924</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60.03.7</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92</w:t>
            </w:r>
            <w:r w:rsidR="00BE438E" w:rsidRPr="00D56DA9">
              <w:rPr>
                <w:rFonts w:ascii="Times New Roman" w:hAnsi="Times New Roman"/>
                <w:sz w:val="18"/>
              </w:rPr>
              <w:t>5</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60.04.1</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926</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60.04.2</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927</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60.04.4</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928</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60.04.51</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929</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60.04.59</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930</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60.04.9</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931</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60.05.111</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932</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60.05.119</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933</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60.05.121</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934</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60.05.129</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93</w:t>
            </w:r>
            <w:r w:rsidR="00BE438E" w:rsidRPr="00D56DA9">
              <w:rPr>
                <w:rFonts w:ascii="Times New Roman" w:hAnsi="Times New Roman"/>
                <w:sz w:val="18"/>
              </w:rPr>
              <w:t>5</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60.05.131</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936</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60.05.132</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937</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60.05.139</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938</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60.05.14</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939</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60.05.15</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940</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60.05.19</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941</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60.05.2</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942</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60.05.919</w:t>
            </w:r>
          </w:p>
        </w:tc>
        <w:tc>
          <w:tcPr>
            <w:tcW w:w="2379" w:type="pct"/>
            <w:tcBorders>
              <w:left w:val="single" w:sz="2" w:space="0" w:color="auto"/>
              <w:right w:val="single" w:sz="2" w:space="0" w:color="auto"/>
            </w:tcBorders>
          </w:tcPr>
          <w:p w:rsidR="009842B4" w:rsidRPr="00D56DA9" w:rsidRDefault="009842B4" w:rsidP="00D56DA9">
            <w:pPr>
              <w:tabs>
                <w:tab w:val="left" w:leader="dot" w:pos="4164"/>
              </w:tabs>
              <w:spacing w:after="0" w:line="240" w:lineRule="auto"/>
              <w:jc w:val="both"/>
              <w:rPr>
                <w:rFonts w:ascii="Times New Roman" w:hAnsi="Times New Roman"/>
                <w:sz w:val="18"/>
              </w:rPr>
            </w:pPr>
            <w:r w:rsidRPr="00D56DA9">
              <w:rPr>
                <w:rFonts w:ascii="Times New Roman" w:hAnsi="Times New Roman"/>
                <w:sz w:val="18"/>
              </w:rPr>
              <w:t>Goods containing wool</w:t>
            </w:r>
            <w:r w:rsidR="00984C43" w:rsidRPr="00D56DA9">
              <w:rPr>
                <w:rFonts w:ascii="Times New Roman" w:hAnsi="Times New Roman"/>
                <w:sz w:val="18"/>
              </w:rPr>
              <w:tab/>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943</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61.01.11</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944</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61.01.19</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945</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61.01.21</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946</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61.01.29</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947</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61.01.3</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948</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61.01.41</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949</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61.01.49</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950</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61.01.5</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951</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61.01.7</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952</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61.01.8</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984C43">
        <w:trPr>
          <w:trHeight w:val="20"/>
        </w:trPr>
        <w:tc>
          <w:tcPr>
            <w:tcW w:w="489"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953</w:t>
            </w:r>
          </w:p>
        </w:tc>
        <w:tc>
          <w:tcPr>
            <w:tcW w:w="1375" w:type="pct"/>
            <w:tcBorders>
              <w:left w:val="single" w:sz="2" w:space="0" w:color="auto"/>
              <w:right w:val="single" w:sz="2" w:space="0" w:color="auto"/>
            </w:tcBorders>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61.02.11</w:t>
            </w:r>
          </w:p>
        </w:tc>
        <w:tc>
          <w:tcPr>
            <w:tcW w:w="237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23"/>
        <w:gridCol w:w="2534"/>
        <w:gridCol w:w="4360"/>
        <w:gridCol w:w="1392"/>
      </w:tblGrid>
      <w:tr w:rsidR="009842B4" w:rsidRPr="00D56DA9" w:rsidTr="00834DA6">
        <w:trPr>
          <w:trHeight w:val="20"/>
        </w:trPr>
        <w:tc>
          <w:tcPr>
            <w:tcW w:w="452"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91"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93"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764"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834DA6">
        <w:trPr>
          <w:trHeight w:val="20"/>
        </w:trPr>
        <w:tc>
          <w:tcPr>
            <w:tcW w:w="452"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91"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93"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764"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834DA6">
        <w:trPr>
          <w:trHeight w:val="20"/>
        </w:trPr>
        <w:tc>
          <w:tcPr>
            <w:tcW w:w="452" w:type="pct"/>
            <w:tcBorders>
              <w:top w:val="single" w:sz="2" w:space="0" w:color="auto"/>
              <w:right w:val="single" w:sz="2" w:space="0" w:color="auto"/>
            </w:tcBorders>
          </w:tcPr>
          <w:p w:rsidR="009842B4" w:rsidRPr="00D56DA9" w:rsidRDefault="00686DC4" w:rsidP="00D56DA9">
            <w:pPr>
              <w:spacing w:before="120" w:after="0" w:line="240" w:lineRule="auto"/>
              <w:ind w:left="-187" w:right="288"/>
              <w:jc w:val="right"/>
              <w:rPr>
                <w:rFonts w:ascii="Times New Roman" w:hAnsi="Times New Roman"/>
                <w:sz w:val="18"/>
              </w:rPr>
            </w:pPr>
            <w:r>
              <w:rPr>
                <w:rFonts w:ascii="Times New Roman" w:hAnsi="Times New Roman"/>
                <w:sz w:val="18"/>
              </w:rPr>
              <w:t>9</w:t>
            </w:r>
            <w:r w:rsidR="009842B4" w:rsidRPr="00D56DA9">
              <w:rPr>
                <w:rFonts w:ascii="Times New Roman" w:hAnsi="Times New Roman"/>
                <w:sz w:val="18"/>
              </w:rPr>
              <w:t>54</w:t>
            </w:r>
          </w:p>
        </w:tc>
        <w:tc>
          <w:tcPr>
            <w:tcW w:w="139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849" w:right="-33"/>
              <w:jc w:val="both"/>
              <w:rPr>
                <w:rFonts w:ascii="Times New Roman" w:hAnsi="Times New Roman"/>
                <w:sz w:val="18"/>
              </w:rPr>
            </w:pPr>
            <w:r w:rsidRPr="00D56DA9">
              <w:rPr>
                <w:rFonts w:ascii="Times New Roman" w:hAnsi="Times New Roman"/>
                <w:sz w:val="18"/>
              </w:rPr>
              <w:t>61.02.12</w:t>
            </w:r>
          </w:p>
        </w:tc>
        <w:tc>
          <w:tcPr>
            <w:tcW w:w="2393"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955</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61.02.19</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956</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61.02.211</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957</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61.02.212</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958</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61.02.219</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959</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61.02.291</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960</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61.02.292</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961</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61.02.299</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962</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61.02.31</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963</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61.02.32</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964</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61.02.39</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965</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61.02.4</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966</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61.02.51</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967</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61.02.59</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968</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61.02.69</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969</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61.02.7</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970</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61.03.1</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971</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61.03.21</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972</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61.03.29</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973</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61.03.3</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974</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61.03.4</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975</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61.03.5</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976</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61.04.11</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977</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61.04.19</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978</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61.04.21</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979</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61.04.22</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980</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61.04.29</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981</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61.04.4</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982</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61.04.5</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983</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61.06</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34DA6">
        <w:trPr>
          <w:trHeight w:val="20"/>
        </w:trPr>
        <w:tc>
          <w:tcPr>
            <w:tcW w:w="45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984</w:t>
            </w:r>
          </w:p>
        </w:tc>
        <w:tc>
          <w:tcPr>
            <w:tcW w:w="139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61.07.1</w:t>
            </w:r>
          </w:p>
        </w:tc>
        <w:tc>
          <w:tcPr>
            <w:tcW w:w="23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6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96"/>
        <w:gridCol w:w="2514"/>
        <w:gridCol w:w="4325"/>
        <w:gridCol w:w="1374"/>
      </w:tblGrid>
      <w:tr w:rsidR="009842B4" w:rsidRPr="00D56DA9" w:rsidTr="00366E66">
        <w:trPr>
          <w:trHeight w:val="20"/>
        </w:trPr>
        <w:tc>
          <w:tcPr>
            <w:tcW w:w="492" w:type="pct"/>
            <w:tcBorders>
              <w:top w:val="single" w:sz="4" w:space="0" w:color="auto"/>
              <w:right w:val="single" w:sz="4"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80" w:type="pct"/>
            <w:tcBorders>
              <w:top w:val="single" w:sz="4" w:space="0" w:color="auto"/>
              <w:left w:val="single" w:sz="4" w:space="0" w:color="auto"/>
              <w:right w:val="single" w:sz="4"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74" w:type="pct"/>
            <w:tcBorders>
              <w:top w:val="single" w:sz="4" w:space="0" w:color="auto"/>
              <w:left w:val="single" w:sz="4" w:space="0" w:color="auto"/>
              <w:right w:val="single" w:sz="4"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755" w:type="pct"/>
            <w:tcBorders>
              <w:top w:val="single" w:sz="4" w:space="0" w:color="auto"/>
              <w:left w:val="single" w:sz="4"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366E66">
        <w:trPr>
          <w:trHeight w:val="20"/>
        </w:trPr>
        <w:tc>
          <w:tcPr>
            <w:tcW w:w="492" w:type="pct"/>
            <w:tcBorders>
              <w:bottom w:val="single" w:sz="4" w:space="0" w:color="auto"/>
              <w:right w:val="single" w:sz="4"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80" w:type="pct"/>
            <w:tcBorders>
              <w:left w:val="single" w:sz="4" w:space="0" w:color="auto"/>
              <w:bottom w:val="single" w:sz="4" w:space="0" w:color="auto"/>
              <w:right w:val="single" w:sz="4"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74" w:type="pct"/>
            <w:tcBorders>
              <w:left w:val="single" w:sz="4" w:space="0" w:color="auto"/>
              <w:bottom w:val="single" w:sz="4" w:space="0" w:color="auto"/>
              <w:right w:val="single" w:sz="4"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755" w:type="pct"/>
            <w:tcBorders>
              <w:left w:val="single" w:sz="4" w:space="0" w:color="auto"/>
              <w:bottom w:val="single" w:sz="4"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366E66">
        <w:trPr>
          <w:trHeight w:val="20"/>
        </w:trPr>
        <w:tc>
          <w:tcPr>
            <w:tcW w:w="492" w:type="pct"/>
            <w:tcBorders>
              <w:top w:val="single" w:sz="4" w:space="0" w:color="auto"/>
              <w:right w:val="single" w:sz="4"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985</w:t>
            </w:r>
          </w:p>
        </w:tc>
        <w:tc>
          <w:tcPr>
            <w:tcW w:w="1380" w:type="pct"/>
            <w:tcBorders>
              <w:top w:val="single" w:sz="4" w:space="0" w:color="auto"/>
              <w:left w:val="single" w:sz="4" w:space="0" w:color="auto"/>
              <w:right w:val="single" w:sz="4" w:space="0" w:color="auto"/>
            </w:tcBorders>
            <w:shd w:val="clear" w:color="auto" w:fill="auto"/>
          </w:tcPr>
          <w:p w:rsidR="009842B4" w:rsidRPr="00D56DA9" w:rsidRDefault="009842B4" w:rsidP="00D56DA9">
            <w:pPr>
              <w:spacing w:before="120" w:after="0" w:line="240" w:lineRule="auto"/>
              <w:ind w:left="849" w:right="-33"/>
              <w:jc w:val="both"/>
              <w:rPr>
                <w:rFonts w:ascii="Times New Roman" w:hAnsi="Times New Roman"/>
                <w:sz w:val="18"/>
              </w:rPr>
            </w:pPr>
            <w:r w:rsidRPr="00D56DA9">
              <w:rPr>
                <w:rFonts w:ascii="Times New Roman" w:hAnsi="Times New Roman"/>
                <w:sz w:val="18"/>
              </w:rPr>
              <w:t>61.07.9</w:t>
            </w:r>
          </w:p>
        </w:tc>
        <w:tc>
          <w:tcPr>
            <w:tcW w:w="2374" w:type="pct"/>
            <w:tcBorders>
              <w:top w:val="single" w:sz="4" w:space="0" w:color="auto"/>
              <w:left w:val="single" w:sz="4" w:space="0" w:color="auto"/>
              <w:righ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top w:val="single" w:sz="4" w:space="0" w:color="auto"/>
              <w:left w:val="single" w:sz="4"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986</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61.08.91</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987</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61.08.99</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988</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61.09.1</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989</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61.09.2</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990</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61.09.39</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991</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61.10.19</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992</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61.10.29</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993</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61.11.9</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994</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62.01.9</w:t>
            </w:r>
          </w:p>
        </w:tc>
        <w:tc>
          <w:tcPr>
            <w:tcW w:w="2374" w:type="pct"/>
            <w:tcBorders>
              <w:left w:val="single" w:sz="4" w:space="0" w:color="auto"/>
              <w:right w:val="single" w:sz="4" w:space="0" w:color="auto"/>
            </w:tcBorders>
            <w:shd w:val="clear" w:color="auto" w:fill="auto"/>
          </w:tcPr>
          <w:p w:rsidR="009842B4" w:rsidRPr="00D56DA9" w:rsidRDefault="009842B4" w:rsidP="00D56DA9">
            <w:pPr>
              <w:tabs>
                <w:tab w:val="left" w:leader="dot" w:pos="4150"/>
              </w:tabs>
              <w:spacing w:after="0" w:line="240" w:lineRule="auto"/>
              <w:jc w:val="both"/>
              <w:rPr>
                <w:rFonts w:ascii="Times New Roman" w:hAnsi="Times New Roman"/>
                <w:sz w:val="18"/>
              </w:rPr>
            </w:pPr>
            <w:r w:rsidRPr="00D56DA9">
              <w:rPr>
                <w:rFonts w:ascii="Times New Roman" w:hAnsi="Times New Roman"/>
                <w:sz w:val="18"/>
              </w:rPr>
              <w:t>Goods containing wool</w:t>
            </w:r>
            <w:r w:rsidR="00366E66" w:rsidRPr="00D56DA9">
              <w:rPr>
                <w:rFonts w:ascii="Times New Roman" w:hAnsi="Times New Roman"/>
                <w:sz w:val="18"/>
              </w:rPr>
              <w:tab/>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995</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65.01.1</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996</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65.01.91</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997</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65.01.92</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998</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65.01.99</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999</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65.02.11</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1000</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65.02.19</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1001</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65.02.2</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1002</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65.02.91</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1003</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65.02.92</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1004</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65.02.99</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1005</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65.03.1</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1006</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65.03.21</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1007</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65.03.22</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1008</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65.03.29</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1009</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65.03.9</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1010</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65.04.1</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1011</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65.04.91</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1012</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65.04.99</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1013</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65.05.2</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1014</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65.05.91</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1015</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65.05.99</w:t>
            </w:r>
          </w:p>
        </w:tc>
        <w:tc>
          <w:tcPr>
            <w:tcW w:w="2374" w:type="pct"/>
            <w:tcBorders>
              <w:left w:val="single" w:sz="4" w:space="0" w:color="auto"/>
              <w:righ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66E66">
        <w:trPr>
          <w:trHeight w:val="20"/>
        </w:trPr>
        <w:tc>
          <w:tcPr>
            <w:tcW w:w="492" w:type="pct"/>
            <w:tcBorders>
              <w:right w:val="single" w:sz="4"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1016</w:t>
            </w:r>
          </w:p>
        </w:tc>
        <w:tc>
          <w:tcPr>
            <w:tcW w:w="1380" w:type="pct"/>
            <w:tcBorders>
              <w:left w:val="single" w:sz="4" w:space="0" w:color="auto"/>
              <w:right w:val="single" w:sz="4"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65.06.1</w:t>
            </w:r>
          </w:p>
        </w:tc>
        <w:tc>
          <w:tcPr>
            <w:tcW w:w="2374" w:type="pct"/>
            <w:tcBorders>
              <w:left w:val="single" w:sz="4" w:space="0" w:color="auto"/>
              <w:right w:val="single" w:sz="4" w:space="0" w:color="auto"/>
            </w:tcBorders>
            <w:shd w:val="clear" w:color="auto" w:fill="auto"/>
          </w:tcPr>
          <w:p w:rsidR="009842B4" w:rsidRPr="00D56DA9" w:rsidRDefault="009842B4" w:rsidP="00D56DA9">
            <w:pPr>
              <w:tabs>
                <w:tab w:val="left" w:leader="dot" w:pos="4150"/>
              </w:tabs>
              <w:spacing w:after="0" w:line="240" w:lineRule="auto"/>
              <w:jc w:val="both"/>
              <w:rPr>
                <w:rFonts w:ascii="Times New Roman" w:hAnsi="Times New Roman"/>
                <w:sz w:val="18"/>
              </w:rPr>
            </w:pPr>
            <w:r w:rsidRPr="00D56DA9">
              <w:rPr>
                <w:rFonts w:ascii="Times New Roman" w:hAnsi="Times New Roman"/>
                <w:sz w:val="18"/>
              </w:rPr>
              <w:t>Safety headgear</w:t>
            </w:r>
            <w:r w:rsidR="00366E66" w:rsidRPr="00D56DA9">
              <w:rPr>
                <w:rFonts w:ascii="Times New Roman" w:hAnsi="Times New Roman"/>
                <w:sz w:val="18"/>
              </w:rPr>
              <w:tab/>
            </w:r>
          </w:p>
        </w:tc>
        <w:tc>
          <w:tcPr>
            <w:tcW w:w="755" w:type="pct"/>
            <w:tcBorders>
              <w:left w:val="single" w:sz="4"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940"/>
        <w:gridCol w:w="2279"/>
        <w:gridCol w:w="4210"/>
        <w:gridCol w:w="1680"/>
      </w:tblGrid>
      <w:tr w:rsidR="009842B4" w:rsidRPr="00D56DA9" w:rsidTr="008E467A">
        <w:trPr>
          <w:trHeight w:val="20"/>
        </w:trPr>
        <w:tc>
          <w:tcPr>
            <w:tcW w:w="516"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1</w:t>
            </w:r>
          </w:p>
        </w:tc>
        <w:tc>
          <w:tcPr>
            <w:tcW w:w="1251"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2</w:t>
            </w:r>
          </w:p>
        </w:tc>
        <w:tc>
          <w:tcPr>
            <w:tcW w:w="2311"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3</w:t>
            </w:r>
          </w:p>
        </w:tc>
        <w:tc>
          <w:tcPr>
            <w:tcW w:w="922"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4</w:t>
            </w:r>
          </w:p>
        </w:tc>
      </w:tr>
      <w:tr w:rsidR="009842B4" w:rsidRPr="00D56DA9" w:rsidTr="008E467A">
        <w:trPr>
          <w:trHeight w:val="20"/>
        </w:trPr>
        <w:tc>
          <w:tcPr>
            <w:tcW w:w="516"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Item No.</w:t>
            </w:r>
          </w:p>
        </w:tc>
        <w:tc>
          <w:tcPr>
            <w:tcW w:w="1251"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Tariff classification</w:t>
            </w:r>
          </w:p>
        </w:tc>
        <w:tc>
          <w:tcPr>
            <w:tcW w:w="2311"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Goods</w:t>
            </w:r>
          </w:p>
        </w:tc>
        <w:tc>
          <w:tcPr>
            <w:tcW w:w="922"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Rate</w:t>
            </w:r>
          </w:p>
        </w:tc>
      </w:tr>
      <w:tr w:rsidR="009842B4" w:rsidRPr="00D56DA9" w:rsidTr="008E467A">
        <w:trPr>
          <w:trHeight w:val="20"/>
        </w:trPr>
        <w:tc>
          <w:tcPr>
            <w:tcW w:w="516" w:type="pct"/>
            <w:tcBorders>
              <w:top w:val="single" w:sz="2" w:space="0" w:color="auto"/>
              <w:right w:val="single" w:sz="2" w:space="0" w:color="auto"/>
            </w:tcBorders>
          </w:tcPr>
          <w:p w:rsidR="009842B4" w:rsidRPr="00D56DA9" w:rsidRDefault="009842B4" w:rsidP="00D56DA9">
            <w:pPr>
              <w:spacing w:before="240" w:after="0" w:line="240" w:lineRule="auto"/>
              <w:ind w:left="-187" w:right="288"/>
              <w:jc w:val="right"/>
              <w:rPr>
                <w:rFonts w:ascii="Times New Roman" w:hAnsi="Times New Roman"/>
                <w:sz w:val="20"/>
              </w:rPr>
            </w:pPr>
            <w:r w:rsidRPr="00D56DA9">
              <w:rPr>
                <w:rFonts w:ascii="Times New Roman" w:hAnsi="Times New Roman"/>
                <w:sz w:val="20"/>
              </w:rPr>
              <w:t>1017</w:t>
            </w:r>
          </w:p>
        </w:tc>
        <w:tc>
          <w:tcPr>
            <w:tcW w:w="125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ind w:left="849" w:right="-33" w:hanging="169"/>
              <w:jc w:val="both"/>
              <w:rPr>
                <w:rFonts w:ascii="Times New Roman" w:hAnsi="Times New Roman"/>
                <w:sz w:val="20"/>
              </w:rPr>
            </w:pPr>
            <w:r w:rsidRPr="00D56DA9">
              <w:rPr>
                <w:rFonts w:ascii="Times New Roman" w:hAnsi="Times New Roman"/>
                <w:sz w:val="20"/>
              </w:rPr>
              <w:t>65.06.91</w:t>
            </w:r>
          </w:p>
        </w:tc>
        <w:tc>
          <w:tcPr>
            <w:tcW w:w="231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1018</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65.06.99</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1019</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65.07.1</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1020</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65.07.9</w:t>
            </w:r>
          </w:p>
        </w:tc>
        <w:tc>
          <w:tcPr>
            <w:tcW w:w="2311" w:type="pct"/>
            <w:tcBorders>
              <w:left w:val="single" w:sz="2" w:space="0" w:color="auto"/>
              <w:right w:val="single" w:sz="2" w:space="0" w:color="auto"/>
            </w:tcBorders>
            <w:shd w:val="clear" w:color="auto" w:fill="auto"/>
          </w:tcPr>
          <w:p w:rsidR="009842B4" w:rsidRPr="00D56DA9" w:rsidRDefault="009842B4" w:rsidP="00D56DA9">
            <w:pPr>
              <w:tabs>
                <w:tab w:val="left" w:leader="dot" w:pos="3981"/>
              </w:tabs>
              <w:spacing w:after="0" w:line="240" w:lineRule="auto"/>
              <w:jc w:val="both"/>
              <w:rPr>
                <w:rFonts w:ascii="Times New Roman" w:hAnsi="Times New Roman"/>
                <w:sz w:val="20"/>
              </w:rPr>
            </w:pPr>
            <w:r w:rsidRPr="00D56DA9">
              <w:rPr>
                <w:rFonts w:ascii="Times New Roman" w:hAnsi="Times New Roman"/>
                <w:sz w:val="20"/>
              </w:rPr>
              <w:t>Goods made of leather</w:t>
            </w:r>
            <w:r w:rsidR="008E467A" w:rsidRPr="00D56DA9">
              <w:rPr>
                <w:rFonts w:ascii="Times New Roman" w:hAnsi="Times New Roman"/>
                <w:sz w:val="20"/>
              </w:rPr>
              <w:tab/>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1021</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66.02</w:t>
            </w:r>
          </w:p>
        </w:tc>
        <w:tc>
          <w:tcPr>
            <w:tcW w:w="2311" w:type="pct"/>
            <w:tcBorders>
              <w:left w:val="single" w:sz="2" w:space="0" w:color="auto"/>
              <w:right w:val="single" w:sz="2" w:space="0" w:color="auto"/>
            </w:tcBorders>
            <w:shd w:val="clear" w:color="auto" w:fill="auto"/>
          </w:tcPr>
          <w:p w:rsidR="009842B4" w:rsidRPr="00D56DA9" w:rsidRDefault="009842B4" w:rsidP="00D56DA9">
            <w:pPr>
              <w:tabs>
                <w:tab w:val="left" w:leader="dot" w:pos="3981"/>
              </w:tabs>
              <w:spacing w:after="0" w:line="240" w:lineRule="auto"/>
              <w:jc w:val="both"/>
              <w:rPr>
                <w:rFonts w:ascii="Times New Roman" w:hAnsi="Times New Roman"/>
                <w:sz w:val="20"/>
              </w:rPr>
            </w:pPr>
            <w:r w:rsidRPr="00D56DA9">
              <w:rPr>
                <w:rFonts w:ascii="Times New Roman" w:hAnsi="Times New Roman"/>
                <w:sz w:val="20"/>
              </w:rPr>
              <w:t>Goods made of leather</w:t>
            </w:r>
            <w:r w:rsidR="008E467A" w:rsidRPr="00D56DA9">
              <w:rPr>
                <w:rFonts w:ascii="Times New Roman" w:hAnsi="Times New Roman"/>
                <w:sz w:val="20"/>
              </w:rPr>
              <w:tab/>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22½%</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1022</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67.04.1</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(A): 10%, or, if higher, $0.60 each</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1023</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67.04.2</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(A): 10%, or, if higher, $0.30 each</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1024</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67.04.3</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(B):</w:t>
            </w:r>
            <w:r w:rsidR="006A57AA">
              <w:rPr>
                <w:rFonts w:ascii="Times New Roman" w:hAnsi="Times New Roman"/>
                <w:sz w:val="20"/>
              </w:rPr>
              <w:t xml:space="preserve"> </w:t>
            </w:r>
            <w:r w:rsidRPr="00D56DA9">
              <w:rPr>
                <w:rFonts w:ascii="Times New Roman" w:hAnsi="Times New Roman"/>
                <w:sz w:val="20"/>
              </w:rPr>
              <w:t>5%</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1025</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67.04.9</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10%</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1026</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68.04.1</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(B): 5%</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1027</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68.04.9</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1028</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68.05</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1029</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68.13.1</w:t>
            </w:r>
          </w:p>
        </w:tc>
        <w:tc>
          <w:tcPr>
            <w:tcW w:w="2311" w:type="pct"/>
            <w:tcBorders>
              <w:left w:val="single" w:sz="2" w:space="0" w:color="auto"/>
              <w:right w:val="single" w:sz="2" w:space="0" w:color="auto"/>
            </w:tcBorders>
            <w:shd w:val="clear" w:color="auto" w:fill="auto"/>
          </w:tcPr>
          <w:p w:rsidR="009842B4" w:rsidRPr="00D56DA9" w:rsidRDefault="009842B4" w:rsidP="00D56DA9">
            <w:pPr>
              <w:tabs>
                <w:tab w:val="left" w:leader="dot" w:pos="3981"/>
              </w:tabs>
              <w:spacing w:after="0" w:line="240" w:lineRule="auto"/>
              <w:jc w:val="both"/>
              <w:rPr>
                <w:rFonts w:ascii="Times New Roman" w:hAnsi="Times New Roman"/>
                <w:sz w:val="20"/>
              </w:rPr>
            </w:pPr>
            <w:r w:rsidRPr="00D56DA9">
              <w:rPr>
                <w:rFonts w:ascii="Times New Roman" w:hAnsi="Times New Roman"/>
                <w:sz w:val="20"/>
              </w:rPr>
              <w:t>Goods other than asbestos millboards</w:t>
            </w:r>
            <w:r w:rsidR="008E467A" w:rsidRPr="00D56DA9">
              <w:rPr>
                <w:rFonts w:ascii="Times New Roman" w:hAnsi="Times New Roman"/>
                <w:sz w:val="20"/>
              </w:rPr>
              <w:tab/>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1030</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68.13.2</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12%</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1031</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68.13.3</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1032</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68.13.9</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10%</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1033</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68.14.1</w:t>
            </w:r>
          </w:p>
        </w:tc>
        <w:tc>
          <w:tcPr>
            <w:tcW w:w="2311" w:type="pct"/>
            <w:tcBorders>
              <w:left w:val="single" w:sz="2" w:space="0" w:color="auto"/>
              <w:right w:val="single" w:sz="2" w:space="0" w:color="auto"/>
            </w:tcBorders>
            <w:shd w:val="clear" w:color="auto" w:fill="auto"/>
          </w:tcPr>
          <w:p w:rsidR="009842B4" w:rsidRPr="00D56DA9" w:rsidRDefault="009842B4" w:rsidP="00D56DA9">
            <w:pPr>
              <w:tabs>
                <w:tab w:val="left" w:leader="dot" w:pos="3981"/>
              </w:tabs>
              <w:spacing w:after="0" w:line="240" w:lineRule="auto"/>
              <w:jc w:val="both"/>
              <w:rPr>
                <w:rFonts w:ascii="Times New Roman" w:hAnsi="Times New Roman"/>
                <w:sz w:val="20"/>
              </w:rPr>
            </w:pPr>
            <w:r w:rsidRPr="00D56DA9">
              <w:rPr>
                <w:rFonts w:ascii="Times New Roman" w:hAnsi="Times New Roman"/>
                <w:sz w:val="20"/>
              </w:rPr>
              <w:t>Clutch facings of annular shape</w:t>
            </w:r>
            <w:r w:rsidR="008E467A" w:rsidRPr="00D56DA9">
              <w:rPr>
                <w:rFonts w:ascii="Times New Roman" w:hAnsi="Times New Roman"/>
                <w:sz w:val="20"/>
              </w:rPr>
              <w:tab/>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22%</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1034</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68.14.9</w:t>
            </w:r>
          </w:p>
        </w:tc>
        <w:tc>
          <w:tcPr>
            <w:tcW w:w="2311" w:type="pct"/>
            <w:tcBorders>
              <w:left w:val="single" w:sz="2" w:space="0" w:color="auto"/>
              <w:right w:val="single" w:sz="2" w:space="0" w:color="auto"/>
            </w:tcBorders>
            <w:shd w:val="clear" w:color="auto" w:fill="auto"/>
          </w:tcPr>
          <w:p w:rsidR="009842B4" w:rsidRPr="00D56DA9" w:rsidRDefault="009842B4" w:rsidP="00D56DA9">
            <w:pPr>
              <w:tabs>
                <w:tab w:val="left" w:leader="dot" w:pos="3981"/>
              </w:tabs>
              <w:spacing w:after="0" w:line="240" w:lineRule="auto"/>
              <w:jc w:val="both"/>
              <w:rPr>
                <w:rFonts w:ascii="Times New Roman" w:hAnsi="Times New Roman"/>
                <w:sz w:val="20"/>
              </w:rPr>
            </w:pPr>
            <w:r w:rsidRPr="00D56DA9">
              <w:rPr>
                <w:rFonts w:ascii="Times New Roman" w:hAnsi="Times New Roman"/>
                <w:sz w:val="20"/>
              </w:rPr>
              <w:t>Friction material in the piece</w:t>
            </w:r>
            <w:r w:rsidR="008E467A" w:rsidRPr="00D56DA9">
              <w:rPr>
                <w:rFonts w:ascii="Times New Roman" w:hAnsi="Times New Roman"/>
                <w:sz w:val="20"/>
              </w:rPr>
              <w:tab/>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1035</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68.15</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10%</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1036</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69.14.9</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Handles, knobs, finger plates and other fittings for doors; burners, radiants and other parts for lamps, gas fires and stoves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14%</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1037</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70.07.1</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(A): 14%, less $0.12 per 100 sq ft</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1038</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70.07.2</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F4023">
            <w:pPr>
              <w:spacing w:after="0" w:line="240" w:lineRule="auto"/>
              <w:rPr>
                <w:rFonts w:ascii="Times New Roman" w:hAnsi="Times New Roman"/>
                <w:sz w:val="20"/>
              </w:rPr>
            </w:pPr>
            <w:r w:rsidRPr="00D56DA9">
              <w:rPr>
                <w:rFonts w:ascii="Times New Roman" w:hAnsi="Times New Roman"/>
                <w:sz w:val="20"/>
              </w:rPr>
              <w:t>(A): 14%, or</w:t>
            </w:r>
            <w:r w:rsidR="00DF4023">
              <w:rPr>
                <w:rFonts w:ascii="Times New Roman" w:hAnsi="Times New Roman"/>
                <w:sz w:val="20"/>
              </w:rPr>
              <w:t>,</w:t>
            </w:r>
            <w:r w:rsidRPr="00D56DA9">
              <w:rPr>
                <w:rFonts w:ascii="Times New Roman" w:hAnsi="Times New Roman"/>
                <w:sz w:val="20"/>
              </w:rPr>
              <w:t xml:space="preserve"> if higher, </w:t>
            </w:r>
            <w:r w:rsidR="001C53B7" w:rsidRPr="00D56DA9">
              <w:rPr>
                <w:rFonts w:ascii="Times New Roman" w:hAnsi="Times New Roman"/>
                <w:sz w:val="20"/>
              </w:rPr>
              <w:t>$0.</w:t>
            </w:r>
            <w:r w:rsidRPr="00D56DA9">
              <w:rPr>
                <w:rFonts w:ascii="Times New Roman" w:hAnsi="Times New Roman"/>
                <w:sz w:val="20"/>
              </w:rPr>
              <w:t>006 per sq ft</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1039</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70.07.3</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(B): 3¾%</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1040</w:t>
            </w:r>
          </w:p>
        </w:tc>
        <w:tc>
          <w:tcPr>
            <w:tcW w:w="1251" w:type="pct"/>
            <w:tcBorders>
              <w:left w:val="single" w:sz="2" w:space="0" w:color="auto"/>
              <w:right w:val="single" w:sz="2" w:space="0" w:color="auto"/>
            </w:tcBorders>
            <w:shd w:val="clear" w:color="auto" w:fill="auto"/>
          </w:tcPr>
          <w:p w:rsidR="005A66AC"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70.07.911 and</w:t>
            </w:r>
          </w:p>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70.07.919</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a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1041</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70.07.99</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10%</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1042</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70.10.9</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Bottles, jars and vials, as prescribed by by-law</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1043</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70.14.41</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22%</w:t>
            </w:r>
          </w:p>
        </w:tc>
      </w:tr>
      <w:tr w:rsidR="009842B4" w:rsidRPr="00D56DA9" w:rsidTr="008E467A">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1044</w:t>
            </w:r>
          </w:p>
        </w:tc>
        <w:tc>
          <w:tcPr>
            <w:tcW w:w="125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70.14.49</w:t>
            </w:r>
          </w:p>
        </w:tc>
        <w:tc>
          <w:tcPr>
            <w:tcW w:w="231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Reflectors and refractors of a kind commonly used in vehicles</w:t>
            </w:r>
          </w:p>
        </w:tc>
        <w:tc>
          <w:tcPr>
            <w:tcW w:w="92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10%</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940"/>
        <w:gridCol w:w="2283"/>
        <w:gridCol w:w="4194"/>
        <w:gridCol w:w="1692"/>
      </w:tblGrid>
      <w:tr w:rsidR="009842B4" w:rsidRPr="00D56DA9" w:rsidTr="00980C5D">
        <w:trPr>
          <w:trHeight w:val="20"/>
        </w:trPr>
        <w:tc>
          <w:tcPr>
            <w:tcW w:w="516"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1</w:t>
            </w:r>
          </w:p>
        </w:tc>
        <w:tc>
          <w:tcPr>
            <w:tcW w:w="1253"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2</w:t>
            </w:r>
          </w:p>
        </w:tc>
        <w:tc>
          <w:tcPr>
            <w:tcW w:w="2302"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3</w:t>
            </w:r>
          </w:p>
        </w:tc>
        <w:tc>
          <w:tcPr>
            <w:tcW w:w="929"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4</w:t>
            </w:r>
          </w:p>
        </w:tc>
      </w:tr>
      <w:tr w:rsidR="009842B4" w:rsidRPr="00D56DA9" w:rsidTr="00980C5D">
        <w:trPr>
          <w:trHeight w:val="20"/>
        </w:trPr>
        <w:tc>
          <w:tcPr>
            <w:tcW w:w="516"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Item No.</w:t>
            </w:r>
          </w:p>
        </w:tc>
        <w:tc>
          <w:tcPr>
            <w:tcW w:w="1253"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Tariff classification</w:t>
            </w:r>
          </w:p>
        </w:tc>
        <w:tc>
          <w:tcPr>
            <w:tcW w:w="2302"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Goods</w:t>
            </w:r>
          </w:p>
        </w:tc>
        <w:tc>
          <w:tcPr>
            <w:tcW w:w="929"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Rate</w:t>
            </w:r>
          </w:p>
        </w:tc>
      </w:tr>
      <w:tr w:rsidR="009842B4" w:rsidRPr="00D56DA9" w:rsidTr="00980C5D">
        <w:trPr>
          <w:trHeight w:val="20"/>
        </w:trPr>
        <w:tc>
          <w:tcPr>
            <w:tcW w:w="516"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20"/>
              </w:rPr>
            </w:pPr>
            <w:r w:rsidRPr="00D56DA9">
              <w:rPr>
                <w:rFonts w:ascii="Times New Roman" w:hAnsi="Times New Roman"/>
                <w:sz w:val="20"/>
              </w:rPr>
              <w:t>1045</w:t>
            </w:r>
          </w:p>
        </w:tc>
        <w:tc>
          <w:tcPr>
            <w:tcW w:w="1253"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849" w:right="-33" w:hanging="169"/>
              <w:jc w:val="both"/>
              <w:rPr>
                <w:rFonts w:ascii="Times New Roman" w:hAnsi="Times New Roman"/>
                <w:sz w:val="20"/>
              </w:rPr>
            </w:pPr>
            <w:r w:rsidRPr="00D56DA9">
              <w:rPr>
                <w:rFonts w:ascii="Times New Roman" w:hAnsi="Times New Roman"/>
                <w:sz w:val="20"/>
              </w:rPr>
              <w:t>70.14.91</w:t>
            </w:r>
          </w:p>
        </w:tc>
        <w:tc>
          <w:tcPr>
            <w:tcW w:w="2302"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1046</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70.15.1</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1047</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70.15.9</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10%</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1048</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70.16.1</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10%</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1049</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70.16.9</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1050</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70.17.1</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16%</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1051</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70.17.2</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1052</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70.18.1</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1053</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70.18.2</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12%</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1054</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70.18.91</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1055</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70.18.99</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10%</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1056</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70.20.22</w:t>
            </w:r>
          </w:p>
        </w:tc>
        <w:tc>
          <w:tcPr>
            <w:tcW w:w="2302"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20"/>
              </w:rPr>
            </w:pPr>
            <w:r w:rsidRPr="00D56DA9">
              <w:rPr>
                <w:rFonts w:ascii="Times New Roman" w:hAnsi="Times New Roman"/>
                <w:sz w:val="20"/>
              </w:rPr>
              <w:t>Cords and cordage</w:t>
            </w:r>
            <w:r w:rsidR="00980C5D" w:rsidRPr="00D56DA9">
              <w:rPr>
                <w:rFonts w:ascii="Times New Roman" w:hAnsi="Times New Roman"/>
                <w:sz w:val="20"/>
              </w:rPr>
              <w:tab/>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17½%</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1057</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70.21</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Handles, knobs, finger plates and other fittings for doors; floats for fishing nets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1058</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71.02.1</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22%</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1059</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71.02.9</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1060</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71.04</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1061</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71.05.1</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1062</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71.05.91</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Free</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1063</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71.05.99</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(A): 20%</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1064</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71.06.1</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(A): 10%, and four-fifths of the rate of duty set out in column 4 in the tariff classification in the First Schedule; that would apply to the goods if they were unwrought unalloyed copper</w:t>
            </w:r>
          </w:p>
        </w:tc>
      </w:tr>
      <w:tr w:rsidR="009842B4" w:rsidRPr="00D56DA9" w:rsidTr="00980C5D">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20"/>
              </w:rPr>
            </w:pPr>
            <w:r w:rsidRPr="00D56DA9">
              <w:rPr>
                <w:rFonts w:ascii="Times New Roman" w:hAnsi="Times New Roman"/>
                <w:sz w:val="20"/>
              </w:rPr>
              <w:t>1065</w:t>
            </w:r>
          </w:p>
        </w:tc>
        <w:tc>
          <w:tcPr>
            <w:tcW w:w="125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20"/>
              </w:rPr>
            </w:pPr>
            <w:r w:rsidRPr="00D56DA9">
              <w:rPr>
                <w:rFonts w:ascii="Times New Roman" w:hAnsi="Times New Roman"/>
                <w:sz w:val="20"/>
              </w:rPr>
              <w:t>71.06.2</w:t>
            </w:r>
          </w:p>
        </w:tc>
        <w:tc>
          <w:tcPr>
            <w:tcW w:w="230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20"/>
              </w:rPr>
            </w:pPr>
            <w:r w:rsidRPr="00D56DA9">
              <w:rPr>
                <w:rFonts w:ascii="Times New Roman" w:hAnsi="Times New Roman"/>
                <w:sz w:val="20"/>
              </w:rPr>
              <w:t>(A): 12%, and, in respect of the copper content of the goods, four-fifths of the rate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030"/>
        <w:gridCol w:w="2194"/>
        <w:gridCol w:w="4225"/>
        <w:gridCol w:w="1660"/>
      </w:tblGrid>
      <w:tr w:rsidR="009842B4" w:rsidRPr="00D56DA9" w:rsidTr="000A5748">
        <w:trPr>
          <w:trHeight w:val="20"/>
        </w:trPr>
        <w:tc>
          <w:tcPr>
            <w:tcW w:w="565"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204"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19"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11"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0A5748">
        <w:trPr>
          <w:trHeight w:val="20"/>
        </w:trPr>
        <w:tc>
          <w:tcPr>
            <w:tcW w:w="565"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20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19"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11"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0A5748">
        <w:trPr>
          <w:trHeight w:val="20"/>
        </w:trPr>
        <w:tc>
          <w:tcPr>
            <w:tcW w:w="565" w:type="pct"/>
            <w:tcBorders>
              <w:top w:val="single" w:sz="2" w:space="0" w:color="auto"/>
              <w:right w:val="single" w:sz="2" w:space="0" w:color="auto"/>
            </w:tcBorders>
          </w:tcPr>
          <w:p w:rsidR="009842B4" w:rsidRPr="00D56DA9" w:rsidRDefault="009842B4" w:rsidP="00E97DFA">
            <w:pPr>
              <w:spacing w:before="240" w:after="0" w:line="240" w:lineRule="auto"/>
              <w:ind w:left="-111" w:right="230"/>
              <w:jc w:val="right"/>
              <w:rPr>
                <w:rFonts w:ascii="Times New Roman" w:hAnsi="Times New Roman"/>
                <w:i/>
                <w:sz w:val="18"/>
              </w:rPr>
            </w:pPr>
            <w:r w:rsidRPr="00D56DA9">
              <w:rPr>
                <w:rFonts w:ascii="Times New Roman" w:hAnsi="Times New Roman"/>
                <w:sz w:val="18"/>
              </w:rPr>
              <w:t>1065—</w:t>
            </w:r>
            <w:r w:rsidR="00B0589B" w:rsidRPr="00D56DA9">
              <w:rPr>
                <w:rFonts w:ascii="Times New Roman" w:hAnsi="Times New Roman"/>
                <w:i/>
                <w:sz w:val="18"/>
              </w:rPr>
              <w:t>contd</w:t>
            </w:r>
          </w:p>
        </w:tc>
        <w:tc>
          <w:tcPr>
            <w:tcW w:w="1204"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p>
        </w:tc>
        <w:tc>
          <w:tcPr>
            <w:tcW w:w="2319"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p>
        </w:tc>
        <w:tc>
          <w:tcPr>
            <w:tcW w:w="911"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rPr>
                <w:rFonts w:ascii="Times New Roman" w:hAnsi="Times New Roman"/>
                <w:sz w:val="18"/>
              </w:rPr>
            </w:pPr>
            <w:r w:rsidRPr="00D56DA9">
              <w:rPr>
                <w:rFonts w:ascii="Times New Roman" w:hAnsi="Times New Roman"/>
                <w:sz w:val="18"/>
              </w:rPr>
              <w:t>of duty set out in column 4 in the tariff classification in th</w:t>
            </w:r>
            <w:r w:rsidR="002A5AA6" w:rsidRPr="00D56DA9">
              <w:rPr>
                <w:rFonts w:ascii="Times New Roman" w:hAnsi="Times New Roman"/>
                <w:sz w:val="18"/>
              </w:rPr>
              <w:t>e</w:t>
            </w:r>
            <w:r w:rsidRPr="00D56DA9">
              <w:rPr>
                <w:rFonts w:ascii="Times New Roman" w:hAnsi="Times New Roman"/>
                <w:sz w:val="18"/>
              </w:rPr>
              <w:t xml:space="preserve"> First Schedule that would apply to the goods if they were unwrought unalloyed copper</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1066</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71.06.9</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1067</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71.07.1</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1068</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71.07.911</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326B45">
            <w:pPr>
              <w:spacing w:after="0" w:line="240" w:lineRule="auto"/>
              <w:jc w:val="both"/>
              <w:rPr>
                <w:rFonts w:ascii="Times New Roman" w:hAnsi="Times New Roman"/>
                <w:sz w:val="18"/>
              </w:rPr>
            </w:pPr>
            <w:r w:rsidRPr="00D56DA9">
              <w:rPr>
                <w:rFonts w:ascii="Times New Roman" w:hAnsi="Times New Roman"/>
                <w:sz w:val="18"/>
              </w:rPr>
              <w:t>(B): 3</w:t>
            </w:r>
            <w:r w:rsidR="00326B45">
              <w:rPr>
                <w:rFonts w:ascii="Times New Roman" w:hAnsi="Times New Roman" w:cs="Times New Roman"/>
                <w:sz w:val="18"/>
              </w:rPr>
              <w:t>¾</w:t>
            </w:r>
            <w:r w:rsidRPr="00D56DA9">
              <w:rPr>
                <w:rFonts w:ascii="Times New Roman" w:hAnsi="Times New Roman"/>
                <w:sz w:val="18"/>
              </w:rPr>
              <w:t>%</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1069</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71.07.919</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1070</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71.07.99</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1071</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71.12.9</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1072</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71.13.1</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1073</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71.13.29</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1074</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71.13.3</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1075</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71.13.9</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1076</w:t>
            </w:r>
          </w:p>
        </w:tc>
        <w:tc>
          <w:tcPr>
            <w:tcW w:w="1204" w:type="pct"/>
            <w:tcBorders>
              <w:left w:val="single" w:sz="2" w:space="0" w:color="auto"/>
              <w:right w:val="single" w:sz="2" w:space="0" w:color="auto"/>
            </w:tcBorders>
            <w:shd w:val="clear" w:color="auto" w:fill="auto"/>
          </w:tcPr>
          <w:p w:rsidR="009842B4" w:rsidRPr="00D56DA9" w:rsidRDefault="009842B4" w:rsidP="00326B45">
            <w:pPr>
              <w:spacing w:after="0" w:line="240" w:lineRule="auto"/>
              <w:ind w:left="849" w:right="-33" w:hanging="169"/>
              <w:jc w:val="both"/>
              <w:rPr>
                <w:rFonts w:ascii="Times New Roman" w:hAnsi="Times New Roman"/>
                <w:sz w:val="18"/>
              </w:rPr>
            </w:pPr>
            <w:r w:rsidRPr="00D56DA9">
              <w:rPr>
                <w:rFonts w:ascii="Times New Roman" w:hAnsi="Times New Roman"/>
                <w:sz w:val="18"/>
              </w:rPr>
              <w:t>71.1</w:t>
            </w:r>
            <w:r w:rsidR="00326B45">
              <w:rPr>
                <w:rFonts w:ascii="Times New Roman" w:hAnsi="Times New Roman"/>
                <w:sz w:val="18"/>
              </w:rPr>
              <w:t>5</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1077</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71.16</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1078</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73.01</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1079</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73.13.2</w:t>
            </w:r>
          </w:p>
        </w:tc>
        <w:tc>
          <w:tcPr>
            <w:tcW w:w="2319"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Tinplate, not worked and not coiled</w:t>
            </w:r>
            <w:r w:rsidR="000A5748" w:rsidRPr="00D56DA9">
              <w:rPr>
                <w:rFonts w:ascii="Times New Roman" w:hAnsi="Times New Roman"/>
                <w:sz w:val="18"/>
              </w:rPr>
              <w:tab/>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1080</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73.16.1</w:t>
            </w:r>
          </w:p>
        </w:tc>
        <w:tc>
          <w:tcPr>
            <w:tcW w:w="2319"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Rails, other than check-rails and rack rails</w:t>
            </w:r>
            <w:r w:rsidR="000A5748" w:rsidRPr="00D56DA9">
              <w:rPr>
                <w:rFonts w:ascii="Times New Roman" w:hAnsi="Times New Roman"/>
                <w:sz w:val="18"/>
              </w:rPr>
              <w:tab/>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1081</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73.20.3</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Fittings of a kind used solely or principally with pipes and tubes exceeding 3 inch internal diameter</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1082</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73.20.4</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1083</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73.20.9</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Cast iron fittings of a kind used solely or principally with pipes and tubes exceeding 3 inch internal diameter</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1084</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73.22.1</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1085</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73.22.9</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1086</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73.23.1</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1087</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73.24.1</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1088</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73.24.9</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1089</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73.28</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A5748">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1090</w:t>
            </w:r>
          </w:p>
        </w:tc>
        <w:tc>
          <w:tcPr>
            <w:tcW w:w="12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69"/>
              <w:jc w:val="both"/>
              <w:rPr>
                <w:rFonts w:ascii="Times New Roman" w:hAnsi="Times New Roman"/>
                <w:sz w:val="18"/>
              </w:rPr>
            </w:pPr>
            <w:r w:rsidRPr="00D56DA9">
              <w:rPr>
                <w:rFonts w:ascii="Times New Roman" w:hAnsi="Times New Roman"/>
                <w:sz w:val="18"/>
              </w:rPr>
              <w:t>73.29.11</w:t>
            </w:r>
          </w:p>
        </w:tc>
        <w:tc>
          <w:tcPr>
            <w:tcW w:w="231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54"/>
        <w:gridCol w:w="2429"/>
        <w:gridCol w:w="4197"/>
        <w:gridCol w:w="1629"/>
      </w:tblGrid>
      <w:tr w:rsidR="009842B4" w:rsidRPr="00D56DA9" w:rsidTr="000C6830">
        <w:trPr>
          <w:trHeight w:val="20"/>
        </w:trPr>
        <w:tc>
          <w:tcPr>
            <w:tcW w:w="468" w:type="pct"/>
            <w:tcBorders>
              <w:top w:val="single" w:sz="4"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33" w:type="pct"/>
            <w:tcBorders>
              <w:top w:val="single" w:sz="4"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04" w:type="pct"/>
            <w:tcBorders>
              <w:top w:val="single" w:sz="4"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94" w:type="pct"/>
            <w:tcBorders>
              <w:top w:val="single" w:sz="4"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0C6830">
        <w:trPr>
          <w:trHeight w:val="20"/>
        </w:trPr>
        <w:tc>
          <w:tcPr>
            <w:tcW w:w="468"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33" w:type="pct"/>
            <w:tcBorders>
              <w:left w:val="single" w:sz="2" w:space="0" w:color="auto"/>
              <w:bottom w:val="single" w:sz="2" w:space="0" w:color="auto"/>
              <w:right w:val="single" w:sz="2" w:space="0" w:color="auto"/>
            </w:tcBorders>
          </w:tcPr>
          <w:p w:rsidR="009842B4" w:rsidRPr="00D56DA9" w:rsidRDefault="00573DFE" w:rsidP="00D56DA9">
            <w:pPr>
              <w:spacing w:before="120" w:after="120" w:line="240" w:lineRule="auto"/>
              <w:jc w:val="center"/>
              <w:rPr>
                <w:rFonts w:ascii="Times New Roman" w:hAnsi="Times New Roman"/>
                <w:sz w:val="18"/>
              </w:rPr>
            </w:pPr>
            <w:r>
              <w:rPr>
                <w:rFonts w:ascii="Times New Roman" w:hAnsi="Times New Roman"/>
                <w:sz w:val="18"/>
              </w:rPr>
              <w:t xml:space="preserve">Tariff </w:t>
            </w:r>
            <w:r w:rsidR="009842B4" w:rsidRPr="00D56DA9">
              <w:rPr>
                <w:rFonts w:ascii="Times New Roman" w:hAnsi="Times New Roman"/>
                <w:sz w:val="18"/>
              </w:rPr>
              <w:t>classification</w:t>
            </w:r>
          </w:p>
        </w:tc>
        <w:tc>
          <w:tcPr>
            <w:tcW w:w="230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94"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0C6830">
        <w:trPr>
          <w:trHeight w:val="20"/>
        </w:trPr>
        <w:tc>
          <w:tcPr>
            <w:tcW w:w="468" w:type="pct"/>
            <w:tcBorders>
              <w:top w:val="single" w:sz="2" w:space="0" w:color="auto"/>
              <w:right w:val="single" w:sz="2" w:space="0" w:color="auto"/>
            </w:tcBorders>
          </w:tcPr>
          <w:p w:rsidR="009842B4" w:rsidRPr="00D56DA9" w:rsidRDefault="009842B4" w:rsidP="00D56DA9">
            <w:pPr>
              <w:spacing w:before="240" w:after="0" w:line="240" w:lineRule="auto"/>
              <w:ind w:left="-187" w:right="288"/>
              <w:jc w:val="right"/>
              <w:rPr>
                <w:rFonts w:ascii="Times New Roman" w:hAnsi="Times New Roman"/>
                <w:sz w:val="18"/>
              </w:rPr>
            </w:pPr>
            <w:r w:rsidRPr="00D56DA9">
              <w:rPr>
                <w:rFonts w:ascii="Times New Roman" w:hAnsi="Times New Roman"/>
                <w:sz w:val="18"/>
              </w:rPr>
              <w:t>1091</w:t>
            </w:r>
          </w:p>
        </w:tc>
        <w:tc>
          <w:tcPr>
            <w:tcW w:w="1333"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ind w:left="849" w:right="-33" w:hanging="83"/>
              <w:jc w:val="both"/>
              <w:rPr>
                <w:rFonts w:ascii="Times New Roman" w:hAnsi="Times New Roman"/>
                <w:sz w:val="18"/>
              </w:rPr>
            </w:pPr>
            <w:r w:rsidRPr="00D56DA9">
              <w:rPr>
                <w:rFonts w:ascii="Times New Roman" w:hAnsi="Times New Roman"/>
                <w:sz w:val="18"/>
              </w:rPr>
              <w:t>73.29.191</w:t>
            </w:r>
          </w:p>
        </w:tc>
        <w:tc>
          <w:tcPr>
            <w:tcW w:w="2304"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top w:val="single" w:sz="2" w:space="0" w:color="auto"/>
              <w:left w:val="single" w:sz="2" w:space="0" w:color="auto"/>
            </w:tcBorders>
            <w:shd w:val="clear" w:color="auto" w:fill="auto"/>
          </w:tcPr>
          <w:p w:rsidR="009842B4" w:rsidRPr="00D56DA9" w:rsidRDefault="009842B4" w:rsidP="00573DFE">
            <w:pPr>
              <w:spacing w:before="240" w:after="0" w:line="240" w:lineRule="auto"/>
              <w:rPr>
                <w:rFonts w:ascii="Times New Roman" w:hAnsi="Times New Roman"/>
                <w:sz w:val="18"/>
              </w:rPr>
            </w:pPr>
            <w:r w:rsidRPr="00D56DA9">
              <w:rPr>
                <w:rFonts w:ascii="Times New Roman" w:hAnsi="Times New Roman"/>
                <w:sz w:val="18"/>
              </w:rPr>
              <w:t xml:space="preserve">(A): 16%, or, </w:t>
            </w:r>
            <w:r w:rsidR="00573DFE">
              <w:rPr>
                <w:rFonts w:ascii="Times New Roman" w:hAnsi="Times New Roman"/>
                <w:sz w:val="18"/>
              </w:rPr>
              <w:t>i</w:t>
            </w:r>
            <w:r w:rsidRPr="00D56DA9">
              <w:rPr>
                <w:rFonts w:ascii="Times New Roman" w:hAnsi="Times New Roman"/>
                <w:sz w:val="18"/>
              </w:rPr>
              <w:t xml:space="preserve">f higher, </w:t>
            </w:r>
            <w:r w:rsidR="001C53B7" w:rsidRPr="00D56DA9">
              <w:rPr>
                <w:rFonts w:ascii="Times New Roman" w:hAnsi="Times New Roman"/>
                <w:sz w:val="18"/>
              </w:rPr>
              <w:t>$0.</w:t>
            </w:r>
            <w:r w:rsidRPr="00D56DA9">
              <w:rPr>
                <w:rFonts w:ascii="Times New Roman" w:hAnsi="Times New Roman"/>
                <w:sz w:val="18"/>
              </w:rPr>
              <w:t>006 per lb</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1092</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73.29.192</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1093</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73.29.199</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1094</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73.29.9</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1095</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73.30.1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1096</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73.30.9</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1097</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73.31.11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1098</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73.31.19</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002 per lb</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1099</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73.31.9</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002 per lb</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1100</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73.33.1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1101</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73.33.9</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1102</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73.34.1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1103</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73.34.9</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curling grips, safety pins and hairpins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1104</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73.35.11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1105</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73.35.19</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1106</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73.35.99</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1107</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73.36.1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1108</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73.36.9</w:t>
            </w:r>
          </w:p>
        </w:tc>
        <w:tc>
          <w:tcPr>
            <w:tcW w:w="230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Wash boilers and parts therefor</w:t>
            </w:r>
            <w:r w:rsidR="008354DE" w:rsidRPr="00D56DA9">
              <w:rPr>
                <w:rFonts w:ascii="Times New Roman" w:hAnsi="Times New Roman"/>
                <w:sz w:val="18"/>
              </w:rPr>
              <w:tab/>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1109</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73.37.1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1110</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73.37.9</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1111</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73.38.91</w:t>
            </w:r>
          </w:p>
        </w:tc>
        <w:tc>
          <w:tcPr>
            <w:tcW w:w="230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Tinware and tin manufactures</w:t>
            </w:r>
            <w:r w:rsidR="008354DE" w:rsidRPr="00D56DA9">
              <w:rPr>
                <w:rFonts w:ascii="Times New Roman" w:hAnsi="Times New Roman"/>
                <w:sz w:val="18"/>
              </w:rPr>
              <w:tab/>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1112</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73.38.991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1113</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73.38.992</w:t>
            </w:r>
          </w:p>
        </w:tc>
        <w:tc>
          <w:tcPr>
            <w:tcW w:w="230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Capacity measures</w:t>
            </w:r>
            <w:r w:rsidR="008354DE" w:rsidRPr="00D56DA9">
              <w:rPr>
                <w:rFonts w:ascii="Times New Roman" w:hAnsi="Times New Roman"/>
                <w:sz w:val="18"/>
              </w:rPr>
              <w:tab/>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1114</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73.38.993</w:t>
            </w:r>
          </w:p>
        </w:tc>
        <w:tc>
          <w:tcPr>
            <w:tcW w:w="230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Capacity measures</w:t>
            </w:r>
            <w:r w:rsidR="008354DE" w:rsidRPr="00D56DA9">
              <w:rPr>
                <w:rFonts w:ascii="Times New Roman" w:hAnsi="Times New Roman"/>
                <w:sz w:val="18"/>
              </w:rPr>
              <w:tab/>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1115</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73.38.999</w:t>
            </w:r>
          </w:p>
        </w:tc>
        <w:tc>
          <w:tcPr>
            <w:tcW w:w="230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Capacity measures</w:t>
            </w:r>
            <w:r w:rsidR="008354DE" w:rsidRPr="00D56DA9">
              <w:rPr>
                <w:rFonts w:ascii="Times New Roman" w:hAnsi="Times New Roman"/>
                <w:sz w:val="18"/>
              </w:rPr>
              <w:tab/>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1116</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73.40.21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1117</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73.40.29</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1118</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73.40.42</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4" w:type="pct"/>
            <w:tcBorders>
              <w:left w:val="single" w:sz="2" w:space="0" w:color="auto"/>
            </w:tcBorders>
            <w:shd w:val="clear" w:color="auto" w:fill="auto"/>
          </w:tcPr>
          <w:p w:rsidR="009842B4" w:rsidRPr="00D56DA9" w:rsidRDefault="009842B4" w:rsidP="00573DFE">
            <w:pPr>
              <w:spacing w:after="0" w:line="240" w:lineRule="auto"/>
              <w:jc w:val="both"/>
              <w:rPr>
                <w:rFonts w:ascii="Times New Roman" w:hAnsi="Times New Roman"/>
                <w:sz w:val="18"/>
              </w:rPr>
            </w:pPr>
            <w:r w:rsidRPr="00D56DA9">
              <w:rPr>
                <w:rFonts w:ascii="Times New Roman" w:hAnsi="Times New Roman"/>
                <w:sz w:val="18"/>
              </w:rPr>
              <w:t>(B): 3</w:t>
            </w:r>
            <w:r w:rsidR="00573DFE">
              <w:rPr>
                <w:rFonts w:ascii="Times New Roman" w:hAnsi="Times New Roman" w:cs="Times New Roman"/>
                <w:sz w:val="18"/>
              </w:rPr>
              <w:t>¾</w:t>
            </w:r>
            <w:r w:rsidRPr="00D56DA9">
              <w:rPr>
                <w:rFonts w:ascii="Times New Roman" w:hAnsi="Times New Roman"/>
                <w:sz w:val="18"/>
              </w:rPr>
              <w:t>%</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1119</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73.40.49</w:t>
            </w:r>
          </w:p>
        </w:tc>
        <w:tc>
          <w:tcPr>
            <w:tcW w:w="230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Rods for rod mills</w:t>
            </w:r>
            <w:r w:rsidR="008354DE" w:rsidRPr="00D56DA9">
              <w:rPr>
                <w:rFonts w:ascii="Times New Roman" w:hAnsi="Times New Roman"/>
                <w:sz w:val="18"/>
              </w:rPr>
              <w:tab/>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C6830">
        <w:trPr>
          <w:trHeight w:val="20"/>
        </w:trPr>
        <w:tc>
          <w:tcPr>
            <w:tcW w:w="468"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1120</w:t>
            </w:r>
          </w:p>
        </w:tc>
        <w:tc>
          <w:tcPr>
            <w:tcW w:w="133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83"/>
              <w:jc w:val="both"/>
              <w:rPr>
                <w:rFonts w:ascii="Times New Roman" w:hAnsi="Times New Roman"/>
                <w:sz w:val="18"/>
              </w:rPr>
            </w:pPr>
            <w:r w:rsidRPr="00D56DA9">
              <w:rPr>
                <w:rFonts w:ascii="Times New Roman" w:hAnsi="Times New Roman"/>
                <w:sz w:val="18"/>
              </w:rPr>
              <w:t>73.40.991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as follows—</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boom straps of stainless steel;</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Highfield levers of stainless steel;</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hoist yokes of stainless steel;</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mast bands of stainless steel;</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mast hounds of stainless steel;</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spinnaker pole ends of stainless steel;</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spreader sockets of stainless steel;</w:t>
            </w:r>
          </w:p>
        </w:tc>
        <w:tc>
          <w:tcPr>
            <w:tcW w:w="89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74"/>
        <w:gridCol w:w="2425"/>
        <w:gridCol w:w="4190"/>
        <w:gridCol w:w="1620"/>
      </w:tblGrid>
      <w:tr w:rsidR="009842B4" w:rsidRPr="00D56DA9" w:rsidTr="008A56A9">
        <w:trPr>
          <w:trHeight w:val="20"/>
        </w:trPr>
        <w:tc>
          <w:tcPr>
            <w:tcW w:w="480"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31"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00"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89"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8A56A9">
        <w:trPr>
          <w:trHeight w:val="20"/>
        </w:trPr>
        <w:tc>
          <w:tcPr>
            <w:tcW w:w="480"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31"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00"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89"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8A56A9">
        <w:trPr>
          <w:trHeight w:val="20"/>
        </w:trPr>
        <w:tc>
          <w:tcPr>
            <w:tcW w:w="480" w:type="pct"/>
            <w:tcBorders>
              <w:top w:val="single" w:sz="2" w:space="0" w:color="auto"/>
              <w:right w:val="single" w:sz="2" w:space="0" w:color="auto"/>
            </w:tcBorders>
          </w:tcPr>
          <w:p w:rsidR="009842B4" w:rsidRPr="00D56DA9" w:rsidRDefault="009842B4" w:rsidP="00CF4FDC">
            <w:pPr>
              <w:spacing w:before="240" w:after="0" w:line="240" w:lineRule="auto"/>
              <w:ind w:left="80" w:right="-106"/>
              <w:jc w:val="both"/>
              <w:rPr>
                <w:rFonts w:ascii="Times New Roman" w:hAnsi="Times New Roman"/>
                <w:sz w:val="18"/>
              </w:rPr>
            </w:pPr>
            <w:r w:rsidRPr="00D56DA9">
              <w:rPr>
                <w:rFonts w:ascii="Times New Roman" w:hAnsi="Times New Roman"/>
                <w:sz w:val="18"/>
              </w:rPr>
              <w:t>1120—</w:t>
            </w:r>
            <w:r w:rsidR="00B0589B" w:rsidRPr="00D56DA9">
              <w:rPr>
                <w:rFonts w:ascii="Times New Roman" w:hAnsi="Times New Roman"/>
                <w:i/>
                <w:sz w:val="18"/>
              </w:rPr>
              <w:t>contd</w:t>
            </w:r>
          </w:p>
        </w:tc>
        <w:tc>
          <w:tcPr>
            <w:tcW w:w="133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p>
        </w:tc>
        <w:tc>
          <w:tcPr>
            <w:tcW w:w="2300" w:type="pct"/>
            <w:tcBorders>
              <w:top w:val="single" w:sz="2" w:space="0" w:color="auto"/>
              <w:left w:val="single" w:sz="2" w:space="0" w:color="auto"/>
              <w:right w:val="single" w:sz="2" w:space="0" w:color="auto"/>
            </w:tcBorders>
            <w:shd w:val="clear" w:color="auto" w:fill="auto"/>
          </w:tcPr>
          <w:p w:rsidR="00046151" w:rsidRPr="00D56DA9" w:rsidRDefault="009842B4" w:rsidP="00D56DA9">
            <w:pPr>
              <w:spacing w:before="240" w:after="0" w:line="240" w:lineRule="auto"/>
              <w:ind w:left="144"/>
              <w:jc w:val="both"/>
              <w:rPr>
                <w:rFonts w:ascii="Times New Roman" w:hAnsi="Times New Roman"/>
                <w:sz w:val="18"/>
              </w:rPr>
            </w:pPr>
            <w:r w:rsidRPr="00D56DA9">
              <w:rPr>
                <w:rFonts w:ascii="Times New Roman" w:hAnsi="Times New Roman"/>
                <w:sz w:val="18"/>
              </w:rPr>
              <w:t>stay adjusters of stainless steel;</w:t>
            </w:r>
          </w:p>
          <w:p w:rsidR="00046151"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tiller extensions of stainless steel;</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splash lubricated fishing rollers</w:t>
            </w:r>
          </w:p>
        </w:tc>
        <w:tc>
          <w:tcPr>
            <w:tcW w:w="889"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1121</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73.40.992</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1122</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74.01.3</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1123</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74.03.11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10%, and four-fifths of the rate of duty set out in column 4 in the tariff classification in the First Schedule that would apply to the goods if they were un-wrought</w:t>
            </w:r>
            <w:r w:rsidR="00046151" w:rsidRPr="00D56DA9">
              <w:rPr>
                <w:rFonts w:ascii="Times New Roman" w:hAnsi="Times New Roman"/>
                <w:sz w:val="18"/>
              </w:rPr>
              <w:t xml:space="preserve"> </w:t>
            </w:r>
            <w:r w:rsidRPr="00D56DA9">
              <w:rPr>
                <w:rFonts w:ascii="Times New Roman" w:hAnsi="Times New Roman"/>
                <w:sz w:val="18"/>
              </w:rPr>
              <w:t>unalloyed copper</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1124</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74.03.199</w:t>
            </w:r>
          </w:p>
        </w:tc>
        <w:tc>
          <w:tcPr>
            <w:tcW w:w="2300"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of unalloyed copper</w:t>
            </w:r>
            <w:r w:rsidR="008A56A9" w:rsidRPr="00D56DA9">
              <w:rPr>
                <w:rFonts w:ascii="Times New Roman" w:hAnsi="Times New Roman"/>
                <w:sz w:val="18"/>
              </w:rPr>
              <w:tab/>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112</w:t>
            </w:r>
            <w:r w:rsidR="00BE438E" w:rsidRPr="00D56DA9">
              <w:rPr>
                <w:rFonts w:ascii="Times New Roman" w:hAnsi="Times New Roman"/>
                <w:sz w:val="18"/>
              </w:rPr>
              <w:t>5</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74.07.991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1126</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74.08.1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1127</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74.11.1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1128</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74.11.2</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1129</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74.11.91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1130</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74.11.99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1131</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74.13</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1132</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74.14.9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002 per lb</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1133</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74.17.1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1134</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74.17.91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113</w:t>
            </w:r>
            <w:r w:rsidR="00BE438E" w:rsidRPr="00D56DA9">
              <w:rPr>
                <w:rFonts w:ascii="Times New Roman" w:hAnsi="Times New Roman"/>
                <w:sz w:val="18"/>
              </w:rPr>
              <w:t>5</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74.17.99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1136</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74.18.91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1137</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74.19.2</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1138</w:t>
            </w:r>
          </w:p>
        </w:tc>
        <w:tc>
          <w:tcPr>
            <w:tcW w:w="1331" w:type="pct"/>
            <w:tcBorders>
              <w:left w:val="single" w:sz="2" w:space="0" w:color="auto"/>
              <w:right w:val="single" w:sz="2" w:space="0" w:color="auto"/>
            </w:tcBorders>
            <w:shd w:val="clear" w:color="auto" w:fill="auto"/>
          </w:tcPr>
          <w:p w:rsidR="009842B4" w:rsidRPr="00D56DA9" w:rsidRDefault="009842B4" w:rsidP="00CF4FDC">
            <w:pPr>
              <w:spacing w:after="0" w:line="240" w:lineRule="auto"/>
              <w:ind w:left="849" w:right="-33" w:hanging="13"/>
              <w:jc w:val="both"/>
              <w:rPr>
                <w:rFonts w:ascii="Times New Roman" w:hAnsi="Times New Roman"/>
                <w:sz w:val="18"/>
              </w:rPr>
            </w:pPr>
            <w:r w:rsidRPr="00D56DA9">
              <w:rPr>
                <w:rFonts w:ascii="Times New Roman" w:hAnsi="Times New Roman"/>
                <w:sz w:val="18"/>
              </w:rPr>
              <w:t>74.19.</w:t>
            </w:r>
            <w:r w:rsidR="00CF4FDC">
              <w:rPr>
                <w:rFonts w:ascii="Times New Roman" w:hAnsi="Times New Roman"/>
                <w:sz w:val="18"/>
              </w:rPr>
              <w:t>5</w:t>
            </w:r>
            <w:r w:rsidRPr="00D56DA9">
              <w:rPr>
                <w:rFonts w:ascii="Times New Roman" w:hAnsi="Times New Roman"/>
                <w:sz w:val="18"/>
              </w:rPr>
              <w:t>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1139</w:t>
            </w:r>
          </w:p>
        </w:tc>
        <w:tc>
          <w:tcPr>
            <w:tcW w:w="1331" w:type="pct"/>
            <w:tcBorders>
              <w:left w:val="single" w:sz="2" w:space="0" w:color="auto"/>
              <w:right w:val="single" w:sz="2" w:space="0" w:color="auto"/>
            </w:tcBorders>
            <w:shd w:val="clear" w:color="auto" w:fill="auto"/>
          </w:tcPr>
          <w:p w:rsidR="009842B4" w:rsidRPr="00D56DA9" w:rsidRDefault="009842B4" w:rsidP="00CF4FDC">
            <w:pPr>
              <w:spacing w:after="0" w:line="240" w:lineRule="auto"/>
              <w:ind w:left="849" w:right="-33" w:hanging="13"/>
              <w:jc w:val="both"/>
              <w:rPr>
                <w:rFonts w:ascii="Times New Roman" w:hAnsi="Times New Roman"/>
                <w:sz w:val="18"/>
              </w:rPr>
            </w:pPr>
            <w:r w:rsidRPr="00D56DA9">
              <w:rPr>
                <w:rFonts w:ascii="Times New Roman" w:hAnsi="Times New Roman"/>
                <w:sz w:val="18"/>
              </w:rPr>
              <w:t>74.19.</w:t>
            </w:r>
            <w:r w:rsidR="00CF4FDC">
              <w:rPr>
                <w:rFonts w:ascii="Times New Roman" w:hAnsi="Times New Roman"/>
                <w:sz w:val="18"/>
              </w:rPr>
              <w:t>5</w:t>
            </w:r>
            <w:r w:rsidRPr="00D56DA9">
              <w:rPr>
                <w:rFonts w:ascii="Times New Roman" w:hAnsi="Times New Roman"/>
                <w:sz w:val="18"/>
              </w:rPr>
              <w:t>91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1140</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74.19.599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1141</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73.01.3</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1142</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75.02.21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1143</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75.02.22</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1144</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75.03.11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A56A9">
        <w:trPr>
          <w:trHeight w:val="20"/>
        </w:trPr>
        <w:tc>
          <w:tcPr>
            <w:tcW w:w="480"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114</w:t>
            </w:r>
            <w:r w:rsidR="00BE438E" w:rsidRPr="00D56DA9">
              <w:rPr>
                <w:rFonts w:ascii="Times New Roman" w:hAnsi="Times New Roman"/>
                <w:sz w:val="18"/>
              </w:rPr>
              <w:t>5</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hanging="13"/>
              <w:jc w:val="both"/>
              <w:rPr>
                <w:rFonts w:ascii="Times New Roman" w:hAnsi="Times New Roman"/>
                <w:sz w:val="18"/>
              </w:rPr>
            </w:pPr>
            <w:r w:rsidRPr="00D56DA9">
              <w:rPr>
                <w:rFonts w:ascii="Times New Roman" w:hAnsi="Times New Roman"/>
                <w:sz w:val="18"/>
              </w:rPr>
              <w:t>75.03.12</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8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05"/>
        <w:gridCol w:w="2425"/>
        <w:gridCol w:w="4168"/>
        <w:gridCol w:w="1711"/>
      </w:tblGrid>
      <w:tr w:rsidR="009842B4" w:rsidRPr="00D56DA9" w:rsidTr="00877958">
        <w:trPr>
          <w:trHeight w:val="20"/>
        </w:trPr>
        <w:tc>
          <w:tcPr>
            <w:tcW w:w="442"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31"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288"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39"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877958">
        <w:trPr>
          <w:trHeight w:val="20"/>
        </w:trPr>
        <w:tc>
          <w:tcPr>
            <w:tcW w:w="442"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31"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288"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39"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877958">
        <w:trPr>
          <w:trHeight w:val="20"/>
        </w:trPr>
        <w:tc>
          <w:tcPr>
            <w:tcW w:w="442" w:type="pct"/>
            <w:tcBorders>
              <w:top w:val="single" w:sz="2" w:space="0" w:color="auto"/>
              <w:right w:val="single" w:sz="2" w:space="0" w:color="auto"/>
            </w:tcBorders>
          </w:tcPr>
          <w:p w:rsidR="009842B4" w:rsidRPr="00D56DA9" w:rsidRDefault="009842B4" w:rsidP="00D56DA9">
            <w:pPr>
              <w:spacing w:before="240" w:after="0" w:line="240" w:lineRule="auto"/>
              <w:ind w:left="-187" w:right="288"/>
              <w:jc w:val="right"/>
              <w:rPr>
                <w:rFonts w:ascii="Times New Roman" w:hAnsi="Times New Roman"/>
                <w:sz w:val="18"/>
              </w:rPr>
            </w:pPr>
            <w:r w:rsidRPr="00D56DA9">
              <w:rPr>
                <w:rFonts w:ascii="Times New Roman" w:hAnsi="Times New Roman"/>
                <w:sz w:val="18"/>
              </w:rPr>
              <w:t>1146</w:t>
            </w:r>
          </w:p>
        </w:tc>
        <w:tc>
          <w:tcPr>
            <w:tcW w:w="133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ind w:left="849" w:right="-33"/>
              <w:jc w:val="both"/>
              <w:rPr>
                <w:rFonts w:ascii="Times New Roman" w:hAnsi="Times New Roman"/>
                <w:sz w:val="18"/>
              </w:rPr>
            </w:pPr>
            <w:r w:rsidRPr="00D56DA9">
              <w:rPr>
                <w:rFonts w:ascii="Times New Roman" w:hAnsi="Times New Roman"/>
                <w:sz w:val="18"/>
              </w:rPr>
              <w:t>75.03.19</w:t>
            </w:r>
          </w:p>
        </w:tc>
        <w:tc>
          <w:tcPr>
            <w:tcW w:w="2288"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1147</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75.03.2</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1148</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75.04.11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1149</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75.04.191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1150</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75.04.192</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1151</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75.04.199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1152</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75.04.2</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1153</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75.05</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1154</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76.01</w:t>
            </w:r>
          </w:p>
        </w:tc>
        <w:tc>
          <w:tcPr>
            <w:tcW w:w="2288"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Aluminium waste and scrap</w:t>
            </w:r>
            <w:r w:rsidR="00877958" w:rsidRPr="00D56DA9">
              <w:rPr>
                <w:rFonts w:ascii="Times New Roman" w:hAnsi="Times New Roman"/>
                <w:sz w:val="18"/>
              </w:rPr>
              <w:tab/>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7958">
        <w:trPr>
          <w:trHeight w:val="20"/>
        </w:trPr>
        <w:tc>
          <w:tcPr>
            <w:tcW w:w="442" w:type="pct"/>
            <w:tcBorders>
              <w:right w:val="single" w:sz="2" w:space="0" w:color="auto"/>
            </w:tcBorders>
          </w:tcPr>
          <w:p w:rsidR="009842B4" w:rsidRPr="00D56DA9" w:rsidRDefault="009842B4" w:rsidP="00D56DA9">
            <w:pPr>
              <w:tabs>
                <w:tab w:val="left" w:pos="123"/>
              </w:tabs>
              <w:spacing w:after="0" w:line="240" w:lineRule="auto"/>
              <w:ind w:left="-187" w:right="288"/>
              <w:jc w:val="right"/>
              <w:rPr>
                <w:rFonts w:ascii="Times New Roman" w:hAnsi="Times New Roman"/>
                <w:sz w:val="18"/>
              </w:rPr>
            </w:pPr>
            <w:r w:rsidRPr="00D56DA9">
              <w:rPr>
                <w:rFonts w:ascii="Times New Roman" w:hAnsi="Times New Roman"/>
                <w:sz w:val="18"/>
              </w:rPr>
              <w:t>1155</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76.09.1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575D95">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1156</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76.13.1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1157</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76.13.91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575D95">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1158</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76.13.99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1159</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76.16.121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1160</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76.16.129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1161</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76.16.499</w:t>
            </w:r>
          </w:p>
        </w:tc>
        <w:tc>
          <w:tcPr>
            <w:tcW w:w="2288"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Rivets</w:t>
            </w:r>
            <w:r w:rsidR="00877958" w:rsidRPr="00D56DA9">
              <w:rPr>
                <w:rFonts w:ascii="Times New Roman" w:hAnsi="Times New Roman"/>
                <w:sz w:val="18"/>
              </w:rPr>
              <w:tab/>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(A): 24%, less </w:t>
            </w:r>
            <w:r w:rsidR="001C53B7" w:rsidRPr="00D56DA9">
              <w:rPr>
                <w:rFonts w:ascii="Times New Roman" w:hAnsi="Times New Roman"/>
                <w:sz w:val="18"/>
              </w:rPr>
              <w:t>$0.</w:t>
            </w:r>
            <w:r w:rsidRPr="00D56DA9">
              <w:rPr>
                <w:rFonts w:ascii="Times New Roman" w:hAnsi="Times New Roman"/>
                <w:sz w:val="18"/>
              </w:rPr>
              <w:t>002 per lb</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1162</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76.16.5</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002 per lb</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1163</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77.01.2</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1164</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78.01.11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1165</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78.01.122</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1166</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78.01.129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2½%, and $3 per ton</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1167</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78.01.2</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1168</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78.02.911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1169</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78.02.919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1170</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78.02.921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1171</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78.02.922</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1172</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78.04.1</w:t>
            </w:r>
          </w:p>
        </w:tc>
        <w:tc>
          <w:tcPr>
            <w:tcW w:w="2288"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Foil, not printed</w:t>
            </w:r>
            <w:r w:rsidR="00877958" w:rsidRPr="00D56DA9">
              <w:rPr>
                <w:rFonts w:ascii="Times New Roman" w:hAnsi="Times New Roman"/>
                <w:sz w:val="18"/>
              </w:rPr>
              <w:tab/>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1173</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78.05.191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1C53B7" w:rsidP="00575D95">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004 per lb</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1174</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78.05.192</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1C53B7" w:rsidP="00575D95">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004 per lb</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1175</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79.01.11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575D95">
              <w:rPr>
                <w:rFonts w:ascii="Times New Roman" w:hAnsi="Times New Roman"/>
                <w:sz w:val="18"/>
              </w:rPr>
              <w:t xml:space="preserve"> </w:t>
            </w:r>
            <w:r w:rsidRPr="00D56DA9">
              <w:rPr>
                <w:rFonts w:ascii="Times New Roman" w:hAnsi="Times New Roman"/>
                <w:sz w:val="18"/>
              </w:rPr>
              <w:t>5%</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1176</w:t>
            </w:r>
          </w:p>
        </w:tc>
        <w:tc>
          <w:tcPr>
            <w:tcW w:w="133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49" w:right="-33"/>
              <w:jc w:val="both"/>
              <w:rPr>
                <w:rFonts w:ascii="Times New Roman" w:hAnsi="Times New Roman"/>
                <w:sz w:val="18"/>
              </w:rPr>
            </w:pPr>
            <w:r w:rsidRPr="00D56DA9">
              <w:rPr>
                <w:rFonts w:ascii="Times New Roman" w:hAnsi="Times New Roman"/>
                <w:sz w:val="18"/>
              </w:rPr>
              <w:t>79.01.19</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77958">
        <w:trPr>
          <w:trHeight w:val="20"/>
        </w:trPr>
        <w:tc>
          <w:tcPr>
            <w:tcW w:w="442"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1177</w:t>
            </w:r>
          </w:p>
        </w:tc>
        <w:tc>
          <w:tcPr>
            <w:tcW w:w="1331" w:type="pct"/>
            <w:tcBorders>
              <w:left w:val="single" w:sz="2" w:space="0" w:color="auto"/>
              <w:right w:val="single" w:sz="2" w:space="0" w:color="auto"/>
            </w:tcBorders>
            <w:shd w:val="clear" w:color="auto" w:fill="auto"/>
          </w:tcPr>
          <w:p w:rsidR="009842B4" w:rsidRPr="00D56DA9" w:rsidRDefault="009842B4" w:rsidP="00575D95">
            <w:pPr>
              <w:spacing w:after="0" w:line="240" w:lineRule="auto"/>
              <w:ind w:left="849" w:right="-33"/>
              <w:jc w:val="both"/>
              <w:rPr>
                <w:rFonts w:ascii="Times New Roman" w:hAnsi="Times New Roman"/>
                <w:sz w:val="18"/>
              </w:rPr>
            </w:pPr>
            <w:r w:rsidRPr="00D56DA9">
              <w:rPr>
                <w:rFonts w:ascii="Times New Roman" w:hAnsi="Times New Roman"/>
                <w:sz w:val="18"/>
              </w:rPr>
              <w:t>79.01.91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3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95"/>
        <w:gridCol w:w="2483"/>
        <w:gridCol w:w="4292"/>
        <w:gridCol w:w="1439"/>
      </w:tblGrid>
      <w:tr w:rsidR="009842B4" w:rsidRPr="00D56DA9" w:rsidTr="001D6D24">
        <w:trPr>
          <w:trHeight w:val="20"/>
        </w:trPr>
        <w:tc>
          <w:tcPr>
            <w:tcW w:w="491"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63"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5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790"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 xml:space="preserve">Column </w:t>
            </w:r>
            <w:r w:rsidR="00B0589B" w:rsidRPr="00D56DA9">
              <w:rPr>
                <w:rFonts w:ascii="Times New Roman" w:hAnsi="Times New Roman"/>
                <w:sz w:val="18"/>
              </w:rPr>
              <w:t>4</w:t>
            </w:r>
          </w:p>
        </w:tc>
      </w:tr>
      <w:tr w:rsidR="009842B4" w:rsidRPr="00D56DA9" w:rsidTr="001D6D24">
        <w:trPr>
          <w:trHeight w:val="20"/>
        </w:trPr>
        <w:tc>
          <w:tcPr>
            <w:tcW w:w="491" w:type="pct"/>
            <w:tcBorders>
              <w:bottom w:val="single" w:sz="2" w:space="0" w:color="auto"/>
              <w:right w:val="single" w:sz="2" w:space="0" w:color="auto"/>
            </w:tcBorders>
          </w:tcPr>
          <w:p w:rsidR="009842B4" w:rsidRPr="00D56DA9" w:rsidRDefault="001A58DB" w:rsidP="00D56DA9">
            <w:pPr>
              <w:spacing w:before="120" w:after="120" w:line="240" w:lineRule="auto"/>
              <w:jc w:val="center"/>
              <w:rPr>
                <w:rFonts w:ascii="Times New Roman" w:hAnsi="Times New Roman"/>
                <w:sz w:val="18"/>
              </w:rPr>
            </w:pPr>
            <w:r w:rsidRPr="00D56DA9">
              <w:rPr>
                <w:rFonts w:ascii="Times New Roman" w:hAnsi="Times New Roman"/>
                <w:sz w:val="18"/>
              </w:rPr>
              <w:t xml:space="preserve">Item </w:t>
            </w:r>
            <w:r w:rsidR="009842B4" w:rsidRPr="00D56DA9">
              <w:rPr>
                <w:rFonts w:ascii="Times New Roman" w:hAnsi="Times New Roman"/>
                <w:sz w:val="18"/>
              </w:rPr>
              <w:t>No.</w:t>
            </w:r>
          </w:p>
        </w:tc>
        <w:tc>
          <w:tcPr>
            <w:tcW w:w="1363"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5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790"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1D6D24">
        <w:trPr>
          <w:trHeight w:val="20"/>
        </w:trPr>
        <w:tc>
          <w:tcPr>
            <w:tcW w:w="491"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1178</w:t>
            </w:r>
          </w:p>
        </w:tc>
        <w:tc>
          <w:tcPr>
            <w:tcW w:w="1363"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850" w:right="-29"/>
              <w:jc w:val="both"/>
              <w:rPr>
                <w:rFonts w:ascii="Times New Roman" w:hAnsi="Times New Roman"/>
                <w:sz w:val="18"/>
              </w:rPr>
            </w:pPr>
            <w:r w:rsidRPr="00D56DA9">
              <w:rPr>
                <w:rFonts w:ascii="Times New Roman" w:hAnsi="Times New Roman"/>
                <w:sz w:val="18"/>
              </w:rPr>
              <w:t>79.01.99</w:t>
            </w:r>
          </w:p>
        </w:tc>
        <w:tc>
          <w:tcPr>
            <w:tcW w:w="2356"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(B):</w:t>
            </w:r>
            <w:r w:rsidR="006A57AA">
              <w:rPr>
                <w:rFonts w:ascii="Times New Roman" w:hAnsi="Times New Roman"/>
                <w:sz w:val="18"/>
              </w:rPr>
              <w:t xml:space="preserve"> </w:t>
            </w:r>
            <w:r w:rsidRPr="00D56DA9">
              <w:rPr>
                <w:rFonts w:ascii="Times New Roman" w:hAnsi="Times New Roman"/>
                <w:sz w:val="18"/>
              </w:rPr>
              <w:t>2½%, and $3 per ton</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1179</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79.02.11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1180</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79.02.191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5%</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1181</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79.02.192</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1182</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79.02.199</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1183</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79.02.21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1184</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79.02.22</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118</w:t>
            </w:r>
            <w:r w:rsidR="00BE438E" w:rsidRPr="00D56DA9">
              <w:rPr>
                <w:rFonts w:ascii="Times New Roman" w:hAnsi="Times New Roman"/>
                <w:sz w:val="18"/>
              </w:rPr>
              <w:t>5</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79.03.11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1186</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79.03.12</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1187</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79.03.19</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1188</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79.03.2</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1189</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79.03.31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5%</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1190</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79.03.39</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1191</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79.06.3</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002 per lb</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1192</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80.01.11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1193</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80.01.121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1194</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80.01.129</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119</w:t>
            </w:r>
            <w:r w:rsidR="00BE438E" w:rsidRPr="00D56DA9">
              <w:rPr>
                <w:rFonts w:ascii="Times New Roman" w:hAnsi="Times New Roman"/>
                <w:sz w:val="18"/>
              </w:rPr>
              <w:t>5</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80.01.2</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1196</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80.02.11</w:t>
            </w:r>
          </w:p>
        </w:tc>
        <w:tc>
          <w:tcPr>
            <w:tcW w:w="2356"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soldering alloys</w:t>
            </w:r>
            <w:r w:rsidR="001D6D24" w:rsidRPr="00D56DA9">
              <w:rPr>
                <w:rFonts w:ascii="Times New Roman" w:hAnsi="Times New Roman"/>
                <w:sz w:val="18"/>
              </w:rPr>
              <w:tab/>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1197</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80.02.19</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1198</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80.02.21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1199</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80.02.22</w:t>
            </w:r>
          </w:p>
        </w:tc>
        <w:tc>
          <w:tcPr>
            <w:tcW w:w="2356"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soldering alloys</w:t>
            </w:r>
            <w:r w:rsidR="001D6D24" w:rsidRPr="00D56DA9">
              <w:rPr>
                <w:rFonts w:ascii="Times New Roman" w:hAnsi="Times New Roman"/>
                <w:sz w:val="18"/>
              </w:rPr>
              <w:tab/>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1200</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80.04.1</w:t>
            </w:r>
          </w:p>
        </w:tc>
        <w:tc>
          <w:tcPr>
            <w:tcW w:w="2356"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Foil, not printed or embossed</w:t>
            </w:r>
            <w:r w:rsidR="001D6D24" w:rsidRPr="00D56DA9">
              <w:rPr>
                <w:rFonts w:ascii="Times New Roman" w:hAnsi="Times New Roman"/>
                <w:sz w:val="18"/>
              </w:rPr>
              <w:tab/>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1201</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81.01.11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1202</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81.01.12</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6A57AA">
              <w:rPr>
                <w:rFonts w:ascii="Times New Roman" w:hAnsi="Times New Roman"/>
                <w:sz w:val="18"/>
              </w:rPr>
              <w:t xml:space="preserve"> </w:t>
            </w:r>
            <w:r w:rsidRPr="00D56DA9">
              <w:rPr>
                <w:rFonts w:ascii="Times New Roman" w:hAnsi="Times New Roman"/>
                <w:sz w:val="18"/>
              </w:rPr>
              <w:t>2½%, and $3 per ton</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1203</w:t>
            </w:r>
          </w:p>
        </w:tc>
        <w:tc>
          <w:tcPr>
            <w:tcW w:w="1363" w:type="pct"/>
            <w:tcBorders>
              <w:left w:val="single" w:sz="2" w:space="0" w:color="auto"/>
              <w:right w:val="single" w:sz="2" w:space="0" w:color="auto"/>
            </w:tcBorders>
            <w:shd w:val="clear" w:color="auto" w:fill="auto"/>
          </w:tcPr>
          <w:p w:rsidR="009842B4" w:rsidRPr="00D56DA9" w:rsidRDefault="002C6950" w:rsidP="00D56DA9">
            <w:pPr>
              <w:spacing w:after="0" w:line="240" w:lineRule="auto"/>
              <w:ind w:left="850" w:right="-29"/>
              <w:jc w:val="both"/>
              <w:rPr>
                <w:rFonts w:ascii="Times New Roman" w:hAnsi="Times New Roman"/>
                <w:sz w:val="18"/>
              </w:rPr>
            </w:pPr>
            <w:r>
              <w:rPr>
                <w:rFonts w:ascii="Times New Roman" w:hAnsi="Times New Roman"/>
                <w:sz w:val="18"/>
              </w:rPr>
              <w:t>8</w:t>
            </w:r>
            <w:r w:rsidR="009842B4" w:rsidRPr="00D56DA9">
              <w:rPr>
                <w:rFonts w:ascii="Times New Roman" w:hAnsi="Times New Roman"/>
                <w:sz w:val="18"/>
              </w:rPr>
              <w:t>1.01.2</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1204</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81.01.3</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120</w:t>
            </w:r>
            <w:r w:rsidR="00BE438E" w:rsidRPr="00D56DA9">
              <w:rPr>
                <w:rFonts w:ascii="Times New Roman" w:hAnsi="Times New Roman"/>
                <w:sz w:val="18"/>
              </w:rPr>
              <w:t>5</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81.01.41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1206</w:t>
            </w:r>
          </w:p>
        </w:tc>
        <w:tc>
          <w:tcPr>
            <w:tcW w:w="136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81.01.42</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1207</w:t>
            </w:r>
          </w:p>
        </w:tc>
        <w:tc>
          <w:tcPr>
            <w:tcW w:w="1363" w:type="pct"/>
            <w:tcBorders>
              <w:left w:val="single" w:sz="2" w:space="0" w:color="auto"/>
              <w:right w:val="single" w:sz="2" w:space="0" w:color="auto"/>
            </w:tcBorders>
            <w:shd w:val="clear" w:color="auto" w:fill="auto"/>
          </w:tcPr>
          <w:p w:rsidR="009842B4" w:rsidRPr="00D56DA9" w:rsidRDefault="002C6950" w:rsidP="00D56DA9">
            <w:pPr>
              <w:spacing w:after="0" w:line="240" w:lineRule="auto"/>
              <w:ind w:left="850" w:right="-29"/>
              <w:jc w:val="both"/>
              <w:rPr>
                <w:rFonts w:ascii="Times New Roman" w:hAnsi="Times New Roman"/>
                <w:sz w:val="18"/>
              </w:rPr>
            </w:pPr>
            <w:r>
              <w:rPr>
                <w:rFonts w:ascii="Times New Roman" w:hAnsi="Times New Roman"/>
                <w:sz w:val="18"/>
              </w:rPr>
              <w:t>8</w:t>
            </w:r>
            <w:r w:rsidR="009842B4" w:rsidRPr="00D56DA9">
              <w:rPr>
                <w:rFonts w:ascii="Times New Roman" w:hAnsi="Times New Roman"/>
                <w:sz w:val="18"/>
              </w:rPr>
              <w:t>1.01.3</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1208</w:t>
            </w:r>
          </w:p>
        </w:tc>
        <w:tc>
          <w:tcPr>
            <w:tcW w:w="1363" w:type="pct"/>
            <w:tcBorders>
              <w:left w:val="single" w:sz="2" w:space="0" w:color="auto"/>
              <w:right w:val="single" w:sz="6"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81.01.9</w:t>
            </w:r>
          </w:p>
        </w:tc>
        <w:tc>
          <w:tcPr>
            <w:tcW w:w="2356" w:type="pct"/>
            <w:tcBorders>
              <w:left w:val="single" w:sz="6"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1D6D24">
        <w:trPr>
          <w:trHeight w:val="20"/>
        </w:trPr>
        <w:tc>
          <w:tcPr>
            <w:tcW w:w="491" w:type="pct"/>
            <w:tcBorders>
              <w:right w:val="single" w:sz="2" w:space="0" w:color="auto"/>
            </w:tcBorders>
          </w:tcPr>
          <w:p w:rsidR="009842B4" w:rsidRPr="00D56DA9" w:rsidRDefault="002C6950" w:rsidP="00D56DA9">
            <w:pPr>
              <w:spacing w:after="0" w:line="240" w:lineRule="auto"/>
              <w:ind w:left="-187" w:right="288"/>
              <w:jc w:val="right"/>
              <w:rPr>
                <w:rFonts w:ascii="Times New Roman" w:hAnsi="Times New Roman"/>
                <w:sz w:val="18"/>
              </w:rPr>
            </w:pPr>
            <w:r>
              <w:rPr>
                <w:rFonts w:ascii="Times New Roman" w:hAnsi="Times New Roman"/>
                <w:sz w:val="18"/>
              </w:rPr>
              <w:t>1</w:t>
            </w:r>
            <w:r w:rsidR="009842B4" w:rsidRPr="00D56DA9">
              <w:rPr>
                <w:rFonts w:ascii="Times New Roman" w:hAnsi="Times New Roman"/>
                <w:sz w:val="18"/>
              </w:rPr>
              <w:t>209</w:t>
            </w:r>
          </w:p>
        </w:tc>
        <w:tc>
          <w:tcPr>
            <w:tcW w:w="1363" w:type="pct"/>
            <w:tcBorders>
              <w:left w:val="single" w:sz="2" w:space="0" w:color="auto"/>
              <w:right w:val="single" w:sz="6"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81.02.1</w:t>
            </w:r>
          </w:p>
        </w:tc>
        <w:tc>
          <w:tcPr>
            <w:tcW w:w="2356" w:type="pct"/>
            <w:tcBorders>
              <w:left w:val="single" w:sz="6"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1D6D24">
        <w:trPr>
          <w:trHeight w:val="20"/>
        </w:trPr>
        <w:tc>
          <w:tcPr>
            <w:tcW w:w="49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1210</w:t>
            </w:r>
          </w:p>
        </w:tc>
        <w:tc>
          <w:tcPr>
            <w:tcW w:w="1363" w:type="pct"/>
            <w:tcBorders>
              <w:left w:val="single" w:sz="2" w:space="0" w:color="auto"/>
              <w:right w:val="single" w:sz="6" w:space="0" w:color="auto"/>
            </w:tcBorders>
            <w:shd w:val="clear" w:color="auto" w:fill="auto"/>
          </w:tcPr>
          <w:p w:rsidR="009842B4" w:rsidRPr="00D56DA9" w:rsidRDefault="002C6950" w:rsidP="00D56DA9">
            <w:pPr>
              <w:spacing w:after="0" w:line="240" w:lineRule="auto"/>
              <w:ind w:left="850" w:right="-29"/>
              <w:jc w:val="both"/>
              <w:rPr>
                <w:rFonts w:ascii="Times New Roman" w:hAnsi="Times New Roman"/>
                <w:sz w:val="18"/>
              </w:rPr>
            </w:pPr>
            <w:r>
              <w:rPr>
                <w:rFonts w:ascii="Times New Roman" w:hAnsi="Times New Roman"/>
                <w:sz w:val="18"/>
              </w:rPr>
              <w:t>8</w:t>
            </w:r>
            <w:r w:rsidR="009842B4" w:rsidRPr="00D56DA9">
              <w:rPr>
                <w:rFonts w:ascii="Times New Roman" w:hAnsi="Times New Roman"/>
                <w:sz w:val="18"/>
              </w:rPr>
              <w:t>1.02.2</w:t>
            </w:r>
          </w:p>
        </w:tc>
        <w:tc>
          <w:tcPr>
            <w:tcW w:w="2356" w:type="pct"/>
            <w:tcBorders>
              <w:left w:val="single" w:sz="6"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0"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66"/>
        <w:gridCol w:w="2474"/>
        <w:gridCol w:w="4292"/>
        <w:gridCol w:w="1477"/>
      </w:tblGrid>
      <w:tr w:rsidR="009842B4" w:rsidRPr="00D56DA9" w:rsidTr="00033847">
        <w:trPr>
          <w:trHeight w:val="20"/>
        </w:trPr>
        <w:tc>
          <w:tcPr>
            <w:tcW w:w="475"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58"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5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11"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033847">
        <w:trPr>
          <w:trHeight w:val="20"/>
        </w:trPr>
        <w:tc>
          <w:tcPr>
            <w:tcW w:w="475"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58"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5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11"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033847">
        <w:trPr>
          <w:trHeight w:val="20"/>
        </w:trPr>
        <w:tc>
          <w:tcPr>
            <w:tcW w:w="475" w:type="pct"/>
            <w:tcBorders>
              <w:top w:val="single" w:sz="2" w:space="0" w:color="auto"/>
              <w:right w:val="single" w:sz="2" w:space="0" w:color="auto"/>
            </w:tcBorders>
          </w:tcPr>
          <w:p w:rsidR="009842B4" w:rsidRPr="00D56DA9" w:rsidRDefault="009842B4" w:rsidP="00D56DA9">
            <w:pPr>
              <w:spacing w:before="240" w:after="0" w:line="240" w:lineRule="auto"/>
              <w:ind w:left="-187" w:right="288"/>
              <w:jc w:val="right"/>
              <w:rPr>
                <w:rFonts w:ascii="Times New Roman" w:hAnsi="Times New Roman"/>
                <w:sz w:val="18"/>
              </w:rPr>
            </w:pPr>
            <w:r w:rsidRPr="00D56DA9">
              <w:rPr>
                <w:rFonts w:ascii="Times New Roman" w:hAnsi="Times New Roman"/>
                <w:sz w:val="18"/>
              </w:rPr>
              <w:t>1211</w:t>
            </w:r>
          </w:p>
        </w:tc>
        <w:tc>
          <w:tcPr>
            <w:tcW w:w="1358"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ind w:left="850" w:right="-29" w:hanging="6"/>
              <w:jc w:val="both"/>
              <w:rPr>
                <w:rFonts w:ascii="Times New Roman" w:hAnsi="Times New Roman"/>
                <w:sz w:val="18"/>
              </w:rPr>
            </w:pPr>
            <w:r w:rsidRPr="00D56DA9">
              <w:rPr>
                <w:rFonts w:ascii="Times New Roman" w:hAnsi="Times New Roman"/>
                <w:sz w:val="18"/>
              </w:rPr>
              <w:t>81.02.9</w:t>
            </w:r>
          </w:p>
        </w:tc>
        <w:tc>
          <w:tcPr>
            <w:tcW w:w="2356"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1212</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81.03.11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1213</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81.03.12</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2½%, and $3 per ton</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1214</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81.03.2</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121</w:t>
            </w:r>
            <w:r w:rsidR="00BE438E" w:rsidRPr="00D56DA9">
              <w:rPr>
                <w:rFonts w:ascii="Times New Roman" w:hAnsi="Times New Roman"/>
                <w:sz w:val="18"/>
              </w:rPr>
              <w:t>5</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81.03.3</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1216</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81.03.41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1217</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81.03.42</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1218</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81.03.5</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1219</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81.03.6</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1220</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81.03.9</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1221</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81.04.11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1222</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81.04.12</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1223</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81.04.191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1224</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81.04.192</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357463">
            <w:pPr>
              <w:spacing w:after="0" w:line="240" w:lineRule="auto"/>
              <w:jc w:val="both"/>
              <w:rPr>
                <w:rFonts w:ascii="Times New Roman" w:hAnsi="Times New Roman"/>
                <w:sz w:val="18"/>
              </w:rPr>
            </w:pPr>
            <w:r w:rsidRPr="00D56DA9">
              <w:rPr>
                <w:rFonts w:ascii="Times New Roman" w:hAnsi="Times New Roman"/>
                <w:sz w:val="18"/>
              </w:rPr>
              <w:t>(B): 2½%</w:t>
            </w:r>
            <w:r w:rsidR="00357463" w:rsidRPr="0034776D">
              <w:rPr>
                <w:rFonts w:ascii="Times New Roman" w:hAnsi="Times New Roman"/>
                <w:sz w:val="18"/>
              </w:rPr>
              <w:t>,</w:t>
            </w:r>
            <w:r w:rsidR="00B0589B" w:rsidRPr="00D56DA9">
              <w:rPr>
                <w:rFonts w:ascii="Times New Roman" w:hAnsi="Times New Roman"/>
                <w:b/>
                <w:sz w:val="18"/>
              </w:rPr>
              <w:t xml:space="preserve"> </w:t>
            </w:r>
            <w:r w:rsidRPr="00D56DA9">
              <w:rPr>
                <w:rFonts w:ascii="Times New Roman" w:hAnsi="Times New Roman"/>
                <w:sz w:val="18"/>
              </w:rPr>
              <w:t>and $3 per ton</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1225</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81.04.199</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1226</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81.04.2</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1227</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81.04.3</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1228</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81.04.41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1229</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81.04.42</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1230</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81.04.51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1231</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81.04.59</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1232</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81.04.9</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1233</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82.01.12</w:t>
            </w:r>
          </w:p>
        </w:tc>
        <w:tc>
          <w:tcPr>
            <w:tcW w:w="2356"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Mattocks</w:t>
            </w:r>
            <w:r w:rsidR="00033847" w:rsidRPr="00D56DA9">
              <w:rPr>
                <w:rFonts w:ascii="Times New Roman" w:hAnsi="Times New Roman"/>
                <w:sz w:val="18"/>
              </w:rPr>
              <w:tab/>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1234</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82.01.19</w:t>
            </w:r>
          </w:p>
        </w:tc>
        <w:tc>
          <w:tcPr>
            <w:tcW w:w="2356"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Turf edgers and the like</w:t>
            </w:r>
            <w:r w:rsidR="00033847" w:rsidRPr="00D56DA9">
              <w:rPr>
                <w:rFonts w:ascii="Times New Roman" w:hAnsi="Times New Roman"/>
                <w:sz w:val="18"/>
              </w:rPr>
              <w:tab/>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1235</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82.01.21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6A57AA">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1236</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82.01.22</w:t>
            </w:r>
          </w:p>
        </w:tc>
        <w:tc>
          <w:tcPr>
            <w:tcW w:w="2356"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matchets</w:t>
            </w:r>
            <w:r w:rsidR="00033847" w:rsidRPr="00D56DA9">
              <w:rPr>
                <w:rFonts w:ascii="Times New Roman" w:hAnsi="Times New Roman"/>
                <w:sz w:val="18"/>
              </w:rPr>
              <w:tab/>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1237</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82.01.39</w:t>
            </w:r>
          </w:p>
        </w:tc>
        <w:tc>
          <w:tcPr>
            <w:tcW w:w="2356"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pruning shears</w:t>
            </w:r>
            <w:r w:rsidR="00033847" w:rsidRPr="00D56DA9">
              <w:rPr>
                <w:rFonts w:ascii="Times New Roman" w:hAnsi="Times New Roman"/>
                <w:sz w:val="18"/>
              </w:rPr>
              <w:tab/>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1238</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82.01.9</w:t>
            </w:r>
          </w:p>
        </w:tc>
        <w:tc>
          <w:tcPr>
            <w:tcW w:w="2356"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hedge knives</w:t>
            </w:r>
            <w:r w:rsidR="00033847" w:rsidRPr="00D56DA9">
              <w:rPr>
                <w:rFonts w:ascii="Times New Roman" w:hAnsi="Times New Roman"/>
                <w:sz w:val="18"/>
              </w:rPr>
              <w:tab/>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1239</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82.02.1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Goods other than frame saws (tubular metal </w:t>
            </w:r>
            <w:r w:rsidR="009D33AF" w:rsidRPr="00D56DA9">
              <w:rPr>
                <w:rFonts w:ascii="Times New Roman" w:hAnsi="Times New Roman"/>
                <w:sz w:val="18"/>
              </w:rPr>
              <w:t>“</w:t>
            </w:r>
            <w:r w:rsidRPr="00D56DA9">
              <w:rPr>
                <w:rFonts w:ascii="Times New Roman" w:hAnsi="Times New Roman"/>
                <w:sz w:val="18"/>
              </w:rPr>
              <w:t>bushman</w:t>
            </w:r>
            <w:r w:rsidR="009D33AF" w:rsidRPr="00D56DA9">
              <w:rPr>
                <w:rFonts w:ascii="Times New Roman" w:hAnsi="Times New Roman"/>
                <w:sz w:val="18"/>
              </w:rPr>
              <w:t>”</w:t>
            </w:r>
            <w:r w:rsidRPr="00D56DA9">
              <w:rPr>
                <w:rFonts w:ascii="Times New Roman" w:hAnsi="Times New Roman"/>
                <w:sz w:val="18"/>
              </w:rPr>
              <w:t xml:space="preserve"> pattern)</w:t>
            </w:r>
          </w:p>
        </w:tc>
        <w:tc>
          <w:tcPr>
            <w:tcW w:w="811" w:type="pct"/>
            <w:tcBorders>
              <w:left w:val="single" w:sz="2" w:space="0" w:color="auto"/>
            </w:tcBorders>
            <w:shd w:val="clear" w:color="auto" w:fill="auto"/>
          </w:tcPr>
          <w:p w:rsidR="009842B4" w:rsidRPr="00D56DA9" w:rsidRDefault="009842B4" w:rsidP="00357463">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1240</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82.03.1</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1241</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82.03.2</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1242</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82.03.3</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033847">
        <w:trPr>
          <w:trHeight w:val="20"/>
        </w:trPr>
        <w:tc>
          <w:tcPr>
            <w:tcW w:w="47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1243</w:t>
            </w:r>
          </w:p>
        </w:tc>
        <w:tc>
          <w:tcPr>
            <w:tcW w:w="1358"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6"/>
              <w:jc w:val="both"/>
              <w:rPr>
                <w:rFonts w:ascii="Times New Roman" w:hAnsi="Times New Roman"/>
                <w:sz w:val="18"/>
              </w:rPr>
            </w:pPr>
            <w:r w:rsidRPr="00D56DA9">
              <w:rPr>
                <w:rFonts w:ascii="Times New Roman" w:hAnsi="Times New Roman"/>
                <w:sz w:val="18"/>
              </w:rPr>
              <w:t>82.03.4</w:t>
            </w:r>
          </w:p>
        </w:tc>
        <w:tc>
          <w:tcPr>
            <w:tcW w:w="235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BE07EA">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030"/>
        <w:gridCol w:w="2299"/>
        <w:gridCol w:w="4272"/>
        <w:gridCol w:w="1508"/>
      </w:tblGrid>
      <w:tr w:rsidR="009842B4" w:rsidRPr="00D56DA9" w:rsidTr="003D1E81">
        <w:trPr>
          <w:trHeight w:val="20"/>
        </w:trPr>
        <w:tc>
          <w:tcPr>
            <w:tcW w:w="565"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262"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45"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28"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3D1E81">
        <w:trPr>
          <w:trHeight w:val="20"/>
        </w:trPr>
        <w:tc>
          <w:tcPr>
            <w:tcW w:w="565"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262"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45"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28"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3D1E81">
        <w:trPr>
          <w:trHeight w:val="20"/>
        </w:trPr>
        <w:tc>
          <w:tcPr>
            <w:tcW w:w="565" w:type="pct"/>
            <w:tcBorders>
              <w:top w:val="single" w:sz="2" w:space="0" w:color="auto"/>
              <w:right w:val="single" w:sz="2" w:space="0" w:color="auto"/>
            </w:tcBorders>
          </w:tcPr>
          <w:p w:rsidR="009842B4" w:rsidRPr="00D56DA9" w:rsidRDefault="009842B4" w:rsidP="00BE07EA">
            <w:pPr>
              <w:spacing w:before="120" w:after="0" w:line="240" w:lineRule="auto"/>
              <w:ind w:left="-187" w:right="288"/>
              <w:jc w:val="right"/>
              <w:rPr>
                <w:rFonts w:ascii="Times New Roman" w:hAnsi="Times New Roman"/>
                <w:sz w:val="18"/>
              </w:rPr>
            </w:pPr>
            <w:r w:rsidRPr="00D56DA9">
              <w:rPr>
                <w:rFonts w:ascii="Times New Roman" w:hAnsi="Times New Roman"/>
                <w:sz w:val="18"/>
              </w:rPr>
              <w:t>1244</w:t>
            </w:r>
          </w:p>
        </w:tc>
        <w:tc>
          <w:tcPr>
            <w:tcW w:w="1262" w:type="pct"/>
            <w:tcBorders>
              <w:top w:val="single" w:sz="2" w:space="0" w:color="auto"/>
              <w:left w:val="single" w:sz="2" w:space="0" w:color="auto"/>
              <w:right w:val="single" w:sz="2" w:space="0" w:color="auto"/>
            </w:tcBorders>
            <w:shd w:val="clear" w:color="auto" w:fill="auto"/>
          </w:tcPr>
          <w:p w:rsidR="009842B4" w:rsidRPr="00D56DA9" w:rsidRDefault="009842B4" w:rsidP="00BE07EA">
            <w:pPr>
              <w:spacing w:before="120" w:after="0" w:line="240" w:lineRule="auto"/>
              <w:ind w:left="850" w:right="-29" w:hanging="80"/>
              <w:jc w:val="both"/>
              <w:rPr>
                <w:rFonts w:ascii="Times New Roman" w:hAnsi="Times New Roman"/>
                <w:sz w:val="18"/>
              </w:rPr>
            </w:pPr>
            <w:r w:rsidRPr="00D56DA9">
              <w:rPr>
                <w:rFonts w:ascii="Times New Roman" w:hAnsi="Times New Roman"/>
                <w:sz w:val="18"/>
              </w:rPr>
              <w:t>82.03.5</w:t>
            </w:r>
          </w:p>
        </w:tc>
        <w:tc>
          <w:tcPr>
            <w:tcW w:w="2345" w:type="pct"/>
            <w:tcBorders>
              <w:top w:val="single" w:sz="2" w:space="0" w:color="auto"/>
              <w:left w:val="single" w:sz="2" w:space="0" w:color="auto"/>
              <w:right w:val="single" w:sz="2" w:space="0" w:color="auto"/>
            </w:tcBorders>
            <w:shd w:val="clear" w:color="auto" w:fill="auto"/>
          </w:tcPr>
          <w:p w:rsidR="009842B4" w:rsidRPr="00D56DA9" w:rsidRDefault="009842B4" w:rsidP="00BE07EA">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top w:val="single" w:sz="2" w:space="0" w:color="auto"/>
              <w:left w:val="single" w:sz="2" w:space="0" w:color="auto"/>
            </w:tcBorders>
            <w:shd w:val="clear" w:color="auto" w:fill="auto"/>
          </w:tcPr>
          <w:p w:rsidR="009842B4" w:rsidRPr="00D56DA9" w:rsidRDefault="009842B4" w:rsidP="00BE07EA">
            <w:pPr>
              <w:spacing w:before="120"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124</w:t>
            </w:r>
            <w:r w:rsidR="00BE438E" w:rsidRPr="00D56DA9">
              <w:rPr>
                <w:rFonts w:ascii="Times New Roman" w:hAnsi="Times New Roman"/>
                <w:sz w:val="18"/>
              </w:rPr>
              <w:t>5</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82.03.9</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sheep ear and other animal marking pliers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1246</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82.04.19</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1247</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82.04.21</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1248</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82.04.22</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1249</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82.04.231</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3D1E81">
        <w:trPr>
          <w:trHeight w:val="20"/>
        </w:trPr>
        <w:tc>
          <w:tcPr>
            <w:tcW w:w="565" w:type="pct"/>
            <w:tcBorders>
              <w:right w:val="single" w:sz="2" w:space="0" w:color="auto"/>
            </w:tcBorders>
          </w:tcPr>
          <w:p w:rsidR="009842B4" w:rsidRPr="00D56DA9" w:rsidRDefault="009842B4" w:rsidP="00BE07EA">
            <w:pPr>
              <w:spacing w:after="0" w:line="240" w:lineRule="auto"/>
              <w:ind w:left="-187" w:right="288"/>
              <w:jc w:val="right"/>
              <w:rPr>
                <w:rFonts w:ascii="Times New Roman" w:hAnsi="Times New Roman"/>
                <w:sz w:val="18"/>
              </w:rPr>
            </w:pPr>
            <w:r w:rsidRPr="00D56DA9">
              <w:rPr>
                <w:rFonts w:ascii="Times New Roman" w:hAnsi="Times New Roman"/>
                <w:sz w:val="18"/>
              </w:rPr>
              <w:t>12</w:t>
            </w:r>
            <w:r w:rsidR="00BE07EA">
              <w:rPr>
                <w:rFonts w:ascii="Times New Roman" w:hAnsi="Times New Roman"/>
                <w:sz w:val="18"/>
              </w:rPr>
              <w:t>5</w:t>
            </w:r>
            <w:r w:rsidRPr="00D56DA9">
              <w:rPr>
                <w:rFonts w:ascii="Times New Roman" w:hAnsi="Times New Roman"/>
                <w:sz w:val="18"/>
              </w:rPr>
              <w:t>0</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82.04.239</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1251</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82.04.24</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1252</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82.04.311</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1253</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82.04.319</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1254</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82.04.32</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1255</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82.04.33</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1256</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82.04.34</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1257</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82.04.431</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1258</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82.04.432</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1259</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82.04.44</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1260</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82.04.91</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1261</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82.04.94</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1262</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82.04.95</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1263</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82.04.99</w:t>
            </w:r>
          </w:p>
        </w:tc>
        <w:tc>
          <w:tcPr>
            <w:tcW w:w="2345"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Curd knives</w:t>
            </w:r>
            <w:r w:rsidR="003D1E81"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1264</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82.04.99</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curd knives, beekeepers</w:t>
            </w:r>
            <w:r w:rsidR="009D33AF" w:rsidRPr="00D56DA9">
              <w:rPr>
                <w:rFonts w:ascii="Times New Roman" w:hAnsi="Times New Roman"/>
                <w:sz w:val="18"/>
              </w:rPr>
              <w:t>’</w:t>
            </w:r>
            <w:r w:rsidRPr="00D56DA9">
              <w:rPr>
                <w:rFonts w:ascii="Times New Roman" w:hAnsi="Times New Roman"/>
                <w:sz w:val="18"/>
              </w:rPr>
              <w:t xml:space="preserve"> tools, chisels, grease guns, oil cans, screwdrivers, whaling tools, wire strainers, button hooks, fireside tools and other domestic or household articles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1265</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82.05.1</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1266</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82.05.2</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1267</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82.05.31</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1268</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82.05.39</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1269</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82.05.41</w:t>
            </w:r>
          </w:p>
        </w:tc>
        <w:tc>
          <w:tcPr>
            <w:tcW w:w="2345"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rock drilling bits</w:t>
            </w:r>
            <w:r w:rsidR="003D1E81"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1270</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82.05.42</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1271</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82.05.491</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1272</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82.05.499</w:t>
            </w:r>
          </w:p>
        </w:tc>
        <w:tc>
          <w:tcPr>
            <w:tcW w:w="2345"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rock drilling bits</w:t>
            </w:r>
            <w:r w:rsidR="003D1E81"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1273</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82.05.511</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1274</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82.05.519</w:t>
            </w:r>
          </w:p>
        </w:tc>
        <w:tc>
          <w:tcPr>
            <w:tcW w:w="234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3D1E81">
        <w:trPr>
          <w:trHeight w:val="20"/>
        </w:trPr>
        <w:tc>
          <w:tcPr>
            <w:tcW w:w="56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1275</w:t>
            </w:r>
          </w:p>
        </w:tc>
        <w:tc>
          <w:tcPr>
            <w:tcW w:w="126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82.05.52</w:t>
            </w:r>
          </w:p>
        </w:tc>
        <w:tc>
          <w:tcPr>
            <w:tcW w:w="2345"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rock drilling bits</w:t>
            </w:r>
            <w:r w:rsidR="003D1E81" w:rsidRPr="00D56DA9">
              <w:rPr>
                <w:rFonts w:ascii="Times New Roman" w:hAnsi="Times New Roman"/>
                <w:sz w:val="18"/>
              </w:rPr>
              <w:tab/>
            </w:r>
          </w:p>
        </w:tc>
        <w:tc>
          <w:tcPr>
            <w:tcW w:w="82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76"/>
        <w:gridCol w:w="2418"/>
        <w:gridCol w:w="4234"/>
        <w:gridCol w:w="1581"/>
      </w:tblGrid>
      <w:tr w:rsidR="009842B4" w:rsidRPr="00D56DA9" w:rsidTr="00247E5E">
        <w:trPr>
          <w:trHeight w:val="20"/>
        </w:trPr>
        <w:tc>
          <w:tcPr>
            <w:tcW w:w="481"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27"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24"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68"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705BE0">
        <w:trPr>
          <w:trHeight w:val="20"/>
        </w:trPr>
        <w:tc>
          <w:tcPr>
            <w:tcW w:w="481"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7"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2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68"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705BE0">
        <w:trPr>
          <w:trHeight w:val="20"/>
        </w:trPr>
        <w:tc>
          <w:tcPr>
            <w:tcW w:w="481"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1276</w:t>
            </w:r>
          </w:p>
        </w:tc>
        <w:tc>
          <w:tcPr>
            <w:tcW w:w="1327"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834" w:right="-29" w:hanging="16"/>
              <w:jc w:val="both"/>
              <w:rPr>
                <w:rFonts w:ascii="Times New Roman" w:hAnsi="Times New Roman"/>
                <w:sz w:val="18"/>
              </w:rPr>
            </w:pPr>
            <w:r w:rsidRPr="00D56DA9">
              <w:rPr>
                <w:rFonts w:ascii="Times New Roman" w:hAnsi="Times New Roman"/>
                <w:sz w:val="18"/>
              </w:rPr>
              <w:t>82.05.591</w:t>
            </w:r>
          </w:p>
        </w:tc>
        <w:tc>
          <w:tcPr>
            <w:tcW w:w="2324" w:type="pct"/>
            <w:tcBorders>
              <w:top w:val="single" w:sz="2" w:space="0" w:color="auto"/>
              <w:left w:val="single" w:sz="2" w:space="0" w:color="auto"/>
              <w:right w:val="single" w:sz="2" w:space="0" w:color="auto"/>
            </w:tcBorders>
            <w:shd w:val="clear" w:color="auto" w:fill="auto"/>
          </w:tcPr>
          <w:p w:rsidR="009842B4" w:rsidRPr="00D56DA9" w:rsidRDefault="009842B4" w:rsidP="00D56DA9">
            <w:pPr>
              <w:tabs>
                <w:tab w:val="left" w:leader="dot" w:pos="4032"/>
              </w:tabs>
              <w:spacing w:before="120" w:after="0" w:line="240" w:lineRule="auto"/>
              <w:jc w:val="both"/>
              <w:rPr>
                <w:rFonts w:ascii="Times New Roman" w:hAnsi="Times New Roman"/>
                <w:sz w:val="18"/>
              </w:rPr>
            </w:pPr>
            <w:r w:rsidRPr="00D56DA9">
              <w:rPr>
                <w:rFonts w:ascii="Times New Roman" w:hAnsi="Times New Roman"/>
                <w:sz w:val="18"/>
              </w:rPr>
              <w:t>Goods other than rock drilling bits</w:t>
            </w:r>
            <w:r w:rsidR="00247E5E" w:rsidRPr="00D56DA9">
              <w:rPr>
                <w:rFonts w:ascii="Times New Roman" w:hAnsi="Times New Roman"/>
                <w:sz w:val="18"/>
              </w:rPr>
              <w:tab/>
            </w:r>
          </w:p>
        </w:tc>
        <w:tc>
          <w:tcPr>
            <w:tcW w:w="868"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(B):</w:t>
            </w:r>
            <w:r w:rsidR="006A57AA">
              <w:rPr>
                <w:rFonts w:ascii="Times New Roman" w:hAnsi="Times New Roman"/>
                <w:sz w:val="18"/>
              </w:rPr>
              <w:t xml:space="preserve"> </w:t>
            </w:r>
            <w:r w:rsidRPr="00D56DA9">
              <w:rPr>
                <w:rFonts w:ascii="Times New Roman" w:hAnsi="Times New Roman"/>
                <w:sz w:val="18"/>
              </w:rPr>
              <w:t>3¾%</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1277</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82.05.599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1278</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82.05.61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1279</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82.05.69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1280</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82.05.9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1281</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82.07</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1282</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82.08.2</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1283</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82.09.1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1284</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82.09.21</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Butchers</w:t>
            </w:r>
            <w:r w:rsidR="009D33AF" w:rsidRPr="00D56DA9">
              <w:rPr>
                <w:rFonts w:ascii="Times New Roman" w:hAnsi="Times New Roman"/>
                <w:sz w:val="18"/>
              </w:rPr>
              <w:t>’</w:t>
            </w:r>
            <w:r w:rsidRPr="00D56DA9">
              <w:rPr>
                <w:rFonts w:ascii="Times New Roman" w:hAnsi="Times New Roman"/>
                <w:sz w:val="18"/>
              </w:rPr>
              <w:t xml:space="preserve"> and slaughtermen</w:t>
            </w:r>
            <w:r w:rsidR="009D33AF" w:rsidRPr="00D56DA9">
              <w:rPr>
                <w:rFonts w:ascii="Times New Roman" w:hAnsi="Times New Roman"/>
                <w:sz w:val="18"/>
              </w:rPr>
              <w:t>’</w:t>
            </w:r>
            <w:r w:rsidRPr="00D56DA9">
              <w:rPr>
                <w:rFonts w:ascii="Times New Roman" w:hAnsi="Times New Roman"/>
                <w:sz w:val="18"/>
              </w:rPr>
              <w:t>s knives</w:t>
            </w:r>
            <w:r w:rsidR="00247E5E" w:rsidRPr="00D56DA9">
              <w:rPr>
                <w:rFonts w:ascii="Times New Roman" w:hAnsi="Times New Roman"/>
                <w:sz w:val="18"/>
              </w:rPr>
              <w:tab/>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1285</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82.09.91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Beekeepers</w:t>
            </w:r>
            <w:r w:rsidR="009D33AF" w:rsidRPr="00D56DA9">
              <w:rPr>
                <w:rFonts w:ascii="Times New Roman" w:hAnsi="Times New Roman"/>
                <w:sz w:val="18"/>
              </w:rPr>
              <w:t>’</w:t>
            </w:r>
            <w:r w:rsidRPr="00D56DA9">
              <w:rPr>
                <w:rFonts w:ascii="Times New Roman" w:hAnsi="Times New Roman"/>
                <w:sz w:val="18"/>
              </w:rPr>
              <w:t xml:space="preserve"> uncapping and honey knives; gardeners</w:t>
            </w:r>
            <w:r w:rsidR="009D33AF" w:rsidRPr="00D56DA9">
              <w:rPr>
                <w:rFonts w:ascii="Times New Roman" w:hAnsi="Times New Roman"/>
                <w:sz w:val="18"/>
              </w:rPr>
              <w:t>’</w:t>
            </w:r>
            <w:r w:rsidRPr="00D56DA9">
              <w:rPr>
                <w:rFonts w:ascii="Times New Roman" w:hAnsi="Times New Roman"/>
                <w:sz w:val="18"/>
              </w:rPr>
              <w:t xml:space="preserve"> pruning or budding knives; flax cutting knives; lin</w:t>
            </w:r>
            <w:r w:rsidR="0064524B" w:rsidRPr="00D56DA9">
              <w:rPr>
                <w:rFonts w:ascii="Times New Roman" w:hAnsi="Times New Roman"/>
                <w:sz w:val="18"/>
              </w:rPr>
              <w:t>e</w:t>
            </w:r>
            <w:r w:rsidRPr="00D56DA9">
              <w:rPr>
                <w:rFonts w:ascii="Times New Roman" w:hAnsi="Times New Roman"/>
                <w:sz w:val="18"/>
              </w:rPr>
              <w:t xml:space="preserve"> and other artificers</w:t>
            </w:r>
            <w:r w:rsidR="009D33AF" w:rsidRPr="00D56DA9">
              <w:rPr>
                <w:rFonts w:ascii="Times New Roman" w:hAnsi="Times New Roman"/>
                <w:sz w:val="18"/>
              </w:rPr>
              <w:t>’</w:t>
            </w:r>
            <w:r w:rsidRPr="00D56DA9">
              <w:rPr>
                <w:rFonts w:ascii="Times New Roman" w:hAnsi="Times New Roman"/>
                <w:sz w:val="18"/>
              </w:rPr>
              <w:t xml:space="preserve"> or tradesmen</w:t>
            </w:r>
            <w:r w:rsidR="009D33AF" w:rsidRPr="00D56DA9">
              <w:rPr>
                <w:rFonts w:ascii="Times New Roman" w:hAnsi="Times New Roman"/>
                <w:sz w:val="18"/>
              </w:rPr>
              <w:t>’</w:t>
            </w:r>
            <w:r w:rsidRPr="00D56DA9">
              <w:rPr>
                <w:rFonts w:ascii="Times New Roman" w:hAnsi="Times New Roman"/>
                <w:sz w:val="18"/>
              </w:rPr>
              <w:t>s knives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1286</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82.09.999</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Beekeepers</w:t>
            </w:r>
            <w:r w:rsidR="009D33AF" w:rsidRPr="00D56DA9">
              <w:rPr>
                <w:rFonts w:ascii="Times New Roman" w:hAnsi="Times New Roman"/>
                <w:sz w:val="18"/>
              </w:rPr>
              <w:t>’</w:t>
            </w:r>
            <w:r w:rsidRPr="00D56DA9">
              <w:rPr>
                <w:rFonts w:ascii="Times New Roman" w:hAnsi="Times New Roman"/>
                <w:sz w:val="18"/>
              </w:rPr>
              <w:t xml:space="preserve"> uncapping and honey knives</w:t>
            </w:r>
            <w:r w:rsidR="00247E5E" w:rsidRPr="00D56DA9">
              <w:rPr>
                <w:rFonts w:ascii="Times New Roman" w:hAnsi="Times New Roman"/>
                <w:sz w:val="18"/>
              </w:rPr>
              <w:tab/>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1287</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82.10.1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1288</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82.13.19</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Handpieces for sheepshearing machines</w:t>
            </w:r>
            <w:r w:rsidR="00247E5E" w:rsidRPr="00D56DA9">
              <w:rPr>
                <w:rFonts w:ascii="Times New Roman" w:hAnsi="Times New Roman"/>
                <w:sz w:val="18"/>
              </w:rPr>
              <w:tab/>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1289</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82.13.4</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1290</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82.14.1</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Blanks</w:t>
            </w:r>
            <w:r w:rsidR="00247E5E" w:rsidRPr="00D56DA9">
              <w:rPr>
                <w:rFonts w:ascii="Times New Roman" w:hAnsi="Times New Roman"/>
                <w:sz w:val="18"/>
              </w:rPr>
              <w:tab/>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1291</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82.14.2</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Cooks</w:t>
            </w:r>
            <w:r w:rsidR="009D33AF" w:rsidRPr="00D56DA9">
              <w:rPr>
                <w:rFonts w:ascii="Times New Roman" w:hAnsi="Times New Roman"/>
                <w:sz w:val="18"/>
              </w:rPr>
              <w:t>’</w:t>
            </w:r>
            <w:r w:rsidRPr="00D56DA9">
              <w:rPr>
                <w:rFonts w:ascii="Times New Roman" w:hAnsi="Times New Roman"/>
                <w:sz w:val="18"/>
              </w:rPr>
              <w:t xml:space="preserve"> fork blanks</w:t>
            </w:r>
            <w:r w:rsidR="00247E5E" w:rsidRPr="00D56DA9">
              <w:rPr>
                <w:rFonts w:ascii="Times New Roman" w:hAnsi="Times New Roman"/>
                <w:sz w:val="18"/>
              </w:rPr>
              <w:tab/>
            </w:r>
          </w:p>
        </w:tc>
        <w:tc>
          <w:tcPr>
            <w:tcW w:w="868" w:type="pct"/>
            <w:tcBorders>
              <w:left w:val="single" w:sz="2" w:space="0" w:color="auto"/>
            </w:tcBorders>
            <w:shd w:val="clear" w:color="auto" w:fill="auto"/>
          </w:tcPr>
          <w:p w:rsidR="009842B4" w:rsidRPr="00D56DA9" w:rsidRDefault="009842B4" w:rsidP="006A57AA">
            <w:pPr>
              <w:spacing w:after="0" w:line="240" w:lineRule="auto"/>
              <w:rPr>
                <w:rFonts w:ascii="Times New Roman" w:hAnsi="Times New Roman"/>
                <w:sz w:val="18"/>
              </w:rPr>
            </w:pPr>
            <w:r w:rsidRPr="00D56DA9">
              <w:rPr>
                <w:rFonts w:ascii="Times New Roman" w:hAnsi="Times New Roman"/>
                <w:sz w:val="18"/>
              </w:rPr>
              <w:t>(A): 18%</w:t>
            </w:r>
            <w:r w:rsidR="006A57AA">
              <w:rPr>
                <w:rFonts w:ascii="Times New Roman" w:hAnsi="Times New Roman"/>
                <w:sz w:val="18"/>
              </w:rPr>
              <w:t>,</w:t>
            </w:r>
            <w:r w:rsidRPr="00D56DA9">
              <w:rPr>
                <w:rFonts w:ascii="Times New Roman" w:hAnsi="Times New Roman"/>
                <w:sz w:val="18"/>
              </w:rPr>
              <w:t xml:space="preserve"> or, if higher, $0.06 per doz</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1292</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82.14.9</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Blanks</w:t>
            </w:r>
            <w:r w:rsidR="00247E5E" w:rsidRPr="00D56DA9">
              <w:rPr>
                <w:rFonts w:ascii="Times New Roman" w:hAnsi="Times New Roman"/>
                <w:sz w:val="18"/>
              </w:rPr>
              <w:tab/>
            </w:r>
          </w:p>
        </w:tc>
        <w:tc>
          <w:tcPr>
            <w:tcW w:w="868"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18%</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1293</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82.14.9</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blanks</w:t>
            </w:r>
            <w:r w:rsidR="00247E5E" w:rsidRPr="00D56DA9">
              <w:rPr>
                <w:rFonts w:ascii="Times New Roman" w:hAnsi="Times New Roman"/>
                <w:sz w:val="18"/>
              </w:rPr>
              <w:tab/>
            </w:r>
          </w:p>
        </w:tc>
        <w:tc>
          <w:tcPr>
            <w:tcW w:w="868"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1294</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82.15.2</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22½%</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1295</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83.01.41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(A): 14%, or, if higher, </w:t>
            </w:r>
            <w:r w:rsidR="001C53B7" w:rsidRPr="00D56DA9">
              <w:rPr>
                <w:rFonts w:ascii="Times New Roman" w:hAnsi="Times New Roman"/>
                <w:sz w:val="18"/>
              </w:rPr>
              <w:t>$0.</w:t>
            </w:r>
            <w:r w:rsidRPr="00D56DA9">
              <w:rPr>
                <w:rFonts w:ascii="Times New Roman" w:hAnsi="Times New Roman"/>
                <w:sz w:val="18"/>
              </w:rPr>
              <w:t>008 per lb</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1296</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83.01.42</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1297</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83.01.49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1298</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83.05.9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1299</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83.08.1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1300</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83.08.9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1301</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83.09.211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1302</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83.09.219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1303</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83.09.29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1304</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83.09.3</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 xml:space="preserve">(A): 24%, less </w:t>
            </w:r>
            <w:r w:rsidR="001C53B7" w:rsidRPr="00D56DA9">
              <w:rPr>
                <w:rFonts w:ascii="Times New Roman" w:hAnsi="Times New Roman"/>
                <w:sz w:val="18"/>
              </w:rPr>
              <w:t>$0.</w:t>
            </w:r>
            <w:r w:rsidRPr="00D56DA9">
              <w:rPr>
                <w:rFonts w:ascii="Times New Roman" w:hAnsi="Times New Roman"/>
                <w:sz w:val="18"/>
              </w:rPr>
              <w:t>002 per lb</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1305</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83.09.4</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1306</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83.09.991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1307</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83.13.9</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Bungs for drums</w:t>
            </w:r>
            <w:r w:rsidR="00247E5E" w:rsidRPr="00D56DA9">
              <w:rPr>
                <w:rFonts w:ascii="Times New Roman" w:hAnsi="Times New Roman"/>
                <w:sz w:val="18"/>
              </w:rPr>
              <w:tab/>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1308</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84.01.1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247E5E">
        <w:trPr>
          <w:trHeight w:val="20"/>
        </w:trPr>
        <w:tc>
          <w:tcPr>
            <w:tcW w:w="481"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1309</w:t>
            </w:r>
          </w:p>
        </w:tc>
        <w:tc>
          <w:tcPr>
            <w:tcW w:w="13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34" w:right="-29" w:hanging="16"/>
              <w:jc w:val="both"/>
              <w:rPr>
                <w:rFonts w:ascii="Times New Roman" w:hAnsi="Times New Roman"/>
                <w:sz w:val="18"/>
              </w:rPr>
            </w:pPr>
            <w:r w:rsidRPr="00D56DA9">
              <w:rPr>
                <w:rFonts w:ascii="Times New Roman" w:hAnsi="Times New Roman"/>
                <w:sz w:val="18"/>
              </w:rPr>
              <w:t>84.01.21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6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w:t>
            </w:r>
            <w:r w:rsidR="00F228CD" w:rsidRPr="00D56DA9">
              <w:rPr>
                <w:rFonts w:ascii="Times New Roman" w:hAnsi="Times New Roman"/>
                <w:sz w:val="18"/>
              </w:rPr>
              <w:t>½</w:t>
            </w:r>
            <w:r w:rsidRPr="00D56DA9">
              <w:rPr>
                <w:rFonts w:ascii="Times New Roman" w:hAnsi="Times New Roman"/>
                <w:sz w:val="18"/>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85"/>
        <w:gridCol w:w="2487"/>
        <w:gridCol w:w="4303"/>
        <w:gridCol w:w="1434"/>
      </w:tblGrid>
      <w:tr w:rsidR="009842B4" w:rsidRPr="00D56DA9" w:rsidTr="00944926">
        <w:trPr>
          <w:trHeight w:val="20"/>
        </w:trPr>
        <w:tc>
          <w:tcPr>
            <w:tcW w:w="486"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65"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62"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787"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944926">
        <w:trPr>
          <w:trHeight w:val="20"/>
        </w:trPr>
        <w:tc>
          <w:tcPr>
            <w:tcW w:w="486"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65"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62"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787"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944926">
        <w:trPr>
          <w:trHeight w:val="20"/>
        </w:trPr>
        <w:tc>
          <w:tcPr>
            <w:tcW w:w="486" w:type="pct"/>
            <w:tcBorders>
              <w:top w:val="single" w:sz="2" w:space="0" w:color="auto"/>
              <w:right w:val="single" w:sz="2" w:space="0" w:color="auto"/>
            </w:tcBorders>
          </w:tcPr>
          <w:p w:rsidR="009842B4" w:rsidRPr="00D56DA9" w:rsidRDefault="009842B4" w:rsidP="00D56DA9">
            <w:pPr>
              <w:spacing w:before="240" w:after="0" w:line="240" w:lineRule="auto"/>
              <w:ind w:left="-187" w:right="288"/>
              <w:jc w:val="right"/>
              <w:rPr>
                <w:rFonts w:ascii="Times New Roman" w:hAnsi="Times New Roman"/>
                <w:sz w:val="18"/>
              </w:rPr>
            </w:pPr>
            <w:r w:rsidRPr="00D56DA9">
              <w:rPr>
                <w:rFonts w:ascii="Times New Roman" w:hAnsi="Times New Roman"/>
                <w:sz w:val="18"/>
              </w:rPr>
              <w:t>1310</w:t>
            </w:r>
          </w:p>
        </w:tc>
        <w:tc>
          <w:tcPr>
            <w:tcW w:w="1365"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ind w:left="850" w:right="-29"/>
              <w:jc w:val="both"/>
              <w:rPr>
                <w:rFonts w:ascii="Times New Roman" w:hAnsi="Times New Roman"/>
                <w:sz w:val="18"/>
              </w:rPr>
            </w:pPr>
            <w:r w:rsidRPr="00D56DA9">
              <w:rPr>
                <w:rFonts w:ascii="Times New Roman" w:hAnsi="Times New Roman"/>
                <w:sz w:val="18"/>
              </w:rPr>
              <w:t>84.01.23</w:t>
            </w:r>
          </w:p>
        </w:tc>
        <w:tc>
          <w:tcPr>
            <w:tcW w:w="2362"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1311</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84.01.29</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1312</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84.02.9</w:t>
            </w:r>
          </w:p>
        </w:tc>
        <w:tc>
          <w:tcPr>
            <w:tcW w:w="2362"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Economisers; superheaters</w:t>
            </w:r>
            <w:r w:rsidR="007C5CED" w:rsidRPr="00D56DA9">
              <w:rPr>
                <w:rFonts w:ascii="Times New Roman" w:hAnsi="Times New Roman"/>
                <w:sz w:val="18"/>
              </w:rPr>
              <w:tab/>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1313</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84.03</w:t>
            </w:r>
          </w:p>
        </w:tc>
        <w:tc>
          <w:tcPr>
            <w:tcW w:w="2362"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Producer gas and water gas generators</w:t>
            </w:r>
            <w:r w:rsidR="007C5CED" w:rsidRPr="00D56DA9">
              <w:rPr>
                <w:rFonts w:ascii="Times New Roman" w:hAnsi="Times New Roman"/>
                <w:sz w:val="18"/>
              </w:rPr>
              <w:tab/>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1314</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84.03</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producer gas and water gas generators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944926">
        <w:trPr>
          <w:trHeight w:val="20"/>
        </w:trPr>
        <w:tc>
          <w:tcPr>
            <w:tcW w:w="486" w:type="pct"/>
            <w:tcBorders>
              <w:right w:val="single" w:sz="2" w:space="0" w:color="auto"/>
            </w:tcBorders>
          </w:tcPr>
          <w:p w:rsidR="009842B4" w:rsidRPr="00D56DA9" w:rsidRDefault="007C5CED" w:rsidP="00D56DA9">
            <w:pPr>
              <w:spacing w:after="0" w:line="240" w:lineRule="auto"/>
              <w:ind w:left="-187" w:right="288"/>
              <w:jc w:val="right"/>
              <w:rPr>
                <w:rFonts w:ascii="Times New Roman" w:hAnsi="Times New Roman"/>
                <w:sz w:val="18"/>
              </w:rPr>
            </w:pPr>
            <w:r w:rsidRPr="00D56DA9">
              <w:rPr>
                <w:rFonts w:ascii="Times New Roman" w:hAnsi="Times New Roman"/>
                <w:sz w:val="18"/>
              </w:rPr>
              <w:t>1315</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84.07.11</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1316</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84.07.12</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1317</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84.07.9</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131</w:t>
            </w:r>
            <w:r w:rsidR="007C5CED" w:rsidRPr="00D56DA9">
              <w:rPr>
                <w:rFonts w:ascii="Times New Roman" w:hAnsi="Times New Roman"/>
                <w:sz w:val="18"/>
              </w:rPr>
              <w:t>8</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84.08.9</w:t>
            </w:r>
          </w:p>
        </w:tc>
        <w:tc>
          <w:tcPr>
            <w:tcW w:w="2362"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Wind engines</w:t>
            </w:r>
            <w:r w:rsidR="007C5CED" w:rsidRPr="00D56DA9">
              <w:rPr>
                <w:rFonts w:ascii="Times New Roman" w:hAnsi="Times New Roman"/>
                <w:sz w:val="18"/>
              </w:rPr>
              <w:tab/>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1319</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84.08.9</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Gas turbine engines; jet engines for use in aircraft</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1320</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84.10.4</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1321</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84.10.99</w:t>
            </w:r>
          </w:p>
        </w:tc>
        <w:tc>
          <w:tcPr>
            <w:tcW w:w="2362"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Pumps for raising or distributing liquids</w:t>
            </w:r>
            <w:r w:rsidR="007C5CED" w:rsidRPr="00D56DA9">
              <w:rPr>
                <w:rFonts w:ascii="Times New Roman" w:hAnsi="Times New Roman"/>
                <w:sz w:val="18"/>
              </w:rPr>
              <w:tab/>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1322</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84.11.129</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Compressors of a kind designed to use ammonia gas as the refrigerant</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1323</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84.11.139</w:t>
            </w:r>
          </w:p>
        </w:tc>
        <w:tc>
          <w:tcPr>
            <w:tcW w:w="2362"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for use with milking machines</w:t>
            </w:r>
            <w:r w:rsidR="007C5CED" w:rsidRPr="00D56DA9">
              <w:rPr>
                <w:rFonts w:ascii="Times New Roman" w:hAnsi="Times New Roman"/>
                <w:sz w:val="18"/>
              </w:rPr>
              <w:tab/>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1324</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84.11.139</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goods for use with milking machines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1325</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84.13.1</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44926" w:rsidRPr="00D56DA9" w:rsidTr="00944926">
        <w:trPr>
          <w:trHeight w:val="20"/>
        </w:trPr>
        <w:tc>
          <w:tcPr>
            <w:tcW w:w="486" w:type="pct"/>
            <w:tcBorders>
              <w:right w:val="single" w:sz="2" w:space="0" w:color="auto"/>
            </w:tcBorders>
          </w:tcPr>
          <w:p w:rsidR="00944926" w:rsidRPr="00D56DA9" w:rsidRDefault="00944926" w:rsidP="00D56DA9">
            <w:pPr>
              <w:spacing w:after="0" w:line="240" w:lineRule="auto"/>
              <w:ind w:left="-187" w:right="288"/>
              <w:jc w:val="right"/>
              <w:rPr>
                <w:rFonts w:ascii="Times New Roman" w:hAnsi="Times New Roman"/>
                <w:sz w:val="18"/>
              </w:rPr>
            </w:pPr>
            <w:r w:rsidRPr="00D56DA9">
              <w:rPr>
                <w:rFonts w:ascii="Times New Roman" w:hAnsi="Times New Roman"/>
                <w:sz w:val="18"/>
              </w:rPr>
              <w:t>1326</w:t>
            </w:r>
          </w:p>
        </w:tc>
        <w:tc>
          <w:tcPr>
            <w:tcW w:w="1365" w:type="pct"/>
            <w:tcBorders>
              <w:left w:val="single" w:sz="2" w:space="0" w:color="auto"/>
              <w:right w:val="single" w:sz="2" w:space="0" w:color="auto"/>
            </w:tcBorders>
            <w:shd w:val="clear" w:color="auto" w:fill="auto"/>
          </w:tcPr>
          <w:p w:rsidR="00944926" w:rsidRPr="00D56DA9" w:rsidRDefault="00944926" w:rsidP="00D56DA9">
            <w:pPr>
              <w:spacing w:after="0" w:line="240" w:lineRule="auto"/>
              <w:ind w:left="850" w:right="-29"/>
              <w:jc w:val="both"/>
              <w:rPr>
                <w:rFonts w:ascii="Times New Roman" w:hAnsi="Times New Roman"/>
                <w:sz w:val="18"/>
              </w:rPr>
            </w:pPr>
            <w:r w:rsidRPr="00D56DA9">
              <w:rPr>
                <w:rFonts w:ascii="Times New Roman" w:hAnsi="Times New Roman"/>
                <w:sz w:val="18"/>
              </w:rPr>
              <w:t>84.13.91</w:t>
            </w:r>
          </w:p>
        </w:tc>
        <w:tc>
          <w:tcPr>
            <w:tcW w:w="2362" w:type="pct"/>
            <w:tcBorders>
              <w:left w:val="single" w:sz="2" w:space="0" w:color="auto"/>
              <w:right w:val="single" w:sz="2" w:space="0" w:color="auto"/>
            </w:tcBorders>
            <w:shd w:val="clear" w:color="auto" w:fill="auto"/>
          </w:tcPr>
          <w:p w:rsidR="00944926" w:rsidRPr="00D56DA9" w:rsidRDefault="00944926"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44926" w:rsidRPr="00D56DA9" w:rsidRDefault="00944926" w:rsidP="00D56DA9">
            <w:pPr>
              <w:spacing w:after="0" w:line="240" w:lineRule="auto"/>
              <w:jc w:val="both"/>
              <w:rPr>
                <w:rFonts w:ascii="Times New Roman" w:hAnsi="Times New Roman"/>
                <w:sz w:val="18"/>
              </w:rPr>
            </w:pPr>
            <w:r w:rsidRPr="00D56DA9">
              <w:rPr>
                <w:rFonts w:ascii="Times New Roman" w:hAnsi="Times New Roman"/>
                <w:sz w:val="18"/>
              </w:rPr>
              <w:t>30%</w:t>
            </w:r>
          </w:p>
        </w:tc>
      </w:tr>
      <w:tr w:rsidR="00944926" w:rsidRPr="00D56DA9" w:rsidTr="00944926">
        <w:trPr>
          <w:trHeight w:val="20"/>
        </w:trPr>
        <w:tc>
          <w:tcPr>
            <w:tcW w:w="486" w:type="pct"/>
            <w:tcBorders>
              <w:right w:val="single" w:sz="2" w:space="0" w:color="auto"/>
            </w:tcBorders>
          </w:tcPr>
          <w:p w:rsidR="00944926" w:rsidRPr="00D56DA9" w:rsidRDefault="00944926" w:rsidP="00D56DA9">
            <w:pPr>
              <w:spacing w:after="0" w:line="240" w:lineRule="auto"/>
              <w:ind w:left="-187" w:right="288"/>
              <w:jc w:val="right"/>
              <w:rPr>
                <w:rFonts w:ascii="Times New Roman" w:hAnsi="Times New Roman"/>
                <w:sz w:val="18"/>
              </w:rPr>
            </w:pPr>
            <w:r w:rsidRPr="00D56DA9">
              <w:rPr>
                <w:rFonts w:ascii="Times New Roman" w:hAnsi="Times New Roman"/>
                <w:sz w:val="18"/>
              </w:rPr>
              <w:t>1327</w:t>
            </w:r>
          </w:p>
        </w:tc>
        <w:tc>
          <w:tcPr>
            <w:tcW w:w="1365" w:type="pct"/>
            <w:tcBorders>
              <w:left w:val="single" w:sz="2" w:space="0" w:color="auto"/>
              <w:right w:val="single" w:sz="2" w:space="0" w:color="auto"/>
            </w:tcBorders>
            <w:shd w:val="clear" w:color="auto" w:fill="auto"/>
          </w:tcPr>
          <w:p w:rsidR="00944926" w:rsidRPr="00D56DA9" w:rsidRDefault="00944926" w:rsidP="00D56DA9">
            <w:pPr>
              <w:spacing w:after="0" w:line="240" w:lineRule="auto"/>
              <w:ind w:left="850" w:right="-29"/>
              <w:jc w:val="both"/>
              <w:rPr>
                <w:rFonts w:ascii="Times New Roman" w:hAnsi="Times New Roman"/>
                <w:sz w:val="18"/>
              </w:rPr>
            </w:pPr>
            <w:r w:rsidRPr="00D56DA9">
              <w:rPr>
                <w:rFonts w:ascii="Times New Roman" w:hAnsi="Times New Roman"/>
                <w:sz w:val="18"/>
              </w:rPr>
              <w:t>84.14.91</w:t>
            </w:r>
          </w:p>
        </w:tc>
        <w:tc>
          <w:tcPr>
            <w:tcW w:w="2362" w:type="pct"/>
            <w:tcBorders>
              <w:left w:val="single" w:sz="2" w:space="0" w:color="auto"/>
              <w:right w:val="single" w:sz="2" w:space="0" w:color="auto"/>
            </w:tcBorders>
            <w:shd w:val="clear" w:color="auto" w:fill="auto"/>
          </w:tcPr>
          <w:p w:rsidR="00944926" w:rsidRPr="00D56DA9" w:rsidRDefault="00944926"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44926" w:rsidRPr="00D56DA9" w:rsidRDefault="00944926" w:rsidP="00944926">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1328</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84.15.2</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Refrigerating appliances for use as original components in the manufacture of dairy coolers of a kind to which, if imported, sub-item 84.17.2 in the First Schedule would apply</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1329</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84.17.2</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1330</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84.17.911</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1331</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84.17.912</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1332</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84.17.99</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Digesters; manure drying machines; wool drying machines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1333</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84.18.19</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1334</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84.19.19</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1335</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84.19.2</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1336</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84.19.3</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Machines other than butter packing or wrapping machines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1337</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84.19.4</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1338</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84.19.9</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machinery for aerating beverages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1339</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84.20.9</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1340</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84.22.321</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44926">
        <w:trPr>
          <w:trHeight w:val="20"/>
        </w:trPr>
        <w:tc>
          <w:tcPr>
            <w:tcW w:w="48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1341</w:t>
            </w:r>
          </w:p>
        </w:tc>
        <w:tc>
          <w:tcPr>
            <w:tcW w:w="136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84.22.329</w:t>
            </w:r>
          </w:p>
        </w:tc>
        <w:tc>
          <w:tcPr>
            <w:tcW w:w="2362"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7"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FB16B0">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84"/>
        <w:gridCol w:w="2388"/>
        <w:gridCol w:w="4183"/>
        <w:gridCol w:w="1654"/>
      </w:tblGrid>
      <w:tr w:rsidR="009842B4" w:rsidRPr="00D56DA9" w:rsidTr="009B4EC1">
        <w:trPr>
          <w:trHeight w:val="20"/>
        </w:trPr>
        <w:tc>
          <w:tcPr>
            <w:tcW w:w="485"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11"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29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09"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9B4EC1">
        <w:trPr>
          <w:trHeight w:val="20"/>
        </w:trPr>
        <w:tc>
          <w:tcPr>
            <w:tcW w:w="485"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11"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29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09"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9B4EC1">
        <w:trPr>
          <w:trHeight w:val="20"/>
        </w:trPr>
        <w:tc>
          <w:tcPr>
            <w:tcW w:w="485"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1342</w:t>
            </w:r>
          </w:p>
        </w:tc>
        <w:tc>
          <w:tcPr>
            <w:tcW w:w="131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736" w:right="-29" w:firstLine="90"/>
              <w:jc w:val="both"/>
              <w:rPr>
                <w:rFonts w:ascii="Times New Roman" w:hAnsi="Times New Roman"/>
                <w:sz w:val="18"/>
              </w:rPr>
            </w:pPr>
            <w:r w:rsidRPr="00D56DA9">
              <w:rPr>
                <w:rFonts w:ascii="Times New Roman" w:hAnsi="Times New Roman"/>
                <w:sz w:val="18"/>
              </w:rPr>
              <w:t>84.22.5</w:t>
            </w:r>
          </w:p>
        </w:tc>
        <w:tc>
          <w:tcPr>
            <w:tcW w:w="2296"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incorporating conveyor or elevator belting of leather or greenhide</w:t>
            </w:r>
          </w:p>
        </w:tc>
        <w:tc>
          <w:tcPr>
            <w:tcW w:w="909" w:type="pct"/>
            <w:tcBorders>
              <w:top w:val="single" w:sz="2" w:space="0" w:color="auto"/>
              <w:left w:val="single" w:sz="2" w:space="0" w:color="auto"/>
            </w:tcBorders>
            <w:shd w:val="clear" w:color="auto" w:fill="auto"/>
          </w:tcPr>
          <w:p w:rsidR="009842B4" w:rsidRPr="00D56DA9" w:rsidRDefault="009842B4" w:rsidP="009C5015">
            <w:pPr>
              <w:spacing w:before="120" w:after="0" w:line="240" w:lineRule="auto"/>
              <w:rPr>
                <w:rFonts w:ascii="Times New Roman" w:hAnsi="Times New Roman"/>
                <w:sz w:val="18"/>
              </w:rPr>
            </w:pPr>
            <w:r w:rsidRPr="00D56DA9">
              <w:rPr>
                <w:rFonts w:ascii="Times New Roman" w:hAnsi="Times New Roman"/>
                <w:sz w:val="18"/>
              </w:rPr>
              <w:t xml:space="preserve">In respect of the belting of a kind specified in column 3—12½%, or, if higher, </w:t>
            </w:r>
            <w:r w:rsidR="001C53B7" w:rsidRPr="00D56DA9">
              <w:rPr>
                <w:rFonts w:ascii="Times New Roman" w:hAnsi="Times New Roman"/>
                <w:sz w:val="18"/>
              </w:rPr>
              <w:t>$0.</w:t>
            </w:r>
            <w:r w:rsidRPr="00D56DA9">
              <w:rPr>
                <w:rFonts w:ascii="Times New Roman" w:hAnsi="Times New Roman"/>
                <w:sz w:val="18"/>
              </w:rPr>
              <w:t>025 per lb;</w:t>
            </w:r>
            <w:r w:rsidR="009C5015">
              <w:rPr>
                <w:rFonts w:ascii="Times New Roman" w:hAnsi="Times New Roman"/>
                <w:sz w:val="18"/>
              </w:rPr>
              <w:t xml:space="preserve"> </w:t>
            </w:r>
            <w:r w:rsidRPr="00D56DA9">
              <w:rPr>
                <w:rFonts w:ascii="Times New Roman" w:hAnsi="Times New Roman"/>
                <w:sz w:val="18"/>
              </w:rPr>
              <w:t>In respect of the remainder of the goods—the rate of duty set out in column 4 in the tariff classification in the First Schedule that applies to the goods</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1343</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84.22.92</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10%</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1344</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84.22.99</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1345</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84.23.1</w:t>
            </w:r>
          </w:p>
        </w:tc>
        <w:tc>
          <w:tcPr>
            <w:tcW w:w="2296"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Coal or rock cutters</w:t>
            </w:r>
            <w:r w:rsidR="009B4EC1" w:rsidRPr="00D56DA9">
              <w:rPr>
                <w:rFonts w:ascii="Times New Roman" w:hAnsi="Times New Roman"/>
                <w:sz w:val="18"/>
              </w:rPr>
              <w:tab/>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1346</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84.23.211</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10%</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1347</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84.23.212</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10%, less 0.9% for each ton by which the weight of the machine exceeds 45 tons</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1348</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84.23.29</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10%</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1349</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84.23.32</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Scoops; scrapers, not being road graders; ditching machines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10%</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1350</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84.23.91</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3¾%</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1351</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84.24.21</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1352</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84.24.22</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10%</w:t>
            </w:r>
          </w:p>
        </w:tc>
      </w:tr>
      <w:tr w:rsidR="009842B4" w:rsidRPr="00D56DA9" w:rsidTr="009B4EC1">
        <w:trPr>
          <w:trHeight w:val="20"/>
        </w:trPr>
        <w:tc>
          <w:tcPr>
            <w:tcW w:w="485" w:type="pct"/>
            <w:tcBorders>
              <w:right w:val="single" w:sz="2" w:space="0" w:color="auto"/>
            </w:tcBorders>
          </w:tcPr>
          <w:p w:rsidR="009842B4" w:rsidRPr="00D56DA9" w:rsidRDefault="009842B4" w:rsidP="009C5015">
            <w:pPr>
              <w:spacing w:after="0" w:line="240" w:lineRule="auto"/>
              <w:ind w:left="-187" w:right="288"/>
              <w:jc w:val="right"/>
              <w:rPr>
                <w:rFonts w:ascii="Times New Roman" w:hAnsi="Times New Roman"/>
                <w:sz w:val="18"/>
              </w:rPr>
            </w:pPr>
            <w:r w:rsidRPr="00D56DA9">
              <w:rPr>
                <w:rFonts w:ascii="Times New Roman" w:hAnsi="Times New Roman"/>
                <w:sz w:val="18"/>
              </w:rPr>
              <w:t>135</w:t>
            </w:r>
            <w:r w:rsidR="009C5015">
              <w:rPr>
                <w:rFonts w:ascii="Times New Roman" w:hAnsi="Times New Roman"/>
                <w:sz w:val="18"/>
              </w:rPr>
              <w:t>3</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84.24.29</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1354</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84.24.39</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10%</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1355</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84.24.4</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6A57AA">
              <w:rPr>
                <w:rFonts w:ascii="Times New Roman" w:hAnsi="Times New Roman"/>
                <w:sz w:val="18"/>
              </w:rPr>
              <w:t xml:space="preserve"> </w:t>
            </w:r>
            <w:r w:rsidRPr="00D56DA9">
              <w:rPr>
                <w:rFonts w:ascii="Times New Roman" w:hAnsi="Times New Roman"/>
                <w:sz w:val="18"/>
              </w:rPr>
              <w:t>5%</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1356</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84.24.9</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Grubbers; plant thinners; share plate? cut to pattern; mouldboard plates, unbent</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1357</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84.25.11</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9C5015">
              <w:rPr>
                <w:rFonts w:ascii="Times New Roman" w:hAnsi="Times New Roman"/>
                <w:sz w:val="18"/>
              </w:rPr>
              <w:t xml:space="preserve"> </w:t>
            </w:r>
            <w:r w:rsidRPr="00D56DA9">
              <w:rPr>
                <w:rFonts w:ascii="Times New Roman" w:hAnsi="Times New Roman"/>
                <w:sz w:val="18"/>
              </w:rPr>
              <w:t>5%</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1358</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84.25.12</w:t>
            </w:r>
          </w:p>
        </w:tc>
        <w:tc>
          <w:tcPr>
            <w:tcW w:w="2296"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Roller driven lawnmowers</w:t>
            </w:r>
            <w:r w:rsidR="009B4EC1" w:rsidRPr="00D56DA9">
              <w:rPr>
                <w:rFonts w:ascii="Times New Roman" w:hAnsi="Times New Roman"/>
                <w:sz w:val="18"/>
              </w:rPr>
              <w:tab/>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20%</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1359</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84.25.2</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1360</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84.25.35</w:t>
            </w:r>
          </w:p>
        </w:tc>
        <w:tc>
          <w:tcPr>
            <w:tcW w:w="2296"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Threshing machines</w:t>
            </w:r>
            <w:r w:rsidR="009B4EC1" w:rsidRPr="00D56DA9">
              <w:rPr>
                <w:rFonts w:ascii="Times New Roman" w:hAnsi="Times New Roman"/>
                <w:sz w:val="18"/>
              </w:rPr>
              <w:tab/>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1361</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84.25.4</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10%</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1362</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84.25.61</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1363</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84.25.7</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1364</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84.26.1</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136</w:t>
            </w:r>
            <w:r w:rsidR="00BE438E" w:rsidRPr="00D56DA9">
              <w:rPr>
                <w:rFonts w:ascii="Times New Roman" w:hAnsi="Times New Roman"/>
                <w:sz w:val="18"/>
              </w:rPr>
              <w:t>5</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84.26.2</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9B4EC1">
        <w:trPr>
          <w:trHeight w:val="20"/>
        </w:trPr>
        <w:tc>
          <w:tcPr>
            <w:tcW w:w="485"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1366</w:t>
            </w:r>
          </w:p>
        </w:tc>
        <w:tc>
          <w:tcPr>
            <w:tcW w:w="1311"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736" w:right="-29" w:firstLine="90"/>
              <w:jc w:val="both"/>
              <w:rPr>
                <w:rFonts w:ascii="Times New Roman" w:hAnsi="Times New Roman"/>
                <w:sz w:val="18"/>
              </w:rPr>
            </w:pPr>
            <w:r w:rsidRPr="00D56DA9">
              <w:rPr>
                <w:rFonts w:ascii="Times New Roman" w:hAnsi="Times New Roman"/>
                <w:sz w:val="18"/>
              </w:rPr>
              <w:t>84.26.3</w:t>
            </w:r>
          </w:p>
        </w:tc>
        <w:tc>
          <w:tcPr>
            <w:tcW w:w="2296"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940"/>
        <w:gridCol w:w="2396"/>
        <w:gridCol w:w="4350"/>
        <w:gridCol w:w="1423"/>
      </w:tblGrid>
      <w:tr w:rsidR="009842B4" w:rsidRPr="00D56DA9" w:rsidTr="00EF7549">
        <w:trPr>
          <w:trHeight w:val="20"/>
        </w:trPr>
        <w:tc>
          <w:tcPr>
            <w:tcW w:w="516"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15"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88"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781"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EF7549">
        <w:trPr>
          <w:trHeight w:val="20"/>
        </w:trPr>
        <w:tc>
          <w:tcPr>
            <w:tcW w:w="516"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15"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88"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781"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EF7549">
        <w:trPr>
          <w:trHeight w:val="20"/>
        </w:trPr>
        <w:tc>
          <w:tcPr>
            <w:tcW w:w="516" w:type="pct"/>
            <w:tcBorders>
              <w:top w:val="single" w:sz="2" w:space="0" w:color="auto"/>
              <w:right w:val="single" w:sz="2" w:space="0" w:color="auto"/>
            </w:tcBorders>
          </w:tcPr>
          <w:p w:rsidR="009842B4" w:rsidRPr="00D56DA9" w:rsidRDefault="009842B4" w:rsidP="00D56DA9">
            <w:pPr>
              <w:spacing w:before="120" w:after="0" w:line="240" w:lineRule="auto"/>
              <w:ind w:left="-187" w:right="288"/>
              <w:jc w:val="right"/>
              <w:rPr>
                <w:rFonts w:ascii="Times New Roman" w:hAnsi="Times New Roman"/>
                <w:sz w:val="18"/>
              </w:rPr>
            </w:pPr>
            <w:r w:rsidRPr="00D56DA9">
              <w:rPr>
                <w:rFonts w:ascii="Times New Roman" w:hAnsi="Times New Roman"/>
                <w:sz w:val="18"/>
              </w:rPr>
              <w:t>1367</w:t>
            </w:r>
          </w:p>
        </w:tc>
        <w:tc>
          <w:tcPr>
            <w:tcW w:w="1315"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ind w:left="850" w:right="-29" w:hanging="80"/>
              <w:jc w:val="both"/>
              <w:rPr>
                <w:rFonts w:ascii="Times New Roman" w:hAnsi="Times New Roman"/>
                <w:sz w:val="18"/>
              </w:rPr>
            </w:pPr>
            <w:r w:rsidRPr="00D56DA9">
              <w:rPr>
                <w:rFonts w:ascii="Times New Roman" w:hAnsi="Times New Roman"/>
                <w:sz w:val="18"/>
              </w:rPr>
              <w:t>84.26.4</w:t>
            </w:r>
          </w:p>
        </w:tc>
        <w:tc>
          <w:tcPr>
            <w:tcW w:w="2388"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136</w:t>
            </w:r>
            <w:r w:rsidR="00DE0B97" w:rsidRPr="00D56DA9">
              <w:rPr>
                <w:rFonts w:ascii="Times New Roman" w:hAnsi="Times New Roman"/>
                <w:sz w:val="18"/>
              </w:rPr>
              <w:t>8</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84.26.9</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Butter pounders; butter-workers; curd-agitators; curdmills; curd-mixers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1369</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84.26.9</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butter pounders;</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butter-workers;</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curd-agitators;</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curdmills; or</w:t>
            </w:r>
          </w:p>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curd-mixers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1370</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84.28.99</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Chaffcutters; cutters, pulpers and graters, for root crops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1371</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84.31.1</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1372</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84.31.2</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1373</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84.31.3</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1374</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84.31.4</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1375</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84.31.9</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1376</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84.32.1</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1377</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84.32.9</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1378</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84.33.1</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1379</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84.33.21</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1380</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84.33.291</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1381</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84.33.299</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1382</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84.33.91</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1383</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84.33.99</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1384</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84.34.11</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1385</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84.34.12</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1386</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84.34.13</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1387</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84.34.14</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1388</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84.34.151</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1389</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84.34.159</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1390</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84.34.19</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1391</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84.34.21</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1392</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84.34.22</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1393</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84.34.23</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1394</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84.34.24</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1395</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84.34.29</w:t>
            </w:r>
          </w:p>
        </w:tc>
        <w:tc>
          <w:tcPr>
            <w:tcW w:w="2388" w:type="pct"/>
            <w:tcBorders>
              <w:left w:val="single" w:sz="2" w:space="0" w:color="auto"/>
              <w:right w:val="single" w:sz="2" w:space="0" w:color="auto"/>
            </w:tcBorders>
            <w:shd w:val="clear" w:color="auto" w:fill="auto"/>
          </w:tcPr>
          <w:p w:rsidR="009842B4" w:rsidRPr="00D56DA9" w:rsidRDefault="009842B4" w:rsidP="00D56DA9">
            <w:pPr>
              <w:tabs>
                <w:tab w:val="left" w:leader="dot" w:pos="4134"/>
              </w:tabs>
              <w:spacing w:after="0" w:line="240" w:lineRule="auto"/>
              <w:jc w:val="both"/>
              <w:rPr>
                <w:rFonts w:ascii="Times New Roman" w:hAnsi="Times New Roman"/>
                <w:sz w:val="18"/>
              </w:rPr>
            </w:pPr>
            <w:r w:rsidRPr="00D56DA9">
              <w:rPr>
                <w:rFonts w:ascii="Times New Roman" w:hAnsi="Times New Roman"/>
                <w:sz w:val="18"/>
              </w:rPr>
              <w:t>Goods other than half tone or line blocks</w:t>
            </w:r>
            <w:r w:rsidR="00EF7549" w:rsidRPr="00D56DA9">
              <w:rPr>
                <w:rFonts w:ascii="Times New Roman" w:hAnsi="Times New Roman"/>
                <w:sz w:val="18"/>
              </w:rPr>
              <w:tab/>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EF7549">
        <w:trPr>
          <w:trHeight w:val="20"/>
        </w:trPr>
        <w:tc>
          <w:tcPr>
            <w:tcW w:w="516" w:type="pct"/>
            <w:tcBorders>
              <w:right w:val="single" w:sz="2" w:space="0" w:color="auto"/>
            </w:tcBorders>
          </w:tcPr>
          <w:p w:rsidR="009842B4" w:rsidRPr="00D56DA9" w:rsidRDefault="009842B4" w:rsidP="00D56DA9">
            <w:pPr>
              <w:spacing w:after="0" w:line="240" w:lineRule="auto"/>
              <w:ind w:left="-187" w:right="288"/>
              <w:jc w:val="right"/>
              <w:rPr>
                <w:rFonts w:ascii="Times New Roman" w:hAnsi="Times New Roman"/>
                <w:sz w:val="18"/>
              </w:rPr>
            </w:pPr>
            <w:r w:rsidRPr="00D56DA9">
              <w:rPr>
                <w:rFonts w:ascii="Times New Roman" w:hAnsi="Times New Roman"/>
                <w:sz w:val="18"/>
              </w:rPr>
              <w:t>1396</w:t>
            </w:r>
          </w:p>
        </w:tc>
        <w:tc>
          <w:tcPr>
            <w:tcW w:w="1315"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18"/>
              </w:rPr>
            </w:pPr>
            <w:r w:rsidRPr="00D56DA9">
              <w:rPr>
                <w:rFonts w:ascii="Times New Roman" w:hAnsi="Times New Roman"/>
                <w:sz w:val="18"/>
              </w:rPr>
              <w:t>84.34.39</w:t>
            </w:r>
          </w:p>
        </w:tc>
        <w:tc>
          <w:tcPr>
            <w:tcW w:w="23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photo-mechanical process plates of a kind used for photo-engraving or photo-lithography</w:t>
            </w:r>
          </w:p>
        </w:tc>
        <w:tc>
          <w:tcPr>
            <w:tcW w:w="78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2F0DAE">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68"/>
        <w:gridCol w:w="2393"/>
        <w:gridCol w:w="4156"/>
        <w:gridCol w:w="1692"/>
      </w:tblGrid>
      <w:tr w:rsidR="009842B4" w:rsidRPr="00D56DA9" w:rsidTr="00097011">
        <w:trPr>
          <w:trHeight w:val="20"/>
        </w:trPr>
        <w:tc>
          <w:tcPr>
            <w:tcW w:w="476"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13"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281"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29"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097011">
        <w:trPr>
          <w:trHeight w:val="20"/>
        </w:trPr>
        <w:tc>
          <w:tcPr>
            <w:tcW w:w="476"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13"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281"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29"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097011">
        <w:trPr>
          <w:trHeight w:val="20"/>
        </w:trPr>
        <w:tc>
          <w:tcPr>
            <w:tcW w:w="476" w:type="pct"/>
            <w:tcBorders>
              <w:top w:val="single" w:sz="2" w:space="0" w:color="auto"/>
              <w:right w:val="single" w:sz="2" w:space="0" w:color="auto"/>
            </w:tcBorders>
          </w:tcPr>
          <w:p w:rsidR="009842B4" w:rsidRPr="00D56DA9" w:rsidRDefault="009842B4" w:rsidP="00D56DA9">
            <w:pPr>
              <w:spacing w:before="240" w:after="0" w:line="240" w:lineRule="auto"/>
              <w:ind w:left="144"/>
              <w:jc w:val="both"/>
              <w:rPr>
                <w:rFonts w:ascii="Times New Roman" w:hAnsi="Times New Roman"/>
                <w:sz w:val="18"/>
              </w:rPr>
            </w:pPr>
            <w:r w:rsidRPr="00D56DA9">
              <w:rPr>
                <w:rFonts w:ascii="Times New Roman" w:hAnsi="Times New Roman"/>
                <w:sz w:val="18"/>
              </w:rPr>
              <w:t>1397</w:t>
            </w:r>
          </w:p>
        </w:tc>
        <w:tc>
          <w:tcPr>
            <w:tcW w:w="1313"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ind w:left="850" w:right="-29" w:hanging="8"/>
              <w:jc w:val="both"/>
              <w:rPr>
                <w:rFonts w:ascii="Times New Roman" w:hAnsi="Times New Roman"/>
                <w:sz w:val="18"/>
              </w:rPr>
            </w:pPr>
            <w:r w:rsidRPr="00D56DA9">
              <w:rPr>
                <w:rFonts w:ascii="Times New Roman" w:hAnsi="Times New Roman"/>
                <w:sz w:val="18"/>
              </w:rPr>
              <w:t>84.35.1</w:t>
            </w:r>
          </w:p>
        </w:tc>
        <w:tc>
          <w:tcPr>
            <w:tcW w:w="2281"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1398</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84.35.2</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1399</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84.35.3</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1400</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84.35.4</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1401</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84.35.91</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1402</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84.35.92</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1403</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84.35.99</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1404</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84.36.1</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1405</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84.36.2</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1406</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84.36.3</w:t>
            </w:r>
          </w:p>
        </w:tc>
        <w:tc>
          <w:tcPr>
            <w:tcW w:w="2281" w:type="pct"/>
            <w:tcBorders>
              <w:left w:val="single" w:sz="2" w:space="0" w:color="auto"/>
              <w:right w:val="single" w:sz="2" w:space="0" w:color="auto"/>
            </w:tcBorders>
            <w:shd w:val="clear" w:color="auto" w:fill="auto"/>
          </w:tcPr>
          <w:p w:rsidR="009842B4" w:rsidRPr="00D56DA9" w:rsidRDefault="009842B4" w:rsidP="00D56DA9">
            <w:pPr>
              <w:tabs>
                <w:tab w:val="left" w:leader="dot" w:pos="3939"/>
              </w:tabs>
              <w:spacing w:after="0" w:line="240" w:lineRule="auto"/>
              <w:jc w:val="both"/>
              <w:rPr>
                <w:rFonts w:ascii="Times New Roman" w:hAnsi="Times New Roman"/>
                <w:sz w:val="18"/>
              </w:rPr>
            </w:pPr>
            <w:r w:rsidRPr="00D56DA9">
              <w:rPr>
                <w:rFonts w:ascii="Times New Roman" w:hAnsi="Times New Roman"/>
                <w:sz w:val="18"/>
              </w:rPr>
              <w:t>Wool scouring machines</w:t>
            </w:r>
            <w:r w:rsidR="00097011" w:rsidRPr="00D56DA9">
              <w:rPr>
                <w:rFonts w:ascii="Times New Roman" w:hAnsi="Times New Roman"/>
                <w:sz w:val="18"/>
              </w:rPr>
              <w:tab/>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1407</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84.36.3</w:t>
            </w:r>
          </w:p>
        </w:tc>
        <w:tc>
          <w:tcPr>
            <w:tcW w:w="2281" w:type="pct"/>
            <w:tcBorders>
              <w:left w:val="single" w:sz="2" w:space="0" w:color="auto"/>
              <w:right w:val="single" w:sz="2" w:space="0" w:color="auto"/>
            </w:tcBorders>
            <w:shd w:val="clear" w:color="auto" w:fill="auto"/>
          </w:tcPr>
          <w:p w:rsidR="009842B4" w:rsidRPr="00D56DA9" w:rsidRDefault="009842B4" w:rsidP="00D56DA9">
            <w:pPr>
              <w:tabs>
                <w:tab w:val="left" w:leader="dot" w:pos="3939"/>
              </w:tabs>
              <w:spacing w:after="0" w:line="240" w:lineRule="auto"/>
              <w:jc w:val="both"/>
              <w:rPr>
                <w:rFonts w:ascii="Times New Roman" w:hAnsi="Times New Roman"/>
                <w:sz w:val="18"/>
              </w:rPr>
            </w:pPr>
            <w:r w:rsidRPr="00D56DA9">
              <w:rPr>
                <w:rFonts w:ascii="Times New Roman" w:hAnsi="Times New Roman"/>
                <w:sz w:val="18"/>
              </w:rPr>
              <w:t>Wool washing machines</w:t>
            </w:r>
            <w:r w:rsidR="00097011" w:rsidRPr="00D56DA9">
              <w:rPr>
                <w:rFonts w:ascii="Times New Roman" w:hAnsi="Times New Roman"/>
                <w:sz w:val="18"/>
              </w:rPr>
              <w:tab/>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1408</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84.36.4</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1409</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84.36.9</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1410</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84.37.1</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49728E">
            <w:pPr>
              <w:spacing w:after="0" w:line="240" w:lineRule="auto"/>
              <w:rPr>
                <w:rFonts w:ascii="Times New Roman" w:hAnsi="Times New Roman"/>
                <w:sz w:val="18"/>
              </w:rPr>
            </w:pPr>
            <w:r w:rsidRPr="00D56DA9">
              <w:rPr>
                <w:rFonts w:ascii="Times New Roman" w:hAnsi="Times New Roman"/>
                <w:sz w:val="18"/>
              </w:rPr>
              <w:t>In respect of any healds (other than metal healds) and reeds—(A): 22%;</w:t>
            </w:r>
            <w:r w:rsidR="0049728E">
              <w:rPr>
                <w:rFonts w:ascii="Times New Roman" w:hAnsi="Times New Roman"/>
                <w:sz w:val="18"/>
              </w:rPr>
              <w:t xml:space="preserve"> </w:t>
            </w:r>
            <w:r w:rsidRPr="00D56DA9">
              <w:rPr>
                <w:rFonts w:ascii="Times New Roman" w:hAnsi="Times New Roman"/>
                <w:sz w:val="18"/>
              </w:rPr>
              <w:t>In respect of the remainder of the goods—Free</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1411</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84.37.21</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3¾%</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1412</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84.37.29</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1413</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84.37.3</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1414</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84.37.9</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1415</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84.38.11</w:t>
            </w:r>
          </w:p>
        </w:tc>
        <w:tc>
          <w:tcPr>
            <w:tcW w:w="2281" w:type="pct"/>
            <w:tcBorders>
              <w:left w:val="single" w:sz="2" w:space="0" w:color="auto"/>
              <w:right w:val="single" w:sz="2" w:space="0" w:color="auto"/>
            </w:tcBorders>
            <w:shd w:val="clear" w:color="auto" w:fill="auto"/>
          </w:tcPr>
          <w:p w:rsidR="009842B4" w:rsidRPr="00D56DA9" w:rsidRDefault="009842B4" w:rsidP="00D56DA9">
            <w:pPr>
              <w:tabs>
                <w:tab w:val="left" w:leader="dot" w:pos="3939"/>
              </w:tabs>
              <w:spacing w:after="0" w:line="240" w:lineRule="auto"/>
              <w:jc w:val="both"/>
              <w:rPr>
                <w:rFonts w:ascii="Times New Roman" w:hAnsi="Times New Roman"/>
                <w:sz w:val="18"/>
              </w:rPr>
            </w:pPr>
            <w:r w:rsidRPr="00D56DA9">
              <w:rPr>
                <w:rFonts w:ascii="Times New Roman" w:hAnsi="Times New Roman"/>
                <w:sz w:val="18"/>
              </w:rPr>
              <w:t>Card clothing; needles</w:t>
            </w:r>
            <w:r w:rsidR="00097011" w:rsidRPr="00D56DA9">
              <w:rPr>
                <w:rFonts w:ascii="Times New Roman" w:hAnsi="Times New Roman"/>
                <w:sz w:val="18"/>
              </w:rPr>
              <w:tab/>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1416</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84.38.19</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Extruding nipples, spinnerets and the like for machines for extruding man-made textiles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1417</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84.39.1</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1418</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84.39.2</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1419</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84.39.9</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1420</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84.40.12</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1421</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84.40.31</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1422</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84.40.52</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097011">
        <w:trPr>
          <w:trHeight w:val="20"/>
        </w:trPr>
        <w:tc>
          <w:tcPr>
            <w:tcW w:w="47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1423</w:t>
            </w:r>
          </w:p>
        </w:tc>
        <w:tc>
          <w:tcPr>
            <w:tcW w:w="131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
              <w:jc w:val="both"/>
              <w:rPr>
                <w:rFonts w:ascii="Times New Roman" w:hAnsi="Times New Roman"/>
                <w:sz w:val="18"/>
              </w:rPr>
            </w:pPr>
            <w:r w:rsidRPr="00D56DA9">
              <w:rPr>
                <w:rFonts w:ascii="Times New Roman" w:hAnsi="Times New Roman"/>
                <w:sz w:val="18"/>
              </w:rPr>
              <w:t>84.41.1</w:t>
            </w:r>
          </w:p>
        </w:tc>
        <w:tc>
          <w:tcPr>
            <w:tcW w:w="2281"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In respect of a component specified in note 9 to Chapter 84 in the First Schedule—Four-fifths of the rate of duty set out in</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120"/>
        <w:gridCol w:w="2148"/>
        <w:gridCol w:w="4216"/>
        <w:gridCol w:w="1625"/>
      </w:tblGrid>
      <w:tr w:rsidR="009842B4" w:rsidRPr="00D56DA9" w:rsidTr="0049728E">
        <w:trPr>
          <w:trHeight w:val="20"/>
        </w:trPr>
        <w:tc>
          <w:tcPr>
            <w:tcW w:w="615"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179"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14"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92"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49728E">
        <w:trPr>
          <w:trHeight w:val="423"/>
        </w:trPr>
        <w:tc>
          <w:tcPr>
            <w:tcW w:w="615"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179"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1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92"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49728E">
        <w:trPr>
          <w:trHeight w:val="20"/>
        </w:trPr>
        <w:tc>
          <w:tcPr>
            <w:tcW w:w="615" w:type="pct"/>
            <w:tcBorders>
              <w:top w:val="single" w:sz="2" w:space="0" w:color="auto"/>
              <w:right w:val="single" w:sz="2" w:space="0" w:color="auto"/>
            </w:tcBorders>
          </w:tcPr>
          <w:p w:rsidR="009842B4" w:rsidRPr="00D56DA9" w:rsidRDefault="009842B4" w:rsidP="0049728E">
            <w:pPr>
              <w:spacing w:before="120" w:after="0" w:line="240" w:lineRule="auto"/>
              <w:ind w:left="72" w:right="-288"/>
              <w:jc w:val="both"/>
              <w:rPr>
                <w:rFonts w:ascii="Times New Roman" w:hAnsi="Times New Roman"/>
                <w:i/>
                <w:sz w:val="18"/>
              </w:rPr>
            </w:pPr>
            <w:r w:rsidRPr="00D56DA9">
              <w:rPr>
                <w:rFonts w:ascii="Times New Roman" w:hAnsi="Times New Roman"/>
                <w:sz w:val="18"/>
              </w:rPr>
              <w:t>1423—</w:t>
            </w:r>
            <w:r w:rsidR="00B0589B" w:rsidRPr="00D56DA9">
              <w:rPr>
                <w:rFonts w:ascii="Times New Roman" w:hAnsi="Times New Roman"/>
                <w:i/>
                <w:sz w:val="18"/>
              </w:rPr>
              <w:t>contd</w:t>
            </w:r>
          </w:p>
        </w:tc>
        <w:tc>
          <w:tcPr>
            <w:tcW w:w="1179"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c>
          <w:tcPr>
            <w:tcW w:w="2314"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c>
          <w:tcPr>
            <w:tcW w:w="892"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column 4 in the tariff classification in the First Schedule that would apply to the component if it were imported separately; In respect of the remainder of the goods—Free</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1424</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84.41.2</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1423</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84.41.3</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1426</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84.41.9</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1427</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84.42.1</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1428</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84.42.21</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1429</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84.42.22</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1430</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84.42.29</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1431</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84.42.9</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1432</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84.46.1</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1433</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84.46.9</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1434</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84.48.11</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1435</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84.48.121</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1436</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84.48.129</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1437</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84.48.19</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1438</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84.48.2</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1439</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84.48.3</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1440</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84.48.91</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1441</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84.48.991</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1442</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84.48.999</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1443</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84.49.19</w:t>
            </w:r>
          </w:p>
        </w:tc>
        <w:tc>
          <w:tcPr>
            <w:tcW w:w="231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Chain saws</w:t>
            </w:r>
            <w:r w:rsidR="00CA566E" w:rsidRPr="00D56DA9">
              <w:rPr>
                <w:rFonts w:ascii="Times New Roman" w:hAnsi="Times New Roman"/>
                <w:sz w:val="18"/>
              </w:rPr>
              <w:tab/>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1444</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84.49.2</w:t>
            </w:r>
          </w:p>
        </w:tc>
        <w:tc>
          <w:tcPr>
            <w:tcW w:w="231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Chain saws</w:t>
            </w:r>
            <w:r w:rsidR="00CA566E" w:rsidRPr="00D56DA9">
              <w:rPr>
                <w:rFonts w:ascii="Times New Roman" w:hAnsi="Times New Roman"/>
                <w:sz w:val="18"/>
              </w:rPr>
              <w:tab/>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1445</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84.49.31</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1446</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84.49.39</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6A57AA">
            <w:pPr>
              <w:spacing w:after="0" w:line="240" w:lineRule="auto"/>
              <w:rPr>
                <w:rFonts w:ascii="Times New Roman" w:hAnsi="Times New Roman"/>
                <w:sz w:val="18"/>
              </w:rPr>
            </w:pPr>
            <w:r w:rsidRPr="00D56DA9">
              <w:rPr>
                <w:rFonts w:ascii="Times New Roman" w:hAnsi="Times New Roman"/>
                <w:sz w:val="18"/>
              </w:rPr>
              <w:t>(A): 14%</w:t>
            </w:r>
            <w:r w:rsidR="006A57AA">
              <w:rPr>
                <w:rFonts w:ascii="Times New Roman" w:hAnsi="Times New Roman"/>
                <w:sz w:val="18"/>
              </w:rPr>
              <w:t>,</w:t>
            </w:r>
            <w:r w:rsidRPr="00D56DA9">
              <w:rPr>
                <w:rFonts w:ascii="Times New Roman" w:hAnsi="Times New Roman"/>
                <w:sz w:val="18"/>
              </w:rPr>
              <w:t xml:space="preserve"> less 0.05% for each $1 by which the value of the machine exceeds $272</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1447</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84.50</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49728E">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1448</w:t>
            </w:r>
          </w:p>
        </w:tc>
        <w:tc>
          <w:tcPr>
            <w:tcW w:w="1179"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84.51.1</w:t>
            </w:r>
          </w:p>
        </w:tc>
        <w:tc>
          <w:tcPr>
            <w:tcW w:w="231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92"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85"/>
        <w:gridCol w:w="2441"/>
        <w:gridCol w:w="4234"/>
        <w:gridCol w:w="1549"/>
      </w:tblGrid>
      <w:tr w:rsidR="009842B4" w:rsidRPr="00D56DA9" w:rsidTr="00842FB7">
        <w:trPr>
          <w:trHeight w:val="20"/>
        </w:trPr>
        <w:tc>
          <w:tcPr>
            <w:tcW w:w="486"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40"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24"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51"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842FB7">
        <w:trPr>
          <w:trHeight w:val="20"/>
        </w:trPr>
        <w:tc>
          <w:tcPr>
            <w:tcW w:w="486"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40"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2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51" w:type="pct"/>
            <w:tcBorders>
              <w:left w:val="single" w:sz="2" w:space="0" w:color="auto"/>
              <w:bottom w:val="single" w:sz="2" w:space="0" w:color="auto"/>
            </w:tcBorders>
          </w:tcPr>
          <w:p w:rsidR="009842B4" w:rsidRPr="00D56DA9" w:rsidRDefault="009842B4" w:rsidP="0049728E">
            <w:pPr>
              <w:spacing w:before="120" w:after="120" w:line="240" w:lineRule="auto"/>
              <w:jc w:val="center"/>
              <w:rPr>
                <w:rFonts w:ascii="Times New Roman" w:hAnsi="Times New Roman"/>
                <w:sz w:val="18"/>
              </w:rPr>
            </w:pPr>
            <w:r w:rsidRPr="00D56DA9">
              <w:rPr>
                <w:rFonts w:ascii="Times New Roman" w:hAnsi="Times New Roman"/>
                <w:sz w:val="18"/>
              </w:rPr>
              <w:t>Rat</w:t>
            </w:r>
            <w:r w:rsidR="0049728E">
              <w:rPr>
                <w:rFonts w:ascii="Times New Roman" w:hAnsi="Times New Roman"/>
                <w:sz w:val="18"/>
              </w:rPr>
              <w:t>e</w:t>
            </w:r>
          </w:p>
        </w:tc>
      </w:tr>
      <w:tr w:rsidR="009842B4" w:rsidRPr="00D56DA9" w:rsidTr="00842FB7">
        <w:trPr>
          <w:trHeight w:val="20"/>
        </w:trPr>
        <w:tc>
          <w:tcPr>
            <w:tcW w:w="486" w:type="pct"/>
            <w:tcBorders>
              <w:top w:val="single" w:sz="2" w:space="0" w:color="auto"/>
              <w:right w:val="single" w:sz="2" w:space="0" w:color="auto"/>
            </w:tcBorders>
          </w:tcPr>
          <w:p w:rsidR="009842B4" w:rsidRPr="00D56DA9" w:rsidRDefault="009842B4" w:rsidP="0049728E">
            <w:pPr>
              <w:spacing w:before="120" w:after="0" w:line="240" w:lineRule="auto"/>
              <w:ind w:left="144"/>
              <w:jc w:val="both"/>
              <w:rPr>
                <w:rFonts w:ascii="Times New Roman" w:hAnsi="Times New Roman"/>
                <w:sz w:val="18"/>
              </w:rPr>
            </w:pPr>
            <w:r w:rsidRPr="00D56DA9">
              <w:rPr>
                <w:rFonts w:ascii="Times New Roman" w:hAnsi="Times New Roman"/>
                <w:sz w:val="18"/>
              </w:rPr>
              <w:t>1449</w:t>
            </w:r>
          </w:p>
        </w:tc>
        <w:tc>
          <w:tcPr>
            <w:tcW w:w="1340" w:type="pct"/>
            <w:tcBorders>
              <w:top w:val="single" w:sz="2" w:space="0" w:color="auto"/>
              <w:left w:val="single" w:sz="2" w:space="0" w:color="auto"/>
              <w:right w:val="single" w:sz="2" w:space="0" w:color="auto"/>
            </w:tcBorders>
            <w:shd w:val="clear" w:color="auto" w:fill="auto"/>
          </w:tcPr>
          <w:p w:rsidR="009842B4" w:rsidRPr="00D56DA9" w:rsidRDefault="009842B4" w:rsidP="0049728E">
            <w:pPr>
              <w:spacing w:before="120" w:after="0" w:line="240" w:lineRule="auto"/>
              <w:ind w:left="850" w:right="-29" w:hanging="25"/>
              <w:jc w:val="both"/>
              <w:rPr>
                <w:rFonts w:ascii="Times New Roman" w:hAnsi="Times New Roman"/>
                <w:sz w:val="18"/>
              </w:rPr>
            </w:pPr>
            <w:r w:rsidRPr="00D56DA9">
              <w:rPr>
                <w:rFonts w:ascii="Times New Roman" w:hAnsi="Times New Roman"/>
                <w:sz w:val="18"/>
              </w:rPr>
              <w:t>84.51.9</w:t>
            </w:r>
          </w:p>
        </w:tc>
        <w:tc>
          <w:tcPr>
            <w:tcW w:w="2324" w:type="pct"/>
            <w:tcBorders>
              <w:top w:val="single" w:sz="2" w:space="0" w:color="auto"/>
              <w:left w:val="single" w:sz="2" w:space="0" w:color="auto"/>
              <w:right w:val="single" w:sz="2" w:space="0" w:color="auto"/>
            </w:tcBorders>
            <w:shd w:val="clear" w:color="auto" w:fill="auto"/>
          </w:tcPr>
          <w:p w:rsidR="009842B4" w:rsidRPr="00D56DA9" w:rsidRDefault="009842B4" w:rsidP="0049728E">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top w:val="single" w:sz="2" w:space="0" w:color="auto"/>
              <w:left w:val="single" w:sz="2" w:space="0" w:color="auto"/>
            </w:tcBorders>
            <w:shd w:val="clear" w:color="auto" w:fill="auto"/>
          </w:tcPr>
          <w:p w:rsidR="009842B4" w:rsidRPr="00D56DA9" w:rsidRDefault="009842B4" w:rsidP="0049728E">
            <w:pPr>
              <w:spacing w:before="12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w:t>
            </w:r>
            <w:r w:rsidR="00382EF0" w:rsidRPr="00D56DA9">
              <w:rPr>
                <w:rFonts w:ascii="Times New Roman" w:hAnsi="Times New Roman"/>
                <w:sz w:val="18"/>
              </w:rPr>
              <w:t>5</w:t>
            </w:r>
            <w:r w:rsidRPr="00D56DA9">
              <w:rPr>
                <w:rFonts w:ascii="Times New Roman" w:hAnsi="Times New Roman"/>
                <w:sz w:val="18"/>
              </w:rPr>
              <w:t>0</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84.52.2</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1451</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84.52.3</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Machines that do not print tickets</w:t>
            </w:r>
            <w:r w:rsidR="00842FB7" w:rsidRPr="00D56DA9">
              <w:rPr>
                <w:rFonts w:ascii="Times New Roman" w:hAnsi="Times New Roman"/>
                <w:sz w:val="18"/>
              </w:rPr>
              <w:tab/>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1452</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84.52.91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1453</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84.52.99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w:t>
            </w:r>
            <w:r w:rsidR="00B0589B" w:rsidRPr="00D56DA9">
              <w:rPr>
                <w:rFonts w:ascii="Times New Roman" w:hAnsi="Times New Roman"/>
                <w:b/>
                <w:sz w:val="18"/>
              </w:rPr>
              <w:t xml:space="preserve"> </w:t>
            </w:r>
            <w:r w:rsidRPr="00D56DA9">
              <w:rPr>
                <w:rFonts w:ascii="Times New Roman" w:hAnsi="Times New Roman"/>
                <w:sz w:val="18"/>
              </w:rPr>
              <w:t>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1454</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84.53</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 xml:space="preserve">Goods to which the tariff classification specified in column </w:t>
            </w:r>
            <w:r w:rsidR="00B0589B" w:rsidRPr="00F6165A">
              <w:rPr>
                <w:rFonts w:ascii="Times New Roman" w:hAnsi="Times New Roman"/>
                <w:sz w:val="18"/>
              </w:rPr>
              <w:t>2</w:t>
            </w:r>
            <w:r w:rsidR="00B0589B" w:rsidRPr="00D56DA9">
              <w:rPr>
                <w:rFonts w:ascii="Times New Roman" w:hAnsi="Times New Roman"/>
                <w:b/>
                <w:sz w:val="18"/>
              </w:rPr>
              <w:t xml:space="preserve"> </w:t>
            </w:r>
            <w:r w:rsidRPr="00D56DA9">
              <w:rPr>
                <w:rFonts w:ascii="Times New Roman" w:hAnsi="Times New Roman"/>
                <w:sz w:val="18"/>
              </w:rPr>
              <w:t>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1455</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84.54.4</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1456</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84.54.99</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Cash registers</w:t>
            </w:r>
            <w:r w:rsidR="00842FB7" w:rsidRPr="00D56DA9">
              <w:rPr>
                <w:rFonts w:ascii="Times New Roman" w:hAnsi="Times New Roman"/>
                <w:sz w:val="18"/>
              </w:rPr>
              <w:tab/>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1457</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84.55.44</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1458</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84.56.41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1459</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84.56.49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Machines for forming foundry moulds of sand</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1460</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84.56.91</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Jaw crushers</w:t>
            </w:r>
            <w:r w:rsidR="00842FB7" w:rsidRPr="00D56DA9">
              <w:rPr>
                <w:rFonts w:ascii="Times New Roman" w:hAnsi="Times New Roman"/>
                <w:sz w:val="18"/>
              </w:rPr>
              <w:tab/>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1461</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84.56.99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Coal screening machines; coal washing machines; mixing machines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1462</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84.57</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1463</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84.59.21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1464</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84.59.999</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Wool presses; fibre presses</w:t>
            </w:r>
            <w:r w:rsidR="00842FB7" w:rsidRPr="00D56DA9">
              <w:rPr>
                <w:rFonts w:ascii="Times New Roman" w:hAnsi="Times New Roman"/>
                <w:sz w:val="18"/>
              </w:rPr>
              <w:tab/>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1463</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84.61.21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1466</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84.61.29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30%</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1467</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84.61.41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1468</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84.61.49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1469</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84.61.91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1470</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84.61.99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27½%</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1471</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84.62.1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1472</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84.62.2</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1473</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84.62.3</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1474</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84.62.4</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147</w:t>
            </w:r>
            <w:r w:rsidR="00BE438E" w:rsidRPr="00D56DA9">
              <w:rPr>
                <w:rFonts w:ascii="Times New Roman" w:hAnsi="Times New Roman"/>
                <w:sz w:val="18"/>
              </w:rPr>
              <w:t>5</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84.62.9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1476</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84.63.41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1477</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84.63.49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1478</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84.63.51</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1479</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84.63.912</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1480</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84.63.99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1481</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85.01.119</w:t>
            </w:r>
          </w:p>
        </w:tc>
        <w:tc>
          <w:tcPr>
            <w:tcW w:w="2324"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Motors of one horsepower or more</w:t>
            </w:r>
            <w:r w:rsidR="00842FB7" w:rsidRPr="00D56DA9">
              <w:rPr>
                <w:rFonts w:ascii="Times New Roman" w:hAnsi="Times New Roman"/>
                <w:sz w:val="18"/>
              </w:rPr>
              <w:tab/>
            </w:r>
          </w:p>
        </w:tc>
        <w:tc>
          <w:tcPr>
            <w:tcW w:w="85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42FB7">
        <w:trPr>
          <w:trHeight w:val="20"/>
        </w:trPr>
        <w:tc>
          <w:tcPr>
            <w:tcW w:w="48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1482</w:t>
            </w:r>
          </w:p>
        </w:tc>
        <w:tc>
          <w:tcPr>
            <w:tcW w:w="1340"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25"/>
              <w:jc w:val="both"/>
              <w:rPr>
                <w:rFonts w:ascii="Times New Roman" w:hAnsi="Times New Roman"/>
                <w:sz w:val="18"/>
              </w:rPr>
            </w:pPr>
            <w:r w:rsidRPr="00D56DA9">
              <w:rPr>
                <w:rFonts w:ascii="Times New Roman" w:hAnsi="Times New Roman"/>
                <w:sz w:val="18"/>
              </w:rPr>
              <w:t>85.01.19</w:t>
            </w:r>
          </w:p>
        </w:tc>
        <w:tc>
          <w:tcPr>
            <w:tcW w:w="232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22%, less 0.22% for each horsepower by</w:t>
            </w:r>
          </w:p>
        </w:tc>
      </w:tr>
    </w:tbl>
    <w:p w:rsidR="00755743" w:rsidRDefault="00F30FDB" w:rsidP="00755743">
      <w:pPr>
        <w:spacing w:after="0" w:line="240" w:lineRule="auto"/>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755743">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121"/>
        <w:gridCol w:w="2144"/>
        <w:gridCol w:w="4190"/>
        <w:gridCol w:w="1654"/>
      </w:tblGrid>
      <w:tr w:rsidR="009842B4" w:rsidRPr="00D56DA9" w:rsidTr="00755743">
        <w:trPr>
          <w:trHeight w:val="20"/>
        </w:trPr>
        <w:tc>
          <w:tcPr>
            <w:tcW w:w="615"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177"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00"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08" w:type="pct"/>
            <w:tcBorders>
              <w:top w:val="single" w:sz="2" w:space="0" w:color="auto"/>
              <w:left w:val="single" w:sz="2" w:space="0" w:color="auto"/>
            </w:tcBorders>
          </w:tcPr>
          <w:p w:rsidR="009842B4" w:rsidRPr="00D56DA9" w:rsidRDefault="00755743" w:rsidP="00755743">
            <w:pPr>
              <w:spacing w:before="120" w:after="120" w:line="240" w:lineRule="auto"/>
              <w:jc w:val="center"/>
              <w:rPr>
                <w:rFonts w:ascii="Times New Roman" w:hAnsi="Times New Roman"/>
                <w:sz w:val="18"/>
              </w:rPr>
            </w:pPr>
            <w:r>
              <w:rPr>
                <w:rFonts w:ascii="Times New Roman" w:hAnsi="Times New Roman"/>
                <w:sz w:val="18"/>
              </w:rPr>
              <w:t>Column</w:t>
            </w:r>
            <w:r w:rsidR="009842B4" w:rsidRPr="00D56DA9">
              <w:rPr>
                <w:rFonts w:ascii="Times New Roman" w:hAnsi="Times New Roman"/>
                <w:sz w:val="18"/>
              </w:rPr>
              <w:t xml:space="preserve"> 4</w:t>
            </w:r>
          </w:p>
        </w:tc>
      </w:tr>
      <w:tr w:rsidR="009842B4" w:rsidRPr="00D56DA9" w:rsidTr="00755743">
        <w:trPr>
          <w:trHeight w:val="20"/>
        </w:trPr>
        <w:tc>
          <w:tcPr>
            <w:tcW w:w="615"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177"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00"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08"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755743">
        <w:trPr>
          <w:trHeight w:val="20"/>
        </w:trPr>
        <w:tc>
          <w:tcPr>
            <w:tcW w:w="615" w:type="pct"/>
            <w:tcBorders>
              <w:top w:val="single" w:sz="2" w:space="0" w:color="auto"/>
              <w:right w:val="single" w:sz="2" w:space="0" w:color="auto"/>
            </w:tcBorders>
          </w:tcPr>
          <w:p w:rsidR="009842B4" w:rsidRPr="00D56DA9" w:rsidRDefault="009842B4" w:rsidP="00755743">
            <w:pPr>
              <w:spacing w:before="120" w:after="0" w:line="240" w:lineRule="auto"/>
              <w:ind w:left="72" w:right="-288"/>
              <w:jc w:val="both"/>
              <w:rPr>
                <w:rFonts w:ascii="Times New Roman" w:hAnsi="Times New Roman"/>
                <w:i/>
                <w:sz w:val="18"/>
              </w:rPr>
            </w:pPr>
            <w:r w:rsidRPr="00D56DA9">
              <w:rPr>
                <w:rFonts w:ascii="Times New Roman" w:hAnsi="Times New Roman"/>
                <w:sz w:val="18"/>
              </w:rPr>
              <w:t>1482—</w:t>
            </w:r>
            <w:r w:rsidR="00B0589B" w:rsidRPr="00D56DA9">
              <w:rPr>
                <w:rFonts w:ascii="Times New Roman" w:hAnsi="Times New Roman"/>
                <w:i/>
                <w:sz w:val="18"/>
              </w:rPr>
              <w:t>contd</w:t>
            </w:r>
          </w:p>
        </w:tc>
        <w:tc>
          <w:tcPr>
            <w:tcW w:w="1177"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c>
          <w:tcPr>
            <w:tcW w:w="2300"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18"/>
              </w:rPr>
            </w:pPr>
          </w:p>
        </w:tc>
        <w:tc>
          <w:tcPr>
            <w:tcW w:w="908"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rPr>
                <w:rFonts w:ascii="Times New Roman" w:hAnsi="Times New Roman"/>
                <w:sz w:val="18"/>
              </w:rPr>
            </w:pPr>
            <w:r w:rsidRPr="00D56DA9">
              <w:rPr>
                <w:rFonts w:ascii="Times New Roman" w:hAnsi="Times New Roman"/>
                <w:sz w:val="18"/>
              </w:rPr>
              <w:t>which the rating of the machine exceeds 550 horsepower</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1483</w:t>
            </w:r>
          </w:p>
        </w:tc>
        <w:tc>
          <w:tcPr>
            <w:tcW w:w="1177" w:type="pct"/>
            <w:tcBorders>
              <w:left w:val="single" w:sz="2" w:space="0" w:color="auto"/>
              <w:right w:val="single" w:sz="2" w:space="0" w:color="auto"/>
            </w:tcBorders>
            <w:shd w:val="clear" w:color="auto" w:fill="auto"/>
          </w:tcPr>
          <w:p w:rsidR="006B0F88"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85.01.21 and</w:t>
            </w:r>
          </w:p>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85.01.291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Motors of one horsepower or more to which a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1484</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85.01.299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148</w:t>
            </w:r>
            <w:r w:rsidR="00BE438E" w:rsidRPr="00D56DA9">
              <w:rPr>
                <w:rFonts w:ascii="Times New Roman" w:hAnsi="Times New Roman"/>
                <w:sz w:val="18"/>
              </w:rPr>
              <w:t>5</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85.01.31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1486</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85.01.321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1487</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85.01.329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1488</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85.01.391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1489</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85.01.399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1490</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85.01.51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1491</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85.01.52</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1492</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85.01.53</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1493</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85.01.59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1494</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85.01.61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755743">
            <w:pPr>
              <w:spacing w:after="0" w:line="240" w:lineRule="auto"/>
              <w:jc w:val="both"/>
              <w:rPr>
                <w:rFonts w:ascii="Times New Roman" w:hAnsi="Times New Roman"/>
                <w:sz w:val="18"/>
              </w:rPr>
            </w:pPr>
            <w:r w:rsidRPr="00D56DA9">
              <w:rPr>
                <w:rFonts w:ascii="Times New Roman" w:hAnsi="Times New Roman"/>
                <w:sz w:val="18"/>
              </w:rPr>
              <w:t>(A): 22%</w:t>
            </w:r>
            <w:r w:rsidR="00755743">
              <w:rPr>
                <w:rFonts w:ascii="Times New Roman" w:hAnsi="Times New Roman"/>
                <w:sz w:val="18"/>
              </w:rPr>
              <w:t>,</w:t>
            </w:r>
            <w:r w:rsidRPr="00D56DA9">
              <w:rPr>
                <w:rFonts w:ascii="Times New Roman" w:hAnsi="Times New Roman"/>
                <w:sz w:val="18"/>
              </w:rPr>
              <w:t xml:space="preserve"> or, If higher, $1.20 each</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1495</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85.01.62</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1496</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85.01.63</w:t>
            </w:r>
          </w:p>
        </w:tc>
        <w:tc>
          <w:tcPr>
            <w:tcW w:w="2300"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other than battery chargers</w:t>
            </w:r>
            <w:r w:rsidR="005A3B82" w:rsidRPr="00D56DA9">
              <w:rPr>
                <w:rFonts w:ascii="Times New Roman" w:hAnsi="Times New Roman"/>
                <w:sz w:val="18"/>
              </w:rPr>
              <w:tab/>
            </w:r>
          </w:p>
        </w:tc>
        <w:tc>
          <w:tcPr>
            <w:tcW w:w="908" w:type="pct"/>
            <w:tcBorders>
              <w:left w:val="single" w:sz="2" w:space="0" w:color="auto"/>
            </w:tcBorders>
            <w:shd w:val="clear" w:color="auto" w:fill="auto"/>
          </w:tcPr>
          <w:p w:rsidR="009842B4" w:rsidRPr="00D56DA9" w:rsidRDefault="009842B4" w:rsidP="008E50E6">
            <w:pPr>
              <w:spacing w:after="0" w:line="240" w:lineRule="auto"/>
              <w:rPr>
                <w:rFonts w:ascii="Times New Roman" w:hAnsi="Times New Roman"/>
                <w:sz w:val="18"/>
              </w:rPr>
            </w:pPr>
            <w:r w:rsidRPr="00D56DA9">
              <w:rPr>
                <w:rFonts w:ascii="Times New Roman" w:hAnsi="Times New Roman"/>
                <w:sz w:val="18"/>
              </w:rPr>
              <w:t>(A): 18%, less 0.18% for each kilowatt, if any</w:t>
            </w:r>
            <w:r w:rsidR="008E50E6">
              <w:rPr>
                <w:rFonts w:ascii="Times New Roman" w:hAnsi="Times New Roman"/>
                <w:sz w:val="18"/>
              </w:rPr>
              <w:t>,</w:t>
            </w:r>
            <w:r w:rsidRPr="00D56DA9">
              <w:rPr>
                <w:rFonts w:ascii="Times New Roman" w:hAnsi="Times New Roman"/>
                <w:sz w:val="18"/>
              </w:rPr>
              <w:t xml:space="preserve"> by which the rating of the machine exceeds 100 kilowatts</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1497</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85.01.69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1498</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85.01.9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1499</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85.02.11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1500</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85.02.19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1501</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85.02.2</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1502</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85.02.91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1503</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85.02.99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1504</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85.03.1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1505</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85.05.91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of a kind commonly used as concrete vibrators or for drilling</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1506</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85.05.99</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 of a kind commonly used as concrete vibrators or for drilling</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1507</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85.07.9</w:t>
            </w:r>
          </w:p>
        </w:tc>
        <w:tc>
          <w:tcPr>
            <w:tcW w:w="2300"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Sheepshearing clippers</w:t>
            </w:r>
            <w:r w:rsidR="005A3B82" w:rsidRPr="00D56DA9">
              <w:rPr>
                <w:rFonts w:ascii="Times New Roman" w:hAnsi="Times New Roman"/>
                <w:sz w:val="18"/>
              </w:rPr>
              <w:tab/>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1508</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85.08.61</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36%</w:t>
            </w:r>
          </w:p>
        </w:tc>
      </w:tr>
      <w:tr w:rsidR="009842B4" w:rsidRPr="00D56DA9" w:rsidTr="00755743">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1509</w:t>
            </w:r>
          </w:p>
        </w:tc>
        <w:tc>
          <w:tcPr>
            <w:tcW w:w="117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8"/>
              <w:jc w:val="both"/>
              <w:rPr>
                <w:rFonts w:ascii="Times New Roman" w:hAnsi="Times New Roman"/>
                <w:sz w:val="18"/>
              </w:rPr>
            </w:pPr>
            <w:r w:rsidRPr="00D56DA9">
              <w:rPr>
                <w:rFonts w:ascii="Times New Roman" w:hAnsi="Times New Roman"/>
                <w:sz w:val="18"/>
              </w:rPr>
              <w:t>85.08.62</w:t>
            </w:r>
          </w:p>
        </w:tc>
        <w:tc>
          <w:tcPr>
            <w:tcW w:w="2300"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8"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bl>
    <w:p w:rsidR="009842B4" w:rsidRPr="00D56DA9" w:rsidRDefault="00F30FDB" w:rsidP="00D56DA9">
      <w:pPr>
        <w:spacing w:after="0" w:line="240" w:lineRule="auto"/>
        <w:jc w:val="center"/>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74"/>
        <w:gridCol w:w="2397"/>
        <w:gridCol w:w="4146"/>
        <w:gridCol w:w="1692"/>
      </w:tblGrid>
      <w:tr w:rsidR="009842B4" w:rsidRPr="00D56DA9" w:rsidTr="00752BD3">
        <w:trPr>
          <w:trHeight w:val="20"/>
        </w:trPr>
        <w:tc>
          <w:tcPr>
            <w:tcW w:w="479"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1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27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29"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 xml:space="preserve">Column </w:t>
            </w:r>
            <w:r w:rsidR="00B0589B" w:rsidRPr="00D56DA9">
              <w:rPr>
                <w:rFonts w:ascii="Times New Roman" w:hAnsi="Times New Roman"/>
                <w:sz w:val="18"/>
              </w:rPr>
              <w:t>4</w:t>
            </w:r>
          </w:p>
        </w:tc>
      </w:tr>
      <w:tr w:rsidR="009842B4" w:rsidRPr="00D56DA9" w:rsidTr="00752BD3">
        <w:trPr>
          <w:trHeight w:val="20"/>
        </w:trPr>
        <w:tc>
          <w:tcPr>
            <w:tcW w:w="479"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1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27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29"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752BD3">
        <w:trPr>
          <w:trHeight w:val="20"/>
        </w:trPr>
        <w:tc>
          <w:tcPr>
            <w:tcW w:w="479" w:type="pct"/>
            <w:tcBorders>
              <w:top w:val="single" w:sz="2" w:space="0" w:color="auto"/>
              <w:right w:val="single" w:sz="2" w:space="0" w:color="auto"/>
            </w:tcBorders>
          </w:tcPr>
          <w:p w:rsidR="009842B4" w:rsidRPr="00D56DA9" w:rsidRDefault="009842B4" w:rsidP="00D56DA9">
            <w:pPr>
              <w:spacing w:before="120" w:after="0" w:line="240" w:lineRule="auto"/>
              <w:ind w:left="144"/>
              <w:jc w:val="both"/>
              <w:rPr>
                <w:rFonts w:ascii="Times New Roman" w:hAnsi="Times New Roman"/>
                <w:sz w:val="18"/>
              </w:rPr>
            </w:pPr>
            <w:r w:rsidRPr="00D56DA9">
              <w:rPr>
                <w:rFonts w:ascii="Times New Roman" w:hAnsi="Times New Roman"/>
                <w:sz w:val="18"/>
              </w:rPr>
              <w:t>1510</w:t>
            </w:r>
          </w:p>
        </w:tc>
        <w:tc>
          <w:tcPr>
            <w:tcW w:w="1316"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ind w:left="850" w:right="-29" w:hanging="104"/>
              <w:jc w:val="both"/>
              <w:rPr>
                <w:rFonts w:ascii="Times New Roman" w:hAnsi="Times New Roman"/>
                <w:sz w:val="18"/>
              </w:rPr>
            </w:pPr>
            <w:r w:rsidRPr="00D56DA9">
              <w:rPr>
                <w:rFonts w:ascii="Times New Roman" w:hAnsi="Times New Roman"/>
                <w:sz w:val="18"/>
              </w:rPr>
              <w:t>85.08.69</w:t>
            </w:r>
          </w:p>
        </w:tc>
        <w:tc>
          <w:tcPr>
            <w:tcW w:w="2276"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top w:val="single" w:sz="2" w:space="0" w:color="auto"/>
              <w:left w:val="single" w:sz="2" w:space="0" w:color="auto"/>
            </w:tcBorders>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1511</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85.08.71</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36%</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1512</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85.08.79</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1513</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85.13.11</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1514</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85.14.1</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1515</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85.14.91</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1516</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85.14.99</w:t>
            </w:r>
          </w:p>
        </w:tc>
        <w:tc>
          <w:tcPr>
            <w:tcW w:w="2276" w:type="pct"/>
            <w:tcBorders>
              <w:left w:val="single" w:sz="2" w:space="0" w:color="auto"/>
              <w:right w:val="single" w:sz="2" w:space="0" w:color="auto"/>
            </w:tcBorders>
          </w:tcPr>
          <w:p w:rsidR="009842B4" w:rsidRPr="00D56DA9" w:rsidRDefault="009842B4" w:rsidP="00D56DA9">
            <w:pPr>
              <w:tabs>
                <w:tab w:val="left" w:leader="dot" w:pos="3929"/>
              </w:tabs>
              <w:spacing w:after="0" w:line="240" w:lineRule="auto"/>
              <w:jc w:val="both"/>
              <w:rPr>
                <w:rFonts w:ascii="Times New Roman" w:hAnsi="Times New Roman"/>
                <w:sz w:val="18"/>
              </w:rPr>
            </w:pPr>
            <w:r w:rsidRPr="00D56DA9">
              <w:rPr>
                <w:rFonts w:ascii="Times New Roman" w:hAnsi="Times New Roman"/>
                <w:sz w:val="18"/>
              </w:rPr>
              <w:t>Microphones and stands therefor</w:t>
            </w:r>
            <w:r w:rsidR="00752BD3" w:rsidRPr="00D56DA9">
              <w:rPr>
                <w:rFonts w:ascii="Times New Roman" w:hAnsi="Times New Roman"/>
                <w:sz w:val="18"/>
              </w:rPr>
              <w:tab/>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1517</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85.18.1</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1518</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85.18.2</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1519</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85.18.31</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1520</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85.18.32</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22%, or, if higher, $0.06 each</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1521</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85.18.39</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22%, or, if higher, $0.09 per capacitor in the unit or gang</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1522</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85.18.4</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1523</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85.18.9</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1524</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85.19.29</w:t>
            </w:r>
          </w:p>
        </w:tc>
        <w:tc>
          <w:tcPr>
            <w:tcW w:w="2276" w:type="pct"/>
            <w:tcBorders>
              <w:left w:val="single" w:sz="2" w:space="0" w:color="auto"/>
              <w:right w:val="single" w:sz="2" w:space="0" w:color="auto"/>
            </w:tcBorders>
          </w:tcPr>
          <w:p w:rsidR="009842B4" w:rsidRPr="00D56DA9" w:rsidRDefault="009842B4" w:rsidP="00D56DA9">
            <w:pPr>
              <w:tabs>
                <w:tab w:val="left" w:leader="dot" w:pos="3929"/>
              </w:tabs>
              <w:spacing w:after="0" w:line="240" w:lineRule="auto"/>
              <w:jc w:val="both"/>
              <w:rPr>
                <w:rFonts w:ascii="Times New Roman" w:hAnsi="Times New Roman"/>
                <w:sz w:val="18"/>
              </w:rPr>
            </w:pPr>
            <w:r w:rsidRPr="00D56DA9">
              <w:rPr>
                <w:rFonts w:ascii="Times New Roman" w:hAnsi="Times New Roman"/>
                <w:sz w:val="18"/>
              </w:rPr>
              <w:t>Bell pushes</w:t>
            </w:r>
            <w:r w:rsidR="00752BD3" w:rsidRPr="00D56DA9">
              <w:rPr>
                <w:rFonts w:ascii="Times New Roman" w:hAnsi="Times New Roman"/>
                <w:sz w:val="18"/>
              </w:rPr>
              <w:tab/>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1525</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85.19.41</w:t>
            </w:r>
          </w:p>
        </w:tc>
        <w:tc>
          <w:tcPr>
            <w:tcW w:w="2276" w:type="pct"/>
            <w:tcBorders>
              <w:left w:val="single" w:sz="2" w:space="0" w:color="auto"/>
              <w:right w:val="single" w:sz="2" w:space="0" w:color="auto"/>
            </w:tcBorders>
          </w:tcPr>
          <w:p w:rsidR="009842B4" w:rsidRPr="00D56DA9" w:rsidRDefault="009842B4" w:rsidP="00D56DA9">
            <w:pPr>
              <w:tabs>
                <w:tab w:val="left" w:leader="dot" w:pos="3929"/>
              </w:tabs>
              <w:spacing w:after="0" w:line="240" w:lineRule="auto"/>
              <w:jc w:val="both"/>
              <w:rPr>
                <w:rFonts w:ascii="Times New Roman" w:hAnsi="Times New Roman"/>
                <w:sz w:val="18"/>
              </w:rPr>
            </w:pPr>
            <w:r w:rsidRPr="00D56DA9">
              <w:rPr>
                <w:rFonts w:ascii="Times New Roman" w:hAnsi="Times New Roman"/>
                <w:sz w:val="18"/>
              </w:rPr>
              <w:t>Wall plugs</w:t>
            </w:r>
            <w:r w:rsidR="00752BD3" w:rsidRPr="00D56DA9">
              <w:rPr>
                <w:rFonts w:ascii="Times New Roman" w:hAnsi="Times New Roman"/>
                <w:sz w:val="18"/>
              </w:rPr>
              <w:tab/>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1526</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85.19.59</w:t>
            </w:r>
          </w:p>
        </w:tc>
        <w:tc>
          <w:tcPr>
            <w:tcW w:w="2276" w:type="pct"/>
            <w:tcBorders>
              <w:left w:val="single" w:sz="2" w:space="0" w:color="auto"/>
              <w:right w:val="single" w:sz="2" w:space="0" w:color="auto"/>
            </w:tcBorders>
          </w:tcPr>
          <w:p w:rsidR="009842B4" w:rsidRPr="00D56DA9" w:rsidRDefault="009842B4" w:rsidP="00D56DA9">
            <w:pPr>
              <w:tabs>
                <w:tab w:val="left" w:leader="dot" w:pos="3929"/>
              </w:tabs>
              <w:spacing w:after="0" w:line="240" w:lineRule="auto"/>
              <w:jc w:val="both"/>
              <w:rPr>
                <w:rFonts w:ascii="Times New Roman" w:hAnsi="Times New Roman"/>
                <w:sz w:val="18"/>
              </w:rPr>
            </w:pPr>
            <w:r w:rsidRPr="00D56DA9">
              <w:rPr>
                <w:rFonts w:ascii="Times New Roman" w:hAnsi="Times New Roman"/>
                <w:sz w:val="18"/>
              </w:rPr>
              <w:t>Volume controls for use with cinematographs</w:t>
            </w:r>
            <w:r w:rsidR="00752BD3" w:rsidRPr="00D56DA9">
              <w:rPr>
                <w:rFonts w:ascii="Times New Roman" w:hAnsi="Times New Roman"/>
                <w:sz w:val="18"/>
              </w:rPr>
              <w:tab/>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1527</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85.19.9</w:t>
            </w:r>
          </w:p>
        </w:tc>
        <w:tc>
          <w:tcPr>
            <w:tcW w:w="2276" w:type="pct"/>
            <w:tcBorders>
              <w:left w:val="single" w:sz="2" w:space="0" w:color="auto"/>
              <w:right w:val="single" w:sz="2" w:space="0" w:color="auto"/>
            </w:tcBorders>
          </w:tcPr>
          <w:p w:rsidR="009842B4" w:rsidRPr="00D56DA9" w:rsidRDefault="009842B4" w:rsidP="00D56DA9">
            <w:pPr>
              <w:tabs>
                <w:tab w:val="left" w:leader="dot" w:pos="3929"/>
              </w:tabs>
              <w:spacing w:after="0" w:line="240" w:lineRule="auto"/>
              <w:jc w:val="both"/>
              <w:rPr>
                <w:rFonts w:ascii="Times New Roman" w:hAnsi="Times New Roman"/>
                <w:sz w:val="18"/>
              </w:rPr>
            </w:pPr>
            <w:r w:rsidRPr="00D56DA9">
              <w:rPr>
                <w:rFonts w:ascii="Times New Roman" w:hAnsi="Times New Roman"/>
                <w:sz w:val="18"/>
              </w:rPr>
              <w:t>Switchboards for use with cinematographs</w:t>
            </w:r>
            <w:r w:rsidR="00752BD3" w:rsidRPr="00D56DA9">
              <w:rPr>
                <w:rFonts w:ascii="Times New Roman" w:hAnsi="Times New Roman"/>
                <w:sz w:val="18"/>
              </w:rPr>
              <w:tab/>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1528</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85.20.19</w:t>
            </w:r>
          </w:p>
        </w:tc>
        <w:tc>
          <w:tcPr>
            <w:tcW w:w="2276" w:type="pct"/>
            <w:tcBorders>
              <w:left w:val="single" w:sz="2" w:space="0" w:color="auto"/>
              <w:right w:val="single" w:sz="2" w:space="0" w:color="auto"/>
            </w:tcBorders>
          </w:tcPr>
          <w:p w:rsidR="009842B4" w:rsidRPr="00D56DA9" w:rsidRDefault="009842B4" w:rsidP="00D56DA9">
            <w:pPr>
              <w:tabs>
                <w:tab w:val="left" w:leader="dot" w:pos="3929"/>
              </w:tabs>
              <w:spacing w:after="0" w:line="240" w:lineRule="auto"/>
              <w:jc w:val="both"/>
              <w:rPr>
                <w:rFonts w:ascii="Times New Roman" w:hAnsi="Times New Roman"/>
                <w:sz w:val="18"/>
              </w:rPr>
            </w:pPr>
            <w:r w:rsidRPr="00D56DA9">
              <w:rPr>
                <w:rFonts w:ascii="Times New Roman" w:hAnsi="Times New Roman"/>
                <w:sz w:val="18"/>
              </w:rPr>
              <w:t>Ultra-violet and infra-red lamp bulbs or tubes</w:t>
            </w:r>
            <w:r w:rsidR="00752BD3" w:rsidRPr="00D56DA9">
              <w:rPr>
                <w:rFonts w:ascii="Times New Roman" w:hAnsi="Times New Roman"/>
                <w:sz w:val="18"/>
              </w:rPr>
              <w:tab/>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1529</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85.20.21</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$0.08 per lb</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1530</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85.20.291</w:t>
            </w:r>
          </w:p>
        </w:tc>
        <w:tc>
          <w:tcPr>
            <w:tcW w:w="2276" w:type="pct"/>
            <w:tcBorders>
              <w:left w:val="single" w:sz="2" w:space="0" w:color="auto"/>
              <w:right w:val="single" w:sz="2" w:space="0" w:color="auto"/>
            </w:tcBorders>
          </w:tcPr>
          <w:p w:rsidR="009842B4" w:rsidRPr="00D56DA9" w:rsidRDefault="009842B4" w:rsidP="00D56DA9">
            <w:pPr>
              <w:tabs>
                <w:tab w:val="left" w:leader="dot" w:pos="3929"/>
              </w:tabs>
              <w:spacing w:after="0" w:line="240" w:lineRule="auto"/>
              <w:jc w:val="both"/>
              <w:rPr>
                <w:rFonts w:ascii="Times New Roman" w:hAnsi="Times New Roman"/>
                <w:sz w:val="18"/>
              </w:rPr>
            </w:pPr>
            <w:r w:rsidRPr="00D56DA9">
              <w:rPr>
                <w:rFonts w:ascii="Times New Roman" w:hAnsi="Times New Roman"/>
                <w:sz w:val="18"/>
              </w:rPr>
              <w:t>Mercury lamps</w:t>
            </w:r>
            <w:r w:rsidR="00752BD3" w:rsidRPr="00D56DA9">
              <w:rPr>
                <w:rFonts w:ascii="Times New Roman" w:hAnsi="Times New Roman"/>
                <w:sz w:val="18"/>
              </w:rPr>
              <w:tab/>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1531</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85.21.12</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1532</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85.21.131</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1533</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85.21.139</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 or, if higher, $0.80 each</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1534</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85.21.19</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1535</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85.21.21</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1536</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85.21.29</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22%, or, if higher, $0.20 each</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1537</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85.21.3</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1538</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85.21.91</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1539</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85.21.99</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755743">
            <w:pPr>
              <w:spacing w:after="0" w:line="240" w:lineRule="auto"/>
              <w:rPr>
                <w:rFonts w:ascii="Times New Roman" w:hAnsi="Times New Roman"/>
                <w:sz w:val="18"/>
              </w:rPr>
            </w:pPr>
            <w:r w:rsidRPr="00D56DA9">
              <w:rPr>
                <w:rFonts w:ascii="Times New Roman" w:hAnsi="Times New Roman"/>
                <w:sz w:val="18"/>
              </w:rPr>
              <w:t>(A): 22%, or</w:t>
            </w:r>
            <w:r w:rsidR="00755743">
              <w:rPr>
                <w:rFonts w:ascii="Times New Roman" w:hAnsi="Times New Roman"/>
                <w:sz w:val="18"/>
              </w:rPr>
              <w:t>,</w:t>
            </w:r>
            <w:r w:rsidRPr="00D56DA9">
              <w:rPr>
                <w:rFonts w:ascii="Times New Roman" w:hAnsi="Times New Roman"/>
                <w:sz w:val="18"/>
              </w:rPr>
              <w:t xml:space="preserve"> if higher, $0.20 each</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1540</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85.23.95</w:t>
            </w:r>
          </w:p>
        </w:tc>
        <w:tc>
          <w:tcPr>
            <w:tcW w:w="2276" w:type="pct"/>
            <w:tcBorders>
              <w:left w:val="single" w:sz="2" w:space="0" w:color="auto"/>
              <w:right w:val="single" w:sz="2" w:space="0" w:color="auto"/>
            </w:tcBorders>
          </w:tcPr>
          <w:p w:rsidR="009842B4" w:rsidRPr="00D56DA9" w:rsidRDefault="009842B4" w:rsidP="00D56DA9">
            <w:pPr>
              <w:tabs>
                <w:tab w:val="left" w:leader="dot" w:pos="3929"/>
              </w:tabs>
              <w:spacing w:after="0" w:line="240" w:lineRule="auto"/>
              <w:jc w:val="both"/>
              <w:rPr>
                <w:rFonts w:ascii="Times New Roman" w:hAnsi="Times New Roman"/>
                <w:sz w:val="18"/>
              </w:rPr>
            </w:pPr>
            <w:r w:rsidRPr="00D56DA9">
              <w:rPr>
                <w:rFonts w:ascii="Times New Roman" w:hAnsi="Times New Roman"/>
                <w:sz w:val="18"/>
              </w:rPr>
              <w:t>Goods insulated only with lacquer or enamel</w:t>
            </w:r>
            <w:r w:rsidR="00752BD3" w:rsidRPr="00D56DA9">
              <w:rPr>
                <w:rFonts w:ascii="Times New Roman" w:hAnsi="Times New Roman"/>
                <w:sz w:val="18"/>
              </w:rPr>
              <w:tab/>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1541</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85.23.991</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Wire and cable insulated only with lacquer or enamel</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1542</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85.23.999</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Wire and cable insulated only with lacquer or enamel</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755743">
              <w:rPr>
                <w:rFonts w:ascii="Times New Roman" w:hAnsi="Times New Roman"/>
                <w:sz w:val="18"/>
              </w:rPr>
              <w:t xml:space="preserve"> </w:t>
            </w:r>
            <w:r w:rsidRPr="00D56DA9">
              <w:rPr>
                <w:rFonts w:ascii="Times New Roman" w:hAnsi="Times New Roman"/>
                <w:sz w:val="18"/>
              </w:rPr>
              <w:t>5%</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1543</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85.26.3</w:t>
            </w:r>
          </w:p>
        </w:tc>
        <w:tc>
          <w:tcPr>
            <w:tcW w:w="2276" w:type="pct"/>
            <w:tcBorders>
              <w:left w:val="single" w:sz="2" w:space="0" w:color="auto"/>
              <w:right w:val="single" w:sz="2" w:space="0" w:color="auto"/>
            </w:tcBorders>
          </w:tcPr>
          <w:p w:rsidR="009842B4" w:rsidRPr="00D56DA9" w:rsidRDefault="009842B4" w:rsidP="00D56DA9">
            <w:pPr>
              <w:tabs>
                <w:tab w:val="left" w:leader="dot" w:pos="3929"/>
              </w:tabs>
              <w:spacing w:after="0" w:line="240" w:lineRule="auto"/>
              <w:jc w:val="both"/>
              <w:rPr>
                <w:rFonts w:ascii="Times New Roman" w:hAnsi="Times New Roman"/>
                <w:sz w:val="18"/>
              </w:rPr>
            </w:pPr>
            <w:r w:rsidRPr="00D56DA9">
              <w:rPr>
                <w:rFonts w:ascii="Times New Roman" w:hAnsi="Times New Roman"/>
                <w:sz w:val="18"/>
              </w:rPr>
              <w:t>Flush plates</w:t>
            </w:r>
            <w:r w:rsidR="00752BD3" w:rsidRPr="00D56DA9">
              <w:rPr>
                <w:rFonts w:ascii="Times New Roman" w:hAnsi="Times New Roman"/>
                <w:sz w:val="18"/>
              </w:rPr>
              <w:tab/>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1544</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85.27.1</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752BD3">
        <w:trPr>
          <w:trHeight w:val="20"/>
        </w:trPr>
        <w:tc>
          <w:tcPr>
            <w:tcW w:w="479"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1545</w:t>
            </w:r>
          </w:p>
        </w:tc>
        <w:tc>
          <w:tcPr>
            <w:tcW w:w="1316" w:type="pct"/>
            <w:tcBorders>
              <w:left w:val="single" w:sz="2" w:space="0" w:color="auto"/>
              <w:right w:val="single" w:sz="2" w:space="0" w:color="auto"/>
            </w:tcBorders>
          </w:tcPr>
          <w:p w:rsidR="009842B4" w:rsidRPr="00D56DA9" w:rsidRDefault="009842B4" w:rsidP="00D56DA9">
            <w:pPr>
              <w:spacing w:after="0" w:line="240" w:lineRule="auto"/>
              <w:ind w:left="850" w:right="-29" w:hanging="104"/>
              <w:jc w:val="both"/>
              <w:rPr>
                <w:rFonts w:ascii="Times New Roman" w:hAnsi="Times New Roman"/>
                <w:sz w:val="18"/>
              </w:rPr>
            </w:pPr>
            <w:r w:rsidRPr="00D56DA9">
              <w:rPr>
                <w:rFonts w:ascii="Times New Roman" w:hAnsi="Times New Roman"/>
                <w:sz w:val="18"/>
              </w:rPr>
              <w:t>85.27.9</w:t>
            </w:r>
          </w:p>
        </w:tc>
        <w:tc>
          <w:tcPr>
            <w:tcW w:w="227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25"/>
        <w:gridCol w:w="2427"/>
        <w:gridCol w:w="4197"/>
        <w:gridCol w:w="1660"/>
      </w:tblGrid>
      <w:tr w:rsidR="009842B4" w:rsidRPr="00D56DA9" w:rsidTr="00810DDF">
        <w:trPr>
          <w:trHeight w:val="20"/>
        </w:trPr>
        <w:tc>
          <w:tcPr>
            <w:tcW w:w="453"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32"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04"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11"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810DDF">
        <w:trPr>
          <w:trHeight w:val="20"/>
        </w:trPr>
        <w:tc>
          <w:tcPr>
            <w:tcW w:w="453"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32"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0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11"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810DDF">
        <w:trPr>
          <w:trHeight w:val="20"/>
        </w:trPr>
        <w:tc>
          <w:tcPr>
            <w:tcW w:w="453" w:type="pct"/>
            <w:tcBorders>
              <w:top w:val="single" w:sz="2" w:space="0" w:color="auto"/>
              <w:right w:val="single" w:sz="2" w:space="0" w:color="auto"/>
            </w:tcBorders>
          </w:tcPr>
          <w:p w:rsidR="009842B4" w:rsidRPr="00D56DA9" w:rsidRDefault="009842B4" w:rsidP="00D56DA9">
            <w:pPr>
              <w:spacing w:before="240" w:after="0" w:line="240" w:lineRule="auto"/>
              <w:ind w:left="144"/>
              <w:jc w:val="both"/>
              <w:rPr>
                <w:rFonts w:ascii="Times New Roman" w:hAnsi="Times New Roman"/>
                <w:sz w:val="18"/>
              </w:rPr>
            </w:pPr>
            <w:r w:rsidRPr="00D56DA9">
              <w:rPr>
                <w:rFonts w:ascii="Times New Roman" w:hAnsi="Times New Roman"/>
                <w:sz w:val="18"/>
              </w:rPr>
              <w:t>1546</w:t>
            </w:r>
          </w:p>
        </w:tc>
        <w:tc>
          <w:tcPr>
            <w:tcW w:w="1332"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ind w:left="850" w:right="-29"/>
              <w:jc w:val="both"/>
              <w:rPr>
                <w:rFonts w:ascii="Times New Roman" w:hAnsi="Times New Roman"/>
                <w:sz w:val="18"/>
              </w:rPr>
            </w:pPr>
            <w:r w:rsidRPr="00D56DA9">
              <w:rPr>
                <w:rFonts w:ascii="Times New Roman" w:hAnsi="Times New Roman"/>
                <w:sz w:val="18"/>
              </w:rPr>
              <w:t>86.01</w:t>
            </w:r>
          </w:p>
        </w:tc>
        <w:tc>
          <w:tcPr>
            <w:tcW w:w="2304"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810DDF">
        <w:trPr>
          <w:trHeight w:val="20"/>
        </w:trPr>
        <w:tc>
          <w:tcPr>
            <w:tcW w:w="45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1547</w:t>
            </w:r>
          </w:p>
        </w:tc>
        <w:tc>
          <w:tcPr>
            <w:tcW w:w="133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86.02.1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810DDF">
        <w:trPr>
          <w:trHeight w:val="20"/>
        </w:trPr>
        <w:tc>
          <w:tcPr>
            <w:tcW w:w="45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1548</w:t>
            </w:r>
          </w:p>
        </w:tc>
        <w:tc>
          <w:tcPr>
            <w:tcW w:w="133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86.02.9</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810DDF">
        <w:trPr>
          <w:trHeight w:val="20"/>
        </w:trPr>
        <w:tc>
          <w:tcPr>
            <w:tcW w:w="45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1549</w:t>
            </w:r>
          </w:p>
        </w:tc>
        <w:tc>
          <w:tcPr>
            <w:tcW w:w="133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86.03</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810DDF">
        <w:trPr>
          <w:trHeight w:val="20"/>
        </w:trPr>
        <w:tc>
          <w:tcPr>
            <w:tcW w:w="45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1550</w:t>
            </w:r>
          </w:p>
        </w:tc>
        <w:tc>
          <w:tcPr>
            <w:tcW w:w="133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86.05</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810DDF">
        <w:trPr>
          <w:trHeight w:val="20"/>
        </w:trPr>
        <w:tc>
          <w:tcPr>
            <w:tcW w:w="45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1551</w:t>
            </w:r>
          </w:p>
        </w:tc>
        <w:tc>
          <w:tcPr>
            <w:tcW w:w="133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86.07</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810DDF">
        <w:trPr>
          <w:trHeight w:val="20"/>
        </w:trPr>
        <w:tc>
          <w:tcPr>
            <w:tcW w:w="45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1552</w:t>
            </w:r>
          </w:p>
        </w:tc>
        <w:tc>
          <w:tcPr>
            <w:tcW w:w="133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86.09.91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810DDF">
        <w:trPr>
          <w:trHeight w:val="20"/>
        </w:trPr>
        <w:tc>
          <w:tcPr>
            <w:tcW w:w="45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1553</w:t>
            </w:r>
          </w:p>
        </w:tc>
        <w:tc>
          <w:tcPr>
            <w:tcW w:w="133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86.09.92</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810DDF">
        <w:trPr>
          <w:trHeight w:val="20"/>
        </w:trPr>
        <w:tc>
          <w:tcPr>
            <w:tcW w:w="45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1554</w:t>
            </w:r>
          </w:p>
        </w:tc>
        <w:tc>
          <w:tcPr>
            <w:tcW w:w="133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86.10</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810DDF">
        <w:trPr>
          <w:trHeight w:val="20"/>
        </w:trPr>
        <w:tc>
          <w:tcPr>
            <w:tcW w:w="45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1555</w:t>
            </w:r>
          </w:p>
        </w:tc>
        <w:tc>
          <w:tcPr>
            <w:tcW w:w="133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87.01.11</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In respect of a component specified in paragraph (</w:t>
            </w:r>
            <w:r w:rsidR="00B0589B" w:rsidRPr="00D56DA9">
              <w:rPr>
                <w:rFonts w:ascii="Times New Roman" w:hAnsi="Times New Roman"/>
                <w:i/>
                <w:sz w:val="18"/>
              </w:rPr>
              <w:t>k</w:t>
            </w:r>
            <w:r w:rsidRPr="00D56DA9">
              <w:rPr>
                <w:rFonts w:ascii="Times New Roman" w:hAnsi="Times New Roman"/>
                <w:sz w:val="18"/>
              </w:rPr>
              <w:t xml:space="preserve">) or </w:t>
            </w:r>
            <w:r w:rsidR="00B0589B" w:rsidRPr="00D56DA9">
              <w:rPr>
                <w:rFonts w:ascii="Times New Roman" w:hAnsi="Times New Roman"/>
                <w:i/>
                <w:sz w:val="18"/>
              </w:rPr>
              <w:t xml:space="preserve">(n) </w:t>
            </w:r>
            <w:r w:rsidRPr="00D56DA9">
              <w:rPr>
                <w:rFonts w:ascii="Times New Roman" w:hAnsi="Times New Roman"/>
                <w:sz w:val="18"/>
              </w:rPr>
              <w:t>of note 5 to Chapter 87 in the First Schedule</w:t>
            </w:r>
            <w:r w:rsidR="00A94383">
              <w:rPr>
                <w:rFonts w:ascii="Times New Roman" w:hAnsi="Times New Roman"/>
                <w:sz w:val="18"/>
              </w:rPr>
              <w:t>—</w:t>
            </w:r>
            <w:r w:rsidRPr="00D56DA9">
              <w:rPr>
                <w:rFonts w:ascii="Times New Roman" w:hAnsi="Times New Roman"/>
                <w:sz w:val="18"/>
              </w:rPr>
              <w:t>(A): 36%; In respect of a component specified in paragraph (</w:t>
            </w:r>
            <w:r w:rsidR="00B0589B" w:rsidRPr="00D56DA9">
              <w:rPr>
                <w:rFonts w:ascii="Times New Roman" w:hAnsi="Times New Roman"/>
                <w:i/>
                <w:sz w:val="18"/>
              </w:rPr>
              <w:t>a</w:t>
            </w:r>
            <w:r w:rsidRPr="00D56DA9">
              <w:rPr>
                <w:rFonts w:ascii="Times New Roman" w:hAnsi="Times New Roman"/>
                <w:sz w:val="18"/>
              </w:rPr>
              <w:t>), (</w:t>
            </w:r>
            <w:r w:rsidR="00B0589B" w:rsidRPr="00D56DA9">
              <w:rPr>
                <w:rFonts w:ascii="Times New Roman" w:hAnsi="Times New Roman"/>
                <w:i/>
                <w:sz w:val="18"/>
              </w:rPr>
              <w:t>b</w:t>
            </w:r>
            <w:r w:rsidRPr="00D56DA9">
              <w:rPr>
                <w:rFonts w:ascii="Times New Roman" w:hAnsi="Times New Roman"/>
                <w:sz w:val="18"/>
              </w:rPr>
              <w:t>), (</w:t>
            </w:r>
            <w:r w:rsidR="00B0589B" w:rsidRPr="00D56DA9">
              <w:rPr>
                <w:rFonts w:ascii="Times New Roman" w:hAnsi="Times New Roman"/>
                <w:i/>
                <w:sz w:val="18"/>
              </w:rPr>
              <w:t>c</w:t>
            </w:r>
            <w:r w:rsidRPr="00D56DA9">
              <w:rPr>
                <w:rFonts w:ascii="Times New Roman" w:hAnsi="Times New Roman"/>
                <w:sz w:val="18"/>
              </w:rPr>
              <w:t>), (</w:t>
            </w:r>
            <w:r w:rsidR="00B0589B" w:rsidRPr="00D56DA9">
              <w:rPr>
                <w:rFonts w:ascii="Times New Roman" w:hAnsi="Times New Roman"/>
                <w:i/>
                <w:sz w:val="18"/>
              </w:rPr>
              <w:t>d</w:t>
            </w:r>
            <w:r w:rsidR="00B0589B" w:rsidRPr="00D56DA9">
              <w:rPr>
                <w:rFonts w:ascii="Times New Roman" w:hAnsi="Times New Roman"/>
                <w:sz w:val="18"/>
              </w:rPr>
              <w:t>)</w:t>
            </w:r>
            <w:r w:rsidR="00B0589B" w:rsidRPr="00D56DA9">
              <w:rPr>
                <w:rFonts w:ascii="Times New Roman" w:hAnsi="Times New Roman"/>
                <w:i/>
                <w:sz w:val="18"/>
              </w:rPr>
              <w:t xml:space="preserve">, </w:t>
            </w:r>
            <w:r w:rsidR="00B0589B" w:rsidRPr="00D56DA9">
              <w:rPr>
                <w:rFonts w:ascii="Times New Roman" w:hAnsi="Times New Roman"/>
                <w:sz w:val="18"/>
              </w:rPr>
              <w:t>(</w:t>
            </w:r>
            <w:r w:rsidR="00B0589B" w:rsidRPr="00D56DA9">
              <w:rPr>
                <w:rFonts w:ascii="Times New Roman" w:hAnsi="Times New Roman"/>
                <w:i/>
                <w:sz w:val="18"/>
              </w:rPr>
              <w:t>e</w:t>
            </w:r>
            <w:r w:rsidR="00B0589B" w:rsidRPr="00D56DA9">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f</w:t>
            </w:r>
            <w:r w:rsidRPr="00D56DA9">
              <w:rPr>
                <w:rFonts w:ascii="Times New Roman" w:hAnsi="Times New Roman"/>
                <w:sz w:val="18"/>
              </w:rPr>
              <w:t>) (</w:t>
            </w:r>
            <w:r w:rsidR="00B0589B" w:rsidRPr="00D56DA9">
              <w:rPr>
                <w:rFonts w:ascii="Times New Roman" w:hAnsi="Times New Roman"/>
                <w:i/>
                <w:sz w:val="18"/>
              </w:rPr>
              <w:t>g</w:t>
            </w:r>
            <w:r w:rsidRPr="00D56DA9">
              <w:rPr>
                <w:rFonts w:ascii="Times New Roman" w:hAnsi="Times New Roman"/>
                <w:sz w:val="18"/>
              </w:rPr>
              <w:t>), (</w:t>
            </w:r>
            <w:r w:rsidR="00B0589B" w:rsidRPr="00D56DA9">
              <w:rPr>
                <w:rFonts w:ascii="Times New Roman" w:hAnsi="Times New Roman"/>
                <w:i/>
                <w:sz w:val="18"/>
              </w:rPr>
              <w:t>h</w:t>
            </w:r>
            <w:r w:rsidRPr="00D56DA9">
              <w:rPr>
                <w:rFonts w:ascii="Times New Roman" w:hAnsi="Times New Roman"/>
                <w:sz w:val="18"/>
              </w:rPr>
              <w:t>), (</w:t>
            </w:r>
            <w:r w:rsidR="00B0589B" w:rsidRPr="00D56DA9">
              <w:rPr>
                <w:rFonts w:ascii="Times New Roman" w:hAnsi="Times New Roman"/>
                <w:i/>
                <w:sz w:val="18"/>
              </w:rPr>
              <w:t>i</w:t>
            </w:r>
            <w:r w:rsidRPr="00D56DA9">
              <w:rPr>
                <w:rFonts w:ascii="Times New Roman" w:hAnsi="Times New Roman"/>
                <w:sz w:val="18"/>
              </w:rPr>
              <w:t>), (</w:t>
            </w:r>
            <w:r w:rsidR="00B0589B" w:rsidRPr="00D56DA9">
              <w:rPr>
                <w:rFonts w:ascii="Times New Roman" w:hAnsi="Times New Roman"/>
                <w:i/>
                <w:sz w:val="18"/>
              </w:rPr>
              <w:t>j</w:t>
            </w:r>
            <w:r w:rsidRPr="00D56DA9">
              <w:rPr>
                <w:rFonts w:ascii="Times New Roman" w:hAnsi="Times New Roman"/>
                <w:sz w:val="18"/>
              </w:rPr>
              <w:t>), (l), (</w:t>
            </w:r>
            <w:r w:rsidR="00B0589B" w:rsidRPr="00D56DA9">
              <w:rPr>
                <w:rFonts w:ascii="Times New Roman" w:hAnsi="Times New Roman"/>
                <w:i/>
                <w:sz w:val="18"/>
              </w:rPr>
              <w:t>m</w:t>
            </w:r>
            <w:r w:rsidRPr="00D56DA9">
              <w:rPr>
                <w:rFonts w:ascii="Times New Roman" w:hAnsi="Times New Roman"/>
                <w:sz w:val="18"/>
              </w:rPr>
              <w:t>) or (</w:t>
            </w:r>
            <w:r w:rsidR="00B0589B" w:rsidRPr="00D56DA9">
              <w:rPr>
                <w:rFonts w:ascii="Times New Roman" w:hAnsi="Times New Roman"/>
                <w:i/>
                <w:sz w:val="18"/>
              </w:rPr>
              <w:t>o</w:t>
            </w:r>
            <w:r w:rsidRPr="00D56DA9">
              <w:rPr>
                <w:rFonts w:ascii="Times New Roman" w:hAnsi="Times New Roman"/>
                <w:sz w:val="18"/>
              </w:rPr>
              <w:t>) of note 5 to Chapter 87 in the First Schedule—the rate of duty set out in column 4 in the tariff classification in the First Schedule that would apply to the component if it were imported separately; In respect of the remainder of the goods—the rate of duty set out in column 4 in the tariff classification in the First Schedule that applies to the goods</w:t>
            </w:r>
          </w:p>
        </w:tc>
      </w:tr>
      <w:tr w:rsidR="009842B4" w:rsidRPr="00D56DA9" w:rsidTr="00810DDF">
        <w:trPr>
          <w:trHeight w:val="20"/>
        </w:trPr>
        <w:tc>
          <w:tcPr>
            <w:tcW w:w="45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1556</w:t>
            </w:r>
          </w:p>
        </w:tc>
        <w:tc>
          <w:tcPr>
            <w:tcW w:w="1332"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87.01.2</w:t>
            </w:r>
          </w:p>
        </w:tc>
        <w:tc>
          <w:tcPr>
            <w:tcW w:w="2304"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1" w:type="pct"/>
            <w:tcBorders>
              <w:left w:val="single" w:sz="2" w:space="0" w:color="auto"/>
            </w:tcBorders>
            <w:shd w:val="clear" w:color="auto" w:fill="auto"/>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In respect of a component specified in paragraph (</w:t>
            </w:r>
            <w:r w:rsidR="00B0589B" w:rsidRPr="00D56DA9">
              <w:rPr>
                <w:rFonts w:ascii="Times New Roman" w:hAnsi="Times New Roman"/>
                <w:i/>
                <w:sz w:val="18"/>
              </w:rPr>
              <w:t>a</w:t>
            </w:r>
            <w:r w:rsidRPr="00D56DA9">
              <w:rPr>
                <w:rFonts w:ascii="Times New Roman" w:hAnsi="Times New Roman"/>
                <w:sz w:val="18"/>
              </w:rPr>
              <w:t>) of note 6 to</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210"/>
        <w:gridCol w:w="2053"/>
        <w:gridCol w:w="4181"/>
        <w:gridCol w:w="1665"/>
      </w:tblGrid>
      <w:tr w:rsidR="009842B4" w:rsidRPr="00D56DA9" w:rsidTr="00C6079C">
        <w:trPr>
          <w:trHeight w:val="20"/>
        </w:trPr>
        <w:tc>
          <w:tcPr>
            <w:tcW w:w="664"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1</w:t>
            </w:r>
          </w:p>
        </w:tc>
        <w:tc>
          <w:tcPr>
            <w:tcW w:w="1127"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2</w:t>
            </w:r>
          </w:p>
        </w:tc>
        <w:tc>
          <w:tcPr>
            <w:tcW w:w="2295"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3</w:t>
            </w:r>
          </w:p>
        </w:tc>
        <w:tc>
          <w:tcPr>
            <w:tcW w:w="914"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4</w:t>
            </w:r>
          </w:p>
        </w:tc>
      </w:tr>
      <w:tr w:rsidR="009842B4" w:rsidRPr="00D56DA9" w:rsidTr="00C6079C">
        <w:trPr>
          <w:trHeight w:val="20"/>
        </w:trPr>
        <w:tc>
          <w:tcPr>
            <w:tcW w:w="664"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Item No.</w:t>
            </w:r>
          </w:p>
        </w:tc>
        <w:tc>
          <w:tcPr>
            <w:tcW w:w="1127"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Tariff classification</w:t>
            </w:r>
          </w:p>
        </w:tc>
        <w:tc>
          <w:tcPr>
            <w:tcW w:w="2295"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Goods</w:t>
            </w:r>
          </w:p>
        </w:tc>
        <w:tc>
          <w:tcPr>
            <w:tcW w:w="914"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Rate</w:t>
            </w:r>
          </w:p>
        </w:tc>
      </w:tr>
      <w:tr w:rsidR="009842B4" w:rsidRPr="00D56DA9" w:rsidTr="00C6079C">
        <w:trPr>
          <w:trHeight w:val="20"/>
        </w:trPr>
        <w:tc>
          <w:tcPr>
            <w:tcW w:w="664" w:type="pct"/>
            <w:tcBorders>
              <w:top w:val="single" w:sz="2" w:space="0" w:color="auto"/>
              <w:right w:val="single" w:sz="2" w:space="0" w:color="auto"/>
            </w:tcBorders>
          </w:tcPr>
          <w:p w:rsidR="009842B4" w:rsidRPr="00D56DA9" w:rsidRDefault="009842B4" w:rsidP="00C6079C">
            <w:pPr>
              <w:spacing w:before="120" w:after="0" w:line="240" w:lineRule="auto"/>
              <w:ind w:left="72" w:right="-288"/>
              <w:jc w:val="both"/>
              <w:rPr>
                <w:rFonts w:ascii="Times New Roman" w:hAnsi="Times New Roman"/>
                <w:i/>
                <w:sz w:val="20"/>
              </w:rPr>
            </w:pPr>
            <w:r w:rsidRPr="00D56DA9">
              <w:rPr>
                <w:rFonts w:ascii="Times New Roman" w:hAnsi="Times New Roman"/>
                <w:sz w:val="20"/>
                <w:szCs w:val="20"/>
              </w:rPr>
              <w:t>1556</w:t>
            </w:r>
            <w:r w:rsidRPr="00D56DA9">
              <w:rPr>
                <w:rFonts w:ascii="Times New Roman" w:hAnsi="Times New Roman"/>
                <w:sz w:val="20"/>
              </w:rPr>
              <w:t>—</w:t>
            </w:r>
            <w:r w:rsidR="00B0589B" w:rsidRPr="00D56DA9">
              <w:rPr>
                <w:rFonts w:ascii="Times New Roman" w:hAnsi="Times New Roman"/>
                <w:i/>
                <w:sz w:val="18"/>
              </w:rPr>
              <w:t>contd</w:t>
            </w:r>
          </w:p>
        </w:tc>
        <w:tc>
          <w:tcPr>
            <w:tcW w:w="1127"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2295"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914"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Chapter 87 in the First Schedule—(A): 6%, or, if higher. $0.04 per lb; In respect of a component specified in paragraph (</w:t>
            </w:r>
            <w:r w:rsidR="00B0589B" w:rsidRPr="00D56DA9">
              <w:rPr>
                <w:rFonts w:ascii="Times New Roman" w:hAnsi="Times New Roman"/>
                <w:i/>
                <w:sz w:val="20"/>
              </w:rPr>
              <w:t>b</w:t>
            </w:r>
            <w:r w:rsidRPr="00D56DA9">
              <w:rPr>
                <w:rFonts w:ascii="Times New Roman" w:hAnsi="Times New Roman"/>
                <w:sz w:val="20"/>
              </w:rPr>
              <w:t>) of note 6 to Chapter 87 in the First Schedule</w:t>
            </w:r>
            <w:r w:rsidR="00A94383">
              <w:rPr>
                <w:rFonts w:ascii="Times New Roman" w:hAnsi="Times New Roman"/>
                <w:sz w:val="20"/>
              </w:rPr>
              <w:t>—</w:t>
            </w:r>
            <w:r w:rsidRPr="00D56DA9">
              <w:rPr>
                <w:rFonts w:ascii="Times New Roman" w:hAnsi="Times New Roman"/>
                <w:sz w:val="20"/>
              </w:rPr>
              <w:t xml:space="preserve">(A): 18%, or, if higher, </w:t>
            </w:r>
            <w:r w:rsidR="001C53B7" w:rsidRPr="00D56DA9">
              <w:rPr>
                <w:rFonts w:ascii="Times New Roman" w:hAnsi="Times New Roman"/>
                <w:sz w:val="20"/>
              </w:rPr>
              <w:t>$0.</w:t>
            </w:r>
            <w:r w:rsidRPr="00D56DA9">
              <w:rPr>
                <w:rFonts w:ascii="Times New Roman" w:hAnsi="Times New Roman"/>
                <w:sz w:val="20"/>
              </w:rPr>
              <w:t>006 per lb; In respect of the remainder of the goods</w:t>
            </w:r>
            <w:r w:rsidR="00A94383">
              <w:rPr>
                <w:rFonts w:ascii="Times New Roman" w:hAnsi="Times New Roman"/>
                <w:sz w:val="20"/>
              </w:rPr>
              <w:t>—</w:t>
            </w:r>
            <w:r w:rsidRPr="00D56DA9">
              <w:rPr>
                <w:rFonts w:ascii="Times New Roman" w:hAnsi="Times New Roman"/>
                <w:sz w:val="20"/>
              </w:rPr>
              <w:t>(A): 16%</w:t>
            </w:r>
          </w:p>
        </w:tc>
      </w:tr>
      <w:tr w:rsidR="009842B4" w:rsidRPr="00D56DA9" w:rsidTr="00C6079C">
        <w:trPr>
          <w:trHeight w:val="20"/>
        </w:trPr>
        <w:tc>
          <w:tcPr>
            <w:tcW w:w="664"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20"/>
                <w:szCs w:val="20"/>
              </w:rPr>
            </w:pPr>
            <w:r w:rsidRPr="00D56DA9">
              <w:rPr>
                <w:rFonts w:ascii="Times New Roman" w:hAnsi="Times New Roman"/>
                <w:sz w:val="20"/>
                <w:szCs w:val="20"/>
              </w:rPr>
              <w:t>1557</w:t>
            </w:r>
          </w:p>
        </w:tc>
        <w:tc>
          <w:tcPr>
            <w:tcW w:w="11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20"/>
                <w:szCs w:val="20"/>
              </w:rPr>
            </w:pPr>
            <w:r w:rsidRPr="00D56DA9">
              <w:rPr>
                <w:rFonts w:ascii="Times New Roman" w:hAnsi="Times New Roman"/>
                <w:sz w:val="20"/>
                <w:szCs w:val="20"/>
              </w:rPr>
              <w:t>87.01.9</w:t>
            </w:r>
          </w:p>
        </w:tc>
        <w:tc>
          <w:tcPr>
            <w:tcW w:w="229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14" w:type="pct"/>
            <w:tcBorders>
              <w:left w:val="single" w:sz="2" w:space="0" w:color="auto"/>
            </w:tcBorders>
            <w:shd w:val="clear" w:color="auto" w:fill="auto"/>
          </w:tcPr>
          <w:p w:rsidR="009842B4" w:rsidRPr="00D56DA9" w:rsidRDefault="009842B4" w:rsidP="00C6079C">
            <w:pPr>
              <w:spacing w:after="0" w:line="240" w:lineRule="auto"/>
              <w:jc w:val="both"/>
              <w:rPr>
                <w:rFonts w:ascii="Times New Roman" w:hAnsi="Times New Roman"/>
                <w:sz w:val="20"/>
              </w:rPr>
            </w:pPr>
            <w:r w:rsidRPr="00D56DA9">
              <w:rPr>
                <w:rFonts w:ascii="Times New Roman" w:hAnsi="Times New Roman"/>
                <w:sz w:val="20"/>
              </w:rPr>
              <w:t>In respect of a component specified in paragraph (</w:t>
            </w:r>
            <w:r w:rsidRPr="00C6079C">
              <w:rPr>
                <w:rFonts w:ascii="Times New Roman" w:hAnsi="Times New Roman"/>
                <w:i/>
                <w:sz w:val="20"/>
              </w:rPr>
              <w:t>a</w:t>
            </w:r>
            <w:r w:rsidRPr="00D56DA9">
              <w:rPr>
                <w:rFonts w:ascii="Times New Roman" w:hAnsi="Times New Roman"/>
                <w:sz w:val="20"/>
              </w:rPr>
              <w:t>) of note 7 to Chapter 87 in the First</w:t>
            </w:r>
            <w:r w:rsidR="00C6079C">
              <w:rPr>
                <w:rFonts w:ascii="Times New Roman" w:hAnsi="Times New Roman"/>
                <w:sz w:val="20"/>
              </w:rPr>
              <w:t xml:space="preserve"> </w:t>
            </w:r>
            <w:r w:rsidRPr="00D56DA9">
              <w:rPr>
                <w:rFonts w:ascii="Times New Roman" w:hAnsi="Times New Roman"/>
                <w:sz w:val="20"/>
              </w:rPr>
              <w:t xml:space="preserve">Schedule—17½%; In respect of a component specified in paragraph </w:t>
            </w:r>
            <w:r w:rsidR="00B0589B" w:rsidRPr="00D56DA9">
              <w:rPr>
                <w:rFonts w:ascii="Times New Roman" w:hAnsi="Times New Roman"/>
                <w:i/>
                <w:sz w:val="20"/>
              </w:rPr>
              <w:t xml:space="preserve">(b) </w:t>
            </w:r>
            <w:r w:rsidRPr="00D56DA9">
              <w:rPr>
                <w:rFonts w:ascii="Times New Roman" w:hAnsi="Times New Roman"/>
                <w:sz w:val="20"/>
              </w:rPr>
              <w:t>or (</w:t>
            </w:r>
            <w:r w:rsidR="00B0589B" w:rsidRPr="00D56DA9">
              <w:rPr>
                <w:rFonts w:ascii="Times New Roman" w:hAnsi="Times New Roman"/>
                <w:i/>
                <w:sz w:val="20"/>
              </w:rPr>
              <w:t>c</w:t>
            </w:r>
            <w:r w:rsidRPr="00D56DA9">
              <w:rPr>
                <w:rFonts w:ascii="Times New Roman" w:hAnsi="Times New Roman"/>
                <w:sz w:val="20"/>
              </w:rPr>
              <w:t xml:space="preserve">) of note 7 to Chapter 87 in the First Schedule—the rate of duty set out in column 4 in the tariff classification </w:t>
            </w:r>
            <w:r w:rsidR="00C6079C">
              <w:rPr>
                <w:rFonts w:ascii="Times New Roman" w:hAnsi="Times New Roman"/>
                <w:sz w:val="20"/>
              </w:rPr>
              <w:t>in</w:t>
            </w:r>
            <w:r w:rsidRPr="00D56DA9">
              <w:rPr>
                <w:rFonts w:ascii="Times New Roman" w:hAnsi="Times New Roman"/>
                <w:sz w:val="20"/>
              </w:rPr>
              <w:t xml:space="preserve"> the First Schedule that would apply to the component if it were imported separately; In respect of the remainder of the goods—the rate of duty set out in column 4 in the tariff classification in the First Schedule that applies to the goods</w:t>
            </w:r>
          </w:p>
        </w:tc>
      </w:tr>
      <w:tr w:rsidR="009842B4" w:rsidRPr="00D56DA9" w:rsidTr="00C6079C">
        <w:trPr>
          <w:trHeight w:val="20"/>
        </w:trPr>
        <w:tc>
          <w:tcPr>
            <w:tcW w:w="664"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20"/>
                <w:szCs w:val="20"/>
              </w:rPr>
            </w:pPr>
            <w:r w:rsidRPr="00D56DA9">
              <w:rPr>
                <w:rFonts w:ascii="Times New Roman" w:hAnsi="Times New Roman"/>
                <w:sz w:val="20"/>
                <w:szCs w:val="20"/>
              </w:rPr>
              <w:t>155</w:t>
            </w:r>
            <w:r w:rsidR="003C61BD" w:rsidRPr="00D56DA9">
              <w:rPr>
                <w:rFonts w:ascii="Times New Roman" w:hAnsi="Times New Roman"/>
                <w:sz w:val="20"/>
                <w:szCs w:val="20"/>
              </w:rPr>
              <w:t>8</w:t>
            </w:r>
          </w:p>
        </w:tc>
        <w:tc>
          <w:tcPr>
            <w:tcW w:w="1127"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20"/>
                <w:szCs w:val="20"/>
              </w:rPr>
            </w:pPr>
            <w:r w:rsidRPr="00D56DA9">
              <w:rPr>
                <w:rFonts w:ascii="Times New Roman" w:hAnsi="Times New Roman"/>
                <w:sz w:val="20"/>
                <w:szCs w:val="20"/>
              </w:rPr>
              <w:t>87.02.11</w:t>
            </w:r>
          </w:p>
        </w:tc>
        <w:tc>
          <w:tcPr>
            <w:tcW w:w="2295"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14"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In respect of a component specified in paragraph (</w:t>
            </w:r>
            <w:r w:rsidR="00B0589B" w:rsidRPr="00D56DA9">
              <w:rPr>
                <w:rFonts w:ascii="Times New Roman" w:hAnsi="Times New Roman"/>
                <w:i/>
                <w:sz w:val="20"/>
              </w:rPr>
              <w:t>k</w:t>
            </w:r>
            <w:r w:rsidRPr="00D56DA9">
              <w:rPr>
                <w:rFonts w:ascii="Times New Roman" w:hAnsi="Times New Roman"/>
                <w:sz w:val="20"/>
              </w:rPr>
              <w:t>) or (</w:t>
            </w:r>
            <w:r w:rsidR="00B0589B" w:rsidRPr="00D56DA9">
              <w:rPr>
                <w:rFonts w:ascii="Times New Roman" w:hAnsi="Times New Roman"/>
                <w:i/>
                <w:sz w:val="20"/>
              </w:rPr>
              <w:t>n</w:t>
            </w:r>
            <w:r w:rsidRPr="00D56DA9">
              <w:rPr>
                <w:rFonts w:ascii="Times New Roman" w:hAnsi="Times New Roman"/>
                <w:sz w:val="20"/>
              </w:rPr>
              <w:t>) of note 5 to Chapter 87</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940"/>
        <w:gridCol w:w="2325"/>
        <w:gridCol w:w="4168"/>
        <w:gridCol w:w="1676"/>
      </w:tblGrid>
      <w:tr w:rsidR="009842B4" w:rsidRPr="00D56DA9" w:rsidTr="00672875">
        <w:trPr>
          <w:trHeight w:val="20"/>
        </w:trPr>
        <w:tc>
          <w:tcPr>
            <w:tcW w:w="516"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1</w:t>
            </w:r>
          </w:p>
        </w:tc>
        <w:tc>
          <w:tcPr>
            <w:tcW w:w="127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2</w:t>
            </w:r>
          </w:p>
        </w:tc>
        <w:tc>
          <w:tcPr>
            <w:tcW w:w="2288"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3</w:t>
            </w:r>
          </w:p>
        </w:tc>
        <w:tc>
          <w:tcPr>
            <w:tcW w:w="920"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4</w:t>
            </w:r>
          </w:p>
        </w:tc>
      </w:tr>
      <w:tr w:rsidR="009842B4" w:rsidRPr="00D56DA9" w:rsidTr="00672875">
        <w:trPr>
          <w:trHeight w:val="20"/>
        </w:trPr>
        <w:tc>
          <w:tcPr>
            <w:tcW w:w="516"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Item No.</w:t>
            </w:r>
          </w:p>
        </w:tc>
        <w:tc>
          <w:tcPr>
            <w:tcW w:w="127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Tariff classification</w:t>
            </w:r>
          </w:p>
        </w:tc>
        <w:tc>
          <w:tcPr>
            <w:tcW w:w="2288"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Goods</w:t>
            </w:r>
          </w:p>
        </w:tc>
        <w:tc>
          <w:tcPr>
            <w:tcW w:w="920"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Rate</w:t>
            </w:r>
          </w:p>
        </w:tc>
      </w:tr>
      <w:tr w:rsidR="009842B4" w:rsidRPr="00D56DA9" w:rsidTr="00672875">
        <w:trPr>
          <w:trHeight w:val="20"/>
        </w:trPr>
        <w:tc>
          <w:tcPr>
            <w:tcW w:w="516" w:type="pct"/>
            <w:tcBorders>
              <w:top w:val="single" w:sz="2" w:space="0" w:color="auto"/>
              <w:right w:val="single" w:sz="2" w:space="0" w:color="auto"/>
            </w:tcBorders>
          </w:tcPr>
          <w:p w:rsidR="009842B4" w:rsidRPr="00D56DA9" w:rsidRDefault="009842B4" w:rsidP="00C6079C">
            <w:pPr>
              <w:spacing w:before="240" w:after="0" w:line="240" w:lineRule="auto"/>
              <w:ind w:left="72" w:right="-288" w:firstLine="108"/>
              <w:jc w:val="both"/>
              <w:rPr>
                <w:rFonts w:ascii="Times New Roman" w:hAnsi="Times New Roman"/>
                <w:sz w:val="20"/>
              </w:rPr>
            </w:pPr>
            <w:r w:rsidRPr="00D56DA9">
              <w:rPr>
                <w:rFonts w:ascii="Times New Roman" w:hAnsi="Times New Roman"/>
                <w:sz w:val="20"/>
              </w:rPr>
              <w:t>1558—</w:t>
            </w:r>
            <w:r w:rsidR="00B0589B" w:rsidRPr="00D56DA9">
              <w:rPr>
                <w:rFonts w:ascii="Times New Roman" w:hAnsi="Times New Roman"/>
                <w:i/>
                <w:sz w:val="20"/>
              </w:rPr>
              <w:t>contd</w:t>
            </w:r>
          </w:p>
        </w:tc>
        <w:tc>
          <w:tcPr>
            <w:tcW w:w="1276"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20"/>
              </w:rPr>
            </w:pPr>
          </w:p>
        </w:tc>
        <w:tc>
          <w:tcPr>
            <w:tcW w:w="2288"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240" w:after="0" w:line="240" w:lineRule="auto"/>
              <w:jc w:val="both"/>
              <w:rPr>
                <w:rFonts w:ascii="Times New Roman" w:hAnsi="Times New Roman"/>
                <w:sz w:val="20"/>
              </w:rPr>
            </w:pPr>
          </w:p>
        </w:tc>
        <w:tc>
          <w:tcPr>
            <w:tcW w:w="920"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rPr>
                <w:rFonts w:ascii="Times New Roman" w:hAnsi="Times New Roman"/>
                <w:sz w:val="20"/>
              </w:rPr>
            </w:pPr>
            <w:r w:rsidRPr="00D56DA9">
              <w:rPr>
                <w:rFonts w:ascii="Times New Roman" w:hAnsi="Times New Roman"/>
                <w:sz w:val="20"/>
              </w:rPr>
              <w:t>in the First Schedule</w:t>
            </w:r>
            <w:r w:rsidR="00A94383">
              <w:rPr>
                <w:rFonts w:ascii="Times New Roman" w:hAnsi="Times New Roman"/>
                <w:sz w:val="20"/>
              </w:rPr>
              <w:t>—</w:t>
            </w:r>
            <w:r w:rsidRPr="00D56DA9">
              <w:rPr>
                <w:rFonts w:ascii="Times New Roman" w:hAnsi="Times New Roman"/>
                <w:sz w:val="20"/>
              </w:rPr>
              <w:t>(A): 36%; In respect of a component specified in paragraph (</w:t>
            </w:r>
            <w:r w:rsidR="00B0589B" w:rsidRPr="00D56DA9">
              <w:rPr>
                <w:rFonts w:ascii="Times New Roman" w:hAnsi="Times New Roman"/>
                <w:i/>
                <w:sz w:val="20"/>
              </w:rPr>
              <w:t>a</w:t>
            </w:r>
            <w:r w:rsidRPr="00D56DA9">
              <w:rPr>
                <w:rFonts w:ascii="Times New Roman" w:hAnsi="Times New Roman"/>
                <w:sz w:val="20"/>
              </w:rPr>
              <w:t>), (</w:t>
            </w:r>
            <w:r w:rsidR="00B0589B" w:rsidRPr="00D56DA9">
              <w:rPr>
                <w:rFonts w:ascii="Times New Roman" w:hAnsi="Times New Roman"/>
                <w:i/>
                <w:sz w:val="20"/>
              </w:rPr>
              <w:t>b</w:t>
            </w:r>
            <w:r w:rsidR="0034776D">
              <w:rPr>
                <w:rFonts w:ascii="Times New Roman" w:hAnsi="Times New Roman"/>
                <w:sz w:val="20"/>
              </w:rPr>
              <w:t>),</w:t>
            </w:r>
            <w:r w:rsidRPr="00D56DA9">
              <w:rPr>
                <w:rFonts w:ascii="Times New Roman" w:hAnsi="Times New Roman"/>
                <w:sz w:val="20"/>
              </w:rPr>
              <w:t xml:space="preserve"> (</w:t>
            </w:r>
            <w:r w:rsidR="00B0589B" w:rsidRPr="00D56DA9">
              <w:rPr>
                <w:rFonts w:ascii="Times New Roman" w:hAnsi="Times New Roman"/>
                <w:i/>
                <w:sz w:val="20"/>
              </w:rPr>
              <w:t>c</w:t>
            </w:r>
            <w:r w:rsidR="0034776D">
              <w:rPr>
                <w:rFonts w:ascii="Times New Roman" w:hAnsi="Times New Roman"/>
                <w:sz w:val="20"/>
              </w:rPr>
              <w:t>),</w:t>
            </w:r>
            <w:r w:rsidRPr="00D56DA9">
              <w:rPr>
                <w:rFonts w:ascii="Times New Roman" w:hAnsi="Times New Roman"/>
                <w:sz w:val="20"/>
              </w:rPr>
              <w:t xml:space="preserve"> </w:t>
            </w:r>
            <w:r w:rsidR="00B0589B" w:rsidRPr="00D56DA9">
              <w:rPr>
                <w:rFonts w:ascii="Times New Roman" w:hAnsi="Times New Roman"/>
                <w:sz w:val="20"/>
              </w:rPr>
              <w:t>(</w:t>
            </w:r>
            <w:r w:rsidR="00B0589B" w:rsidRPr="00D56DA9">
              <w:rPr>
                <w:rFonts w:ascii="Times New Roman" w:hAnsi="Times New Roman"/>
                <w:i/>
                <w:sz w:val="20"/>
              </w:rPr>
              <w:t>d</w:t>
            </w:r>
            <w:r w:rsidR="00B0589B" w:rsidRPr="00D56DA9">
              <w:rPr>
                <w:rFonts w:ascii="Times New Roman" w:hAnsi="Times New Roman"/>
                <w:sz w:val="20"/>
              </w:rPr>
              <w:t>)</w:t>
            </w:r>
            <w:r w:rsidR="00B0589B" w:rsidRPr="00D56DA9">
              <w:rPr>
                <w:rFonts w:ascii="Times New Roman" w:hAnsi="Times New Roman"/>
                <w:i/>
                <w:sz w:val="20"/>
              </w:rPr>
              <w:t xml:space="preserve">, </w:t>
            </w:r>
            <w:r w:rsidR="00B0589B" w:rsidRPr="00D56DA9">
              <w:rPr>
                <w:rFonts w:ascii="Times New Roman" w:hAnsi="Times New Roman"/>
                <w:sz w:val="20"/>
              </w:rPr>
              <w:t>(</w:t>
            </w:r>
            <w:r w:rsidR="00B0589B" w:rsidRPr="00D56DA9">
              <w:rPr>
                <w:rFonts w:ascii="Times New Roman" w:hAnsi="Times New Roman"/>
                <w:i/>
                <w:sz w:val="20"/>
              </w:rPr>
              <w:t>e</w:t>
            </w:r>
            <w:r w:rsidR="00B0589B" w:rsidRPr="00D56DA9">
              <w:rPr>
                <w:rFonts w:ascii="Times New Roman" w:hAnsi="Times New Roman"/>
                <w:sz w:val="20"/>
              </w:rPr>
              <w:t>)</w:t>
            </w:r>
            <w:r w:rsidR="00B0589B" w:rsidRPr="00D56DA9">
              <w:rPr>
                <w:rFonts w:ascii="Times New Roman" w:hAnsi="Times New Roman"/>
                <w:i/>
                <w:sz w:val="20"/>
              </w:rPr>
              <w:t xml:space="preserve">, </w:t>
            </w:r>
            <w:r w:rsidRPr="00D56DA9">
              <w:rPr>
                <w:rFonts w:ascii="Times New Roman" w:hAnsi="Times New Roman"/>
                <w:sz w:val="20"/>
              </w:rPr>
              <w:t>(</w:t>
            </w:r>
            <w:r w:rsidR="00B0589B" w:rsidRPr="0034776D">
              <w:rPr>
                <w:rFonts w:ascii="Times New Roman" w:hAnsi="Times New Roman"/>
                <w:i/>
                <w:sz w:val="20"/>
              </w:rPr>
              <w:t>f</w:t>
            </w:r>
            <w:r w:rsidRPr="0034776D">
              <w:rPr>
                <w:rFonts w:ascii="Times New Roman" w:hAnsi="Times New Roman"/>
                <w:sz w:val="20"/>
              </w:rPr>
              <w:t>)</w:t>
            </w:r>
            <w:r w:rsidR="0034776D">
              <w:rPr>
                <w:rFonts w:ascii="Times New Roman" w:hAnsi="Times New Roman"/>
                <w:sz w:val="20"/>
              </w:rPr>
              <w:t>,</w:t>
            </w:r>
            <w:r w:rsidR="00A94383" w:rsidRPr="0034776D">
              <w:rPr>
                <w:rFonts w:ascii="Times New Roman" w:hAnsi="Times New Roman"/>
                <w:sz w:val="20"/>
              </w:rPr>
              <w:t xml:space="preserve"> </w:t>
            </w:r>
            <w:r w:rsidRPr="00D56DA9">
              <w:rPr>
                <w:rFonts w:ascii="Times New Roman" w:hAnsi="Times New Roman"/>
                <w:sz w:val="20"/>
              </w:rPr>
              <w:t>(</w:t>
            </w:r>
            <w:r w:rsidR="00B0589B" w:rsidRPr="00D56DA9">
              <w:rPr>
                <w:rFonts w:ascii="Times New Roman" w:hAnsi="Times New Roman"/>
                <w:i/>
                <w:sz w:val="20"/>
              </w:rPr>
              <w:t>g</w:t>
            </w:r>
            <w:r w:rsidRPr="00D56DA9">
              <w:rPr>
                <w:rFonts w:ascii="Times New Roman" w:hAnsi="Times New Roman"/>
                <w:sz w:val="20"/>
              </w:rPr>
              <w:t>)</w:t>
            </w:r>
            <w:r w:rsidR="0034776D">
              <w:rPr>
                <w:rFonts w:ascii="Times New Roman" w:hAnsi="Times New Roman"/>
                <w:sz w:val="20"/>
              </w:rPr>
              <w:t>,</w:t>
            </w:r>
            <w:r w:rsidR="00A94383" w:rsidRPr="0034776D">
              <w:rPr>
                <w:rFonts w:ascii="Times New Roman" w:hAnsi="Times New Roman"/>
                <w:sz w:val="20"/>
              </w:rPr>
              <w:t xml:space="preserve"> </w:t>
            </w:r>
            <w:r w:rsidRPr="00D56DA9">
              <w:rPr>
                <w:rFonts w:ascii="Times New Roman" w:hAnsi="Times New Roman"/>
                <w:sz w:val="20"/>
              </w:rPr>
              <w:t>(</w:t>
            </w:r>
            <w:r w:rsidR="00B0589B" w:rsidRPr="00D56DA9">
              <w:rPr>
                <w:rFonts w:ascii="Times New Roman" w:hAnsi="Times New Roman"/>
                <w:i/>
                <w:sz w:val="20"/>
              </w:rPr>
              <w:t>h</w:t>
            </w:r>
            <w:r w:rsidRPr="00D56DA9">
              <w:rPr>
                <w:rFonts w:ascii="Times New Roman" w:hAnsi="Times New Roman"/>
                <w:sz w:val="20"/>
              </w:rPr>
              <w:t>), (</w:t>
            </w:r>
            <w:r w:rsidR="00B0589B" w:rsidRPr="00D56DA9">
              <w:rPr>
                <w:rFonts w:ascii="Times New Roman" w:hAnsi="Times New Roman"/>
                <w:i/>
                <w:sz w:val="20"/>
              </w:rPr>
              <w:t>i</w:t>
            </w:r>
            <w:r w:rsidRPr="00D56DA9">
              <w:rPr>
                <w:rFonts w:ascii="Times New Roman" w:hAnsi="Times New Roman"/>
                <w:sz w:val="20"/>
              </w:rPr>
              <w:t xml:space="preserve">) </w:t>
            </w:r>
            <w:r w:rsidR="00B0589B" w:rsidRPr="00D56DA9">
              <w:rPr>
                <w:rFonts w:ascii="Times New Roman" w:hAnsi="Times New Roman"/>
                <w:sz w:val="20"/>
              </w:rPr>
              <w:t>(</w:t>
            </w:r>
            <w:r w:rsidR="00B0589B" w:rsidRPr="00D56DA9">
              <w:rPr>
                <w:rFonts w:ascii="Times New Roman" w:hAnsi="Times New Roman"/>
                <w:i/>
                <w:sz w:val="20"/>
              </w:rPr>
              <w:t>j</w:t>
            </w:r>
            <w:r w:rsidR="00B0589B" w:rsidRPr="00D56DA9">
              <w:rPr>
                <w:rFonts w:ascii="Times New Roman" w:hAnsi="Times New Roman"/>
                <w:sz w:val="20"/>
              </w:rPr>
              <w:t>)</w:t>
            </w:r>
            <w:r w:rsidR="00B0589B" w:rsidRPr="00D56DA9">
              <w:rPr>
                <w:rFonts w:ascii="Times New Roman" w:hAnsi="Times New Roman"/>
                <w:i/>
                <w:sz w:val="20"/>
              </w:rPr>
              <w:t xml:space="preserve">, </w:t>
            </w:r>
            <w:r w:rsidRPr="00D56DA9">
              <w:rPr>
                <w:rFonts w:ascii="Times New Roman" w:hAnsi="Times New Roman"/>
                <w:sz w:val="20"/>
              </w:rPr>
              <w:t>(</w:t>
            </w:r>
            <w:r w:rsidR="00B0589B" w:rsidRPr="00D56DA9">
              <w:rPr>
                <w:rFonts w:ascii="Times New Roman" w:hAnsi="Times New Roman"/>
                <w:i/>
                <w:sz w:val="20"/>
              </w:rPr>
              <w:t>l</w:t>
            </w:r>
            <w:r w:rsidRPr="00D56DA9">
              <w:rPr>
                <w:rFonts w:ascii="Times New Roman" w:hAnsi="Times New Roman"/>
                <w:sz w:val="20"/>
              </w:rPr>
              <w:t>), (</w:t>
            </w:r>
            <w:r w:rsidR="00B0589B" w:rsidRPr="00D56DA9">
              <w:rPr>
                <w:rFonts w:ascii="Times New Roman" w:hAnsi="Times New Roman"/>
                <w:i/>
                <w:sz w:val="20"/>
              </w:rPr>
              <w:t>m</w:t>
            </w:r>
            <w:r w:rsidRPr="00D56DA9">
              <w:rPr>
                <w:rFonts w:ascii="Times New Roman" w:hAnsi="Times New Roman"/>
                <w:sz w:val="20"/>
              </w:rPr>
              <w:t>) or (</w:t>
            </w:r>
            <w:r w:rsidR="00B0589B" w:rsidRPr="00D56DA9">
              <w:rPr>
                <w:rFonts w:ascii="Times New Roman" w:hAnsi="Times New Roman"/>
                <w:i/>
                <w:sz w:val="20"/>
              </w:rPr>
              <w:t>o</w:t>
            </w:r>
            <w:r w:rsidRPr="00D56DA9">
              <w:rPr>
                <w:rFonts w:ascii="Times New Roman" w:hAnsi="Times New Roman"/>
                <w:sz w:val="20"/>
              </w:rPr>
              <w:t>) of note 5 to Chapter 87 in the First Schedule—the rate of duty set out in column 4 in the tariff classification in the First Schedule that would apply to the component if it were imported separately; In respect of the remainder of the goods—the rate of duty set out in column 4 in the tariff classification in the First Schedule that applies to the goods</w:t>
            </w:r>
          </w:p>
        </w:tc>
      </w:tr>
      <w:tr w:rsidR="009842B4" w:rsidRPr="00D56DA9" w:rsidTr="00672875">
        <w:trPr>
          <w:trHeight w:val="20"/>
        </w:trPr>
        <w:tc>
          <w:tcPr>
            <w:tcW w:w="516"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20"/>
              </w:rPr>
            </w:pPr>
            <w:r w:rsidRPr="00D56DA9">
              <w:rPr>
                <w:rFonts w:ascii="Times New Roman" w:hAnsi="Times New Roman"/>
                <w:sz w:val="20"/>
              </w:rPr>
              <w:t>1559</w:t>
            </w:r>
          </w:p>
        </w:tc>
        <w:tc>
          <w:tcPr>
            <w:tcW w:w="1276"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20"/>
              </w:rPr>
            </w:pPr>
            <w:r w:rsidRPr="00D56DA9">
              <w:rPr>
                <w:rFonts w:ascii="Times New Roman" w:hAnsi="Times New Roman"/>
                <w:sz w:val="20"/>
              </w:rPr>
              <w:t>87.03.91</w:t>
            </w:r>
          </w:p>
        </w:tc>
        <w:tc>
          <w:tcPr>
            <w:tcW w:w="2288"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w:t>
            </w:r>
            <w:r w:rsidR="005749E0" w:rsidRPr="00D56DA9">
              <w:rPr>
                <w:rFonts w:ascii="Times New Roman" w:hAnsi="Times New Roman"/>
                <w:sz w:val="20"/>
              </w:rPr>
              <w:t>is</w:t>
            </w:r>
            <w:r w:rsidRPr="00D56DA9">
              <w:rPr>
                <w:rFonts w:ascii="Times New Roman" w:hAnsi="Times New Roman"/>
                <w:sz w:val="20"/>
              </w:rPr>
              <w:t xml:space="preserve"> item applies</w:t>
            </w:r>
          </w:p>
        </w:tc>
        <w:tc>
          <w:tcPr>
            <w:tcW w:w="920" w:type="pct"/>
            <w:tcBorders>
              <w:left w:val="single" w:sz="2" w:space="0" w:color="auto"/>
            </w:tcBorders>
            <w:shd w:val="clear" w:color="auto" w:fill="auto"/>
          </w:tcPr>
          <w:p w:rsidR="009842B4" w:rsidRPr="00D56DA9" w:rsidRDefault="009842B4" w:rsidP="00C6079C">
            <w:pPr>
              <w:spacing w:after="0" w:line="240" w:lineRule="auto"/>
              <w:rPr>
                <w:rFonts w:ascii="Times New Roman" w:hAnsi="Times New Roman"/>
                <w:sz w:val="20"/>
              </w:rPr>
            </w:pPr>
            <w:r w:rsidRPr="00D56DA9">
              <w:rPr>
                <w:rFonts w:ascii="Times New Roman" w:hAnsi="Times New Roman"/>
                <w:sz w:val="20"/>
              </w:rPr>
              <w:t>In respect of a component specified in paragraph (</w:t>
            </w:r>
            <w:r w:rsidR="00B0589B" w:rsidRPr="00D56DA9">
              <w:rPr>
                <w:rFonts w:ascii="Times New Roman" w:hAnsi="Times New Roman"/>
                <w:i/>
                <w:sz w:val="20"/>
              </w:rPr>
              <w:t>k</w:t>
            </w:r>
            <w:r w:rsidRPr="00D56DA9">
              <w:rPr>
                <w:rFonts w:ascii="Times New Roman" w:hAnsi="Times New Roman"/>
                <w:sz w:val="20"/>
              </w:rPr>
              <w:t xml:space="preserve">) or </w:t>
            </w:r>
            <w:r w:rsidR="00B0589B" w:rsidRPr="0034776D">
              <w:rPr>
                <w:rFonts w:ascii="Times New Roman" w:hAnsi="Times New Roman"/>
                <w:sz w:val="20"/>
              </w:rPr>
              <w:t>(</w:t>
            </w:r>
            <w:r w:rsidR="00B0589B" w:rsidRPr="00D56DA9">
              <w:rPr>
                <w:rFonts w:ascii="Times New Roman" w:hAnsi="Times New Roman"/>
                <w:i/>
                <w:sz w:val="20"/>
              </w:rPr>
              <w:t>n</w:t>
            </w:r>
            <w:r w:rsidR="00B0589B" w:rsidRPr="0034776D">
              <w:rPr>
                <w:rFonts w:ascii="Times New Roman" w:hAnsi="Times New Roman"/>
                <w:sz w:val="20"/>
              </w:rPr>
              <w:t>)</w:t>
            </w:r>
            <w:r w:rsidR="00B0589B" w:rsidRPr="00D56DA9">
              <w:rPr>
                <w:rFonts w:ascii="Times New Roman" w:hAnsi="Times New Roman"/>
                <w:i/>
                <w:sz w:val="20"/>
              </w:rPr>
              <w:t xml:space="preserve"> </w:t>
            </w:r>
            <w:r w:rsidRPr="00D56DA9">
              <w:rPr>
                <w:rFonts w:ascii="Times New Roman" w:hAnsi="Times New Roman"/>
                <w:sz w:val="20"/>
              </w:rPr>
              <w:t>of note 5 to Chapter 87 in the First Schedule—(A): 36%; In respect of a component specified in paragraph (</w:t>
            </w:r>
            <w:r w:rsidRPr="00D56DA9">
              <w:rPr>
                <w:rFonts w:ascii="Times New Roman" w:hAnsi="Times New Roman"/>
                <w:i/>
                <w:sz w:val="20"/>
              </w:rPr>
              <w:t>a</w:t>
            </w:r>
            <w:r w:rsidRPr="00D56DA9">
              <w:rPr>
                <w:rFonts w:ascii="Times New Roman" w:hAnsi="Times New Roman"/>
                <w:sz w:val="20"/>
              </w:rPr>
              <w:t>), (</w:t>
            </w:r>
            <w:r w:rsidRPr="0034776D">
              <w:rPr>
                <w:rFonts w:ascii="Times New Roman" w:hAnsi="Times New Roman"/>
                <w:i/>
                <w:sz w:val="20"/>
              </w:rPr>
              <w:t>b</w:t>
            </w:r>
            <w:r w:rsidRPr="00D56DA9">
              <w:rPr>
                <w:rFonts w:ascii="Times New Roman" w:hAnsi="Times New Roman"/>
                <w:sz w:val="20"/>
              </w:rPr>
              <w:t>), (</w:t>
            </w:r>
            <w:r w:rsidRPr="00D56DA9">
              <w:rPr>
                <w:rFonts w:ascii="Times New Roman" w:hAnsi="Times New Roman"/>
                <w:i/>
                <w:sz w:val="20"/>
              </w:rPr>
              <w:t>c</w:t>
            </w:r>
            <w:r w:rsidRPr="00D56DA9">
              <w:rPr>
                <w:rFonts w:ascii="Times New Roman" w:hAnsi="Times New Roman"/>
                <w:sz w:val="20"/>
              </w:rPr>
              <w:t>), (</w:t>
            </w:r>
            <w:r w:rsidRPr="00D56DA9">
              <w:rPr>
                <w:rFonts w:ascii="Times New Roman" w:hAnsi="Times New Roman"/>
                <w:i/>
                <w:sz w:val="20"/>
              </w:rPr>
              <w:t>d</w:t>
            </w:r>
            <w:r w:rsidRPr="00D56DA9">
              <w:rPr>
                <w:rFonts w:ascii="Times New Roman" w:hAnsi="Times New Roman"/>
                <w:sz w:val="20"/>
              </w:rPr>
              <w:t>), (</w:t>
            </w:r>
            <w:r w:rsidRPr="00D56DA9">
              <w:rPr>
                <w:rFonts w:ascii="Times New Roman" w:hAnsi="Times New Roman"/>
                <w:i/>
                <w:sz w:val="20"/>
              </w:rPr>
              <w:t>e</w:t>
            </w:r>
            <w:r w:rsidRPr="00D56DA9">
              <w:rPr>
                <w:rFonts w:ascii="Times New Roman" w:hAnsi="Times New Roman"/>
                <w:sz w:val="20"/>
              </w:rPr>
              <w:t xml:space="preserve">), </w:t>
            </w:r>
            <w:r w:rsidR="00B0589B" w:rsidRPr="0034776D">
              <w:rPr>
                <w:rFonts w:ascii="Times New Roman" w:hAnsi="Times New Roman"/>
                <w:sz w:val="20"/>
              </w:rPr>
              <w:t>(</w:t>
            </w:r>
            <w:r w:rsidR="00B0589B" w:rsidRPr="00D56DA9">
              <w:rPr>
                <w:rFonts w:ascii="Times New Roman" w:hAnsi="Times New Roman"/>
                <w:i/>
                <w:sz w:val="20"/>
              </w:rPr>
              <w:t>f</w:t>
            </w:r>
            <w:r w:rsidR="00B0589B" w:rsidRPr="0034776D">
              <w:rPr>
                <w:rFonts w:ascii="Times New Roman" w:hAnsi="Times New Roman"/>
                <w:sz w:val="20"/>
              </w:rPr>
              <w:t>)</w:t>
            </w:r>
            <w:r w:rsidR="00B0589B" w:rsidRPr="00D56DA9">
              <w:rPr>
                <w:rFonts w:ascii="Times New Roman" w:hAnsi="Times New Roman"/>
                <w:i/>
                <w:sz w:val="20"/>
              </w:rPr>
              <w:t xml:space="preserve">. </w:t>
            </w:r>
            <w:r w:rsidR="00B0589B" w:rsidRPr="0034776D">
              <w:rPr>
                <w:rFonts w:ascii="Times New Roman" w:hAnsi="Times New Roman"/>
                <w:sz w:val="20"/>
              </w:rPr>
              <w:t>(</w:t>
            </w:r>
            <w:r w:rsidR="00B0589B" w:rsidRPr="00D56DA9">
              <w:rPr>
                <w:rFonts w:ascii="Times New Roman" w:hAnsi="Times New Roman"/>
                <w:i/>
                <w:sz w:val="20"/>
              </w:rPr>
              <w:t>g</w:t>
            </w:r>
            <w:r w:rsidR="00B0589B" w:rsidRPr="0034776D">
              <w:rPr>
                <w:rFonts w:ascii="Times New Roman" w:hAnsi="Times New Roman"/>
                <w:sz w:val="20"/>
              </w:rPr>
              <w:t xml:space="preserve">), </w:t>
            </w:r>
            <w:r w:rsidRPr="00D56DA9">
              <w:rPr>
                <w:rFonts w:ascii="Times New Roman" w:hAnsi="Times New Roman"/>
                <w:sz w:val="20"/>
              </w:rPr>
              <w:t>(</w:t>
            </w:r>
            <w:r w:rsidR="00B0589B" w:rsidRPr="00D56DA9">
              <w:rPr>
                <w:rFonts w:ascii="Times New Roman" w:hAnsi="Times New Roman"/>
                <w:i/>
                <w:sz w:val="20"/>
              </w:rPr>
              <w:t>h</w:t>
            </w:r>
            <w:r w:rsidRPr="00D56DA9">
              <w:rPr>
                <w:rFonts w:ascii="Times New Roman" w:hAnsi="Times New Roman"/>
                <w:sz w:val="20"/>
              </w:rPr>
              <w:t>).</w:t>
            </w:r>
            <w:r w:rsidR="00B0589B" w:rsidRPr="00D56DA9">
              <w:rPr>
                <w:rFonts w:ascii="Times New Roman" w:hAnsi="Times New Roman"/>
                <w:b/>
                <w:sz w:val="20"/>
              </w:rPr>
              <w:t xml:space="preserve"> </w:t>
            </w:r>
            <w:r w:rsidRPr="00D56DA9">
              <w:rPr>
                <w:rFonts w:ascii="Times New Roman" w:hAnsi="Times New Roman"/>
                <w:sz w:val="20"/>
              </w:rPr>
              <w:t>(</w:t>
            </w:r>
            <w:r w:rsidR="00B0589B" w:rsidRPr="00D56DA9">
              <w:rPr>
                <w:rFonts w:ascii="Times New Roman" w:hAnsi="Times New Roman"/>
                <w:i/>
                <w:sz w:val="20"/>
              </w:rPr>
              <w:t>i</w:t>
            </w:r>
            <w:r w:rsidRPr="00D56DA9">
              <w:rPr>
                <w:rFonts w:ascii="Times New Roman" w:hAnsi="Times New Roman"/>
                <w:sz w:val="20"/>
              </w:rPr>
              <w:t xml:space="preserve">). </w:t>
            </w:r>
            <w:r w:rsidR="00B0589B" w:rsidRPr="00D56DA9">
              <w:rPr>
                <w:rFonts w:ascii="Times New Roman" w:hAnsi="Times New Roman"/>
                <w:sz w:val="20"/>
              </w:rPr>
              <w:t>(</w:t>
            </w:r>
            <w:r w:rsidR="00B0589B" w:rsidRPr="00D56DA9">
              <w:rPr>
                <w:rFonts w:ascii="Times New Roman" w:hAnsi="Times New Roman"/>
                <w:i/>
                <w:sz w:val="20"/>
              </w:rPr>
              <w:t>j</w:t>
            </w:r>
            <w:r w:rsidR="00B0589B" w:rsidRPr="00D56DA9">
              <w:rPr>
                <w:rFonts w:ascii="Times New Roman" w:hAnsi="Times New Roman"/>
                <w:sz w:val="20"/>
              </w:rPr>
              <w:t>)</w:t>
            </w:r>
            <w:r w:rsidR="00B0589B" w:rsidRPr="00D56DA9">
              <w:rPr>
                <w:rFonts w:ascii="Times New Roman" w:hAnsi="Times New Roman"/>
                <w:i/>
                <w:sz w:val="20"/>
              </w:rPr>
              <w:t xml:space="preserve">, </w:t>
            </w:r>
            <w:r w:rsidRPr="00D56DA9">
              <w:rPr>
                <w:rFonts w:ascii="Times New Roman" w:hAnsi="Times New Roman"/>
                <w:sz w:val="20"/>
              </w:rPr>
              <w:t>(</w:t>
            </w:r>
            <w:r w:rsidR="00B0589B" w:rsidRPr="00D56DA9">
              <w:rPr>
                <w:rFonts w:ascii="Times New Roman" w:hAnsi="Times New Roman"/>
                <w:i/>
                <w:sz w:val="20"/>
              </w:rPr>
              <w:t>l</w:t>
            </w:r>
            <w:r w:rsidRPr="00D56DA9">
              <w:rPr>
                <w:rFonts w:ascii="Times New Roman" w:hAnsi="Times New Roman"/>
                <w:sz w:val="20"/>
              </w:rPr>
              <w:t>)</w:t>
            </w:r>
            <w:r w:rsidR="00B0589B" w:rsidRPr="0034776D">
              <w:rPr>
                <w:rFonts w:ascii="Times New Roman" w:hAnsi="Times New Roman"/>
                <w:sz w:val="20"/>
              </w:rPr>
              <w:t>,</w:t>
            </w:r>
            <w:r w:rsidR="00B0589B" w:rsidRPr="00D56DA9">
              <w:rPr>
                <w:rFonts w:ascii="Times New Roman" w:hAnsi="Times New Roman"/>
                <w:b/>
                <w:sz w:val="20"/>
              </w:rPr>
              <w:t xml:space="preserve"> </w:t>
            </w:r>
            <w:r w:rsidRPr="00D56DA9">
              <w:rPr>
                <w:rFonts w:ascii="Times New Roman" w:hAnsi="Times New Roman"/>
                <w:sz w:val="20"/>
              </w:rPr>
              <w:t>(</w:t>
            </w:r>
            <w:r w:rsidR="00B0589B" w:rsidRPr="00D56DA9">
              <w:rPr>
                <w:rFonts w:ascii="Times New Roman" w:hAnsi="Times New Roman"/>
                <w:i/>
                <w:sz w:val="20"/>
              </w:rPr>
              <w:t>m</w:t>
            </w:r>
            <w:r w:rsidRPr="00D56DA9">
              <w:rPr>
                <w:rFonts w:ascii="Times New Roman" w:hAnsi="Times New Roman"/>
                <w:sz w:val="20"/>
              </w:rPr>
              <w:t>)</w:t>
            </w:r>
            <w:r w:rsidR="00B0589B" w:rsidRPr="00D56DA9">
              <w:rPr>
                <w:rFonts w:ascii="Times New Roman" w:hAnsi="Times New Roman"/>
                <w:b/>
                <w:sz w:val="20"/>
              </w:rPr>
              <w:t xml:space="preserve"> </w:t>
            </w:r>
            <w:r w:rsidRPr="00D56DA9">
              <w:rPr>
                <w:rFonts w:ascii="Times New Roman" w:hAnsi="Times New Roman"/>
                <w:sz w:val="20"/>
              </w:rPr>
              <w:t>or (</w:t>
            </w:r>
            <w:r w:rsidR="00B0589B" w:rsidRPr="00D56DA9">
              <w:rPr>
                <w:rFonts w:ascii="Times New Roman" w:hAnsi="Times New Roman"/>
                <w:i/>
                <w:sz w:val="20"/>
              </w:rPr>
              <w:t>o</w:t>
            </w:r>
            <w:r w:rsidRPr="00D56DA9">
              <w:rPr>
                <w:rFonts w:ascii="Times New Roman" w:hAnsi="Times New Roman"/>
                <w:sz w:val="20"/>
              </w:rPr>
              <w:t>) of note 5 to Chapter 87 in the First Schedule—the rate of duty set out in column 4 in the tariff classification in the First Schedule that would apply to the component if it were imported</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210"/>
        <w:gridCol w:w="2011"/>
        <w:gridCol w:w="4170"/>
        <w:gridCol w:w="1718"/>
      </w:tblGrid>
      <w:tr w:rsidR="009842B4" w:rsidRPr="00D56DA9" w:rsidTr="00C6079C">
        <w:trPr>
          <w:trHeight w:val="20"/>
        </w:trPr>
        <w:tc>
          <w:tcPr>
            <w:tcW w:w="664"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1</w:t>
            </w:r>
          </w:p>
        </w:tc>
        <w:tc>
          <w:tcPr>
            <w:tcW w:w="1104"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2</w:t>
            </w:r>
          </w:p>
        </w:tc>
        <w:tc>
          <w:tcPr>
            <w:tcW w:w="2289"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Column 3</w:t>
            </w:r>
          </w:p>
        </w:tc>
        <w:tc>
          <w:tcPr>
            <w:tcW w:w="943"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 xml:space="preserve">Column </w:t>
            </w:r>
            <w:r w:rsidR="00B0589B" w:rsidRPr="00D56DA9">
              <w:rPr>
                <w:rFonts w:ascii="Times New Roman" w:hAnsi="Times New Roman"/>
                <w:sz w:val="20"/>
              </w:rPr>
              <w:t>4</w:t>
            </w:r>
          </w:p>
        </w:tc>
      </w:tr>
      <w:tr w:rsidR="009842B4" w:rsidRPr="00D56DA9" w:rsidTr="00C6079C">
        <w:trPr>
          <w:trHeight w:val="20"/>
        </w:trPr>
        <w:tc>
          <w:tcPr>
            <w:tcW w:w="664"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Item No.</w:t>
            </w:r>
          </w:p>
        </w:tc>
        <w:tc>
          <w:tcPr>
            <w:tcW w:w="110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Tariff classification</w:t>
            </w:r>
          </w:p>
        </w:tc>
        <w:tc>
          <w:tcPr>
            <w:tcW w:w="2289"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Goods</w:t>
            </w:r>
          </w:p>
        </w:tc>
        <w:tc>
          <w:tcPr>
            <w:tcW w:w="943"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20"/>
              </w:rPr>
            </w:pPr>
            <w:r w:rsidRPr="00D56DA9">
              <w:rPr>
                <w:rFonts w:ascii="Times New Roman" w:hAnsi="Times New Roman"/>
                <w:sz w:val="20"/>
              </w:rPr>
              <w:t>Rate</w:t>
            </w:r>
          </w:p>
        </w:tc>
      </w:tr>
      <w:tr w:rsidR="009842B4" w:rsidRPr="00D56DA9" w:rsidTr="00C6079C">
        <w:trPr>
          <w:trHeight w:val="20"/>
        </w:trPr>
        <w:tc>
          <w:tcPr>
            <w:tcW w:w="664" w:type="pct"/>
            <w:tcBorders>
              <w:top w:val="single" w:sz="2" w:space="0" w:color="auto"/>
              <w:right w:val="single" w:sz="2" w:space="0" w:color="auto"/>
            </w:tcBorders>
          </w:tcPr>
          <w:p w:rsidR="009842B4" w:rsidRPr="00D56DA9" w:rsidRDefault="009842B4" w:rsidP="00C6079C">
            <w:pPr>
              <w:spacing w:before="120" w:after="0" w:line="240" w:lineRule="auto"/>
              <w:ind w:left="72" w:right="-288"/>
              <w:jc w:val="both"/>
              <w:rPr>
                <w:rFonts w:ascii="Times New Roman" w:hAnsi="Times New Roman"/>
                <w:i/>
                <w:sz w:val="20"/>
              </w:rPr>
            </w:pPr>
            <w:r w:rsidRPr="00D56DA9">
              <w:rPr>
                <w:rFonts w:ascii="Times New Roman" w:hAnsi="Times New Roman"/>
                <w:sz w:val="20"/>
              </w:rPr>
              <w:t>1559—</w:t>
            </w:r>
            <w:r w:rsidR="00B0589B" w:rsidRPr="00D56DA9">
              <w:rPr>
                <w:rFonts w:ascii="Times New Roman" w:hAnsi="Times New Roman"/>
                <w:i/>
                <w:sz w:val="20"/>
              </w:rPr>
              <w:t>contd</w:t>
            </w:r>
          </w:p>
        </w:tc>
        <w:tc>
          <w:tcPr>
            <w:tcW w:w="1104"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2289"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before="120" w:after="0" w:line="240" w:lineRule="auto"/>
              <w:jc w:val="both"/>
              <w:rPr>
                <w:rFonts w:ascii="Times New Roman" w:hAnsi="Times New Roman"/>
                <w:sz w:val="20"/>
              </w:rPr>
            </w:pPr>
          </w:p>
        </w:tc>
        <w:tc>
          <w:tcPr>
            <w:tcW w:w="943" w:type="pct"/>
            <w:tcBorders>
              <w:top w:val="single" w:sz="2" w:space="0" w:color="auto"/>
              <w:left w:val="single" w:sz="2" w:space="0" w:color="auto"/>
            </w:tcBorders>
            <w:shd w:val="clear" w:color="auto" w:fill="auto"/>
          </w:tcPr>
          <w:p w:rsidR="009842B4" w:rsidRPr="00D56DA9" w:rsidRDefault="009842B4" w:rsidP="00D56DA9">
            <w:pPr>
              <w:spacing w:before="120" w:after="0" w:line="240" w:lineRule="auto"/>
              <w:rPr>
                <w:rFonts w:ascii="Times New Roman" w:hAnsi="Times New Roman"/>
                <w:sz w:val="20"/>
              </w:rPr>
            </w:pPr>
            <w:r w:rsidRPr="00D56DA9">
              <w:rPr>
                <w:rFonts w:ascii="Times New Roman" w:hAnsi="Times New Roman"/>
                <w:sz w:val="20"/>
              </w:rPr>
              <w:t>separately; In respect of the remainder of the goods—the rate of duty set out in column 4 in the tariff classification in the First Schedule that applies to the goods</w:t>
            </w:r>
          </w:p>
        </w:tc>
      </w:tr>
      <w:tr w:rsidR="009842B4" w:rsidRPr="00D56DA9" w:rsidTr="00C6079C">
        <w:trPr>
          <w:trHeight w:val="20"/>
        </w:trPr>
        <w:tc>
          <w:tcPr>
            <w:tcW w:w="664"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20"/>
              </w:rPr>
            </w:pPr>
            <w:r w:rsidRPr="00D56DA9">
              <w:rPr>
                <w:rFonts w:ascii="Times New Roman" w:hAnsi="Times New Roman"/>
                <w:sz w:val="20"/>
              </w:rPr>
              <w:t>1560</w:t>
            </w:r>
          </w:p>
        </w:tc>
        <w:tc>
          <w:tcPr>
            <w:tcW w:w="11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20"/>
              </w:rPr>
            </w:pPr>
            <w:r w:rsidRPr="00D56DA9">
              <w:rPr>
                <w:rFonts w:ascii="Times New Roman" w:hAnsi="Times New Roman"/>
                <w:sz w:val="20"/>
              </w:rPr>
              <w:t>87.04.9</w:t>
            </w:r>
          </w:p>
        </w:tc>
        <w:tc>
          <w:tcPr>
            <w:tcW w:w="228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43" w:type="pct"/>
            <w:tcBorders>
              <w:left w:val="single" w:sz="2" w:space="0" w:color="auto"/>
            </w:tcBorders>
            <w:shd w:val="clear" w:color="auto" w:fill="auto"/>
          </w:tcPr>
          <w:p w:rsidR="009842B4" w:rsidRPr="00D56DA9" w:rsidRDefault="009842B4" w:rsidP="00C6079C">
            <w:pPr>
              <w:spacing w:after="0" w:line="240" w:lineRule="auto"/>
              <w:rPr>
                <w:rFonts w:ascii="Times New Roman" w:hAnsi="Times New Roman"/>
                <w:sz w:val="20"/>
              </w:rPr>
            </w:pPr>
            <w:r w:rsidRPr="00D56DA9">
              <w:rPr>
                <w:rFonts w:ascii="Times New Roman" w:hAnsi="Times New Roman"/>
                <w:sz w:val="20"/>
              </w:rPr>
              <w:t xml:space="preserve">In respect of a component specified in paragraph </w:t>
            </w:r>
            <w:r w:rsidR="00B0589B" w:rsidRPr="00C6079C">
              <w:rPr>
                <w:rFonts w:ascii="Times New Roman" w:hAnsi="Times New Roman"/>
                <w:sz w:val="20"/>
              </w:rPr>
              <w:t>(</w:t>
            </w:r>
            <w:r w:rsidR="00B0589B" w:rsidRPr="00D56DA9">
              <w:rPr>
                <w:rFonts w:ascii="Times New Roman" w:hAnsi="Times New Roman"/>
                <w:i/>
                <w:sz w:val="20"/>
              </w:rPr>
              <w:t>k</w:t>
            </w:r>
            <w:r w:rsidR="00B0589B" w:rsidRPr="00C6079C">
              <w:rPr>
                <w:rFonts w:ascii="Times New Roman" w:hAnsi="Times New Roman"/>
                <w:sz w:val="20"/>
              </w:rPr>
              <w:t>)</w:t>
            </w:r>
            <w:r w:rsidR="00B0589B" w:rsidRPr="00D56DA9">
              <w:rPr>
                <w:rFonts w:ascii="Times New Roman" w:hAnsi="Times New Roman"/>
                <w:i/>
                <w:sz w:val="20"/>
              </w:rPr>
              <w:t xml:space="preserve"> </w:t>
            </w:r>
            <w:r w:rsidRPr="00D56DA9">
              <w:rPr>
                <w:rFonts w:ascii="Times New Roman" w:hAnsi="Times New Roman"/>
                <w:sz w:val="20"/>
              </w:rPr>
              <w:t>on (</w:t>
            </w:r>
            <w:r w:rsidR="00B0589B" w:rsidRPr="00D56DA9">
              <w:rPr>
                <w:rFonts w:ascii="Times New Roman" w:hAnsi="Times New Roman"/>
                <w:i/>
                <w:sz w:val="20"/>
              </w:rPr>
              <w:t>n</w:t>
            </w:r>
            <w:r w:rsidRPr="00D56DA9">
              <w:rPr>
                <w:rFonts w:ascii="Times New Roman" w:hAnsi="Times New Roman"/>
                <w:sz w:val="20"/>
              </w:rPr>
              <w:t>) of note 5 to Chapter 8</w:t>
            </w:r>
            <w:r w:rsidR="00C6079C">
              <w:rPr>
                <w:rFonts w:ascii="Times New Roman" w:hAnsi="Times New Roman"/>
                <w:sz w:val="20"/>
              </w:rPr>
              <w:t>7</w:t>
            </w:r>
            <w:r w:rsidRPr="00D56DA9">
              <w:rPr>
                <w:rFonts w:ascii="Times New Roman" w:hAnsi="Times New Roman"/>
                <w:sz w:val="20"/>
              </w:rPr>
              <w:t xml:space="preserve"> in the First Schedule—(A): 36%; In respect of a component specified in paragraph (</w:t>
            </w:r>
            <w:r w:rsidR="00B0589B" w:rsidRPr="00D56DA9">
              <w:rPr>
                <w:rFonts w:ascii="Times New Roman" w:hAnsi="Times New Roman"/>
                <w:i/>
                <w:sz w:val="20"/>
              </w:rPr>
              <w:t>a</w:t>
            </w:r>
            <w:r w:rsidRPr="00D56DA9">
              <w:rPr>
                <w:rFonts w:ascii="Times New Roman" w:hAnsi="Times New Roman"/>
                <w:sz w:val="20"/>
              </w:rPr>
              <w:t xml:space="preserve">), </w:t>
            </w:r>
            <w:r w:rsidR="00B0589B" w:rsidRPr="00D56DA9">
              <w:rPr>
                <w:rFonts w:ascii="Times New Roman" w:hAnsi="Times New Roman"/>
                <w:i/>
                <w:sz w:val="20"/>
              </w:rPr>
              <w:t xml:space="preserve">(b), (c), </w:t>
            </w:r>
            <w:r w:rsidRPr="00D56DA9">
              <w:rPr>
                <w:rFonts w:ascii="Times New Roman" w:hAnsi="Times New Roman"/>
                <w:sz w:val="20"/>
              </w:rPr>
              <w:t>(</w:t>
            </w:r>
            <w:r w:rsidR="00B0589B" w:rsidRPr="00D56DA9">
              <w:rPr>
                <w:rFonts w:ascii="Times New Roman" w:hAnsi="Times New Roman"/>
                <w:i/>
                <w:sz w:val="20"/>
              </w:rPr>
              <w:t>d</w:t>
            </w:r>
            <w:r w:rsidRPr="00D56DA9">
              <w:rPr>
                <w:rFonts w:ascii="Times New Roman" w:hAnsi="Times New Roman"/>
                <w:sz w:val="20"/>
              </w:rPr>
              <w:t>), (</w:t>
            </w:r>
            <w:r w:rsidR="00B0589B" w:rsidRPr="00D56DA9">
              <w:rPr>
                <w:rFonts w:ascii="Times New Roman" w:hAnsi="Times New Roman"/>
                <w:i/>
                <w:sz w:val="20"/>
              </w:rPr>
              <w:t>e</w:t>
            </w:r>
            <w:r w:rsidRPr="00D56DA9">
              <w:rPr>
                <w:rFonts w:ascii="Times New Roman" w:hAnsi="Times New Roman"/>
                <w:sz w:val="20"/>
              </w:rPr>
              <w:t>). (</w:t>
            </w:r>
            <w:r w:rsidR="00B0589B" w:rsidRPr="00D56DA9">
              <w:rPr>
                <w:rFonts w:ascii="Times New Roman" w:hAnsi="Times New Roman"/>
                <w:i/>
                <w:sz w:val="20"/>
              </w:rPr>
              <w:t>f</w:t>
            </w:r>
            <w:r w:rsidRPr="00D56DA9">
              <w:rPr>
                <w:rFonts w:ascii="Times New Roman" w:hAnsi="Times New Roman"/>
                <w:sz w:val="20"/>
              </w:rPr>
              <w:t>),(</w:t>
            </w:r>
            <w:r w:rsidR="00B0589B" w:rsidRPr="00D56DA9">
              <w:rPr>
                <w:rFonts w:ascii="Times New Roman" w:hAnsi="Times New Roman"/>
                <w:i/>
                <w:sz w:val="20"/>
              </w:rPr>
              <w:t>g</w:t>
            </w:r>
            <w:r w:rsidRPr="00D56DA9">
              <w:rPr>
                <w:rFonts w:ascii="Times New Roman" w:hAnsi="Times New Roman"/>
                <w:sz w:val="20"/>
              </w:rPr>
              <w:t>),(</w:t>
            </w:r>
            <w:r w:rsidR="00B0589B" w:rsidRPr="00D56DA9">
              <w:rPr>
                <w:rFonts w:ascii="Times New Roman" w:hAnsi="Times New Roman"/>
                <w:i/>
                <w:sz w:val="20"/>
              </w:rPr>
              <w:t>h</w:t>
            </w:r>
            <w:r w:rsidRPr="00D56DA9">
              <w:rPr>
                <w:rFonts w:ascii="Times New Roman" w:hAnsi="Times New Roman"/>
                <w:sz w:val="20"/>
              </w:rPr>
              <w:t>), (</w:t>
            </w:r>
            <w:r w:rsidR="00B0589B" w:rsidRPr="00D56DA9">
              <w:rPr>
                <w:rFonts w:ascii="Times New Roman" w:hAnsi="Times New Roman"/>
                <w:i/>
                <w:sz w:val="20"/>
              </w:rPr>
              <w:t>i</w:t>
            </w:r>
            <w:r w:rsidRPr="00D56DA9">
              <w:rPr>
                <w:rFonts w:ascii="Times New Roman" w:hAnsi="Times New Roman"/>
                <w:sz w:val="20"/>
              </w:rPr>
              <w:t>),. (</w:t>
            </w:r>
            <w:r w:rsidR="00B0589B" w:rsidRPr="00D56DA9">
              <w:rPr>
                <w:rFonts w:ascii="Times New Roman" w:hAnsi="Times New Roman"/>
                <w:i/>
                <w:sz w:val="20"/>
              </w:rPr>
              <w:t>j</w:t>
            </w:r>
            <w:r w:rsidRPr="00D56DA9">
              <w:rPr>
                <w:rFonts w:ascii="Times New Roman" w:hAnsi="Times New Roman"/>
                <w:sz w:val="20"/>
              </w:rPr>
              <w:t>), (</w:t>
            </w:r>
            <w:r w:rsidR="00B0589B" w:rsidRPr="00D56DA9">
              <w:rPr>
                <w:rFonts w:ascii="Times New Roman" w:hAnsi="Times New Roman"/>
                <w:i/>
                <w:sz w:val="20"/>
              </w:rPr>
              <w:t>l</w:t>
            </w:r>
            <w:r w:rsidRPr="00D56DA9">
              <w:rPr>
                <w:rFonts w:ascii="Times New Roman" w:hAnsi="Times New Roman"/>
                <w:sz w:val="20"/>
              </w:rPr>
              <w:t>), (</w:t>
            </w:r>
            <w:r w:rsidR="00B0589B" w:rsidRPr="00D56DA9">
              <w:rPr>
                <w:rFonts w:ascii="Times New Roman" w:hAnsi="Times New Roman"/>
                <w:i/>
                <w:sz w:val="20"/>
              </w:rPr>
              <w:t>m</w:t>
            </w:r>
            <w:r w:rsidRPr="00D56DA9">
              <w:rPr>
                <w:rFonts w:ascii="Times New Roman" w:hAnsi="Times New Roman"/>
                <w:sz w:val="20"/>
              </w:rPr>
              <w:t xml:space="preserve">) or </w:t>
            </w:r>
            <w:r w:rsidR="00B0589B" w:rsidRPr="00D56DA9">
              <w:rPr>
                <w:rFonts w:ascii="Times New Roman" w:hAnsi="Times New Roman"/>
                <w:i/>
                <w:sz w:val="20"/>
              </w:rPr>
              <w:t xml:space="preserve">(o) </w:t>
            </w:r>
            <w:r w:rsidRPr="00D56DA9">
              <w:rPr>
                <w:rFonts w:ascii="Times New Roman" w:hAnsi="Times New Roman"/>
                <w:sz w:val="20"/>
              </w:rPr>
              <w:t>of note 5 to Chapter 87 in the First Schedule—the rate of duty set out in column 4 in the tariff classification in the First Schedule; that would apply to the component if it were imported separately; In respect of the remainder of the goods—the rate of duty set out in column 4 in; the tariff classification in the First Schedule that applies to the goods</w:t>
            </w:r>
          </w:p>
        </w:tc>
      </w:tr>
      <w:tr w:rsidR="009842B4" w:rsidRPr="00D56DA9" w:rsidTr="00C6079C">
        <w:trPr>
          <w:trHeight w:val="20"/>
        </w:trPr>
        <w:tc>
          <w:tcPr>
            <w:tcW w:w="664"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20"/>
              </w:rPr>
            </w:pPr>
            <w:r w:rsidRPr="00D56DA9">
              <w:rPr>
                <w:rFonts w:ascii="Times New Roman" w:hAnsi="Times New Roman"/>
                <w:sz w:val="20"/>
              </w:rPr>
              <w:t>1561</w:t>
            </w:r>
          </w:p>
        </w:tc>
        <w:tc>
          <w:tcPr>
            <w:tcW w:w="1104"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hanging="80"/>
              <w:jc w:val="both"/>
              <w:rPr>
                <w:rFonts w:ascii="Times New Roman" w:hAnsi="Times New Roman"/>
                <w:sz w:val="20"/>
              </w:rPr>
            </w:pPr>
            <w:r w:rsidRPr="00D56DA9">
              <w:rPr>
                <w:rFonts w:ascii="Times New Roman" w:hAnsi="Times New Roman"/>
                <w:sz w:val="20"/>
              </w:rPr>
              <w:t>87.06.919</w:t>
            </w:r>
          </w:p>
        </w:tc>
        <w:tc>
          <w:tcPr>
            <w:tcW w:w="2289"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20"/>
              </w:rPr>
            </w:pPr>
            <w:r w:rsidRPr="00D56DA9">
              <w:rPr>
                <w:rFonts w:ascii="Times New Roman" w:hAnsi="Times New Roman"/>
                <w:sz w:val="20"/>
              </w:rPr>
              <w:t>Goods to which the tariff classification specified in column 2 of this item applies</w:t>
            </w:r>
          </w:p>
        </w:tc>
        <w:tc>
          <w:tcPr>
            <w:tcW w:w="943" w:type="pct"/>
            <w:tcBorders>
              <w:left w:val="single" w:sz="2" w:space="0" w:color="auto"/>
            </w:tcBorders>
            <w:shd w:val="clear" w:color="auto" w:fill="auto"/>
          </w:tcPr>
          <w:p w:rsidR="009842B4" w:rsidRPr="00D56DA9" w:rsidRDefault="009842B4" w:rsidP="00C6079C">
            <w:pPr>
              <w:spacing w:after="0" w:line="240" w:lineRule="auto"/>
              <w:rPr>
                <w:rFonts w:ascii="Times New Roman" w:hAnsi="Times New Roman"/>
                <w:sz w:val="20"/>
              </w:rPr>
            </w:pPr>
            <w:r w:rsidRPr="00D56DA9">
              <w:rPr>
                <w:rFonts w:ascii="Times New Roman" w:hAnsi="Times New Roman"/>
                <w:sz w:val="20"/>
              </w:rPr>
              <w:t xml:space="preserve">In respect of a component specified in paragraph </w:t>
            </w:r>
            <w:r w:rsidR="00B0589B" w:rsidRPr="00C6079C">
              <w:rPr>
                <w:rFonts w:ascii="Times New Roman" w:hAnsi="Times New Roman"/>
                <w:sz w:val="20"/>
              </w:rPr>
              <w:t>(</w:t>
            </w:r>
            <w:r w:rsidR="00B0589B" w:rsidRPr="00D56DA9">
              <w:rPr>
                <w:rFonts w:ascii="Times New Roman" w:hAnsi="Times New Roman"/>
                <w:i/>
                <w:sz w:val="20"/>
              </w:rPr>
              <w:t>k</w:t>
            </w:r>
            <w:r w:rsidR="00B0589B" w:rsidRPr="00C6079C">
              <w:rPr>
                <w:rFonts w:ascii="Times New Roman" w:hAnsi="Times New Roman"/>
                <w:sz w:val="20"/>
              </w:rPr>
              <w:t xml:space="preserve">) </w:t>
            </w:r>
            <w:r w:rsidR="00B0589B" w:rsidRPr="0034776D">
              <w:rPr>
                <w:rFonts w:ascii="Times New Roman" w:hAnsi="Times New Roman"/>
                <w:sz w:val="20"/>
              </w:rPr>
              <w:t>o</w:t>
            </w:r>
            <w:r w:rsidR="0034776D">
              <w:rPr>
                <w:rFonts w:ascii="Times New Roman" w:hAnsi="Times New Roman"/>
                <w:sz w:val="20"/>
              </w:rPr>
              <w:t>r</w:t>
            </w:r>
            <w:r w:rsidRPr="00D56DA9">
              <w:rPr>
                <w:rFonts w:ascii="Times New Roman" w:hAnsi="Times New Roman"/>
                <w:sz w:val="20"/>
              </w:rPr>
              <w:t xml:space="preserve"> </w:t>
            </w:r>
            <w:r w:rsidR="00B0589B" w:rsidRPr="00C6079C">
              <w:rPr>
                <w:rFonts w:ascii="Times New Roman" w:hAnsi="Times New Roman"/>
                <w:sz w:val="20"/>
              </w:rPr>
              <w:t>(</w:t>
            </w:r>
            <w:r w:rsidR="00B0589B" w:rsidRPr="00D56DA9">
              <w:rPr>
                <w:rFonts w:ascii="Times New Roman" w:hAnsi="Times New Roman"/>
                <w:i/>
                <w:sz w:val="20"/>
              </w:rPr>
              <w:t>n</w:t>
            </w:r>
            <w:r w:rsidR="00B0589B" w:rsidRPr="00C6079C">
              <w:rPr>
                <w:rFonts w:ascii="Times New Roman" w:hAnsi="Times New Roman"/>
                <w:sz w:val="20"/>
              </w:rPr>
              <w:t xml:space="preserve">) </w:t>
            </w:r>
            <w:r w:rsidRPr="00D56DA9">
              <w:rPr>
                <w:rFonts w:ascii="Times New Roman" w:hAnsi="Times New Roman"/>
                <w:sz w:val="20"/>
              </w:rPr>
              <w:t>of note 5 to Chapter 87 in the First Schedule</w:t>
            </w:r>
            <w:r w:rsidR="00A94383">
              <w:rPr>
                <w:rFonts w:ascii="Times New Roman" w:hAnsi="Times New Roman"/>
                <w:sz w:val="20"/>
              </w:rPr>
              <w:t>—</w:t>
            </w:r>
            <w:r w:rsidRPr="00D56DA9">
              <w:rPr>
                <w:rFonts w:ascii="Times New Roman" w:hAnsi="Times New Roman"/>
                <w:sz w:val="20"/>
              </w:rPr>
              <w:t>(A): 36%; In respect of an component specified in</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121"/>
        <w:gridCol w:w="2137"/>
        <w:gridCol w:w="4177"/>
        <w:gridCol w:w="1674"/>
      </w:tblGrid>
      <w:tr w:rsidR="009842B4" w:rsidRPr="00D56DA9" w:rsidTr="00C6079C">
        <w:trPr>
          <w:trHeight w:val="20"/>
        </w:trPr>
        <w:tc>
          <w:tcPr>
            <w:tcW w:w="615"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173"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293"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19"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C6079C">
        <w:trPr>
          <w:trHeight w:val="20"/>
        </w:trPr>
        <w:tc>
          <w:tcPr>
            <w:tcW w:w="615"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173"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293"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19"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C6079C">
        <w:trPr>
          <w:trHeight w:val="20"/>
        </w:trPr>
        <w:tc>
          <w:tcPr>
            <w:tcW w:w="615" w:type="pct"/>
            <w:tcBorders>
              <w:top w:val="single" w:sz="2" w:space="0" w:color="auto"/>
              <w:right w:val="single" w:sz="2" w:space="0" w:color="auto"/>
            </w:tcBorders>
          </w:tcPr>
          <w:p w:rsidR="009842B4" w:rsidRPr="00D56DA9" w:rsidRDefault="009842B4" w:rsidP="00C6079C">
            <w:pPr>
              <w:spacing w:before="240" w:after="0" w:line="240" w:lineRule="auto"/>
              <w:ind w:left="72" w:right="-288"/>
              <w:jc w:val="both"/>
              <w:rPr>
                <w:rFonts w:ascii="Times New Roman" w:hAnsi="Times New Roman"/>
                <w:sz w:val="18"/>
              </w:rPr>
            </w:pPr>
            <w:r w:rsidRPr="00D56DA9">
              <w:rPr>
                <w:rFonts w:ascii="Times New Roman" w:hAnsi="Times New Roman"/>
                <w:sz w:val="18"/>
              </w:rPr>
              <w:t>1561—</w:t>
            </w:r>
            <w:r w:rsidR="00B0589B" w:rsidRPr="00D56DA9">
              <w:rPr>
                <w:rFonts w:ascii="Times New Roman" w:hAnsi="Times New Roman"/>
                <w:i/>
                <w:sz w:val="18"/>
              </w:rPr>
              <w:t>contd</w:t>
            </w:r>
          </w:p>
        </w:tc>
        <w:tc>
          <w:tcPr>
            <w:tcW w:w="1173"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2293" w:type="pct"/>
            <w:tcBorders>
              <w:top w:val="single" w:sz="2" w:space="0" w:color="auto"/>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p>
        </w:tc>
        <w:tc>
          <w:tcPr>
            <w:tcW w:w="919" w:type="pct"/>
            <w:tcBorders>
              <w:top w:val="single" w:sz="2" w:space="0" w:color="auto"/>
              <w:left w:val="single" w:sz="2" w:space="0" w:color="auto"/>
            </w:tcBorders>
            <w:shd w:val="clear" w:color="auto" w:fill="auto"/>
          </w:tcPr>
          <w:p w:rsidR="009842B4" w:rsidRPr="00D56DA9" w:rsidRDefault="009842B4" w:rsidP="00D56DA9">
            <w:pPr>
              <w:spacing w:before="240" w:after="0" w:line="240" w:lineRule="auto"/>
              <w:rPr>
                <w:rFonts w:ascii="Times New Roman" w:hAnsi="Times New Roman"/>
                <w:sz w:val="18"/>
              </w:rPr>
            </w:pPr>
            <w:r w:rsidRPr="00D56DA9">
              <w:rPr>
                <w:rFonts w:ascii="Times New Roman" w:hAnsi="Times New Roman"/>
                <w:sz w:val="18"/>
              </w:rPr>
              <w:t>paragraph (</w:t>
            </w:r>
            <w:r w:rsidRPr="00D56DA9">
              <w:rPr>
                <w:rFonts w:ascii="Times New Roman" w:hAnsi="Times New Roman"/>
                <w:i/>
                <w:sz w:val="18"/>
              </w:rPr>
              <w:t>a</w:t>
            </w:r>
            <w:r w:rsidRPr="00D56DA9">
              <w:rPr>
                <w:rFonts w:ascii="Times New Roman" w:hAnsi="Times New Roman"/>
                <w:sz w:val="18"/>
              </w:rPr>
              <w:t>), (</w:t>
            </w:r>
            <w:r w:rsidR="00B0589B" w:rsidRPr="00D56DA9">
              <w:rPr>
                <w:rFonts w:ascii="Times New Roman" w:hAnsi="Times New Roman"/>
                <w:i/>
                <w:sz w:val="18"/>
              </w:rPr>
              <w:t>b</w:t>
            </w:r>
            <w:r w:rsidRPr="00D56DA9">
              <w:rPr>
                <w:rFonts w:ascii="Times New Roman" w:hAnsi="Times New Roman"/>
                <w:sz w:val="18"/>
              </w:rPr>
              <w:t>), (</w:t>
            </w:r>
            <w:r w:rsidR="00B0589B" w:rsidRPr="00D56DA9">
              <w:rPr>
                <w:rFonts w:ascii="Times New Roman" w:hAnsi="Times New Roman"/>
                <w:i/>
                <w:sz w:val="18"/>
              </w:rPr>
              <w:t>c</w:t>
            </w:r>
            <w:r w:rsidRPr="00D56DA9">
              <w:rPr>
                <w:rFonts w:ascii="Times New Roman" w:hAnsi="Times New Roman"/>
                <w:sz w:val="18"/>
              </w:rPr>
              <w:t>), (</w:t>
            </w:r>
            <w:r w:rsidR="00B0589B" w:rsidRPr="00D56DA9">
              <w:rPr>
                <w:rFonts w:ascii="Times New Roman" w:hAnsi="Times New Roman"/>
                <w:i/>
                <w:sz w:val="18"/>
              </w:rPr>
              <w:t>d</w:t>
            </w:r>
            <w:r w:rsidRPr="00D56DA9">
              <w:rPr>
                <w:rFonts w:ascii="Times New Roman" w:hAnsi="Times New Roman"/>
                <w:sz w:val="18"/>
              </w:rPr>
              <w:t xml:space="preserve">), </w:t>
            </w:r>
            <w:r w:rsidR="00B0589B" w:rsidRPr="00D56DA9">
              <w:rPr>
                <w:rFonts w:ascii="Times New Roman" w:hAnsi="Times New Roman"/>
                <w:i/>
                <w:sz w:val="18"/>
              </w:rPr>
              <w:t xml:space="preserve">(e), </w:t>
            </w:r>
            <w:r w:rsidR="00B0589B" w:rsidRPr="00C6079C">
              <w:rPr>
                <w:rFonts w:ascii="Times New Roman" w:hAnsi="Times New Roman"/>
                <w:sz w:val="18"/>
              </w:rPr>
              <w:t>(</w:t>
            </w:r>
            <w:r w:rsidR="00B0589B" w:rsidRPr="00D56DA9">
              <w:rPr>
                <w:rFonts w:ascii="Times New Roman" w:hAnsi="Times New Roman"/>
                <w:i/>
                <w:sz w:val="18"/>
              </w:rPr>
              <w:t>f</w:t>
            </w:r>
            <w:r w:rsidR="00B0589B" w:rsidRPr="00C6079C">
              <w:rPr>
                <w:rFonts w:ascii="Times New Roman" w:hAnsi="Times New Roman"/>
                <w:sz w:val="18"/>
              </w:rPr>
              <w:t>), (</w:t>
            </w:r>
            <w:r w:rsidR="00B0589B" w:rsidRPr="00D56DA9">
              <w:rPr>
                <w:rFonts w:ascii="Times New Roman" w:hAnsi="Times New Roman"/>
                <w:i/>
                <w:sz w:val="18"/>
              </w:rPr>
              <w:t>g</w:t>
            </w:r>
            <w:r w:rsidR="00B0589B" w:rsidRPr="00C6079C">
              <w:rPr>
                <w:rFonts w:ascii="Times New Roman" w:hAnsi="Times New Roman"/>
                <w:sz w:val="18"/>
              </w:rPr>
              <w:t>),</w:t>
            </w:r>
            <w:r w:rsidR="00B0589B" w:rsidRPr="00D56DA9">
              <w:rPr>
                <w:rFonts w:ascii="Times New Roman" w:hAnsi="Times New Roman"/>
                <w:i/>
                <w:sz w:val="18"/>
              </w:rPr>
              <w:t xml:space="preserve"> </w:t>
            </w:r>
            <w:r w:rsidRPr="00D56DA9">
              <w:rPr>
                <w:rFonts w:ascii="Times New Roman" w:hAnsi="Times New Roman"/>
                <w:sz w:val="18"/>
              </w:rPr>
              <w:t>(</w:t>
            </w:r>
            <w:r w:rsidR="00B0589B" w:rsidRPr="00D56DA9">
              <w:rPr>
                <w:rFonts w:ascii="Times New Roman" w:hAnsi="Times New Roman"/>
                <w:i/>
                <w:sz w:val="18"/>
              </w:rPr>
              <w:t>h</w:t>
            </w:r>
            <w:r w:rsidRPr="00D56DA9">
              <w:rPr>
                <w:rFonts w:ascii="Times New Roman" w:hAnsi="Times New Roman"/>
                <w:sz w:val="18"/>
              </w:rPr>
              <w:t>), (</w:t>
            </w:r>
            <w:r w:rsidR="00B0589B" w:rsidRPr="00D56DA9">
              <w:rPr>
                <w:rFonts w:ascii="Times New Roman" w:hAnsi="Times New Roman"/>
                <w:i/>
                <w:sz w:val="18"/>
              </w:rPr>
              <w:t>i</w:t>
            </w:r>
            <w:r w:rsidRPr="00D56DA9">
              <w:rPr>
                <w:rFonts w:ascii="Times New Roman" w:hAnsi="Times New Roman"/>
                <w:sz w:val="18"/>
              </w:rPr>
              <w:t>). (</w:t>
            </w:r>
            <w:r w:rsidR="00B0589B" w:rsidRPr="00D56DA9">
              <w:rPr>
                <w:rFonts w:ascii="Times New Roman" w:hAnsi="Times New Roman"/>
                <w:i/>
                <w:sz w:val="18"/>
              </w:rPr>
              <w:t>j</w:t>
            </w:r>
            <w:r w:rsidRPr="00D56DA9">
              <w:rPr>
                <w:rFonts w:ascii="Times New Roman" w:hAnsi="Times New Roman"/>
                <w:sz w:val="18"/>
              </w:rPr>
              <w:t>), (</w:t>
            </w:r>
            <w:r w:rsidR="00B0589B" w:rsidRPr="00D56DA9">
              <w:rPr>
                <w:rFonts w:ascii="Times New Roman" w:hAnsi="Times New Roman"/>
                <w:i/>
                <w:sz w:val="18"/>
              </w:rPr>
              <w:t>l</w:t>
            </w:r>
            <w:r w:rsidRPr="00D56DA9">
              <w:rPr>
                <w:rFonts w:ascii="Times New Roman" w:hAnsi="Times New Roman"/>
                <w:sz w:val="18"/>
              </w:rPr>
              <w:t>), (</w:t>
            </w:r>
            <w:r w:rsidR="00B0589B" w:rsidRPr="00D56DA9">
              <w:rPr>
                <w:rFonts w:ascii="Times New Roman" w:hAnsi="Times New Roman"/>
                <w:i/>
                <w:sz w:val="18"/>
              </w:rPr>
              <w:t>m</w:t>
            </w:r>
            <w:r w:rsidRPr="00D56DA9">
              <w:rPr>
                <w:rFonts w:ascii="Times New Roman" w:hAnsi="Times New Roman"/>
                <w:sz w:val="18"/>
              </w:rPr>
              <w:t>) or (</w:t>
            </w:r>
            <w:r w:rsidR="00B0589B" w:rsidRPr="00D56DA9">
              <w:rPr>
                <w:rFonts w:ascii="Times New Roman" w:hAnsi="Times New Roman"/>
                <w:i/>
                <w:sz w:val="18"/>
              </w:rPr>
              <w:t>o</w:t>
            </w:r>
            <w:r w:rsidRPr="00D56DA9">
              <w:rPr>
                <w:rFonts w:ascii="Times New Roman" w:hAnsi="Times New Roman"/>
                <w:sz w:val="18"/>
              </w:rPr>
              <w:t>) of note 5 to Chapter 87 in the First Schedule—the rate of duty set out in column 4 in the tariff classification in the First Schedule that would apply to the component if it were imported separately; In respect of the remainder of the goods—the rate of duty set out in column 4 in the tariff classification in the First Schedule that applies to the goods</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1562</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87.08</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1563</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87.13.11</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1564</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87.13.122</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1565</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87.13.21</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1566</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87.13.22</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1567</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87.14.19</w:t>
            </w:r>
          </w:p>
        </w:tc>
        <w:tc>
          <w:tcPr>
            <w:tcW w:w="2293" w:type="pct"/>
            <w:tcBorders>
              <w:left w:val="single" w:sz="2" w:space="0" w:color="auto"/>
              <w:right w:val="single" w:sz="2" w:space="0" w:color="auto"/>
            </w:tcBorders>
            <w:shd w:val="clear" w:color="auto" w:fill="auto"/>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Goods of a kind drawn by animals</w:t>
            </w:r>
            <w:r w:rsidR="00B64198" w:rsidRPr="00D56DA9">
              <w:rPr>
                <w:rFonts w:ascii="Times New Roman" w:hAnsi="Times New Roman"/>
                <w:sz w:val="18"/>
              </w:rPr>
              <w:tab/>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1568</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87.14.29</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Wheels for vehicles of a kind drawn by animals</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1569</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88.02</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1570</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88.03</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1571</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89.01.99</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Surf skis, for use by life saving clubs, as prescribed by by-law</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1572</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90.01.11</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1573</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90.01.19</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1574</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90.01.2</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1575</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90.01.3</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1576</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90.01.4</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1577</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90.01.91</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1578</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90.01.991</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C6079C">
        <w:trPr>
          <w:trHeight w:val="20"/>
        </w:trPr>
        <w:tc>
          <w:tcPr>
            <w:tcW w:w="615"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1579</w:t>
            </w:r>
          </w:p>
        </w:tc>
        <w:tc>
          <w:tcPr>
            <w:tcW w:w="1173" w:type="pct"/>
            <w:tcBorders>
              <w:left w:val="single" w:sz="2" w:space="0" w:color="auto"/>
              <w:right w:val="single" w:sz="2" w:space="0" w:color="auto"/>
            </w:tcBorders>
            <w:shd w:val="clear" w:color="auto" w:fill="auto"/>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90.01.992</w:t>
            </w:r>
          </w:p>
        </w:tc>
        <w:tc>
          <w:tcPr>
            <w:tcW w:w="2293" w:type="pct"/>
            <w:tcBorders>
              <w:left w:val="single" w:sz="2" w:space="0" w:color="auto"/>
              <w:righ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19" w:type="pct"/>
            <w:tcBorders>
              <w:left w:val="single" w:sz="2" w:space="0" w:color="auto"/>
            </w:tcBorders>
            <w:shd w:val="clear" w:color="auto" w:fill="auto"/>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4A1C90">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61"/>
        <w:gridCol w:w="2447"/>
        <w:gridCol w:w="4252"/>
        <w:gridCol w:w="1549"/>
      </w:tblGrid>
      <w:tr w:rsidR="009842B4" w:rsidRPr="00D56DA9" w:rsidTr="009449D1">
        <w:trPr>
          <w:trHeight w:val="20"/>
        </w:trPr>
        <w:tc>
          <w:tcPr>
            <w:tcW w:w="473"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43"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34"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51"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9449D1">
        <w:trPr>
          <w:trHeight w:val="20"/>
        </w:trPr>
        <w:tc>
          <w:tcPr>
            <w:tcW w:w="473"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43"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3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51"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9449D1">
        <w:trPr>
          <w:trHeight w:val="20"/>
        </w:trPr>
        <w:tc>
          <w:tcPr>
            <w:tcW w:w="473" w:type="pct"/>
            <w:tcBorders>
              <w:top w:val="single" w:sz="2" w:space="0" w:color="auto"/>
              <w:right w:val="single" w:sz="2" w:space="0" w:color="auto"/>
            </w:tcBorders>
          </w:tcPr>
          <w:p w:rsidR="009842B4" w:rsidRPr="00D56DA9" w:rsidRDefault="009842B4" w:rsidP="00D56DA9">
            <w:pPr>
              <w:spacing w:before="120" w:after="0" w:line="240" w:lineRule="auto"/>
              <w:ind w:left="144"/>
              <w:jc w:val="both"/>
              <w:rPr>
                <w:rFonts w:ascii="Times New Roman" w:hAnsi="Times New Roman"/>
                <w:sz w:val="18"/>
              </w:rPr>
            </w:pPr>
            <w:r w:rsidRPr="00D56DA9">
              <w:rPr>
                <w:rFonts w:ascii="Times New Roman" w:hAnsi="Times New Roman"/>
                <w:sz w:val="18"/>
              </w:rPr>
              <w:t>1580</w:t>
            </w:r>
          </w:p>
        </w:tc>
        <w:tc>
          <w:tcPr>
            <w:tcW w:w="1343"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ind w:left="850" w:right="-29"/>
              <w:jc w:val="both"/>
              <w:rPr>
                <w:rFonts w:ascii="Times New Roman" w:hAnsi="Times New Roman"/>
                <w:sz w:val="18"/>
              </w:rPr>
            </w:pPr>
            <w:r w:rsidRPr="00D56DA9">
              <w:rPr>
                <w:rFonts w:ascii="Times New Roman" w:hAnsi="Times New Roman"/>
                <w:sz w:val="18"/>
              </w:rPr>
              <w:t>90.01.999</w:t>
            </w:r>
          </w:p>
        </w:tc>
        <w:tc>
          <w:tcPr>
            <w:tcW w:w="2334"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top w:val="single" w:sz="2" w:space="0" w:color="auto"/>
              <w:left w:val="single" w:sz="2" w:space="0" w:color="auto"/>
            </w:tcBorders>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1581</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90.07.1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1582</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90.07.21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1583</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90.07.29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1584</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90.07.3</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1585</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90.07.4</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1586</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90.08.29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1587</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90.09.9</w:t>
            </w:r>
          </w:p>
        </w:tc>
        <w:tc>
          <w:tcPr>
            <w:tcW w:w="2334" w:type="pct"/>
            <w:tcBorders>
              <w:left w:val="single" w:sz="2" w:space="0" w:color="auto"/>
              <w:right w:val="single" w:sz="2" w:space="0" w:color="auto"/>
            </w:tcBorders>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Microfilm printing projectors</w:t>
            </w:r>
            <w:r w:rsidR="009449D1" w:rsidRPr="00D56DA9">
              <w:rPr>
                <w:rFonts w:ascii="Times New Roman" w:hAnsi="Times New Roman"/>
                <w:sz w:val="18"/>
              </w:rPr>
              <w:tab/>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1588</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90.10.1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1589</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90.10.21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1590</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90.10.29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4A1C90">
              <w:rPr>
                <w:rFonts w:ascii="Times New Roman" w:hAnsi="Times New Roman"/>
                <w:sz w:val="18"/>
              </w:rPr>
              <w:t xml:space="preserve"> </w:t>
            </w:r>
            <w:r w:rsidRPr="00D56DA9">
              <w:rPr>
                <w:rFonts w:ascii="Times New Roman" w:hAnsi="Times New Roman"/>
                <w:sz w:val="18"/>
              </w:rPr>
              <w:t>5%</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1591</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90.10.31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1592</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90.10.32</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1593</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90.10.39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1594</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90.10.41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1595</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90.10.51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1596</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90.10.591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1597</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90.10.592</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1598</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90.10.599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12%</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1599</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90.10.6</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1600</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90.10.91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24%</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1601</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90.10.99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1602</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90.12.1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1603</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90.12.9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1604</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90.13.3</w:t>
            </w:r>
          </w:p>
        </w:tc>
        <w:tc>
          <w:tcPr>
            <w:tcW w:w="2334" w:type="pct"/>
            <w:tcBorders>
              <w:left w:val="single" w:sz="2" w:space="0" w:color="auto"/>
              <w:right w:val="single" w:sz="2" w:space="0" w:color="auto"/>
            </w:tcBorders>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Stereoscopic slide viewers</w:t>
            </w:r>
            <w:r w:rsidR="009449D1" w:rsidRPr="00D56DA9">
              <w:rPr>
                <w:rFonts w:ascii="Times New Roman" w:hAnsi="Times New Roman"/>
                <w:sz w:val="18"/>
              </w:rPr>
              <w:tab/>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1605</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90.13.9</w:t>
            </w:r>
          </w:p>
        </w:tc>
        <w:tc>
          <w:tcPr>
            <w:tcW w:w="2334" w:type="pct"/>
            <w:tcBorders>
              <w:left w:val="single" w:sz="2" w:space="0" w:color="auto"/>
              <w:right w:val="single" w:sz="2" w:space="0" w:color="auto"/>
            </w:tcBorders>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Stereoscopes</w:t>
            </w:r>
            <w:r w:rsidR="009449D1" w:rsidRPr="00D56DA9">
              <w:rPr>
                <w:rFonts w:ascii="Times New Roman" w:hAnsi="Times New Roman"/>
                <w:sz w:val="18"/>
              </w:rPr>
              <w:tab/>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1606</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90.14.1</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1607</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90.14.2</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1608</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90.14.3</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1609</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90.14.9</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9449D1">
        <w:trPr>
          <w:trHeight w:val="20"/>
        </w:trPr>
        <w:tc>
          <w:tcPr>
            <w:tcW w:w="47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1610</w:t>
            </w:r>
          </w:p>
        </w:tc>
        <w:tc>
          <w:tcPr>
            <w:tcW w:w="1343"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90.15</w:t>
            </w:r>
          </w:p>
        </w:tc>
        <w:tc>
          <w:tcPr>
            <w:tcW w:w="233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51"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07"/>
        <w:gridCol w:w="2414"/>
        <w:gridCol w:w="4212"/>
        <w:gridCol w:w="1676"/>
      </w:tblGrid>
      <w:tr w:rsidR="009842B4" w:rsidRPr="00D56DA9" w:rsidTr="00A252AF">
        <w:trPr>
          <w:trHeight w:val="20"/>
        </w:trPr>
        <w:tc>
          <w:tcPr>
            <w:tcW w:w="443"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25"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12"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20"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A252AF">
        <w:trPr>
          <w:trHeight w:val="20"/>
        </w:trPr>
        <w:tc>
          <w:tcPr>
            <w:tcW w:w="443"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5"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12"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20"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A252AF">
        <w:trPr>
          <w:trHeight w:val="20"/>
        </w:trPr>
        <w:tc>
          <w:tcPr>
            <w:tcW w:w="443" w:type="pct"/>
            <w:tcBorders>
              <w:top w:val="single" w:sz="2" w:space="0" w:color="auto"/>
              <w:right w:val="single" w:sz="2" w:space="0" w:color="auto"/>
            </w:tcBorders>
          </w:tcPr>
          <w:p w:rsidR="009842B4" w:rsidRPr="00D56DA9" w:rsidRDefault="009842B4" w:rsidP="00D56DA9">
            <w:pPr>
              <w:spacing w:before="240" w:after="0" w:line="240" w:lineRule="auto"/>
              <w:ind w:left="144"/>
              <w:jc w:val="both"/>
              <w:rPr>
                <w:rFonts w:ascii="Times New Roman" w:hAnsi="Times New Roman"/>
                <w:sz w:val="18"/>
              </w:rPr>
            </w:pPr>
            <w:r w:rsidRPr="00D56DA9">
              <w:rPr>
                <w:rFonts w:ascii="Times New Roman" w:hAnsi="Times New Roman"/>
                <w:sz w:val="18"/>
              </w:rPr>
              <w:t>1611</w:t>
            </w:r>
          </w:p>
        </w:tc>
        <w:tc>
          <w:tcPr>
            <w:tcW w:w="1325" w:type="pct"/>
            <w:tcBorders>
              <w:top w:val="single" w:sz="2" w:space="0" w:color="auto"/>
              <w:left w:val="single" w:sz="2" w:space="0" w:color="auto"/>
              <w:right w:val="single" w:sz="2" w:space="0" w:color="auto"/>
            </w:tcBorders>
          </w:tcPr>
          <w:p w:rsidR="009842B4" w:rsidRPr="00D56DA9" w:rsidRDefault="009842B4" w:rsidP="00D56DA9">
            <w:pPr>
              <w:spacing w:before="240" w:after="0" w:line="240" w:lineRule="auto"/>
              <w:ind w:left="850" w:right="-29" w:hanging="37"/>
              <w:jc w:val="both"/>
              <w:rPr>
                <w:rFonts w:ascii="Times New Roman" w:hAnsi="Times New Roman"/>
                <w:sz w:val="18"/>
              </w:rPr>
            </w:pPr>
            <w:r w:rsidRPr="00D56DA9">
              <w:rPr>
                <w:rFonts w:ascii="Times New Roman" w:hAnsi="Times New Roman"/>
                <w:sz w:val="18"/>
              </w:rPr>
              <w:t>90.16.11</w:t>
            </w:r>
          </w:p>
        </w:tc>
        <w:tc>
          <w:tcPr>
            <w:tcW w:w="2312" w:type="pct"/>
            <w:tcBorders>
              <w:top w:val="single" w:sz="2" w:space="0" w:color="auto"/>
              <w:left w:val="single" w:sz="2" w:space="0" w:color="auto"/>
              <w:right w:val="single" w:sz="2" w:space="0" w:color="auto"/>
            </w:tcBorders>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top w:val="single" w:sz="2" w:space="0" w:color="auto"/>
              <w:left w:val="single" w:sz="2" w:space="0" w:color="auto"/>
            </w:tcBorders>
          </w:tcPr>
          <w:p w:rsidR="009842B4" w:rsidRPr="00D56DA9" w:rsidRDefault="009842B4" w:rsidP="00D56DA9">
            <w:pPr>
              <w:spacing w:before="240" w:after="0" w:line="240" w:lineRule="auto"/>
              <w:rPr>
                <w:rFonts w:ascii="Times New Roman" w:hAnsi="Times New Roman"/>
                <w:sz w:val="18"/>
              </w:rPr>
            </w:pPr>
            <w:r w:rsidRPr="00D56DA9">
              <w:rPr>
                <w:rFonts w:ascii="Times New Roman" w:hAnsi="Times New Roman"/>
                <w:sz w:val="18"/>
              </w:rPr>
              <w:t>In respect of</w:t>
            </w:r>
            <w:r w:rsidR="00B0589B" w:rsidRPr="00D56DA9">
              <w:rPr>
                <w:rFonts w:ascii="Times New Roman" w:hAnsi="Times New Roman"/>
                <w:b/>
                <w:sz w:val="18"/>
              </w:rPr>
              <w:t xml:space="preserve"> </w:t>
            </w:r>
            <w:r w:rsidRPr="00D56DA9">
              <w:rPr>
                <w:rFonts w:ascii="Times New Roman" w:hAnsi="Times New Roman"/>
                <w:sz w:val="18"/>
              </w:rPr>
              <w:t>a component specified in note 8 to Chapter 90 in the First Schedule</w:t>
            </w:r>
            <w:r w:rsidR="00A94383">
              <w:rPr>
                <w:rFonts w:ascii="Times New Roman" w:hAnsi="Times New Roman"/>
                <w:sz w:val="18"/>
              </w:rPr>
              <w:t>—</w:t>
            </w:r>
            <w:r w:rsidRPr="00D56DA9">
              <w:rPr>
                <w:rFonts w:ascii="Times New Roman" w:hAnsi="Times New Roman"/>
                <w:sz w:val="18"/>
              </w:rPr>
              <w:t>(A): 14%; In respect of the remainder of the goods—(A): 16%</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1612</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90.16.12</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1613</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90.16.13</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1614</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90.16.14</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161</w:t>
            </w:r>
            <w:r w:rsidR="00523F3D" w:rsidRPr="00D56DA9">
              <w:rPr>
                <w:rFonts w:ascii="Times New Roman" w:hAnsi="Times New Roman"/>
                <w:sz w:val="18"/>
              </w:rPr>
              <w:t>5</w:t>
            </w:r>
          </w:p>
        </w:tc>
        <w:tc>
          <w:tcPr>
            <w:tcW w:w="1325" w:type="pct"/>
            <w:tcBorders>
              <w:left w:val="single" w:sz="2" w:space="0" w:color="auto"/>
              <w:right w:val="single" w:sz="2" w:space="0" w:color="auto"/>
            </w:tcBorders>
          </w:tcPr>
          <w:p w:rsidR="009842B4" w:rsidRPr="00D56DA9" w:rsidRDefault="009842B4" w:rsidP="004A1C90">
            <w:pPr>
              <w:spacing w:after="0" w:line="240" w:lineRule="auto"/>
              <w:ind w:left="850" w:right="-29" w:hanging="37"/>
              <w:jc w:val="both"/>
              <w:rPr>
                <w:rFonts w:ascii="Times New Roman" w:hAnsi="Times New Roman"/>
                <w:sz w:val="18"/>
              </w:rPr>
            </w:pPr>
            <w:r w:rsidRPr="00D56DA9">
              <w:rPr>
                <w:rFonts w:ascii="Times New Roman" w:hAnsi="Times New Roman"/>
                <w:sz w:val="18"/>
              </w:rPr>
              <w:t>90.16.1</w:t>
            </w:r>
            <w:r w:rsidR="004A1C90">
              <w:rPr>
                <w:rFonts w:ascii="Times New Roman" w:hAnsi="Times New Roman"/>
                <w:sz w:val="18"/>
              </w:rPr>
              <w:t>5</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1616</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90.16.19</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1617</w:t>
            </w:r>
          </w:p>
        </w:tc>
        <w:tc>
          <w:tcPr>
            <w:tcW w:w="1325" w:type="pct"/>
            <w:tcBorders>
              <w:left w:val="single" w:sz="2" w:space="0" w:color="auto"/>
              <w:right w:val="single" w:sz="2" w:space="0" w:color="auto"/>
            </w:tcBorders>
          </w:tcPr>
          <w:p w:rsidR="0055112D"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90.16.21 and</w:t>
            </w:r>
          </w:p>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90.16.22</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a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52AF">
        <w:trPr>
          <w:trHeight w:val="20"/>
        </w:trPr>
        <w:tc>
          <w:tcPr>
            <w:tcW w:w="443" w:type="pct"/>
            <w:tcBorders>
              <w:right w:val="single" w:sz="2" w:space="0" w:color="auto"/>
            </w:tcBorders>
          </w:tcPr>
          <w:p w:rsidR="009842B4" w:rsidRPr="00D56DA9" w:rsidRDefault="009842B4" w:rsidP="004A1C90">
            <w:pPr>
              <w:spacing w:after="0" w:line="240" w:lineRule="auto"/>
              <w:ind w:left="144"/>
              <w:jc w:val="both"/>
              <w:rPr>
                <w:rFonts w:ascii="Times New Roman" w:hAnsi="Times New Roman"/>
                <w:sz w:val="18"/>
              </w:rPr>
            </w:pPr>
            <w:r w:rsidRPr="00D56DA9">
              <w:rPr>
                <w:rFonts w:ascii="Times New Roman" w:hAnsi="Times New Roman"/>
                <w:sz w:val="18"/>
              </w:rPr>
              <w:t>161</w:t>
            </w:r>
            <w:r w:rsidR="004A1C90">
              <w:rPr>
                <w:rFonts w:ascii="Times New Roman" w:hAnsi="Times New Roman"/>
                <w:sz w:val="18"/>
              </w:rPr>
              <w:t>8</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90.16.231</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1619</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90.16.239</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1620</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90.16.241</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1621</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90.16.249</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1622</w:t>
            </w:r>
          </w:p>
        </w:tc>
        <w:tc>
          <w:tcPr>
            <w:tcW w:w="1325" w:type="pct"/>
            <w:tcBorders>
              <w:left w:val="single" w:sz="2" w:space="0" w:color="auto"/>
              <w:right w:val="single" w:sz="2" w:space="0" w:color="auto"/>
            </w:tcBorders>
          </w:tcPr>
          <w:p w:rsidR="009842B4" w:rsidRPr="00D56DA9" w:rsidRDefault="009842B4" w:rsidP="004A1C90">
            <w:pPr>
              <w:spacing w:after="0" w:line="240" w:lineRule="auto"/>
              <w:ind w:left="850" w:right="-29" w:hanging="37"/>
              <w:jc w:val="both"/>
              <w:rPr>
                <w:rFonts w:ascii="Times New Roman" w:hAnsi="Times New Roman"/>
                <w:sz w:val="18"/>
              </w:rPr>
            </w:pPr>
            <w:r w:rsidRPr="00D56DA9">
              <w:rPr>
                <w:rFonts w:ascii="Times New Roman" w:hAnsi="Times New Roman"/>
                <w:sz w:val="18"/>
              </w:rPr>
              <w:t>90.16.2</w:t>
            </w:r>
            <w:r w:rsidR="004A1C90">
              <w:rPr>
                <w:rFonts w:ascii="Times New Roman" w:hAnsi="Times New Roman"/>
                <w:sz w:val="18"/>
              </w:rPr>
              <w:t>5</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1623</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90.16.261</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1624</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90.16.269</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162</w:t>
            </w:r>
            <w:r w:rsidR="00523F3D" w:rsidRPr="00D56DA9">
              <w:rPr>
                <w:rFonts w:ascii="Times New Roman" w:hAnsi="Times New Roman"/>
                <w:sz w:val="18"/>
              </w:rPr>
              <w:t>5</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90.16.27</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1626</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90.16.281</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1627</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90.16.282</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A252AF">
        <w:trPr>
          <w:trHeight w:val="20"/>
        </w:trPr>
        <w:tc>
          <w:tcPr>
            <w:tcW w:w="443" w:type="pct"/>
            <w:tcBorders>
              <w:right w:val="single" w:sz="2" w:space="0" w:color="auto"/>
            </w:tcBorders>
          </w:tcPr>
          <w:p w:rsidR="009842B4" w:rsidRPr="00D56DA9" w:rsidRDefault="009842B4" w:rsidP="004A1C90">
            <w:pPr>
              <w:spacing w:after="0" w:line="240" w:lineRule="auto"/>
              <w:ind w:left="144"/>
              <w:jc w:val="both"/>
              <w:rPr>
                <w:rFonts w:ascii="Times New Roman" w:hAnsi="Times New Roman"/>
                <w:sz w:val="18"/>
              </w:rPr>
            </w:pPr>
            <w:r w:rsidRPr="00D56DA9">
              <w:rPr>
                <w:rFonts w:ascii="Times New Roman" w:hAnsi="Times New Roman"/>
                <w:sz w:val="18"/>
              </w:rPr>
              <w:t>162</w:t>
            </w:r>
            <w:r w:rsidR="004A1C90">
              <w:rPr>
                <w:rFonts w:ascii="Times New Roman" w:hAnsi="Times New Roman"/>
                <w:sz w:val="18"/>
              </w:rPr>
              <w:t>8</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90.16.289</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1629</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90.16.291</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1630</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90.16.299</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1631</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90.16.3</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1632</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90.17.1</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3¾%</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1633</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90.17.2</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1634</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90.17.311</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A252AF">
        <w:trPr>
          <w:trHeight w:val="20"/>
        </w:trPr>
        <w:tc>
          <w:tcPr>
            <w:tcW w:w="443"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163</w:t>
            </w:r>
            <w:r w:rsidR="00523F3D" w:rsidRPr="00D56DA9">
              <w:rPr>
                <w:rFonts w:ascii="Times New Roman" w:hAnsi="Times New Roman"/>
                <w:sz w:val="18"/>
              </w:rPr>
              <w:t>5</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37"/>
              <w:jc w:val="both"/>
              <w:rPr>
                <w:rFonts w:ascii="Times New Roman" w:hAnsi="Times New Roman"/>
                <w:sz w:val="18"/>
              </w:rPr>
            </w:pPr>
            <w:r w:rsidRPr="00D56DA9">
              <w:rPr>
                <w:rFonts w:ascii="Times New Roman" w:hAnsi="Times New Roman"/>
                <w:sz w:val="18"/>
              </w:rPr>
              <w:t>90.17.319</w:t>
            </w:r>
          </w:p>
        </w:tc>
        <w:tc>
          <w:tcPr>
            <w:tcW w:w="231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0" w:type="pct"/>
            <w:tcBorders>
              <w:left w:val="single" w:sz="2" w:space="0" w:color="auto"/>
            </w:tcBorders>
          </w:tcPr>
          <w:p w:rsidR="009842B4" w:rsidRPr="00D56DA9" w:rsidRDefault="009842B4" w:rsidP="004A1C90">
            <w:pPr>
              <w:spacing w:after="0" w:line="240" w:lineRule="auto"/>
              <w:rPr>
                <w:rFonts w:ascii="Times New Roman" w:hAnsi="Times New Roman"/>
                <w:sz w:val="18"/>
              </w:rPr>
            </w:pPr>
            <w:r w:rsidRPr="00D56DA9">
              <w:rPr>
                <w:rFonts w:ascii="Times New Roman" w:hAnsi="Times New Roman"/>
                <w:sz w:val="18"/>
              </w:rPr>
              <w:t>In respect of the needles—(A): 20%;</w:t>
            </w:r>
            <w:r w:rsidR="004A1C90">
              <w:rPr>
                <w:rFonts w:ascii="Times New Roman" w:hAnsi="Times New Roman"/>
                <w:sz w:val="18"/>
              </w:rPr>
              <w:t xml:space="preserve"> </w:t>
            </w:r>
            <w:r w:rsidRPr="00D56DA9">
              <w:rPr>
                <w:rFonts w:ascii="Times New Roman" w:hAnsi="Times New Roman"/>
                <w:sz w:val="18"/>
              </w:rPr>
              <w:t>In respect of the remainder of the goods—Free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51"/>
        <w:gridCol w:w="2392"/>
        <w:gridCol w:w="4179"/>
        <w:gridCol w:w="1687"/>
      </w:tblGrid>
      <w:tr w:rsidR="009842B4" w:rsidRPr="00D56DA9" w:rsidTr="00D9680B">
        <w:trPr>
          <w:trHeight w:val="20"/>
        </w:trPr>
        <w:tc>
          <w:tcPr>
            <w:tcW w:w="467"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13"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294"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27"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 xml:space="preserve">Column </w:t>
            </w:r>
            <w:r w:rsidR="00B0589B" w:rsidRPr="00D56DA9">
              <w:rPr>
                <w:rFonts w:ascii="Times New Roman" w:hAnsi="Times New Roman"/>
                <w:sz w:val="18"/>
              </w:rPr>
              <w:t>4</w:t>
            </w:r>
          </w:p>
        </w:tc>
      </w:tr>
      <w:tr w:rsidR="009842B4" w:rsidRPr="00D56DA9" w:rsidTr="00D9680B">
        <w:trPr>
          <w:trHeight w:val="20"/>
        </w:trPr>
        <w:tc>
          <w:tcPr>
            <w:tcW w:w="467"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13"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29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27"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D9680B">
        <w:trPr>
          <w:trHeight w:val="20"/>
        </w:trPr>
        <w:tc>
          <w:tcPr>
            <w:tcW w:w="467" w:type="pct"/>
            <w:tcBorders>
              <w:top w:val="single" w:sz="2" w:space="0" w:color="auto"/>
              <w:right w:val="single" w:sz="2" w:space="0" w:color="auto"/>
            </w:tcBorders>
          </w:tcPr>
          <w:p w:rsidR="009842B4" w:rsidRPr="00D56DA9" w:rsidRDefault="009842B4" w:rsidP="00D56DA9">
            <w:pPr>
              <w:spacing w:before="240" w:after="0" w:line="240" w:lineRule="auto"/>
              <w:ind w:left="144"/>
              <w:jc w:val="both"/>
              <w:rPr>
                <w:rFonts w:ascii="Times New Roman" w:hAnsi="Times New Roman"/>
                <w:sz w:val="18"/>
              </w:rPr>
            </w:pPr>
            <w:r w:rsidRPr="00D56DA9">
              <w:rPr>
                <w:rFonts w:ascii="Times New Roman" w:hAnsi="Times New Roman"/>
                <w:sz w:val="18"/>
              </w:rPr>
              <w:t>1636</w:t>
            </w:r>
          </w:p>
        </w:tc>
        <w:tc>
          <w:tcPr>
            <w:tcW w:w="1313" w:type="pct"/>
            <w:tcBorders>
              <w:top w:val="single" w:sz="2" w:space="0" w:color="auto"/>
              <w:left w:val="single" w:sz="2" w:space="0" w:color="auto"/>
              <w:right w:val="single" w:sz="2" w:space="0" w:color="auto"/>
            </w:tcBorders>
          </w:tcPr>
          <w:p w:rsidR="009842B4" w:rsidRPr="00D56DA9" w:rsidRDefault="009842B4" w:rsidP="00D56DA9">
            <w:pPr>
              <w:spacing w:before="240" w:after="0" w:line="240" w:lineRule="auto"/>
              <w:ind w:left="850" w:right="-29" w:hanging="81"/>
              <w:jc w:val="both"/>
              <w:rPr>
                <w:rFonts w:ascii="Times New Roman" w:hAnsi="Times New Roman"/>
                <w:sz w:val="18"/>
              </w:rPr>
            </w:pPr>
            <w:r w:rsidRPr="00D56DA9">
              <w:rPr>
                <w:rFonts w:ascii="Times New Roman" w:hAnsi="Times New Roman"/>
                <w:sz w:val="18"/>
              </w:rPr>
              <w:t>90.17.39</w:t>
            </w:r>
          </w:p>
        </w:tc>
        <w:tc>
          <w:tcPr>
            <w:tcW w:w="2294" w:type="pct"/>
            <w:tcBorders>
              <w:top w:val="single" w:sz="2" w:space="0" w:color="auto"/>
              <w:left w:val="single" w:sz="2" w:space="0" w:color="auto"/>
              <w:right w:val="single" w:sz="2" w:space="0" w:color="auto"/>
            </w:tcBorders>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top w:val="single" w:sz="2" w:space="0" w:color="auto"/>
              <w:left w:val="single" w:sz="2" w:space="0" w:color="auto"/>
            </w:tcBorders>
          </w:tcPr>
          <w:p w:rsidR="009842B4" w:rsidRPr="00D56DA9" w:rsidRDefault="009842B4" w:rsidP="00D56DA9">
            <w:pPr>
              <w:spacing w:before="24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1637</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90.17.4</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20%</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1638</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90.17.51</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5%</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1639</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90.17.52</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1640</w:t>
            </w:r>
          </w:p>
        </w:tc>
        <w:tc>
          <w:tcPr>
            <w:tcW w:w="1313" w:type="pct"/>
            <w:tcBorders>
              <w:left w:val="single" w:sz="2" w:space="0" w:color="auto"/>
              <w:right w:val="single" w:sz="2" w:space="0" w:color="auto"/>
            </w:tcBorders>
          </w:tcPr>
          <w:p w:rsidR="0055112D"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90.17.59 and</w:t>
            </w:r>
          </w:p>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90.17.6</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a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1641</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90.17.7</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4A1C90">
              <w:rPr>
                <w:rFonts w:ascii="Times New Roman" w:hAnsi="Times New Roman"/>
                <w:sz w:val="18"/>
              </w:rPr>
              <w:t xml:space="preserve"> </w:t>
            </w:r>
            <w:r w:rsidRPr="00D56DA9">
              <w:rPr>
                <w:rFonts w:ascii="Times New Roman" w:hAnsi="Times New Roman"/>
                <w:sz w:val="18"/>
              </w:rPr>
              <w:t>5%</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1642</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90.17.91</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1643</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90.17.99</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1644</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90.18.1</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1645</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90.18.2</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4A1C90">
              <w:rPr>
                <w:rFonts w:ascii="Times New Roman" w:hAnsi="Times New Roman"/>
                <w:sz w:val="18"/>
              </w:rPr>
              <w:t xml:space="preserve"> </w:t>
            </w:r>
            <w:r w:rsidRPr="00D56DA9">
              <w:rPr>
                <w:rFonts w:ascii="Times New Roman" w:hAnsi="Times New Roman"/>
                <w:sz w:val="18"/>
              </w:rPr>
              <w:t>5%</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1646</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90.18.31</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1647</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90.18.391</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1648</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90.18.399</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1649</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90.18.91</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1650</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90.18.99</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1651</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90.19.11</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4A1C90">
            <w:pPr>
              <w:spacing w:after="0" w:line="240" w:lineRule="auto"/>
              <w:jc w:val="both"/>
              <w:rPr>
                <w:rFonts w:ascii="Times New Roman" w:hAnsi="Times New Roman"/>
                <w:sz w:val="18"/>
              </w:rPr>
            </w:pPr>
            <w:r w:rsidRPr="00D56DA9">
              <w:rPr>
                <w:rFonts w:ascii="Times New Roman" w:hAnsi="Times New Roman"/>
                <w:sz w:val="18"/>
              </w:rPr>
              <w:t>(B): 3</w:t>
            </w:r>
            <w:r w:rsidR="004A1C90">
              <w:rPr>
                <w:rFonts w:ascii="Times New Roman" w:hAnsi="Times New Roman" w:cs="Times New Roman"/>
                <w:sz w:val="18"/>
              </w:rPr>
              <w:t>¾</w:t>
            </w:r>
            <w:r w:rsidRPr="00D56DA9">
              <w:rPr>
                <w:rFonts w:ascii="Times New Roman" w:hAnsi="Times New Roman"/>
                <w:sz w:val="18"/>
              </w:rPr>
              <w:t>%</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1652</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90.19.19</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1653</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90.19.2</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1654</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90.19.9</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1655</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90.20.3</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1656</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90.20.4</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In respect of a component specified in note 9 to Chapter 90 in the First Schedule—Free; In respect of the remainder of the goods—(A): 18%</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1657</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90.20.5</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1658</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90.20.911</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In respect of a component specified in note 9 to Chapter 90 in the First Schedule—Free; In respect of the remainder of the goods—(A): 18%</w:t>
            </w:r>
          </w:p>
        </w:tc>
      </w:tr>
      <w:tr w:rsidR="009842B4" w:rsidRPr="00D56DA9" w:rsidTr="00D9680B">
        <w:trPr>
          <w:trHeight w:val="20"/>
        </w:trPr>
        <w:tc>
          <w:tcPr>
            <w:tcW w:w="467"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1659</w:t>
            </w:r>
          </w:p>
        </w:tc>
        <w:tc>
          <w:tcPr>
            <w:tcW w:w="1313"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90.20.919</w:t>
            </w:r>
          </w:p>
        </w:tc>
        <w:tc>
          <w:tcPr>
            <w:tcW w:w="2294"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27"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bl>
    <w:p w:rsidR="0055112D"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42"/>
        <w:gridCol w:w="2410"/>
        <w:gridCol w:w="4201"/>
        <w:gridCol w:w="1656"/>
      </w:tblGrid>
      <w:tr w:rsidR="009842B4" w:rsidRPr="00D56DA9" w:rsidTr="005F0650">
        <w:trPr>
          <w:trHeight w:val="20"/>
        </w:trPr>
        <w:tc>
          <w:tcPr>
            <w:tcW w:w="462"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23"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0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909"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5F0650">
        <w:trPr>
          <w:trHeight w:val="20"/>
        </w:trPr>
        <w:tc>
          <w:tcPr>
            <w:tcW w:w="462"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3"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0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909"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5F0650">
        <w:trPr>
          <w:trHeight w:val="20"/>
        </w:trPr>
        <w:tc>
          <w:tcPr>
            <w:tcW w:w="462" w:type="pct"/>
            <w:tcBorders>
              <w:top w:val="single" w:sz="2" w:space="0" w:color="auto"/>
              <w:right w:val="single" w:sz="2" w:space="0" w:color="auto"/>
            </w:tcBorders>
          </w:tcPr>
          <w:p w:rsidR="009842B4" w:rsidRPr="00D56DA9" w:rsidRDefault="009842B4" w:rsidP="00D56DA9">
            <w:pPr>
              <w:spacing w:before="120" w:after="0" w:line="240" w:lineRule="auto"/>
              <w:ind w:left="144"/>
              <w:jc w:val="both"/>
              <w:rPr>
                <w:rFonts w:ascii="Times New Roman" w:hAnsi="Times New Roman"/>
                <w:sz w:val="18"/>
              </w:rPr>
            </w:pPr>
            <w:r w:rsidRPr="00D56DA9">
              <w:rPr>
                <w:rFonts w:ascii="Times New Roman" w:hAnsi="Times New Roman"/>
                <w:sz w:val="18"/>
              </w:rPr>
              <w:t>1660</w:t>
            </w:r>
          </w:p>
        </w:tc>
        <w:tc>
          <w:tcPr>
            <w:tcW w:w="1323"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ind w:left="850" w:right="-29" w:hanging="72"/>
              <w:jc w:val="both"/>
              <w:rPr>
                <w:rFonts w:ascii="Times New Roman" w:hAnsi="Times New Roman"/>
                <w:sz w:val="18"/>
              </w:rPr>
            </w:pPr>
            <w:r w:rsidRPr="00D56DA9">
              <w:rPr>
                <w:rFonts w:ascii="Times New Roman" w:hAnsi="Times New Roman"/>
                <w:sz w:val="18"/>
              </w:rPr>
              <w:t>90.20.921</w:t>
            </w:r>
          </w:p>
        </w:tc>
        <w:tc>
          <w:tcPr>
            <w:tcW w:w="2306"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top w:val="single" w:sz="2" w:space="0" w:color="auto"/>
              <w:left w:val="single" w:sz="2" w:space="0" w:color="auto"/>
            </w:tcBorders>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1661</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90.20.929</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1662</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90.21</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1663</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90.22</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1664</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90.26.22</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1665</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90.27.2</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1666</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90.27.31</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1667</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90.27.39</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1668</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90.27.9</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1669</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91.05.1</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1670</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91.05.2</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1671</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91.05.91</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1672</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91.05.99</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 5%</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1673</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91.06.1</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1674</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91.06.91</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1675</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91.06.99</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1676</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92.01.1</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(A): $</w:t>
            </w:r>
            <w:r w:rsidR="00B0589B" w:rsidRPr="00D56DA9">
              <w:rPr>
                <w:rFonts w:ascii="Times New Roman" w:hAnsi="Times New Roman"/>
                <w:smallCaps/>
                <w:sz w:val="18"/>
              </w:rPr>
              <w:t xml:space="preserve">8 </w:t>
            </w:r>
            <w:r w:rsidRPr="00D56DA9">
              <w:rPr>
                <w:rFonts w:ascii="Times New Roman" w:hAnsi="Times New Roman"/>
                <w:sz w:val="18"/>
              </w:rPr>
              <w:t>each, or, if higher, 14%</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1677</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92.02.1</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1678</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92.02.9</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1679</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92.10.11</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1680</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92.10.191</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1681</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92.10.199</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1682</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92.10.21</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168</w:t>
            </w:r>
            <w:r w:rsidR="00523F3D" w:rsidRPr="00D56DA9">
              <w:rPr>
                <w:rFonts w:ascii="Times New Roman" w:hAnsi="Times New Roman"/>
                <w:sz w:val="18"/>
              </w:rPr>
              <w:t>3</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92.10.29</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10%</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1684</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92.10.31</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1685</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92.10.39</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16%</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1686</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92.10.6</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1687</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92.10.9</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1688</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92.13.51</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1689</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93.03.1</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5F0650">
        <w:trPr>
          <w:trHeight w:val="20"/>
        </w:trPr>
        <w:tc>
          <w:tcPr>
            <w:tcW w:w="462"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1690</w:t>
            </w:r>
          </w:p>
        </w:tc>
        <w:tc>
          <w:tcPr>
            <w:tcW w:w="1323" w:type="pct"/>
            <w:tcBorders>
              <w:left w:val="single" w:sz="2" w:space="0" w:color="auto"/>
              <w:right w:val="single" w:sz="2" w:space="0" w:color="auto"/>
            </w:tcBorders>
          </w:tcPr>
          <w:p w:rsidR="009842B4" w:rsidRPr="00D56DA9" w:rsidRDefault="009842B4" w:rsidP="00D56DA9">
            <w:pPr>
              <w:spacing w:after="0" w:line="240" w:lineRule="auto"/>
              <w:ind w:left="850" w:right="-29" w:hanging="72"/>
              <w:jc w:val="both"/>
              <w:rPr>
                <w:rFonts w:ascii="Times New Roman" w:hAnsi="Times New Roman"/>
                <w:sz w:val="18"/>
              </w:rPr>
            </w:pPr>
            <w:r w:rsidRPr="00D56DA9">
              <w:rPr>
                <w:rFonts w:ascii="Times New Roman" w:hAnsi="Times New Roman"/>
                <w:sz w:val="18"/>
              </w:rPr>
              <w:t>93.06.11</w:t>
            </w:r>
          </w:p>
        </w:tc>
        <w:tc>
          <w:tcPr>
            <w:tcW w:w="230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Parts for goods of a kind to which, if imported, item 93.02 or 93.03 in the First Schedule would apply</w:t>
            </w:r>
          </w:p>
        </w:tc>
        <w:tc>
          <w:tcPr>
            <w:tcW w:w="90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908"/>
        <w:gridCol w:w="2460"/>
        <w:gridCol w:w="4285"/>
        <w:gridCol w:w="1456"/>
      </w:tblGrid>
      <w:tr w:rsidR="009842B4" w:rsidRPr="00D56DA9" w:rsidTr="0071699C">
        <w:trPr>
          <w:trHeight w:val="20"/>
        </w:trPr>
        <w:tc>
          <w:tcPr>
            <w:tcW w:w="498"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50"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52"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799"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71699C">
        <w:trPr>
          <w:trHeight w:val="20"/>
        </w:trPr>
        <w:tc>
          <w:tcPr>
            <w:tcW w:w="498"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50"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52"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799"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71699C">
        <w:trPr>
          <w:trHeight w:val="20"/>
        </w:trPr>
        <w:tc>
          <w:tcPr>
            <w:tcW w:w="498" w:type="pct"/>
            <w:tcBorders>
              <w:top w:val="single" w:sz="2" w:space="0" w:color="auto"/>
              <w:right w:val="single" w:sz="2" w:space="0" w:color="auto"/>
            </w:tcBorders>
          </w:tcPr>
          <w:p w:rsidR="009842B4" w:rsidRPr="00D56DA9" w:rsidRDefault="009842B4" w:rsidP="00D56DA9">
            <w:pPr>
              <w:spacing w:before="120" w:after="0" w:line="240" w:lineRule="auto"/>
              <w:ind w:left="144"/>
              <w:jc w:val="both"/>
              <w:rPr>
                <w:rFonts w:ascii="Times New Roman" w:hAnsi="Times New Roman"/>
                <w:sz w:val="18"/>
              </w:rPr>
            </w:pPr>
            <w:r w:rsidRPr="00D56DA9">
              <w:rPr>
                <w:rFonts w:ascii="Times New Roman" w:hAnsi="Times New Roman"/>
                <w:sz w:val="18"/>
              </w:rPr>
              <w:t>1691</w:t>
            </w:r>
          </w:p>
        </w:tc>
        <w:tc>
          <w:tcPr>
            <w:tcW w:w="1350"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ind w:left="850" w:right="-29"/>
              <w:jc w:val="both"/>
              <w:rPr>
                <w:rFonts w:ascii="Times New Roman" w:hAnsi="Times New Roman"/>
                <w:sz w:val="18"/>
              </w:rPr>
            </w:pPr>
            <w:r w:rsidRPr="00D56DA9">
              <w:rPr>
                <w:rFonts w:ascii="Times New Roman" w:hAnsi="Times New Roman"/>
                <w:sz w:val="18"/>
              </w:rPr>
              <w:t>93.06.19</w:t>
            </w:r>
          </w:p>
        </w:tc>
        <w:tc>
          <w:tcPr>
            <w:tcW w:w="2352"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Parts for goods of a kind to which, if imported, item 93.02 or 93.03 in the First Schedule would apply</w:t>
            </w:r>
          </w:p>
        </w:tc>
        <w:tc>
          <w:tcPr>
            <w:tcW w:w="799" w:type="pct"/>
            <w:tcBorders>
              <w:top w:val="single" w:sz="2" w:space="0" w:color="auto"/>
              <w:left w:val="single" w:sz="2" w:space="0" w:color="auto"/>
            </w:tcBorders>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(A): 18%</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1692</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93.06.2</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Sight mounts other than sight mounts for military weapons, for goods of a kind to which, if imported, item 93.02 in the First Schedule would apply</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1693</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93.06.991</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Parts for goods of a kind to which, if imported, item 93.02 or 93.03 in the First Schedule would apply</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1694</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93.06.999</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Parts for goods of a kind to which, If Imported, item 93.02 or 93.03 in the First Schedule would apply</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169</w:t>
            </w:r>
            <w:r w:rsidR="00960843" w:rsidRPr="00D56DA9">
              <w:rPr>
                <w:rFonts w:ascii="Times New Roman" w:hAnsi="Times New Roman"/>
                <w:sz w:val="18"/>
              </w:rPr>
              <w:t>5</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93.07.11</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1696</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93.07.19</w:t>
            </w:r>
          </w:p>
        </w:tc>
        <w:tc>
          <w:tcPr>
            <w:tcW w:w="2352" w:type="pct"/>
            <w:tcBorders>
              <w:left w:val="single" w:sz="2" w:space="0" w:color="auto"/>
              <w:right w:val="single" w:sz="2" w:space="0" w:color="auto"/>
            </w:tcBorders>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Shotgun cartridges</w:t>
            </w:r>
            <w:r w:rsidR="0071699C" w:rsidRPr="00D56DA9">
              <w:rPr>
                <w:rFonts w:ascii="Times New Roman" w:hAnsi="Times New Roman"/>
                <w:sz w:val="18"/>
              </w:rPr>
              <w:tab/>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1697</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93.07.2</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of a kind commonly used with goods of a kind to which, if imported, item 93.03 in the First Schedule would apply; lead shot</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1698</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93.07.39</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of a kind commonly used with goods of a kind to which, if imported, item 93.03 In the First Schedule would apply</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1699</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93.07.41</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of a kind commonly used with goods of a kind to which, if imported, item 93.03 in the First Schedule would apply</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(B):</w:t>
            </w:r>
            <w:r w:rsidR="00A00069">
              <w:rPr>
                <w:rFonts w:ascii="Times New Roman" w:hAnsi="Times New Roman"/>
                <w:sz w:val="18"/>
              </w:rPr>
              <w:t xml:space="preserve"> </w:t>
            </w:r>
            <w:r w:rsidRPr="00D56DA9">
              <w:rPr>
                <w:rFonts w:ascii="Times New Roman" w:hAnsi="Times New Roman"/>
                <w:sz w:val="18"/>
              </w:rPr>
              <w:t>5%</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1700</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93.07.49</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of a kind commonly used with goods of a kind to which, if imported, item 93.03 in the First Schedule would apply</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1701</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93.07.9</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1702</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94.02.1</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1703</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94.02.2</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$80 each, less 32%</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1704</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94.02.3</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170</w:t>
            </w:r>
            <w:r w:rsidR="00523F3D" w:rsidRPr="00D56DA9">
              <w:rPr>
                <w:rFonts w:ascii="Times New Roman" w:hAnsi="Times New Roman"/>
                <w:sz w:val="18"/>
              </w:rPr>
              <w:t>5</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94.02.4</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1706</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94.02.5</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1707</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94.02.61</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1708</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94.02.62</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22%</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1709</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94.02.63</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1710</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94.02.64</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1711</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94.03.9</w:t>
            </w:r>
          </w:p>
        </w:tc>
        <w:tc>
          <w:tcPr>
            <w:tcW w:w="2352" w:type="pct"/>
            <w:tcBorders>
              <w:left w:val="single" w:sz="2" w:space="0" w:color="auto"/>
              <w:right w:val="single" w:sz="2" w:space="0" w:color="auto"/>
            </w:tcBorders>
          </w:tcPr>
          <w:p w:rsidR="009842B4" w:rsidRPr="00D56DA9" w:rsidRDefault="009842B4" w:rsidP="00D56DA9">
            <w:pPr>
              <w:tabs>
                <w:tab w:val="left" w:leader="dot" w:pos="4032"/>
              </w:tabs>
              <w:spacing w:after="0" w:line="240" w:lineRule="auto"/>
              <w:jc w:val="both"/>
              <w:rPr>
                <w:rFonts w:ascii="Times New Roman" w:hAnsi="Times New Roman"/>
                <w:sz w:val="18"/>
              </w:rPr>
            </w:pPr>
            <w:r w:rsidRPr="00D56DA9">
              <w:rPr>
                <w:rFonts w:ascii="Times New Roman" w:hAnsi="Times New Roman"/>
                <w:sz w:val="18"/>
              </w:rPr>
              <w:t>Metal bedsteads and cots</w:t>
            </w:r>
            <w:r w:rsidR="0071699C" w:rsidRPr="00D56DA9">
              <w:rPr>
                <w:rFonts w:ascii="Times New Roman" w:hAnsi="Times New Roman"/>
                <w:sz w:val="18"/>
              </w:rPr>
              <w:tab/>
            </w:r>
          </w:p>
        </w:tc>
        <w:tc>
          <w:tcPr>
            <w:tcW w:w="799" w:type="pct"/>
            <w:tcBorders>
              <w:left w:val="single" w:sz="2" w:space="0" w:color="auto"/>
            </w:tcBorders>
          </w:tcPr>
          <w:p w:rsidR="009842B4" w:rsidRPr="00D56DA9" w:rsidRDefault="009842B4" w:rsidP="00A00069">
            <w:pPr>
              <w:spacing w:after="0" w:line="240" w:lineRule="auto"/>
              <w:jc w:val="both"/>
              <w:rPr>
                <w:rFonts w:ascii="Times New Roman" w:hAnsi="Times New Roman"/>
                <w:sz w:val="18"/>
              </w:rPr>
            </w:pPr>
            <w:r w:rsidRPr="00D56DA9">
              <w:rPr>
                <w:rFonts w:ascii="Times New Roman" w:hAnsi="Times New Roman"/>
                <w:sz w:val="18"/>
              </w:rPr>
              <w:t>22</w:t>
            </w:r>
            <w:r w:rsidR="00A00069" w:rsidRPr="00D56DA9">
              <w:rPr>
                <w:rFonts w:ascii="Times New Roman" w:hAnsi="Times New Roman"/>
                <w:sz w:val="18"/>
              </w:rPr>
              <w:t>½</w:t>
            </w:r>
            <w:r w:rsidRPr="00D56DA9">
              <w:rPr>
                <w:rFonts w:ascii="Times New Roman" w:hAnsi="Times New Roman"/>
                <w:sz w:val="18"/>
              </w:rPr>
              <w:t>%</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1712</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96.02.12</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w:t>
            </w:r>
            <w:r w:rsidR="00A00069" w:rsidRPr="00D56DA9">
              <w:rPr>
                <w:rFonts w:ascii="Times New Roman" w:hAnsi="Times New Roman"/>
                <w:sz w:val="18"/>
              </w:rPr>
              <w:t>½</w:t>
            </w:r>
            <w:r w:rsidRPr="00D56DA9">
              <w:rPr>
                <w:rFonts w:ascii="Times New Roman" w:hAnsi="Times New Roman"/>
                <w:sz w:val="18"/>
              </w:rPr>
              <w:t>%</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1713</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96.02.13</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w:t>
            </w:r>
            <w:r w:rsidR="00A00069" w:rsidRPr="00D56DA9">
              <w:rPr>
                <w:rFonts w:ascii="Times New Roman" w:hAnsi="Times New Roman"/>
                <w:sz w:val="18"/>
              </w:rPr>
              <w:t>½</w:t>
            </w:r>
            <w:r w:rsidRPr="00D56DA9">
              <w:rPr>
                <w:rFonts w:ascii="Times New Roman" w:hAnsi="Times New Roman"/>
                <w:sz w:val="18"/>
              </w:rPr>
              <w:t>%</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1714</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96.02.14</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17½%</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1715</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96.02.19</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22½%</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1716</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96.03</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w:t>
            </w:r>
            <w:r w:rsidR="00A00069" w:rsidRPr="00D56DA9">
              <w:rPr>
                <w:rFonts w:ascii="Times New Roman" w:hAnsi="Times New Roman"/>
                <w:sz w:val="18"/>
              </w:rPr>
              <w:t>½</w:t>
            </w:r>
            <w:r w:rsidRPr="00D56DA9">
              <w:rPr>
                <w:rFonts w:ascii="Times New Roman" w:hAnsi="Times New Roman"/>
                <w:sz w:val="18"/>
              </w:rPr>
              <w:t>%</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1717</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96.06</w:t>
            </w:r>
          </w:p>
        </w:tc>
        <w:tc>
          <w:tcPr>
            <w:tcW w:w="235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(A): 14%</w:t>
            </w:r>
          </w:p>
        </w:tc>
      </w:tr>
      <w:tr w:rsidR="009842B4" w:rsidRPr="00D56DA9" w:rsidTr="0071699C">
        <w:trPr>
          <w:trHeight w:val="20"/>
        </w:trPr>
        <w:tc>
          <w:tcPr>
            <w:tcW w:w="49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1718</w:t>
            </w:r>
          </w:p>
        </w:tc>
        <w:tc>
          <w:tcPr>
            <w:tcW w:w="1350"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97.04.21</w:t>
            </w:r>
          </w:p>
        </w:tc>
        <w:tc>
          <w:tcPr>
            <w:tcW w:w="2352" w:type="pct"/>
            <w:tcBorders>
              <w:left w:val="single" w:sz="2" w:space="0" w:color="auto"/>
              <w:right w:val="single" w:sz="2" w:space="0" w:color="auto"/>
            </w:tcBorders>
          </w:tcPr>
          <w:p w:rsidR="009842B4" w:rsidRPr="00D56DA9" w:rsidRDefault="009842B4" w:rsidP="00A00069">
            <w:pPr>
              <w:spacing w:after="0" w:line="240" w:lineRule="auto"/>
              <w:jc w:val="both"/>
              <w:rPr>
                <w:rFonts w:ascii="Times New Roman" w:hAnsi="Times New Roman"/>
                <w:sz w:val="18"/>
              </w:rPr>
            </w:pPr>
            <w:r w:rsidRPr="00D56DA9">
              <w:rPr>
                <w:rFonts w:ascii="Times New Roman" w:hAnsi="Times New Roman"/>
                <w:sz w:val="18"/>
              </w:rPr>
              <w:t xml:space="preserve">Goods to which the tariff classification specified </w:t>
            </w:r>
            <w:r w:rsidR="00A00069">
              <w:rPr>
                <w:rFonts w:ascii="Times New Roman" w:hAnsi="Times New Roman"/>
                <w:sz w:val="18"/>
              </w:rPr>
              <w:t>i</w:t>
            </w:r>
            <w:r w:rsidRPr="00D56DA9">
              <w:rPr>
                <w:rFonts w:ascii="Times New Roman" w:hAnsi="Times New Roman"/>
                <w:sz w:val="18"/>
              </w:rPr>
              <w:t>n column 2 of this item applies</w:t>
            </w:r>
          </w:p>
        </w:tc>
        <w:tc>
          <w:tcPr>
            <w:tcW w:w="79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22</w:t>
            </w:r>
            <w:r w:rsidR="00A00069" w:rsidRPr="00D56DA9">
              <w:rPr>
                <w:rFonts w:ascii="Times New Roman" w:hAnsi="Times New Roman"/>
                <w:sz w:val="18"/>
              </w:rPr>
              <w:t>½</w:t>
            </w:r>
            <w:r w:rsidRPr="00D56DA9">
              <w:rPr>
                <w:rFonts w:ascii="Times New Roman" w:hAnsi="Times New Roman"/>
                <w:sz w:val="18"/>
              </w:rPr>
              <w:t>%</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1030"/>
        <w:gridCol w:w="2226"/>
        <w:gridCol w:w="4239"/>
        <w:gridCol w:w="1614"/>
      </w:tblGrid>
      <w:tr w:rsidR="009842B4" w:rsidRPr="00A00069" w:rsidTr="00960843">
        <w:trPr>
          <w:trHeight w:val="20"/>
        </w:trPr>
        <w:tc>
          <w:tcPr>
            <w:tcW w:w="565" w:type="pct"/>
            <w:tcBorders>
              <w:top w:val="single" w:sz="2" w:space="0" w:color="auto"/>
              <w:right w:val="single" w:sz="2" w:space="0" w:color="auto"/>
            </w:tcBorders>
          </w:tcPr>
          <w:p w:rsidR="009842B4" w:rsidRPr="00A00069" w:rsidRDefault="009842B4" w:rsidP="00D56DA9">
            <w:pPr>
              <w:spacing w:before="120" w:after="120" w:line="240" w:lineRule="auto"/>
              <w:jc w:val="center"/>
              <w:rPr>
                <w:rFonts w:ascii="Times New Roman" w:hAnsi="Times New Roman" w:cs="Times New Roman"/>
                <w:sz w:val="20"/>
              </w:rPr>
            </w:pPr>
            <w:r w:rsidRPr="00A00069">
              <w:rPr>
                <w:rFonts w:ascii="Times New Roman" w:hAnsi="Times New Roman" w:cs="Times New Roman"/>
                <w:sz w:val="20"/>
              </w:rPr>
              <w:t>Column 1</w:t>
            </w:r>
          </w:p>
        </w:tc>
        <w:tc>
          <w:tcPr>
            <w:tcW w:w="1222" w:type="pct"/>
            <w:tcBorders>
              <w:top w:val="single" w:sz="2" w:space="0" w:color="auto"/>
              <w:left w:val="single" w:sz="2" w:space="0" w:color="auto"/>
              <w:right w:val="single" w:sz="2" w:space="0" w:color="auto"/>
            </w:tcBorders>
          </w:tcPr>
          <w:p w:rsidR="009842B4" w:rsidRPr="00A00069" w:rsidRDefault="009842B4" w:rsidP="00D56DA9">
            <w:pPr>
              <w:spacing w:before="120" w:after="120" w:line="240" w:lineRule="auto"/>
              <w:jc w:val="center"/>
              <w:rPr>
                <w:rFonts w:ascii="Times New Roman" w:hAnsi="Times New Roman" w:cs="Times New Roman"/>
                <w:sz w:val="20"/>
              </w:rPr>
            </w:pPr>
            <w:r w:rsidRPr="00A00069">
              <w:rPr>
                <w:rFonts w:ascii="Times New Roman" w:hAnsi="Times New Roman" w:cs="Times New Roman"/>
                <w:sz w:val="20"/>
              </w:rPr>
              <w:t>Column 2</w:t>
            </w:r>
          </w:p>
        </w:tc>
        <w:tc>
          <w:tcPr>
            <w:tcW w:w="2327" w:type="pct"/>
            <w:tcBorders>
              <w:top w:val="single" w:sz="2" w:space="0" w:color="auto"/>
              <w:left w:val="single" w:sz="2" w:space="0" w:color="auto"/>
              <w:right w:val="single" w:sz="2" w:space="0" w:color="auto"/>
            </w:tcBorders>
          </w:tcPr>
          <w:p w:rsidR="009842B4" w:rsidRPr="00A00069" w:rsidRDefault="009842B4" w:rsidP="00D56DA9">
            <w:pPr>
              <w:spacing w:before="120" w:after="120" w:line="240" w:lineRule="auto"/>
              <w:jc w:val="center"/>
              <w:rPr>
                <w:rFonts w:ascii="Times New Roman" w:hAnsi="Times New Roman" w:cs="Times New Roman"/>
                <w:sz w:val="20"/>
              </w:rPr>
            </w:pPr>
            <w:r w:rsidRPr="00A00069">
              <w:rPr>
                <w:rFonts w:ascii="Times New Roman" w:hAnsi="Times New Roman" w:cs="Times New Roman"/>
                <w:sz w:val="20"/>
              </w:rPr>
              <w:t>Column 3</w:t>
            </w:r>
          </w:p>
        </w:tc>
        <w:tc>
          <w:tcPr>
            <w:tcW w:w="886" w:type="pct"/>
            <w:tcBorders>
              <w:top w:val="single" w:sz="2" w:space="0" w:color="auto"/>
              <w:left w:val="single" w:sz="2" w:space="0" w:color="auto"/>
            </w:tcBorders>
          </w:tcPr>
          <w:p w:rsidR="009842B4" w:rsidRPr="00A00069" w:rsidRDefault="009842B4" w:rsidP="00D56DA9">
            <w:pPr>
              <w:spacing w:before="120" w:after="120" w:line="240" w:lineRule="auto"/>
              <w:jc w:val="center"/>
              <w:rPr>
                <w:rFonts w:ascii="Times New Roman" w:hAnsi="Times New Roman" w:cs="Times New Roman"/>
                <w:sz w:val="20"/>
              </w:rPr>
            </w:pPr>
            <w:r w:rsidRPr="00A00069">
              <w:rPr>
                <w:rFonts w:ascii="Times New Roman" w:hAnsi="Times New Roman" w:cs="Times New Roman"/>
                <w:sz w:val="20"/>
              </w:rPr>
              <w:t>Column 4</w:t>
            </w:r>
          </w:p>
        </w:tc>
      </w:tr>
      <w:tr w:rsidR="009842B4" w:rsidRPr="00A00069" w:rsidTr="00960843">
        <w:trPr>
          <w:trHeight w:val="20"/>
        </w:trPr>
        <w:tc>
          <w:tcPr>
            <w:tcW w:w="565" w:type="pct"/>
            <w:tcBorders>
              <w:bottom w:val="single" w:sz="2" w:space="0" w:color="auto"/>
              <w:right w:val="single" w:sz="2" w:space="0" w:color="auto"/>
            </w:tcBorders>
          </w:tcPr>
          <w:p w:rsidR="009842B4" w:rsidRPr="00A00069" w:rsidRDefault="009842B4" w:rsidP="00D56DA9">
            <w:pPr>
              <w:spacing w:before="120" w:after="120" w:line="240" w:lineRule="auto"/>
              <w:jc w:val="center"/>
              <w:rPr>
                <w:rFonts w:ascii="Times New Roman" w:hAnsi="Times New Roman" w:cs="Times New Roman"/>
                <w:sz w:val="20"/>
              </w:rPr>
            </w:pPr>
            <w:r w:rsidRPr="00A00069">
              <w:rPr>
                <w:rFonts w:ascii="Times New Roman" w:hAnsi="Times New Roman" w:cs="Times New Roman"/>
                <w:sz w:val="20"/>
              </w:rPr>
              <w:t>Item No.</w:t>
            </w:r>
          </w:p>
        </w:tc>
        <w:tc>
          <w:tcPr>
            <w:tcW w:w="1222" w:type="pct"/>
            <w:tcBorders>
              <w:left w:val="single" w:sz="2" w:space="0" w:color="auto"/>
              <w:bottom w:val="single" w:sz="2" w:space="0" w:color="auto"/>
              <w:right w:val="single" w:sz="2" w:space="0" w:color="auto"/>
            </w:tcBorders>
          </w:tcPr>
          <w:p w:rsidR="009842B4" w:rsidRPr="00A00069" w:rsidRDefault="009842B4" w:rsidP="00D56DA9">
            <w:pPr>
              <w:spacing w:before="120" w:after="120" w:line="240" w:lineRule="auto"/>
              <w:jc w:val="center"/>
              <w:rPr>
                <w:rFonts w:ascii="Times New Roman" w:hAnsi="Times New Roman" w:cs="Times New Roman"/>
                <w:sz w:val="20"/>
              </w:rPr>
            </w:pPr>
            <w:r w:rsidRPr="00A00069">
              <w:rPr>
                <w:rFonts w:ascii="Times New Roman" w:hAnsi="Times New Roman" w:cs="Times New Roman"/>
                <w:sz w:val="20"/>
              </w:rPr>
              <w:t>Tariff classification</w:t>
            </w:r>
          </w:p>
        </w:tc>
        <w:tc>
          <w:tcPr>
            <w:tcW w:w="2327" w:type="pct"/>
            <w:tcBorders>
              <w:left w:val="single" w:sz="2" w:space="0" w:color="auto"/>
              <w:bottom w:val="single" w:sz="2" w:space="0" w:color="auto"/>
              <w:right w:val="single" w:sz="2" w:space="0" w:color="auto"/>
            </w:tcBorders>
          </w:tcPr>
          <w:p w:rsidR="009842B4" w:rsidRPr="00A00069" w:rsidRDefault="009842B4" w:rsidP="00D56DA9">
            <w:pPr>
              <w:spacing w:before="120" w:after="120" w:line="240" w:lineRule="auto"/>
              <w:jc w:val="center"/>
              <w:rPr>
                <w:rFonts w:ascii="Times New Roman" w:hAnsi="Times New Roman" w:cs="Times New Roman"/>
                <w:sz w:val="20"/>
              </w:rPr>
            </w:pPr>
            <w:r w:rsidRPr="00A00069">
              <w:rPr>
                <w:rFonts w:ascii="Times New Roman" w:hAnsi="Times New Roman" w:cs="Times New Roman"/>
                <w:sz w:val="20"/>
              </w:rPr>
              <w:t>Goods</w:t>
            </w:r>
          </w:p>
        </w:tc>
        <w:tc>
          <w:tcPr>
            <w:tcW w:w="886" w:type="pct"/>
            <w:tcBorders>
              <w:left w:val="single" w:sz="2" w:space="0" w:color="auto"/>
              <w:bottom w:val="single" w:sz="2" w:space="0" w:color="auto"/>
            </w:tcBorders>
          </w:tcPr>
          <w:p w:rsidR="009842B4" w:rsidRPr="00A00069" w:rsidRDefault="009842B4" w:rsidP="00D56DA9">
            <w:pPr>
              <w:spacing w:before="120" w:after="120" w:line="240" w:lineRule="auto"/>
              <w:jc w:val="center"/>
              <w:rPr>
                <w:rFonts w:ascii="Times New Roman" w:hAnsi="Times New Roman" w:cs="Times New Roman"/>
                <w:sz w:val="20"/>
              </w:rPr>
            </w:pPr>
            <w:r w:rsidRPr="00A00069">
              <w:rPr>
                <w:rFonts w:ascii="Times New Roman" w:hAnsi="Times New Roman" w:cs="Times New Roman"/>
                <w:sz w:val="20"/>
              </w:rPr>
              <w:t>Rate</w:t>
            </w:r>
          </w:p>
        </w:tc>
      </w:tr>
      <w:tr w:rsidR="009842B4" w:rsidRPr="00A00069" w:rsidTr="00960843">
        <w:trPr>
          <w:trHeight w:val="20"/>
        </w:trPr>
        <w:tc>
          <w:tcPr>
            <w:tcW w:w="565" w:type="pct"/>
            <w:tcBorders>
              <w:top w:val="single" w:sz="2" w:space="0" w:color="auto"/>
              <w:right w:val="single" w:sz="2" w:space="0" w:color="auto"/>
            </w:tcBorders>
          </w:tcPr>
          <w:p w:rsidR="009842B4" w:rsidRPr="00A00069" w:rsidRDefault="009842B4" w:rsidP="00D56DA9">
            <w:pPr>
              <w:spacing w:before="120" w:after="0" w:line="240" w:lineRule="auto"/>
              <w:ind w:left="144"/>
              <w:jc w:val="both"/>
              <w:rPr>
                <w:rFonts w:ascii="Times New Roman" w:hAnsi="Times New Roman" w:cs="Times New Roman"/>
                <w:sz w:val="20"/>
              </w:rPr>
            </w:pPr>
            <w:r w:rsidRPr="00A00069">
              <w:rPr>
                <w:rFonts w:ascii="Times New Roman" w:hAnsi="Times New Roman" w:cs="Times New Roman"/>
                <w:sz w:val="20"/>
              </w:rPr>
              <w:t>1719</w:t>
            </w:r>
          </w:p>
        </w:tc>
        <w:tc>
          <w:tcPr>
            <w:tcW w:w="1222" w:type="pct"/>
            <w:tcBorders>
              <w:top w:val="single" w:sz="2" w:space="0" w:color="auto"/>
              <w:left w:val="single" w:sz="2" w:space="0" w:color="auto"/>
              <w:right w:val="single" w:sz="2" w:space="0" w:color="auto"/>
            </w:tcBorders>
          </w:tcPr>
          <w:p w:rsidR="009842B4" w:rsidRPr="00A00069" w:rsidRDefault="009842B4" w:rsidP="00D56DA9">
            <w:pPr>
              <w:tabs>
                <w:tab w:val="left" w:pos="638"/>
              </w:tabs>
              <w:spacing w:before="120"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97.06.3</w:t>
            </w:r>
          </w:p>
        </w:tc>
        <w:tc>
          <w:tcPr>
            <w:tcW w:w="2327" w:type="pct"/>
            <w:tcBorders>
              <w:top w:val="single" w:sz="2" w:space="0" w:color="auto"/>
              <w:left w:val="single" w:sz="2" w:space="0" w:color="auto"/>
              <w:right w:val="single" w:sz="2" w:space="0" w:color="auto"/>
            </w:tcBorders>
          </w:tcPr>
          <w:p w:rsidR="009842B4" w:rsidRPr="00A00069" w:rsidRDefault="009842B4" w:rsidP="00D56DA9">
            <w:pPr>
              <w:spacing w:before="120"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top w:val="single" w:sz="2" w:space="0" w:color="auto"/>
              <w:left w:val="single" w:sz="2" w:space="0" w:color="auto"/>
            </w:tcBorders>
          </w:tcPr>
          <w:p w:rsidR="009842B4" w:rsidRPr="00A00069" w:rsidRDefault="009842B4" w:rsidP="00D56DA9">
            <w:pPr>
              <w:spacing w:before="120" w:after="0" w:line="240" w:lineRule="auto"/>
              <w:jc w:val="both"/>
              <w:rPr>
                <w:rFonts w:ascii="Times New Roman" w:hAnsi="Times New Roman" w:cs="Times New Roman"/>
                <w:sz w:val="20"/>
              </w:rPr>
            </w:pPr>
            <w:r w:rsidRPr="00A00069">
              <w:rPr>
                <w:rFonts w:ascii="Times New Roman" w:hAnsi="Times New Roman" w:cs="Times New Roman"/>
                <w:sz w:val="20"/>
              </w:rPr>
              <w:t>22½%</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1720</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97.06.9</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Mulberry bends for hockey blades; tennis, football and other nets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(A): 14%</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1721</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97.06.9</w:t>
            </w:r>
          </w:p>
        </w:tc>
        <w:tc>
          <w:tcPr>
            <w:tcW w:w="2327" w:type="pct"/>
            <w:tcBorders>
              <w:left w:val="single" w:sz="2" w:space="0" w:color="auto"/>
              <w:right w:val="single" w:sz="2" w:space="0" w:color="auto"/>
            </w:tcBorders>
          </w:tcPr>
          <w:p w:rsidR="009842B4" w:rsidRPr="00A00069" w:rsidRDefault="009842B4" w:rsidP="00D56DA9">
            <w:pPr>
              <w:tabs>
                <w:tab w:val="left" w:leader="dot" w:pos="4032"/>
              </w:tabs>
              <w:spacing w:after="0" w:line="240" w:lineRule="auto"/>
              <w:jc w:val="both"/>
              <w:rPr>
                <w:rFonts w:ascii="Times New Roman" w:hAnsi="Times New Roman" w:cs="Times New Roman"/>
                <w:sz w:val="20"/>
              </w:rPr>
            </w:pPr>
            <w:r w:rsidRPr="00A00069">
              <w:rPr>
                <w:rFonts w:ascii="Times New Roman" w:hAnsi="Times New Roman" w:cs="Times New Roman"/>
                <w:sz w:val="20"/>
              </w:rPr>
              <w:t>Tennis racquets</w:t>
            </w:r>
            <w:r w:rsidR="00960843" w:rsidRPr="00A00069">
              <w:rPr>
                <w:rFonts w:ascii="Times New Roman" w:hAnsi="Times New Roman" w:cs="Times New Roman"/>
                <w:sz w:val="20"/>
              </w:rPr>
              <w:tab/>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17½%</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1722</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97.07.1</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other than fish hooks, not mounted or without attachments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Free</w:t>
            </w:r>
          </w:p>
        </w:tc>
      </w:tr>
      <w:tr w:rsidR="009842B4" w:rsidRPr="00A00069" w:rsidTr="00960843">
        <w:trPr>
          <w:trHeight w:val="20"/>
        </w:trPr>
        <w:tc>
          <w:tcPr>
            <w:tcW w:w="565" w:type="pct"/>
            <w:tcBorders>
              <w:right w:val="single" w:sz="2" w:space="0" w:color="auto"/>
            </w:tcBorders>
          </w:tcPr>
          <w:p w:rsidR="009842B4" w:rsidRPr="00A00069" w:rsidRDefault="00960843"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1723</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97.07.9</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(A): 14%</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1724</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98.01.21</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Free</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1725</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98.01.29</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(A): 16%</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1726</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98.03.9</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22½%</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1727</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98.05.1</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Free</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1728</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98.05.21</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(A): 10%</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1729</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98.05.291</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Free</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1730</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98.05.299</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Free</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1731</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98.05.3</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Free</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1732</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98.05.9</w:t>
            </w:r>
          </w:p>
        </w:tc>
        <w:tc>
          <w:tcPr>
            <w:tcW w:w="2327" w:type="pct"/>
            <w:tcBorders>
              <w:left w:val="single" w:sz="2" w:space="0" w:color="auto"/>
              <w:right w:val="single" w:sz="2" w:space="0" w:color="auto"/>
            </w:tcBorders>
          </w:tcPr>
          <w:p w:rsidR="009842B4" w:rsidRPr="00A00069" w:rsidRDefault="009842B4" w:rsidP="00D56DA9">
            <w:pPr>
              <w:tabs>
                <w:tab w:val="left" w:leader="dot" w:pos="4032"/>
              </w:tabs>
              <w:spacing w:after="0" w:line="240" w:lineRule="auto"/>
              <w:jc w:val="both"/>
              <w:rPr>
                <w:rFonts w:ascii="Times New Roman" w:hAnsi="Times New Roman" w:cs="Times New Roman"/>
                <w:sz w:val="20"/>
              </w:rPr>
            </w:pPr>
            <w:r w:rsidRPr="00A00069">
              <w:rPr>
                <w:rFonts w:ascii="Times New Roman" w:hAnsi="Times New Roman" w:cs="Times New Roman"/>
                <w:sz w:val="20"/>
              </w:rPr>
              <w:t>Goods other than sheep marking crayons</w:t>
            </w:r>
            <w:r w:rsidR="00960843" w:rsidRPr="00A00069">
              <w:rPr>
                <w:rFonts w:ascii="Times New Roman" w:hAnsi="Times New Roman" w:cs="Times New Roman"/>
                <w:sz w:val="20"/>
              </w:rPr>
              <w:tab/>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(A): 14%</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1733</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98.07</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22½%</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1734</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98.08.2</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22½%</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1735</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98.09.1</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22½%</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1736</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98.13</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(A): 18%</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1737</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99.01.1</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Free</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1738</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99.01.2</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Free</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1739</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99.01.91</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(A): $3.20 each</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1740</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99.01.99</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Free</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1741</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99.03</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Free</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1742</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99.04.1</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(A): 10%</w:t>
            </w:r>
          </w:p>
        </w:tc>
      </w:tr>
      <w:tr w:rsidR="009842B4" w:rsidRPr="00A00069" w:rsidTr="00960843">
        <w:trPr>
          <w:trHeight w:val="20"/>
        </w:trPr>
        <w:tc>
          <w:tcPr>
            <w:tcW w:w="565" w:type="pct"/>
            <w:tcBorders>
              <w:right w:val="single" w:sz="2" w:space="0" w:color="auto"/>
            </w:tcBorders>
          </w:tcPr>
          <w:p w:rsidR="009842B4" w:rsidRPr="00A00069" w:rsidRDefault="009842B4" w:rsidP="00D56DA9">
            <w:pPr>
              <w:spacing w:after="0" w:line="240" w:lineRule="auto"/>
              <w:ind w:left="144"/>
              <w:jc w:val="both"/>
              <w:rPr>
                <w:rFonts w:ascii="Times New Roman" w:hAnsi="Times New Roman" w:cs="Times New Roman"/>
                <w:sz w:val="20"/>
              </w:rPr>
            </w:pPr>
            <w:r w:rsidRPr="00A00069">
              <w:rPr>
                <w:rFonts w:ascii="Times New Roman" w:hAnsi="Times New Roman" w:cs="Times New Roman"/>
                <w:sz w:val="20"/>
              </w:rPr>
              <w:t>1743</w:t>
            </w:r>
          </w:p>
        </w:tc>
        <w:tc>
          <w:tcPr>
            <w:tcW w:w="1222" w:type="pct"/>
            <w:tcBorders>
              <w:left w:val="single" w:sz="2" w:space="0" w:color="auto"/>
              <w:right w:val="single" w:sz="2" w:space="0" w:color="auto"/>
            </w:tcBorders>
          </w:tcPr>
          <w:p w:rsidR="009842B4" w:rsidRPr="00A00069" w:rsidRDefault="009842B4" w:rsidP="00D56DA9">
            <w:pPr>
              <w:tabs>
                <w:tab w:val="left" w:pos="638"/>
              </w:tabs>
              <w:spacing w:after="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99.04.9</w:t>
            </w:r>
          </w:p>
        </w:tc>
        <w:tc>
          <w:tcPr>
            <w:tcW w:w="2327" w:type="pct"/>
            <w:tcBorders>
              <w:left w:val="single" w:sz="2" w:space="0" w:color="auto"/>
              <w:righ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tcBorders>
          </w:tcPr>
          <w:p w:rsidR="009842B4" w:rsidRPr="00A00069" w:rsidRDefault="009842B4" w:rsidP="00D56DA9">
            <w:pPr>
              <w:spacing w:after="0" w:line="240" w:lineRule="auto"/>
              <w:jc w:val="both"/>
              <w:rPr>
                <w:rFonts w:ascii="Times New Roman" w:hAnsi="Times New Roman" w:cs="Times New Roman"/>
                <w:sz w:val="20"/>
              </w:rPr>
            </w:pPr>
            <w:r w:rsidRPr="00A00069">
              <w:rPr>
                <w:rFonts w:ascii="Times New Roman" w:hAnsi="Times New Roman" w:cs="Times New Roman"/>
                <w:sz w:val="20"/>
              </w:rPr>
              <w:t>Free</w:t>
            </w:r>
          </w:p>
        </w:tc>
      </w:tr>
      <w:tr w:rsidR="009842B4" w:rsidRPr="00A00069" w:rsidTr="00D8489B">
        <w:trPr>
          <w:trHeight w:val="20"/>
        </w:trPr>
        <w:tc>
          <w:tcPr>
            <w:tcW w:w="565" w:type="pct"/>
            <w:tcBorders>
              <w:bottom w:val="single" w:sz="2" w:space="0" w:color="auto"/>
              <w:right w:val="single" w:sz="2" w:space="0" w:color="auto"/>
            </w:tcBorders>
          </w:tcPr>
          <w:p w:rsidR="009842B4" w:rsidRPr="00A00069" w:rsidRDefault="009842B4" w:rsidP="00D56DA9">
            <w:pPr>
              <w:spacing w:after="120" w:line="240" w:lineRule="auto"/>
              <w:ind w:left="144"/>
              <w:jc w:val="both"/>
              <w:rPr>
                <w:rFonts w:ascii="Times New Roman" w:hAnsi="Times New Roman" w:cs="Times New Roman"/>
                <w:sz w:val="20"/>
              </w:rPr>
            </w:pPr>
            <w:r w:rsidRPr="00A00069">
              <w:rPr>
                <w:rFonts w:ascii="Times New Roman" w:hAnsi="Times New Roman" w:cs="Times New Roman"/>
                <w:sz w:val="20"/>
              </w:rPr>
              <w:t>1744</w:t>
            </w:r>
          </w:p>
        </w:tc>
        <w:tc>
          <w:tcPr>
            <w:tcW w:w="1222" w:type="pct"/>
            <w:tcBorders>
              <w:left w:val="single" w:sz="2" w:space="0" w:color="auto"/>
              <w:bottom w:val="single" w:sz="2" w:space="0" w:color="auto"/>
              <w:right w:val="single" w:sz="2" w:space="0" w:color="auto"/>
            </w:tcBorders>
          </w:tcPr>
          <w:p w:rsidR="009842B4" w:rsidRPr="00A00069" w:rsidRDefault="009842B4" w:rsidP="00D56DA9">
            <w:pPr>
              <w:tabs>
                <w:tab w:val="left" w:pos="638"/>
              </w:tabs>
              <w:spacing w:after="120" w:line="240" w:lineRule="auto"/>
              <w:ind w:left="850" w:right="-29" w:hanging="170"/>
              <w:jc w:val="both"/>
              <w:rPr>
                <w:rFonts w:ascii="Times New Roman" w:hAnsi="Times New Roman" w:cs="Times New Roman"/>
                <w:sz w:val="20"/>
              </w:rPr>
            </w:pPr>
            <w:r w:rsidRPr="00A00069">
              <w:rPr>
                <w:rFonts w:ascii="Times New Roman" w:hAnsi="Times New Roman" w:cs="Times New Roman"/>
                <w:sz w:val="20"/>
              </w:rPr>
              <w:t>99.06</w:t>
            </w:r>
          </w:p>
        </w:tc>
        <w:tc>
          <w:tcPr>
            <w:tcW w:w="2327" w:type="pct"/>
            <w:tcBorders>
              <w:left w:val="single" w:sz="2" w:space="0" w:color="auto"/>
              <w:bottom w:val="single" w:sz="2" w:space="0" w:color="auto"/>
              <w:right w:val="single" w:sz="2" w:space="0" w:color="auto"/>
            </w:tcBorders>
          </w:tcPr>
          <w:p w:rsidR="009842B4" w:rsidRPr="00A00069" w:rsidRDefault="009842B4" w:rsidP="00D56DA9">
            <w:pPr>
              <w:spacing w:after="120" w:line="240" w:lineRule="auto"/>
              <w:jc w:val="both"/>
              <w:rPr>
                <w:rFonts w:ascii="Times New Roman" w:hAnsi="Times New Roman" w:cs="Times New Roman"/>
                <w:sz w:val="20"/>
              </w:rPr>
            </w:pPr>
            <w:r w:rsidRPr="00A00069">
              <w:rPr>
                <w:rFonts w:ascii="Times New Roman" w:hAnsi="Times New Roman" w:cs="Times New Roman"/>
                <w:sz w:val="20"/>
              </w:rPr>
              <w:t>Goods to which the tariff classification specified in column 2 of this item applies</w:t>
            </w:r>
          </w:p>
        </w:tc>
        <w:tc>
          <w:tcPr>
            <w:tcW w:w="886" w:type="pct"/>
            <w:tcBorders>
              <w:left w:val="single" w:sz="2" w:space="0" w:color="auto"/>
              <w:bottom w:val="single" w:sz="2" w:space="0" w:color="auto"/>
            </w:tcBorders>
          </w:tcPr>
          <w:p w:rsidR="009842B4" w:rsidRPr="00A00069" w:rsidRDefault="009842B4" w:rsidP="00D56DA9">
            <w:pPr>
              <w:spacing w:after="120" w:line="240" w:lineRule="auto"/>
              <w:jc w:val="both"/>
              <w:rPr>
                <w:rFonts w:ascii="Times New Roman" w:hAnsi="Times New Roman" w:cs="Times New Roman"/>
                <w:sz w:val="20"/>
              </w:rPr>
            </w:pPr>
            <w:r w:rsidRPr="00A00069">
              <w:rPr>
                <w:rFonts w:ascii="Times New Roman" w:hAnsi="Times New Roman" w:cs="Times New Roman"/>
                <w:sz w:val="20"/>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p w:rsidR="009842B4" w:rsidRPr="00A00069" w:rsidRDefault="00B0589B" w:rsidP="00D56DA9">
      <w:pPr>
        <w:spacing w:after="0" w:line="240" w:lineRule="auto"/>
        <w:jc w:val="center"/>
        <w:rPr>
          <w:rFonts w:ascii="Times New Roman" w:hAnsi="Times New Roman"/>
          <w:b/>
          <w:sz w:val="24"/>
        </w:rPr>
      </w:pPr>
      <w:r w:rsidRPr="00A00069">
        <w:rPr>
          <w:rFonts w:ascii="Times New Roman" w:hAnsi="Times New Roman"/>
          <w:b/>
          <w:sz w:val="24"/>
        </w:rPr>
        <w:t>PART VI.</w:t>
      </w:r>
    </w:p>
    <w:p w:rsidR="009842B4" w:rsidRPr="00D56DA9" w:rsidRDefault="00B0589B" w:rsidP="00D56DA9">
      <w:pPr>
        <w:spacing w:before="60" w:after="60" w:line="240" w:lineRule="auto"/>
        <w:jc w:val="center"/>
        <w:rPr>
          <w:rFonts w:ascii="Times New Roman" w:hAnsi="Times New Roman"/>
        </w:rPr>
      </w:pPr>
      <w:r w:rsidRPr="00D56DA9">
        <w:rPr>
          <w:rFonts w:ascii="Times New Roman" w:hAnsi="Times New Roman"/>
        </w:rPr>
        <w:t>THE TERRITORY OF PAPUA AND THE TERRITORY OF NEW GUINEA</w:t>
      </w:r>
    </w:p>
    <w:tbl>
      <w:tblPr>
        <w:tblW w:w="5000" w:type="pct"/>
        <w:tblCellMar>
          <w:left w:w="40" w:type="dxa"/>
          <w:right w:w="40" w:type="dxa"/>
        </w:tblCellMar>
        <w:tblLook w:val="0000" w:firstRow="0" w:lastRow="0" w:firstColumn="0" w:lastColumn="0" w:noHBand="0" w:noVBand="0"/>
      </w:tblPr>
      <w:tblGrid>
        <w:gridCol w:w="876"/>
        <w:gridCol w:w="2503"/>
        <w:gridCol w:w="4391"/>
        <w:gridCol w:w="1339"/>
      </w:tblGrid>
      <w:tr w:rsidR="009842B4" w:rsidRPr="00D56DA9" w:rsidTr="00D8489B">
        <w:trPr>
          <w:trHeight w:val="20"/>
        </w:trPr>
        <w:tc>
          <w:tcPr>
            <w:tcW w:w="481"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74"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410"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 xml:space="preserve">Column </w:t>
            </w:r>
            <w:r w:rsidR="003509CB" w:rsidRPr="00D56DA9">
              <w:rPr>
                <w:rFonts w:ascii="Times New Roman" w:hAnsi="Times New Roman"/>
                <w:sz w:val="18"/>
              </w:rPr>
              <w:t>3</w:t>
            </w:r>
          </w:p>
        </w:tc>
        <w:tc>
          <w:tcPr>
            <w:tcW w:w="735"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D8489B">
        <w:trPr>
          <w:trHeight w:val="20"/>
        </w:trPr>
        <w:tc>
          <w:tcPr>
            <w:tcW w:w="481"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74"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410"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735"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D8489B">
        <w:trPr>
          <w:trHeight w:val="20"/>
        </w:trPr>
        <w:tc>
          <w:tcPr>
            <w:tcW w:w="481" w:type="pct"/>
            <w:tcBorders>
              <w:top w:val="single" w:sz="2" w:space="0" w:color="auto"/>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w:t>
            </w:r>
          </w:p>
        </w:tc>
        <w:tc>
          <w:tcPr>
            <w:tcW w:w="1374" w:type="pct"/>
            <w:tcBorders>
              <w:top w:val="single" w:sz="2" w:space="0" w:color="auto"/>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07.01.9</w:t>
            </w:r>
          </w:p>
        </w:tc>
        <w:tc>
          <w:tcPr>
            <w:tcW w:w="2410" w:type="pct"/>
            <w:tcBorders>
              <w:top w:val="single" w:sz="2" w:space="0" w:color="auto"/>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top w:val="single" w:sz="2" w:space="0" w:color="auto"/>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2</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07.04.9</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3</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07.05.9</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other than—</w:t>
            </w:r>
          </w:p>
          <w:p w:rsidR="009842B4" w:rsidRPr="00D56DA9" w:rsidRDefault="00B0589B" w:rsidP="00D56DA9">
            <w:pPr>
              <w:spacing w:after="0" w:line="240" w:lineRule="auto"/>
              <w:ind w:left="144"/>
              <w:jc w:val="both"/>
              <w:rPr>
                <w:rFonts w:ascii="Times New Roman" w:hAnsi="Times New Roman"/>
                <w:sz w:val="18"/>
              </w:rPr>
            </w:pPr>
            <w:r w:rsidRPr="00D56DA9">
              <w:rPr>
                <w:rFonts w:ascii="Times New Roman" w:hAnsi="Times New Roman"/>
                <w:sz w:val="18"/>
              </w:rPr>
              <w:t>(</w:t>
            </w:r>
            <w:r w:rsidRPr="00D56DA9">
              <w:rPr>
                <w:rFonts w:ascii="Times New Roman" w:hAnsi="Times New Roman"/>
                <w:i/>
                <w:sz w:val="18"/>
              </w:rPr>
              <w:t>a</w:t>
            </w:r>
            <w:r w:rsidRPr="00D56DA9">
              <w:rPr>
                <w:rFonts w:ascii="Times New Roman" w:hAnsi="Times New Roman"/>
                <w:sz w:val="18"/>
              </w:rPr>
              <w:t>)</w:t>
            </w:r>
            <w:r w:rsidRPr="00D56DA9">
              <w:rPr>
                <w:rFonts w:ascii="Times New Roman" w:hAnsi="Times New Roman"/>
                <w:i/>
                <w:sz w:val="18"/>
              </w:rPr>
              <w:t xml:space="preserve"> </w:t>
            </w:r>
            <w:r w:rsidR="009842B4" w:rsidRPr="00D56DA9">
              <w:rPr>
                <w:rFonts w:ascii="Times New Roman" w:hAnsi="Times New Roman"/>
                <w:sz w:val="18"/>
              </w:rPr>
              <w:t>lentils; or</w:t>
            </w:r>
          </w:p>
          <w:p w:rsidR="009842B4" w:rsidRPr="00D56DA9" w:rsidRDefault="00B0589B" w:rsidP="00D56DA9">
            <w:pPr>
              <w:spacing w:after="0" w:line="240" w:lineRule="auto"/>
              <w:ind w:left="144"/>
              <w:jc w:val="both"/>
              <w:rPr>
                <w:rFonts w:ascii="Times New Roman" w:hAnsi="Times New Roman"/>
                <w:sz w:val="18"/>
              </w:rPr>
            </w:pPr>
            <w:r w:rsidRPr="00D56DA9">
              <w:rPr>
                <w:rFonts w:ascii="Times New Roman" w:hAnsi="Times New Roman"/>
                <w:smallCaps/>
                <w:sz w:val="18"/>
              </w:rPr>
              <w:t>(</w:t>
            </w:r>
            <w:r w:rsidRPr="00D56DA9">
              <w:rPr>
                <w:rFonts w:ascii="Times New Roman" w:hAnsi="Times New Roman"/>
                <w:i/>
                <w:sz w:val="18"/>
              </w:rPr>
              <w:t>b</w:t>
            </w:r>
            <w:r w:rsidRPr="00D56DA9">
              <w:rPr>
                <w:rFonts w:ascii="Times New Roman" w:hAnsi="Times New Roman"/>
                <w:smallCaps/>
                <w:sz w:val="18"/>
              </w:rPr>
              <w:t xml:space="preserve">) </w:t>
            </w:r>
            <w:r w:rsidR="009842B4" w:rsidRPr="00D56DA9">
              <w:rPr>
                <w:rFonts w:ascii="Times New Roman" w:hAnsi="Times New Roman"/>
                <w:sz w:val="18"/>
              </w:rPr>
              <w:t>wrinkled peas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4</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08.01.39</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5</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08.01.41</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6</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08.01.491</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7</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08.01.492</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8</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08.01.5</w:t>
            </w:r>
          </w:p>
        </w:tc>
        <w:tc>
          <w:tcPr>
            <w:tcW w:w="2410" w:type="pct"/>
            <w:tcBorders>
              <w:left w:val="single" w:sz="2" w:space="0" w:color="auto"/>
              <w:right w:val="single" w:sz="2" w:space="0" w:color="auto"/>
            </w:tcBorders>
          </w:tcPr>
          <w:p w:rsidR="009842B4" w:rsidRPr="00D56DA9" w:rsidRDefault="009842B4" w:rsidP="00D56DA9">
            <w:pPr>
              <w:tabs>
                <w:tab w:val="left" w:leader="dot" w:pos="4181"/>
              </w:tabs>
              <w:spacing w:after="0" w:line="240" w:lineRule="auto"/>
              <w:jc w:val="both"/>
              <w:rPr>
                <w:rFonts w:ascii="Times New Roman" w:hAnsi="Times New Roman"/>
                <w:sz w:val="18"/>
              </w:rPr>
            </w:pPr>
            <w:r w:rsidRPr="00D56DA9">
              <w:rPr>
                <w:rFonts w:ascii="Times New Roman" w:hAnsi="Times New Roman"/>
                <w:sz w:val="18"/>
              </w:rPr>
              <w:t>Avocados and mangosteens</w:t>
            </w:r>
            <w:r w:rsidR="00D8489B" w:rsidRPr="00D56DA9">
              <w:rPr>
                <w:rFonts w:ascii="Times New Roman" w:hAnsi="Times New Roman"/>
                <w:sz w:val="18"/>
              </w:rPr>
              <w:tab/>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9</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08.02</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10</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08.05.11</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11</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08.05.19</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12</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08.05.21</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13</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08.05.29</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14</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08.05.91</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15</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08.05.99</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16</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08.09.9</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17</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08.12</w:t>
            </w:r>
          </w:p>
        </w:tc>
        <w:tc>
          <w:tcPr>
            <w:tcW w:w="2410" w:type="pct"/>
            <w:tcBorders>
              <w:left w:val="single" w:sz="2" w:space="0" w:color="auto"/>
              <w:right w:val="single" w:sz="2" w:space="0" w:color="auto"/>
            </w:tcBorders>
          </w:tcPr>
          <w:p w:rsidR="009842B4" w:rsidRPr="00D56DA9" w:rsidRDefault="009842B4" w:rsidP="00D56DA9">
            <w:pPr>
              <w:tabs>
                <w:tab w:val="left" w:leader="dot" w:pos="4181"/>
              </w:tabs>
              <w:spacing w:after="0" w:line="240" w:lineRule="auto"/>
              <w:jc w:val="both"/>
              <w:rPr>
                <w:rFonts w:ascii="Times New Roman" w:hAnsi="Times New Roman"/>
                <w:sz w:val="18"/>
              </w:rPr>
            </w:pPr>
            <w:r w:rsidRPr="00D56DA9">
              <w:rPr>
                <w:rFonts w:ascii="Times New Roman" w:hAnsi="Times New Roman"/>
                <w:sz w:val="18"/>
              </w:rPr>
              <w:t>Lychee</w:t>
            </w:r>
            <w:r w:rsidR="00D8489B" w:rsidRPr="00D56DA9">
              <w:rPr>
                <w:rFonts w:ascii="Times New Roman" w:hAnsi="Times New Roman"/>
                <w:sz w:val="18"/>
              </w:rPr>
              <w:tab/>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18</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09.01.19</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19</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09.10.21</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20</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09.10.229</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21</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12.01.3</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22</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20.06.21</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23</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20.06.22</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24</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20.06.29</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25</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40.01.2</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26</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40.05.99</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27</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44.05.31</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28</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44.05.951</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29</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44.05.952</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30</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44.05.953</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D8489B">
        <w:trPr>
          <w:trHeight w:val="20"/>
        </w:trPr>
        <w:tc>
          <w:tcPr>
            <w:tcW w:w="481"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31</w:t>
            </w:r>
          </w:p>
        </w:tc>
        <w:tc>
          <w:tcPr>
            <w:tcW w:w="1374"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44.05.991</w:t>
            </w:r>
          </w:p>
        </w:tc>
        <w:tc>
          <w:tcPr>
            <w:tcW w:w="2410"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35"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A0006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35"/>
        <w:gridCol w:w="2419"/>
        <w:gridCol w:w="4436"/>
        <w:gridCol w:w="1419"/>
      </w:tblGrid>
      <w:tr w:rsidR="009842B4" w:rsidRPr="00D56DA9" w:rsidTr="00F6165A">
        <w:trPr>
          <w:trHeight w:val="20"/>
        </w:trPr>
        <w:tc>
          <w:tcPr>
            <w:tcW w:w="458"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28"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435"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779"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F6165A">
        <w:trPr>
          <w:trHeight w:val="20"/>
        </w:trPr>
        <w:tc>
          <w:tcPr>
            <w:tcW w:w="458"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8"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435"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779"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F6165A">
        <w:trPr>
          <w:trHeight w:val="20"/>
        </w:trPr>
        <w:tc>
          <w:tcPr>
            <w:tcW w:w="458" w:type="pct"/>
            <w:tcBorders>
              <w:top w:val="single" w:sz="2" w:space="0" w:color="auto"/>
              <w:right w:val="single" w:sz="2" w:space="0" w:color="auto"/>
            </w:tcBorders>
          </w:tcPr>
          <w:p w:rsidR="009842B4" w:rsidRPr="00D56DA9" w:rsidRDefault="009842B4" w:rsidP="00A00069">
            <w:pPr>
              <w:spacing w:before="60" w:after="0" w:line="240" w:lineRule="auto"/>
              <w:ind w:left="144"/>
              <w:jc w:val="both"/>
              <w:rPr>
                <w:rFonts w:ascii="Times New Roman" w:hAnsi="Times New Roman"/>
                <w:sz w:val="18"/>
              </w:rPr>
            </w:pPr>
            <w:r w:rsidRPr="00D56DA9">
              <w:rPr>
                <w:rFonts w:ascii="Times New Roman" w:hAnsi="Times New Roman"/>
                <w:sz w:val="18"/>
              </w:rPr>
              <w:t>32</w:t>
            </w:r>
          </w:p>
        </w:tc>
        <w:tc>
          <w:tcPr>
            <w:tcW w:w="1328" w:type="pct"/>
            <w:tcBorders>
              <w:top w:val="single" w:sz="2" w:space="0" w:color="auto"/>
              <w:left w:val="single" w:sz="2" w:space="0" w:color="auto"/>
              <w:right w:val="single" w:sz="2" w:space="0" w:color="auto"/>
            </w:tcBorders>
          </w:tcPr>
          <w:p w:rsidR="009842B4" w:rsidRPr="00D56DA9" w:rsidRDefault="009842B4" w:rsidP="00A00069">
            <w:pPr>
              <w:spacing w:before="60" w:after="0" w:line="240" w:lineRule="auto"/>
              <w:ind w:left="850" w:right="-29" w:hanging="65"/>
              <w:jc w:val="both"/>
              <w:rPr>
                <w:rFonts w:ascii="Times New Roman" w:hAnsi="Times New Roman"/>
                <w:sz w:val="18"/>
              </w:rPr>
            </w:pPr>
            <w:r w:rsidRPr="00D56DA9">
              <w:rPr>
                <w:rFonts w:ascii="Times New Roman" w:hAnsi="Times New Roman"/>
                <w:sz w:val="18"/>
              </w:rPr>
              <w:t>44.05.992</w:t>
            </w:r>
          </w:p>
        </w:tc>
        <w:tc>
          <w:tcPr>
            <w:tcW w:w="2435" w:type="pct"/>
            <w:tcBorders>
              <w:top w:val="single" w:sz="2" w:space="0" w:color="auto"/>
              <w:left w:val="single" w:sz="2" w:space="0" w:color="auto"/>
              <w:right w:val="single" w:sz="2" w:space="0" w:color="auto"/>
            </w:tcBorders>
          </w:tcPr>
          <w:p w:rsidR="009842B4" w:rsidRPr="00D56DA9" w:rsidRDefault="009842B4" w:rsidP="00A00069">
            <w:pPr>
              <w:spacing w:before="6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top w:val="single" w:sz="2" w:space="0" w:color="auto"/>
              <w:left w:val="single" w:sz="2" w:space="0" w:color="auto"/>
            </w:tcBorders>
          </w:tcPr>
          <w:p w:rsidR="009842B4" w:rsidRPr="00D56DA9" w:rsidRDefault="009842B4" w:rsidP="00A00069">
            <w:pPr>
              <w:spacing w:before="6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F6165A">
        <w:trPr>
          <w:trHeight w:val="20"/>
        </w:trPr>
        <w:tc>
          <w:tcPr>
            <w:tcW w:w="45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33</w:t>
            </w:r>
          </w:p>
        </w:tc>
        <w:tc>
          <w:tcPr>
            <w:tcW w:w="1328" w:type="pct"/>
            <w:tcBorders>
              <w:left w:val="single" w:sz="2" w:space="0" w:color="auto"/>
              <w:right w:val="single" w:sz="2" w:space="0" w:color="auto"/>
            </w:tcBorders>
          </w:tcPr>
          <w:p w:rsidR="009842B4" w:rsidRPr="00D56DA9" w:rsidRDefault="009842B4" w:rsidP="00D56DA9">
            <w:pPr>
              <w:spacing w:after="0" w:line="240" w:lineRule="auto"/>
              <w:ind w:left="850" w:right="-29" w:hanging="65"/>
              <w:jc w:val="both"/>
              <w:rPr>
                <w:rFonts w:ascii="Times New Roman" w:hAnsi="Times New Roman"/>
                <w:sz w:val="18"/>
              </w:rPr>
            </w:pPr>
            <w:r w:rsidRPr="00D56DA9">
              <w:rPr>
                <w:rFonts w:ascii="Times New Roman" w:hAnsi="Times New Roman"/>
                <w:sz w:val="18"/>
              </w:rPr>
              <w:t>44.05.993</w:t>
            </w:r>
          </w:p>
        </w:tc>
        <w:tc>
          <w:tcPr>
            <w:tcW w:w="2435"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F6165A">
        <w:trPr>
          <w:trHeight w:val="20"/>
        </w:trPr>
        <w:tc>
          <w:tcPr>
            <w:tcW w:w="45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34</w:t>
            </w:r>
          </w:p>
        </w:tc>
        <w:tc>
          <w:tcPr>
            <w:tcW w:w="1328" w:type="pct"/>
            <w:tcBorders>
              <w:left w:val="single" w:sz="2" w:space="0" w:color="auto"/>
              <w:right w:val="single" w:sz="2" w:space="0" w:color="auto"/>
            </w:tcBorders>
          </w:tcPr>
          <w:p w:rsidR="009842B4" w:rsidRPr="00D56DA9" w:rsidRDefault="009842B4" w:rsidP="00D56DA9">
            <w:pPr>
              <w:spacing w:after="0" w:line="240" w:lineRule="auto"/>
              <w:ind w:left="850" w:right="-29" w:hanging="65"/>
              <w:jc w:val="both"/>
              <w:rPr>
                <w:rFonts w:ascii="Times New Roman" w:hAnsi="Times New Roman"/>
                <w:sz w:val="18"/>
              </w:rPr>
            </w:pPr>
            <w:r w:rsidRPr="00D56DA9">
              <w:rPr>
                <w:rFonts w:ascii="Times New Roman" w:hAnsi="Times New Roman"/>
                <w:sz w:val="18"/>
              </w:rPr>
              <w:t>44.07</w:t>
            </w:r>
          </w:p>
        </w:tc>
        <w:tc>
          <w:tcPr>
            <w:tcW w:w="2435"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F6165A">
        <w:trPr>
          <w:trHeight w:val="20"/>
        </w:trPr>
        <w:tc>
          <w:tcPr>
            <w:tcW w:w="45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3</w:t>
            </w:r>
            <w:r w:rsidR="00523F3D" w:rsidRPr="00D56DA9">
              <w:rPr>
                <w:rFonts w:ascii="Times New Roman" w:hAnsi="Times New Roman"/>
                <w:sz w:val="18"/>
              </w:rPr>
              <w:t>5</w:t>
            </w:r>
          </w:p>
        </w:tc>
        <w:tc>
          <w:tcPr>
            <w:tcW w:w="1328" w:type="pct"/>
            <w:tcBorders>
              <w:left w:val="single" w:sz="2" w:space="0" w:color="auto"/>
              <w:right w:val="single" w:sz="2" w:space="0" w:color="auto"/>
            </w:tcBorders>
          </w:tcPr>
          <w:p w:rsidR="009842B4" w:rsidRPr="00D56DA9" w:rsidRDefault="009842B4" w:rsidP="00D56DA9">
            <w:pPr>
              <w:spacing w:after="0" w:line="240" w:lineRule="auto"/>
              <w:ind w:left="850" w:right="-29" w:hanging="65"/>
              <w:jc w:val="both"/>
              <w:rPr>
                <w:rFonts w:ascii="Times New Roman" w:hAnsi="Times New Roman"/>
                <w:sz w:val="18"/>
              </w:rPr>
            </w:pPr>
            <w:r w:rsidRPr="00D56DA9">
              <w:rPr>
                <w:rFonts w:ascii="Times New Roman" w:hAnsi="Times New Roman"/>
                <w:sz w:val="18"/>
              </w:rPr>
              <w:t>44.13.2</w:t>
            </w:r>
          </w:p>
        </w:tc>
        <w:tc>
          <w:tcPr>
            <w:tcW w:w="2435"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F6165A">
        <w:trPr>
          <w:trHeight w:val="20"/>
        </w:trPr>
        <w:tc>
          <w:tcPr>
            <w:tcW w:w="45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36</w:t>
            </w:r>
          </w:p>
        </w:tc>
        <w:tc>
          <w:tcPr>
            <w:tcW w:w="1328" w:type="pct"/>
            <w:tcBorders>
              <w:left w:val="single" w:sz="2" w:space="0" w:color="auto"/>
              <w:right w:val="single" w:sz="2" w:space="0" w:color="auto"/>
            </w:tcBorders>
          </w:tcPr>
          <w:p w:rsidR="009842B4" w:rsidRPr="00D56DA9" w:rsidRDefault="009842B4" w:rsidP="00D56DA9">
            <w:pPr>
              <w:spacing w:after="0" w:line="240" w:lineRule="auto"/>
              <w:ind w:left="850" w:right="-29" w:hanging="65"/>
              <w:jc w:val="both"/>
              <w:rPr>
                <w:rFonts w:ascii="Times New Roman" w:hAnsi="Times New Roman"/>
                <w:sz w:val="18"/>
              </w:rPr>
            </w:pPr>
            <w:r w:rsidRPr="00D56DA9">
              <w:rPr>
                <w:rFonts w:ascii="Times New Roman" w:hAnsi="Times New Roman"/>
                <w:sz w:val="18"/>
              </w:rPr>
              <w:t>44.13.99</w:t>
            </w:r>
          </w:p>
        </w:tc>
        <w:tc>
          <w:tcPr>
            <w:tcW w:w="2435"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F6165A">
        <w:trPr>
          <w:trHeight w:val="20"/>
        </w:trPr>
        <w:tc>
          <w:tcPr>
            <w:tcW w:w="45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37</w:t>
            </w:r>
          </w:p>
        </w:tc>
        <w:tc>
          <w:tcPr>
            <w:tcW w:w="1328" w:type="pct"/>
            <w:tcBorders>
              <w:left w:val="single" w:sz="2" w:space="0" w:color="auto"/>
              <w:right w:val="single" w:sz="2" w:space="0" w:color="auto"/>
            </w:tcBorders>
          </w:tcPr>
          <w:p w:rsidR="009842B4" w:rsidRPr="00D56DA9" w:rsidRDefault="009842B4" w:rsidP="00D56DA9">
            <w:pPr>
              <w:spacing w:after="0" w:line="240" w:lineRule="auto"/>
              <w:ind w:left="850" w:right="-29" w:hanging="65"/>
              <w:jc w:val="both"/>
              <w:rPr>
                <w:rFonts w:ascii="Times New Roman" w:hAnsi="Times New Roman"/>
                <w:sz w:val="18"/>
              </w:rPr>
            </w:pPr>
            <w:r w:rsidRPr="00D56DA9">
              <w:rPr>
                <w:rFonts w:ascii="Times New Roman" w:hAnsi="Times New Roman"/>
                <w:sz w:val="18"/>
              </w:rPr>
              <w:t>44.14.1</w:t>
            </w:r>
          </w:p>
        </w:tc>
        <w:tc>
          <w:tcPr>
            <w:tcW w:w="2435"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F6165A">
        <w:trPr>
          <w:trHeight w:val="20"/>
        </w:trPr>
        <w:tc>
          <w:tcPr>
            <w:tcW w:w="45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38</w:t>
            </w:r>
          </w:p>
        </w:tc>
        <w:tc>
          <w:tcPr>
            <w:tcW w:w="1328" w:type="pct"/>
            <w:tcBorders>
              <w:left w:val="single" w:sz="2" w:space="0" w:color="auto"/>
              <w:right w:val="single" w:sz="2" w:space="0" w:color="auto"/>
            </w:tcBorders>
          </w:tcPr>
          <w:p w:rsidR="009842B4" w:rsidRPr="00D56DA9" w:rsidRDefault="009842B4" w:rsidP="00D56DA9">
            <w:pPr>
              <w:spacing w:after="0" w:line="240" w:lineRule="auto"/>
              <w:ind w:left="850" w:right="-29" w:hanging="65"/>
              <w:jc w:val="both"/>
              <w:rPr>
                <w:rFonts w:ascii="Times New Roman" w:hAnsi="Times New Roman"/>
                <w:sz w:val="18"/>
              </w:rPr>
            </w:pPr>
            <w:r w:rsidRPr="00D56DA9">
              <w:rPr>
                <w:rFonts w:ascii="Times New Roman" w:hAnsi="Times New Roman"/>
                <w:sz w:val="18"/>
              </w:rPr>
              <w:t>44.14.2</w:t>
            </w:r>
          </w:p>
        </w:tc>
        <w:tc>
          <w:tcPr>
            <w:tcW w:w="2435"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F6165A">
        <w:trPr>
          <w:trHeight w:val="20"/>
        </w:trPr>
        <w:tc>
          <w:tcPr>
            <w:tcW w:w="45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39</w:t>
            </w:r>
          </w:p>
        </w:tc>
        <w:tc>
          <w:tcPr>
            <w:tcW w:w="1328" w:type="pct"/>
            <w:tcBorders>
              <w:left w:val="single" w:sz="2" w:space="0" w:color="auto"/>
              <w:right w:val="single" w:sz="2" w:space="0" w:color="auto"/>
            </w:tcBorders>
          </w:tcPr>
          <w:p w:rsidR="009842B4" w:rsidRPr="00D56DA9" w:rsidRDefault="009842B4" w:rsidP="00D56DA9">
            <w:pPr>
              <w:spacing w:after="0" w:line="240" w:lineRule="auto"/>
              <w:ind w:left="850" w:right="-29" w:hanging="65"/>
              <w:jc w:val="both"/>
              <w:rPr>
                <w:rFonts w:ascii="Times New Roman" w:hAnsi="Times New Roman"/>
                <w:sz w:val="18"/>
              </w:rPr>
            </w:pPr>
            <w:r w:rsidRPr="00D56DA9">
              <w:rPr>
                <w:rFonts w:ascii="Times New Roman" w:hAnsi="Times New Roman"/>
                <w:sz w:val="18"/>
              </w:rPr>
              <w:t>44.14.91</w:t>
            </w:r>
          </w:p>
        </w:tc>
        <w:tc>
          <w:tcPr>
            <w:tcW w:w="2435"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F6165A">
        <w:trPr>
          <w:trHeight w:val="20"/>
        </w:trPr>
        <w:tc>
          <w:tcPr>
            <w:tcW w:w="45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40</w:t>
            </w:r>
          </w:p>
        </w:tc>
        <w:tc>
          <w:tcPr>
            <w:tcW w:w="1328" w:type="pct"/>
            <w:tcBorders>
              <w:left w:val="single" w:sz="2" w:space="0" w:color="auto"/>
              <w:right w:val="single" w:sz="2" w:space="0" w:color="auto"/>
            </w:tcBorders>
          </w:tcPr>
          <w:p w:rsidR="009842B4" w:rsidRPr="00D56DA9" w:rsidRDefault="009842B4" w:rsidP="00D56DA9">
            <w:pPr>
              <w:spacing w:after="0" w:line="240" w:lineRule="auto"/>
              <w:ind w:left="850" w:right="-29" w:hanging="65"/>
              <w:jc w:val="both"/>
              <w:rPr>
                <w:rFonts w:ascii="Times New Roman" w:hAnsi="Times New Roman"/>
                <w:sz w:val="18"/>
              </w:rPr>
            </w:pPr>
            <w:r w:rsidRPr="00D56DA9">
              <w:rPr>
                <w:rFonts w:ascii="Times New Roman" w:hAnsi="Times New Roman"/>
                <w:sz w:val="18"/>
              </w:rPr>
              <w:t>44.14.99</w:t>
            </w:r>
          </w:p>
        </w:tc>
        <w:tc>
          <w:tcPr>
            <w:tcW w:w="2435"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F6165A">
        <w:trPr>
          <w:trHeight w:val="20"/>
        </w:trPr>
        <w:tc>
          <w:tcPr>
            <w:tcW w:w="45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41</w:t>
            </w:r>
          </w:p>
        </w:tc>
        <w:tc>
          <w:tcPr>
            <w:tcW w:w="1328" w:type="pct"/>
            <w:tcBorders>
              <w:left w:val="single" w:sz="2" w:space="0" w:color="auto"/>
              <w:right w:val="single" w:sz="2" w:space="0" w:color="auto"/>
            </w:tcBorders>
          </w:tcPr>
          <w:p w:rsidR="009842B4" w:rsidRPr="00D56DA9" w:rsidRDefault="009842B4" w:rsidP="00D56DA9">
            <w:pPr>
              <w:spacing w:after="0" w:line="240" w:lineRule="auto"/>
              <w:ind w:left="850" w:right="-29" w:hanging="65"/>
              <w:jc w:val="both"/>
              <w:rPr>
                <w:rFonts w:ascii="Times New Roman" w:hAnsi="Times New Roman"/>
                <w:sz w:val="18"/>
              </w:rPr>
            </w:pPr>
            <w:r w:rsidRPr="00D56DA9">
              <w:rPr>
                <w:rFonts w:ascii="Times New Roman" w:hAnsi="Times New Roman"/>
                <w:sz w:val="18"/>
              </w:rPr>
              <w:t>44.15.11</w:t>
            </w:r>
          </w:p>
        </w:tc>
        <w:tc>
          <w:tcPr>
            <w:tcW w:w="2435" w:type="pct"/>
            <w:tcBorders>
              <w:left w:val="single" w:sz="2" w:space="0" w:color="auto"/>
              <w:right w:val="single" w:sz="2" w:space="0" w:color="auto"/>
            </w:tcBorders>
          </w:tcPr>
          <w:p w:rsidR="009842B4" w:rsidRPr="00D56DA9" w:rsidRDefault="009842B4" w:rsidP="00D56DA9">
            <w:pPr>
              <w:tabs>
                <w:tab w:val="left" w:leader="dot" w:pos="4036"/>
              </w:tabs>
              <w:spacing w:after="0" w:line="240" w:lineRule="auto"/>
              <w:jc w:val="both"/>
              <w:rPr>
                <w:rFonts w:ascii="Times New Roman" w:hAnsi="Times New Roman"/>
                <w:sz w:val="18"/>
              </w:rPr>
            </w:pPr>
            <w:r w:rsidRPr="00D56DA9">
              <w:rPr>
                <w:rFonts w:ascii="Times New Roman" w:hAnsi="Times New Roman"/>
                <w:sz w:val="18"/>
              </w:rPr>
              <w:t>Plywood as prescribed by by-law</w:t>
            </w:r>
            <w:r w:rsidR="00D8489B" w:rsidRPr="00D56DA9">
              <w:rPr>
                <w:rFonts w:ascii="Times New Roman" w:hAnsi="Times New Roman"/>
                <w:sz w:val="18"/>
              </w:rPr>
              <w:tab/>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F6165A">
        <w:trPr>
          <w:trHeight w:val="20"/>
        </w:trPr>
        <w:tc>
          <w:tcPr>
            <w:tcW w:w="45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42</w:t>
            </w:r>
          </w:p>
        </w:tc>
        <w:tc>
          <w:tcPr>
            <w:tcW w:w="1328" w:type="pct"/>
            <w:tcBorders>
              <w:left w:val="single" w:sz="2" w:space="0" w:color="auto"/>
              <w:right w:val="single" w:sz="2" w:space="0" w:color="auto"/>
            </w:tcBorders>
          </w:tcPr>
          <w:p w:rsidR="009842B4" w:rsidRPr="00D56DA9" w:rsidRDefault="009842B4" w:rsidP="00D56DA9">
            <w:pPr>
              <w:spacing w:after="0" w:line="240" w:lineRule="auto"/>
              <w:ind w:left="850" w:right="-29" w:hanging="65"/>
              <w:jc w:val="both"/>
              <w:rPr>
                <w:rFonts w:ascii="Times New Roman" w:hAnsi="Times New Roman"/>
                <w:sz w:val="18"/>
              </w:rPr>
            </w:pPr>
            <w:r w:rsidRPr="00D56DA9">
              <w:rPr>
                <w:rFonts w:ascii="Times New Roman" w:hAnsi="Times New Roman"/>
                <w:sz w:val="18"/>
              </w:rPr>
              <w:t>44.18.19</w:t>
            </w:r>
          </w:p>
        </w:tc>
        <w:tc>
          <w:tcPr>
            <w:tcW w:w="2435" w:type="pct"/>
            <w:tcBorders>
              <w:left w:val="single" w:sz="2" w:space="0" w:color="auto"/>
              <w:right w:val="single" w:sz="2" w:space="0" w:color="auto"/>
            </w:tcBorders>
          </w:tcPr>
          <w:p w:rsidR="009842B4" w:rsidRPr="00D56DA9" w:rsidRDefault="009842B4" w:rsidP="00D56DA9">
            <w:pPr>
              <w:tabs>
                <w:tab w:val="left" w:leader="dot" w:pos="4036"/>
              </w:tabs>
              <w:spacing w:after="0" w:line="240" w:lineRule="auto"/>
              <w:jc w:val="both"/>
              <w:rPr>
                <w:rFonts w:ascii="Times New Roman" w:hAnsi="Times New Roman"/>
                <w:sz w:val="18"/>
              </w:rPr>
            </w:pPr>
            <w:r w:rsidRPr="00D56DA9">
              <w:rPr>
                <w:rFonts w:ascii="Times New Roman" w:hAnsi="Times New Roman"/>
                <w:sz w:val="18"/>
              </w:rPr>
              <w:t>Plywood as prescribed by by-law</w:t>
            </w:r>
            <w:r w:rsidR="00D8489B" w:rsidRPr="00D56DA9">
              <w:rPr>
                <w:rFonts w:ascii="Times New Roman" w:hAnsi="Times New Roman"/>
                <w:sz w:val="18"/>
              </w:rPr>
              <w:tab/>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F6165A">
        <w:trPr>
          <w:trHeight w:val="20"/>
        </w:trPr>
        <w:tc>
          <w:tcPr>
            <w:tcW w:w="458" w:type="pct"/>
            <w:tcBorders>
              <w:right w:val="single" w:sz="2" w:space="0" w:color="auto"/>
            </w:tcBorders>
          </w:tcPr>
          <w:p w:rsidR="009842B4" w:rsidRPr="00D56DA9" w:rsidRDefault="009842B4" w:rsidP="00D56DA9">
            <w:pPr>
              <w:spacing w:after="0" w:line="240" w:lineRule="auto"/>
              <w:ind w:left="144"/>
              <w:jc w:val="both"/>
              <w:rPr>
                <w:rFonts w:ascii="Times New Roman" w:hAnsi="Times New Roman"/>
                <w:sz w:val="18"/>
              </w:rPr>
            </w:pPr>
            <w:r w:rsidRPr="00D56DA9">
              <w:rPr>
                <w:rFonts w:ascii="Times New Roman" w:hAnsi="Times New Roman"/>
                <w:sz w:val="18"/>
              </w:rPr>
              <w:t>43</w:t>
            </w:r>
          </w:p>
        </w:tc>
        <w:tc>
          <w:tcPr>
            <w:tcW w:w="1328" w:type="pct"/>
            <w:tcBorders>
              <w:left w:val="single" w:sz="2" w:space="0" w:color="auto"/>
              <w:right w:val="single" w:sz="2" w:space="0" w:color="auto"/>
            </w:tcBorders>
          </w:tcPr>
          <w:p w:rsidR="009842B4" w:rsidRPr="00D56DA9" w:rsidRDefault="009842B4" w:rsidP="00D56DA9">
            <w:pPr>
              <w:spacing w:after="0" w:line="240" w:lineRule="auto"/>
              <w:ind w:left="850" w:right="-29" w:hanging="65"/>
              <w:jc w:val="both"/>
              <w:rPr>
                <w:rFonts w:ascii="Times New Roman" w:hAnsi="Times New Roman"/>
                <w:sz w:val="18"/>
              </w:rPr>
            </w:pPr>
            <w:r w:rsidRPr="00D56DA9">
              <w:rPr>
                <w:rFonts w:ascii="Times New Roman" w:hAnsi="Times New Roman"/>
                <w:sz w:val="18"/>
              </w:rPr>
              <w:t>44.19.9</w:t>
            </w:r>
          </w:p>
        </w:tc>
        <w:tc>
          <w:tcPr>
            <w:tcW w:w="2435"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F6165A">
        <w:trPr>
          <w:trHeight w:val="20"/>
        </w:trPr>
        <w:tc>
          <w:tcPr>
            <w:tcW w:w="458" w:type="pct"/>
            <w:tcBorders>
              <w:bottom w:val="single" w:sz="4" w:space="0" w:color="auto"/>
              <w:right w:val="single" w:sz="2" w:space="0" w:color="auto"/>
            </w:tcBorders>
          </w:tcPr>
          <w:p w:rsidR="009842B4" w:rsidRPr="00D56DA9" w:rsidRDefault="009842B4" w:rsidP="00D56DA9">
            <w:pPr>
              <w:spacing w:after="120" w:line="240" w:lineRule="auto"/>
              <w:ind w:left="144"/>
              <w:jc w:val="both"/>
              <w:rPr>
                <w:rFonts w:ascii="Times New Roman" w:hAnsi="Times New Roman"/>
                <w:sz w:val="18"/>
              </w:rPr>
            </w:pPr>
            <w:r w:rsidRPr="00D56DA9">
              <w:rPr>
                <w:rFonts w:ascii="Times New Roman" w:hAnsi="Times New Roman"/>
                <w:sz w:val="18"/>
              </w:rPr>
              <w:t>44</w:t>
            </w:r>
          </w:p>
        </w:tc>
        <w:tc>
          <w:tcPr>
            <w:tcW w:w="1328" w:type="pct"/>
            <w:tcBorders>
              <w:left w:val="single" w:sz="2" w:space="0" w:color="auto"/>
              <w:bottom w:val="single" w:sz="4" w:space="0" w:color="auto"/>
              <w:right w:val="single" w:sz="2" w:space="0" w:color="auto"/>
            </w:tcBorders>
          </w:tcPr>
          <w:p w:rsidR="009842B4" w:rsidRPr="00D56DA9" w:rsidRDefault="009842B4" w:rsidP="00D56DA9">
            <w:pPr>
              <w:spacing w:after="120" w:line="240" w:lineRule="auto"/>
              <w:ind w:left="850" w:right="-29" w:hanging="65"/>
              <w:jc w:val="both"/>
              <w:rPr>
                <w:rFonts w:ascii="Times New Roman" w:hAnsi="Times New Roman"/>
                <w:sz w:val="18"/>
              </w:rPr>
            </w:pPr>
            <w:r w:rsidRPr="00D56DA9">
              <w:rPr>
                <w:rFonts w:ascii="Times New Roman" w:hAnsi="Times New Roman"/>
                <w:sz w:val="18"/>
              </w:rPr>
              <w:t>44.23.1</w:t>
            </w:r>
          </w:p>
        </w:tc>
        <w:tc>
          <w:tcPr>
            <w:tcW w:w="2435" w:type="pct"/>
            <w:tcBorders>
              <w:left w:val="single" w:sz="2" w:space="0" w:color="auto"/>
              <w:bottom w:val="single" w:sz="4" w:space="0" w:color="auto"/>
              <w:right w:val="single" w:sz="2" w:space="0" w:color="auto"/>
            </w:tcBorders>
          </w:tcPr>
          <w:p w:rsidR="009842B4" w:rsidRPr="00D56DA9" w:rsidRDefault="009842B4" w:rsidP="00D56DA9">
            <w:pPr>
              <w:spacing w:after="12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bottom w:val="single" w:sz="4" w:space="0" w:color="auto"/>
            </w:tcBorders>
          </w:tcPr>
          <w:p w:rsidR="009842B4" w:rsidRPr="00D56DA9" w:rsidRDefault="009842B4" w:rsidP="00D56DA9">
            <w:pPr>
              <w:spacing w:after="120" w:line="240" w:lineRule="auto"/>
              <w:jc w:val="both"/>
              <w:rPr>
                <w:rFonts w:ascii="Times New Roman" w:hAnsi="Times New Roman"/>
                <w:sz w:val="18"/>
              </w:rPr>
            </w:pPr>
            <w:r w:rsidRPr="00D56DA9">
              <w:rPr>
                <w:rFonts w:ascii="Times New Roman" w:hAnsi="Times New Roman"/>
                <w:sz w:val="18"/>
              </w:rPr>
              <w:t>Free</w:t>
            </w:r>
          </w:p>
        </w:tc>
      </w:tr>
    </w:tbl>
    <w:p w:rsidR="009842B4" w:rsidRPr="009D05B9" w:rsidRDefault="00B0589B" w:rsidP="00D56DA9">
      <w:pPr>
        <w:spacing w:before="240" w:after="0" w:line="240" w:lineRule="auto"/>
        <w:jc w:val="center"/>
        <w:rPr>
          <w:rFonts w:ascii="Times New Roman" w:hAnsi="Times New Roman"/>
          <w:b/>
          <w:sz w:val="24"/>
        </w:rPr>
      </w:pPr>
      <w:r w:rsidRPr="009D05B9">
        <w:rPr>
          <w:rFonts w:ascii="Times New Roman" w:hAnsi="Times New Roman"/>
          <w:b/>
          <w:sz w:val="24"/>
        </w:rPr>
        <w:t>PART VII.</w:t>
      </w:r>
    </w:p>
    <w:p w:rsidR="009842B4" w:rsidRPr="009D05B9" w:rsidRDefault="00B0589B" w:rsidP="00D56DA9">
      <w:pPr>
        <w:spacing w:before="60" w:after="60" w:line="240" w:lineRule="auto"/>
        <w:jc w:val="center"/>
        <w:rPr>
          <w:rFonts w:ascii="Times New Roman" w:hAnsi="Times New Roman"/>
        </w:rPr>
      </w:pPr>
      <w:r w:rsidRPr="009D05B9">
        <w:rPr>
          <w:rFonts w:ascii="Times New Roman" w:hAnsi="Times New Roman"/>
        </w:rPr>
        <w:t>DECLARED PREFERENCE COUNTRIES</w:t>
      </w:r>
    </w:p>
    <w:tbl>
      <w:tblPr>
        <w:tblW w:w="5000" w:type="pct"/>
        <w:tblCellMar>
          <w:left w:w="40" w:type="dxa"/>
          <w:right w:w="40" w:type="dxa"/>
        </w:tblCellMar>
        <w:tblLook w:val="0000" w:firstRow="0" w:lastRow="0" w:firstColumn="0" w:lastColumn="0" w:noHBand="0" w:noVBand="0"/>
      </w:tblPr>
      <w:tblGrid>
        <w:gridCol w:w="838"/>
        <w:gridCol w:w="2421"/>
        <w:gridCol w:w="4431"/>
        <w:gridCol w:w="1419"/>
      </w:tblGrid>
      <w:tr w:rsidR="009842B4" w:rsidRPr="00D56DA9" w:rsidTr="00213426">
        <w:trPr>
          <w:trHeight w:val="20"/>
        </w:trPr>
        <w:tc>
          <w:tcPr>
            <w:tcW w:w="460"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29"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432"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779"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213426">
        <w:trPr>
          <w:trHeight w:val="20"/>
        </w:trPr>
        <w:tc>
          <w:tcPr>
            <w:tcW w:w="460"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29"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432"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779"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213426">
        <w:trPr>
          <w:trHeight w:val="20"/>
        </w:trPr>
        <w:tc>
          <w:tcPr>
            <w:tcW w:w="460" w:type="pct"/>
            <w:tcBorders>
              <w:top w:val="single" w:sz="2" w:space="0" w:color="auto"/>
              <w:right w:val="single" w:sz="2" w:space="0" w:color="auto"/>
            </w:tcBorders>
          </w:tcPr>
          <w:p w:rsidR="009842B4" w:rsidRPr="00D56DA9" w:rsidRDefault="009842B4" w:rsidP="009D05B9">
            <w:pPr>
              <w:spacing w:before="60" w:after="0" w:line="240" w:lineRule="auto"/>
              <w:ind w:left="216" w:right="-288"/>
              <w:jc w:val="both"/>
              <w:rPr>
                <w:rFonts w:ascii="Times New Roman" w:hAnsi="Times New Roman"/>
                <w:sz w:val="18"/>
              </w:rPr>
            </w:pPr>
            <w:r w:rsidRPr="00D56DA9">
              <w:rPr>
                <w:rFonts w:ascii="Times New Roman" w:hAnsi="Times New Roman"/>
                <w:sz w:val="18"/>
              </w:rPr>
              <w:t>1</w:t>
            </w:r>
          </w:p>
        </w:tc>
        <w:tc>
          <w:tcPr>
            <w:tcW w:w="1329" w:type="pct"/>
            <w:tcBorders>
              <w:top w:val="single" w:sz="2" w:space="0" w:color="auto"/>
              <w:left w:val="single" w:sz="2" w:space="0" w:color="auto"/>
              <w:right w:val="single" w:sz="2" w:space="0" w:color="auto"/>
            </w:tcBorders>
          </w:tcPr>
          <w:p w:rsidR="009842B4" w:rsidRPr="00D56DA9" w:rsidRDefault="009842B4" w:rsidP="009D05B9">
            <w:pPr>
              <w:spacing w:before="60" w:after="0" w:line="240" w:lineRule="auto"/>
              <w:ind w:left="850" w:right="-29"/>
              <w:jc w:val="both"/>
              <w:rPr>
                <w:rFonts w:ascii="Times New Roman" w:hAnsi="Times New Roman"/>
                <w:sz w:val="18"/>
              </w:rPr>
            </w:pPr>
            <w:r w:rsidRPr="00D56DA9">
              <w:rPr>
                <w:rFonts w:ascii="Times New Roman" w:hAnsi="Times New Roman"/>
                <w:sz w:val="18"/>
              </w:rPr>
              <w:t>05.13</w:t>
            </w:r>
          </w:p>
        </w:tc>
        <w:tc>
          <w:tcPr>
            <w:tcW w:w="2432" w:type="pct"/>
            <w:tcBorders>
              <w:top w:val="single" w:sz="2" w:space="0" w:color="auto"/>
              <w:left w:val="single" w:sz="2" w:space="0" w:color="auto"/>
              <w:right w:val="single" w:sz="2" w:space="0" w:color="auto"/>
            </w:tcBorders>
          </w:tcPr>
          <w:p w:rsidR="009842B4" w:rsidRPr="00D56DA9" w:rsidRDefault="009842B4" w:rsidP="009D05B9">
            <w:pPr>
              <w:spacing w:before="6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top w:val="single" w:sz="2" w:space="0" w:color="auto"/>
              <w:left w:val="single" w:sz="2" w:space="0" w:color="auto"/>
            </w:tcBorders>
          </w:tcPr>
          <w:p w:rsidR="009842B4" w:rsidRPr="00D56DA9" w:rsidRDefault="009842B4" w:rsidP="009D05B9">
            <w:pPr>
              <w:spacing w:before="60"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213426">
        <w:trPr>
          <w:trHeight w:val="20"/>
        </w:trPr>
        <w:tc>
          <w:tcPr>
            <w:tcW w:w="460"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2</w:t>
            </w:r>
          </w:p>
        </w:tc>
        <w:tc>
          <w:tcPr>
            <w:tcW w:w="1329"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07.03.2</w:t>
            </w:r>
          </w:p>
        </w:tc>
        <w:tc>
          <w:tcPr>
            <w:tcW w:w="243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225 per gal</w:t>
            </w:r>
          </w:p>
        </w:tc>
      </w:tr>
      <w:tr w:rsidR="009842B4" w:rsidRPr="00D56DA9" w:rsidTr="00213426">
        <w:trPr>
          <w:trHeight w:val="20"/>
        </w:trPr>
        <w:tc>
          <w:tcPr>
            <w:tcW w:w="460"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3</w:t>
            </w:r>
          </w:p>
        </w:tc>
        <w:tc>
          <w:tcPr>
            <w:tcW w:w="1329"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07.03.9</w:t>
            </w:r>
          </w:p>
        </w:tc>
        <w:tc>
          <w:tcPr>
            <w:tcW w:w="243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225 per gal</w:t>
            </w:r>
          </w:p>
        </w:tc>
      </w:tr>
      <w:tr w:rsidR="009842B4" w:rsidRPr="00D56DA9" w:rsidTr="00213426">
        <w:trPr>
          <w:trHeight w:val="20"/>
        </w:trPr>
        <w:tc>
          <w:tcPr>
            <w:tcW w:w="460"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4</w:t>
            </w:r>
          </w:p>
        </w:tc>
        <w:tc>
          <w:tcPr>
            <w:tcW w:w="1329"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08.01.319</w:t>
            </w:r>
          </w:p>
        </w:tc>
        <w:tc>
          <w:tcPr>
            <w:tcW w:w="243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213426">
        <w:trPr>
          <w:trHeight w:val="20"/>
        </w:trPr>
        <w:tc>
          <w:tcPr>
            <w:tcW w:w="460"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5</w:t>
            </w:r>
          </w:p>
        </w:tc>
        <w:tc>
          <w:tcPr>
            <w:tcW w:w="1329"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08.08.11</w:t>
            </w:r>
          </w:p>
        </w:tc>
        <w:tc>
          <w:tcPr>
            <w:tcW w:w="243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092 per doz packs</w:t>
            </w:r>
          </w:p>
        </w:tc>
      </w:tr>
      <w:tr w:rsidR="009842B4" w:rsidRPr="00D56DA9" w:rsidTr="00213426">
        <w:trPr>
          <w:trHeight w:val="20"/>
        </w:trPr>
        <w:tc>
          <w:tcPr>
            <w:tcW w:w="460"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6</w:t>
            </w:r>
          </w:p>
        </w:tc>
        <w:tc>
          <w:tcPr>
            <w:tcW w:w="1329"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08.08.12</w:t>
            </w:r>
          </w:p>
        </w:tc>
        <w:tc>
          <w:tcPr>
            <w:tcW w:w="243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187 per doz packs</w:t>
            </w:r>
          </w:p>
        </w:tc>
      </w:tr>
      <w:tr w:rsidR="009842B4" w:rsidRPr="00D56DA9" w:rsidTr="00213426">
        <w:trPr>
          <w:trHeight w:val="20"/>
        </w:trPr>
        <w:tc>
          <w:tcPr>
            <w:tcW w:w="460"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7</w:t>
            </w:r>
          </w:p>
        </w:tc>
        <w:tc>
          <w:tcPr>
            <w:tcW w:w="1329"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08.08.13</w:t>
            </w:r>
          </w:p>
        </w:tc>
        <w:tc>
          <w:tcPr>
            <w:tcW w:w="243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375 per doz packs</w:t>
            </w:r>
          </w:p>
        </w:tc>
      </w:tr>
      <w:tr w:rsidR="009842B4" w:rsidRPr="00D56DA9" w:rsidTr="00213426">
        <w:trPr>
          <w:trHeight w:val="20"/>
        </w:trPr>
        <w:tc>
          <w:tcPr>
            <w:tcW w:w="460"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8</w:t>
            </w:r>
          </w:p>
        </w:tc>
        <w:tc>
          <w:tcPr>
            <w:tcW w:w="1329"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08.08.14</w:t>
            </w:r>
          </w:p>
        </w:tc>
        <w:tc>
          <w:tcPr>
            <w:tcW w:w="243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$0.75 per doz packs</w:t>
            </w:r>
          </w:p>
        </w:tc>
      </w:tr>
      <w:tr w:rsidR="009842B4" w:rsidRPr="00D56DA9" w:rsidTr="00213426">
        <w:trPr>
          <w:trHeight w:val="20"/>
        </w:trPr>
        <w:tc>
          <w:tcPr>
            <w:tcW w:w="460"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9</w:t>
            </w:r>
          </w:p>
        </w:tc>
        <w:tc>
          <w:tcPr>
            <w:tcW w:w="1329"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08.08.19</w:t>
            </w:r>
          </w:p>
        </w:tc>
        <w:tc>
          <w:tcPr>
            <w:tcW w:w="243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225 per gal</w:t>
            </w:r>
          </w:p>
        </w:tc>
      </w:tr>
      <w:tr w:rsidR="009842B4" w:rsidRPr="00D56DA9" w:rsidTr="00213426">
        <w:trPr>
          <w:trHeight w:val="20"/>
        </w:trPr>
        <w:tc>
          <w:tcPr>
            <w:tcW w:w="460"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10</w:t>
            </w:r>
          </w:p>
        </w:tc>
        <w:tc>
          <w:tcPr>
            <w:tcW w:w="1329"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08.09.111</w:t>
            </w:r>
          </w:p>
        </w:tc>
        <w:tc>
          <w:tcPr>
            <w:tcW w:w="243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$0.92 per gal</w:t>
            </w:r>
          </w:p>
        </w:tc>
      </w:tr>
      <w:tr w:rsidR="009842B4" w:rsidRPr="00D56DA9" w:rsidTr="00213426">
        <w:trPr>
          <w:trHeight w:val="20"/>
        </w:trPr>
        <w:tc>
          <w:tcPr>
            <w:tcW w:w="460"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11</w:t>
            </w:r>
          </w:p>
        </w:tc>
        <w:tc>
          <w:tcPr>
            <w:tcW w:w="1329"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08.09.119</w:t>
            </w:r>
          </w:p>
        </w:tc>
        <w:tc>
          <w:tcPr>
            <w:tcW w:w="243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$0.82 per gal</w:t>
            </w:r>
          </w:p>
        </w:tc>
      </w:tr>
      <w:tr w:rsidR="009842B4" w:rsidRPr="00D56DA9" w:rsidTr="00213426">
        <w:trPr>
          <w:trHeight w:val="20"/>
        </w:trPr>
        <w:tc>
          <w:tcPr>
            <w:tcW w:w="460"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12</w:t>
            </w:r>
          </w:p>
        </w:tc>
        <w:tc>
          <w:tcPr>
            <w:tcW w:w="1329"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08.09.19</w:t>
            </w:r>
          </w:p>
        </w:tc>
        <w:tc>
          <w:tcPr>
            <w:tcW w:w="243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225 per gal</w:t>
            </w:r>
          </w:p>
        </w:tc>
      </w:tr>
      <w:tr w:rsidR="009842B4" w:rsidRPr="00D56DA9" w:rsidTr="00213426">
        <w:trPr>
          <w:trHeight w:val="20"/>
        </w:trPr>
        <w:tc>
          <w:tcPr>
            <w:tcW w:w="460"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13</w:t>
            </w:r>
          </w:p>
        </w:tc>
        <w:tc>
          <w:tcPr>
            <w:tcW w:w="1329"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08.10.111</w:t>
            </w:r>
          </w:p>
        </w:tc>
        <w:tc>
          <w:tcPr>
            <w:tcW w:w="243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$0.92 per gal</w:t>
            </w:r>
          </w:p>
        </w:tc>
      </w:tr>
      <w:tr w:rsidR="009842B4" w:rsidRPr="00D56DA9" w:rsidTr="00213426">
        <w:trPr>
          <w:trHeight w:val="20"/>
        </w:trPr>
        <w:tc>
          <w:tcPr>
            <w:tcW w:w="460"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14</w:t>
            </w:r>
          </w:p>
        </w:tc>
        <w:tc>
          <w:tcPr>
            <w:tcW w:w="1329"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08.10.119</w:t>
            </w:r>
          </w:p>
        </w:tc>
        <w:tc>
          <w:tcPr>
            <w:tcW w:w="243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$0.82 per gal</w:t>
            </w:r>
          </w:p>
        </w:tc>
      </w:tr>
      <w:tr w:rsidR="009842B4" w:rsidRPr="00D56DA9" w:rsidTr="00213426">
        <w:trPr>
          <w:trHeight w:val="20"/>
        </w:trPr>
        <w:tc>
          <w:tcPr>
            <w:tcW w:w="460"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15</w:t>
            </w:r>
          </w:p>
        </w:tc>
        <w:tc>
          <w:tcPr>
            <w:tcW w:w="1329" w:type="pct"/>
            <w:tcBorders>
              <w:left w:val="single" w:sz="2" w:space="0" w:color="auto"/>
              <w:right w:val="single" w:sz="2" w:space="0" w:color="auto"/>
            </w:tcBorders>
          </w:tcPr>
          <w:p w:rsidR="009842B4" w:rsidRPr="00D56DA9" w:rsidRDefault="009842B4" w:rsidP="00D56DA9">
            <w:pPr>
              <w:spacing w:after="0" w:line="240" w:lineRule="auto"/>
              <w:ind w:left="850" w:right="-29"/>
              <w:jc w:val="both"/>
              <w:rPr>
                <w:rFonts w:ascii="Times New Roman" w:hAnsi="Times New Roman"/>
                <w:sz w:val="18"/>
              </w:rPr>
            </w:pPr>
            <w:r w:rsidRPr="00D56DA9">
              <w:rPr>
                <w:rFonts w:ascii="Times New Roman" w:hAnsi="Times New Roman"/>
                <w:sz w:val="18"/>
              </w:rPr>
              <w:t>08.10.191</w:t>
            </w:r>
          </w:p>
        </w:tc>
        <w:tc>
          <w:tcPr>
            <w:tcW w:w="2432"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092 per doz packs</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9D05B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14"/>
        <w:gridCol w:w="2414"/>
        <w:gridCol w:w="4462"/>
        <w:gridCol w:w="1419"/>
      </w:tblGrid>
      <w:tr w:rsidR="009842B4" w:rsidRPr="00D56DA9" w:rsidTr="0007573F">
        <w:trPr>
          <w:trHeight w:val="20"/>
        </w:trPr>
        <w:tc>
          <w:tcPr>
            <w:tcW w:w="447" w:type="pct"/>
            <w:tcBorders>
              <w:top w:val="single" w:sz="2" w:space="0" w:color="auto"/>
              <w:right w:val="single" w:sz="2" w:space="0" w:color="auto"/>
            </w:tcBorders>
          </w:tcPr>
          <w:p w:rsidR="009842B4" w:rsidRPr="00D56DA9" w:rsidRDefault="009842B4" w:rsidP="00D56DA9">
            <w:pPr>
              <w:spacing w:before="120" w:after="0" w:line="240" w:lineRule="auto"/>
              <w:jc w:val="center"/>
              <w:rPr>
                <w:rFonts w:ascii="Times New Roman" w:hAnsi="Times New Roman"/>
                <w:sz w:val="18"/>
              </w:rPr>
            </w:pPr>
            <w:r w:rsidRPr="00D56DA9">
              <w:rPr>
                <w:rFonts w:ascii="Times New Roman" w:hAnsi="Times New Roman"/>
                <w:sz w:val="18"/>
              </w:rPr>
              <w:t>Column 1</w:t>
            </w:r>
          </w:p>
        </w:tc>
        <w:tc>
          <w:tcPr>
            <w:tcW w:w="1325"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jc w:val="center"/>
              <w:rPr>
                <w:rFonts w:ascii="Times New Roman" w:hAnsi="Times New Roman"/>
                <w:sz w:val="18"/>
              </w:rPr>
            </w:pPr>
            <w:r w:rsidRPr="00D56DA9">
              <w:rPr>
                <w:rFonts w:ascii="Times New Roman" w:hAnsi="Times New Roman"/>
                <w:sz w:val="18"/>
              </w:rPr>
              <w:t>Column 2</w:t>
            </w:r>
          </w:p>
        </w:tc>
        <w:tc>
          <w:tcPr>
            <w:tcW w:w="2449"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jc w:val="center"/>
              <w:rPr>
                <w:rFonts w:ascii="Times New Roman" w:hAnsi="Times New Roman"/>
                <w:sz w:val="18"/>
              </w:rPr>
            </w:pPr>
            <w:r w:rsidRPr="00D56DA9">
              <w:rPr>
                <w:rFonts w:ascii="Times New Roman" w:hAnsi="Times New Roman"/>
                <w:sz w:val="18"/>
              </w:rPr>
              <w:t>Column 3</w:t>
            </w:r>
          </w:p>
        </w:tc>
        <w:tc>
          <w:tcPr>
            <w:tcW w:w="779" w:type="pct"/>
            <w:tcBorders>
              <w:top w:val="single" w:sz="2" w:space="0" w:color="auto"/>
              <w:left w:val="single" w:sz="2" w:space="0" w:color="auto"/>
            </w:tcBorders>
          </w:tcPr>
          <w:p w:rsidR="009842B4" w:rsidRPr="00D56DA9" w:rsidRDefault="009842B4" w:rsidP="00D56DA9">
            <w:pPr>
              <w:spacing w:before="120" w:after="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07573F">
        <w:trPr>
          <w:trHeight w:val="20"/>
        </w:trPr>
        <w:tc>
          <w:tcPr>
            <w:tcW w:w="447" w:type="pct"/>
            <w:tcBorders>
              <w:bottom w:val="single" w:sz="2" w:space="0" w:color="auto"/>
              <w:right w:val="single" w:sz="2" w:space="0" w:color="auto"/>
            </w:tcBorders>
          </w:tcPr>
          <w:p w:rsidR="009842B4" w:rsidRPr="00D56DA9" w:rsidRDefault="009842B4" w:rsidP="00D56DA9">
            <w:pPr>
              <w:spacing w:before="60" w:after="120" w:line="240" w:lineRule="auto"/>
              <w:jc w:val="center"/>
              <w:rPr>
                <w:rFonts w:ascii="Times New Roman" w:hAnsi="Times New Roman"/>
                <w:sz w:val="18"/>
              </w:rPr>
            </w:pPr>
            <w:r w:rsidRPr="00D56DA9">
              <w:rPr>
                <w:rFonts w:ascii="Times New Roman" w:hAnsi="Times New Roman"/>
                <w:sz w:val="18"/>
              </w:rPr>
              <w:t>Item No.</w:t>
            </w:r>
          </w:p>
        </w:tc>
        <w:tc>
          <w:tcPr>
            <w:tcW w:w="1325" w:type="pct"/>
            <w:tcBorders>
              <w:left w:val="single" w:sz="2" w:space="0" w:color="auto"/>
              <w:bottom w:val="single" w:sz="2" w:space="0" w:color="auto"/>
              <w:right w:val="single" w:sz="2" w:space="0" w:color="auto"/>
            </w:tcBorders>
          </w:tcPr>
          <w:p w:rsidR="009842B4" w:rsidRPr="00D56DA9" w:rsidRDefault="009842B4" w:rsidP="00D56DA9">
            <w:pPr>
              <w:spacing w:before="60" w:after="120" w:line="240" w:lineRule="auto"/>
              <w:jc w:val="center"/>
              <w:rPr>
                <w:rFonts w:ascii="Times New Roman" w:hAnsi="Times New Roman"/>
                <w:sz w:val="18"/>
              </w:rPr>
            </w:pPr>
            <w:r w:rsidRPr="00D56DA9">
              <w:rPr>
                <w:rFonts w:ascii="Times New Roman" w:hAnsi="Times New Roman"/>
                <w:sz w:val="18"/>
              </w:rPr>
              <w:t>Tariff classification</w:t>
            </w:r>
          </w:p>
        </w:tc>
        <w:tc>
          <w:tcPr>
            <w:tcW w:w="2449" w:type="pct"/>
            <w:tcBorders>
              <w:left w:val="single" w:sz="2" w:space="0" w:color="auto"/>
              <w:bottom w:val="single" w:sz="2" w:space="0" w:color="auto"/>
              <w:right w:val="single" w:sz="2" w:space="0" w:color="auto"/>
            </w:tcBorders>
          </w:tcPr>
          <w:p w:rsidR="009842B4" w:rsidRPr="00D56DA9" w:rsidRDefault="009842B4" w:rsidP="00D56DA9">
            <w:pPr>
              <w:spacing w:before="60" w:after="120" w:line="240" w:lineRule="auto"/>
              <w:jc w:val="center"/>
              <w:rPr>
                <w:rFonts w:ascii="Times New Roman" w:hAnsi="Times New Roman"/>
                <w:sz w:val="18"/>
              </w:rPr>
            </w:pPr>
            <w:r w:rsidRPr="00D56DA9">
              <w:rPr>
                <w:rFonts w:ascii="Times New Roman" w:hAnsi="Times New Roman"/>
                <w:sz w:val="18"/>
              </w:rPr>
              <w:t>Goods</w:t>
            </w:r>
          </w:p>
        </w:tc>
        <w:tc>
          <w:tcPr>
            <w:tcW w:w="779" w:type="pct"/>
            <w:tcBorders>
              <w:left w:val="single" w:sz="2" w:space="0" w:color="auto"/>
              <w:bottom w:val="single" w:sz="2" w:space="0" w:color="auto"/>
            </w:tcBorders>
          </w:tcPr>
          <w:p w:rsidR="009842B4" w:rsidRPr="00D56DA9" w:rsidRDefault="009842B4" w:rsidP="00D56DA9">
            <w:pPr>
              <w:spacing w:before="6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07573F">
        <w:trPr>
          <w:trHeight w:val="20"/>
        </w:trPr>
        <w:tc>
          <w:tcPr>
            <w:tcW w:w="447" w:type="pct"/>
            <w:tcBorders>
              <w:top w:val="single" w:sz="2" w:space="0" w:color="auto"/>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16</w:t>
            </w:r>
          </w:p>
        </w:tc>
        <w:tc>
          <w:tcPr>
            <w:tcW w:w="1325" w:type="pct"/>
            <w:tcBorders>
              <w:top w:val="single" w:sz="2" w:space="0" w:color="auto"/>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08.10.192</w:t>
            </w:r>
          </w:p>
        </w:tc>
        <w:tc>
          <w:tcPr>
            <w:tcW w:w="2449" w:type="pct"/>
            <w:tcBorders>
              <w:top w:val="single" w:sz="2" w:space="0" w:color="auto"/>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top w:val="single" w:sz="2" w:space="0" w:color="auto"/>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187 per doz packs</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17</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08.10.193</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classifications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375 per doz packs</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18</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08.10.194</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$0.75 per doz packs</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19</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08.10.199</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225 per gal</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20</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08.11.11</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$0.92 per gal</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21</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08.11.19</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$0.82 per gal</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22</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08.11.9</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225 per gal</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23</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09.04.91</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24</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09.04.99</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25</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09.05</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26</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09.06.9</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27</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09.07.9</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28</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09.08.91</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29</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09.08.92</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30</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09.10.221</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31</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09.10.229</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$0.35 per lb, less 75%</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32</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12.07.3</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33</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15.04.11</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34</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15.04.19</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037 per gal</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35</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15.15</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006 per lb</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36</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19.04.9</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37</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20.01.11</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092 per doz packs</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38</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20.01.12</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187 per doz packs</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39</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20.01.13</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375 per doz packs</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40</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20.01.14</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$0.75 per doz packs</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41</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20.01.19</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225 per gal</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42</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20.02.1</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$0.35 per gal calculated by reference to the dry weight content</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43</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20.02.41</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092 per doz packs</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44</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20.02.42</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C6198"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.187 per doz packs</w:t>
            </w:r>
          </w:p>
        </w:tc>
      </w:tr>
      <w:tr w:rsidR="009842B4" w:rsidRPr="00D56DA9" w:rsidTr="0007573F">
        <w:trPr>
          <w:trHeight w:val="20"/>
        </w:trPr>
        <w:tc>
          <w:tcPr>
            <w:tcW w:w="447" w:type="pct"/>
            <w:tcBorders>
              <w:right w:val="single" w:sz="2" w:space="0" w:color="auto"/>
            </w:tcBorders>
          </w:tcPr>
          <w:p w:rsidR="009842B4" w:rsidRPr="00D56DA9" w:rsidRDefault="009842B4" w:rsidP="009D05B9">
            <w:pPr>
              <w:spacing w:after="0" w:line="240" w:lineRule="auto"/>
              <w:ind w:left="216" w:right="-288"/>
              <w:jc w:val="both"/>
              <w:rPr>
                <w:rFonts w:ascii="Times New Roman" w:hAnsi="Times New Roman"/>
                <w:sz w:val="18"/>
              </w:rPr>
            </w:pPr>
            <w:r w:rsidRPr="00D56DA9">
              <w:rPr>
                <w:rFonts w:ascii="Times New Roman" w:hAnsi="Times New Roman"/>
                <w:sz w:val="18"/>
              </w:rPr>
              <w:t>4</w:t>
            </w:r>
            <w:r w:rsidR="009D05B9">
              <w:rPr>
                <w:rFonts w:ascii="Times New Roman" w:hAnsi="Times New Roman"/>
                <w:sz w:val="18"/>
              </w:rPr>
              <w:t>5</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20.02.43</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375 per doz packs</w:t>
            </w:r>
          </w:p>
        </w:tc>
      </w:tr>
      <w:tr w:rsidR="009842B4" w:rsidRPr="00D56DA9" w:rsidTr="0007573F">
        <w:trPr>
          <w:trHeight w:val="20"/>
        </w:trPr>
        <w:tc>
          <w:tcPr>
            <w:tcW w:w="44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46</w:t>
            </w:r>
          </w:p>
        </w:tc>
        <w:tc>
          <w:tcPr>
            <w:tcW w:w="1325" w:type="pct"/>
            <w:tcBorders>
              <w:left w:val="single" w:sz="2" w:space="0" w:color="auto"/>
              <w:right w:val="single" w:sz="2" w:space="0" w:color="auto"/>
            </w:tcBorders>
          </w:tcPr>
          <w:p w:rsidR="009842B4" w:rsidRPr="00D56DA9" w:rsidRDefault="009842B4" w:rsidP="00D56DA9">
            <w:pPr>
              <w:spacing w:after="0" w:line="240" w:lineRule="auto"/>
              <w:ind w:left="850" w:right="-29" w:hanging="44"/>
              <w:jc w:val="both"/>
              <w:rPr>
                <w:rFonts w:ascii="Times New Roman" w:hAnsi="Times New Roman"/>
                <w:sz w:val="18"/>
              </w:rPr>
            </w:pPr>
            <w:r w:rsidRPr="00D56DA9">
              <w:rPr>
                <w:rFonts w:ascii="Times New Roman" w:hAnsi="Times New Roman"/>
                <w:sz w:val="18"/>
              </w:rPr>
              <w:t>20.02.44</w:t>
            </w:r>
          </w:p>
        </w:tc>
        <w:tc>
          <w:tcPr>
            <w:tcW w:w="2449"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$0.75 per doz packs</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51"/>
        <w:gridCol w:w="2348"/>
        <w:gridCol w:w="4310"/>
        <w:gridCol w:w="1600"/>
      </w:tblGrid>
      <w:tr w:rsidR="009842B4" w:rsidRPr="00D56DA9" w:rsidTr="00F87E40">
        <w:trPr>
          <w:trHeight w:val="20"/>
        </w:trPr>
        <w:tc>
          <w:tcPr>
            <w:tcW w:w="467"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289"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6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78"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F87E40">
        <w:trPr>
          <w:trHeight w:val="20"/>
        </w:trPr>
        <w:tc>
          <w:tcPr>
            <w:tcW w:w="467"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289"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6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78"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F87E40">
        <w:trPr>
          <w:trHeight w:val="20"/>
        </w:trPr>
        <w:tc>
          <w:tcPr>
            <w:tcW w:w="467" w:type="pct"/>
            <w:tcBorders>
              <w:top w:val="single" w:sz="2" w:space="0" w:color="auto"/>
              <w:right w:val="single" w:sz="2" w:space="0" w:color="auto"/>
            </w:tcBorders>
          </w:tcPr>
          <w:p w:rsidR="009842B4" w:rsidRPr="00D56DA9" w:rsidRDefault="009842B4" w:rsidP="00D56DA9">
            <w:pPr>
              <w:spacing w:before="120" w:after="0" w:line="240" w:lineRule="auto"/>
              <w:ind w:left="216" w:right="-288"/>
              <w:jc w:val="both"/>
              <w:rPr>
                <w:rFonts w:ascii="Times New Roman" w:hAnsi="Times New Roman"/>
                <w:sz w:val="18"/>
              </w:rPr>
            </w:pPr>
            <w:r w:rsidRPr="00D56DA9">
              <w:rPr>
                <w:rFonts w:ascii="Times New Roman" w:hAnsi="Times New Roman"/>
                <w:sz w:val="18"/>
              </w:rPr>
              <w:t>47</w:t>
            </w:r>
          </w:p>
        </w:tc>
        <w:tc>
          <w:tcPr>
            <w:tcW w:w="1289"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ind w:left="850" w:right="-29" w:hanging="81"/>
              <w:jc w:val="both"/>
              <w:rPr>
                <w:rFonts w:ascii="Times New Roman" w:hAnsi="Times New Roman"/>
                <w:sz w:val="18"/>
              </w:rPr>
            </w:pPr>
            <w:r w:rsidRPr="00D56DA9">
              <w:rPr>
                <w:rFonts w:ascii="Times New Roman" w:hAnsi="Times New Roman"/>
                <w:sz w:val="18"/>
              </w:rPr>
              <w:t>20.02.49</w:t>
            </w:r>
          </w:p>
        </w:tc>
        <w:tc>
          <w:tcPr>
            <w:tcW w:w="2366" w:type="pct"/>
            <w:tcBorders>
              <w:top w:val="single" w:sz="2" w:space="0" w:color="auto"/>
              <w:left w:val="single" w:sz="2" w:space="0" w:color="auto"/>
              <w:right w:val="single" w:sz="2" w:space="0" w:color="auto"/>
            </w:tcBorders>
          </w:tcPr>
          <w:p w:rsidR="009842B4" w:rsidRPr="00D56DA9" w:rsidRDefault="009842B4" w:rsidP="00D56DA9">
            <w:pPr>
              <w:spacing w:before="120"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top w:val="single" w:sz="2" w:space="0" w:color="auto"/>
              <w:left w:val="single" w:sz="2" w:space="0" w:color="auto"/>
            </w:tcBorders>
          </w:tcPr>
          <w:p w:rsidR="009842B4" w:rsidRPr="00D56DA9" w:rsidRDefault="001C53B7" w:rsidP="00D56DA9">
            <w:pPr>
              <w:spacing w:before="120"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225 per gal</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48</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20.02.61</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092 per doz packs</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49</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20.02.62</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187 per doz packs</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50</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20.02.63</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375 per doz packs</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51</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20.02.64</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$0.75 per doz packs</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52</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20.02.69</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225 per gal</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53</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20.03.11</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$0.92 per gal</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54</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20.03.19</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$0.82 per gal</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55</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20.03.911</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092 per doz packs</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56</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20.03.912</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187 per doz packs</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57</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20.03.913</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375 per doz packs</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58</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20.03.914</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$0.75 per doz packs</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59</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20.03.919</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1C53B7" w:rsidP="00D56DA9">
            <w:pPr>
              <w:spacing w:after="0" w:line="240" w:lineRule="auto"/>
              <w:jc w:val="both"/>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225 per gal</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60</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20.06.41</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$0.92 per gal</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61</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20.06.49</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$0.82 per gal</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62</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20.06.91</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1C53B7" w:rsidP="00D56DA9">
            <w:pPr>
              <w:spacing w:after="0" w:line="240" w:lineRule="auto"/>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092 per doz packs, and, if preserved in liquid containing more than 2% of proof spirit, $3 per gal of the liquid</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63</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20.06.92</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1C53B7" w:rsidP="00D56DA9">
            <w:pPr>
              <w:spacing w:after="0" w:line="240" w:lineRule="auto"/>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187 per doz packs, and, if preserved in liquid containing more than 2 % of proof spirit, $3 per gal of the liquid</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64</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20.06.93</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1C53B7" w:rsidP="00D56DA9">
            <w:pPr>
              <w:spacing w:after="0" w:line="240" w:lineRule="auto"/>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375 per doz packs, and, if preserved in liquid containing more than 2 % of proof spirit, $3 per gal of the liquid</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65</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20.06.94</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$0.75 per doz packs, and, if preserved in liquid containing more than 2% of proof spirit, $3 per gal of the liquid</w:t>
            </w:r>
          </w:p>
        </w:tc>
      </w:tr>
      <w:tr w:rsidR="009842B4" w:rsidRPr="00D56DA9" w:rsidTr="00F87E40">
        <w:trPr>
          <w:trHeight w:val="20"/>
        </w:trPr>
        <w:tc>
          <w:tcPr>
            <w:tcW w:w="467"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66</w:t>
            </w:r>
          </w:p>
        </w:tc>
        <w:tc>
          <w:tcPr>
            <w:tcW w:w="1289" w:type="pct"/>
            <w:tcBorders>
              <w:left w:val="single" w:sz="2" w:space="0" w:color="auto"/>
              <w:right w:val="single" w:sz="2" w:space="0" w:color="auto"/>
            </w:tcBorders>
          </w:tcPr>
          <w:p w:rsidR="009842B4" w:rsidRPr="00D56DA9" w:rsidRDefault="009842B4" w:rsidP="00D56DA9">
            <w:pPr>
              <w:spacing w:after="0" w:line="240" w:lineRule="auto"/>
              <w:ind w:left="850" w:right="-29" w:hanging="81"/>
              <w:jc w:val="both"/>
              <w:rPr>
                <w:rFonts w:ascii="Times New Roman" w:hAnsi="Times New Roman"/>
                <w:sz w:val="18"/>
              </w:rPr>
            </w:pPr>
            <w:r w:rsidRPr="00D56DA9">
              <w:rPr>
                <w:rFonts w:ascii="Times New Roman" w:hAnsi="Times New Roman"/>
                <w:sz w:val="18"/>
              </w:rPr>
              <w:t>20.06.99</w:t>
            </w:r>
          </w:p>
        </w:tc>
        <w:tc>
          <w:tcPr>
            <w:tcW w:w="236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8" w:type="pct"/>
            <w:tcBorders>
              <w:left w:val="single" w:sz="2" w:space="0" w:color="auto"/>
            </w:tcBorders>
          </w:tcPr>
          <w:p w:rsidR="009842B4" w:rsidRPr="00D56DA9" w:rsidRDefault="001C53B7" w:rsidP="00D56DA9">
            <w:pPr>
              <w:spacing w:after="0" w:line="240" w:lineRule="auto"/>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225 per gal, and, if preserved in liquid containing more</w:t>
            </w:r>
          </w:p>
        </w:tc>
      </w:tr>
    </w:tbl>
    <w:p w:rsidR="009842B4" w:rsidRPr="00D56DA9" w:rsidRDefault="00F30FDB" w:rsidP="00D56DA9">
      <w:pPr>
        <w:spacing w:after="0" w:line="240" w:lineRule="auto"/>
        <w:jc w:val="both"/>
        <w:rPr>
          <w:rFonts w:ascii="Times New Roman" w:hAnsi="Times New Roman"/>
        </w:rPr>
      </w:pPr>
      <w:r w:rsidRPr="00D56DA9">
        <w:rPr>
          <w:rFonts w:ascii="Times New Roman" w:hAnsi="Times New Roman"/>
        </w:rPr>
        <w:br w:type="page"/>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9842B4" w:rsidRPr="00D56DA9" w:rsidRDefault="00B0589B" w:rsidP="00D56DA9">
      <w:pPr>
        <w:spacing w:after="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940"/>
        <w:gridCol w:w="2330"/>
        <w:gridCol w:w="4420"/>
        <w:gridCol w:w="1419"/>
      </w:tblGrid>
      <w:tr w:rsidR="009842B4" w:rsidRPr="00D56DA9" w:rsidTr="00664B27">
        <w:trPr>
          <w:trHeight w:val="20"/>
        </w:trPr>
        <w:tc>
          <w:tcPr>
            <w:tcW w:w="516" w:type="pct"/>
            <w:tcBorders>
              <w:top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279"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426" w:type="pct"/>
            <w:tcBorders>
              <w:top w:val="single" w:sz="2" w:space="0" w:color="auto"/>
              <w:left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779" w:type="pct"/>
            <w:tcBorders>
              <w:top w:val="single" w:sz="2" w:space="0" w:color="auto"/>
              <w:lef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9842B4" w:rsidRPr="00D56DA9" w:rsidTr="00664B27">
        <w:trPr>
          <w:trHeight w:val="20"/>
        </w:trPr>
        <w:tc>
          <w:tcPr>
            <w:tcW w:w="516" w:type="pct"/>
            <w:tcBorders>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279"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426" w:type="pct"/>
            <w:tcBorders>
              <w:left w:val="single" w:sz="2" w:space="0" w:color="auto"/>
              <w:bottom w:val="single" w:sz="2" w:space="0" w:color="auto"/>
              <w:right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779" w:type="pct"/>
            <w:tcBorders>
              <w:left w:val="single" w:sz="2" w:space="0" w:color="auto"/>
              <w:bottom w:val="single" w:sz="2" w:space="0" w:color="auto"/>
            </w:tcBorders>
          </w:tcPr>
          <w:p w:rsidR="009842B4" w:rsidRPr="00D56DA9" w:rsidRDefault="009842B4"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9842B4" w:rsidRPr="00D56DA9" w:rsidTr="00664B27">
        <w:trPr>
          <w:trHeight w:val="20"/>
        </w:trPr>
        <w:tc>
          <w:tcPr>
            <w:tcW w:w="516" w:type="pct"/>
            <w:tcBorders>
              <w:top w:val="single" w:sz="2" w:space="0" w:color="auto"/>
              <w:right w:val="single" w:sz="2" w:space="0" w:color="auto"/>
            </w:tcBorders>
          </w:tcPr>
          <w:p w:rsidR="009842B4" w:rsidRPr="00D56DA9" w:rsidRDefault="009842B4" w:rsidP="00664B27">
            <w:pPr>
              <w:spacing w:before="240" w:after="0" w:line="240" w:lineRule="auto"/>
              <w:ind w:left="72" w:right="-288"/>
              <w:jc w:val="both"/>
              <w:rPr>
                <w:rFonts w:ascii="Times New Roman" w:hAnsi="Times New Roman"/>
                <w:sz w:val="18"/>
              </w:rPr>
            </w:pPr>
            <w:r w:rsidRPr="00D56DA9">
              <w:rPr>
                <w:rFonts w:ascii="Times New Roman" w:hAnsi="Times New Roman"/>
                <w:sz w:val="18"/>
              </w:rPr>
              <w:t>66—</w:t>
            </w:r>
            <w:r w:rsidR="00B0589B" w:rsidRPr="00D56DA9">
              <w:rPr>
                <w:rFonts w:ascii="Times New Roman" w:hAnsi="Times New Roman"/>
                <w:i/>
                <w:sz w:val="18"/>
              </w:rPr>
              <w:t>cont.</w:t>
            </w:r>
          </w:p>
        </w:tc>
        <w:tc>
          <w:tcPr>
            <w:tcW w:w="1279" w:type="pct"/>
            <w:tcBorders>
              <w:top w:val="single" w:sz="2" w:space="0" w:color="auto"/>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p>
        </w:tc>
        <w:tc>
          <w:tcPr>
            <w:tcW w:w="2426" w:type="pct"/>
            <w:tcBorders>
              <w:top w:val="single" w:sz="2" w:space="0" w:color="auto"/>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p>
        </w:tc>
        <w:tc>
          <w:tcPr>
            <w:tcW w:w="779" w:type="pct"/>
            <w:tcBorders>
              <w:top w:val="single" w:sz="2" w:space="0" w:color="auto"/>
              <w:left w:val="single" w:sz="2" w:space="0" w:color="auto"/>
            </w:tcBorders>
          </w:tcPr>
          <w:p w:rsidR="009842B4" w:rsidRPr="00D56DA9" w:rsidRDefault="009842B4" w:rsidP="00D56DA9">
            <w:pPr>
              <w:spacing w:before="240" w:after="0" w:line="240" w:lineRule="auto"/>
              <w:rPr>
                <w:rFonts w:ascii="Times New Roman" w:hAnsi="Times New Roman"/>
                <w:sz w:val="18"/>
              </w:rPr>
            </w:pPr>
            <w:r w:rsidRPr="00D56DA9">
              <w:rPr>
                <w:rFonts w:ascii="Times New Roman" w:hAnsi="Times New Roman"/>
                <w:sz w:val="18"/>
              </w:rPr>
              <w:t>than 2% of proof spirit, $3 per gal of the liquid</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67</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20.07.11</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68</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20.07.19</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$0.177 per gal</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69</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20.07.21</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$0.92 per gal</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70</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20.07.29</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$0.82 per gal</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71</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20.07.91</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187 per gal</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72</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20.07.99</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112 per gal</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73</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21.07.61</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092 per doz packs</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74</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21.07.62</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187 per doz packs</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75</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21.07.63</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375 per doz packs</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76</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21.07.64</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$0.75 per doz packs</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77</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21.07.69</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1C53B7" w:rsidP="00D56DA9">
            <w:pPr>
              <w:spacing w:after="0" w:line="240" w:lineRule="auto"/>
              <w:rPr>
                <w:rFonts w:ascii="Times New Roman" w:hAnsi="Times New Roman"/>
                <w:sz w:val="18"/>
              </w:rPr>
            </w:pPr>
            <w:r w:rsidRPr="00D56DA9">
              <w:rPr>
                <w:rFonts w:ascii="Times New Roman" w:hAnsi="Times New Roman"/>
                <w:sz w:val="18"/>
              </w:rPr>
              <w:t>$0.</w:t>
            </w:r>
            <w:r w:rsidR="009842B4" w:rsidRPr="00D56DA9">
              <w:rPr>
                <w:rFonts w:ascii="Times New Roman" w:hAnsi="Times New Roman"/>
                <w:sz w:val="18"/>
              </w:rPr>
              <w:t>225 per gal</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78</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22.09.41</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$6.25 per gal, and $5.65 per proof gallon</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79</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22.09.42</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$11.90 per proof gallon</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80</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22.09.51</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$6.35 per gal, and $5.65 per proof gallon</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81</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22.09.52</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664B27">
            <w:pPr>
              <w:spacing w:after="0" w:line="240" w:lineRule="auto"/>
              <w:rPr>
                <w:rFonts w:ascii="Times New Roman" w:hAnsi="Times New Roman"/>
                <w:sz w:val="18"/>
              </w:rPr>
            </w:pPr>
            <w:r w:rsidRPr="00D56DA9">
              <w:rPr>
                <w:rFonts w:ascii="Times New Roman" w:hAnsi="Times New Roman"/>
                <w:sz w:val="18"/>
              </w:rPr>
              <w:t>$12 per proof</w:t>
            </w:r>
            <w:r w:rsidR="00664B27">
              <w:rPr>
                <w:rFonts w:ascii="Times New Roman" w:hAnsi="Times New Roman"/>
                <w:sz w:val="18"/>
              </w:rPr>
              <w:t xml:space="preserve"> </w:t>
            </w:r>
            <w:r w:rsidRPr="00D56DA9">
              <w:rPr>
                <w:rFonts w:ascii="Times New Roman" w:hAnsi="Times New Roman"/>
                <w:sz w:val="18"/>
              </w:rPr>
              <w:t>gallon</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82</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22.09.61</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$6.75 per gal, and $5.65 per proof gallon</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83</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25.04</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84</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25.09.1</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85</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27.14.1</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rPr>
                <w:rFonts w:ascii="Times New Roman" w:hAnsi="Times New Roman"/>
                <w:sz w:val="18"/>
              </w:rPr>
            </w:pPr>
            <w:r w:rsidRPr="00D56DA9">
              <w:rPr>
                <w:rFonts w:ascii="Times New Roman" w:hAnsi="Times New Roman"/>
                <w:sz w:val="18"/>
              </w:rPr>
              <w:t>Free</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86</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27.15.1</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87</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27.16.9</w:t>
            </w:r>
          </w:p>
        </w:tc>
        <w:tc>
          <w:tcPr>
            <w:tcW w:w="2426" w:type="pct"/>
            <w:tcBorders>
              <w:left w:val="single" w:sz="2" w:space="0" w:color="auto"/>
              <w:right w:val="single" w:sz="2" w:space="0" w:color="auto"/>
            </w:tcBorders>
          </w:tcPr>
          <w:p w:rsidR="009842B4" w:rsidRPr="00D56DA9" w:rsidRDefault="009842B4" w:rsidP="00664B27">
            <w:pPr>
              <w:spacing w:after="0" w:line="240" w:lineRule="auto"/>
              <w:jc w:val="both"/>
              <w:rPr>
                <w:rFonts w:ascii="Times New Roman" w:hAnsi="Times New Roman"/>
                <w:sz w:val="18"/>
              </w:rPr>
            </w:pPr>
            <w:r w:rsidRPr="00D56DA9">
              <w:rPr>
                <w:rFonts w:ascii="Times New Roman" w:hAnsi="Times New Roman"/>
                <w:sz w:val="18"/>
              </w:rPr>
              <w:t>Goods to which t</w:t>
            </w:r>
            <w:r w:rsidR="00664B27">
              <w:rPr>
                <w:rFonts w:ascii="Times New Roman" w:hAnsi="Times New Roman"/>
                <w:sz w:val="18"/>
              </w:rPr>
              <w:t>h</w:t>
            </w:r>
            <w:r w:rsidRPr="00D56DA9">
              <w:rPr>
                <w:rFonts w:ascii="Times New Roman" w:hAnsi="Times New Roman"/>
                <w:sz w:val="18"/>
              </w:rPr>
              <w:t>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88</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28.42.19</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15%</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89</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32.04.1</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90</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32.06.2</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91</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33.01.11</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92</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33.01.12</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93</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33.01.13</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9842B4" w:rsidRPr="00D56DA9" w:rsidTr="00664B27">
        <w:trPr>
          <w:trHeight w:val="20"/>
        </w:trPr>
        <w:tc>
          <w:tcPr>
            <w:tcW w:w="516" w:type="pct"/>
            <w:tcBorders>
              <w:right w:val="single" w:sz="2" w:space="0" w:color="auto"/>
            </w:tcBorders>
          </w:tcPr>
          <w:p w:rsidR="009842B4" w:rsidRPr="00D56DA9" w:rsidRDefault="009842B4" w:rsidP="00D56DA9">
            <w:pPr>
              <w:spacing w:after="0" w:line="240" w:lineRule="auto"/>
              <w:ind w:left="216" w:right="-288"/>
              <w:jc w:val="both"/>
              <w:rPr>
                <w:rFonts w:ascii="Times New Roman" w:hAnsi="Times New Roman"/>
                <w:sz w:val="18"/>
              </w:rPr>
            </w:pPr>
            <w:r w:rsidRPr="00D56DA9">
              <w:rPr>
                <w:rFonts w:ascii="Times New Roman" w:hAnsi="Times New Roman"/>
                <w:sz w:val="18"/>
              </w:rPr>
              <w:t>94</w:t>
            </w:r>
          </w:p>
        </w:tc>
        <w:tc>
          <w:tcPr>
            <w:tcW w:w="1279" w:type="pct"/>
            <w:tcBorders>
              <w:left w:val="single" w:sz="2" w:space="0" w:color="auto"/>
              <w:right w:val="single" w:sz="2" w:space="0" w:color="auto"/>
            </w:tcBorders>
          </w:tcPr>
          <w:p w:rsidR="009842B4" w:rsidRPr="00D56DA9" w:rsidRDefault="009842B4" w:rsidP="00D56DA9">
            <w:pPr>
              <w:spacing w:after="0" w:line="240" w:lineRule="auto"/>
              <w:ind w:left="850" w:right="-29" w:hanging="97"/>
              <w:jc w:val="both"/>
              <w:rPr>
                <w:rFonts w:ascii="Times New Roman" w:hAnsi="Times New Roman"/>
                <w:sz w:val="18"/>
              </w:rPr>
            </w:pPr>
            <w:r w:rsidRPr="00D56DA9">
              <w:rPr>
                <w:rFonts w:ascii="Times New Roman" w:hAnsi="Times New Roman"/>
                <w:sz w:val="18"/>
              </w:rPr>
              <w:t>33.01.191</w:t>
            </w:r>
          </w:p>
        </w:tc>
        <w:tc>
          <w:tcPr>
            <w:tcW w:w="2426" w:type="pct"/>
            <w:tcBorders>
              <w:left w:val="single" w:sz="2" w:space="0" w:color="auto"/>
              <w:right w:val="single" w:sz="2" w:space="0" w:color="auto"/>
            </w:tcBorders>
          </w:tcPr>
          <w:p w:rsidR="009842B4" w:rsidRPr="00D56DA9" w:rsidRDefault="009842B4"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779" w:type="pct"/>
            <w:tcBorders>
              <w:left w:val="single" w:sz="2" w:space="0" w:color="auto"/>
            </w:tcBorders>
          </w:tcPr>
          <w:p w:rsidR="009842B4" w:rsidRPr="00D56DA9" w:rsidRDefault="009842B4" w:rsidP="00664B27">
            <w:pPr>
              <w:spacing w:after="0" w:line="240" w:lineRule="auto"/>
              <w:rPr>
                <w:rFonts w:ascii="Times New Roman" w:hAnsi="Times New Roman"/>
                <w:sz w:val="18"/>
              </w:rPr>
            </w:pPr>
            <w:r w:rsidRPr="00D56DA9">
              <w:rPr>
                <w:rFonts w:ascii="Times New Roman" w:hAnsi="Times New Roman"/>
                <w:sz w:val="18"/>
              </w:rPr>
              <w:t>$17.50 per lb</w:t>
            </w:r>
            <w:r w:rsidR="00664B27">
              <w:rPr>
                <w:rFonts w:ascii="Times New Roman" w:hAnsi="Times New Roman"/>
                <w:sz w:val="18"/>
              </w:rPr>
              <w:t>,</w:t>
            </w:r>
            <w:r w:rsidRPr="00D56DA9">
              <w:rPr>
                <w:rFonts w:ascii="Times New Roman" w:hAnsi="Times New Roman"/>
                <w:sz w:val="18"/>
              </w:rPr>
              <w:t xml:space="preserve"> le</w:t>
            </w:r>
            <w:r w:rsidR="002C061A" w:rsidRPr="00D56DA9">
              <w:rPr>
                <w:rFonts w:ascii="Times New Roman" w:hAnsi="Times New Roman"/>
                <w:sz w:val="18"/>
              </w:rPr>
              <w:t>ss</w:t>
            </w:r>
            <w:r w:rsidRPr="00D56DA9">
              <w:rPr>
                <w:rFonts w:ascii="Times New Roman" w:hAnsi="Times New Roman"/>
                <w:sz w:val="18"/>
              </w:rPr>
              <w:t xml:space="preserve"> 75%</w:t>
            </w:r>
          </w:p>
        </w:tc>
      </w:tr>
    </w:tbl>
    <w:p w:rsidR="00C11F97" w:rsidRPr="00D56DA9" w:rsidRDefault="00C11F97" w:rsidP="00D56DA9">
      <w:pPr>
        <w:spacing w:line="240" w:lineRule="auto"/>
        <w:rPr>
          <w:rFonts w:ascii="Times New Roman" w:hAnsi="Times New Roman"/>
        </w:rPr>
      </w:pPr>
      <w:r w:rsidRPr="00D56DA9">
        <w:rPr>
          <w:rFonts w:ascii="Times New Roman" w:hAnsi="Times New Roman"/>
        </w:rPr>
        <w:br w:type="page"/>
      </w:r>
    </w:p>
    <w:p w:rsidR="00C11F97" w:rsidRPr="00D56DA9" w:rsidRDefault="00C11F97" w:rsidP="00D56DA9">
      <w:pPr>
        <w:spacing w:after="0" w:line="240" w:lineRule="auto"/>
        <w:jc w:val="center"/>
        <w:rPr>
          <w:rFonts w:ascii="Times New Roman" w:hAnsi="Times New Roman"/>
        </w:rPr>
      </w:pPr>
      <w:r w:rsidRPr="00D56DA9">
        <w:rPr>
          <w:rFonts w:ascii="Times New Roman" w:hAnsi="Times New Roman"/>
          <w:smallCaps/>
        </w:rPr>
        <w:lastRenderedPageBreak/>
        <w:t>Tenth Schedule—</w:t>
      </w:r>
      <w:r w:rsidRPr="00D56DA9">
        <w:rPr>
          <w:rFonts w:ascii="Times New Roman" w:hAnsi="Times New Roman"/>
          <w:i/>
        </w:rPr>
        <w:t>continued</w:t>
      </w:r>
    </w:p>
    <w:p w:rsidR="00C11F97" w:rsidRPr="00D56DA9" w:rsidRDefault="00C11F97" w:rsidP="00D56DA9">
      <w:pPr>
        <w:spacing w:after="60" w:line="240" w:lineRule="auto"/>
        <w:jc w:val="center"/>
        <w:rPr>
          <w:rFonts w:ascii="Times New Roman" w:hAnsi="Times New Roman"/>
        </w:rPr>
      </w:pPr>
      <w:r w:rsidRPr="00D56DA9">
        <w:rPr>
          <w:rFonts w:ascii="Times New Roman" w:hAnsi="Times New Roman"/>
          <w:smallCaps/>
        </w:rPr>
        <w:t>Fifth Schedule—</w:t>
      </w:r>
      <w:r w:rsidRPr="00D56DA9">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40"/>
        <w:gridCol w:w="2428"/>
        <w:gridCol w:w="4241"/>
        <w:gridCol w:w="1600"/>
      </w:tblGrid>
      <w:tr w:rsidR="00C11F97" w:rsidRPr="00D56DA9" w:rsidTr="00F87E40">
        <w:trPr>
          <w:trHeight w:val="20"/>
        </w:trPr>
        <w:tc>
          <w:tcPr>
            <w:tcW w:w="461" w:type="pct"/>
            <w:tcBorders>
              <w:top w:val="single" w:sz="2" w:space="0" w:color="auto"/>
              <w:right w:val="single" w:sz="2" w:space="0" w:color="auto"/>
            </w:tcBorders>
          </w:tcPr>
          <w:p w:rsidR="00C11F97" w:rsidRPr="00D56DA9" w:rsidRDefault="00C11F97" w:rsidP="00D56DA9">
            <w:pPr>
              <w:spacing w:before="120" w:after="120" w:line="240" w:lineRule="auto"/>
              <w:jc w:val="center"/>
              <w:rPr>
                <w:rFonts w:ascii="Times New Roman" w:hAnsi="Times New Roman"/>
                <w:sz w:val="18"/>
              </w:rPr>
            </w:pPr>
            <w:r w:rsidRPr="00D56DA9">
              <w:rPr>
                <w:rFonts w:ascii="Times New Roman" w:hAnsi="Times New Roman"/>
                <w:sz w:val="18"/>
              </w:rPr>
              <w:t>Column 1</w:t>
            </w:r>
          </w:p>
        </w:tc>
        <w:tc>
          <w:tcPr>
            <w:tcW w:w="1333" w:type="pct"/>
            <w:tcBorders>
              <w:top w:val="single" w:sz="2" w:space="0" w:color="auto"/>
              <w:left w:val="single" w:sz="2" w:space="0" w:color="auto"/>
              <w:right w:val="single" w:sz="2" w:space="0" w:color="auto"/>
            </w:tcBorders>
          </w:tcPr>
          <w:p w:rsidR="00C11F97" w:rsidRPr="00D56DA9" w:rsidRDefault="00C11F97" w:rsidP="00D56DA9">
            <w:pPr>
              <w:spacing w:before="120" w:after="120" w:line="240" w:lineRule="auto"/>
              <w:jc w:val="center"/>
              <w:rPr>
                <w:rFonts w:ascii="Times New Roman" w:hAnsi="Times New Roman"/>
                <w:sz w:val="18"/>
              </w:rPr>
            </w:pPr>
            <w:r w:rsidRPr="00D56DA9">
              <w:rPr>
                <w:rFonts w:ascii="Times New Roman" w:hAnsi="Times New Roman"/>
                <w:sz w:val="18"/>
              </w:rPr>
              <w:t>Column 2</w:t>
            </w:r>
          </w:p>
        </w:tc>
        <w:tc>
          <w:tcPr>
            <w:tcW w:w="2328" w:type="pct"/>
            <w:tcBorders>
              <w:top w:val="single" w:sz="2" w:space="0" w:color="auto"/>
              <w:left w:val="single" w:sz="2" w:space="0" w:color="auto"/>
              <w:right w:val="single" w:sz="2" w:space="0" w:color="auto"/>
            </w:tcBorders>
          </w:tcPr>
          <w:p w:rsidR="00C11F97" w:rsidRPr="00D56DA9" w:rsidRDefault="00C11F97" w:rsidP="00D56DA9">
            <w:pPr>
              <w:spacing w:before="120" w:after="120" w:line="240" w:lineRule="auto"/>
              <w:jc w:val="center"/>
              <w:rPr>
                <w:rFonts w:ascii="Times New Roman" w:hAnsi="Times New Roman"/>
                <w:sz w:val="18"/>
              </w:rPr>
            </w:pPr>
            <w:r w:rsidRPr="00D56DA9">
              <w:rPr>
                <w:rFonts w:ascii="Times New Roman" w:hAnsi="Times New Roman"/>
                <w:sz w:val="18"/>
              </w:rPr>
              <w:t>Column 3</w:t>
            </w:r>
          </w:p>
        </w:tc>
        <w:tc>
          <w:tcPr>
            <w:tcW w:w="879" w:type="pct"/>
            <w:tcBorders>
              <w:top w:val="single" w:sz="2" w:space="0" w:color="auto"/>
              <w:left w:val="single" w:sz="2" w:space="0" w:color="auto"/>
            </w:tcBorders>
          </w:tcPr>
          <w:p w:rsidR="00C11F97" w:rsidRPr="00D56DA9" w:rsidRDefault="00C11F97" w:rsidP="00D56DA9">
            <w:pPr>
              <w:spacing w:before="120" w:after="120" w:line="240" w:lineRule="auto"/>
              <w:jc w:val="center"/>
              <w:rPr>
                <w:rFonts w:ascii="Times New Roman" w:hAnsi="Times New Roman"/>
                <w:sz w:val="18"/>
              </w:rPr>
            </w:pPr>
            <w:r w:rsidRPr="00D56DA9">
              <w:rPr>
                <w:rFonts w:ascii="Times New Roman" w:hAnsi="Times New Roman"/>
                <w:sz w:val="18"/>
              </w:rPr>
              <w:t>Column 4</w:t>
            </w:r>
          </w:p>
        </w:tc>
      </w:tr>
      <w:tr w:rsidR="00C11F97" w:rsidRPr="00D56DA9" w:rsidTr="003F5D39">
        <w:trPr>
          <w:trHeight w:val="20"/>
        </w:trPr>
        <w:tc>
          <w:tcPr>
            <w:tcW w:w="461" w:type="pct"/>
            <w:tcBorders>
              <w:bottom w:val="single" w:sz="2" w:space="0" w:color="auto"/>
              <w:right w:val="single" w:sz="2" w:space="0" w:color="auto"/>
            </w:tcBorders>
          </w:tcPr>
          <w:p w:rsidR="00C11F97" w:rsidRPr="00D56DA9" w:rsidRDefault="00C11F97" w:rsidP="00D56DA9">
            <w:pPr>
              <w:spacing w:before="120" w:after="120" w:line="240" w:lineRule="auto"/>
              <w:jc w:val="center"/>
              <w:rPr>
                <w:rFonts w:ascii="Times New Roman" w:hAnsi="Times New Roman"/>
                <w:sz w:val="18"/>
              </w:rPr>
            </w:pPr>
            <w:r w:rsidRPr="00D56DA9">
              <w:rPr>
                <w:rFonts w:ascii="Times New Roman" w:hAnsi="Times New Roman"/>
                <w:sz w:val="18"/>
              </w:rPr>
              <w:t>Item No.</w:t>
            </w:r>
          </w:p>
        </w:tc>
        <w:tc>
          <w:tcPr>
            <w:tcW w:w="1333" w:type="pct"/>
            <w:tcBorders>
              <w:left w:val="single" w:sz="2" w:space="0" w:color="auto"/>
              <w:bottom w:val="single" w:sz="2" w:space="0" w:color="auto"/>
              <w:right w:val="single" w:sz="2" w:space="0" w:color="auto"/>
            </w:tcBorders>
          </w:tcPr>
          <w:p w:rsidR="00C11F97" w:rsidRPr="00D56DA9" w:rsidRDefault="00C11F97" w:rsidP="00D56DA9">
            <w:pPr>
              <w:spacing w:before="120" w:after="120" w:line="240" w:lineRule="auto"/>
              <w:jc w:val="center"/>
              <w:rPr>
                <w:rFonts w:ascii="Times New Roman" w:hAnsi="Times New Roman"/>
                <w:sz w:val="18"/>
              </w:rPr>
            </w:pPr>
            <w:r w:rsidRPr="00D56DA9">
              <w:rPr>
                <w:rFonts w:ascii="Times New Roman" w:hAnsi="Times New Roman"/>
                <w:sz w:val="18"/>
              </w:rPr>
              <w:t>Tariff classification</w:t>
            </w:r>
          </w:p>
        </w:tc>
        <w:tc>
          <w:tcPr>
            <w:tcW w:w="2328" w:type="pct"/>
            <w:tcBorders>
              <w:left w:val="single" w:sz="2" w:space="0" w:color="auto"/>
              <w:bottom w:val="single" w:sz="2" w:space="0" w:color="auto"/>
              <w:right w:val="single" w:sz="2" w:space="0" w:color="auto"/>
            </w:tcBorders>
          </w:tcPr>
          <w:p w:rsidR="00C11F97" w:rsidRPr="00D56DA9" w:rsidRDefault="00C11F97" w:rsidP="00D56DA9">
            <w:pPr>
              <w:spacing w:before="120" w:after="120" w:line="240" w:lineRule="auto"/>
              <w:jc w:val="center"/>
              <w:rPr>
                <w:rFonts w:ascii="Times New Roman" w:hAnsi="Times New Roman"/>
                <w:sz w:val="18"/>
              </w:rPr>
            </w:pPr>
            <w:r w:rsidRPr="00D56DA9">
              <w:rPr>
                <w:rFonts w:ascii="Times New Roman" w:hAnsi="Times New Roman"/>
                <w:sz w:val="18"/>
              </w:rPr>
              <w:t>Goods</w:t>
            </w:r>
          </w:p>
        </w:tc>
        <w:tc>
          <w:tcPr>
            <w:tcW w:w="879" w:type="pct"/>
            <w:tcBorders>
              <w:left w:val="single" w:sz="2" w:space="0" w:color="auto"/>
              <w:bottom w:val="single" w:sz="2" w:space="0" w:color="auto"/>
            </w:tcBorders>
          </w:tcPr>
          <w:p w:rsidR="00C11F97" w:rsidRPr="00D56DA9" w:rsidRDefault="00C11F97" w:rsidP="00D56DA9">
            <w:pPr>
              <w:spacing w:before="120" w:after="120" w:line="240" w:lineRule="auto"/>
              <w:jc w:val="center"/>
              <w:rPr>
                <w:rFonts w:ascii="Times New Roman" w:hAnsi="Times New Roman"/>
                <w:sz w:val="18"/>
              </w:rPr>
            </w:pPr>
            <w:r w:rsidRPr="00D56DA9">
              <w:rPr>
                <w:rFonts w:ascii="Times New Roman" w:hAnsi="Times New Roman"/>
                <w:sz w:val="18"/>
              </w:rPr>
              <w:t>Rate</w:t>
            </w:r>
          </w:p>
        </w:tc>
      </w:tr>
      <w:tr w:rsidR="00C11F97" w:rsidRPr="00D56DA9" w:rsidTr="003F5D39">
        <w:trPr>
          <w:trHeight w:val="20"/>
        </w:trPr>
        <w:tc>
          <w:tcPr>
            <w:tcW w:w="461" w:type="pct"/>
            <w:tcBorders>
              <w:top w:val="single" w:sz="2" w:space="0" w:color="auto"/>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95</w:t>
            </w:r>
          </w:p>
        </w:tc>
        <w:tc>
          <w:tcPr>
            <w:tcW w:w="1333" w:type="pct"/>
            <w:tcBorders>
              <w:top w:val="single" w:sz="2" w:space="0" w:color="auto"/>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33.01.199</w:t>
            </w:r>
          </w:p>
        </w:tc>
        <w:tc>
          <w:tcPr>
            <w:tcW w:w="2328" w:type="pct"/>
            <w:tcBorders>
              <w:top w:val="single" w:sz="2" w:space="0" w:color="auto"/>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top w:val="single" w:sz="2" w:space="0" w:color="auto"/>
              <w:lef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96</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33.01.29</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97</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33.03</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98</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38.01.1</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99</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44.03.1</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100</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44.03.2</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101</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44.03.9</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102</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44.04.1</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103</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44.04.2</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104</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44.04.9</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105</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44.05.2</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106</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44.05.92</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rPr>
                <w:rFonts w:ascii="Times New Roman" w:hAnsi="Times New Roman"/>
                <w:sz w:val="18"/>
              </w:rPr>
            </w:pPr>
            <w:r w:rsidRPr="00D56DA9">
              <w:rPr>
                <w:rFonts w:ascii="Times New Roman" w:hAnsi="Times New Roman"/>
                <w:sz w:val="18"/>
              </w:rPr>
              <w:t>$3 per 100 superficial feet</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107</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44.05.931</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rPr>
                <w:rFonts w:ascii="Times New Roman" w:hAnsi="Times New Roman"/>
                <w:sz w:val="18"/>
              </w:rPr>
            </w:pPr>
            <w:r w:rsidRPr="00D56DA9">
              <w:rPr>
                <w:rFonts w:ascii="Times New Roman" w:hAnsi="Times New Roman"/>
                <w:sz w:val="18"/>
              </w:rPr>
              <w:t>$0.90 per 100 superficial feet</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108</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44.05.932</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rPr>
                <w:rFonts w:ascii="Times New Roman" w:hAnsi="Times New Roman"/>
                <w:sz w:val="18"/>
              </w:rPr>
            </w:pPr>
            <w:r w:rsidRPr="00D56DA9">
              <w:rPr>
                <w:rFonts w:ascii="Times New Roman" w:hAnsi="Times New Roman"/>
                <w:sz w:val="18"/>
              </w:rPr>
              <w:t>$1.55 per 100 superficial feet</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109</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44.05.933</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rPr>
                <w:rFonts w:ascii="Times New Roman" w:hAnsi="Times New Roman"/>
                <w:sz w:val="18"/>
              </w:rPr>
            </w:pPr>
            <w:r w:rsidRPr="00D56DA9">
              <w:rPr>
                <w:rFonts w:ascii="Times New Roman" w:hAnsi="Times New Roman"/>
                <w:sz w:val="18"/>
              </w:rPr>
              <w:t>$2.20 per 100 superficial feet</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110</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44.05.951</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rPr>
                <w:rFonts w:ascii="Times New Roman" w:hAnsi="Times New Roman"/>
                <w:sz w:val="18"/>
              </w:rPr>
            </w:pPr>
            <w:r w:rsidRPr="00D56DA9">
              <w:rPr>
                <w:rFonts w:ascii="Times New Roman" w:hAnsi="Times New Roman"/>
                <w:sz w:val="18"/>
              </w:rPr>
              <w:t>$0.60 per 100 superficial feet</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111</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44.05.952</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rPr>
                <w:rFonts w:ascii="Times New Roman" w:hAnsi="Times New Roman"/>
                <w:sz w:val="18"/>
              </w:rPr>
            </w:pPr>
            <w:r w:rsidRPr="00D56DA9">
              <w:rPr>
                <w:rFonts w:ascii="Times New Roman" w:hAnsi="Times New Roman"/>
                <w:sz w:val="18"/>
              </w:rPr>
              <w:t>$0.90 per 100 superficial feet</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112</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44.05.953</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rPr>
                <w:rFonts w:ascii="Times New Roman" w:hAnsi="Times New Roman"/>
                <w:sz w:val="18"/>
              </w:rPr>
            </w:pPr>
            <w:r w:rsidRPr="00D56DA9">
              <w:rPr>
                <w:rFonts w:ascii="Times New Roman" w:hAnsi="Times New Roman"/>
                <w:sz w:val="18"/>
              </w:rPr>
              <w:t>$1.20 per 100 superficial feet</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113</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44.05.991</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rPr>
                <w:rFonts w:ascii="Times New Roman" w:hAnsi="Times New Roman"/>
                <w:sz w:val="18"/>
              </w:rPr>
            </w:pPr>
            <w:r w:rsidRPr="00D56DA9">
              <w:rPr>
                <w:rFonts w:ascii="Times New Roman" w:hAnsi="Times New Roman"/>
                <w:sz w:val="18"/>
              </w:rPr>
              <w:t>$0.90 per 100 superficial feet</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114</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44.05.992</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rPr>
                <w:rFonts w:ascii="Times New Roman" w:hAnsi="Times New Roman"/>
                <w:sz w:val="18"/>
              </w:rPr>
            </w:pPr>
            <w:r w:rsidRPr="00D56DA9">
              <w:rPr>
                <w:rFonts w:ascii="Times New Roman" w:hAnsi="Times New Roman"/>
                <w:sz w:val="18"/>
              </w:rPr>
              <w:t>$1.55 per 100 superficial feet</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115</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44.05.993</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rPr>
                <w:rFonts w:ascii="Times New Roman" w:hAnsi="Times New Roman"/>
                <w:sz w:val="18"/>
              </w:rPr>
            </w:pPr>
            <w:r w:rsidRPr="00D56DA9">
              <w:rPr>
                <w:rFonts w:ascii="Times New Roman" w:hAnsi="Times New Roman"/>
                <w:sz w:val="18"/>
              </w:rPr>
              <w:t>$2.20 per 100 superficial feet</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116</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44.07.</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rPr>
                <w:rFonts w:ascii="Times New Roman" w:hAnsi="Times New Roman"/>
                <w:sz w:val="18"/>
              </w:rPr>
            </w:pPr>
            <w:r w:rsidRPr="00D56DA9">
              <w:rPr>
                <w:rFonts w:ascii="Times New Roman" w:hAnsi="Times New Roman"/>
                <w:sz w:val="18"/>
              </w:rPr>
              <w:t>$1.55 per 100 superficial feet</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117</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44.14.1</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rPr>
                <w:rFonts w:ascii="Times New Roman" w:hAnsi="Times New Roman"/>
                <w:sz w:val="18"/>
              </w:rPr>
            </w:pPr>
            <w:r w:rsidRPr="00D56DA9">
              <w:rPr>
                <w:rFonts w:ascii="Times New Roman" w:hAnsi="Times New Roman"/>
                <w:sz w:val="18"/>
              </w:rPr>
              <w:t>$2.20 per 100 superficial feet</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118</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73.03</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rPr>
                <w:rFonts w:ascii="Times New Roman" w:hAnsi="Times New Roman"/>
                <w:sz w:val="18"/>
              </w:rPr>
            </w:pPr>
            <w:r w:rsidRPr="00D56DA9">
              <w:rPr>
                <w:rFonts w:ascii="Times New Roman" w:hAnsi="Times New Roman"/>
                <w:sz w:val="18"/>
              </w:rPr>
              <w:t>$1.50 per ton</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119</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74.01.3</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120</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89.01.19</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30%</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121</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89.01.92</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Free</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122</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89.02.1</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30%</w:t>
            </w:r>
          </w:p>
        </w:tc>
      </w:tr>
      <w:tr w:rsidR="00C11F97" w:rsidRPr="00D56DA9" w:rsidTr="003F5D39">
        <w:trPr>
          <w:trHeight w:val="20"/>
        </w:trPr>
        <w:tc>
          <w:tcPr>
            <w:tcW w:w="461" w:type="pct"/>
            <w:tcBorders>
              <w:right w:val="single" w:sz="2" w:space="0" w:color="auto"/>
            </w:tcBorders>
          </w:tcPr>
          <w:p w:rsidR="00C11F97" w:rsidRPr="00D56DA9" w:rsidRDefault="00C11F97" w:rsidP="00D56DA9">
            <w:pPr>
              <w:spacing w:after="0" w:line="240" w:lineRule="auto"/>
              <w:ind w:left="216" w:right="-288"/>
              <w:jc w:val="both"/>
              <w:rPr>
                <w:rFonts w:ascii="Times New Roman" w:hAnsi="Times New Roman"/>
                <w:sz w:val="18"/>
              </w:rPr>
            </w:pPr>
            <w:r w:rsidRPr="00D56DA9">
              <w:rPr>
                <w:rFonts w:ascii="Times New Roman" w:hAnsi="Times New Roman"/>
                <w:sz w:val="18"/>
              </w:rPr>
              <w:t>123</w:t>
            </w:r>
          </w:p>
        </w:tc>
        <w:tc>
          <w:tcPr>
            <w:tcW w:w="1333" w:type="pct"/>
            <w:tcBorders>
              <w:left w:val="single" w:sz="2" w:space="0" w:color="auto"/>
              <w:right w:val="single" w:sz="2" w:space="0" w:color="auto"/>
            </w:tcBorders>
          </w:tcPr>
          <w:p w:rsidR="00C11F97" w:rsidRPr="00D56DA9" w:rsidRDefault="00C11F97" w:rsidP="00D56DA9">
            <w:pPr>
              <w:spacing w:after="0" w:line="240" w:lineRule="auto"/>
              <w:ind w:left="850" w:right="-29"/>
              <w:jc w:val="both"/>
              <w:rPr>
                <w:rFonts w:ascii="Times New Roman" w:hAnsi="Times New Roman"/>
                <w:sz w:val="18"/>
              </w:rPr>
            </w:pPr>
            <w:r w:rsidRPr="00D56DA9">
              <w:rPr>
                <w:rFonts w:ascii="Times New Roman" w:hAnsi="Times New Roman"/>
                <w:sz w:val="18"/>
              </w:rPr>
              <w:t>89.03.1</w:t>
            </w:r>
          </w:p>
        </w:tc>
        <w:tc>
          <w:tcPr>
            <w:tcW w:w="2328" w:type="pct"/>
            <w:tcBorders>
              <w:left w:val="single" w:sz="2" w:space="0" w:color="auto"/>
              <w:righ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tcBorders>
          </w:tcPr>
          <w:p w:rsidR="00C11F97" w:rsidRPr="00D56DA9" w:rsidRDefault="00C11F97" w:rsidP="00D56DA9">
            <w:pPr>
              <w:spacing w:after="0" w:line="240" w:lineRule="auto"/>
              <w:jc w:val="both"/>
              <w:rPr>
                <w:rFonts w:ascii="Times New Roman" w:hAnsi="Times New Roman"/>
                <w:sz w:val="18"/>
              </w:rPr>
            </w:pPr>
            <w:r w:rsidRPr="00D56DA9">
              <w:rPr>
                <w:rFonts w:ascii="Times New Roman" w:hAnsi="Times New Roman"/>
                <w:sz w:val="18"/>
              </w:rPr>
              <w:t>30%</w:t>
            </w:r>
          </w:p>
        </w:tc>
      </w:tr>
      <w:tr w:rsidR="00C11F97" w:rsidRPr="00D56DA9" w:rsidTr="003F5D39">
        <w:trPr>
          <w:trHeight w:val="20"/>
        </w:trPr>
        <w:tc>
          <w:tcPr>
            <w:tcW w:w="461" w:type="pct"/>
            <w:tcBorders>
              <w:bottom w:val="single" w:sz="2" w:space="0" w:color="auto"/>
              <w:right w:val="single" w:sz="2" w:space="0" w:color="auto"/>
            </w:tcBorders>
          </w:tcPr>
          <w:p w:rsidR="00C11F97" w:rsidRPr="00D56DA9" w:rsidRDefault="00C11F97" w:rsidP="00D56DA9">
            <w:pPr>
              <w:spacing w:after="120" w:line="240" w:lineRule="auto"/>
              <w:ind w:left="216" w:right="-288"/>
              <w:jc w:val="both"/>
              <w:rPr>
                <w:rFonts w:ascii="Times New Roman" w:hAnsi="Times New Roman"/>
                <w:sz w:val="18"/>
              </w:rPr>
            </w:pPr>
            <w:r w:rsidRPr="00D56DA9">
              <w:rPr>
                <w:rFonts w:ascii="Times New Roman" w:hAnsi="Times New Roman"/>
                <w:sz w:val="18"/>
              </w:rPr>
              <w:t>124</w:t>
            </w:r>
          </w:p>
        </w:tc>
        <w:tc>
          <w:tcPr>
            <w:tcW w:w="1333" w:type="pct"/>
            <w:tcBorders>
              <w:left w:val="single" w:sz="2" w:space="0" w:color="auto"/>
              <w:bottom w:val="single" w:sz="2" w:space="0" w:color="auto"/>
              <w:right w:val="single" w:sz="2" w:space="0" w:color="auto"/>
            </w:tcBorders>
          </w:tcPr>
          <w:p w:rsidR="00C11F97" w:rsidRPr="00D56DA9" w:rsidRDefault="00C11F97" w:rsidP="00D56DA9">
            <w:pPr>
              <w:spacing w:after="120" w:line="240" w:lineRule="auto"/>
              <w:ind w:left="850" w:right="-29"/>
              <w:jc w:val="both"/>
              <w:rPr>
                <w:rFonts w:ascii="Times New Roman" w:hAnsi="Times New Roman"/>
                <w:sz w:val="18"/>
              </w:rPr>
            </w:pPr>
            <w:r w:rsidRPr="00D56DA9">
              <w:rPr>
                <w:rFonts w:ascii="Times New Roman" w:hAnsi="Times New Roman"/>
                <w:sz w:val="18"/>
              </w:rPr>
              <w:t>89.03.92</w:t>
            </w:r>
          </w:p>
        </w:tc>
        <w:tc>
          <w:tcPr>
            <w:tcW w:w="2328" w:type="pct"/>
            <w:tcBorders>
              <w:left w:val="single" w:sz="2" w:space="0" w:color="auto"/>
              <w:bottom w:val="single" w:sz="2" w:space="0" w:color="auto"/>
              <w:right w:val="single" w:sz="2" w:space="0" w:color="auto"/>
            </w:tcBorders>
          </w:tcPr>
          <w:p w:rsidR="00C11F97" w:rsidRPr="00D56DA9" w:rsidRDefault="00C11F97" w:rsidP="00D56DA9">
            <w:pPr>
              <w:spacing w:after="120" w:line="240" w:lineRule="auto"/>
              <w:jc w:val="both"/>
              <w:rPr>
                <w:rFonts w:ascii="Times New Roman" w:hAnsi="Times New Roman"/>
                <w:sz w:val="18"/>
              </w:rPr>
            </w:pPr>
            <w:r w:rsidRPr="00D56DA9">
              <w:rPr>
                <w:rFonts w:ascii="Times New Roman" w:hAnsi="Times New Roman"/>
                <w:sz w:val="18"/>
              </w:rPr>
              <w:t>Goods to which the tariff classification specified in column 2 of this item applies</w:t>
            </w:r>
          </w:p>
        </w:tc>
        <w:tc>
          <w:tcPr>
            <w:tcW w:w="879" w:type="pct"/>
            <w:tcBorders>
              <w:left w:val="single" w:sz="2" w:space="0" w:color="auto"/>
              <w:bottom w:val="single" w:sz="2" w:space="0" w:color="auto"/>
            </w:tcBorders>
          </w:tcPr>
          <w:p w:rsidR="00C11F97" w:rsidRPr="00D56DA9" w:rsidRDefault="00C11F97" w:rsidP="00D56DA9">
            <w:pPr>
              <w:spacing w:after="120" w:line="240" w:lineRule="auto"/>
              <w:jc w:val="both"/>
              <w:rPr>
                <w:rFonts w:ascii="Times New Roman" w:hAnsi="Times New Roman"/>
                <w:sz w:val="18"/>
              </w:rPr>
            </w:pPr>
            <w:r w:rsidRPr="00D56DA9">
              <w:rPr>
                <w:rFonts w:ascii="Times New Roman" w:hAnsi="Times New Roman"/>
                <w:sz w:val="18"/>
              </w:rPr>
              <w:t>Free</w:t>
            </w:r>
          </w:p>
        </w:tc>
      </w:tr>
    </w:tbl>
    <w:p w:rsidR="00C11F97" w:rsidRPr="00D56DA9" w:rsidRDefault="00C11F97" w:rsidP="00D56DA9">
      <w:pPr>
        <w:spacing w:line="240" w:lineRule="auto"/>
        <w:rPr>
          <w:rFonts w:ascii="Times New Roman" w:hAnsi="Times New Roman"/>
        </w:rPr>
      </w:pPr>
    </w:p>
    <w:sectPr w:rsidR="00C11F97" w:rsidRPr="00D56DA9" w:rsidSect="00B44D9E">
      <w:headerReference w:type="even" r:id="rId8"/>
      <w:headerReference w:type="default" r:id="rId9"/>
      <w:pgSz w:w="11909" w:h="16834" w:code="9"/>
      <w:pgMar w:top="1008" w:right="1440" w:bottom="864"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EFB" w:rsidRDefault="00593EFB" w:rsidP="00E40331">
      <w:pPr>
        <w:spacing w:after="0" w:line="240" w:lineRule="auto"/>
      </w:pPr>
      <w:r>
        <w:separator/>
      </w:r>
    </w:p>
  </w:endnote>
  <w:endnote w:type="continuationSeparator" w:id="0">
    <w:p w:rsidR="00593EFB" w:rsidRDefault="00593EFB" w:rsidP="00E4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Italic">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ourier-Bold">
    <w:panose1 w:val="00000000000000000000"/>
    <w:charset w:val="00"/>
    <w:family w:val="moder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EFB" w:rsidRDefault="00593EFB" w:rsidP="00E40331">
      <w:pPr>
        <w:spacing w:after="0" w:line="240" w:lineRule="auto"/>
      </w:pPr>
      <w:r>
        <w:separator/>
      </w:r>
    </w:p>
  </w:footnote>
  <w:footnote w:type="continuationSeparator" w:id="0">
    <w:p w:rsidR="00593EFB" w:rsidRDefault="00593EFB" w:rsidP="00E40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EFB" w:rsidRPr="00E40331" w:rsidRDefault="00593EFB" w:rsidP="00D56DA9">
    <w:pPr>
      <w:pStyle w:val="Header"/>
      <w:tabs>
        <w:tab w:val="clear" w:pos="9360"/>
        <w:tab w:val="right" w:pos="8640"/>
      </w:tabs>
      <w:rPr>
        <w:rFonts w:ascii="Times New Roman" w:hAnsi="Times New Roman"/>
        <w:sz w:val="20"/>
      </w:rPr>
    </w:pPr>
    <w:r w:rsidRPr="00E40331">
      <w:rPr>
        <w:rFonts w:ascii="Times New Roman" w:hAnsi="Times New Roman"/>
        <w:sz w:val="20"/>
      </w:rPr>
      <w:t>No. 69</w:t>
    </w:r>
    <w:r w:rsidRPr="00E40331">
      <w:rPr>
        <w:rFonts w:ascii="Times New Roman" w:hAnsi="Times New Roman"/>
        <w:sz w:val="20"/>
      </w:rPr>
      <w:ptab w:relativeTo="margin" w:alignment="center" w:leader="none"/>
    </w:r>
    <w:r w:rsidRPr="00E40331">
      <w:rPr>
        <w:rFonts w:ascii="Times New Roman" w:hAnsi="Times New Roman"/>
        <w:i/>
        <w:sz w:val="20"/>
      </w:rPr>
      <w:t xml:space="preserve">Customs Tariff </w:t>
    </w:r>
    <w:r w:rsidRPr="00E40331">
      <w:rPr>
        <w:rFonts w:ascii="Times New Roman" w:hAnsi="Times New Roman"/>
        <w:sz w:val="20"/>
      </w:rPr>
      <w:t>(</w:t>
    </w:r>
    <w:r w:rsidRPr="00E40331">
      <w:rPr>
        <w:rFonts w:ascii="Times New Roman" w:hAnsi="Times New Roman"/>
        <w:i/>
        <w:sz w:val="20"/>
      </w:rPr>
      <w:t xml:space="preserve">No. </w:t>
    </w:r>
    <w:r w:rsidRPr="00E40331">
      <w:rPr>
        <w:rFonts w:ascii="Times New Roman" w:hAnsi="Times New Roman"/>
        <w:sz w:val="20"/>
      </w:rPr>
      <w:t>4)</w:t>
    </w:r>
    <w:r>
      <w:rPr>
        <w:rFonts w:ascii="Times New Roman" w:hAnsi="Times New Roman"/>
        <w:sz w:val="20"/>
      </w:rPr>
      <w:tab/>
    </w:r>
    <w:r w:rsidRPr="00E40331">
      <w:rPr>
        <w:rFonts w:ascii="Times New Roman" w:hAnsi="Times New Roman"/>
        <w:sz w:val="20"/>
      </w:rPr>
      <w:t>1967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EFB" w:rsidRPr="00E40331" w:rsidRDefault="00593EFB" w:rsidP="00057EAE">
    <w:pPr>
      <w:pStyle w:val="Header"/>
      <w:tabs>
        <w:tab w:val="clear" w:pos="9360"/>
        <w:tab w:val="right" w:pos="8640"/>
      </w:tabs>
      <w:rPr>
        <w:rFonts w:ascii="Times New Roman" w:hAnsi="Times New Roman"/>
        <w:sz w:val="20"/>
      </w:rPr>
    </w:pPr>
    <w:r w:rsidRPr="00E40331">
      <w:rPr>
        <w:rFonts w:ascii="Times New Roman" w:hAnsi="Times New Roman"/>
        <w:sz w:val="20"/>
      </w:rPr>
      <w:t>1967</w:t>
    </w:r>
    <w:r w:rsidRPr="00E40331">
      <w:rPr>
        <w:rFonts w:ascii="Times New Roman" w:hAnsi="Times New Roman"/>
        <w:sz w:val="20"/>
      </w:rPr>
      <w:ptab w:relativeTo="margin" w:alignment="center" w:leader="none"/>
    </w:r>
    <w:r w:rsidRPr="00E40331">
      <w:rPr>
        <w:rFonts w:ascii="Times New Roman" w:hAnsi="Times New Roman"/>
        <w:i/>
        <w:sz w:val="20"/>
      </w:rPr>
      <w:t xml:space="preserve">Customs Tariff </w:t>
    </w:r>
    <w:r w:rsidRPr="00E40331">
      <w:rPr>
        <w:rFonts w:ascii="Times New Roman" w:hAnsi="Times New Roman"/>
        <w:sz w:val="20"/>
      </w:rPr>
      <w:t>(</w:t>
    </w:r>
    <w:r w:rsidRPr="00E40331">
      <w:rPr>
        <w:rFonts w:ascii="Times New Roman" w:hAnsi="Times New Roman"/>
        <w:i/>
        <w:sz w:val="20"/>
      </w:rPr>
      <w:t xml:space="preserve">No. </w:t>
    </w:r>
    <w:r w:rsidRPr="00E40331">
      <w:rPr>
        <w:rFonts w:ascii="Times New Roman" w:hAnsi="Times New Roman"/>
        <w:sz w:val="20"/>
      </w:rPr>
      <w:t>4)</w:t>
    </w:r>
    <w:r>
      <w:rPr>
        <w:rFonts w:ascii="Times New Roman" w:hAnsi="Times New Roman"/>
        <w:sz w:val="20"/>
      </w:rPr>
      <w:tab/>
    </w:r>
    <w:r w:rsidRPr="00E40331">
      <w:rPr>
        <w:rFonts w:ascii="Times New Roman" w:hAnsi="Times New Roman"/>
        <w:sz w:val="20"/>
      </w:rPr>
      <w:t>No. 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20"/>
  <w:evenAndOddHeaders/>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2"/>
  </w:compat>
  <w:rsids>
    <w:rsidRoot w:val="009842B4"/>
    <w:rsid w:val="000020DD"/>
    <w:rsid w:val="00002FCF"/>
    <w:rsid w:val="000031F7"/>
    <w:rsid w:val="00003764"/>
    <w:rsid w:val="00005E8D"/>
    <w:rsid w:val="0001033A"/>
    <w:rsid w:val="00011328"/>
    <w:rsid w:val="00014860"/>
    <w:rsid w:val="00015F89"/>
    <w:rsid w:val="00017CD4"/>
    <w:rsid w:val="00017F70"/>
    <w:rsid w:val="000204DD"/>
    <w:rsid w:val="000214CB"/>
    <w:rsid w:val="00023F36"/>
    <w:rsid w:val="00033847"/>
    <w:rsid w:val="00034693"/>
    <w:rsid w:val="00035B88"/>
    <w:rsid w:val="00035E89"/>
    <w:rsid w:val="00040B4D"/>
    <w:rsid w:val="000428F3"/>
    <w:rsid w:val="00046082"/>
    <w:rsid w:val="00046151"/>
    <w:rsid w:val="00046AF6"/>
    <w:rsid w:val="00051C8A"/>
    <w:rsid w:val="000535DB"/>
    <w:rsid w:val="000553C4"/>
    <w:rsid w:val="00055E62"/>
    <w:rsid w:val="000571DE"/>
    <w:rsid w:val="000578F4"/>
    <w:rsid w:val="00057EAE"/>
    <w:rsid w:val="000611FA"/>
    <w:rsid w:val="000637F5"/>
    <w:rsid w:val="00064F52"/>
    <w:rsid w:val="000662F2"/>
    <w:rsid w:val="00070E64"/>
    <w:rsid w:val="00072283"/>
    <w:rsid w:val="00074107"/>
    <w:rsid w:val="00074FAF"/>
    <w:rsid w:val="000754FC"/>
    <w:rsid w:val="0007573F"/>
    <w:rsid w:val="0007688F"/>
    <w:rsid w:val="00080F87"/>
    <w:rsid w:val="000822B1"/>
    <w:rsid w:val="0008533A"/>
    <w:rsid w:val="00085647"/>
    <w:rsid w:val="000860FF"/>
    <w:rsid w:val="00093EF6"/>
    <w:rsid w:val="00094286"/>
    <w:rsid w:val="0009591D"/>
    <w:rsid w:val="00095C71"/>
    <w:rsid w:val="00097011"/>
    <w:rsid w:val="000A04B6"/>
    <w:rsid w:val="000A31BB"/>
    <w:rsid w:val="000A32F5"/>
    <w:rsid w:val="000A5748"/>
    <w:rsid w:val="000B14E5"/>
    <w:rsid w:val="000B24DC"/>
    <w:rsid w:val="000B3B49"/>
    <w:rsid w:val="000B3C8E"/>
    <w:rsid w:val="000B3D01"/>
    <w:rsid w:val="000B497F"/>
    <w:rsid w:val="000C20F5"/>
    <w:rsid w:val="000C3382"/>
    <w:rsid w:val="000C5AB8"/>
    <w:rsid w:val="000C6680"/>
    <w:rsid w:val="000C6830"/>
    <w:rsid w:val="000C688D"/>
    <w:rsid w:val="000D6ED2"/>
    <w:rsid w:val="000E0A43"/>
    <w:rsid w:val="000F11F6"/>
    <w:rsid w:val="000F7976"/>
    <w:rsid w:val="001011F2"/>
    <w:rsid w:val="00106FC5"/>
    <w:rsid w:val="0010787E"/>
    <w:rsid w:val="0011020C"/>
    <w:rsid w:val="0011113C"/>
    <w:rsid w:val="00120C34"/>
    <w:rsid w:val="00126808"/>
    <w:rsid w:val="00130191"/>
    <w:rsid w:val="00133878"/>
    <w:rsid w:val="00134373"/>
    <w:rsid w:val="001358EC"/>
    <w:rsid w:val="0013657D"/>
    <w:rsid w:val="0013693C"/>
    <w:rsid w:val="001407CA"/>
    <w:rsid w:val="00140DEB"/>
    <w:rsid w:val="001413A8"/>
    <w:rsid w:val="001415EE"/>
    <w:rsid w:val="00143F93"/>
    <w:rsid w:val="001442A5"/>
    <w:rsid w:val="00144CC5"/>
    <w:rsid w:val="001458A3"/>
    <w:rsid w:val="001563CD"/>
    <w:rsid w:val="00157F6A"/>
    <w:rsid w:val="00160B57"/>
    <w:rsid w:val="00160D20"/>
    <w:rsid w:val="00161064"/>
    <w:rsid w:val="00163BD5"/>
    <w:rsid w:val="00166759"/>
    <w:rsid w:val="00167A6C"/>
    <w:rsid w:val="00171D27"/>
    <w:rsid w:val="00174240"/>
    <w:rsid w:val="00180F68"/>
    <w:rsid w:val="00182437"/>
    <w:rsid w:val="00183E5F"/>
    <w:rsid w:val="00185DC5"/>
    <w:rsid w:val="0019080A"/>
    <w:rsid w:val="00191B9C"/>
    <w:rsid w:val="001936A3"/>
    <w:rsid w:val="0019634A"/>
    <w:rsid w:val="001A05C5"/>
    <w:rsid w:val="001A05E3"/>
    <w:rsid w:val="001A20C4"/>
    <w:rsid w:val="001A5058"/>
    <w:rsid w:val="001A57B4"/>
    <w:rsid w:val="001A58DB"/>
    <w:rsid w:val="001A607F"/>
    <w:rsid w:val="001A709C"/>
    <w:rsid w:val="001A72C7"/>
    <w:rsid w:val="001A79AE"/>
    <w:rsid w:val="001B152D"/>
    <w:rsid w:val="001B209C"/>
    <w:rsid w:val="001B5C27"/>
    <w:rsid w:val="001B6DEB"/>
    <w:rsid w:val="001C1D35"/>
    <w:rsid w:val="001C324F"/>
    <w:rsid w:val="001C502C"/>
    <w:rsid w:val="001C53B7"/>
    <w:rsid w:val="001C6AA1"/>
    <w:rsid w:val="001D0716"/>
    <w:rsid w:val="001D08E6"/>
    <w:rsid w:val="001D2368"/>
    <w:rsid w:val="001D26E0"/>
    <w:rsid w:val="001D2CA9"/>
    <w:rsid w:val="001D4982"/>
    <w:rsid w:val="001D4B2C"/>
    <w:rsid w:val="001D6BF3"/>
    <w:rsid w:val="001D6D24"/>
    <w:rsid w:val="001D7441"/>
    <w:rsid w:val="001E0CB7"/>
    <w:rsid w:val="001E1AC4"/>
    <w:rsid w:val="001E2D7E"/>
    <w:rsid w:val="001E4DE3"/>
    <w:rsid w:val="001F2543"/>
    <w:rsid w:val="001F410E"/>
    <w:rsid w:val="001F6C36"/>
    <w:rsid w:val="001F77BB"/>
    <w:rsid w:val="002006E2"/>
    <w:rsid w:val="00202EEF"/>
    <w:rsid w:val="00203CA7"/>
    <w:rsid w:val="00205CD9"/>
    <w:rsid w:val="002107C7"/>
    <w:rsid w:val="00213426"/>
    <w:rsid w:val="00214020"/>
    <w:rsid w:val="00216673"/>
    <w:rsid w:val="00220DE8"/>
    <w:rsid w:val="00224062"/>
    <w:rsid w:val="00224F18"/>
    <w:rsid w:val="00230537"/>
    <w:rsid w:val="00231B8C"/>
    <w:rsid w:val="00231E3B"/>
    <w:rsid w:val="00233E35"/>
    <w:rsid w:val="00247E5E"/>
    <w:rsid w:val="00250050"/>
    <w:rsid w:val="00250BB7"/>
    <w:rsid w:val="002529C0"/>
    <w:rsid w:val="00253746"/>
    <w:rsid w:val="00253CE2"/>
    <w:rsid w:val="00257A34"/>
    <w:rsid w:val="00260160"/>
    <w:rsid w:val="002604CF"/>
    <w:rsid w:val="002651E5"/>
    <w:rsid w:val="00266330"/>
    <w:rsid w:val="00270FEC"/>
    <w:rsid w:val="002721F9"/>
    <w:rsid w:val="002748B1"/>
    <w:rsid w:val="00277D67"/>
    <w:rsid w:val="00282A2B"/>
    <w:rsid w:val="00285DCD"/>
    <w:rsid w:val="0028694A"/>
    <w:rsid w:val="00286DF0"/>
    <w:rsid w:val="00292A3F"/>
    <w:rsid w:val="002A0875"/>
    <w:rsid w:val="002A3A4F"/>
    <w:rsid w:val="002A42F3"/>
    <w:rsid w:val="002A495A"/>
    <w:rsid w:val="002A5AA6"/>
    <w:rsid w:val="002A5C74"/>
    <w:rsid w:val="002A6B86"/>
    <w:rsid w:val="002B5A98"/>
    <w:rsid w:val="002B6DB3"/>
    <w:rsid w:val="002C061A"/>
    <w:rsid w:val="002C248A"/>
    <w:rsid w:val="002C408D"/>
    <w:rsid w:val="002C6950"/>
    <w:rsid w:val="002D1AE7"/>
    <w:rsid w:val="002D35F8"/>
    <w:rsid w:val="002D78A2"/>
    <w:rsid w:val="002D7D8A"/>
    <w:rsid w:val="002E1B97"/>
    <w:rsid w:val="002E548D"/>
    <w:rsid w:val="002E76B1"/>
    <w:rsid w:val="002F0824"/>
    <w:rsid w:val="002F0DAE"/>
    <w:rsid w:val="002F5250"/>
    <w:rsid w:val="002F6011"/>
    <w:rsid w:val="002F72BF"/>
    <w:rsid w:val="00300601"/>
    <w:rsid w:val="0030392F"/>
    <w:rsid w:val="00303FB4"/>
    <w:rsid w:val="003078E3"/>
    <w:rsid w:val="003109E8"/>
    <w:rsid w:val="00314EA2"/>
    <w:rsid w:val="00315BC9"/>
    <w:rsid w:val="003206E1"/>
    <w:rsid w:val="00322FB1"/>
    <w:rsid w:val="00326B45"/>
    <w:rsid w:val="003307B9"/>
    <w:rsid w:val="00332DFA"/>
    <w:rsid w:val="00336353"/>
    <w:rsid w:val="00341621"/>
    <w:rsid w:val="00342A23"/>
    <w:rsid w:val="0034776D"/>
    <w:rsid w:val="003509CB"/>
    <w:rsid w:val="00351EF4"/>
    <w:rsid w:val="00355598"/>
    <w:rsid w:val="00356B03"/>
    <w:rsid w:val="00357463"/>
    <w:rsid w:val="00362574"/>
    <w:rsid w:val="003632D2"/>
    <w:rsid w:val="003634C6"/>
    <w:rsid w:val="00364F2C"/>
    <w:rsid w:val="00366E66"/>
    <w:rsid w:val="0037023E"/>
    <w:rsid w:val="003705B9"/>
    <w:rsid w:val="00372307"/>
    <w:rsid w:val="00373446"/>
    <w:rsid w:val="003754BC"/>
    <w:rsid w:val="00376178"/>
    <w:rsid w:val="00376A22"/>
    <w:rsid w:val="0038266A"/>
    <w:rsid w:val="00382EF0"/>
    <w:rsid w:val="003853BB"/>
    <w:rsid w:val="00390022"/>
    <w:rsid w:val="00392DA4"/>
    <w:rsid w:val="003938D9"/>
    <w:rsid w:val="00395869"/>
    <w:rsid w:val="003A45CA"/>
    <w:rsid w:val="003B1660"/>
    <w:rsid w:val="003B17FB"/>
    <w:rsid w:val="003B415D"/>
    <w:rsid w:val="003B4494"/>
    <w:rsid w:val="003B5468"/>
    <w:rsid w:val="003C1CB8"/>
    <w:rsid w:val="003C3545"/>
    <w:rsid w:val="003C3BF6"/>
    <w:rsid w:val="003C61BD"/>
    <w:rsid w:val="003C74D0"/>
    <w:rsid w:val="003C7FCD"/>
    <w:rsid w:val="003D013A"/>
    <w:rsid w:val="003D1E81"/>
    <w:rsid w:val="003D3316"/>
    <w:rsid w:val="003D40DE"/>
    <w:rsid w:val="003D61EA"/>
    <w:rsid w:val="003D7327"/>
    <w:rsid w:val="003E0FC8"/>
    <w:rsid w:val="003E4F02"/>
    <w:rsid w:val="003E5856"/>
    <w:rsid w:val="003E61F1"/>
    <w:rsid w:val="003E74F2"/>
    <w:rsid w:val="003F0DC4"/>
    <w:rsid w:val="003F5D39"/>
    <w:rsid w:val="0040042B"/>
    <w:rsid w:val="00402F1E"/>
    <w:rsid w:val="0042004D"/>
    <w:rsid w:val="00422F33"/>
    <w:rsid w:val="00432E14"/>
    <w:rsid w:val="00433DAA"/>
    <w:rsid w:val="00433F09"/>
    <w:rsid w:val="00435C71"/>
    <w:rsid w:val="00443F98"/>
    <w:rsid w:val="0044402C"/>
    <w:rsid w:val="004467EF"/>
    <w:rsid w:val="0045198D"/>
    <w:rsid w:val="00453D5E"/>
    <w:rsid w:val="00455DC6"/>
    <w:rsid w:val="00456C2C"/>
    <w:rsid w:val="004602EC"/>
    <w:rsid w:val="004614BD"/>
    <w:rsid w:val="004632BF"/>
    <w:rsid w:val="004632C1"/>
    <w:rsid w:val="00464E55"/>
    <w:rsid w:val="0047328E"/>
    <w:rsid w:val="00473704"/>
    <w:rsid w:val="004737B4"/>
    <w:rsid w:val="0047413E"/>
    <w:rsid w:val="0047618B"/>
    <w:rsid w:val="00476604"/>
    <w:rsid w:val="00476B6D"/>
    <w:rsid w:val="00482D91"/>
    <w:rsid w:val="004843E3"/>
    <w:rsid w:val="00486C67"/>
    <w:rsid w:val="00492D37"/>
    <w:rsid w:val="004952C8"/>
    <w:rsid w:val="0049728E"/>
    <w:rsid w:val="004A0325"/>
    <w:rsid w:val="004A0915"/>
    <w:rsid w:val="004A1C90"/>
    <w:rsid w:val="004A2A37"/>
    <w:rsid w:val="004A3DE1"/>
    <w:rsid w:val="004A6466"/>
    <w:rsid w:val="004A6DAC"/>
    <w:rsid w:val="004B0064"/>
    <w:rsid w:val="004B0105"/>
    <w:rsid w:val="004B22DC"/>
    <w:rsid w:val="004B2650"/>
    <w:rsid w:val="004B2DCD"/>
    <w:rsid w:val="004B431C"/>
    <w:rsid w:val="004B4567"/>
    <w:rsid w:val="004B773F"/>
    <w:rsid w:val="004C000A"/>
    <w:rsid w:val="004C0938"/>
    <w:rsid w:val="004C16F9"/>
    <w:rsid w:val="004C252A"/>
    <w:rsid w:val="004C3A86"/>
    <w:rsid w:val="004C6020"/>
    <w:rsid w:val="004D117C"/>
    <w:rsid w:val="004D3103"/>
    <w:rsid w:val="004D34ED"/>
    <w:rsid w:val="004D4924"/>
    <w:rsid w:val="004D6202"/>
    <w:rsid w:val="004D7094"/>
    <w:rsid w:val="004E0B54"/>
    <w:rsid w:val="004E27A4"/>
    <w:rsid w:val="004E5C5A"/>
    <w:rsid w:val="004E7299"/>
    <w:rsid w:val="004E7837"/>
    <w:rsid w:val="004F32CF"/>
    <w:rsid w:val="00500D58"/>
    <w:rsid w:val="005014CE"/>
    <w:rsid w:val="00505A67"/>
    <w:rsid w:val="00506AE7"/>
    <w:rsid w:val="00510D78"/>
    <w:rsid w:val="005156EB"/>
    <w:rsid w:val="005207D7"/>
    <w:rsid w:val="00520CE2"/>
    <w:rsid w:val="00521AB3"/>
    <w:rsid w:val="00522490"/>
    <w:rsid w:val="00522676"/>
    <w:rsid w:val="00523F3D"/>
    <w:rsid w:val="005241CB"/>
    <w:rsid w:val="00527175"/>
    <w:rsid w:val="005344E3"/>
    <w:rsid w:val="005351E7"/>
    <w:rsid w:val="005352F0"/>
    <w:rsid w:val="00536E03"/>
    <w:rsid w:val="0054071A"/>
    <w:rsid w:val="00540E00"/>
    <w:rsid w:val="005448D1"/>
    <w:rsid w:val="005451C1"/>
    <w:rsid w:val="00546C1C"/>
    <w:rsid w:val="00546DCC"/>
    <w:rsid w:val="00547B1D"/>
    <w:rsid w:val="0055112D"/>
    <w:rsid w:val="00551665"/>
    <w:rsid w:val="00552D4D"/>
    <w:rsid w:val="0055505A"/>
    <w:rsid w:val="0056711D"/>
    <w:rsid w:val="00571307"/>
    <w:rsid w:val="0057188B"/>
    <w:rsid w:val="00572632"/>
    <w:rsid w:val="00573DFE"/>
    <w:rsid w:val="00574948"/>
    <w:rsid w:val="005749E0"/>
    <w:rsid w:val="00575D95"/>
    <w:rsid w:val="00576A50"/>
    <w:rsid w:val="00584231"/>
    <w:rsid w:val="00586C98"/>
    <w:rsid w:val="005912C0"/>
    <w:rsid w:val="0059302C"/>
    <w:rsid w:val="00593EFB"/>
    <w:rsid w:val="00595F27"/>
    <w:rsid w:val="005977EA"/>
    <w:rsid w:val="005A0010"/>
    <w:rsid w:val="005A39DF"/>
    <w:rsid w:val="005A3B82"/>
    <w:rsid w:val="005A4EDF"/>
    <w:rsid w:val="005A5923"/>
    <w:rsid w:val="005A66AC"/>
    <w:rsid w:val="005A6B49"/>
    <w:rsid w:val="005B00DF"/>
    <w:rsid w:val="005B1C03"/>
    <w:rsid w:val="005B44E7"/>
    <w:rsid w:val="005B542C"/>
    <w:rsid w:val="005C1FBC"/>
    <w:rsid w:val="005C241E"/>
    <w:rsid w:val="005C3961"/>
    <w:rsid w:val="005C5A77"/>
    <w:rsid w:val="005C698C"/>
    <w:rsid w:val="005D021C"/>
    <w:rsid w:val="005D12B1"/>
    <w:rsid w:val="005D1F4E"/>
    <w:rsid w:val="005D37A7"/>
    <w:rsid w:val="005D4338"/>
    <w:rsid w:val="005E1904"/>
    <w:rsid w:val="005E2325"/>
    <w:rsid w:val="005E2C5B"/>
    <w:rsid w:val="005E78A1"/>
    <w:rsid w:val="005F0307"/>
    <w:rsid w:val="005F054E"/>
    <w:rsid w:val="005F0650"/>
    <w:rsid w:val="005F094F"/>
    <w:rsid w:val="005F0EC3"/>
    <w:rsid w:val="005F0F82"/>
    <w:rsid w:val="005F1199"/>
    <w:rsid w:val="0060233F"/>
    <w:rsid w:val="00602843"/>
    <w:rsid w:val="0060470F"/>
    <w:rsid w:val="0060742B"/>
    <w:rsid w:val="00607B3C"/>
    <w:rsid w:val="0061097A"/>
    <w:rsid w:val="00612E0D"/>
    <w:rsid w:val="00621B9F"/>
    <w:rsid w:val="00625968"/>
    <w:rsid w:val="00626D48"/>
    <w:rsid w:val="006270F3"/>
    <w:rsid w:val="00631C6F"/>
    <w:rsid w:val="00632459"/>
    <w:rsid w:val="006400F4"/>
    <w:rsid w:val="00642C28"/>
    <w:rsid w:val="0064524B"/>
    <w:rsid w:val="00655269"/>
    <w:rsid w:val="0065570F"/>
    <w:rsid w:val="00655A4D"/>
    <w:rsid w:val="00655A69"/>
    <w:rsid w:val="006561E9"/>
    <w:rsid w:val="00664B27"/>
    <w:rsid w:val="0066697F"/>
    <w:rsid w:val="00667FF6"/>
    <w:rsid w:val="0067098F"/>
    <w:rsid w:val="00670AF1"/>
    <w:rsid w:val="00671C5F"/>
    <w:rsid w:val="00672875"/>
    <w:rsid w:val="00672C49"/>
    <w:rsid w:val="00674910"/>
    <w:rsid w:val="00680B28"/>
    <w:rsid w:val="00681E6D"/>
    <w:rsid w:val="00682673"/>
    <w:rsid w:val="00682EAF"/>
    <w:rsid w:val="006830BD"/>
    <w:rsid w:val="00685088"/>
    <w:rsid w:val="00686DC4"/>
    <w:rsid w:val="006873C3"/>
    <w:rsid w:val="006878CA"/>
    <w:rsid w:val="006928B5"/>
    <w:rsid w:val="00694D64"/>
    <w:rsid w:val="006A012F"/>
    <w:rsid w:val="006A0C34"/>
    <w:rsid w:val="006A0C89"/>
    <w:rsid w:val="006A0CFE"/>
    <w:rsid w:val="006A3612"/>
    <w:rsid w:val="006A3BA0"/>
    <w:rsid w:val="006A57AA"/>
    <w:rsid w:val="006A7205"/>
    <w:rsid w:val="006A77F2"/>
    <w:rsid w:val="006A7CC7"/>
    <w:rsid w:val="006B063B"/>
    <w:rsid w:val="006B080F"/>
    <w:rsid w:val="006B0F88"/>
    <w:rsid w:val="006B1132"/>
    <w:rsid w:val="006B1B64"/>
    <w:rsid w:val="006B2882"/>
    <w:rsid w:val="006B2BBE"/>
    <w:rsid w:val="006B30A9"/>
    <w:rsid w:val="006B38AB"/>
    <w:rsid w:val="006B5340"/>
    <w:rsid w:val="006B5842"/>
    <w:rsid w:val="006C0A3D"/>
    <w:rsid w:val="006C1BAE"/>
    <w:rsid w:val="006C482A"/>
    <w:rsid w:val="006C4A78"/>
    <w:rsid w:val="006C5AA8"/>
    <w:rsid w:val="006D2DE9"/>
    <w:rsid w:val="006D3F8C"/>
    <w:rsid w:val="006E0871"/>
    <w:rsid w:val="006E1BD5"/>
    <w:rsid w:val="006E55B5"/>
    <w:rsid w:val="006E6431"/>
    <w:rsid w:val="006E7C36"/>
    <w:rsid w:val="006F3350"/>
    <w:rsid w:val="0070132C"/>
    <w:rsid w:val="0070409B"/>
    <w:rsid w:val="0070528A"/>
    <w:rsid w:val="00705649"/>
    <w:rsid w:val="00705BE0"/>
    <w:rsid w:val="007071FC"/>
    <w:rsid w:val="0071151B"/>
    <w:rsid w:val="00712421"/>
    <w:rsid w:val="007162F4"/>
    <w:rsid w:val="0071699C"/>
    <w:rsid w:val="00722953"/>
    <w:rsid w:val="0072431E"/>
    <w:rsid w:val="00726EEA"/>
    <w:rsid w:val="0073607A"/>
    <w:rsid w:val="00737B53"/>
    <w:rsid w:val="00737F7A"/>
    <w:rsid w:val="00742367"/>
    <w:rsid w:val="0074278C"/>
    <w:rsid w:val="007428D4"/>
    <w:rsid w:val="007439F7"/>
    <w:rsid w:val="00745957"/>
    <w:rsid w:val="00746036"/>
    <w:rsid w:val="00747285"/>
    <w:rsid w:val="0074765B"/>
    <w:rsid w:val="007478B4"/>
    <w:rsid w:val="0075018E"/>
    <w:rsid w:val="007508BE"/>
    <w:rsid w:val="00751BDD"/>
    <w:rsid w:val="00752106"/>
    <w:rsid w:val="00752BD3"/>
    <w:rsid w:val="0075414D"/>
    <w:rsid w:val="00754827"/>
    <w:rsid w:val="007551BD"/>
    <w:rsid w:val="00755743"/>
    <w:rsid w:val="0075625D"/>
    <w:rsid w:val="0075698D"/>
    <w:rsid w:val="007570FC"/>
    <w:rsid w:val="0075754C"/>
    <w:rsid w:val="00760876"/>
    <w:rsid w:val="00760A66"/>
    <w:rsid w:val="007633C5"/>
    <w:rsid w:val="00771217"/>
    <w:rsid w:val="007728FF"/>
    <w:rsid w:val="00775DD6"/>
    <w:rsid w:val="0077637A"/>
    <w:rsid w:val="007778C2"/>
    <w:rsid w:val="00781984"/>
    <w:rsid w:val="00781D60"/>
    <w:rsid w:val="00790457"/>
    <w:rsid w:val="00791840"/>
    <w:rsid w:val="00792F52"/>
    <w:rsid w:val="00796714"/>
    <w:rsid w:val="00796A31"/>
    <w:rsid w:val="00796F18"/>
    <w:rsid w:val="00797C9E"/>
    <w:rsid w:val="007A332A"/>
    <w:rsid w:val="007B3034"/>
    <w:rsid w:val="007B3ED2"/>
    <w:rsid w:val="007C09AD"/>
    <w:rsid w:val="007C1C78"/>
    <w:rsid w:val="007C5CED"/>
    <w:rsid w:val="007C5FDC"/>
    <w:rsid w:val="007C7E84"/>
    <w:rsid w:val="007D22F8"/>
    <w:rsid w:val="007D4E01"/>
    <w:rsid w:val="007D5D9E"/>
    <w:rsid w:val="007D6019"/>
    <w:rsid w:val="007E2463"/>
    <w:rsid w:val="007E3F74"/>
    <w:rsid w:val="007E4597"/>
    <w:rsid w:val="007E6F0C"/>
    <w:rsid w:val="007F2058"/>
    <w:rsid w:val="007F3AE7"/>
    <w:rsid w:val="007F3C14"/>
    <w:rsid w:val="007F3E2A"/>
    <w:rsid w:val="00800430"/>
    <w:rsid w:val="00800F6C"/>
    <w:rsid w:val="00801091"/>
    <w:rsid w:val="00806C15"/>
    <w:rsid w:val="0081021B"/>
    <w:rsid w:val="00810A8A"/>
    <w:rsid w:val="00810DDF"/>
    <w:rsid w:val="00813155"/>
    <w:rsid w:val="00814CA5"/>
    <w:rsid w:val="008178DA"/>
    <w:rsid w:val="008201B4"/>
    <w:rsid w:val="008202F4"/>
    <w:rsid w:val="00820FAD"/>
    <w:rsid w:val="00821F43"/>
    <w:rsid w:val="0082333E"/>
    <w:rsid w:val="00830A16"/>
    <w:rsid w:val="00830CC7"/>
    <w:rsid w:val="00832DF3"/>
    <w:rsid w:val="008333C6"/>
    <w:rsid w:val="00834DA6"/>
    <w:rsid w:val="008354DE"/>
    <w:rsid w:val="00835ACF"/>
    <w:rsid w:val="00840A67"/>
    <w:rsid w:val="00840F16"/>
    <w:rsid w:val="0084166F"/>
    <w:rsid w:val="00841B8D"/>
    <w:rsid w:val="0084275C"/>
    <w:rsid w:val="00842FB7"/>
    <w:rsid w:val="00843FF6"/>
    <w:rsid w:val="008455BA"/>
    <w:rsid w:val="00846CA8"/>
    <w:rsid w:val="00847373"/>
    <w:rsid w:val="00851409"/>
    <w:rsid w:val="0085144D"/>
    <w:rsid w:val="00852DC0"/>
    <w:rsid w:val="008532E6"/>
    <w:rsid w:val="008607F6"/>
    <w:rsid w:val="00860F5E"/>
    <w:rsid w:val="00862A7E"/>
    <w:rsid w:val="00863AA1"/>
    <w:rsid w:val="0086667B"/>
    <w:rsid w:val="008673A3"/>
    <w:rsid w:val="008714C6"/>
    <w:rsid w:val="00871F9F"/>
    <w:rsid w:val="00872733"/>
    <w:rsid w:val="008745C2"/>
    <w:rsid w:val="00875FDD"/>
    <w:rsid w:val="00877958"/>
    <w:rsid w:val="008805DE"/>
    <w:rsid w:val="00882D96"/>
    <w:rsid w:val="0088510D"/>
    <w:rsid w:val="008852F3"/>
    <w:rsid w:val="00885E4C"/>
    <w:rsid w:val="0088674B"/>
    <w:rsid w:val="008873F7"/>
    <w:rsid w:val="00895147"/>
    <w:rsid w:val="00896A67"/>
    <w:rsid w:val="008A0172"/>
    <w:rsid w:val="008A042D"/>
    <w:rsid w:val="008A1206"/>
    <w:rsid w:val="008A1F8B"/>
    <w:rsid w:val="008A4E61"/>
    <w:rsid w:val="008A56A9"/>
    <w:rsid w:val="008B0595"/>
    <w:rsid w:val="008B0A9F"/>
    <w:rsid w:val="008B0DDA"/>
    <w:rsid w:val="008B0DE3"/>
    <w:rsid w:val="008B0E6D"/>
    <w:rsid w:val="008C024C"/>
    <w:rsid w:val="008C3861"/>
    <w:rsid w:val="008C474B"/>
    <w:rsid w:val="008C66CE"/>
    <w:rsid w:val="008D5311"/>
    <w:rsid w:val="008E10D4"/>
    <w:rsid w:val="008E3CCB"/>
    <w:rsid w:val="008E467A"/>
    <w:rsid w:val="008E50E6"/>
    <w:rsid w:val="008F17EC"/>
    <w:rsid w:val="008F2AD1"/>
    <w:rsid w:val="008F3F3A"/>
    <w:rsid w:val="008F5BA6"/>
    <w:rsid w:val="009002B4"/>
    <w:rsid w:val="00904E27"/>
    <w:rsid w:val="009134FE"/>
    <w:rsid w:val="00913978"/>
    <w:rsid w:val="00913BF6"/>
    <w:rsid w:val="00914A94"/>
    <w:rsid w:val="00916F7A"/>
    <w:rsid w:val="00920132"/>
    <w:rsid w:val="00926695"/>
    <w:rsid w:val="00931380"/>
    <w:rsid w:val="009314D2"/>
    <w:rsid w:val="009317E4"/>
    <w:rsid w:val="00932246"/>
    <w:rsid w:val="00934B32"/>
    <w:rsid w:val="00935218"/>
    <w:rsid w:val="0093727C"/>
    <w:rsid w:val="00937CC8"/>
    <w:rsid w:val="0094115D"/>
    <w:rsid w:val="00944926"/>
    <w:rsid w:val="009449D1"/>
    <w:rsid w:val="00945310"/>
    <w:rsid w:val="009475C1"/>
    <w:rsid w:val="00957A15"/>
    <w:rsid w:val="00960843"/>
    <w:rsid w:val="00961F3B"/>
    <w:rsid w:val="00962F34"/>
    <w:rsid w:val="009718F9"/>
    <w:rsid w:val="009725B7"/>
    <w:rsid w:val="00974AD0"/>
    <w:rsid w:val="00976BB9"/>
    <w:rsid w:val="00980C5D"/>
    <w:rsid w:val="009819ED"/>
    <w:rsid w:val="00982728"/>
    <w:rsid w:val="00982745"/>
    <w:rsid w:val="009842B4"/>
    <w:rsid w:val="00984C43"/>
    <w:rsid w:val="00991B18"/>
    <w:rsid w:val="00995AC3"/>
    <w:rsid w:val="009962C1"/>
    <w:rsid w:val="00996B50"/>
    <w:rsid w:val="00996E74"/>
    <w:rsid w:val="00996F52"/>
    <w:rsid w:val="009A133D"/>
    <w:rsid w:val="009A192B"/>
    <w:rsid w:val="009A3FFD"/>
    <w:rsid w:val="009A4A21"/>
    <w:rsid w:val="009A5DB4"/>
    <w:rsid w:val="009A627A"/>
    <w:rsid w:val="009B4EC1"/>
    <w:rsid w:val="009C0F10"/>
    <w:rsid w:val="009C3342"/>
    <w:rsid w:val="009C5015"/>
    <w:rsid w:val="009C6198"/>
    <w:rsid w:val="009D05B9"/>
    <w:rsid w:val="009D33AF"/>
    <w:rsid w:val="009D3B9A"/>
    <w:rsid w:val="009D6797"/>
    <w:rsid w:val="009D6AAF"/>
    <w:rsid w:val="009E034E"/>
    <w:rsid w:val="009E3D2F"/>
    <w:rsid w:val="009E4B95"/>
    <w:rsid w:val="009E7673"/>
    <w:rsid w:val="009E7908"/>
    <w:rsid w:val="009F0916"/>
    <w:rsid w:val="00A00069"/>
    <w:rsid w:val="00A01DCD"/>
    <w:rsid w:val="00A02545"/>
    <w:rsid w:val="00A05FCD"/>
    <w:rsid w:val="00A06E6C"/>
    <w:rsid w:val="00A127F6"/>
    <w:rsid w:val="00A14B7C"/>
    <w:rsid w:val="00A21429"/>
    <w:rsid w:val="00A2142F"/>
    <w:rsid w:val="00A22090"/>
    <w:rsid w:val="00A22821"/>
    <w:rsid w:val="00A252AF"/>
    <w:rsid w:val="00A266F5"/>
    <w:rsid w:val="00A2742C"/>
    <w:rsid w:val="00A27D05"/>
    <w:rsid w:val="00A351B6"/>
    <w:rsid w:val="00A3560A"/>
    <w:rsid w:val="00A40234"/>
    <w:rsid w:val="00A422B0"/>
    <w:rsid w:val="00A448CC"/>
    <w:rsid w:val="00A45F37"/>
    <w:rsid w:val="00A47E65"/>
    <w:rsid w:val="00A47F1C"/>
    <w:rsid w:val="00A504BB"/>
    <w:rsid w:val="00A50700"/>
    <w:rsid w:val="00A50B8D"/>
    <w:rsid w:val="00A5100A"/>
    <w:rsid w:val="00A56B12"/>
    <w:rsid w:val="00A646B0"/>
    <w:rsid w:val="00A64B57"/>
    <w:rsid w:val="00A676E7"/>
    <w:rsid w:val="00A6793F"/>
    <w:rsid w:val="00A70B90"/>
    <w:rsid w:val="00A70E64"/>
    <w:rsid w:val="00A70F1A"/>
    <w:rsid w:val="00A71503"/>
    <w:rsid w:val="00A73439"/>
    <w:rsid w:val="00A7566F"/>
    <w:rsid w:val="00A76131"/>
    <w:rsid w:val="00A81F31"/>
    <w:rsid w:val="00A8282D"/>
    <w:rsid w:val="00A8583C"/>
    <w:rsid w:val="00A874BE"/>
    <w:rsid w:val="00A879EC"/>
    <w:rsid w:val="00A93FB9"/>
    <w:rsid w:val="00A94383"/>
    <w:rsid w:val="00A95EA2"/>
    <w:rsid w:val="00A95EDF"/>
    <w:rsid w:val="00AA3EEE"/>
    <w:rsid w:val="00AA5096"/>
    <w:rsid w:val="00AA763E"/>
    <w:rsid w:val="00AB192A"/>
    <w:rsid w:val="00AB1D9F"/>
    <w:rsid w:val="00AB2A6F"/>
    <w:rsid w:val="00AB3653"/>
    <w:rsid w:val="00AB37C4"/>
    <w:rsid w:val="00AB4D10"/>
    <w:rsid w:val="00AB6FB5"/>
    <w:rsid w:val="00AB7733"/>
    <w:rsid w:val="00AC26DF"/>
    <w:rsid w:val="00AC338F"/>
    <w:rsid w:val="00AC4321"/>
    <w:rsid w:val="00AC6FC6"/>
    <w:rsid w:val="00AD3899"/>
    <w:rsid w:val="00AD3FFA"/>
    <w:rsid w:val="00AD7524"/>
    <w:rsid w:val="00AE24FB"/>
    <w:rsid w:val="00AE41FB"/>
    <w:rsid w:val="00AE7BD5"/>
    <w:rsid w:val="00AF10B7"/>
    <w:rsid w:val="00AF71E7"/>
    <w:rsid w:val="00AF75E6"/>
    <w:rsid w:val="00B0589B"/>
    <w:rsid w:val="00B06EDF"/>
    <w:rsid w:val="00B07CAD"/>
    <w:rsid w:val="00B10049"/>
    <w:rsid w:val="00B10B51"/>
    <w:rsid w:val="00B10BD3"/>
    <w:rsid w:val="00B110FA"/>
    <w:rsid w:val="00B111A5"/>
    <w:rsid w:val="00B1204F"/>
    <w:rsid w:val="00B13538"/>
    <w:rsid w:val="00B20754"/>
    <w:rsid w:val="00B21CE0"/>
    <w:rsid w:val="00B24C1F"/>
    <w:rsid w:val="00B27004"/>
    <w:rsid w:val="00B27EB7"/>
    <w:rsid w:val="00B3195C"/>
    <w:rsid w:val="00B33400"/>
    <w:rsid w:val="00B34CB8"/>
    <w:rsid w:val="00B412D1"/>
    <w:rsid w:val="00B419AD"/>
    <w:rsid w:val="00B42C82"/>
    <w:rsid w:val="00B44D9E"/>
    <w:rsid w:val="00B52D88"/>
    <w:rsid w:val="00B53B7D"/>
    <w:rsid w:val="00B577B9"/>
    <w:rsid w:val="00B61263"/>
    <w:rsid w:val="00B62DD9"/>
    <w:rsid w:val="00B62FB4"/>
    <w:rsid w:val="00B63B9E"/>
    <w:rsid w:val="00B64198"/>
    <w:rsid w:val="00B71473"/>
    <w:rsid w:val="00B71CD1"/>
    <w:rsid w:val="00B74FD2"/>
    <w:rsid w:val="00B8172C"/>
    <w:rsid w:val="00B822C1"/>
    <w:rsid w:val="00B83CB5"/>
    <w:rsid w:val="00B905E0"/>
    <w:rsid w:val="00B91345"/>
    <w:rsid w:val="00B94827"/>
    <w:rsid w:val="00B96B37"/>
    <w:rsid w:val="00BA2147"/>
    <w:rsid w:val="00BA389F"/>
    <w:rsid w:val="00BA73FF"/>
    <w:rsid w:val="00BB1C76"/>
    <w:rsid w:val="00BB2793"/>
    <w:rsid w:val="00BB2A20"/>
    <w:rsid w:val="00BB2D0A"/>
    <w:rsid w:val="00BB32FB"/>
    <w:rsid w:val="00BB4855"/>
    <w:rsid w:val="00BC2278"/>
    <w:rsid w:val="00BC299B"/>
    <w:rsid w:val="00BC3893"/>
    <w:rsid w:val="00BC398C"/>
    <w:rsid w:val="00BC41AA"/>
    <w:rsid w:val="00BC4228"/>
    <w:rsid w:val="00BD23CD"/>
    <w:rsid w:val="00BD3197"/>
    <w:rsid w:val="00BD3BCE"/>
    <w:rsid w:val="00BD6293"/>
    <w:rsid w:val="00BD6788"/>
    <w:rsid w:val="00BE0606"/>
    <w:rsid w:val="00BE07EA"/>
    <w:rsid w:val="00BE1DC8"/>
    <w:rsid w:val="00BE30A2"/>
    <w:rsid w:val="00BE438E"/>
    <w:rsid w:val="00BE6C82"/>
    <w:rsid w:val="00BF6F82"/>
    <w:rsid w:val="00BF760C"/>
    <w:rsid w:val="00C03137"/>
    <w:rsid w:val="00C03973"/>
    <w:rsid w:val="00C06625"/>
    <w:rsid w:val="00C06987"/>
    <w:rsid w:val="00C06D38"/>
    <w:rsid w:val="00C11BBE"/>
    <w:rsid w:val="00C11F97"/>
    <w:rsid w:val="00C1358A"/>
    <w:rsid w:val="00C146C4"/>
    <w:rsid w:val="00C1614D"/>
    <w:rsid w:val="00C22DE8"/>
    <w:rsid w:val="00C22DEC"/>
    <w:rsid w:val="00C35830"/>
    <w:rsid w:val="00C3784B"/>
    <w:rsid w:val="00C4147B"/>
    <w:rsid w:val="00C41A09"/>
    <w:rsid w:val="00C42C0A"/>
    <w:rsid w:val="00C43861"/>
    <w:rsid w:val="00C477E5"/>
    <w:rsid w:val="00C50712"/>
    <w:rsid w:val="00C52E0E"/>
    <w:rsid w:val="00C53625"/>
    <w:rsid w:val="00C5427D"/>
    <w:rsid w:val="00C5681F"/>
    <w:rsid w:val="00C5696B"/>
    <w:rsid w:val="00C6079C"/>
    <w:rsid w:val="00C627C2"/>
    <w:rsid w:val="00C62827"/>
    <w:rsid w:val="00C656D8"/>
    <w:rsid w:val="00C65FCE"/>
    <w:rsid w:val="00C67013"/>
    <w:rsid w:val="00C70A35"/>
    <w:rsid w:val="00C70A9A"/>
    <w:rsid w:val="00C72839"/>
    <w:rsid w:val="00C72933"/>
    <w:rsid w:val="00C7299B"/>
    <w:rsid w:val="00C76873"/>
    <w:rsid w:val="00C9180F"/>
    <w:rsid w:val="00C94844"/>
    <w:rsid w:val="00C94AFE"/>
    <w:rsid w:val="00C95B86"/>
    <w:rsid w:val="00C969CA"/>
    <w:rsid w:val="00CA4E31"/>
    <w:rsid w:val="00CA566E"/>
    <w:rsid w:val="00CA6A26"/>
    <w:rsid w:val="00CB0B2F"/>
    <w:rsid w:val="00CB2668"/>
    <w:rsid w:val="00CB2B6D"/>
    <w:rsid w:val="00CB3AF2"/>
    <w:rsid w:val="00CC3157"/>
    <w:rsid w:val="00CC6186"/>
    <w:rsid w:val="00CC7979"/>
    <w:rsid w:val="00CD26C8"/>
    <w:rsid w:val="00CD2BE6"/>
    <w:rsid w:val="00CD5ACC"/>
    <w:rsid w:val="00CE30AE"/>
    <w:rsid w:val="00CE5D89"/>
    <w:rsid w:val="00CE5EDE"/>
    <w:rsid w:val="00CE696B"/>
    <w:rsid w:val="00CE6E34"/>
    <w:rsid w:val="00CF024D"/>
    <w:rsid w:val="00CF4FDC"/>
    <w:rsid w:val="00D01C4A"/>
    <w:rsid w:val="00D06E97"/>
    <w:rsid w:val="00D0793E"/>
    <w:rsid w:val="00D10251"/>
    <w:rsid w:val="00D12E2E"/>
    <w:rsid w:val="00D16E8E"/>
    <w:rsid w:val="00D23B25"/>
    <w:rsid w:val="00D257EB"/>
    <w:rsid w:val="00D26ADC"/>
    <w:rsid w:val="00D31072"/>
    <w:rsid w:val="00D3310F"/>
    <w:rsid w:val="00D33F36"/>
    <w:rsid w:val="00D4238F"/>
    <w:rsid w:val="00D4341B"/>
    <w:rsid w:val="00D43697"/>
    <w:rsid w:val="00D44310"/>
    <w:rsid w:val="00D454C9"/>
    <w:rsid w:val="00D4582A"/>
    <w:rsid w:val="00D45ABD"/>
    <w:rsid w:val="00D473F3"/>
    <w:rsid w:val="00D50790"/>
    <w:rsid w:val="00D511B5"/>
    <w:rsid w:val="00D532B2"/>
    <w:rsid w:val="00D56C4F"/>
    <w:rsid w:val="00D56DA9"/>
    <w:rsid w:val="00D64130"/>
    <w:rsid w:val="00D6442D"/>
    <w:rsid w:val="00D65094"/>
    <w:rsid w:val="00D74D33"/>
    <w:rsid w:val="00D753B4"/>
    <w:rsid w:val="00D7554C"/>
    <w:rsid w:val="00D82670"/>
    <w:rsid w:val="00D8489B"/>
    <w:rsid w:val="00D85C0D"/>
    <w:rsid w:val="00D92AFC"/>
    <w:rsid w:val="00D93202"/>
    <w:rsid w:val="00D93868"/>
    <w:rsid w:val="00D945A7"/>
    <w:rsid w:val="00D9572D"/>
    <w:rsid w:val="00D967D0"/>
    <w:rsid w:val="00D9680B"/>
    <w:rsid w:val="00DA48D1"/>
    <w:rsid w:val="00DA63FA"/>
    <w:rsid w:val="00DB0EAA"/>
    <w:rsid w:val="00DB2506"/>
    <w:rsid w:val="00DB526E"/>
    <w:rsid w:val="00DB63A1"/>
    <w:rsid w:val="00DB7190"/>
    <w:rsid w:val="00DC3728"/>
    <w:rsid w:val="00DD1A02"/>
    <w:rsid w:val="00DD317F"/>
    <w:rsid w:val="00DE0B97"/>
    <w:rsid w:val="00DE0BC5"/>
    <w:rsid w:val="00DE63AC"/>
    <w:rsid w:val="00DE6A17"/>
    <w:rsid w:val="00DF13EB"/>
    <w:rsid w:val="00DF24D7"/>
    <w:rsid w:val="00DF2FB7"/>
    <w:rsid w:val="00DF4023"/>
    <w:rsid w:val="00DF71DD"/>
    <w:rsid w:val="00E05BBF"/>
    <w:rsid w:val="00E05EA8"/>
    <w:rsid w:val="00E07691"/>
    <w:rsid w:val="00E11FA2"/>
    <w:rsid w:val="00E12726"/>
    <w:rsid w:val="00E14096"/>
    <w:rsid w:val="00E146E3"/>
    <w:rsid w:val="00E16FD0"/>
    <w:rsid w:val="00E17B80"/>
    <w:rsid w:val="00E17E1D"/>
    <w:rsid w:val="00E21D9B"/>
    <w:rsid w:val="00E21E0C"/>
    <w:rsid w:val="00E2688C"/>
    <w:rsid w:val="00E2783F"/>
    <w:rsid w:val="00E3226E"/>
    <w:rsid w:val="00E35E48"/>
    <w:rsid w:val="00E40331"/>
    <w:rsid w:val="00E418A0"/>
    <w:rsid w:val="00E4225E"/>
    <w:rsid w:val="00E423E3"/>
    <w:rsid w:val="00E43531"/>
    <w:rsid w:val="00E43D58"/>
    <w:rsid w:val="00E44BD6"/>
    <w:rsid w:val="00E44DA8"/>
    <w:rsid w:val="00E507D7"/>
    <w:rsid w:val="00E50A99"/>
    <w:rsid w:val="00E50D9E"/>
    <w:rsid w:val="00E54B4B"/>
    <w:rsid w:val="00E54D01"/>
    <w:rsid w:val="00E559AD"/>
    <w:rsid w:val="00E55B27"/>
    <w:rsid w:val="00E56E99"/>
    <w:rsid w:val="00E61AB6"/>
    <w:rsid w:val="00E62938"/>
    <w:rsid w:val="00E62F4A"/>
    <w:rsid w:val="00E65E0A"/>
    <w:rsid w:val="00E66F98"/>
    <w:rsid w:val="00E72116"/>
    <w:rsid w:val="00E74B75"/>
    <w:rsid w:val="00E81A5A"/>
    <w:rsid w:val="00E81D60"/>
    <w:rsid w:val="00E83195"/>
    <w:rsid w:val="00E84714"/>
    <w:rsid w:val="00E85966"/>
    <w:rsid w:val="00E86B01"/>
    <w:rsid w:val="00E91239"/>
    <w:rsid w:val="00E945F2"/>
    <w:rsid w:val="00E964D7"/>
    <w:rsid w:val="00E97DFA"/>
    <w:rsid w:val="00EA504A"/>
    <w:rsid w:val="00EA56D6"/>
    <w:rsid w:val="00EB010B"/>
    <w:rsid w:val="00EB28D5"/>
    <w:rsid w:val="00EC1AAB"/>
    <w:rsid w:val="00EC284E"/>
    <w:rsid w:val="00EC2F4D"/>
    <w:rsid w:val="00EC60CD"/>
    <w:rsid w:val="00EC6F72"/>
    <w:rsid w:val="00ED2350"/>
    <w:rsid w:val="00ED3756"/>
    <w:rsid w:val="00ED45A4"/>
    <w:rsid w:val="00ED5276"/>
    <w:rsid w:val="00ED6B4E"/>
    <w:rsid w:val="00EE3AD9"/>
    <w:rsid w:val="00EE4E0F"/>
    <w:rsid w:val="00EE68DE"/>
    <w:rsid w:val="00EF0F33"/>
    <w:rsid w:val="00EF4AD4"/>
    <w:rsid w:val="00EF7549"/>
    <w:rsid w:val="00F00CF4"/>
    <w:rsid w:val="00F00D01"/>
    <w:rsid w:val="00F0230D"/>
    <w:rsid w:val="00F02E6A"/>
    <w:rsid w:val="00F04491"/>
    <w:rsid w:val="00F06E53"/>
    <w:rsid w:val="00F14857"/>
    <w:rsid w:val="00F1784D"/>
    <w:rsid w:val="00F20992"/>
    <w:rsid w:val="00F228CD"/>
    <w:rsid w:val="00F24CD1"/>
    <w:rsid w:val="00F270F0"/>
    <w:rsid w:val="00F272D1"/>
    <w:rsid w:val="00F3080B"/>
    <w:rsid w:val="00F30FDB"/>
    <w:rsid w:val="00F3609B"/>
    <w:rsid w:val="00F42265"/>
    <w:rsid w:val="00F43B43"/>
    <w:rsid w:val="00F43D92"/>
    <w:rsid w:val="00F45880"/>
    <w:rsid w:val="00F46FFC"/>
    <w:rsid w:val="00F47771"/>
    <w:rsid w:val="00F542BA"/>
    <w:rsid w:val="00F5666A"/>
    <w:rsid w:val="00F57351"/>
    <w:rsid w:val="00F57659"/>
    <w:rsid w:val="00F579FB"/>
    <w:rsid w:val="00F60468"/>
    <w:rsid w:val="00F60ADA"/>
    <w:rsid w:val="00F6165A"/>
    <w:rsid w:val="00F62279"/>
    <w:rsid w:val="00F63364"/>
    <w:rsid w:val="00F66B3D"/>
    <w:rsid w:val="00F71144"/>
    <w:rsid w:val="00F72620"/>
    <w:rsid w:val="00F730BA"/>
    <w:rsid w:val="00F7377D"/>
    <w:rsid w:val="00F73854"/>
    <w:rsid w:val="00F75C7C"/>
    <w:rsid w:val="00F80A1D"/>
    <w:rsid w:val="00F82441"/>
    <w:rsid w:val="00F83C2E"/>
    <w:rsid w:val="00F84004"/>
    <w:rsid w:val="00F84286"/>
    <w:rsid w:val="00F86742"/>
    <w:rsid w:val="00F87E40"/>
    <w:rsid w:val="00F9005E"/>
    <w:rsid w:val="00F92318"/>
    <w:rsid w:val="00F96BA9"/>
    <w:rsid w:val="00F97EED"/>
    <w:rsid w:val="00FA4926"/>
    <w:rsid w:val="00FA4B81"/>
    <w:rsid w:val="00FA63FB"/>
    <w:rsid w:val="00FA67CB"/>
    <w:rsid w:val="00FA710E"/>
    <w:rsid w:val="00FA789C"/>
    <w:rsid w:val="00FB018B"/>
    <w:rsid w:val="00FB0346"/>
    <w:rsid w:val="00FB0E19"/>
    <w:rsid w:val="00FB16B0"/>
    <w:rsid w:val="00FB2FEC"/>
    <w:rsid w:val="00FB7ABF"/>
    <w:rsid w:val="00FB7C7F"/>
    <w:rsid w:val="00FC1C43"/>
    <w:rsid w:val="00FC264A"/>
    <w:rsid w:val="00FC449D"/>
    <w:rsid w:val="00FC4B08"/>
    <w:rsid w:val="00FC54C1"/>
    <w:rsid w:val="00FC6B5A"/>
    <w:rsid w:val="00FC75A9"/>
    <w:rsid w:val="00FC77EF"/>
    <w:rsid w:val="00FD36EC"/>
    <w:rsid w:val="00FD6CF6"/>
    <w:rsid w:val="00FE5AD2"/>
    <w:rsid w:val="00FE7711"/>
    <w:rsid w:val="00FF037A"/>
    <w:rsid w:val="00FF1849"/>
    <w:rsid w:val="00FF241C"/>
    <w:rsid w:val="00FF24D9"/>
    <w:rsid w:val="00FF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842B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842B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842B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842B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842B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842B4"/>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842B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842B4"/>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9842B4"/>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9842B4"/>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9842B4"/>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9842B4"/>
    <w:pPr>
      <w:spacing w:after="0" w:line="240" w:lineRule="auto"/>
    </w:pPr>
    <w:rPr>
      <w:rFonts w:ascii="Times New Roman" w:eastAsia="Times New Roman" w:hAnsi="Times New Roman" w:cs="Times New Roman"/>
      <w:sz w:val="20"/>
      <w:szCs w:val="20"/>
    </w:rPr>
  </w:style>
  <w:style w:type="paragraph" w:customStyle="1" w:styleId="Style2605">
    <w:name w:val="Style2605"/>
    <w:basedOn w:val="Normal"/>
    <w:rsid w:val="009842B4"/>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9842B4"/>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9842B4"/>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9842B4"/>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9842B4"/>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9842B4"/>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9842B4"/>
    <w:pPr>
      <w:spacing w:after="0" w:line="240" w:lineRule="auto"/>
    </w:pPr>
    <w:rPr>
      <w:rFonts w:ascii="Times New Roman" w:eastAsia="Times New Roman" w:hAnsi="Times New Roman" w:cs="Times New Roman"/>
      <w:sz w:val="20"/>
      <w:szCs w:val="20"/>
    </w:rPr>
  </w:style>
  <w:style w:type="paragraph" w:customStyle="1" w:styleId="Style1586">
    <w:name w:val="Style1586"/>
    <w:basedOn w:val="Normal"/>
    <w:rsid w:val="009842B4"/>
    <w:pPr>
      <w:spacing w:after="0" w:line="240" w:lineRule="auto"/>
    </w:pPr>
    <w:rPr>
      <w:rFonts w:ascii="Times New Roman" w:eastAsia="Times New Roman" w:hAnsi="Times New Roman" w:cs="Times New Roman"/>
      <w:sz w:val="20"/>
      <w:szCs w:val="20"/>
    </w:rPr>
  </w:style>
  <w:style w:type="paragraph" w:customStyle="1" w:styleId="Style2876">
    <w:name w:val="Style2876"/>
    <w:basedOn w:val="Normal"/>
    <w:rsid w:val="009842B4"/>
    <w:pPr>
      <w:spacing w:after="0" w:line="240" w:lineRule="auto"/>
    </w:pPr>
    <w:rPr>
      <w:rFonts w:ascii="Times New Roman" w:eastAsia="Times New Roman" w:hAnsi="Times New Roman" w:cs="Times New Roman"/>
      <w:sz w:val="20"/>
      <w:szCs w:val="20"/>
    </w:rPr>
  </w:style>
  <w:style w:type="paragraph" w:customStyle="1" w:styleId="Style463">
    <w:name w:val="Style463"/>
    <w:basedOn w:val="Normal"/>
    <w:rsid w:val="009842B4"/>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9842B4"/>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9842B4"/>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9842B4"/>
    <w:pPr>
      <w:spacing w:after="0" w:line="240" w:lineRule="auto"/>
    </w:pPr>
    <w:rPr>
      <w:rFonts w:ascii="Times New Roman" w:eastAsia="Times New Roman" w:hAnsi="Times New Roman" w:cs="Times New Roman"/>
      <w:sz w:val="20"/>
      <w:szCs w:val="20"/>
    </w:rPr>
  </w:style>
  <w:style w:type="paragraph" w:customStyle="1" w:styleId="Style345">
    <w:name w:val="Style345"/>
    <w:basedOn w:val="Normal"/>
    <w:rsid w:val="009842B4"/>
    <w:pPr>
      <w:spacing w:after="0" w:line="240" w:lineRule="auto"/>
    </w:pPr>
    <w:rPr>
      <w:rFonts w:ascii="Times New Roman" w:eastAsia="Times New Roman" w:hAnsi="Times New Roman" w:cs="Times New Roman"/>
      <w:sz w:val="20"/>
      <w:szCs w:val="20"/>
    </w:rPr>
  </w:style>
  <w:style w:type="paragraph" w:customStyle="1" w:styleId="Style3067">
    <w:name w:val="Style3067"/>
    <w:basedOn w:val="Normal"/>
    <w:rsid w:val="009842B4"/>
    <w:pPr>
      <w:spacing w:after="0" w:line="240" w:lineRule="auto"/>
    </w:pPr>
    <w:rPr>
      <w:rFonts w:ascii="Times New Roman" w:eastAsia="Times New Roman" w:hAnsi="Times New Roman" w:cs="Times New Roman"/>
      <w:sz w:val="20"/>
      <w:szCs w:val="20"/>
    </w:rPr>
  </w:style>
  <w:style w:type="paragraph" w:customStyle="1" w:styleId="Style3247">
    <w:name w:val="Style3247"/>
    <w:basedOn w:val="Normal"/>
    <w:rsid w:val="009842B4"/>
    <w:pPr>
      <w:spacing w:after="0" w:line="240" w:lineRule="auto"/>
    </w:pPr>
    <w:rPr>
      <w:rFonts w:ascii="Times New Roman" w:eastAsia="Times New Roman" w:hAnsi="Times New Roman" w:cs="Times New Roman"/>
      <w:sz w:val="20"/>
      <w:szCs w:val="20"/>
    </w:rPr>
  </w:style>
  <w:style w:type="paragraph" w:customStyle="1" w:styleId="Style1619">
    <w:name w:val="Style1619"/>
    <w:basedOn w:val="Normal"/>
    <w:rsid w:val="009842B4"/>
    <w:pPr>
      <w:spacing w:after="0" w:line="240" w:lineRule="auto"/>
    </w:pPr>
    <w:rPr>
      <w:rFonts w:ascii="Times New Roman" w:eastAsia="Times New Roman" w:hAnsi="Times New Roman" w:cs="Times New Roman"/>
      <w:sz w:val="20"/>
      <w:szCs w:val="20"/>
    </w:rPr>
  </w:style>
  <w:style w:type="paragraph" w:customStyle="1" w:styleId="Style2036">
    <w:name w:val="Style2036"/>
    <w:basedOn w:val="Normal"/>
    <w:rsid w:val="009842B4"/>
    <w:pPr>
      <w:spacing w:after="0" w:line="240" w:lineRule="auto"/>
    </w:pPr>
    <w:rPr>
      <w:rFonts w:ascii="Times New Roman" w:eastAsia="Times New Roman" w:hAnsi="Times New Roman" w:cs="Times New Roman"/>
      <w:sz w:val="20"/>
      <w:szCs w:val="20"/>
    </w:rPr>
  </w:style>
  <w:style w:type="paragraph" w:customStyle="1" w:styleId="Style1485">
    <w:name w:val="Style1485"/>
    <w:basedOn w:val="Normal"/>
    <w:rsid w:val="009842B4"/>
    <w:pPr>
      <w:spacing w:after="0" w:line="240" w:lineRule="auto"/>
    </w:pPr>
    <w:rPr>
      <w:rFonts w:ascii="Times New Roman" w:eastAsia="Times New Roman" w:hAnsi="Times New Roman" w:cs="Times New Roman"/>
      <w:sz w:val="20"/>
      <w:szCs w:val="20"/>
    </w:rPr>
  </w:style>
  <w:style w:type="paragraph" w:customStyle="1" w:styleId="Style2757">
    <w:name w:val="Style2757"/>
    <w:basedOn w:val="Normal"/>
    <w:rsid w:val="009842B4"/>
    <w:pPr>
      <w:spacing w:after="0" w:line="240" w:lineRule="auto"/>
    </w:pPr>
    <w:rPr>
      <w:rFonts w:ascii="Times New Roman" w:eastAsia="Times New Roman" w:hAnsi="Times New Roman" w:cs="Times New Roman"/>
      <w:sz w:val="20"/>
      <w:szCs w:val="20"/>
    </w:rPr>
  </w:style>
  <w:style w:type="paragraph" w:customStyle="1" w:styleId="Style3320">
    <w:name w:val="Style3320"/>
    <w:basedOn w:val="Normal"/>
    <w:rsid w:val="009842B4"/>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9842B4"/>
    <w:pPr>
      <w:spacing w:after="0" w:line="240" w:lineRule="auto"/>
    </w:pPr>
    <w:rPr>
      <w:rFonts w:ascii="Times New Roman" w:eastAsia="Times New Roman" w:hAnsi="Times New Roman" w:cs="Times New Roman"/>
      <w:sz w:val="20"/>
      <w:szCs w:val="20"/>
    </w:rPr>
  </w:style>
  <w:style w:type="paragraph" w:customStyle="1" w:styleId="Style2727">
    <w:name w:val="Style2727"/>
    <w:basedOn w:val="Normal"/>
    <w:rsid w:val="009842B4"/>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9842B4"/>
    <w:pPr>
      <w:spacing w:after="0" w:line="240" w:lineRule="auto"/>
    </w:pPr>
    <w:rPr>
      <w:rFonts w:ascii="Times New Roman" w:eastAsia="Times New Roman" w:hAnsi="Times New Roman" w:cs="Times New Roman"/>
      <w:sz w:val="20"/>
      <w:szCs w:val="20"/>
    </w:rPr>
  </w:style>
  <w:style w:type="paragraph" w:customStyle="1" w:styleId="Style1832">
    <w:name w:val="Style1832"/>
    <w:basedOn w:val="Normal"/>
    <w:rsid w:val="009842B4"/>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9842B4"/>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9842B4"/>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9842B4"/>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9842B4"/>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9842B4"/>
    <w:pPr>
      <w:spacing w:after="0" w:line="240" w:lineRule="auto"/>
    </w:pPr>
    <w:rPr>
      <w:rFonts w:ascii="Times New Roman" w:eastAsia="Times New Roman" w:hAnsi="Times New Roman" w:cs="Times New Roman"/>
      <w:sz w:val="20"/>
      <w:szCs w:val="20"/>
    </w:rPr>
  </w:style>
  <w:style w:type="paragraph" w:customStyle="1" w:styleId="Style3325">
    <w:name w:val="Style3325"/>
    <w:basedOn w:val="Normal"/>
    <w:rsid w:val="009842B4"/>
    <w:pPr>
      <w:spacing w:after="0" w:line="240" w:lineRule="auto"/>
    </w:pPr>
    <w:rPr>
      <w:rFonts w:ascii="Times New Roman" w:eastAsia="Times New Roman" w:hAnsi="Times New Roman" w:cs="Times New Roman"/>
      <w:sz w:val="20"/>
      <w:szCs w:val="20"/>
    </w:rPr>
  </w:style>
  <w:style w:type="paragraph" w:customStyle="1" w:styleId="Style3363">
    <w:name w:val="Style3363"/>
    <w:basedOn w:val="Normal"/>
    <w:rsid w:val="009842B4"/>
    <w:pPr>
      <w:spacing w:after="0" w:line="240" w:lineRule="auto"/>
    </w:pPr>
    <w:rPr>
      <w:rFonts w:ascii="Times New Roman" w:eastAsia="Times New Roman" w:hAnsi="Times New Roman" w:cs="Times New Roman"/>
      <w:sz w:val="20"/>
      <w:szCs w:val="20"/>
    </w:rPr>
  </w:style>
  <w:style w:type="paragraph" w:customStyle="1" w:styleId="Style2545">
    <w:name w:val="Style2545"/>
    <w:basedOn w:val="Normal"/>
    <w:rsid w:val="009842B4"/>
    <w:pPr>
      <w:spacing w:after="0" w:line="240" w:lineRule="auto"/>
    </w:pPr>
    <w:rPr>
      <w:rFonts w:ascii="Times New Roman" w:eastAsia="Times New Roman" w:hAnsi="Times New Roman" w:cs="Times New Roman"/>
      <w:sz w:val="20"/>
      <w:szCs w:val="20"/>
    </w:rPr>
  </w:style>
  <w:style w:type="paragraph" w:customStyle="1" w:styleId="Style1442">
    <w:name w:val="Style1442"/>
    <w:basedOn w:val="Normal"/>
    <w:rsid w:val="009842B4"/>
    <w:pPr>
      <w:spacing w:after="0" w:line="240" w:lineRule="auto"/>
    </w:pPr>
    <w:rPr>
      <w:rFonts w:ascii="Times New Roman" w:eastAsia="Times New Roman" w:hAnsi="Times New Roman" w:cs="Times New Roman"/>
      <w:sz w:val="20"/>
      <w:szCs w:val="20"/>
    </w:rPr>
  </w:style>
  <w:style w:type="paragraph" w:customStyle="1" w:styleId="Style2925">
    <w:name w:val="Style2925"/>
    <w:basedOn w:val="Normal"/>
    <w:rsid w:val="009842B4"/>
    <w:pPr>
      <w:spacing w:after="0" w:line="240" w:lineRule="auto"/>
    </w:pPr>
    <w:rPr>
      <w:rFonts w:ascii="Times New Roman" w:eastAsia="Times New Roman" w:hAnsi="Times New Roman" w:cs="Times New Roman"/>
      <w:sz w:val="20"/>
      <w:szCs w:val="20"/>
    </w:rPr>
  </w:style>
  <w:style w:type="paragraph" w:customStyle="1" w:styleId="Style412">
    <w:name w:val="Style412"/>
    <w:basedOn w:val="Normal"/>
    <w:rsid w:val="009842B4"/>
    <w:pPr>
      <w:spacing w:after="0" w:line="240" w:lineRule="auto"/>
    </w:pPr>
    <w:rPr>
      <w:rFonts w:ascii="Times New Roman" w:eastAsia="Times New Roman" w:hAnsi="Times New Roman" w:cs="Times New Roman"/>
      <w:sz w:val="20"/>
      <w:szCs w:val="20"/>
    </w:rPr>
  </w:style>
  <w:style w:type="paragraph" w:customStyle="1" w:styleId="Style3224">
    <w:name w:val="Style3224"/>
    <w:basedOn w:val="Normal"/>
    <w:rsid w:val="009842B4"/>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9842B4"/>
    <w:pPr>
      <w:spacing w:after="0" w:line="240" w:lineRule="auto"/>
    </w:pPr>
    <w:rPr>
      <w:rFonts w:ascii="Times New Roman" w:eastAsia="Times New Roman" w:hAnsi="Times New Roman" w:cs="Times New Roman"/>
      <w:sz w:val="20"/>
      <w:szCs w:val="20"/>
    </w:rPr>
  </w:style>
  <w:style w:type="paragraph" w:customStyle="1" w:styleId="Style2515">
    <w:name w:val="Style2515"/>
    <w:basedOn w:val="Normal"/>
    <w:rsid w:val="009842B4"/>
    <w:pPr>
      <w:spacing w:after="0" w:line="240" w:lineRule="auto"/>
    </w:pPr>
    <w:rPr>
      <w:rFonts w:ascii="Times New Roman" w:eastAsia="Times New Roman" w:hAnsi="Times New Roman" w:cs="Times New Roman"/>
      <w:sz w:val="20"/>
      <w:szCs w:val="20"/>
    </w:rPr>
  </w:style>
  <w:style w:type="paragraph" w:customStyle="1" w:styleId="Style3549">
    <w:name w:val="Style3549"/>
    <w:basedOn w:val="Normal"/>
    <w:rsid w:val="009842B4"/>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9842B4"/>
    <w:pPr>
      <w:spacing w:after="0" w:line="240" w:lineRule="auto"/>
    </w:pPr>
    <w:rPr>
      <w:rFonts w:ascii="Times New Roman" w:eastAsia="Times New Roman" w:hAnsi="Times New Roman" w:cs="Times New Roman"/>
      <w:sz w:val="20"/>
      <w:szCs w:val="20"/>
    </w:rPr>
  </w:style>
  <w:style w:type="paragraph" w:customStyle="1" w:styleId="Style2569">
    <w:name w:val="Style2569"/>
    <w:basedOn w:val="Normal"/>
    <w:rsid w:val="009842B4"/>
    <w:pPr>
      <w:spacing w:after="0" w:line="240" w:lineRule="auto"/>
    </w:pPr>
    <w:rPr>
      <w:rFonts w:ascii="Times New Roman" w:eastAsia="Times New Roman" w:hAnsi="Times New Roman" w:cs="Times New Roman"/>
      <w:sz w:val="20"/>
      <w:szCs w:val="20"/>
    </w:rPr>
  </w:style>
  <w:style w:type="paragraph" w:customStyle="1" w:styleId="Style3287">
    <w:name w:val="Style3287"/>
    <w:basedOn w:val="Normal"/>
    <w:rsid w:val="009842B4"/>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9842B4"/>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9842B4"/>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9842B4"/>
    <w:pPr>
      <w:spacing w:after="0" w:line="240" w:lineRule="auto"/>
    </w:pPr>
    <w:rPr>
      <w:rFonts w:ascii="Times New Roman" w:eastAsia="Times New Roman" w:hAnsi="Times New Roman" w:cs="Times New Roman"/>
      <w:sz w:val="20"/>
      <w:szCs w:val="20"/>
    </w:rPr>
  </w:style>
  <w:style w:type="paragraph" w:customStyle="1" w:styleId="Style2577">
    <w:name w:val="Style2577"/>
    <w:basedOn w:val="Normal"/>
    <w:rsid w:val="009842B4"/>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9842B4"/>
    <w:pPr>
      <w:spacing w:after="0" w:line="240" w:lineRule="auto"/>
    </w:pPr>
    <w:rPr>
      <w:rFonts w:ascii="Times New Roman" w:eastAsia="Times New Roman" w:hAnsi="Times New Roman" w:cs="Times New Roman"/>
      <w:sz w:val="20"/>
      <w:szCs w:val="20"/>
    </w:rPr>
  </w:style>
  <w:style w:type="paragraph" w:customStyle="1" w:styleId="Style3586">
    <w:name w:val="Style3586"/>
    <w:basedOn w:val="Normal"/>
    <w:rsid w:val="009842B4"/>
    <w:pPr>
      <w:spacing w:after="0" w:line="240" w:lineRule="auto"/>
    </w:pPr>
    <w:rPr>
      <w:rFonts w:ascii="Times New Roman" w:eastAsia="Times New Roman" w:hAnsi="Times New Roman" w:cs="Times New Roman"/>
      <w:sz w:val="20"/>
      <w:szCs w:val="20"/>
    </w:rPr>
  </w:style>
  <w:style w:type="paragraph" w:customStyle="1" w:styleId="Style3585">
    <w:name w:val="Style3585"/>
    <w:basedOn w:val="Normal"/>
    <w:rsid w:val="009842B4"/>
    <w:pPr>
      <w:spacing w:after="0" w:line="240" w:lineRule="auto"/>
    </w:pPr>
    <w:rPr>
      <w:rFonts w:ascii="Times New Roman" w:eastAsia="Times New Roman" w:hAnsi="Times New Roman" w:cs="Times New Roman"/>
      <w:sz w:val="20"/>
      <w:szCs w:val="20"/>
    </w:rPr>
  </w:style>
  <w:style w:type="paragraph" w:customStyle="1" w:styleId="Style3729">
    <w:name w:val="Style3729"/>
    <w:basedOn w:val="Normal"/>
    <w:rsid w:val="009842B4"/>
    <w:pPr>
      <w:spacing w:after="0" w:line="240" w:lineRule="auto"/>
    </w:pPr>
    <w:rPr>
      <w:rFonts w:ascii="Times New Roman" w:eastAsia="Times New Roman" w:hAnsi="Times New Roman" w:cs="Times New Roman"/>
      <w:sz w:val="20"/>
      <w:szCs w:val="20"/>
    </w:rPr>
  </w:style>
  <w:style w:type="paragraph" w:customStyle="1" w:styleId="Style3786">
    <w:name w:val="Style3786"/>
    <w:basedOn w:val="Normal"/>
    <w:rsid w:val="009842B4"/>
    <w:pPr>
      <w:spacing w:after="0" w:line="240" w:lineRule="auto"/>
    </w:pPr>
    <w:rPr>
      <w:rFonts w:ascii="Times New Roman" w:eastAsia="Times New Roman" w:hAnsi="Times New Roman" w:cs="Times New Roman"/>
      <w:sz w:val="20"/>
      <w:szCs w:val="20"/>
    </w:rPr>
  </w:style>
  <w:style w:type="paragraph" w:customStyle="1" w:styleId="Style7500">
    <w:name w:val="Style7500"/>
    <w:basedOn w:val="Normal"/>
    <w:rsid w:val="009842B4"/>
    <w:pPr>
      <w:spacing w:after="0" w:line="240" w:lineRule="auto"/>
    </w:pPr>
    <w:rPr>
      <w:rFonts w:ascii="Times New Roman" w:eastAsia="Times New Roman" w:hAnsi="Times New Roman" w:cs="Times New Roman"/>
      <w:sz w:val="20"/>
      <w:szCs w:val="20"/>
    </w:rPr>
  </w:style>
  <w:style w:type="paragraph" w:customStyle="1" w:styleId="Style7155">
    <w:name w:val="Style7155"/>
    <w:basedOn w:val="Normal"/>
    <w:rsid w:val="009842B4"/>
    <w:pPr>
      <w:spacing w:after="0" w:line="240" w:lineRule="auto"/>
    </w:pPr>
    <w:rPr>
      <w:rFonts w:ascii="Times New Roman" w:eastAsia="Times New Roman" w:hAnsi="Times New Roman" w:cs="Times New Roman"/>
      <w:sz w:val="20"/>
      <w:szCs w:val="20"/>
    </w:rPr>
  </w:style>
  <w:style w:type="paragraph" w:customStyle="1" w:styleId="Style8204">
    <w:name w:val="Style8204"/>
    <w:basedOn w:val="Normal"/>
    <w:rsid w:val="009842B4"/>
    <w:pPr>
      <w:spacing w:after="0" w:line="240" w:lineRule="auto"/>
    </w:pPr>
    <w:rPr>
      <w:rFonts w:ascii="Times New Roman" w:eastAsia="Times New Roman" w:hAnsi="Times New Roman" w:cs="Times New Roman"/>
      <w:sz w:val="20"/>
      <w:szCs w:val="20"/>
    </w:rPr>
  </w:style>
  <w:style w:type="paragraph" w:customStyle="1" w:styleId="Style8384">
    <w:name w:val="Style8384"/>
    <w:basedOn w:val="Normal"/>
    <w:rsid w:val="009842B4"/>
    <w:pPr>
      <w:spacing w:after="0" w:line="240" w:lineRule="auto"/>
    </w:pPr>
    <w:rPr>
      <w:rFonts w:ascii="Times New Roman" w:eastAsia="Times New Roman" w:hAnsi="Times New Roman" w:cs="Times New Roman"/>
      <w:sz w:val="20"/>
      <w:szCs w:val="20"/>
    </w:rPr>
  </w:style>
  <w:style w:type="paragraph" w:customStyle="1" w:styleId="Style7172">
    <w:name w:val="Style7172"/>
    <w:basedOn w:val="Normal"/>
    <w:rsid w:val="009842B4"/>
    <w:pPr>
      <w:spacing w:after="0" w:line="240" w:lineRule="auto"/>
    </w:pPr>
    <w:rPr>
      <w:rFonts w:ascii="Times New Roman" w:eastAsia="Times New Roman" w:hAnsi="Times New Roman" w:cs="Times New Roman"/>
      <w:sz w:val="20"/>
      <w:szCs w:val="20"/>
    </w:rPr>
  </w:style>
  <w:style w:type="paragraph" w:customStyle="1" w:styleId="Style6705">
    <w:name w:val="Style6705"/>
    <w:basedOn w:val="Normal"/>
    <w:rsid w:val="009842B4"/>
    <w:pPr>
      <w:spacing w:after="0" w:line="240" w:lineRule="auto"/>
    </w:pPr>
    <w:rPr>
      <w:rFonts w:ascii="Times New Roman" w:eastAsia="Times New Roman" w:hAnsi="Times New Roman" w:cs="Times New Roman"/>
      <w:sz w:val="20"/>
      <w:szCs w:val="20"/>
    </w:rPr>
  </w:style>
  <w:style w:type="paragraph" w:customStyle="1" w:styleId="Style7506">
    <w:name w:val="Style7506"/>
    <w:basedOn w:val="Normal"/>
    <w:rsid w:val="009842B4"/>
    <w:pPr>
      <w:spacing w:after="0" w:line="240" w:lineRule="auto"/>
    </w:pPr>
    <w:rPr>
      <w:rFonts w:ascii="Times New Roman" w:eastAsia="Times New Roman" w:hAnsi="Times New Roman" w:cs="Times New Roman"/>
      <w:sz w:val="20"/>
      <w:szCs w:val="20"/>
    </w:rPr>
  </w:style>
  <w:style w:type="paragraph" w:customStyle="1" w:styleId="Style7457">
    <w:name w:val="Style7457"/>
    <w:basedOn w:val="Normal"/>
    <w:rsid w:val="009842B4"/>
    <w:pPr>
      <w:spacing w:after="0" w:line="240" w:lineRule="auto"/>
    </w:pPr>
    <w:rPr>
      <w:rFonts w:ascii="Times New Roman" w:eastAsia="Times New Roman" w:hAnsi="Times New Roman" w:cs="Times New Roman"/>
      <w:sz w:val="20"/>
      <w:szCs w:val="20"/>
    </w:rPr>
  </w:style>
  <w:style w:type="paragraph" w:customStyle="1" w:styleId="Style6880">
    <w:name w:val="Style6880"/>
    <w:basedOn w:val="Normal"/>
    <w:rsid w:val="009842B4"/>
    <w:pPr>
      <w:spacing w:after="0" w:line="240" w:lineRule="auto"/>
    </w:pPr>
    <w:rPr>
      <w:rFonts w:ascii="Times New Roman" w:eastAsia="Times New Roman" w:hAnsi="Times New Roman" w:cs="Times New Roman"/>
      <w:sz w:val="20"/>
      <w:szCs w:val="20"/>
    </w:rPr>
  </w:style>
  <w:style w:type="paragraph" w:customStyle="1" w:styleId="Style7298">
    <w:name w:val="Style7298"/>
    <w:basedOn w:val="Normal"/>
    <w:rsid w:val="009842B4"/>
    <w:pPr>
      <w:spacing w:after="0" w:line="240" w:lineRule="auto"/>
    </w:pPr>
    <w:rPr>
      <w:rFonts w:ascii="Times New Roman" w:eastAsia="Times New Roman" w:hAnsi="Times New Roman" w:cs="Times New Roman"/>
      <w:sz w:val="20"/>
      <w:szCs w:val="20"/>
    </w:rPr>
  </w:style>
  <w:style w:type="paragraph" w:customStyle="1" w:styleId="Style7976">
    <w:name w:val="Style7976"/>
    <w:basedOn w:val="Normal"/>
    <w:rsid w:val="009842B4"/>
    <w:pPr>
      <w:spacing w:after="0" w:line="240" w:lineRule="auto"/>
    </w:pPr>
    <w:rPr>
      <w:rFonts w:ascii="Times New Roman" w:eastAsia="Times New Roman" w:hAnsi="Times New Roman" w:cs="Times New Roman"/>
      <w:sz w:val="20"/>
      <w:szCs w:val="20"/>
    </w:rPr>
  </w:style>
  <w:style w:type="paragraph" w:customStyle="1" w:styleId="Style8213">
    <w:name w:val="Style8213"/>
    <w:basedOn w:val="Normal"/>
    <w:rsid w:val="009842B4"/>
    <w:pPr>
      <w:spacing w:after="0" w:line="240" w:lineRule="auto"/>
    </w:pPr>
    <w:rPr>
      <w:rFonts w:ascii="Times New Roman" w:eastAsia="Times New Roman" w:hAnsi="Times New Roman" w:cs="Times New Roman"/>
      <w:sz w:val="20"/>
      <w:szCs w:val="20"/>
    </w:rPr>
  </w:style>
  <w:style w:type="paragraph" w:customStyle="1" w:styleId="Style7736">
    <w:name w:val="Style7736"/>
    <w:basedOn w:val="Normal"/>
    <w:rsid w:val="009842B4"/>
    <w:pPr>
      <w:spacing w:after="0" w:line="240" w:lineRule="auto"/>
    </w:pPr>
    <w:rPr>
      <w:rFonts w:ascii="Times New Roman" w:eastAsia="Times New Roman" w:hAnsi="Times New Roman" w:cs="Times New Roman"/>
      <w:sz w:val="20"/>
      <w:szCs w:val="20"/>
    </w:rPr>
  </w:style>
  <w:style w:type="paragraph" w:customStyle="1" w:styleId="Style6300">
    <w:name w:val="Style6300"/>
    <w:basedOn w:val="Normal"/>
    <w:rsid w:val="009842B4"/>
    <w:pPr>
      <w:spacing w:after="0" w:line="240" w:lineRule="auto"/>
    </w:pPr>
    <w:rPr>
      <w:rFonts w:ascii="Times New Roman" w:eastAsia="Times New Roman" w:hAnsi="Times New Roman" w:cs="Times New Roman"/>
      <w:sz w:val="20"/>
      <w:szCs w:val="20"/>
    </w:rPr>
  </w:style>
  <w:style w:type="paragraph" w:customStyle="1" w:styleId="Style4534">
    <w:name w:val="Style4534"/>
    <w:basedOn w:val="Normal"/>
    <w:rsid w:val="009842B4"/>
    <w:pPr>
      <w:spacing w:after="0" w:line="240" w:lineRule="auto"/>
    </w:pPr>
    <w:rPr>
      <w:rFonts w:ascii="Times New Roman" w:eastAsia="Times New Roman" w:hAnsi="Times New Roman" w:cs="Times New Roman"/>
      <w:sz w:val="20"/>
      <w:szCs w:val="20"/>
    </w:rPr>
  </w:style>
  <w:style w:type="paragraph" w:customStyle="1" w:styleId="Style7370">
    <w:name w:val="Style7370"/>
    <w:basedOn w:val="Normal"/>
    <w:rsid w:val="009842B4"/>
    <w:pPr>
      <w:spacing w:after="0" w:line="240" w:lineRule="auto"/>
    </w:pPr>
    <w:rPr>
      <w:rFonts w:ascii="Times New Roman" w:eastAsia="Times New Roman" w:hAnsi="Times New Roman" w:cs="Times New Roman"/>
      <w:sz w:val="20"/>
      <w:szCs w:val="20"/>
    </w:rPr>
  </w:style>
  <w:style w:type="paragraph" w:customStyle="1" w:styleId="Style8168">
    <w:name w:val="Style8168"/>
    <w:basedOn w:val="Normal"/>
    <w:rsid w:val="009842B4"/>
    <w:pPr>
      <w:spacing w:after="0" w:line="240" w:lineRule="auto"/>
    </w:pPr>
    <w:rPr>
      <w:rFonts w:ascii="Times New Roman" w:eastAsia="Times New Roman" w:hAnsi="Times New Roman" w:cs="Times New Roman"/>
      <w:sz w:val="20"/>
      <w:szCs w:val="20"/>
    </w:rPr>
  </w:style>
  <w:style w:type="paragraph" w:customStyle="1" w:styleId="Style8392">
    <w:name w:val="Style8392"/>
    <w:basedOn w:val="Normal"/>
    <w:rsid w:val="009842B4"/>
    <w:pPr>
      <w:spacing w:after="0" w:line="240" w:lineRule="auto"/>
    </w:pPr>
    <w:rPr>
      <w:rFonts w:ascii="Times New Roman" w:eastAsia="Times New Roman" w:hAnsi="Times New Roman" w:cs="Times New Roman"/>
      <w:sz w:val="20"/>
      <w:szCs w:val="20"/>
    </w:rPr>
  </w:style>
  <w:style w:type="paragraph" w:customStyle="1" w:styleId="Style8127">
    <w:name w:val="Style8127"/>
    <w:basedOn w:val="Normal"/>
    <w:rsid w:val="009842B4"/>
    <w:pPr>
      <w:spacing w:after="0" w:line="240" w:lineRule="auto"/>
    </w:pPr>
    <w:rPr>
      <w:rFonts w:ascii="Times New Roman" w:eastAsia="Times New Roman" w:hAnsi="Times New Roman" w:cs="Times New Roman"/>
      <w:sz w:val="20"/>
      <w:szCs w:val="20"/>
    </w:rPr>
  </w:style>
  <w:style w:type="paragraph" w:customStyle="1" w:styleId="Style7946">
    <w:name w:val="Style7946"/>
    <w:basedOn w:val="Normal"/>
    <w:rsid w:val="009842B4"/>
    <w:pPr>
      <w:spacing w:after="0" w:line="240" w:lineRule="auto"/>
    </w:pPr>
    <w:rPr>
      <w:rFonts w:ascii="Times New Roman" w:eastAsia="Times New Roman" w:hAnsi="Times New Roman" w:cs="Times New Roman"/>
      <w:sz w:val="20"/>
      <w:szCs w:val="20"/>
    </w:rPr>
  </w:style>
  <w:style w:type="paragraph" w:customStyle="1" w:styleId="Style8197">
    <w:name w:val="Style8197"/>
    <w:basedOn w:val="Normal"/>
    <w:rsid w:val="009842B4"/>
    <w:pPr>
      <w:spacing w:after="0" w:line="240" w:lineRule="auto"/>
    </w:pPr>
    <w:rPr>
      <w:rFonts w:ascii="Times New Roman" w:eastAsia="Times New Roman" w:hAnsi="Times New Roman" w:cs="Times New Roman"/>
      <w:sz w:val="20"/>
      <w:szCs w:val="20"/>
    </w:rPr>
  </w:style>
  <w:style w:type="paragraph" w:customStyle="1" w:styleId="Style8282">
    <w:name w:val="Style8282"/>
    <w:basedOn w:val="Normal"/>
    <w:rsid w:val="009842B4"/>
    <w:pPr>
      <w:spacing w:after="0" w:line="240" w:lineRule="auto"/>
    </w:pPr>
    <w:rPr>
      <w:rFonts w:ascii="Times New Roman" w:eastAsia="Times New Roman" w:hAnsi="Times New Roman" w:cs="Times New Roman"/>
      <w:sz w:val="20"/>
      <w:szCs w:val="20"/>
    </w:rPr>
  </w:style>
  <w:style w:type="paragraph" w:customStyle="1" w:styleId="Style8287">
    <w:name w:val="Style8287"/>
    <w:basedOn w:val="Normal"/>
    <w:rsid w:val="009842B4"/>
    <w:pPr>
      <w:spacing w:after="0" w:line="240" w:lineRule="auto"/>
    </w:pPr>
    <w:rPr>
      <w:rFonts w:ascii="Times New Roman" w:eastAsia="Times New Roman" w:hAnsi="Times New Roman" w:cs="Times New Roman"/>
      <w:sz w:val="20"/>
      <w:szCs w:val="20"/>
    </w:rPr>
  </w:style>
  <w:style w:type="paragraph" w:customStyle="1" w:styleId="Style8349">
    <w:name w:val="Style8349"/>
    <w:basedOn w:val="Normal"/>
    <w:rsid w:val="009842B4"/>
    <w:pPr>
      <w:spacing w:after="0" w:line="240" w:lineRule="auto"/>
    </w:pPr>
    <w:rPr>
      <w:rFonts w:ascii="Times New Roman" w:eastAsia="Times New Roman" w:hAnsi="Times New Roman" w:cs="Times New Roman"/>
      <w:sz w:val="20"/>
      <w:szCs w:val="20"/>
    </w:rPr>
  </w:style>
  <w:style w:type="paragraph" w:customStyle="1" w:styleId="Style4148">
    <w:name w:val="Style4148"/>
    <w:basedOn w:val="Normal"/>
    <w:rsid w:val="009842B4"/>
    <w:pPr>
      <w:spacing w:after="0" w:line="240" w:lineRule="auto"/>
    </w:pPr>
    <w:rPr>
      <w:rFonts w:ascii="Times New Roman" w:eastAsia="Times New Roman" w:hAnsi="Times New Roman" w:cs="Times New Roman"/>
      <w:sz w:val="20"/>
      <w:szCs w:val="20"/>
    </w:rPr>
  </w:style>
  <w:style w:type="paragraph" w:customStyle="1" w:styleId="Style8408">
    <w:name w:val="Style8408"/>
    <w:basedOn w:val="Normal"/>
    <w:rsid w:val="009842B4"/>
    <w:pPr>
      <w:spacing w:after="0" w:line="240" w:lineRule="auto"/>
    </w:pPr>
    <w:rPr>
      <w:rFonts w:ascii="Times New Roman" w:eastAsia="Times New Roman" w:hAnsi="Times New Roman" w:cs="Times New Roman"/>
      <w:sz w:val="20"/>
      <w:szCs w:val="20"/>
    </w:rPr>
  </w:style>
  <w:style w:type="paragraph" w:customStyle="1" w:styleId="Style8075">
    <w:name w:val="Style8075"/>
    <w:basedOn w:val="Normal"/>
    <w:rsid w:val="009842B4"/>
    <w:pPr>
      <w:spacing w:after="0" w:line="240" w:lineRule="auto"/>
    </w:pPr>
    <w:rPr>
      <w:rFonts w:ascii="Times New Roman" w:eastAsia="Times New Roman" w:hAnsi="Times New Roman" w:cs="Times New Roman"/>
      <w:sz w:val="20"/>
      <w:szCs w:val="20"/>
    </w:rPr>
  </w:style>
  <w:style w:type="paragraph" w:customStyle="1" w:styleId="Style8198">
    <w:name w:val="Style8198"/>
    <w:basedOn w:val="Normal"/>
    <w:rsid w:val="009842B4"/>
    <w:pPr>
      <w:spacing w:after="0" w:line="240" w:lineRule="auto"/>
    </w:pPr>
    <w:rPr>
      <w:rFonts w:ascii="Times New Roman" w:eastAsia="Times New Roman" w:hAnsi="Times New Roman" w:cs="Times New Roman"/>
      <w:sz w:val="20"/>
      <w:szCs w:val="20"/>
    </w:rPr>
  </w:style>
  <w:style w:type="paragraph" w:customStyle="1" w:styleId="Style5470">
    <w:name w:val="Style5470"/>
    <w:basedOn w:val="Normal"/>
    <w:rsid w:val="009842B4"/>
    <w:pPr>
      <w:spacing w:after="0" w:line="240" w:lineRule="auto"/>
    </w:pPr>
    <w:rPr>
      <w:rFonts w:ascii="Times New Roman" w:eastAsia="Times New Roman" w:hAnsi="Times New Roman" w:cs="Times New Roman"/>
      <w:sz w:val="20"/>
      <w:szCs w:val="20"/>
    </w:rPr>
  </w:style>
  <w:style w:type="paragraph" w:customStyle="1" w:styleId="Style7330">
    <w:name w:val="Style7330"/>
    <w:basedOn w:val="Normal"/>
    <w:rsid w:val="009842B4"/>
    <w:pPr>
      <w:spacing w:after="0" w:line="240" w:lineRule="auto"/>
    </w:pPr>
    <w:rPr>
      <w:rFonts w:ascii="Times New Roman" w:eastAsia="Times New Roman" w:hAnsi="Times New Roman" w:cs="Times New Roman"/>
      <w:sz w:val="20"/>
      <w:szCs w:val="20"/>
    </w:rPr>
  </w:style>
  <w:style w:type="paragraph" w:customStyle="1" w:styleId="Style8174">
    <w:name w:val="Style8174"/>
    <w:basedOn w:val="Normal"/>
    <w:rsid w:val="009842B4"/>
    <w:pPr>
      <w:spacing w:after="0" w:line="240" w:lineRule="auto"/>
    </w:pPr>
    <w:rPr>
      <w:rFonts w:ascii="Times New Roman" w:eastAsia="Times New Roman" w:hAnsi="Times New Roman" w:cs="Times New Roman"/>
      <w:sz w:val="20"/>
      <w:szCs w:val="20"/>
    </w:rPr>
  </w:style>
  <w:style w:type="paragraph" w:customStyle="1" w:styleId="Style7293">
    <w:name w:val="Style7293"/>
    <w:basedOn w:val="Normal"/>
    <w:rsid w:val="009842B4"/>
    <w:pPr>
      <w:spacing w:after="0" w:line="240" w:lineRule="auto"/>
    </w:pPr>
    <w:rPr>
      <w:rFonts w:ascii="Times New Roman" w:eastAsia="Times New Roman" w:hAnsi="Times New Roman" w:cs="Times New Roman"/>
      <w:sz w:val="20"/>
      <w:szCs w:val="20"/>
    </w:rPr>
  </w:style>
  <w:style w:type="paragraph" w:customStyle="1" w:styleId="Style7943">
    <w:name w:val="Style7943"/>
    <w:basedOn w:val="Normal"/>
    <w:rsid w:val="009842B4"/>
    <w:pPr>
      <w:spacing w:after="0" w:line="240" w:lineRule="auto"/>
    </w:pPr>
    <w:rPr>
      <w:rFonts w:ascii="Times New Roman" w:eastAsia="Times New Roman" w:hAnsi="Times New Roman" w:cs="Times New Roman"/>
      <w:sz w:val="20"/>
      <w:szCs w:val="20"/>
    </w:rPr>
  </w:style>
  <w:style w:type="paragraph" w:customStyle="1" w:styleId="Style8056">
    <w:name w:val="Style8056"/>
    <w:basedOn w:val="Normal"/>
    <w:rsid w:val="009842B4"/>
    <w:pPr>
      <w:spacing w:after="0" w:line="240" w:lineRule="auto"/>
    </w:pPr>
    <w:rPr>
      <w:rFonts w:ascii="Times New Roman" w:eastAsia="Times New Roman" w:hAnsi="Times New Roman" w:cs="Times New Roman"/>
      <w:sz w:val="20"/>
      <w:szCs w:val="20"/>
    </w:rPr>
  </w:style>
  <w:style w:type="paragraph" w:customStyle="1" w:styleId="Style8049">
    <w:name w:val="Style8049"/>
    <w:basedOn w:val="Normal"/>
    <w:rsid w:val="009842B4"/>
    <w:pPr>
      <w:spacing w:after="0" w:line="240" w:lineRule="auto"/>
    </w:pPr>
    <w:rPr>
      <w:rFonts w:ascii="Times New Roman" w:eastAsia="Times New Roman" w:hAnsi="Times New Roman" w:cs="Times New Roman"/>
      <w:sz w:val="20"/>
      <w:szCs w:val="20"/>
    </w:rPr>
  </w:style>
  <w:style w:type="paragraph" w:customStyle="1" w:styleId="Style8183">
    <w:name w:val="Style8183"/>
    <w:basedOn w:val="Normal"/>
    <w:rsid w:val="009842B4"/>
    <w:pPr>
      <w:spacing w:after="0" w:line="240" w:lineRule="auto"/>
    </w:pPr>
    <w:rPr>
      <w:rFonts w:ascii="Times New Roman" w:eastAsia="Times New Roman" w:hAnsi="Times New Roman" w:cs="Times New Roman"/>
      <w:sz w:val="20"/>
      <w:szCs w:val="20"/>
    </w:rPr>
  </w:style>
  <w:style w:type="paragraph" w:customStyle="1" w:styleId="Style8320">
    <w:name w:val="Style8320"/>
    <w:basedOn w:val="Normal"/>
    <w:rsid w:val="009842B4"/>
    <w:pPr>
      <w:spacing w:after="0" w:line="240" w:lineRule="auto"/>
    </w:pPr>
    <w:rPr>
      <w:rFonts w:ascii="Times New Roman" w:eastAsia="Times New Roman" w:hAnsi="Times New Roman" w:cs="Times New Roman"/>
      <w:sz w:val="20"/>
      <w:szCs w:val="20"/>
    </w:rPr>
  </w:style>
  <w:style w:type="paragraph" w:customStyle="1" w:styleId="Style8084">
    <w:name w:val="Style8084"/>
    <w:basedOn w:val="Normal"/>
    <w:rsid w:val="009842B4"/>
    <w:pPr>
      <w:spacing w:after="0" w:line="240" w:lineRule="auto"/>
    </w:pPr>
    <w:rPr>
      <w:rFonts w:ascii="Times New Roman" w:eastAsia="Times New Roman" w:hAnsi="Times New Roman" w:cs="Times New Roman"/>
      <w:sz w:val="20"/>
      <w:szCs w:val="20"/>
    </w:rPr>
  </w:style>
  <w:style w:type="paragraph" w:customStyle="1" w:styleId="Style7947">
    <w:name w:val="Style7947"/>
    <w:basedOn w:val="Normal"/>
    <w:rsid w:val="009842B4"/>
    <w:pPr>
      <w:spacing w:after="0" w:line="240" w:lineRule="auto"/>
    </w:pPr>
    <w:rPr>
      <w:rFonts w:ascii="Times New Roman" w:eastAsia="Times New Roman" w:hAnsi="Times New Roman" w:cs="Times New Roman"/>
      <w:sz w:val="20"/>
      <w:szCs w:val="20"/>
    </w:rPr>
  </w:style>
  <w:style w:type="paragraph" w:customStyle="1" w:styleId="Style6759">
    <w:name w:val="Style6759"/>
    <w:basedOn w:val="Normal"/>
    <w:rsid w:val="009842B4"/>
    <w:pPr>
      <w:spacing w:after="0" w:line="240" w:lineRule="auto"/>
    </w:pPr>
    <w:rPr>
      <w:rFonts w:ascii="Times New Roman" w:eastAsia="Times New Roman" w:hAnsi="Times New Roman" w:cs="Times New Roman"/>
      <w:sz w:val="20"/>
      <w:szCs w:val="20"/>
    </w:rPr>
  </w:style>
  <w:style w:type="paragraph" w:customStyle="1" w:styleId="Style8329">
    <w:name w:val="Style8329"/>
    <w:basedOn w:val="Normal"/>
    <w:rsid w:val="009842B4"/>
    <w:pPr>
      <w:spacing w:after="0" w:line="240" w:lineRule="auto"/>
    </w:pPr>
    <w:rPr>
      <w:rFonts w:ascii="Times New Roman" w:eastAsia="Times New Roman" w:hAnsi="Times New Roman" w:cs="Times New Roman"/>
      <w:sz w:val="20"/>
      <w:szCs w:val="20"/>
    </w:rPr>
  </w:style>
  <w:style w:type="paragraph" w:customStyle="1" w:styleId="Style6374">
    <w:name w:val="Style6374"/>
    <w:basedOn w:val="Normal"/>
    <w:rsid w:val="009842B4"/>
    <w:pPr>
      <w:spacing w:after="0" w:line="240" w:lineRule="auto"/>
    </w:pPr>
    <w:rPr>
      <w:rFonts w:ascii="Times New Roman" w:eastAsia="Times New Roman" w:hAnsi="Times New Roman" w:cs="Times New Roman"/>
      <w:sz w:val="20"/>
      <w:szCs w:val="20"/>
    </w:rPr>
  </w:style>
  <w:style w:type="paragraph" w:customStyle="1" w:styleId="Style7408">
    <w:name w:val="Style7408"/>
    <w:basedOn w:val="Normal"/>
    <w:rsid w:val="009842B4"/>
    <w:pPr>
      <w:spacing w:after="0" w:line="240" w:lineRule="auto"/>
    </w:pPr>
    <w:rPr>
      <w:rFonts w:ascii="Times New Roman" w:eastAsia="Times New Roman" w:hAnsi="Times New Roman" w:cs="Times New Roman"/>
      <w:sz w:val="20"/>
      <w:szCs w:val="20"/>
    </w:rPr>
  </w:style>
  <w:style w:type="paragraph" w:customStyle="1" w:styleId="Style7432">
    <w:name w:val="Style7432"/>
    <w:basedOn w:val="Normal"/>
    <w:rsid w:val="009842B4"/>
    <w:pPr>
      <w:spacing w:after="0" w:line="240" w:lineRule="auto"/>
    </w:pPr>
    <w:rPr>
      <w:rFonts w:ascii="Times New Roman" w:eastAsia="Times New Roman" w:hAnsi="Times New Roman" w:cs="Times New Roman"/>
      <w:sz w:val="20"/>
      <w:szCs w:val="20"/>
    </w:rPr>
  </w:style>
  <w:style w:type="paragraph" w:customStyle="1" w:styleId="Style4337">
    <w:name w:val="Style4337"/>
    <w:basedOn w:val="Normal"/>
    <w:rsid w:val="009842B4"/>
    <w:pPr>
      <w:spacing w:after="0" w:line="240" w:lineRule="auto"/>
    </w:pPr>
    <w:rPr>
      <w:rFonts w:ascii="Times New Roman" w:eastAsia="Times New Roman" w:hAnsi="Times New Roman" w:cs="Times New Roman"/>
      <w:sz w:val="20"/>
      <w:szCs w:val="20"/>
    </w:rPr>
  </w:style>
  <w:style w:type="paragraph" w:customStyle="1" w:styleId="Style8063">
    <w:name w:val="Style8063"/>
    <w:basedOn w:val="Normal"/>
    <w:rsid w:val="009842B4"/>
    <w:pPr>
      <w:spacing w:after="0" w:line="240" w:lineRule="auto"/>
    </w:pPr>
    <w:rPr>
      <w:rFonts w:ascii="Times New Roman" w:eastAsia="Times New Roman" w:hAnsi="Times New Roman" w:cs="Times New Roman"/>
      <w:sz w:val="20"/>
      <w:szCs w:val="20"/>
    </w:rPr>
  </w:style>
  <w:style w:type="paragraph" w:customStyle="1" w:styleId="Style7485">
    <w:name w:val="Style7485"/>
    <w:basedOn w:val="Normal"/>
    <w:rsid w:val="009842B4"/>
    <w:pPr>
      <w:spacing w:after="0" w:line="240" w:lineRule="auto"/>
    </w:pPr>
    <w:rPr>
      <w:rFonts w:ascii="Times New Roman" w:eastAsia="Times New Roman" w:hAnsi="Times New Roman" w:cs="Times New Roman"/>
      <w:sz w:val="20"/>
      <w:szCs w:val="20"/>
    </w:rPr>
  </w:style>
  <w:style w:type="paragraph" w:customStyle="1" w:styleId="Style8212">
    <w:name w:val="Style8212"/>
    <w:basedOn w:val="Normal"/>
    <w:rsid w:val="009842B4"/>
    <w:pPr>
      <w:spacing w:after="0" w:line="240" w:lineRule="auto"/>
    </w:pPr>
    <w:rPr>
      <w:rFonts w:ascii="Times New Roman" w:eastAsia="Times New Roman" w:hAnsi="Times New Roman" w:cs="Times New Roman"/>
      <w:sz w:val="20"/>
      <w:szCs w:val="20"/>
    </w:rPr>
  </w:style>
  <w:style w:type="paragraph" w:customStyle="1" w:styleId="Style8062">
    <w:name w:val="Style8062"/>
    <w:basedOn w:val="Normal"/>
    <w:rsid w:val="009842B4"/>
    <w:pPr>
      <w:spacing w:after="0" w:line="240" w:lineRule="auto"/>
    </w:pPr>
    <w:rPr>
      <w:rFonts w:ascii="Times New Roman" w:eastAsia="Times New Roman" w:hAnsi="Times New Roman" w:cs="Times New Roman"/>
      <w:sz w:val="20"/>
      <w:szCs w:val="20"/>
    </w:rPr>
  </w:style>
  <w:style w:type="paragraph" w:customStyle="1" w:styleId="Style6477">
    <w:name w:val="Style6477"/>
    <w:basedOn w:val="Normal"/>
    <w:rsid w:val="009842B4"/>
    <w:pPr>
      <w:spacing w:after="0" w:line="240" w:lineRule="auto"/>
    </w:pPr>
    <w:rPr>
      <w:rFonts w:ascii="Times New Roman" w:eastAsia="Times New Roman" w:hAnsi="Times New Roman" w:cs="Times New Roman"/>
      <w:sz w:val="20"/>
      <w:szCs w:val="20"/>
    </w:rPr>
  </w:style>
  <w:style w:type="paragraph" w:customStyle="1" w:styleId="Style8434">
    <w:name w:val="Style8434"/>
    <w:basedOn w:val="Normal"/>
    <w:rsid w:val="009842B4"/>
    <w:pPr>
      <w:spacing w:after="0" w:line="240" w:lineRule="auto"/>
    </w:pPr>
    <w:rPr>
      <w:rFonts w:ascii="Times New Roman" w:eastAsia="Times New Roman" w:hAnsi="Times New Roman" w:cs="Times New Roman"/>
      <w:sz w:val="20"/>
      <w:szCs w:val="20"/>
    </w:rPr>
  </w:style>
  <w:style w:type="paragraph" w:customStyle="1" w:styleId="Style8456">
    <w:name w:val="Style8456"/>
    <w:basedOn w:val="Normal"/>
    <w:rsid w:val="009842B4"/>
    <w:pPr>
      <w:spacing w:after="0" w:line="240" w:lineRule="auto"/>
    </w:pPr>
    <w:rPr>
      <w:rFonts w:ascii="Times New Roman" w:eastAsia="Times New Roman" w:hAnsi="Times New Roman" w:cs="Times New Roman"/>
      <w:sz w:val="20"/>
      <w:szCs w:val="20"/>
    </w:rPr>
  </w:style>
  <w:style w:type="paragraph" w:customStyle="1" w:styleId="Style10758">
    <w:name w:val="Style10758"/>
    <w:basedOn w:val="Normal"/>
    <w:rsid w:val="009842B4"/>
    <w:pPr>
      <w:spacing w:after="0" w:line="240" w:lineRule="auto"/>
    </w:pPr>
    <w:rPr>
      <w:rFonts w:ascii="Times New Roman" w:eastAsia="Times New Roman" w:hAnsi="Times New Roman" w:cs="Times New Roman"/>
      <w:sz w:val="20"/>
      <w:szCs w:val="20"/>
    </w:rPr>
  </w:style>
  <w:style w:type="paragraph" w:customStyle="1" w:styleId="Style13332">
    <w:name w:val="Style13332"/>
    <w:basedOn w:val="Normal"/>
    <w:rsid w:val="009842B4"/>
    <w:pPr>
      <w:spacing w:after="0" w:line="240" w:lineRule="auto"/>
    </w:pPr>
    <w:rPr>
      <w:rFonts w:ascii="Times New Roman" w:eastAsia="Times New Roman" w:hAnsi="Times New Roman" w:cs="Times New Roman"/>
      <w:sz w:val="20"/>
      <w:szCs w:val="20"/>
    </w:rPr>
  </w:style>
  <w:style w:type="paragraph" w:customStyle="1" w:styleId="Style9292">
    <w:name w:val="Style9292"/>
    <w:basedOn w:val="Normal"/>
    <w:rsid w:val="009842B4"/>
    <w:pPr>
      <w:spacing w:after="0" w:line="240" w:lineRule="auto"/>
    </w:pPr>
    <w:rPr>
      <w:rFonts w:ascii="Times New Roman" w:eastAsia="Times New Roman" w:hAnsi="Times New Roman" w:cs="Times New Roman"/>
      <w:sz w:val="20"/>
      <w:szCs w:val="20"/>
    </w:rPr>
  </w:style>
  <w:style w:type="paragraph" w:customStyle="1" w:styleId="Style9032">
    <w:name w:val="Style9032"/>
    <w:basedOn w:val="Normal"/>
    <w:rsid w:val="009842B4"/>
    <w:pPr>
      <w:spacing w:after="0" w:line="240" w:lineRule="auto"/>
    </w:pPr>
    <w:rPr>
      <w:rFonts w:ascii="Times New Roman" w:eastAsia="Times New Roman" w:hAnsi="Times New Roman" w:cs="Times New Roman"/>
      <w:sz w:val="20"/>
      <w:szCs w:val="20"/>
    </w:rPr>
  </w:style>
  <w:style w:type="paragraph" w:customStyle="1" w:styleId="Style8871">
    <w:name w:val="Style8871"/>
    <w:basedOn w:val="Normal"/>
    <w:rsid w:val="009842B4"/>
    <w:pPr>
      <w:spacing w:after="0" w:line="240" w:lineRule="auto"/>
    </w:pPr>
    <w:rPr>
      <w:rFonts w:ascii="Times New Roman" w:eastAsia="Times New Roman" w:hAnsi="Times New Roman" w:cs="Times New Roman"/>
      <w:sz w:val="20"/>
      <w:szCs w:val="20"/>
    </w:rPr>
  </w:style>
  <w:style w:type="paragraph" w:customStyle="1" w:styleId="Style17294">
    <w:name w:val="Style17294"/>
    <w:basedOn w:val="Normal"/>
    <w:rsid w:val="009842B4"/>
    <w:pPr>
      <w:spacing w:after="0" w:line="240" w:lineRule="auto"/>
    </w:pPr>
    <w:rPr>
      <w:rFonts w:ascii="Times New Roman" w:eastAsia="Times New Roman" w:hAnsi="Times New Roman" w:cs="Times New Roman"/>
      <w:sz w:val="20"/>
      <w:szCs w:val="20"/>
    </w:rPr>
  </w:style>
  <w:style w:type="paragraph" w:customStyle="1" w:styleId="Style8551">
    <w:name w:val="Style8551"/>
    <w:basedOn w:val="Normal"/>
    <w:rsid w:val="009842B4"/>
    <w:pPr>
      <w:spacing w:after="0" w:line="240" w:lineRule="auto"/>
    </w:pPr>
    <w:rPr>
      <w:rFonts w:ascii="Times New Roman" w:eastAsia="Times New Roman" w:hAnsi="Times New Roman" w:cs="Times New Roman"/>
      <w:sz w:val="20"/>
      <w:szCs w:val="20"/>
    </w:rPr>
  </w:style>
  <w:style w:type="paragraph" w:customStyle="1" w:styleId="Style13251">
    <w:name w:val="Style13251"/>
    <w:basedOn w:val="Normal"/>
    <w:rsid w:val="009842B4"/>
    <w:pPr>
      <w:spacing w:after="0" w:line="240" w:lineRule="auto"/>
    </w:pPr>
    <w:rPr>
      <w:rFonts w:ascii="Times New Roman" w:eastAsia="Times New Roman" w:hAnsi="Times New Roman" w:cs="Times New Roman"/>
      <w:sz w:val="20"/>
      <w:szCs w:val="20"/>
    </w:rPr>
  </w:style>
  <w:style w:type="paragraph" w:customStyle="1" w:styleId="Style11711">
    <w:name w:val="Style11711"/>
    <w:basedOn w:val="Normal"/>
    <w:rsid w:val="009842B4"/>
    <w:pPr>
      <w:spacing w:after="0" w:line="240" w:lineRule="auto"/>
    </w:pPr>
    <w:rPr>
      <w:rFonts w:ascii="Times New Roman" w:eastAsia="Times New Roman" w:hAnsi="Times New Roman" w:cs="Times New Roman"/>
      <w:sz w:val="20"/>
      <w:szCs w:val="20"/>
    </w:rPr>
  </w:style>
  <w:style w:type="paragraph" w:customStyle="1" w:styleId="Style14379">
    <w:name w:val="Style14379"/>
    <w:basedOn w:val="Normal"/>
    <w:rsid w:val="009842B4"/>
    <w:pPr>
      <w:spacing w:after="0" w:line="240" w:lineRule="auto"/>
    </w:pPr>
    <w:rPr>
      <w:rFonts w:ascii="Times New Roman" w:eastAsia="Times New Roman" w:hAnsi="Times New Roman" w:cs="Times New Roman"/>
      <w:sz w:val="20"/>
      <w:szCs w:val="20"/>
    </w:rPr>
  </w:style>
  <w:style w:type="paragraph" w:customStyle="1" w:styleId="Style9293">
    <w:name w:val="Style9293"/>
    <w:basedOn w:val="Normal"/>
    <w:rsid w:val="009842B4"/>
    <w:pPr>
      <w:spacing w:after="0" w:line="240" w:lineRule="auto"/>
    </w:pPr>
    <w:rPr>
      <w:rFonts w:ascii="Times New Roman" w:eastAsia="Times New Roman" w:hAnsi="Times New Roman" w:cs="Times New Roman"/>
      <w:sz w:val="20"/>
      <w:szCs w:val="20"/>
    </w:rPr>
  </w:style>
  <w:style w:type="paragraph" w:customStyle="1" w:styleId="Style8560">
    <w:name w:val="Style8560"/>
    <w:basedOn w:val="Normal"/>
    <w:rsid w:val="009842B4"/>
    <w:pPr>
      <w:spacing w:after="0" w:line="240" w:lineRule="auto"/>
    </w:pPr>
    <w:rPr>
      <w:rFonts w:ascii="Times New Roman" w:eastAsia="Times New Roman" w:hAnsi="Times New Roman" w:cs="Times New Roman"/>
      <w:sz w:val="20"/>
      <w:szCs w:val="20"/>
    </w:rPr>
  </w:style>
  <w:style w:type="paragraph" w:customStyle="1" w:styleId="Style8670">
    <w:name w:val="Style8670"/>
    <w:basedOn w:val="Normal"/>
    <w:rsid w:val="009842B4"/>
    <w:pPr>
      <w:spacing w:after="0" w:line="240" w:lineRule="auto"/>
    </w:pPr>
    <w:rPr>
      <w:rFonts w:ascii="Times New Roman" w:eastAsia="Times New Roman" w:hAnsi="Times New Roman" w:cs="Times New Roman"/>
      <w:sz w:val="20"/>
      <w:szCs w:val="20"/>
    </w:rPr>
  </w:style>
  <w:style w:type="paragraph" w:customStyle="1" w:styleId="Style12115">
    <w:name w:val="Style12115"/>
    <w:basedOn w:val="Normal"/>
    <w:rsid w:val="009842B4"/>
    <w:pPr>
      <w:spacing w:after="0" w:line="240" w:lineRule="auto"/>
    </w:pPr>
    <w:rPr>
      <w:rFonts w:ascii="Times New Roman" w:eastAsia="Times New Roman" w:hAnsi="Times New Roman" w:cs="Times New Roman"/>
      <w:sz w:val="20"/>
      <w:szCs w:val="20"/>
    </w:rPr>
  </w:style>
  <w:style w:type="paragraph" w:customStyle="1" w:styleId="Style8682">
    <w:name w:val="Style8682"/>
    <w:basedOn w:val="Normal"/>
    <w:rsid w:val="009842B4"/>
    <w:pPr>
      <w:spacing w:after="0" w:line="240" w:lineRule="auto"/>
    </w:pPr>
    <w:rPr>
      <w:rFonts w:ascii="Times New Roman" w:eastAsia="Times New Roman" w:hAnsi="Times New Roman" w:cs="Times New Roman"/>
      <w:sz w:val="20"/>
      <w:szCs w:val="20"/>
    </w:rPr>
  </w:style>
  <w:style w:type="paragraph" w:customStyle="1" w:styleId="Style8745">
    <w:name w:val="Style8745"/>
    <w:basedOn w:val="Normal"/>
    <w:rsid w:val="009842B4"/>
    <w:pPr>
      <w:spacing w:after="0" w:line="240" w:lineRule="auto"/>
    </w:pPr>
    <w:rPr>
      <w:rFonts w:ascii="Times New Roman" w:eastAsia="Times New Roman" w:hAnsi="Times New Roman" w:cs="Times New Roman"/>
      <w:sz w:val="20"/>
      <w:szCs w:val="20"/>
    </w:rPr>
  </w:style>
  <w:style w:type="paragraph" w:customStyle="1" w:styleId="Style8911">
    <w:name w:val="Style8911"/>
    <w:basedOn w:val="Normal"/>
    <w:rsid w:val="009842B4"/>
    <w:pPr>
      <w:spacing w:after="0" w:line="240" w:lineRule="auto"/>
    </w:pPr>
    <w:rPr>
      <w:rFonts w:ascii="Times New Roman" w:eastAsia="Times New Roman" w:hAnsi="Times New Roman" w:cs="Times New Roman"/>
      <w:sz w:val="20"/>
      <w:szCs w:val="20"/>
    </w:rPr>
  </w:style>
  <w:style w:type="paragraph" w:customStyle="1" w:styleId="Style11348">
    <w:name w:val="Style11348"/>
    <w:basedOn w:val="Normal"/>
    <w:rsid w:val="009842B4"/>
    <w:pPr>
      <w:spacing w:after="0" w:line="240" w:lineRule="auto"/>
    </w:pPr>
    <w:rPr>
      <w:rFonts w:ascii="Times New Roman" w:eastAsia="Times New Roman" w:hAnsi="Times New Roman" w:cs="Times New Roman"/>
      <w:sz w:val="20"/>
      <w:szCs w:val="20"/>
    </w:rPr>
  </w:style>
  <w:style w:type="paragraph" w:customStyle="1" w:styleId="Style16355">
    <w:name w:val="Style16355"/>
    <w:basedOn w:val="Normal"/>
    <w:rsid w:val="009842B4"/>
    <w:pPr>
      <w:spacing w:after="0" w:line="240" w:lineRule="auto"/>
    </w:pPr>
    <w:rPr>
      <w:rFonts w:ascii="Times New Roman" w:eastAsia="Times New Roman" w:hAnsi="Times New Roman" w:cs="Times New Roman"/>
      <w:sz w:val="20"/>
      <w:szCs w:val="20"/>
    </w:rPr>
  </w:style>
  <w:style w:type="paragraph" w:customStyle="1" w:styleId="Style9415">
    <w:name w:val="Style9415"/>
    <w:basedOn w:val="Normal"/>
    <w:rsid w:val="009842B4"/>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9842B4"/>
    <w:rPr>
      <w:rFonts w:ascii="Georgia" w:eastAsia="Georgia" w:hAnsi="Georgia" w:cs="Georgia"/>
      <w:b/>
      <w:bCs/>
      <w:i w:val="0"/>
      <w:iCs w:val="0"/>
      <w:smallCaps w:val="0"/>
      <w:sz w:val="18"/>
      <w:szCs w:val="18"/>
    </w:rPr>
  </w:style>
  <w:style w:type="character" w:customStyle="1" w:styleId="CharStyle3">
    <w:name w:val="CharStyle3"/>
    <w:basedOn w:val="DefaultParagraphFont"/>
    <w:rsid w:val="009842B4"/>
    <w:rPr>
      <w:rFonts w:ascii="Times New Roman" w:eastAsia="Times New Roman" w:hAnsi="Times New Roman" w:cs="Times New Roman"/>
      <w:b/>
      <w:bCs/>
      <w:i w:val="0"/>
      <w:iCs w:val="0"/>
      <w:smallCaps w:val="0"/>
      <w:spacing w:val="-10"/>
      <w:sz w:val="24"/>
      <w:szCs w:val="24"/>
    </w:rPr>
  </w:style>
  <w:style w:type="character" w:customStyle="1" w:styleId="CharStyle4">
    <w:name w:val="CharStyle4"/>
    <w:basedOn w:val="DefaultParagraphFont"/>
    <w:rsid w:val="009842B4"/>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9842B4"/>
    <w:rPr>
      <w:rFonts w:ascii="Georgia" w:eastAsia="Georgia" w:hAnsi="Georgia" w:cs="Georgia"/>
      <w:b w:val="0"/>
      <w:bCs w:val="0"/>
      <w:i w:val="0"/>
      <w:iCs w:val="0"/>
      <w:smallCaps w:val="0"/>
      <w:sz w:val="48"/>
      <w:szCs w:val="48"/>
    </w:rPr>
  </w:style>
  <w:style w:type="character" w:customStyle="1" w:styleId="CharStyle11">
    <w:name w:val="CharStyle11"/>
    <w:basedOn w:val="DefaultParagraphFont"/>
    <w:rsid w:val="009842B4"/>
    <w:rPr>
      <w:rFonts w:ascii="Times New Roman" w:eastAsia="Times New Roman" w:hAnsi="Times New Roman" w:cs="Times New Roman"/>
      <w:b w:val="0"/>
      <w:bCs w:val="0"/>
      <w:i w:val="0"/>
      <w:iCs w:val="0"/>
      <w:smallCaps w:val="0"/>
      <w:sz w:val="14"/>
      <w:szCs w:val="14"/>
    </w:rPr>
  </w:style>
  <w:style w:type="character" w:customStyle="1" w:styleId="CharStyle23">
    <w:name w:val="CharStyle23"/>
    <w:basedOn w:val="DefaultParagraphFont"/>
    <w:rsid w:val="009842B4"/>
    <w:rPr>
      <w:rFonts w:ascii="Times New Roman" w:eastAsia="Times New Roman" w:hAnsi="Times New Roman" w:cs="Times New Roman"/>
      <w:b w:val="0"/>
      <w:bCs w:val="0"/>
      <w:i/>
      <w:iCs/>
      <w:smallCaps w:val="0"/>
      <w:spacing w:val="-10"/>
      <w:sz w:val="14"/>
      <w:szCs w:val="14"/>
    </w:rPr>
  </w:style>
  <w:style w:type="character" w:customStyle="1" w:styleId="CharStyle68">
    <w:name w:val="CharStyle68"/>
    <w:basedOn w:val="DefaultParagraphFont"/>
    <w:rsid w:val="009842B4"/>
    <w:rPr>
      <w:rFonts w:ascii="Times New Roman" w:eastAsia="Times New Roman" w:hAnsi="Times New Roman" w:cs="Times New Roman"/>
      <w:b w:val="0"/>
      <w:bCs w:val="0"/>
      <w:i/>
      <w:iCs/>
      <w:smallCaps w:val="0"/>
      <w:sz w:val="22"/>
      <w:szCs w:val="22"/>
    </w:rPr>
  </w:style>
  <w:style w:type="character" w:customStyle="1" w:styleId="CharStyle79">
    <w:name w:val="CharStyle79"/>
    <w:basedOn w:val="DefaultParagraphFont"/>
    <w:rsid w:val="009842B4"/>
    <w:rPr>
      <w:rFonts w:ascii="Times New Roman" w:eastAsia="Times New Roman" w:hAnsi="Times New Roman" w:cs="Times New Roman"/>
      <w:b w:val="0"/>
      <w:bCs w:val="0"/>
      <w:i w:val="0"/>
      <w:iCs w:val="0"/>
      <w:smallCaps/>
      <w:sz w:val="22"/>
      <w:szCs w:val="22"/>
    </w:rPr>
  </w:style>
  <w:style w:type="character" w:customStyle="1" w:styleId="CharStyle99">
    <w:name w:val="CharStyle99"/>
    <w:basedOn w:val="DefaultParagraphFont"/>
    <w:rsid w:val="009842B4"/>
    <w:rPr>
      <w:rFonts w:ascii="Times New Roman" w:eastAsia="Times New Roman" w:hAnsi="Times New Roman" w:cs="Times New Roman"/>
      <w:b/>
      <w:bCs/>
      <w:i w:val="0"/>
      <w:iCs w:val="0"/>
      <w:smallCaps w:val="0"/>
      <w:spacing w:val="-10"/>
      <w:sz w:val="22"/>
      <w:szCs w:val="22"/>
    </w:rPr>
  </w:style>
  <w:style w:type="character" w:customStyle="1" w:styleId="CharStyle162">
    <w:name w:val="CharStyle162"/>
    <w:basedOn w:val="DefaultParagraphFont"/>
    <w:rsid w:val="009842B4"/>
    <w:rPr>
      <w:rFonts w:ascii="Times New Roman" w:eastAsia="Times New Roman" w:hAnsi="Times New Roman" w:cs="Times New Roman"/>
      <w:b w:val="0"/>
      <w:bCs w:val="0"/>
      <w:i w:val="0"/>
      <w:iCs w:val="0"/>
      <w:smallCaps w:val="0"/>
      <w:w w:val="40"/>
      <w:sz w:val="16"/>
      <w:szCs w:val="16"/>
    </w:rPr>
  </w:style>
  <w:style w:type="character" w:customStyle="1" w:styleId="CharStyle179">
    <w:name w:val="CharStyle179"/>
    <w:basedOn w:val="DefaultParagraphFont"/>
    <w:rsid w:val="009842B4"/>
    <w:rPr>
      <w:rFonts w:ascii="Times New Roman" w:eastAsia="Times New Roman" w:hAnsi="Times New Roman" w:cs="Times New Roman"/>
      <w:b w:val="0"/>
      <w:bCs w:val="0"/>
      <w:i w:val="0"/>
      <w:iCs w:val="0"/>
      <w:smallCaps w:val="0"/>
      <w:sz w:val="16"/>
      <w:szCs w:val="16"/>
    </w:rPr>
  </w:style>
  <w:style w:type="character" w:customStyle="1" w:styleId="CharStyle184">
    <w:name w:val="CharStyle184"/>
    <w:basedOn w:val="DefaultParagraphFont"/>
    <w:rsid w:val="009842B4"/>
    <w:rPr>
      <w:rFonts w:ascii="Trebuchet MS" w:eastAsia="Trebuchet MS" w:hAnsi="Trebuchet MS" w:cs="Trebuchet MS"/>
      <w:b/>
      <w:bCs/>
      <w:i w:val="0"/>
      <w:iCs w:val="0"/>
      <w:smallCaps w:val="0"/>
      <w:sz w:val="14"/>
      <w:szCs w:val="14"/>
    </w:rPr>
  </w:style>
  <w:style w:type="character" w:customStyle="1" w:styleId="CharStyle188">
    <w:name w:val="CharStyle188"/>
    <w:basedOn w:val="DefaultParagraphFont"/>
    <w:rsid w:val="009842B4"/>
    <w:rPr>
      <w:rFonts w:ascii="Times New Roman" w:eastAsia="Times New Roman" w:hAnsi="Times New Roman" w:cs="Times New Roman"/>
      <w:b w:val="0"/>
      <w:bCs w:val="0"/>
      <w:i w:val="0"/>
      <w:iCs w:val="0"/>
      <w:smallCaps w:val="0"/>
      <w:sz w:val="22"/>
      <w:szCs w:val="22"/>
    </w:rPr>
  </w:style>
  <w:style w:type="character" w:customStyle="1" w:styleId="CharStyle238">
    <w:name w:val="CharStyle238"/>
    <w:basedOn w:val="DefaultParagraphFont"/>
    <w:rsid w:val="009842B4"/>
    <w:rPr>
      <w:rFonts w:ascii="Times New Roman" w:eastAsia="Times New Roman" w:hAnsi="Times New Roman" w:cs="Times New Roman"/>
      <w:b/>
      <w:bCs/>
      <w:i w:val="0"/>
      <w:iCs w:val="0"/>
      <w:smallCaps w:val="0"/>
      <w:sz w:val="16"/>
      <w:szCs w:val="16"/>
    </w:rPr>
  </w:style>
  <w:style w:type="character" w:customStyle="1" w:styleId="CharStyle262">
    <w:name w:val="CharStyle262"/>
    <w:basedOn w:val="DefaultParagraphFont"/>
    <w:rsid w:val="009842B4"/>
    <w:rPr>
      <w:rFonts w:ascii="Trebuchet MS" w:eastAsia="Trebuchet MS" w:hAnsi="Trebuchet MS" w:cs="Trebuchet MS"/>
      <w:b/>
      <w:bCs/>
      <w:i w:val="0"/>
      <w:iCs w:val="0"/>
      <w:smallCaps w:val="0"/>
      <w:sz w:val="14"/>
      <w:szCs w:val="14"/>
    </w:rPr>
  </w:style>
  <w:style w:type="character" w:customStyle="1" w:styleId="CharStyle298">
    <w:name w:val="CharStyle298"/>
    <w:basedOn w:val="DefaultParagraphFont"/>
    <w:rsid w:val="009842B4"/>
    <w:rPr>
      <w:rFonts w:ascii="Times New Roman" w:eastAsia="Times New Roman" w:hAnsi="Times New Roman" w:cs="Times New Roman"/>
      <w:b w:val="0"/>
      <w:bCs w:val="0"/>
      <w:i w:val="0"/>
      <w:iCs w:val="0"/>
      <w:smallCaps w:val="0"/>
      <w:spacing w:val="20"/>
      <w:sz w:val="16"/>
      <w:szCs w:val="16"/>
    </w:rPr>
  </w:style>
  <w:style w:type="character" w:customStyle="1" w:styleId="CharStyle309">
    <w:name w:val="CharStyle309"/>
    <w:basedOn w:val="DefaultParagraphFont"/>
    <w:rsid w:val="009842B4"/>
    <w:rPr>
      <w:rFonts w:ascii="Times New Roman" w:eastAsia="Times New Roman" w:hAnsi="Times New Roman" w:cs="Times New Roman"/>
      <w:b w:val="0"/>
      <w:bCs w:val="0"/>
      <w:i w:val="0"/>
      <w:iCs w:val="0"/>
      <w:smallCaps w:val="0"/>
      <w:spacing w:val="30"/>
      <w:sz w:val="12"/>
      <w:szCs w:val="12"/>
    </w:rPr>
  </w:style>
  <w:style w:type="character" w:customStyle="1" w:styleId="CharStyle383">
    <w:name w:val="CharStyle383"/>
    <w:basedOn w:val="DefaultParagraphFont"/>
    <w:rsid w:val="009842B4"/>
    <w:rPr>
      <w:rFonts w:ascii="Times New Roman" w:eastAsia="Times New Roman" w:hAnsi="Times New Roman" w:cs="Times New Roman"/>
      <w:b w:val="0"/>
      <w:bCs w:val="0"/>
      <w:i w:val="0"/>
      <w:iCs w:val="0"/>
      <w:smallCaps w:val="0"/>
      <w:sz w:val="14"/>
      <w:szCs w:val="14"/>
    </w:rPr>
  </w:style>
  <w:style w:type="character" w:customStyle="1" w:styleId="CharStyle431">
    <w:name w:val="CharStyle431"/>
    <w:basedOn w:val="DefaultParagraphFont"/>
    <w:rsid w:val="009842B4"/>
    <w:rPr>
      <w:rFonts w:ascii="Times New Roman" w:eastAsia="Times New Roman" w:hAnsi="Times New Roman" w:cs="Times New Roman"/>
      <w:b w:val="0"/>
      <w:bCs w:val="0"/>
      <w:i w:val="0"/>
      <w:iCs w:val="0"/>
      <w:smallCaps w:val="0"/>
      <w:w w:val="30"/>
      <w:sz w:val="24"/>
      <w:szCs w:val="24"/>
    </w:rPr>
  </w:style>
  <w:style w:type="character" w:customStyle="1" w:styleId="CharStyle478">
    <w:name w:val="CharStyle478"/>
    <w:basedOn w:val="DefaultParagraphFont"/>
    <w:rsid w:val="009842B4"/>
    <w:rPr>
      <w:rFonts w:ascii="Times New Roman" w:eastAsia="Times New Roman" w:hAnsi="Times New Roman" w:cs="Times New Roman"/>
      <w:b/>
      <w:bCs/>
      <w:i w:val="0"/>
      <w:iCs w:val="0"/>
      <w:smallCaps w:val="0"/>
      <w:sz w:val="16"/>
      <w:szCs w:val="16"/>
    </w:rPr>
  </w:style>
  <w:style w:type="character" w:customStyle="1" w:styleId="CharStyle486">
    <w:name w:val="CharStyle486"/>
    <w:basedOn w:val="DefaultParagraphFont"/>
    <w:rsid w:val="009842B4"/>
    <w:rPr>
      <w:rFonts w:ascii="Times New Roman" w:eastAsia="Times New Roman" w:hAnsi="Times New Roman" w:cs="Times New Roman"/>
      <w:b w:val="0"/>
      <w:bCs w:val="0"/>
      <w:i w:val="0"/>
      <w:iCs w:val="0"/>
      <w:smallCaps/>
      <w:sz w:val="16"/>
      <w:szCs w:val="16"/>
    </w:rPr>
  </w:style>
  <w:style w:type="character" w:customStyle="1" w:styleId="CharStyle499">
    <w:name w:val="CharStyle499"/>
    <w:basedOn w:val="DefaultParagraphFont"/>
    <w:rsid w:val="009842B4"/>
    <w:rPr>
      <w:rFonts w:ascii="Times New Roman" w:eastAsia="Times New Roman" w:hAnsi="Times New Roman" w:cs="Times New Roman"/>
      <w:b/>
      <w:bCs/>
      <w:i/>
      <w:iCs/>
      <w:smallCaps w:val="0"/>
      <w:sz w:val="22"/>
      <w:szCs w:val="22"/>
    </w:rPr>
  </w:style>
  <w:style w:type="character" w:customStyle="1" w:styleId="CharStyle507">
    <w:name w:val="CharStyle507"/>
    <w:basedOn w:val="DefaultParagraphFont"/>
    <w:rsid w:val="009842B4"/>
    <w:rPr>
      <w:rFonts w:ascii="Times New Roman" w:eastAsia="Times New Roman" w:hAnsi="Times New Roman" w:cs="Times New Roman"/>
      <w:b/>
      <w:bCs/>
      <w:i w:val="0"/>
      <w:iCs w:val="0"/>
      <w:smallCaps w:val="0"/>
      <w:w w:val="33"/>
      <w:sz w:val="16"/>
      <w:szCs w:val="16"/>
    </w:rPr>
  </w:style>
  <w:style w:type="character" w:customStyle="1" w:styleId="CharStyle519">
    <w:name w:val="CharStyle519"/>
    <w:basedOn w:val="DefaultParagraphFont"/>
    <w:rsid w:val="009842B4"/>
    <w:rPr>
      <w:rFonts w:ascii="Times New Roman" w:eastAsia="Times New Roman" w:hAnsi="Times New Roman" w:cs="Times New Roman"/>
      <w:b w:val="0"/>
      <w:bCs w:val="0"/>
      <w:i/>
      <w:iCs/>
      <w:smallCaps w:val="0"/>
      <w:sz w:val="16"/>
      <w:szCs w:val="16"/>
    </w:rPr>
  </w:style>
  <w:style w:type="character" w:customStyle="1" w:styleId="CharStyle541">
    <w:name w:val="CharStyle541"/>
    <w:basedOn w:val="DefaultParagraphFont"/>
    <w:rsid w:val="009842B4"/>
    <w:rPr>
      <w:rFonts w:ascii="Trebuchet MS" w:eastAsia="Trebuchet MS" w:hAnsi="Trebuchet MS" w:cs="Trebuchet MS"/>
      <w:b w:val="0"/>
      <w:bCs w:val="0"/>
      <w:i/>
      <w:iCs/>
      <w:smallCaps w:val="0"/>
      <w:sz w:val="16"/>
      <w:szCs w:val="16"/>
    </w:rPr>
  </w:style>
  <w:style w:type="character" w:customStyle="1" w:styleId="CharStyle578">
    <w:name w:val="CharStyle578"/>
    <w:basedOn w:val="DefaultParagraphFont"/>
    <w:rsid w:val="009842B4"/>
    <w:rPr>
      <w:rFonts w:ascii="Times New Roman" w:eastAsia="Times New Roman" w:hAnsi="Times New Roman" w:cs="Times New Roman"/>
      <w:b w:val="0"/>
      <w:bCs w:val="0"/>
      <w:i w:val="0"/>
      <w:iCs w:val="0"/>
      <w:smallCaps w:val="0"/>
      <w:w w:val="33"/>
      <w:sz w:val="18"/>
      <w:szCs w:val="18"/>
    </w:rPr>
  </w:style>
  <w:style w:type="character" w:customStyle="1" w:styleId="CharStyle624">
    <w:name w:val="CharStyle624"/>
    <w:basedOn w:val="DefaultParagraphFont"/>
    <w:rsid w:val="009842B4"/>
    <w:rPr>
      <w:rFonts w:ascii="Times New Roman" w:eastAsia="Times New Roman" w:hAnsi="Times New Roman" w:cs="Times New Roman"/>
      <w:b/>
      <w:bCs/>
      <w:i w:val="0"/>
      <w:iCs w:val="0"/>
      <w:smallCaps w:val="0"/>
      <w:w w:val="20"/>
      <w:sz w:val="16"/>
      <w:szCs w:val="16"/>
    </w:rPr>
  </w:style>
  <w:style w:type="character" w:customStyle="1" w:styleId="CharStyle632">
    <w:name w:val="CharStyle632"/>
    <w:basedOn w:val="DefaultParagraphFont"/>
    <w:rsid w:val="009842B4"/>
    <w:rPr>
      <w:rFonts w:ascii="Times New Roman" w:eastAsia="Times New Roman" w:hAnsi="Times New Roman" w:cs="Times New Roman"/>
      <w:b/>
      <w:bCs/>
      <w:i w:val="0"/>
      <w:iCs w:val="0"/>
      <w:smallCaps w:val="0"/>
      <w:sz w:val="14"/>
      <w:szCs w:val="14"/>
    </w:rPr>
  </w:style>
  <w:style w:type="character" w:customStyle="1" w:styleId="CharStyle648">
    <w:name w:val="CharStyle648"/>
    <w:basedOn w:val="DefaultParagraphFont"/>
    <w:rsid w:val="009842B4"/>
    <w:rPr>
      <w:rFonts w:ascii="Times New Roman" w:eastAsia="Times New Roman" w:hAnsi="Times New Roman" w:cs="Times New Roman"/>
      <w:b w:val="0"/>
      <w:bCs w:val="0"/>
      <w:i w:val="0"/>
      <w:iCs w:val="0"/>
      <w:smallCaps w:val="0"/>
      <w:w w:val="50"/>
      <w:sz w:val="12"/>
      <w:szCs w:val="12"/>
    </w:rPr>
  </w:style>
  <w:style w:type="character" w:customStyle="1" w:styleId="CharStyle649">
    <w:name w:val="CharStyle649"/>
    <w:basedOn w:val="DefaultParagraphFont"/>
    <w:rsid w:val="009842B4"/>
    <w:rPr>
      <w:rFonts w:ascii="Times New Roman" w:eastAsia="Times New Roman" w:hAnsi="Times New Roman" w:cs="Times New Roman"/>
      <w:b/>
      <w:bCs/>
      <w:i w:val="0"/>
      <w:iCs w:val="0"/>
      <w:smallCaps w:val="0"/>
      <w:w w:val="30"/>
      <w:sz w:val="10"/>
      <w:szCs w:val="10"/>
    </w:rPr>
  </w:style>
  <w:style w:type="character" w:customStyle="1" w:styleId="CharStyle656">
    <w:name w:val="CharStyle656"/>
    <w:basedOn w:val="DefaultParagraphFont"/>
    <w:rsid w:val="009842B4"/>
    <w:rPr>
      <w:rFonts w:ascii="Times New Roman" w:eastAsia="Times New Roman" w:hAnsi="Times New Roman" w:cs="Times New Roman"/>
      <w:b w:val="0"/>
      <w:bCs w:val="0"/>
      <w:i w:val="0"/>
      <w:iCs w:val="0"/>
      <w:smallCaps w:val="0"/>
      <w:w w:val="40"/>
      <w:sz w:val="16"/>
      <w:szCs w:val="16"/>
    </w:rPr>
  </w:style>
  <w:style w:type="character" w:customStyle="1" w:styleId="CharStyle1292">
    <w:name w:val="CharStyle1292"/>
    <w:basedOn w:val="DefaultParagraphFont"/>
    <w:rsid w:val="009842B4"/>
    <w:rPr>
      <w:rFonts w:ascii="Times New Roman" w:eastAsia="Times New Roman" w:hAnsi="Times New Roman" w:cs="Times New Roman"/>
      <w:b w:val="0"/>
      <w:bCs w:val="0"/>
      <w:i w:val="0"/>
      <w:iCs w:val="0"/>
      <w:smallCaps w:val="0"/>
      <w:w w:val="20"/>
      <w:sz w:val="18"/>
      <w:szCs w:val="18"/>
    </w:rPr>
  </w:style>
  <w:style w:type="character" w:customStyle="1" w:styleId="CharStyle1445">
    <w:name w:val="CharStyle1445"/>
    <w:basedOn w:val="DefaultParagraphFont"/>
    <w:rsid w:val="009842B4"/>
    <w:rPr>
      <w:rFonts w:ascii="Times New Roman" w:eastAsia="Times New Roman" w:hAnsi="Times New Roman" w:cs="Times New Roman"/>
      <w:b w:val="0"/>
      <w:bCs w:val="0"/>
      <w:i w:val="0"/>
      <w:iCs w:val="0"/>
      <w:smallCaps w:val="0"/>
      <w:w w:val="30"/>
      <w:sz w:val="10"/>
      <w:szCs w:val="10"/>
    </w:rPr>
  </w:style>
  <w:style w:type="character" w:customStyle="1" w:styleId="CharStyle1597">
    <w:name w:val="CharStyle1597"/>
    <w:basedOn w:val="DefaultParagraphFont"/>
    <w:rsid w:val="009842B4"/>
    <w:rPr>
      <w:rFonts w:ascii="Times New Roman" w:eastAsia="Times New Roman" w:hAnsi="Times New Roman" w:cs="Times New Roman"/>
      <w:b/>
      <w:bCs/>
      <w:i w:val="0"/>
      <w:iCs w:val="0"/>
      <w:smallCaps w:val="0"/>
      <w:sz w:val="14"/>
      <w:szCs w:val="14"/>
    </w:rPr>
  </w:style>
  <w:style w:type="character" w:customStyle="1" w:styleId="CharStyle1622">
    <w:name w:val="CharStyle1622"/>
    <w:basedOn w:val="DefaultParagraphFont"/>
    <w:rsid w:val="009842B4"/>
    <w:rPr>
      <w:rFonts w:ascii="Times New Roman" w:eastAsia="Times New Roman" w:hAnsi="Times New Roman" w:cs="Times New Roman"/>
      <w:b w:val="0"/>
      <w:bCs w:val="0"/>
      <w:i w:val="0"/>
      <w:iCs w:val="0"/>
      <w:smallCaps w:val="0"/>
      <w:w w:val="20"/>
      <w:sz w:val="16"/>
      <w:szCs w:val="16"/>
    </w:rPr>
  </w:style>
  <w:style w:type="character" w:customStyle="1" w:styleId="CharStyle1687">
    <w:name w:val="CharStyle1687"/>
    <w:basedOn w:val="DefaultParagraphFont"/>
    <w:rsid w:val="009842B4"/>
    <w:rPr>
      <w:rFonts w:ascii="Impact" w:eastAsia="Impact" w:hAnsi="Impact" w:cs="Impact"/>
      <w:b w:val="0"/>
      <w:bCs w:val="0"/>
      <w:i w:val="0"/>
      <w:iCs w:val="0"/>
      <w:smallCaps w:val="0"/>
      <w:sz w:val="8"/>
      <w:szCs w:val="8"/>
    </w:rPr>
  </w:style>
  <w:style w:type="character" w:customStyle="1" w:styleId="CharStyle1752">
    <w:name w:val="CharStyle1752"/>
    <w:basedOn w:val="DefaultParagraphFont"/>
    <w:rsid w:val="009842B4"/>
    <w:rPr>
      <w:rFonts w:ascii="Times New Roman" w:eastAsia="Times New Roman" w:hAnsi="Times New Roman" w:cs="Times New Roman"/>
      <w:b/>
      <w:bCs/>
      <w:i w:val="0"/>
      <w:iCs w:val="0"/>
      <w:smallCaps w:val="0"/>
      <w:spacing w:val="-10"/>
      <w:sz w:val="16"/>
      <w:szCs w:val="16"/>
    </w:rPr>
  </w:style>
  <w:style w:type="character" w:customStyle="1" w:styleId="CharStyle1769">
    <w:name w:val="CharStyle1769"/>
    <w:basedOn w:val="DefaultParagraphFont"/>
    <w:rsid w:val="009842B4"/>
    <w:rPr>
      <w:rFonts w:ascii="Impact" w:eastAsia="Impact" w:hAnsi="Impact" w:cs="Impact"/>
      <w:b w:val="0"/>
      <w:bCs w:val="0"/>
      <w:i w:val="0"/>
      <w:iCs w:val="0"/>
      <w:smallCaps w:val="0"/>
      <w:sz w:val="16"/>
      <w:szCs w:val="16"/>
    </w:rPr>
  </w:style>
  <w:style w:type="character" w:customStyle="1" w:styleId="CharStyle2730">
    <w:name w:val="CharStyle2730"/>
    <w:basedOn w:val="DefaultParagraphFont"/>
    <w:rsid w:val="009842B4"/>
    <w:rPr>
      <w:rFonts w:ascii="Times New Roman" w:eastAsia="Times New Roman" w:hAnsi="Times New Roman" w:cs="Times New Roman"/>
      <w:b/>
      <w:bCs/>
      <w:i w:val="0"/>
      <w:iCs w:val="0"/>
      <w:smallCaps/>
      <w:sz w:val="14"/>
      <w:szCs w:val="14"/>
    </w:rPr>
  </w:style>
  <w:style w:type="character" w:customStyle="1" w:styleId="CharStyle2750">
    <w:name w:val="CharStyle2750"/>
    <w:basedOn w:val="DefaultParagraphFont"/>
    <w:rsid w:val="009842B4"/>
    <w:rPr>
      <w:rFonts w:ascii="Times New Roman" w:eastAsia="Times New Roman" w:hAnsi="Times New Roman" w:cs="Times New Roman"/>
      <w:b/>
      <w:bCs/>
      <w:i/>
      <w:iCs/>
      <w:smallCaps w:val="0"/>
      <w:sz w:val="14"/>
      <w:szCs w:val="14"/>
    </w:rPr>
  </w:style>
  <w:style w:type="character" w:customStyle="1" w:styleId="CharStyle2760">
    <w:name w:val="CharStyle2760"/>
    <w:basedOn w:val="DefaultParagraphFont"/>
    <w:rsid w:val="009842B4"/>
    <w:rPr>
      <w:rFonts w:ascii="Times New Roman" w:eastAsia="Times New Roman" w:hAnsi="Times New Roman" w:cs="Times New Roman"/>
      <w:b w:val="0"/>
      <w:bCs w:val="0"/>
      <w:i w:val="0"/>
      <w:iCs w:val="0"/>
      <w:smallCaps w:val="0"/>
      <w:sz w:val="14"/>
      <w:szCs w:val="14"/>
    </w:rPr>
  </w:style>
  <w:style w:type="character" w:customStyle="1" w:styleId="CharStyle2908">
    <w:name w:val="CharStyle2908"/>
    <w:basedOn w:val="DefaultParagraphFont"/>
    <w:rsid w:val="009842B4"/>
    <w:rPr>
      <w:rFonts w:ascii="Times New Roman" w:eastAsia="Times New Roman" w:hAnsi="Times New Roman" w:cs="Times New Roman"/>
      <w:b/>
      <w:bCs/>
      <w:i w:val="0"/>
      <w:iCs w:val="0"/>
      <w:smallCaps w:val="0"/>
      <w:sz w:val="14"/>
      <w:szCs w:val="14"/>
    </w:rPr>
  </w:style>
  <w:style w:type="character" w:customStyle="1" w:styleId="CharStyle2970">
    <w:name w:val="CharStyle2970"/>
    <w:basedOn w:val="DefaultParagraphFont"/>
    <w:rsid w:val="009842B4"/>
    <w:rPr>
      <w:rFonts w:ascii="Times New Roman" w:eastAsia="Times New Roman" w:hAnsi="Times New Roman" w:cs="Times New Roman"/>
      <w:b/>
      <w:bCs/>
      <w:i w:val="0"/>
      <w:iCs w:val="0"/>
      <w:smallCaps w:val="0"/>
      <w:sz w:val="14"/>
      <w:szCs w:val="14"/>
    </w:rPr>
  </w:style>
  <w:style w:type="character" w:customStyle="1" w:styleId="CharStyle3124">
    <w:name w:val="CharStyle3124"/>
    <w:basedOn w:val="DefaultParagraphFont"/>
    <w:rsid w:val="009842B4"/>
    <w:rPr>
      <w:rFonts w:ascii="Times New Roman" w:eastAsia="Times New Roman" w:hAnsi="Times New Roman" w:cs="Times New Roman"/>
      <w:b w:val="0"/>
      <w:bCs w:val="0"/>
      <w:i w:val="0"/>
      <w:iCs w:val="0"/>
      <w:smallCaps w:val="0"/>
      <w:sz w:val="16"/>
      <w:szCs w:val="16"/>
    </w:rPr>
  </w:style>
  <w:style w:type="character" w:customStyle="1" w:styleId="CharStyle3240">
    <w:name w:val="CharStyle3240"/>
    <w:basedOn w:val="DefaultParagraphFont"/>
    <w:rsid w:val="009842B4"/>
    <w:rPr>
      <w:rFonts w:ascii="Times New Roman" w:eastAsia="Times New Roman" w:hAnsi="Times New Roman" w:cs="Times New Roman"/>
      <w:b/>
      <w:bCs/>
      <w:i w:val="0"/>
      <w:iCs w:val="0"/>
      <w:smallCaps w:val="0"/>
      <w:sz w:val="16"/>
      <w:szCs w:val="16"/>
    </w:rPr>
  </w:style>
  <w:style w:type="character" w:customStyle="1" w:styleId="CharStyle3404">
    <w:name w:val="CharStyle3404"/>
    <w:basedOn w:val="DefaultParagraphFont"/>
    <w:rsid w:val="009842B4"/>
    <w:rPr>
      <w:rFonts w:ascii="Times New Roman" w:eastAsia="Times New Roman" w:hAnsi="Times New Roman" w:cs="Times New Roman"/>
      <w:b w:val="0"/>
      <w:bCs w:val="0"/>
      <w:i w:val="0"/>
      <w:iCs w:val="0"/>
      <w:smallCaps w:val="0"/>
      <w:sz w:val="16"/>
      <w:szCs w:val="16"/>
    </w:rPr>
  </w:style>
  <w:style w:type="paragraph" w:styleId="ListParagraph">
    <w:name w:val="List Paragraph"/>
    <w:basedOn w:val="Normal"/>
    <w:uiPriority w:val="34"/>
    <w:qFormat/>
    <w:rsid w:val="0008533A"/>
    <w:pPr>
      <w:ind w:left="720"/>
      <w:contextualSpacing/>
    </w:pPr>
  </w:style>
  <w:style w:type="paragraph" w:styleId="Header">
    <w:name w:val="header"/>
    <w:basedOn w:val="Normal"/>
    <w:link w:val="HeaderChar"/>
    <w:uiPriority w:val="99"/>
    <w:semiHidden/>
    <w:unhideWhenUsed/>
    <w:rsid w:val="00E403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0331"/>
  </w:style>
  <w:style w:type="paragraph" w:styleId="Footer">
    <w:name w:val="footer"/>
    <w:basedOn w:val="Normal"/>
    <w:link w:val="FooterChar"/>
    <w:uiPriority w:val="99"/>
    <w:semiHidden/>
    <w:unhideWhenUsed/>
    <w:rsid w:val="00E403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0331"/>
  </w:style>
  <w:style w:type="paragraph" w:styleId="BalloonText">
    <w:name w:val="Balloon Text"/>
    <w:basedOn w:val="Normal"/>
    <w:link w:val="BalloonTextChar"/>
    <w:uiPriority w:val="99"/>
    <w:semiHidden/>
    <w:unhideWhenUsed/>
    <w:rsid w:val="00E40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331"/>
    <w:rPr>
      <w:rFonts w:ascii="Tahoma" w:hAnsi="Tahoma" w:cs="Tahoma"/>
      <w:sz w:val="16"/>
      <w:szCs w:val="16"/>
    </w:rPr>
  </w:style>
  <w:style w:type="table" w:styleId="TableGrid">
    <w:name w:val="Table Grid"/>
    <w:basedOn w:val="TableNormal"/>
    <w:uiPriority w:val="59"/>
    <w:rsid w:val="005F0F82"/>
    <w:pPr>
      <w:spacing w:after="0" w:line="240" w:lineRule="auto"/>
      <w:jc w:val="both"/>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D00D20-681A-49DC-A64A-DAE6D3D7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4990</TotalTime>
  <Pages>187</Pages>
  <Words>67557</Words>
  <Characters>385079</Characters>
  <Application>Microsoft Office Word</Application>
  <DocSecurity>0</DocSecurity>
  <Lines>3208</Lines>
  <Paragraphs>903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966</cp:revision>
  <dcterms:created xsi:type="dcterms:W3CDTF">2017-05-05T04:56:00Z</dcterms:created>
  <dcterms:modified xsi:type="dcterms:W3CDTF">2019-01-08T21:16:00Z</dcterms:modified>
</cp:coreProperties>
</file>