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C" w:rsidRPr="00C525A8" w:rsidRDefault="00D2271B" w:rsidP="00C525A8">
      <w:pPr>
        <w:spacing w:before="6000" w:after="120" w:line="240" w:lineRule="auto"/>
        <w:jc w:val="center"/>
        <w:rPr>
          <w:rFonts w:ascii="Times New Roman" w:hAnsi="Times New Roman" w:cs="Times New Roman"/>
          <w:b/>
          <w:sz w:val="36"/>
        </w:rPr>
      </w:pPr>
      <w:bookmarkStart w:id="0" w:name="_GoBack"/>
      <w:bookmarkEnd w:id="0"/>
      <w:r w:rsidRPr="00C525A8">
        <w:rPr>
          <w:rFonts w:ascii="Times New Roman" w:hAnsi="Times New Roman" w:cs="Times New Roman"/>
          <w:b/>
          <w:sz w:val="36"/>
        </w:rPr>
        <w:t>Natural Gas Pipeline (South Australia) Agreement</w:t>
      </w:r>
    </w:p>
    <w:p w:rsidR="003D576C" w:rsidRPr="00C525A8" w:rsidRDefault="00D2271B" w:rsidP="00C525A8">
      <w:pPr>
        <w:spacing w:before="120" w:after="120" w:line="240" w:lineRule="auto"/>
        <w:jc w:val="center"/>
        <w:rPr>
          <w:rFonts w:ascii="Times New Roman" w:hAnsi="Times New Roman" w:cs="Times New Roman"/>
          <w:b/>
          <w:sz w:val="28"/>
        </w:rPr>
      </w:pPr>
      <w:r w:rsidRPr="00C525A8">
        <w:rPr>
          <w:rFonts w:ascii="Times New Roman" w:hAnsi="Times New Roman" w:cs="Times New Roman"/>
          <w:b/>
          <w:sz w:val="28"/>
        </w:rPr>
        <w:t>No. 56 of 1967</w:t>
      </w:r>
    </w:p>
    <w:p w:rsidR="003D576C" w:rsidRPr="00C525A8" w:rsidRDefault="003D576C" w:rsidP="00C525A8">
      <w:pPr>
        <w:spacing w:after="120" w:line="240" w:lineRule="auto"/>
        <w:jc w:val="center"/>
        <w:rPr>
          <w:rFonts w:ascii="Times New Roman" w:hAnsi="Times New Roman" w:cs="Times New Roman"/>
          <w:sz w:val="26"/>
        </w:rPr>
      </w:pPr>
      <w:r w:rsidRPr="00C525A8">
        <w:rPr>
          <w:rFonts w:ascii="Times New Roman" w:hAnsi="Times New Roman" w:cs="Times New Roman"/>
          <w:sz w:val="26"/>
        </w:rPr>
        <w:t>An Act relating to an Agreement between the Commonwealth and the State of South Australia with respect to a Natural Gas Pipeline from Gidgealpa to Adelaide.</w:t>
      </w:r>
    </w:p>
    <w:p w:rsidR="003D576C" w:rsidRPr="000A2D91" w:rsidRDefault="003D576C" w:rsidP="00C525A8">
      <w:pPr>
        <w:spacing w:after="120" w:line="240" w:lineRule="auto"/>
        <w:jc w:val="right"/>
        <w:rPr>
          <w:rFonts w:ascii="Times New Roman" w:hAnsi="Times New Roman" w:cs="Times New Roman"/>
          <w:sz w:val="26"/>
        </w:rPr>
      </w:pPr>
      <w:r w:rsidRPr="000A2D91">
        <w:rPr>
          <w:rFonts w:ascii="Times New Roman" w:hAnsi="Times New Roman" w:cs="Times New Roman"/>
          <w:sz w:val="26"/>
        </w:rPr>
        <w:t>[</w:t>
      </w:r>
      <w:r w:rsidR="00D2271B" w:rsidRPr="000A2D91">
        <w:rPr>
          <w:rFonts w:ascii="Times New Roman" w:hAnsi="Times New Roman" w:cs="Times New Roman"/>
          <w:sz w:val="26"/>
        </w:rPr>
        <w:t>Assented to 31 August 1967</w:t>
      </w:r>
      <w:r w:rsidRPr="000A2D91">
        <w:rPr>
          <w:rFonts w:ascii="Times New Roman" w:hAnsi="Times New Roman" w:cs="Times New Roman"/>
          <w:sz w:val="26"/>
        </w:rPr>
        <w:t>]</w:t>
      </w:r>
    </w:p>
    <w:p w:rsidR="003D576C" w:rsidRPr="000A2D91" w:rsidRDefault="00D2271B" w:rsidP="00C525A8">
      <w:pPr>
        <w:spacing w:after="120" w:line="240" w:lineRule="auto"/>
        <w:jc w:val="both"/>
        <w:rPr>
          <w:rFonts w:ascii="Times New Roman" w:hAnsi="Times New Roman"/>
        </w:rPr>
      </w:pPr>
      <w:r w:rsidRPr="000A2D91">
        <w:rPr>
          <w:rFonts w:ascii="Times New Roman" w:hAnsi="Times New Roman"/>
        </w:rPr>
        <w:t>B</w:t>
      </w:r>
      <w:r w:rsidR="003D576C" w:rsidRPr="000A2D91">
        <w:rPr>
          <w:rFonts w:ascii="Times New Roman" w:hAnsi="Times New Roman"/>
        </w:rPr>
        <w:t>E it enacted by the Queen</w:t>
      </w:r>
      <w:r w:rsidRPr="000A2D91">
        <w:rPr>
          <w:rFonts w:ascii="Times New Roman" w:hAnsi="Times New Roman"/>
        </w:rPr>
        <w:t>’</w:t>
      </w:r>
      <w:r w:rsidR="003D576C" w:rsidRPr="000A2D91">
        <w:rPr>
          <w:rFonts w:ascii="Times New Roman" w:hAnsi="Times New Roman"/>
        </w:rPr>
        <w:t>s Most Excellent Majesty, the Senate, and the House of Representatives of the Commonwealth of Australia, as follows:—</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Short title.</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b/>
        </w:rPr>
        <w:t>1.</w:t>
      </w:r>
      <w:r w:rsidR="00315136" w:rsidRPr="00C525A8">
        <w:rPr>
          <w:rFonts w:ascii="Times New Roman" w:hAnsi="Times New Roman"/>
          <w:b/>
        </w:rPr>
        <w:tab/>
      </w:r>
      <w:r w:rsidR="003D576C" w:rsidRPr="00C525A8">
        <w:rPr>
          <w:rFonts w:ascii="Times New Roman" w:hAnsi="Times New Roman"/>
        </w:rPr>
        <w:t xml:space="preserve">This Act may be cited as the </w:t>
      </w:r>
      <w:r w:rsidR="00D2271B" w:rsidRPr="00C525A8">
        <w:rPr>
          <w:rFonts w:ascii="Times New Roman" w:hAnsi="Times New Roman"/>
          <w:i/>
        </w:rPr>
        <w:t xml:space="preserve">Natural Gas Pipeline </w:t>
      </w:r>
      <w:r w:rsidR="00D2271B" w:rsidRPr="00C525A8">
        <w:rPr>
          <w:rFonts w:ascii="Times New Roman" w:hAnsi="Times New Roman"/>
        </w:rPr>
        <w:t>(</w:t>
      </w:r>
      <w:r w:rsidR="00D2271B" w:rsidRPr="00C525A8">
        <w:rPr>
          <w:rFonts w:ascii="Times New Roman" w:hAnsi="Times New Roman"/>
          <w:i/>
        </w:rPr>
        <w:t>South Australia</w:t>
      </w:r>
      <w:r w:rsidR="00D2271B" w:rsidRPr="00C525A8">
        <w:rPr>
          <w:rFonts w:ascii="Times New Roman" w:hAnsi="Times New Roman"/>
        </w:rPr>
        <w:t>)</w:t>
      </w:r>
      <w:r w:rsidR="00D2271B" w:rsidRPr="00C525A8">
        <w:rPr>
          <w:rFonts w:ascii="Times New Roman" w:hAnsi="Times New Roman"/>
          <w:i/>
        </w:rPr>
        <w:t xml:space="preserve"> Agreement Act </w:t>
      </w:r>
      <w:r w:rsidR="003D576C" w:rsidRPr="00C525A8">
        <w:rPr>
          <w:rFonts w:ascii="Times New Roman" w:hAnsi="Times New Roman"/>
        </w:rPr>
        <w:t>1967.</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Commencement.</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b/>
        </w:rPr>
        <w:t>2.</w:t>
      </w:r>
      <w:r w:rsidR="00315136" w:rsidRPr="00C525A8">
        <w:rPr>
          <w:rFonts w:ascii="Times New Roman" w:hAnsi="Times New Roman"/>
          <w:b/>
        </w:rPr>
        <w:tab/>
      </w:r>
      <w:r w:rsidR="003D576C" w:rsidRPr="00C525A8">
        <w:rPr>
          <w:rFonts w:ascii="Times New Roman" w:hAnsi="Times New Roman"/>
        </w:rPr>
        <w:t>This Act shall come into operation on the day on which it receives the Royal Assent.</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Approval of agreement.</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b/>
        </w:rPr>
        <w:t>3.</w:t>
      </w:r>
      <w:r w:rsidR="00315136" w:rsidRPr="00C525A8">
        <w:rPr>
          <w:rFonts w:ascii="Times New Roman" w:hAnsi="Times New Roman"/>
          <w:b/>
        </w:rPr>
        <w:tab/>
      </w:r>
      <w:r w:rsidR="003D576C" w:rsidRPr="00C525A8">
        <w:rPr>
          <w:rFonts w:ascii="Times New Roman" w:hAnsi="Times New Roman"/>
        </w:rPr>
        <w:t>The agreement a copy of which is set out in the Schedule to this Act is approved.</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Appropriation for financial assistance.</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b/>
        </w:rPr>
        <w:t>4.</w:t>
      </w:r>
      <w:r w:rsidR="00315136" w:rsidRPr="00C525A8">
        <w:rPr>
          <w:rFonts w:ascii="Times New Roman" w:hAnsi="Times New Roman"/>
          <w:b/>
        </w:rPr>
        <w:tab/>
      </w:r>
      <w:r w:rsidR="003D576C" w:rsidRPr="00C525A8">
        <w:rPr>
          <w:rFonts w:ascii="Times New Roman" w:hAnsi="Times New Roman"/>
        </w:rPr>
        <w:t>The payments provided for by the agreement referred to in the last preceding section may be made, by way of financial assistance to the State of South Australia on the terms and conditions contained in that agreement, out of the Consolidated Revenue Fund, which is appropriated accordingly.</w:t>
      </w:r>
    </w:p>
    <w:p w:rsidR="000E01A6" w:rsidRPr="00C525A8" w:rsidRDefault="000E01A6" w:rsidP="00C525A8">
      <w:pPr>
        <w:spacing w:after="0" w:line="240" w:lineRule="auto"/>
        <w:jc w:val="both"/>
        <w:rPr>
          <w:rFonts w:ascii="Times New Roman" w:hAnsi="Times New Roman"/>
        </w:rPr>
      </w:pPr>
      <w:r w:rsidRPr="00C525A8">
        <w:rPr>
          <w:rFonts w:ascii="Times New Roman" w:hAnsi="Times New Roman"/>
        </w:rPr>
        <w:br w:type="page"/>
      </w:r>
    </w:p>
    <w:p w:rsidR="003D576C" w:rsidRPr="00C525A8" w:rsidRDefault="003D576C" w:rsidP="00C525A8">
      <w:pPr>
        <w:tabs>
          <w:tab w:val="left" w:pos="8100"/>
        </w:tabs>
        <w:spacing w:after="60" w:line="240" w:lineRule="auto"/>
        <w:ind w:firstLine="4147"/>
        <w:jc w:val="both"/>
        <w:rPr>
          <w:rFonts w:ascii="Times New Roman" w:hAnsi="Times New Roman"/>
        </w:rPr>
      </w:pPr>
      <w:r w:rsidRPr="00C525A8">
        <w:rPr>
          <w:rFonts w:ascii="Times New Roman" w:hAnsi="Times New Roman"/>
        </w:rPr>
        <w:lastRenderedPageBreak/>
        <w:t>THE SCHEDULE</w:t>
      </w:r>
      <w:r w:rsidR="00B408A9" w:rsidRPr="00C525A8">
        <w:rPr>
          <w:rFonts w:ascii="Times New Roman" w:hAnsi="Times New Roman"/>
        </w:rPr>
        <w:tab/>
      </w:r>
      <w:r w:rsidRPr="00C525A8">
        <w:rPr>
          <w:rFonts w:ascii="Times New Roman" w:hAnsi="Times New Roman"/>
        </w:rPr>
        <w:t>Section 3.</w:t>
      </w:r>
    </w:p>
    <w:p w:rsidR="003D576C" w:rsidRPr="00C525A8" w:rsidRDefault="00D2271B" w:rsidP="00C525A8">
      <w:pPr>
        <w:spacing w:after="0" w:line="240" w:lineRule="auto"/>
        <w:ind w:firstLine="432"/>
        <w:jc w:val="both"/>
        <w:rPr>
          <w:rFonts w:ascii="Times New Roman" w:hAnsi="Times New Roman"/>
        </w:rPr>
      </w:pPr>
      <w:r w:rsidRPr="00C525A8">
        <w:rPr>
          <w:rFonts w:ascii="Times New Roman" w:hAnsi="Times New Roman"/>
          <w:smallCaps/>
        </w:rPr>
        <w:t xml:space="preserve">An Agreement </w:t>
      </w:r>
      <w:r w:rsidR="003D576C" w:rsidRPr="00C525A8">
        <w:rPr>
          <w:rFonts w:ascii="Times New Roman" w:hAnsi="Times New Roman"/>
        </w:rPr>
        <w:t xml:space="preserve">made the fifth day of May One thousand nine hundred and sixty-seven between </w:t>
      </w:r>
      <w:r w:rsidRPr="00C525A8">
        <w:rPr>
          <w:rFonts w:ascii="Times New Roman" w:hAnsi="Times New Roman"/>
          <w:smallCaps/>
        </w:rPr>
        <w:t xml:space="preserve">The Commonwealth of Australia </w:t>
      </w:r>
      <w:r w:rsidR="003D576C" w:rsidRPr="00C525A8">
        <w:rPr>
          <w:rFonts w:ascii="Times New Roman" w:hAnsi="Times New Roman"/>
        </w:rPr>
        <w:t xml:space="preserve">(in this agreement called </w:t>
      </w:r>
      <w:r w:rsidRPr="00C525A8">
        <w:rPr>
          <w:rFonts w:ascii="Times New Roman" w:hAnsi="Times New Roman"/>
        </w:rPr>
        <w:t>“</w:t>
      </w:r>
      <w:r w:rsidR="003D576C" w:rsidRPr="00C525A8">
        <w:rPr>
          <w:rFonts w:ascii="Times New Roman" w:hAnsi="Times New Roman"/>
        </w:rPr>
        <w:t>the Commonwealth</w:t>
      </w:r>
      <w:r w:rsidRPr="00C525A8">
        <w:rPr>
          <w:rFonts w:ascii="Times New Roman" w:hAnsi="Times New Roman"/>
        </w:rPr>
        <w:t>”</w:t>
      </w:r>
      <w:r w:rsidR="003D576C" w:rsidRPr="00C525A8">
        <w:rPr>
          <w:rFonts w:ascii="Times New Roman" w:hAnsi="Times New Roman"/>
        </w:rPr>
        <w:t xml:space="preserve">) of the one part and </w:t>
      </w:r>
      <w:r w:rsidRPr="00C525A8">
        <w:rPr>
          <w:rFonts w:ascii="Times New Roman" w:hAnsi="Times New Roman"/>
          <w:smallCaps/>
        </w:rPr>
        <w:t xml:space="preserve">The State of South Australia </w:t>
      </w:r>
      <w:r w:rsidR="003D576C" w:rsidRPr="00C525A8">
        <w:rPr>
          <w:rFonts w:ascii="Times New Roman" w:hAnsi="Times New Roman"/>
        </w:rPr>
        <w:t xml:space="preserve">(in this agreement called </w:t>
      </w:r>
      <w:r w:rsidRPr="00C525A8">
        <w:rPr>
          <w:rFonts w:ascii="Times New Roman" w:hAnsi="Times New Roman"/>
        </w:rPr>
        <w:t>“</w:t>
      </w:r>
      <w:r w:rsidR="003D576C" w:rsidRPr="00C525A8">
        <w:rPr>
          <w:rFonts w:ascii="Times New Roman" w:hAnsi="Times New Roman"/>
        </w:rPr>
        <w:t>the State</w:t>
      </w:r>
      <w:r w:rsidRPr="00C525A8">
        <w:rPr>
          <w:rFonts w:ascii="Times New Roman" w:hAnsi="Times New Roman"/>
        </w:rPr>
        <w:t>”</w:t>
      </w:r>
      <w:r w:rsidR="003D576C" w:rsidRPr="00C525A8">
        <w:rPr>
          <w:rFonts w:ascii="Times New Roman" w:hAnsi="Times New Roman"/>
        </w:rPr>
        <w:t>) of the other part.</w:t>
      </w:r>
    </w:p>
    <w:p w:rsidR="003D576C" w:rsidRPr="00C525A8" w:rsidRDefault="00D2271B" w:rsidP="00C525A8">
      <w:pPr>
        <w:spacing w:after="0" w:line="240" w:lineRule="auto"/>
        <w:ind w:firstLine="432"/>
        <w:jc w:val="both"/>
        <w:rPr>
          <w:rFonts w:ascii="Times New Roman" w:hAnsi="Times New Roman"/>
        </w:rPr>
      </w:pPr>
      <w:r w:rsidRPr="00C525A8">
        <w:rPr>
          <w:rFonts w:ascii="Times New Roman" w:hAnsi="Times New Roman"/>
          <w:smallCaps/>
        </w:rPr>
        <w:t>Whereas—</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a</w:t>
      </w:r>
      <w:r w:rsidRPr="00C525A8">
        <w:rPr>
          <w:rFonts w:ascii="Times New Roman" w:hAnsi="Times New Roman"/>
        </w:rPr>
        <w:t>)</w:t>
      </w:r>
      <w:r w:rsidR="00D2271B" w:rsidRPr="00C525A8">
        <w:rPr>
          <w:rFonts w:ascii="Times New Roman" w:hAnsi="Times New Roman"/>
          <w:i/>
        </w:rPr>
        <w:t xml:space="preserve"> </w:t>
      </w:r>
      <w:r w:rsidRPr="00C525A8">
        <w:rPr>
          <w:rFonts w:ascii="Times New Roman" w:hAnsi="Times New Roman"/>
        </w:rPr>
        <w:t>the State proposes that a pipeline will be constructed to convey natural gas from the</w:t>
      </w:r>
      <w:r w:rsidR="00B408A9" w:rsidRPr="00C525A8">
        <w:rPr>
          <w:rFonts w:ascii="Times New Roman" w:hAnsi="Times New Roman"/>
        </w:rPr>
        <w:t xml:space="preserve"> </w:t>
      </w:r>
      <w:r w:rsidRPr="00C525A8">
        <w:rPr>
          <w:rFonts w:ascii="Times New Roman" w:hAnsi="Times New Roman"/>
        </w:rPr>
        <w:t>Gidgealpa-Moomba petroleum field to Adelaide;</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b</w:t>
      </w:r>
      <w:r w:rsidRPr="00C525A8">
        <w:rPr>
          <w:rFonts w:ascii="Times New Roman" w:hAnsi="Times New Roman"/>
        </w:rPr>
        <w:t>) the pipeline will be constructed by the Natural Gas Pipelines Authority of South Australia constituted pursuant to the Natural Gas Pipelines Authority Act, 1967 of the State;</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c</w:t>
      </w:r>
      <w:r w:rsidRPr="00C525A8">
        <w:rPr>
          <w:rFonts w:ascii="Times New Roman" w:hAnsi="Times New Roman"/>
        </w:rPr>
        <w:t>) the Australian Loan Council at its meeting in February, 1967, gave its approval to the borrowing of moneys amounting to a total sum of Twenty million dollars ($20,000,000) by the Authority during the period ending on the thirtieth day of June, 1972, for the purpose of financing in part the construction of the pipeline;</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d</w:t>
      </w:r>
      <w:r w:rsidRPr="00C525A8">
        <w:rPr>
          <w:rFonts w:ascii="Times New Roman" w:hAnsi="Times New Roman"/>
        </w:rPr>
        <w:t>)</w:t>
      </w:r>
      <w:r w:rsidR="00D2271B" w:rsidRPr="00C525A8">
        <w:rPr>
          <w:rFonts w:ascii="Times New Roman" w:hAnsi="Times New Roman"/>
          <w:i/>
        </w:rPr>
        <w:t xml:space="preserve"> </w:t>
      </w:r>
      <w:r w:rsidRPr="00C525A8">
        <w:rPr>
          <w:rFonts w:ascii="Times New Roman" w:hAnsi="Times New Roman"/>
        </w:rPr>
        <w:t>at the request of the State the Commonwealth has agreed to seek the approval of the Parliament of the Commonwealth to the provision, upon and subject to the terms and conditions set out in this agreement, of financial assistance of such further amounts up to a total sum of Fifteen million dollars ($15,000,000) as may be required to finance the construction of the pipeline:</w:t>
      </w:r>
    </w:p>
    <w:p w:rsidR="003D576C" w:rsidRPr="00C525A8" w:rsidRDefault="003D576C" w:rsidP="00C525A8">
      <w:pPr>
        <w:spacing w:before="60" w:after="0" w:line="240" w:lineRule="auto"/>
        <w:ind w:firstLine="432"/>
        <w:jc w:val="both"/>
        <w:rPr>
          <w:rFonts w:ascii="Times New Roman" w:hAnsi="Times New Roman"/>
        </w:rPr>
      </w:pPr>
      <w:r w:rsidRPr="00C525A8">
        <w:rPr>
          <w:rFonts w:ascii="Times New Roman" w:hAnsi="Times New Roman"/>
        </w:rPr>
        <w:t xml:space="preserve">Now </w:t>
      </w:r>
      <w:r w:rsidR="00D2271B" w:rsidRPr="00C525A8">
        <w:rPr>
          <w:rFonts w:ascii="Times New Roman" w:hAnsi="Times New Roman"/>
          <w:smallCaps/>
        </w:rPr>
        <w:t xml:space="preserve">it is hereby agreed </w:t>
      </w:r>
      <w:r w:rsidRPr="00C525A8">
        <w:rPr>
          <w:rFonts w:ascii="Times New Roman" w:hAnsi="Times New Roman"/>
        </w:rPr>
        <w:t>as follows:—</w:t>
      </w:r>
    </w:p>
    <w:p w:rsidR="00B408A9" w:rsidRPr="00C525A8" w:rsidRDefault="00B408A9"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Definitions.</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1.</w:t>
      </w:r>
      <w:r w:rsidR="00315136" w:rsidRPr="00C525A8">
        <w:rPr>
          <w:rFonts w:ascii="Times New Roman" w:hAnsi="Times New Roman"/>
          <w:b/>
        </w:rPr>
        <w:tab/>
      </w:r>
      <w:r w:rsidR="003D576C" w:rsidRPr="00C525A8">
        <w:rPr>
          <w:rFonts w:ascii="Times New Roman" w:hAnsi="Times New Roman"/>
        </w:rPr>
        <w:t>In this agreement, unless the contrary intention appears—</w:t>
      </w:r>
    </w:p>
    <w:p w:rsidR="003D576C" w:rsidRPr="00C525A8" w:rsidRDefault="00D2271B" w:rsidP="00C525A8">
      <w:pPr>
        <w:spacing w:after="0" w:line="240" w:lineRule="auto"/>
        <w:ind w:left="1008" w:hanging="432"/>
        <w:jc w:val="both"/>
        <w:rPr>
          <w:rFonts w:ascii="Times New Roman" w:hAnsi="Times New Roman"/>
        </w:rPr>
      </w:pPr>
      <w:r w:rsidRPr="00C525A8">
        <w:rPr>
          <w:rFonts w:ascii="Times New Roman" w:hAnsi="Times New Roman"/>
        </w:rPr>
        <w:t>“</w:t>
      </w:r>
      <w:r w:rsidR="003D576C" w:rsidRPr="00C525A8">
        <w:rPr>
          <w:rFonts w:ascii="Times New Roman" w:hAnsi="Times New Roman"/>
        </w:rPr>
        <w:t>clause</w:t>
      </w:r>
      <w:r w:rsidRPr="00C525A8">
        <w:rPr>
          <w:rFonts w:ascii="Times New Roman" w:hAnsi="Times New Roman"/>
        </w:rPr>
        <w:t>”</w:t>
      </w:r>
      <w:r w:rsidR="003D576C" w:rsidRPr="00C525A8">
        <w:rPr>
          <w:rFonts w:ascii="Times New Roman" w:hAnsi="Times New Roman"/>
        </w:rPr>
        <w:t xml:space="preserve"> means clause of this agreement;</w:t>
      </w:r>
    </w:p>
    <w:p w:rsidR="003D576C" w:rsidRPr="00C525A8" w:rsidRDefault="00D2271B" w:rsidP="00C525A8">
      <w:pPr>
        <w:spacing w:after="0" w:line="240" w:lineRule="auto"/>
        <w:ind w:left="1008" w:hanging="432"/>
        <w:jc w:val="both"/>
        <w:rPr>
          <w:rFonts w:ascii="Times New Roman" w:hAnsi="Times New Roman"/>
        </w:rPr>
      </w:pPr>
      <w:r w:rsidRPr="00C525A8">
        <w:rPr>
          <w:rFonts w:ascii="Times New Roman" w:hAnsi="Times New Roman"/>
        </w:rPr>
        <w:t>“</w:t>
      </w:r>
      <w:r w:rsidR="003D576C" w:rsidRPr="00C525A8">
        <w:rPr>
          <w:rFonts w:ascii="Times New Roman" w:hAnsi="Times New Roman"/>
        </w:rPr>
        <w:t>the Authority</w:t>
      </w:r>
      <w:r w:rsidRPr="00C525A8">
        <w:rPr>
          <w:rFonts w:ascii="Times New Roman" w:hAnsi="Times New Roman"/>
        </w:rPr>
        <w:t>”</w:t>
      </w:r>
      <w:r w:rsidR="003D576C" w:rsidRPr="00C525A8">
        <w:rPr>
          <w:rFonts w:ascii="Times New Roman" w:hAnsi="Times New Roman"/>
        </w:rPr>
        <w:t xml:space="preserve"> means the Natural Gas Pipelines Authority of South Australia constituted by the Natural Gas Pipelines Authority Act, 1967 of the State;</w:t>
      </w:r>
    </w:p>
    <w:p w:rsidR="003D576C" w:rsidRPr="00C525A8" w:rsidRDefault="00D2271B" w:rsidP="00C525A8">
      <w:pPr>
        <w:spacing w:after="0" w:line="240" w:lineRule="auto"/>
        <w:ind w:left="1008" w:hanging="432"/>
        <w:jc w:val="both"/>
        <w:rPr>
          <w:rFonts w:ascii="Times New Roman" w:hAnsi="Times New Roman"/>
        </w:rPr>
      </w:pPr>
      <w:r w:rsidRPr="00C525A8">
        <w:rPr>
          <w:rFonts w:ascii="Times New Roman" w:hAnsi="Times New Roman"/>
        </w:rPr>
        <w:t>“</w:t>
      </w:r>
      <w:r w:rsidR="003D576C" w:rsidRPr="00C525A8">
        <w:rPr>
          <w:rFonts w:ascii="Times New Roman" w:hAnsi="Times New Roman"/>
        </w:rPr>
        <w:t>the pipeline</w:t>
      </w:r>
      <w:r w:rsidRPr="00C525A8">
        <w:rPr>
          <w:rFonts w:ascii="Times New Roman" w:hAnsi="Times New Roman"/>
        </w:rPr>
        <w:t>”</w:t>
      </w:r>
      <w:r w:rsidR="003D576C" w:rsidRPr="00C525A8">
        <w:rPr>
          <w:rFonts w:ascii="Times New Roman" w:hAnsi="Times New Roman"/>
        </w:rPr>
        <w:t xml:space="preserve"> means the pipeline to be constructed by the Authority for the conveyance of natural gas between Gidgealpa and Adelaide;</w:t>
      </w:r>
    </w:p>
    <w:p w:rsidR="003D576C" w:rsidRPr="00C525A8" w:rsidRDefault="00D2271B" w:rsidP="00C525A8">
      <w:pPr>
        <w:spacing w:after="0" w:line="240" w:lineRule="auto"/>
        <w:ind w:left="1008" w:hanging="432"/>
        <w:jc w:val="both"/>
        <w:rPr>
          <w:rFonts w:ascii="Times New Roman" w:hAnsi="Times New Roman"/>
        </w:rPr>
      </w:pPr>
      <w:r w:rsidRPr="00C525A8">
        <w:rPr>
          <w:rFonts w:ascii="Times New Roman" w:hAnsi="Times New Roman"/>
        </w:rPr>
        <w:t>“</w:t>
      </w:r>
      <w:r w:rsidR="003D576C" w:rsidRPr="00C525A8">
        <w:rPr>
          <w:rFonts w:ascii="Times New Roman" w:hAnsi="Times New Roman"/>
        </w:rPr>
        <w:t>the State Treasurer</w:t>
      </w:r>
      <w:r w:rsidRPr="00C525A8">
        <w:rPr>
          <w:rFonts w:ascii="Times New Roman" w:hAnsi="Times New Roman"/>
        </w:rPr>
        <w:t>”</w:t>
      </w:r>
      <w:r w:rsidR="003D576C" w:rsidRPr="00C525A8">
        <w:rPr>
          <w:rFonts w:ascii="Times New Roman" w:hAnsi="Times New Roman"/>
        </w:rPr>
        <w:t xml:space="preserve"> means the Treasurer of the State and includes a Minister for the time being acting for and on behalf of that Treasurer; and</w:t>
      </w:r>
    </w:p>
    <w:p w:rsidR="003D576C" w:rsidRPr="00C525A8" w:rsidRDefault="00D2271B" w:rsidP="00C525A8">
      <w:pPr>
        <w:spacing w:after="0" w:line="240" w:lineRule="auto"/>
        <w:ind w:left="1008" w:hanging="432"/>
        <w:jc w:val="both"/>
        <w:rPr>
          <w:rFonts w:ascii="Times New Roman" w:hAnsi="Times New Roman"/>
        </w:rPr>
      </w:pPr>
      <w:r w:rsidRPr="00C525A8">
        <w:rPr>
          <w:rFonts w:ascii="Times New Roman" w:hAnsi="Times New Roman"/>
        </w:rPr>
        <w:t>“</w:t>
      </w:r>
      <w:r w:rsidR="003D576C" w:rsidRPr="00C525A8">
        <w:rPr>
          <w:rFonts w:ascii="Times New Roman" w:hAnsi="Times New Roman"/>
        </w:rPr>
        <w:t>the Treasurer</w:t>
      </w:r>
      <w:r w:rsidRPr="00C525A8">
        <w:rPr>
          <w:rFonts w:ascii="Times New Roman" w:hAnsi="Times New Roman"/>
        </w:rPr>
        <w:t>”</w:t>
      </w:r>
      <w:r w:rsidR="003D576C" w:rsidRPr="00C525A8">
        <w:rPr>
          <w:rFonts w:ascii="Times New Roman" w:hAnsi="Times New Roman"/>
        </w:rPr>
        <w:t xml:space="preserve"> means the Treasurer of the Commonwealth and includes a Minister or other member of the Federal Executive Council for the time being acting for and on behalf of that Treasurer.</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Approval of Agreement.</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2.</w:t>
      </w:r>
      <w:r w:rsidR="00315136" w:rsidRPr="00C525A8">
        <w:rPr>
          <w:rFonts w:ascii="Times New Roman" w:hAnsi="Times New Roman"/>
          <w:b/>
        </w:rPr>
        <w:tab/>
      </w:r>
      <w:r w:rsidR="003D576C" w:rsidRPr="00C525A8">
        <w:rPr>
          <w:rFonts w:ascii="Times New Roman" w:hAnsi="Times New Roman"/>
        </w:rPr>
        <w:t>The Government of the Commonwealth shall, as soon as reasonably practicable after the date of this agreement, submit to its Parliament legislation to approve this agreement and to provide under section 96 of the Constitution of the Commonwealth of Australia for a grant of financial assistance to the State on the terms and conditions set out in this agreement.</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Commencement of Agreement.</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3.</w:t>
      </w:r>
      <w:r w:rsidR="00315136" w:rsidRPr="00C525A8">
        <w:rPr>
          <w:rFonts w:ascii="Times New Roman" w:hAnsi="Times New Roman"/>
          <w:b/>
        </w:rPr>
        <w:tab/>
      </w:r>
      <w:r w:rsidR="003D576C" w:rsidRPr="00C525A8">
        <w:rPr>
          <w:rFonts w:ascii="Times New Roman" w:hAnsi="Times New Roman"/>
        </w:rPr>
        <w:t>Except as provided in clause 2, this agreement shall have no force or effect and shall not be binding on the parties unless and until the legislation of the Parliament of the Commonwealth referred to in the last preceding clause is passed, whereupon it shall commence and come into full force and effect.</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Financial Assistance.</w:t>
      </w:r>
    </w:p>
    <w:p w:rsidR="003D576C" w:rsidRPr="00C525A8" w:rsidRDefault="00D2271B" w:rsidP="00C525A8">
      <w:pPr>
        <w:tabs>
          <w:tab w:val="left" w:pos="864"/>
        </w:tabs>
        <w:spacing w:after="0" w:line="240" w:lineRule="auto"/>
        <w:ind w:firstLine="432"/>
        <w:jc w:val="both"/>
        <w:rPr>
          <w:rFonts w:ascii="Times New Roman" w:hAnsi="Times New Roman"/>
        </w:rPr>
      </w:pPr>
      <w:r w:rsidRPr="00C525A8">
        <w:rPr>
          <w:rFonts w:ascii="Times New Roman" w:hAnsi="Times New Roman"/>
        </w:rPr>
        <w:t>4.</w:t>
      </w:r>
      <w:r w:rsidR="003D576C" w:rsidRPr="00C525A8">
        <w:rPr>
          <w:rFonts w:ascii="Times New Roman" w:hAnsi="Times New Roman"/>
        </w:rPr>
        <w:t>—</w:t>
      </w:r>
      <w:r w:rsidR="0051492D" w:rsidRPr="00C525A8">
        <w:rPr>
          <w:rFonts w:ascii="Times New Roman" w:hAnsi="Times New Roman"/>
        </w:rPr>
        <w:t>(1.)</w:t>
      </w:r>
      <w:r w:rsidR="00315136" w:rsidRPr="00C525A8">
        <w:rPr>
          <w:rFonts w:ascii="Times New Roman" w:hAnsi="Times New Roman"/>
        </w:rPr>
        <w:tab/>
      </w:r>
      <w:r w:rsidR="003D576C" w:rsidRPr="00C525A8">
        <w:rPr>
          <w:rFonts w:ascii="Times New Roman" w:hAnsi="Times New Roman"/>
        </w:rPr>
        <w:t>Subject to compliance by the State with the provisions of this agreement, the Commonwealth shall, in accordance with and subject to the provisions of this agreement, provide financial assistance to the State towards financing the construction of the pipeline.</w:t>
      </w:r>
    </w:p>
    <w:p w:rsidR="003D576C" w:rsidRPr="00C525A8" w:rsidRDefault="0051492D" w:rsidP="00C525A8">
      <w:pPr>
        <w:tabs>
          <w:tab w:val="left" w:pos="864"/>
        </w:tabs>
        <w:spacing w:before="60" w:after="0" w:line="240" w:lineRule="auto"/>
        <w:ind w:firstLine="432"/>
        <w:jc w:val="both"/>
        <w:rPr>
          <w:rFonts w:ascii="Times New Roman" w:hAnsi="Times New Roman"/>
        </w:rPr>
      </w:pPr>
      <w:r w:rsidRPr="00C525A8">
        <w:rPr>
          <w:rFonts w:ascii="Times New Roman" w:hAnsi="Times New Roman"/>
        </w:rPr>
        <w:t>(2.)</w:t>
      </w:r>
      <w:r w:rsidR="00315136" w:rsidRPr="00C525A8">
        <w:rPr>
          <w:rFonts w:ascii="Times New Roman" w:hAnsi="Times New Roman"/>
        </w:rPr>
        <w:tab/>
      </w:r>
      <w:r w:rsidR="003D576C" w:rsidRPr="00C525A8">
        <w:rPr>
          <w:rFonts w:ascii="Times New Roman" w:hAnsi="Times New Roman"/>
        </w:rPr>
        <w:t>The financial assistance to be provided by the Commonwealth under this agreement shall consist of the amount by which the expenditure on or in connexion with the construction of the pipeline incurred by the Authority prior to the first day of July, 1972, exceeds—</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a</w:t>
      </w:r>
      <w:r w:rsidRPr="00C525A8">
        <w:rPr>
          <w:rFonts w:ascii="Times New Roman" w:hAnsi="Times New Roman"/>
        </w:rPr>
        <w:t>) the total sum of the moneys borrowed by the Authority with the approval of the Australian Loan Council as aforesaid for the purpose of the construction of the pipeline; or</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b</w:t>
      </w:r>
      <w:r w:rsidRPr="00C525A8">
        <w:rPr>
          <w:rFonts w:ascii="Times New Roman" w:hAnsi="Times New Roman"/>
        </w:rPr>
        <w:t>) the sum of Twenty million dollars ($20,000,000),</w:t>
      </w:r>
    </w:p>
    <w:p w:rsidR="003D576C" w:rsidRPr="00C525A8" w:rsidRDefault="003D576C" w:rsidP="00C525A8">
      <w:pPr>
        <w:spacing w:after="0" w:line="240" w:lineRule="auto"/>
        <w:ind w:firstLine="432"/>
        <w:jc w:val="both"/>
        <w:rPr>
          <w:rFonts w:ascii="Times New Roman" w:hAnsi="Times New Roman"/>
        </w:rPr>
      </w:pPr>
      <w:r w:rsidRPr="00C525A8">
        <w:rPr>
          <w:rFonts w:ascii="Times New Roman" w:hAnsi="Times New Roman"/>
        </w:rPr>
        <w:t>whichever is the greater but shall not exceed Fifteen million dollars ($15,000,000).</w:t>
      </w:r>
    </w:p>
    <w:p w:rsidR="000E01A6" w:rsidRPr="00C525A8" w:rsidRDefault="000E01A6" w:rsidP="00C525A8">
      <w:pPr>
        <w:spacing w:after="0" w:line="240" w:lineRule="auto"/>
        <w:jc w:val="both"/>
        <w:rPr>
          <w:rFonts w:ascii="Times New Roman" w:hAnsi="Times New Roman"/>
        </w:rPr>
      </w:pPr>
      <w:r w:rsidRPr="00C525A8">
        <w:rPr>
          <w:rFonts w:ascii="Times New Roman" w:hAnsi="Times New Roman"/>
        </w:rPr>
        <w:br w:type="page"/>
      </w:r>
    </w:p>
    <w:p w:rsidR="003D576C" w:rsidRPr="00C525A8" w:rsidRDefault="00D2271B" w:rsidP="00C525A8">
      <w:pPr>
        <w:spacing w:after="0" w:line="240" w:lineRule="auto"/>
        <w:jc w:val="center"/>
        <w:rPr>
          <w:rFonts w:ascii="Times New Roman" w:hAnsi="Times New Roman"/>
        </w:rPr>
      </w:pPr>
      <w:r w:rsidRPr="00C525A8">
        <w:rPr>
          <w:rFonts w:ascii="Times New Roman" w:hAnsi="Times New Roman"/>
          <w:smallCaps/>
        </w:rPr>
        <w:lastRenderedPageBreak/>
        <w:t>The Schedule—</w:t>
      </w:r>
      <w:r w:rsidRPr="00C525A8">
        <w:rPr>
          <w:rFonts w:ascii="Times New Roman" w:hAnsi="Times New Roman"/>
          <w:i/>
        </w:rPr>
        <w:t>continued</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Payments by the Commonwealth.</w:t>
      </w:r>
    </w:p>
    <w:p w:rsidR="003D576C" w:rsidRPr="00C525A8" w:rsidRDefault="00D2271B" w:rsidP="00C525A8">
      <w:pPr>
        <w:tabs>
          <w:tab w:val="left" w:pos="864"/>
        </w:tabs>
        <w:spacing w:after="0" w:line="240" w:lineRule="auto"/>
        <w:ind w:firstLine="432"/>
        <w:jc w:val="both"/>
        <w:rPr>
          <w:rFonts w:ascii="Times New Roman" w:hAnsi="Times New Roman"/>
        </w:rPr>
      </w:pPr>
      <w:r w:rsidRPr="00C525A8">
        <w:rPr>
          <w:rFonts w:ascii="Times New Roman" w:hAnsi="Times New Roman"/>
        </w:rPr>
        <w:t>5.</w:t>
      </w:r>
      <w:r w:rsidR="003D576C" w:rsidRPr="00C525A8">
        <w:rPr>
          <w:rFonts w:ascii="Times New Roman" w:hAnsi="Times New Roman"/>
        </w:rPr>
        <w:t>—</w:t>
      </w:r>
      <w:r w:rsidR="0051492D" w:rsidRPr="00C525A8">
        <w:rPr>
          <w:rFonts w:ascii="Times New Roman" w:hAnsi="Times New Roman"/>
          <w:smallCaps/>
        </w:rPr>
        <w:t>(1.)</w:t>
      </w:r>
      <w:r w:rsidR="00315136" w:rsidRPr="00C525A8">
        <w:rPr>
          <w:rFonts w:ascii="Times New Roman" w:hAnsi="Times New Roman"/>
          <w:smallCaps/>
        </w:rPr>
        <w:tab/>
      </w:r>
      <w:r w:rsidR="003D576C" w:rsidRPr="00C525A8">
        <w:rPr>
          <w:rFonts w:ascii="Times New Roman" w:hAnsi="Times New Roman"/>
        </w:rPr>
        <w:t>The Commonwealth will, at the request of the State Treasurer from time to time, make payments to the State at such times and of such amounts as the Treasurer considers appropriate of the financial assistance that is to be provided by the Commonwealth under this agreement.</w:t>
      </w:r>
    </w:p>
    <w:p w:rsidR="003D576C" w:rsidRPr="00C525A8" w:rsidRDefault="0051492D" w:rsidP="00C525A8">
      <w:pPr>
        <w:tabs>
          <w:tab w:val="left" w:pos="864"/>
        </w:tabs>
        <w:spacing w:after="0" w:line="240" w:lineRule="auto"/>
        <w:ind w:firstLine="432"/>
        <w:jc w:val="both"/>
        <w:rPr>
          <w:rFonts w:ascii="Times New Roman" w:hAnsi="Times New Roman"/>
        </w:rPr>
      </w:pPr>
      <w:r w:rsidRPr="00C525A8">
        <w:rPr>
          <w:rFonts w:ascii="Times New Roman" w:hAnsi="Times New Roman"/>
        </w:rPr>
        <w:t>(2.)</w:t>
      </w:r>
      <w:r w:rsidR="00315136" w:rsidRPr="00C525A8">
        <w:rPr>
          <w:rFonts w:ascii="Times New Roman" w:hAnsi="Times New Roman"/>
        </w:rPr>
        <w:tab/>
      </w:r>
      <w:r w:rsidR="003D576C" w:rsidRPr="00C525A8">
        <w:rPr>
          <w:rFonts w:ascii="Times New Roman" w:hAnsi="Times New Roman"/>
        </w:rPr>
        <w:t>If at any time the total amount of the payments made by the Commonwealth under this clause exceeds the maximum amount of the financial assistance provided for by clause 4, the amount of the excess shall be refunded by the State to the Commonwealth upon request being made therefor by the Treasurer to the State Treasurer.</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Provision of Documents; etc.</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6.</w:t>
      </w:r>
      <w:r w:rsidR="00315136" w:rsidRPr="00C525A8">
        <w:rPr>
          <w:rFonts w:ascii="Times New Roman" w:hAnsi="Times New Roman"/>
          <w:b/>
        </w:rPr>
        <w:tab/>
      </w:r>
      <w:r w:rsidR="003D576C" w:rsidRPr="00C525A8">
        <w:rPr>
          <w:rFonts w:ascii="Times New Roman" w:hAnsi="Times New Roman"/>
        </w:rPr>
        <w:t xml:space="preserve">The State shall furnish to the Treasurer such documents and other evidence in support of each request by the State for a payment under sub-clause </w:t>
      </w:r>
      <w:r w:rsidR="00D2271B" w:rsidRPr="00C525A8">
        <w:rPr>
          <w:rFonts w:ascii="Times New Roman" w:hAnsi="Times New Roman"/>
          <w:smallCaps/>
        </w:rPr>
        <w:t>(1</w:t>
      </w:r>
      <w:r w:rsidR="003D576C" w:rsidRPr="00C525A8">
        <w:rPr>
          <w:rFonts w:ascii="Times New Roman" w:hAnsi="Times New Roman"/>
        </w:rPr>
        <w:t>.) of clause 5 as the Treasurer may from time to time reasonably request, whether the request is made before or after the Commonwealth has made payment pursuant to the request by the State.</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Use of Payments.</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7.</w:t>
      </w:r>
      <w:r w:rsidR="00315136" w:rsidRPr="00C525A8">
        <w:rPr>
          <w:rFonts w:ascii="Times New Roman" w:hAnsi="Times New Roman"/>
          <w:b/>
        </w:rPr>
        <w:tab/>
      </w:r>
      <w:r w:rsidR="003D576C" w:rsidRPr="00C525A8">
        <w:rPr>
          <w:rFonts w:ascii="Times New Roman" w:hAnsi="Times New Roman"/>
        </w:rPr>
        <w:t>The State shall ensure that financial assistance provided to the State under this agreement is not used or applied except as finance to provide for and construct the pipeline.</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Interest.</w:t>
      </w:r>
    </w:p>
    <w:p w:rsidR="003D576C" w:rsidRPr="00C525A8" w:rsidRDefault="00D2271B" w:rsidP="00C525A8">
      <w:pPr>
        <w:tabs>
          <w:tab w:val="left" w:pos="864"/>
        </w:tabs>
        <w:spacing w:after="0" w:line="240" w:lineRule="auto"/>
        <w:ind w:firstLine="432"/>
        <w:jc w:val="both"/>
        <w:rPr>
          <w:rFonts w:ascii="Times New Roman" w:hAnsi="Times New Roman"/>
        </w:rPr>
      </w:pPr>
      <w:r w:rsidRPr="00C525A8">
        <w:rPr>
          <w:rFonts w:ascii="Times New Roman" w:hAnsi="Times New Roman"/>
        </w:rPr>
        <w:t>8.</w:t>
      </w:r>
      <w:r w:rsidR="003D576C" w:rsidRPr="00C525A8">
        <w:rPr>
          <w:rFonts w:ascii="Times New Roman" w:hAnsi="Times New Roman"/>
        </w:rPr>
        <w:t>—</w:t>
      </w:r>
      <w:r w:rsidR="0051492D" w:rsidRPr="00C525A8">
        <w:rPr>
          <w:rFonts w:ascii="Times New Roman" w:hAnsi="Times New Roman"/>
        </w:rPr>
        <w:t>(1.)</w:t>
      </w:r>
      <w:r w:rsidR="00315136" w:rsidRPr="00C525A8">
        <w:rPr>
          <w:rFonts w:ascii="Times New Roman" w:hAnsi="Times New Roman"/>
        </w:rPr>
        <w:tab/>
      </w:r>
      <w:r w:rsidR="003D576C" w:rsidRPr="00C525A8">
        <w:rPr>
          <w:rFonts w:ascii="Times New Roman" w:hAnsi="Times New Roman"/>
        </w:rPr>
        <w:t>Interest at the rate provided in this clause shall accrue in respect of each payment under sub-clause (1.) of clause 5 calculated from the date on which the payment was made on so much of the payment as for the time being has not been refunded under sub-clause (2.) of clause 5 or repaid under clause 9.</w:t>
      </w:r>
    </w:p>
    <w:p w:rsidR="003D576C" w:rsidRPr="00C525A8" w:rsidRDefault="0051492D" w:rsidP="00C525A8">
      <w:pPr>
        <w:tabs>
          <w:tab w:val="left" w:pos="864"/>
        </w:tabs>
        <w:spacing w:after="0" w:line="240" w:lineRule="auto"/>
        <w:ind w:firstLine="432"/>
        <w:jc w:val="both"/>
        <w:rPr>
          <w:rFonts w:ascii="Times New Roman" w:hAnsi="Times New Roman"/>
        </w:rPr>
      </w:pPr>
      <w:r w:rsidRPr="00C525A8">
        <w:rPr>
          <w:rFonts w:ascii="Times New Roman" w:hAnsi="Times New Roman"/>
        </w:rPr>
        <w:t>(2.)</w:t>
      </w:r>
      <w:r w:rsidR="00315136" w:rsidRPr="00C525A8">
        <w:rPr>
          <w:rFonts w:ascii="Times New Roman" w:hAnsi="Times New Roman"/>
        </w:rPr>
        <w:tab/>
      </w:r>
      <w:r w:rsidR="003D576C" w:rsidRPr="00C525A8">
        <w:rPr>
          <w:rFonts w:ascii="Times New Roman" w:hAnsi="Times New Roman"/>
        </w:rPr>
        <w:t>The amount of the interest that has accrued under this clause shall be calculated as at each fifteenth day of June and fifteenth day of December and each amount shall become payable to the Commonwealth upon the date at which the amount is calculated.</w:t>
      </w:r>
    </w:p>
    <w:p w:rsidR="003D576C" w:rsidRPr="00C525A8" w:rsidRDefault="0051492D" w:rsidP="00C525A8">
      <w:pPr>
        <w:tabs>
          <w:tab w:val="left" w:pos="864"/>
        </w:tabs>
        <w:spacing w:after="0" w:line="240" w:lineRule="auto"/>
        <w:ind w:firstLine="432"/>
        <w:jc w:val="both"/>
        <w:rPr>
          <w:rFonts w:ascii="Times New Roman" w:hAnsi="Times New Roman"/>
        </w:rPr>
      </w:pPr>
      <w:r w:rsidRPr="00C525A8">
        <w:rPr>
          <w:rFonts w:ascii="Times New Roman" w:hAnsi="Times New Roman"/>
        </w:rPr>
        <w:t>(3.)</w:t>
      </w:r>
      <w:r w:rsidR="00315136" w:rsidRPr="00C525A8">
        <w:rPr>
          <w:rFonts w:ascii="Times New Roman" w:hAnsi="Times New Roman"/>
        </w:rPr>
        <w:tab/>
      </w:r>
      <w:r w:rsidR="003D576C" w:rsidRPr="00C525A8">
        <w:rPr>
          <w:rFonts w:ascii="Times New Roman" w:hAnsi="Times New Roman"/>
        </w:rPr>
        <w:t>The rate at which interest is to accrue under this clause in respect of a payment shall be the maximum rate that is authorized by the Australian Loan Council to be paid in respect of private borrowings having a term of eight years that might be raised by semi-governmental authorities at the time the payment is made.</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Repayments.</w:t>
      </w:r>
    </w:p>
    <w:p w:rsidR="003D576C" w:rsidRPr="00C525A8" w:rsidRDefault="00523A5E" w:rsidP="00C525A8">
      <w:pPr>
        <w:tabs>
          <w:tab w:val="left" w:pos="864"/>
        </w:tabs>
        <w:spacing w:after="0" w:line="240" w:lineRule="auto"/>
        <w:ind w:firstLine="432"/>
        <w:jc w:val="both"/>
        <w:rPr>
          <w:rFonts w:ascii="Times New Roman" w:hAnsi="Times New Roman"/>
        </w:rPr>
      </w:pPr>
      <w:r w:rsidRPr="00C525A8">
        <w:rPr>
          <w:rFonts w:ascii="Times New Roman" w:hAnsi="Times New Roman"/>
        </w:rPr>
        <w:t>9.</w:t>
      </w:r>
      <w:r w:rsidR="00315136" w:rsidRPr="00C525A8">
        <w:rPr>
          <w:rFonts w:ascii="Times New Roman" w:hAnsi="Times New Roman"/>
          <w:b/>
        </w:rPr>
        <w:tab/>
      </w:r>
      <w:r w:rsidR="003D576C" w:rsidRPr="00C525A8">
        <w:rPr>
          <w:rFonts w:ascii="Times New Roman" w:hAnsi="Times New Roman"/>
        </w:rPr>
        <w:t>The State shall repay to the Commonwealth the total sum of the payments made by the Commonwealth to the State under sub-clause (1.) of clause 5 and not refunded by the State under sub-clause (2.) of that clause by sixteen equal half-yearly instalments, the first instalment to be paid on the fifteenth day of December, 1972, and succeeding instalments on each fifteenth day of June and fifteenth day of December thereafter until the whole of the total sum has been repaid.</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Financial Statement.</w:t>
      </w:r>
    </w:p>
    <w:p w:rsidR="003D576C" w:rsidRPr="00C525A8" w:rsidRDefault="00D2271B" w:rsidP="00C525A8">
      <w:pPr>
        <w:tabs>
          <w:tab w:val="left" w:pos="864"/>
        </w:tabs>
        <w:spacing w:after="0" w:line="240" w:lineRule="auto"/>
        <w:ind w:firstLine="432"/>
        <w:jc w:val="both"/>
        <w:rPr>
          <w:rFonts w:ascii="Times New Roman" w:hAnsi="Times New Roman"/>
        </w:rPr>
      </w:pPr>
      <w:r w:rsidRPr="00C525A8">
        <w:rPr>
          <w:rFonts w:ascii="Times New Roman" w:hAnsi="Times New Roman"/>
        </w:rPr>
        <w:t>1</w:t>
      </w:r>
      <w:r w:rsidR="00523A5E" w:rsidRPr="00C525A8">
        <w:rPr>
          <w:rFonts w:ascii="Times New Roman" w:hAnsi="Times New Roman"/>
        </w:rPr>
        <w:t>0.</w:t>
      </w:r>
      <w:r w:rsidR="00315136" w:rsidRPr="00C525A8">
        <w:rPr>
          <w:rFonts w:ascii="Times New Roman" w:hAnsi="Times New Roman"/>
          <w:b/>
        </w:rPr>
        <w:tab/>
      </w:r>
      <w:r w:rsidR="003D576C" w:rsidRPr="00C525A8">
        <w:rPr>
          <w:rFonts w:ascii="Times New Roman" w:hAnsi="Times New Roman"/>
        </w:rPr>
        <w:t>As soon as reasonably practicable after the thirtieth day of June, 1972, the State Treasurer shall furnish to the Treasurer a statement prepared by the Auditor-General of the State that—</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a</w:t>
      </w:r>
      <w:r w:rsidRPr="00C525A8">
        <w:rPr>
          <w:rFonts w:ascii="Times New Roman" w:hAnsi="Times New Roman"/>
        </w:rPr>
        <w:t>)</w:t>
      </w:r>
      <w:r w:rsidR="00D2271B" w:rsidRPr="00C525A8">
        <w:rPr>
          <w:rFonts w:ascii="Times New Roman" w:hAnsi="Times New Roman"/>
          <w:i/>
        </w:rPr>
        <w:t xml:space="preserve"> </w:t>
      </w:r>
      <w:r w:rsidRPr="00C525A8">
        <w:rPr>
          <w:rFonts w:ascii="Times New Roman" w:hAnsi="Times New Roman"/>
        </w:rPr>
        <w:t>shows the expenditure that has been incurred on or in connexion with the construction of the pipeline up to and including that date;</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b</w:t>
      </w:r>
      <w:r w:rsidRPr="00C525A8">
        <w:rPr>
          <w:rFonts w:ascii="Times New Roman" w:hAnsi="Times New Roman"/>
        </w:rPr>
        <w:t>) shows the amount that, with the approval of the Australian Loan Council, has been borrowed by the Authority for the purpose of the construction of the pipeline during the period ending on that date; and</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c</w:t>
      </w:r>
      <w:r w:rsidRPr="00C525A8">
        <w:rPr>
          <w:rFonts w:ascii="Times New Roman" w:hAnsi="Times New Roman"/>
        </w:rPr>
        <w:t>) certifies that the financial assistance provided by the Commonwealth under this agreement has been expended in accordance with the provisions of this agreement.</w:t>
      </w:r>
    </w:p>
    <w:p w:rsidR="003D576C" w:rsidRPr="00C525A8" w:rsidRDefault="00D2271B" w:rsidP="00C525A8">
      <w:pPr>
        <w:spacing w:before="120" w:after="60" w:line="240" w:lineRule="auto"/>
        <w:rPr>
          <w:rFonts w:ascii="Times New Roman" w:hAnsi="Times New Roman" w:cs="Times New Roman"/>
          <w:b/>
          <w:sz w:val="20"/>
        </w:rPr>
      </w:pPr>
      <w:r w:rsidRPr="00C525A8">
        <w:rPr>
          <w:rFonts w:ascii="Times New Roman" w:hAnsi="Times New Roman" w:cs="Times New Roman"/>
          <w:b/>
          <w:sz w:val="20"/>
        </w:rPr>
        <w:t>Notices, etc.</w:t>
      </w:r>
    </w:p>
    <w:p w:rsidR="003D576C" w:rsidRPr="00C525A8" w:rsidRDefault="00D2271B" w:rsidP="00C525A8">
      <w:pPr>
        <w:tabs>
          <w:tab w:val="left" w:pos="864"/>
        </w:tabs>
        <w:spacing w:after="0" w:line="240" w:lineRule="auto"/>
        <w:ind w:firstLine="432"/>
        <w:jc w:val="both"/>
        <w:rPr>
          <w:rFonts w:ascii="Times New Roman" w:hAnsi="Times New Roman"/>
        </w:rPr>
      </w:pPr>
      <w:r w:rsidRPr="00C525A8">
        <w:rPr>
          <w:rFonts w:ascii="Times New Roman" w:hAnsi="Times New Roman"/>
        </w:rPr>
        <w:t>1</w:t>
      </w:r>
      <w:r w:rsidR="00523A5E" w:rsidRPr="00C525A8">
        <w:rPr>
          <w:rFonts w:ascii="Times New Roman" w:hAnsi="Times New Roman"/>
        </w:rPr>
        <w:t>1.</w:t>
      </w:r>
      <w:r w:rsidR="00315136" w:rsidRPr="00C525A8">
        <w:rPr>
          <w:rFonts w:ascii="Times New Roman" w:hAnsi="Times New Roman"/>
          <w:b/>
        </w:rPr>
        <w:tab/>
      </w:r>
      <w:r w:rsidR="003D576C" w:rsidRPr="00C525A8">
        <w:rPr>
          <w:rFonts w:ascii="Times New Roman" w:hAnsi="Times New Roman"/>
        </w:rPr>
        <w:t>A notice, request or other communication to be given or made under this agreement shall be deemed to have been duly given or made—</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a</w:t>
      </w:r>
      <w:r w:rsidRPr="00C525A8">
        <w:rPr>
          <w:rFonts w:ascii="Times New Roman" w:hAnsi="Times New Roman"/>
        </w:rPr>
        <w:t>) in the case of a communication by the Commonwealth or the Treasurer to the State or the State Treasurer—if it is signed by the Treasurer or by a person thereunto authorized in writing by him and is sent by prepaid post addressed to the State Treasurer; or</w:t>
      </w:r>
    </w:p>
    <w:p w:rsidR="003D576C" w:rsidRPr="00C525A8" w:rsidRDefault="003D576C" w:rsidP="00C525A8">
      <w:pPr>
        <w:spacing w:after="0" w:line="240" w:lineRule="auto"/>
        <w:ind w:left="1008" w:hanging="432"/>
        <w:jc w:val="both"/>
        <w:rPr>
          <w:rFonts w:ascii="Times New Roman" w:hAnsi="Times New Roman"/>
        </w:rPr>
      </w:pPr>
      <w:r w:rsidRPr="00C525A8">
        <w:rPr>
          <w:rFonts w:ascii="Times New Roman" w:hAnsi="Times New Roman"/>
        </w:rPr>
        <w:t>(</w:t>
      </w:r>
      <w:r w:rsidR="00D2271B" w:rsidRPr="00C525A8">
        <w:rPr>
          <w:rFonts w:ascii="Times New Roman" w:hAnsi="Times New Roman"/>
          <w:i/>
        </w:rPr>
        <w:t>b</w:t>
      </w:r>
      <w:r w:rsidRPr="00C525A8">
        <w:rPr>
          <w:rFonts w:ascii="Times New Roman" w:hAnsi="Times New Roman"/>
        </w:rPr>
        <w:t>) in the case of a communication by the State or the State Treasurer to the Commonwealth or the Treasurer—if it is signed by the State Treasurer or by a person thereunto authorized in writing by him and sent by prepaid post addressed to the Treasurer.</w:t>
      </w:r>
    </w:p>
    <w:p w:rsidR="000E01A6" w:rsidRPr="00C525A8" w:rsidRDefault="000E01A6" w:rsidP="00C525A8">
      <w:pPr>
        <w:spacing w:after="0" w:line="240" w:lineRule="auto"/>
        <w:jc w:val="both"/>
        <w:rPr>
          <w:rFonts w:ascii="Times New Roman" w:hAnsi="Times New Roman"/>
        </w:rPr>
      </w:pPr>
      <w:r w:rsidRPr="00C525A8">
        <w:rPr>
          <w:rFonts w:ascii="Times New Roman" w:hAnsi="Times New Roman"/>
        </w:rPr>
        <w:br w:type="page"/>
      </w:r>
    </w:p>
    <w:p w:rsidR="003D576C" w:rsidRPr="00C525A8" w:rsidRDefault="00D2271B" w:rsidP="00C525A8">
      <w:pPr>
        <w:spacing w:after="0" w:line="240" w:lineRule="auto"/>
        <w:jc w:val="center"/>
        <w:rPr>
          <w:rFonts w:ascii="Times New Roman" w:hAnsi="Times New Roman"/>
        </w:rPr>
      </w:pPr>
      <w:r w:rsidRPr="00C525A8">
        <w:rPr>
          <w:rFonts w:ascii="Times New Roman" w:hAnsi="Times New Roman"/>
          <w:smallCaps/>
        </w:rPr>
        <w:t>The Schedule—</w:t>
      </w:r>
      <w:r w:rsidRPr="00C525A8">
        <w:rPr>
          <w:rFonts w:ascii="Times New Roman" w:hAnsi="Times New Roman"/>
          <w:i/>
        </w:rPr>
        <w:t>continued</w:t>
      </w:r>
    </w:p>
    <w:p w:rsidR="003D576C" w:rsidRPr="00C525A8" w:rsidRDefault="00D2271B" w:rsidP="00C525A8">
      <w:pPr>
        <w:spacing w:before="60" w:after="120" w:line="240" w:lineRule="auto"/>
        <w:ind w:firstLine="432"/>
        <w:jc w:val="both"/>
        <w:rPr>
          <w:rFonts w:ascii="Times New Roman" w:hAnsi="Times New Roman"/>
        </w:rPr>
      </w:pPr>
      <w:r w:rsidRPr="00C525A8">
        <w:rPr>
          <w:rFonts w:ascii="Times New Roman" w:hAnsi="Times New Roman"/>
          <w:smallCaps/>
        </w:rPr>
        <w:t xml:space="preserve">In witness whereof </w:t>
      </w:r>
      <w:r w:rsidR="003D576C" w:rsidRPr="00C525A8">
        <w:rPr>
          <w:rFonts w:ascii="Times New Roman" w:hAnsi="Times New Roman"/>
        </w:rPr>
        <w:t>this agreement has been executed as at the date and year first above written.</w:t>
      </w:r>
    </w:p>
    <w:tbl>
      <w:tblPr>
        <w:tblW w:w="5000" w:type="pct"/>
        <w:tblCellMar>
          <w:left w:w="40" w:type="dxa"/>
          <w:right w:w="40" w:type="dxa"/>
        </w:tblCellMar>
        <w:tblLook w:val="0000" w:firstRow="0" w:lastRow="0" w:firstColumn="0" w:lastColumn="0" w:noHBand="0" w:noVBand="0"/>
      </w:tblPr>
      <w:tblGrid>
        <w:gridCol w:w="5753"/>
        <w:gridCol w:w="3356"/>
      </w:tblGrid>
      <w:tr w:rsidR="003D576C" w:rsidRPr="00C525A8" w:rsidTr="00607364">
        <w:trPr>
          <w:trHeight w:val="20"/>
        </w:trPr>
        <w:tc>
          <w:tcPr>
            <w:tcW w:w="3158" w:type="pct"/>
          </w:tcPr>
          <w:p w:rsidR="003D576C" w:rsidRPr="00C525A8" w:rsidRDefault="00644B8D" w:rsidP="00C525A8">
            <w:pPr>
              <w:spacing w:after="0" w:line="240" w:lineRule="auto"/>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83.65pt;margin-top:1.3pt;width:6.5pt;height:44.75pt;z-index:251658240"/>
              </w:pict>
            </w:r>
            <w:r w:rsidR="00D2271B" w:rsidRPr="00C525A8">
              <w:rPr>
                <w:rFonts w:ascii="Times New Roman" w:hAnsi="Times New Roman"/>
                <w:smallCaps/>
              </w:rPr>
              <w:t xml:space="preserve">Signed </w:t>
            </w:r>
            <w:r w:rsidR="003D576C" w:rsidRPr="00C525A8">
              <w:rPr>
                <w:rFonts w:ascii="Times New Roman" w:hAnsi="Times New Roman"/>
              </w:rPr>
              <w:t xml:space="preserve">for and on behalf of </w:t>
            </w:r>
            <w:r w:rsidR="00D2271B" w:rsidRPr="00C525A8">
              <w:rPr>
                <w:rFonts w:ascii="Times New Roman" w:hAnsi="Times New Roman"/>
                <w:smallCaps/>
              </w:rPr>
              <w:t>The Commonwealth of</w:t>
            </w:r>
            <w:r w:rsidR="003D576C" w:rsidRPr="00C525A8">
              <w:rPr>
                <w:rFonts w:ascii="Times New Roman" w:hAnsi="Times New Roman"/>
              </w:rPr>
              <w:t xml:space="preserve"> </w:t>
            </w:r>
            <w:r w:rsidR="00D2271B" w:rsidRPr="00C525A8">
              <w:rPr>
                <w:rFonts w:ascii="Times New Roman" w:hAnsi="Times New Roman"/>
                <w:smallCaps/>
              </w:rPr>
              <w:t xml:space="preserve">Australia </w:t>
            </w:r>
            <w:r w:rsidR="003D576C" w:rsidRPr="00C525A8">
              <w:rPr>
                <w:rFonts w:ascii="Times New Roman" w:hAnsi="Times New Roman"/>
              </w:rPr>
              <w:t xml:space="preserve">by the Right Honourable </w:t>
            </w:r>
            <w:r w:rsidR="00D2271B" w:rsidRPr="00C525A8">
              <w:rPr>
                <w:rFonts w:ascii="Times New Roman" w:hAnsi="Times New Roman"/>
                <w:smallCaps/>
              </w:rPr>
              <w:t>Harold Edward</w:t>
            </w:r>
            <w:r w:rsidR="003D576C" w:rsidRPr="00C525A8">
              <w:rPr>
                <w:rFonts w:ascii="Times New Roman" w:hAnsi="Times New Roman"/>
              </w:rPr>
              <w:t xml:space="preserve"> </w:t>
            </w:r>
            <w:r w:rsidR="00D2271B" w:rsidRPr="00C525A8">
              <w:rPr>
                <w:rFonts w:ascii="Times New Roman" w:hAnsi="Times New Roman"/>
                <w:smallCaps/>
              </w:rPr>
              <w:t>Holt</w:t>
            </w:r>
            <w:r w:rsidR="003D576C" w:rsidRPr="00C525A8">
              <w:rPr>
                <w:rFonts w:ascii="Times New Roman" w:hAnsi="Times New Roman"/>
              </w:rPr>
              <w:t>, Prime Minister of the Commonwealth, in the presence of—P. H. BAILEY</w:t>
            </w:r>
          </w:p>
        </w:tc>
        <w:tc>
          <w:tcPr>
            <w:tcW w:w="1842" w:type="pct"/>
            <w:vAlign w:val="center"/>
          </w:tcPr>
          <w:p w:rsidR="003D576C" w:rsidRPr="00C525A8" w:rsidRDefault="003D576C" w:rsidP="00C525A8">
            <w:pPr>
              <w:spacing w:after="0" w:line="240" w:lineRule="auto"/>
              <w:ind w:left="144"/>
              <w:jc w:val="center"/>
              <w:rPr>
                <w:rFonts w:ascii="Times New Roman" w:hAnsi="Times New Roman"/>
              </w:rPr>
            </w:pPr>
            <w:r w:rsidRPr="00C525A8">
              <w:rPr>
                <w:rFonts w:ascii="Times New Roman" w:hAnsi="Times New Roman"/>
              </w:rPr>
              <w:t>HAROLD HOLT</w:t>
            </w:r>
          </w:p>
        </w:tc>
      </w:tr>
      <w:tr w:rsidR="003D576C" w:rsidRPr="00C525A8" w:rsidTr="00607364">
        <w:trPr>
          <w:trHeight w:val="20"/>
        </w:trPr>
        <w:tc>
          <w:tcPr>
            <w:tcW w:w="3158" w:type="pct"/>
          </w:tcPr>
          <w:p w:rsidR="003D576C" w:rsidRPr="00C525A8" w:rsidRDefault="00644B8D" w:rsidP="00C525A8">
            <w:pPr>
              <w:spacing w:before="120" w:after="0" w:line="240" w:lineRule="auto"/>
              <w:jc w:val="both"/>
              <w:rPr>
                <w:rFonts w:ascii="Times New Roman" w:hAnsi="Times New Roman"/>
              </w:rPr>
            </w:pPr>
            <w:r>
              <w:rPr>
                <w:rFonts w:ascii="Times New Roman" w:hAnsi="Times New Roman"/>
                <w:noProof/>
              </w:rPr>
              <w:pict>
                <v:shape id="_x0000_s1027" type="#_x0000_t88" style="position:absolute;left:0;text-align:left;margin-left:281.9pt;margin-top:4.95pt;width:8.25pt;height:37pt;z-index:251659264;mso-position-horizontal-relative:text;mso-position-vertical-relative:text"/>
              </w:pict>
            </w:r>
            <w:r w:rsidR="00D2271B" w:rsidRPr="00C525A8">
              <w:rPr>
                <w:rFonts w:ascii="Times New Roman" w:hAnsi="Times New Roman"/>
                <w:smallCaps/>
              </w:rPr>
              <w:t xml:space="preserve">Signed </w:t>
            </w:r>
            <w:r w:rsidR="003D576C" w:rsidRPr="00C525A8">
              <w:rPr>
                <w:rFonts w:ascii="Times New Roman" w:hAnsi="Times New Roman"/>
              </w:rPr>
              <w:t xml:space="preserve">for and on behalf of </w:t>
            </w:r>
            <w:r w:rsidR="00D2271B" w:rsidRPr="00C525A8">
              <w:rPr>
                <w:rFonts w:ascii="Times New Roman" w:hAnsi="Times New Roman"/>
                <w:smallCaps/>
              </w:rPr>
              <w:t>The State of South</w:t>
            </w:r>
            <w:r w:rsidR="003D576C" w:rsidRPr="00C525A8">
              <w:rPr>
                <w:rFonts w:ascii="Times New Roman" w:hAnsi="Times New Roman"/>
              </w:rPr>
              <w:t xml:space="preserve"> </w:t>
            </w:r>
            <w:r w:rsidR="00D2271B" w:rsidRPr="00C525A8">
              <w:rPr>
                <w:rFonts w:ascii="Times New Roman" w:hAnsi="Times New Roman"/>
                <w:smallCaps/>
              </w:rPr>
              <w:t xml:space="preserve">Australia </w:t>
            </w:r>
            <w:r w:rsidR="003D576C" w:rsidRPr="00C525A8">
              <w:rPr>
                <w:rFonts w:ascii="Times New Roman" w:hAnsi="Times New Roman"/>
              </w:rPr>
              <w:t xml:space="preserve">by the Honourable </w:t>
            </w:r>
            <w:r w:rsidR="00D2271B" w:rsidRPr="00C525A8">
              <w:rPr>
                <w:rFonts w:ascii="Times New Roman" w:hAnsi="Times New Roman"/>
                <w:smallCaps/>
              </w:rPr>
              <w:t>Francis Henry Walsh,</w:t>
            </w:r>
            <w:r w:rsidR="003D576C" w:rsidRPr="00C525A8">
              <w:rPr>
                <w:rFonts w:ascii="Times New Roman" w:hAnsi="Times New Roman"/>
              </w:rPr>
              <w:t xml:space="preserve"> the Premier of the State, in the presence of—J. S. WHITE</w:t>
            </w:r>
          </w:p>
        </w:tc>
        <w:tc>
          <w:tcPr>
            <w:tcW w:w="1842" w:type="pct"/>
            <w:vAlign w:val="center"/>
          </w:tcPr>
          <w:p w:rsidR="003D576C" w:rsidRPr="00C525A8" w:rsidRDefault="003D576C" w:rsidP="00C525A8">
            <w:pPr>
              <w:spacing w:before="120" w:after="0" w:line="240" w:lineRule="auto"/>
              <w:ind w:left="144"/>
              <w:jc w:val="center"/>
              <w:rPr>
                <w:rFonts w:ascii="Times New Roman" w:hAnsi="Times New Roman"/>
              </w:rPr>
            </w:pPr>
            <w:r w:rsidRPr="00C525A8">
              <w:rPr>
                <w:rFonts w:ascii="Times New Roman" w:hAnsi="Times New Roman"/>
              </w:rPr>
              <w:t>FRANK WALSH</w:t>
            </w:r>
          </w:p>
        </w:tc>
      </w:tr>
    </w:tbl>
    <w:p w:rsidR="000E01A6" w:rsidRPr="00C525A8" w:rsidRDefault="000E01A6" w:rsidP="00C525A8">
      <w:pPr>
        <w:pBdr>
          <w:bottom w:val="thickThinLargeGap" w:sz="24" w:space="1" w:color="auto"/>
        </w:pBdr>
        <w:spacing w:before="600" w:after="0" w:line="240" w:lineRule="auto"/>
        <w:jc w:val="both"/>
        <w:rPr>
          <w:rFonts w:ascii="Times New Roman" w:hAnsi="Times New Roman"/>
          <w:sz w:val="6"/>
        </w:rPr>
      </w:pPr>
    </w:p>
    <w:sectPr w:rsidR="000E01A6" w:rsidRPr="00C525A8" w:rsidSect="00753C30">
      <w:headerReference w:type="even" r:id="rId6"/>
      <w:headerReference w:type="default" r:id="rId7"/>
      <w:pgSz w:w="11909" w:h="16834" w:code="9"/>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8D" w:rsidRDefault="00644B8D" w:rsidP="00B408A9">
      <w:pPr>
        <w:spacing w:after="0" w:line="240" w:lineRule="auto"/>
      </w:pPr>
      <w:r>
        <w:separator/>
      </w:r>
    </w:p>
  </w:endnote>
  <w:endnote w:type="continuationSeparator" w:id="0">
    <w:p w:rsidR="00644B8D" w:rsidRDefault="00644B8D" w:rsidP="00B4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8D" w:rsidRDefault="00644B8D" w:rsidP="00B408A9">
      <w:pPr>
        <w:spacing w:after="0" w:line="240" w:lineRule="auto"/>
      </w:pPr>
      <w:r>
        <w:separator/>
      </w:r>
    </w:p>
  </w:footnote>
  <w:footnote w:type="continuationSeparator" w:id="0">
    <w:p w:rsidR="00644B8D" w:rsidRDefault="00644B8D" w:rsidP="00B4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A9" w:rsidRPr="00C525A8" w:rsidRDefault="00B408A9" w:rsidP="00B408A9">
    <w:pPr>
      <w:pStyle w:val="Header"/>
      <w:tabs>
        <w:tab w:val="clear" w:pos="9360"/>
        <w:tab w:val="right" w:pos="8910"/>
      </w:tabs>
      <w:rPr>
        <w:rFonts w:ascii="Times New Roman" w:hAnsi="Times New Roman" w:cs="Times New Roman"/>
        <w:sz w:val="20"/>
        <w:szCs w:val="20"/>
      </w:rPr>
    </w:pPr>
    <w:r w:rsidRPr="00C525A8">
      <w:rPr>
        <w:rFonts w:ascii="Times New Roman" w:hAnsi="Times New Roman" w:cs="Times New Roman"/>
        <w:sz w:val="20"/>
        <w:szCs w:val="20"/>
      </w:rPr>
      <w:t>No. 56</w:t>
    </w:r>
    <w:r w:rsidRPr="00C525A8">
      <w:rPr>
        <w:rFonts w:ascii="Times New Roman" w:hAnsi="Times New Roman" w:cs="Times New Roman"/>
        <w:sz w:val="20"/>
        <w:szCs w:val="20"/>
      </w:rPr>
      <w:tab/>
    </w:r>
    <w:r w:rsidRPr="00C525A8">
      <w:rPr>
        <w:rFonts w:ascii="Times New Roman" w:hAnsi="Times New Roman" w:cs="Times New Roman"/>
        <w:i/>
        <w:sz w:val="20"/>
        <w:szCs w:val="20"/>
      </w:rPr>
      <w:t xml:space="preserve">Natural Gas Pipeline </w:t>
    </w:r>
    <w:r w:rsidRPr="00C525A8">
      <w:rPr>
        <w:rFonts w:ascii="Times New Roman" w:hAnsi="Times New Roman" w:cs="Times New Roman"/>
        <w:sz w:val="20"/>
        <w:szCs w:val="20"/>
      </w:rPr>
      <w:t>(</w:t>
    </w:r>
    <w:r w:rsidRPr="00C525A8">
      <w:rPr>
        <w:rFonts w:ascii="Times New Roman" w:hAnsi="Times New Roman" w:cs="Times New Roman"/>
        <w:i/>
        <w:sz w:val="20"/>
        <w:szCs w:val="20"/>
      </w:rPr>
      <w:t>South Australia</w:t>
    </w:r>
    <w:r w:rsidRPr="00C525A8">
      <w:rPr>
        <w:rFonts w:ascii="Times New Roman" w:hAnsi="Times New Roman" w:cs="Times New Roman"/>
        <w:sz w:val="20"/>
        <w:szCs w:val="20"/>
      </w:rPr>
      <w:t>)</w:t>
    </w:r>
    <w:r w:rsidRPr="00C525A8">
      <w:rPr>
        <w:rFonts w:ascii="Times New Roman" w:hAnsi="Times New Roman" w:cs="Times New Roman"/>
        <w:i/>
        <w:sz w:val="20"/>
        <w:szCs w:val="20"/>
      </w:rPr>
      <w:t xml:space="preserve"> Agreement</w:t>
    </w:r>
    <w:r w:rsidRPr="00C525A8">
      <w:rPr>
        <w:rFonts w:ascii="Times New Roman" w:hAnsi="Times New Roman" w:cs="Times New Roman"/>
        <w:i/>
        <w:sz w:val="20"/>
        <w:szCs w:val="20"/>
      </w:rPr>
      <w:tab/>
    </w:r>
    <w:r w:rsidRPr="00C525A8">
      <w:rPr>
        <w:rFonts w:ascii="Times New Roman" w:hAnsi="Times New Roman" w:cs="Times New Roman"/>
        <w:sz w:val="20"/>
        <w:szCs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A9" w:rsidRPr="00B408A9" w:rsidRDefault="00B408A9" w:rsidP="00B408A9">
    <w:pPr>
      <w:pStyle w:val="Header"/>
      <w:tabs>
        <w:tab w:val="clear" w:pos="9360"/>
        <w:tab w:val="right" w:pos="8910"/>
      </w:tabs>
      <w:rPr>
        <w:sz w:val="20"/>
      </w:rPr>
    </w:pPr>
    <w:r w:rsidRPr="00B408A9">
      <w:rPr>
        <w:rFonts w:ascii="Times New Roman" w:hAnsi="Times New Roman"/>
        <w:sz w:val="20"/>
      </w:rPr>
      <w:t>1967</w:t>
    </w:r>
    <w:r w:rsidRPr="00B408A9">
      <w:rPr>
        <w:rFonts w:ascii="Times New Roman" w:hAnsi="Times New Roman"/>
        <w:sz w:val="20"/>
      </w:rPr>
      <w:tab/>
    </w:r>
    <w:r w:rsidRPr="00B408A9">
      <w:rPr>
        <w:rFonts w:ascii="Times New Roman" w:hAnsi="Times New Roman"/>
        <w:i/>
        <w:sz w:val="20"/>
      </w:rPr>
      <w:t xml:space="preserve">Natural Gas Pipeline </w:t>
    </w:r>
    <w:r w:rsidRPr="00B408A9">
      <w:rPr>
        <w:rFonts w:ascii="Times New Roman" w:hAnsi="Times New Roman"/>
        <w:sz w:val="20"/>
      </w:rPr>
      <w:t>(</w:t>
    </w:r>
    <w:r w:rsidRPr="00B408A9">
      <w:rPr>
        <w:rFonts w:ascii="Times New Roman" w:hAnsi="Times New Roman"/>
        <w:i/>
        <w:sz w:val="20"/>
      </w:rPr>
      <w:t>South Australia</w:t>
    </w:r>
    <w:r w:rsidRPr="00B408A9">
      <w:rPr>
        <w:rFonts w:ascii="Times New Roman" w:hAnsi="Times New Roman"/>
        <w:sz w:val="20"/>
      </w:rPr>
      <w:t>)</w:t>
    </w:r>
    <w:r w:rsidRPr="00B408A9">
      <w:rPr>
        <w:rFonts w:ascii="Times New Roman" w:hAnsi="Times New Roman"/>
        <w:i/>
        <w:sz w:val="20"/>
      </w:rPr>
      <w:t xml:space="preserve"> Agreement</w:t>
    </w:r>
    <w:r w:rsidRPr="00B408A9">
      <w:rPr>
        <w:rFonts w:ascii="Times New Roman" w:hAnsi="Times New Roman"/>
        <w:i/>
        <w:sz w:val="20"/>
      </w:rPr>
      <w:tab/>
    </w:r>
    <w:r w:rsidRPr="00B408A9">
      <w:rPr>
        <w:rFonts w:ascii="Times New Roman" w:hAnsi="Times New Roman"/>
        <w:sz w:val="20"/>
      </w:rPr>
      <w:t>No. 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D576C"/>
    <w:rsid w:val="0001678D"/>
    <w:rsid w:val="000A2D91"/>
    <w:rsid w:val="000A64B6"/>
    <w:rsid w:val="000D0332"/>
    <w:rsid w:val="000D079F"/>
    <w:rsid w:val="000E01A6"/>
    <w:rsid w:val="000F3A91"/>
    <w:rsid w:val="00103332"/>
    <w:rsid w:val="00117E43"/>
    <w:rsid w:val="0012772B"/>
    <w:rsid w:val="00137E03"/>
    <w:rsid w:val="00143498"/>
    <w:rsid w:val="0015350F"/>
    <w:rsid w:val="00165164"/>
    <w:rsid w:val="0016707F"/>
    <w:rsid w:val="001B2D72"/>
    <w:rsid w:val="001B7F27"/>
    <w:rsid w:val="00204A06"/>
    <w:rsid w:val="00275770"/>
    <w:rsid w:val="0028137A"/>
    <w:rsid w:val="002B4B8D"/>
    <w:rsid w:val="00315136"/>
    <w:rsid w:val="00320A27"/>
    <w:rsid w:val="00351756"/>
    <w:rsid w:val="00353C67"/>
    <w:rsid w:val="003D576C"/>
    <w:rsid w:val="003E4D12"/>
    <w:rsid w:val="00470F3C"/>
    <w:rsid w:val="00496638"/>
    <w:rsid w:val="004B2D16"/>
    <w:rsid w:val="004E49E8"/>
    <w:rsid w:val="004E6DB3"/>
    <w:rsid w:val="0051492D"/>
    <w:rsid w:val="00523A5E"/>
    <w:rsid w:val="00560D45"/>
    <w:rsid w:val="005A3704"/>
    <w:rsid w:val="005A4A2A"/>
    <w:rsid w:val="00603A73"/>
    <w:rsid w:val="00607364"/>
    <w:rsid w:val="00635C97"/>
    <w:rsid w:val="00644B8D"/>
    <w:rsid w:val="00644CBB"/>
    <w:rsid w:val="006957F1"/>
    <w:rsid w:val="00716B1D"/>
    <w:rsid w:val="00753C30"/>
    <w:rsid w:val="00765FAD"/>
    <w:rsid w:val="00770C49"/>
    <w:rsid w:val="007731FD"/>
    <w:rsid w:val="00774B21"/>
    <w:rsid w:val="007E2E7C"/>
    <w:rsid w:val="008053D3"/>
    <w:rsid w:val="00824AFA"/>
    <w:rsid w:val="00841C39"/>
    <w:rsid w:val="0092226A"/>
    <w:rsid w:val="00945DA7"/>
    <w:rsid w:val="0098168A"/>
    <w:rsid w:val="00986D82"/>
    <w:rsid w:val="009F4303"/>
    <w:rsid w:val="00A56750"/>
    <w:rsid w:val="00AA1107"/>
    <w:rsid w:val="00AB12A3"/>
    <w:rsid w:val="00AD52A1"/>
    <w:rsid w:val="00AE6CC0"/>
    <w:rsid w:val="00B3569C"/>
    <w:rsid w:val="00B408A9"/>
    <w:rsid w:val="00B45B98"/>
    <w:rsid w:val="00B51C80"/>
    <w:rsid w:val="00B76AFD"/>
    <w:rsid w:val="00BB5DFA"/>
    <w:rsid w:val="00BB605B"/>
    <w:rsid w:val="00C05F02"/>
    <w:rsid w:val="00C12137"/>
    <w:rsid w:val="00C4268D"/>
    <w:rsid w:val="00C45112"/>
    <w:rsid w:val="00C475DB"/>
    <w:rsid w:val="00C525A8"/>
    <w:rsid w:val="00C6073F"/>
    <w:rsid w:val="00C71478"/>
    <w:rsid w:val="00C71802"/>
    <w:rsid w:val="00C74320"/>
    <w:rsid w:val="00CA29F8"/>
    <w:rsid w:val="00CD137D"/>
    <w:rsid w:val="00CE2BA4"/>
    <w:rsid w:val="00D0068B"/>
    <w:rsid w:val="00D2271B"/>
    <w:rsid w:val="00D811AE"/>
    <w:rsid w:val="00DE27C5"/>
    <w:rsid w:val="00E467E2"/>
    <w:rsid w:val="00E86DE6"/>
    <w:rsid w:val="00E91B9D"/>
    <w:rsid w:val="00EC3BE8"/>
    <w:rsid w:val="00ED0313"/>
    <w:rsid w:val="00F06F5F"/>
    <w:rsid w:val="00F263F8"/>
    <w:rsid w:val="00F82EA0"/>
    <w:rsid w:val="00FC6F9D"/>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83">
    <w:name w:val="Style1083"/>
    <w:basedOn w:val="Normal"/>
    <w:rsid w:val="003D576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576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57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57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576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57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57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D576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57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576C"/>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3D576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D576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3D576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D576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3D576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3D576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D576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D576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3D576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3D576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D57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3D576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3D576C"/>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576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3D576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D576C"/>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3D576C"/>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3D57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3D576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3D576C"/>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3D576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3D576C"/>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3D576C"/>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D576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3D576C"/>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D576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D576C"/>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3D576C"/>
    <w:pPr>
      <w:spacing w:after="0" w:line="240" w:lineRule="auto"/>
    </w:pPr>
    <w:rPr>
      <w:rFonts w:ascii="Times New Roman" w:eastAsia="Times New Roman" w:hAnsi="Times New Roman" w:cs="Times New Roman"/>
      <w:sz w:val="20"/>
      <w:szCs w:val="20"/>
    </w:rPr>
  </w:style>
  <w:style w:type="paragraph" w:customStyle="1" w:styleId="Style1414">
    <w:name w:val="Style1414"/>
    <w:basedOn w:val="Normal"/>
    <w:rsid w:val="003D576C"/>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3D576C"/>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3D576C"/>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3D576C"/>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3D576C"/>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3D576C"/>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3D576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3D576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3D576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3D576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3D576C"/>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3D576C"/>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D576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D576C"/>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3D576C"/>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3D576C"/>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3D576C"/>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3D576C"/>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3D576C"/>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3D576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3D576C"/>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3D576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3D576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3D576C"/>
    <w:pPr>
      <w:spacing w:after="0" w:line="240" w:lineRule="auto"/>
    </w:pPr>
    <w:rPr>
      <w:rFonts w:ascii="Times New Roman" w:eastAsia="Times New Roman" w:hAnsi="Times New Roman" w:cs="Times New Roman"/>
      <w:sz w:val="20"/>
      <w:szCs w:val="20"/>
    </w:rPr>
  </w:style>
  <w:style w:type="paragraph" w:customStyle="1" w:styleId="Style1039">
    <w:name w:val="Style1039"/>
    <w:basedOn w:val="Normal"/>
    <w:rsid w:val="003D576C"/>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3D576C"/>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3D576C"/>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D576C"/>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D576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3D576C"/>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3D576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3D576C"/>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3D57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576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3D576C"/>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3D576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D576C"/>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3D576C"/>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3D576C"/>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3D576C"/>
    <w:rPr>
      <w:rFonts w:ascii="Times New Roman" w:eastAsia="Times New Roman" w:hAnsi="Times New Roman" w:cs="Times New Roman"/>
      <w:b/>
      <w:bCs/>
      <w:i/>
      <w:iCs/>
      <w:smallCaps w:val="0"/>
      <w:sz w:val="24"/>
      <w:szCs w:val="24"/>
    </w:rPr>
  </w:style>
  <w:style w:type="character" w:customStyle="1" w:styleId="CharStyle203">
    <w:name w:val="CharStyle203"/>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208">
    <w:name w:val="CharStyle208"/>
    <w:basedOn w:val="DefaultParagraphFont"/>
    <w:rsid w:val="003D576C"/>
    <w:rPr>
      <w:rFonts w:ascii="Times New Roman" w:eastAsia="Times New Roman" w:hAnsi="Times New Roman" w:cs="Times New Roman"/>
      <w:b/>
      <w:bCs/>
      <w:i w:val="0"/>
      <w:iCs w:val="0"/>
      <w:smallCaps w:val="0"/>
      <w:spacing w:val="-10"/>
      <w:sz w:val="24"/>
      <w:szCs w:val="24"/>
    </w:rPr>
  </w:style>
  <w:style w:type="character" w:customStyle="1" w:styleId="CharStyle236">
    <w:name w:val="CharStyle236"/>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292">
    <w:name w:val="CharStyle292"/>
    <w:basedOn w:val="DefaultParagraphFont"/>
    <w:rsid w:val="003D576C"/>
    <w:rPr>
      <w:rFonts w:ascii="Times New Roman" w:eastAsia="Times New Roman" w:hAnsi="Times New Roman" w:cs="Times New Roman"/>
      <w:b/>
      <w:bCs/>
      <w:i/>
      <w:iCs/>
      <w:smallCaps w:val="0"/>
      <w:sz w:val="16"/>
      <w:szCs w:val="16"/>
    </w:rPr>
  </w:style>
  <w:style w:type="character" w:customStyle="1" w:styleId="CharStyle297">
    <w:name w:val="CharStyle297"/>
    <w:basedOn w:val="DefaultParagraphFont"/>
    <w:rsid w:val="003D576C"/>
    <w:rPr>
      <w:rFonts w:ascii="Garamond" w:eastAsia="Garamond" w:hAnsi="Garamond" w:cs="Garamond"/>
      <w:b/>
      <w:bCs/>
      <w:i/>
      <w:iCs/>
      <w:smallCaps w:val="0"/>
      <w:spacing w:val="20"/>
      <w:sz w:val="16"/>
      <w:szCs w:val="16"/>
    </w:rPr>
  </w:style>
  <w:style w:type="character" w:customStyle="1" w:styleId="CharStyle309">
    <w:name w:val="CharStyle309"/>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314">
    <w:name w:val="CharStyle314"/>
    <w:basedOn w:val="DefaultParagraphFont"/>
    <w:rsid w:val="003D576C"/>
    <w:rPr>
      <w:rFonts w:ascii="Candara" w:eastAsia="Candara" w:hAnsi="Candara" w:cs="Candara"/>
      <w:b/>
      <w:bCs/>
      <w:i w:val="0"/>
      <w:iCs w:val="0"/>
      <w:smallCaps/>
      <w:sz w:val="14"/>
      <w:szCs w:val="14"/>
    </w:rPr>
  </w:style>
  <w:style w:type="character" w:customStyle="1" w:styleId="CharStyle446">
    <w:name w:val="CharStyle446"/>
    <w:basedOn w:val="DefaultParagraphFont"/>
    <w:rsid w:val="003D576C"/>
    <w:rPr>
      <w:rFonts w:ascii="Bookman Old Style" w:eastAsia="Bookman Old Style" w:hAnsi="Bookman Old Style" w:cs="Bookman Old Style"/>
      <w:b/>
      <w:bCs/>
      <w:i/>
      <w:iCs/>
      <w:smallCaps w:val="0"/>
      <w:sz w:val="14"/>
      <w:szCs w:val="14"/>
    </w:rPr>
  </w:style>
  <w:style w:type="character" w:customStyle="1" w:styleId="CharStyle536">
    <w:name w:val="CharStyle536"/>
    <w:basedOn w:val="DefaultParagraphFont"/>
    <w:rsid w:val="003D576C"/>
    <w:rPr>
      <w:rFonts w:ascii="Tahoma" w:eastAsia="Tahoma" w:hAnsi="Tahoma" w:cs="Tahoma"/>
      <w:b/>
      <w:bCs/>
      <w:i w:val="0"/>
      <w:iCs w:val="0"/>
      <w:smallCaps w:val="0"/>
      <w:spacing w:val="-10"/>
      <w:sz w:val="12"/>
      <w:szCs w:val="12"/>
    </w:rPr>
  </w:style>
  <w:style w:type="character" w:customStyle="1" w:styleId="CharStyle616">
    <w:name w:val="CharStyle616"/>
    <w:basedOn w:val="DefaultParagraphFont"/>
    <w:rsid w:val="003D576C"/>
    <w:rPr>
      <w:rFonts w:ascii="Candara" w:eastAsia="Candara" w:hAnsi="Candara" w:cs="Candara"/>
      <w:b/>
      <w:bCs/>
      <w:i w:val="0"/>
      <w:iCs w:val="0"/>
      <w:smallCaps w:val="0"/>
      <w:sz w:val="16"/>
      <w:szCs w:val="16"/>
    </w:rPr>
  </w:style>
  <w:style w:type="character" w:customStyle="1" w:styleId="CharStyle618">
    <w:name w:val="CharStyle618"/>
    <w:basedOn w:val="DefaultParagraphFont"/>
    <w:rsid w:val="003D576C"/>
    <w:rPr>
      <w:rFonts w:ascii="Times New Roman" w:eastAsia="Times New Roman" w:hAnsi="Times New Roman" w:cs="Times New Roman"/>
      <w:b/>
      <w:bCs/>
      <w:i w:val="0"/>
      <w:iCs w:val="0"/>
      <w:smallCaps w:val="0"/>
      <w:sz w:val="12"/>
      <w:szCs w:val="12"/>
    </w:rPr>
  </w:style>
  <w:style w:type="character" w:customStyle="1" w:styleId="CharStyle650">
    <w:name w:val="CharStyle650"/>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670">
    <w:name w:val="CharStyle670"/>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676">
    <w:name w:val="CharStyle676"/>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700">
    <w:name w:val="CharStyle700"/>
    <w:basedOn w:val="DefaultParagraphFont"/>
    <w:rsid w:val="003D576C"/>
    <w:rPr>
      <w:rFonts w:ascii="Candara" w:eastAsia="Candara" w:hAnsi="Candara" w:cs="Candara"/>
      <w:b/>
      <w:bCs/>
      <w:i/>
      <w:iCs/>
      <w:smallCaps w:val="0"/>
      <w:spacing w:val="-10"/>
      <w:sz w:val="22"/>
      <w:szCs w:val="22"/>
    </w:rPr>
  </w:style>
  <w:style w:type="character" w:customStyle="1" w:styleId="CharStyle749">
    <w:name w:val="CharStyle749"/>
    <w:basedOn w:val="DefaultParagraphFont"/>
    <w:rsid w:val="003D576C"/>
    <w:rPr>
      <w:rFonts w:ascii="Palatino Linotype" w:eastAsia="Palatino Linotype" w:hAnsi="Palatino Linotype" w:cs="Palatino Linotype"/>
      <w:b/>
      <w:bCs/>
      <w:i w:val="0"/>
      <w:iCs w:val="0"/>
      <w:smallCaps w:val="0"/>
      <w:sz w:val="10"/>
      <w:szCs w:val="10"/>
    </w:rPr>
  </w:style>
  <w:style w:type="character" w:customStyle="1" w:styleId="CharStyle782">
    <w:name w:val="CharStyle782"/>
    <w:basedOn w:val="DefaultParagraphFont"/>
    <w:rsid w:val="003D576C"/>
    <w:rPr>
      <w:rFonts w:ascii="Franklin Gothic Medium" w:eastAsia="Franklin Gothic Medium" w:hAnsi="Franklin Gothic Medium" w:cs="Franklin Gothic Medium"/>
      <w:b w:val="0"/>
      <w:bCs w:val="0"/>
      <w:i/>
      <w:iCs/>
      <w:smallCaps w:val="0"/>
      <w:sz w:val="12"/>
      <w:szCs w:val="12"/>
    </w:rPr>
  </w:style>
  <w:style w:type="character" w:customStyle="1" w:styleId="CharStyle797">
    <w:name w:val="CharStyle797"/>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28">
    <w:name w:val="CharStyle828"/>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35">
    <w:name w:val="CharStyle835"/>
    <w:basedOn w:val="DefaultParagraphFont"/>
    <w:rsid w:val="003D576C"/>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B4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A9"/>
  </w:style>
  <w:style w:type="paragraph" w:styleId="Footer">
    <w:name w:val="footer"/>
    <w:basedOn w:val="Normal"/>
    <w:link w:val="FooterChar"/>
    <w:uiPriority w:val="99"/>
    <w:semiHidden/>
    <w:unhideWhenUsed/>
    <w:rsid w:val="00B40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VISHNOI</dc:creator>
  <cp:keywords/>
  <dc:description/>
  <cp:lastModifiedBy>Harper, Michael</cp:lastModifiedBy>
  <cp:revision>1</cp:revision>
  <dcterms:created xsi:type="dcterms:W3CDTF">2017-05-02T15:37:00Z</dcterms:created>
  <dcterms:modified xsi:type="dcterms:W3CDTF">2019-01-03T21:16:00Z</dcterms:modified>
</cp:coreProperties>
</file>