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C10" w:rsidRPr="0037133C" w:rsidRDefault="00C84C10" w:rsidP="00BA3244">
      <w:pPr>
        <w:spacing w:before="6000" w:after="120" w:line="240" w:lineRule="auto"/>
        <w:jc w:val="center"/>
        <w:rPr>
          <w:rFonts w:ascii="Times New Roman" w:hAnsi="Times New Roman" w:cs="Times New Roman"/>
          <w:b/>
          <w:sz w:val="36"/>
        </w:rPr>
      </w:pPr>
      <w:bookmarkStart w:id="0" w:name="_GoBack"/>
      <w:bookmarkEnd w:id="0"/>
      <w:r w:rsidRPr="0037133C">
        <w:rPr>
          <w:rFonts w:ascii="Times New Roman" w:hAnsi="Times New Roman" w:cs="Times New Roman"/>
          <w:b/>
          <w:sz w:val="36"/>
        </w:rPr>
        <w:t>Pay-roll Tax Assessment</w:t>
      </w:r>
    </w:p>
    <w:p w:rsidR="00C84C10" w:rsidRPr="008B09E0" w:rsidRDefault="00F27917" w:rsidP="00226B34">
      <w:pPr>
        <w:spacing w:before="120" w:after="120" w:line="240" w:lineRule="auto"/>
        <w:jc w:val="center"/>
        <w:rPr>
          <w:rFonts w:ascii="Times New Roman" w:hAnsi="Times New Roman" w:cs="Times New Roman"/>
          <w:b/>
          <w:sz w:val="28"/>
        </w:rPr>
      </w:pPr>
      <w:r w:rsidRPr="008B09E0">
        <w:rPr>
          <w:rFonts w:ascii="Times New Roman" w:hAnsi="Times New Roman" w:cs="Times New Roman"/>
          <w:b/>
          <w:sz w:val="28"/>
        </w:rPr>
        <w:t>No. 54 of 1966</w:t>
      </w:r>
    </w:p>
    <w:p w:rsidR="00C84C10" w:rsidRPr="008B09E0" w:rsidRDefault="00C84C10" w:rsidP="00226B34">
      <w:pPr>
        <w:spacing w:before="120" w:after="120" w:line="240" w:lineRule="auto"/>
        <w:jc w:val="center"/>
        <w:rPr>
          <w:rFonts w:ascii="Times New Roman" w:hAnsi="Times New Roman" w:cs="Times New Roman"/>
          <w:sz w:val="26"/>
        </w:rPr>
      </w:pPr>
      <w:r w:rsidRPr="008B09E0">
        <w:rPr>
          <w:rFonts w:ascii="Times New Roman" w:hAnsi="Times New Roman" w:cs="Times New Roman"/>
          <w:sz w:val="26"/>
        </w:rPr>
        <w:t xml:space="preserve">An Act to amend the </w:t>
      </w:r>
      <w:r w:rsidR="00F27917" w:rsidRPr="008B09E0">
        <w:rPr>
          <w:rFonts w:ascii="Times New Roman" w:hAnsi="Times New Roman" w:cs="Times New Roman"/>
          <w:i/>
          <w:sz w:val="26"/>
        </w:rPr>
        <w:t xml:space="preserve">Pay-roll Tax Assessment Act </w:t>
      </w:r>
      <w:r w:rsidRPr="008B09E0">
        <w:rPr>
          <w:rFonts w:ascii="Times New Roman" w:hAnsi="Times New Roman" w:cs="Times New Roman"/>
          <w:sz w:val="26"/>
        </w:rPr>
        <w:t>1941</w:t>
      </w:r>
      <w:r w:rsidR="0062301D" w:rsidRPr="008B09E0">
        <w:rPr>
          <w:rFonts w:ascii="Times New Roman" w:hAnsi="Times New Roman" w:cs="Times New Roman"/>
          <w:sz w:val="26"/>
        </w:rPr>
        <w:t>–</w:t>
      </w:r>
      <w:r w:rsidRPr="008B09E0">
        <w:rPr>
          <w:rFonts w:ascii="Times New Roman" w:hAnsi="Times New Roman" w:cs="Times New Roman"/>
          <w:sz w:val="26"/>
        </w:rPr>
        <w:t>1965 in relation to the Exemption of certain Schools from Tax, and in relation to Rebates of Tax by reference to Exports.</w:t>
      </w:r>
    </w:p>
    <w:p w:rsidR="00C84C10" w:rsidRPr="00EA0F63" w:rsidRDefault="00C84C10" w:rsidP="00226B34">
      <w:pPr>
        <w:spacing w:before="120" w:after="120" w:line="240" w:lineRule="auto"/>
        <w:jc w:val="right"/>
        <w:rPr>
          <w:rFonts w:ascii="Times New Roman" w:hAnsi="Times New Roman" w:cs="Times New Roman"/>
          <w:sz w:val="26"/>
        </w:rPr>
      </w:pPr>
      <w:r w:rsidRPr="00EA0F63">
        <w:rPr>
          <w:rFonts w:ascii="Times New Roman" w:hAnsi="Times New Roman" w:cs="Times New Roman"/>
          <w:sz w:val="26"/>
        </w:rPr>
        <w:t>[</w:t>
      </w:r>
      <w:r w:rsidR="00F27917" w:rsidRPr="00EA0F63">
        <w:rPr>
          <w:rFonts w:ascii="Times New Roman" w:hAnsi="Times New Roman" w:cs="Times New Roman"/>
          <w:sz w:val="26"/>
        </w:rPr>
        <w:t>Assented to 26 October 1966</w:t>
      </w:r>
      <w:r w:rsidRPr="00EA0F63">
        <w:rPr>
          <w:rFonts w:ascii="Times New Roman" w:hAnsi="Times New Roman" w:cs="Times New Roman"/>
          <w:sz w:val="26"/>
        </w:rPr>
        <w:t>]</w:t>
      </w:r>
    </w:p>
    <w:p w:rsidR="00C84C10" w:rsidRPr="00EA0F63" w:rsidRDefault="00C84C10" w:rsidP="00226B34">
      <w:pPr>
        <w:spacing w:after="0" w:line="240" w:lineRule="auto"/>
        <w:jc w:val="both"/>
        <w:rPr>
          <w:rFonts w:ascii="Times New Roman" w:hAnsi="Times New Roman"/>
        </w:rPr>
      </w:pPr>
      <w:r w:rsidRPr="00EA0F63">
        <w:rPr>
          <w:rFonts w:ascii="Times New Roman" w:hAnsi="Times New Roman"/>
        </w:rPr>
        <w:t>BE it enacted by the Queen</w:t>
      </w:r>
      <w:r w:rsidR="00F27917" w:rsidRPr="00EA0F63">
        <w:rPr>
          <w:rFonts w:ascii="Times New Roman" w:hAnsi="Times New Roman"/>
        </w:rPr>
        <w:t>’</w:t>
      </w:r>
      <w:r w:rsidRPr="00EA0F63">
        <w:rPr>
          <w:rFonts w:ascii="Times New Roman" w:hAnsi="Times New Roman"/>
        </w:rPr>
        <w:t>s Most Excellent Majesty, the Senate, and the House of Representatives of the Commonwealth of Australia, as follows:—</w:t>
      </w:r>
    </w:p>
    <w:p w:rsidR="00C84C10" w:rsidRPr="008B09E0" w:rsidRDefault="00F27917" w:rsidP="00226B34">
      <w:pPr>
        <w:spacing w:before="120" w:after="60" w:line="240" w:lineRule="auto"/>
        <w:rPr>
          <w:rFonts w:ascii="Times New Roman" w:hAnsi="Times New Roman" w:cs="Times New Roman"/>
          <w:b/>
          <w:sz w:val="20"/>
        </w:rPr>
      </w:pPr>
      <w:r w:rsidRPr="008B09E0">
        <w:rPr>
          <w:rFonts w:ascii="Times New Roman" w:hAnsi="Times New Roman" w:cs="Times New Roman"/>
          <w:b/>
          <w:sz w:val="20"/>
        </w:rPr>
        <w:t>Short title and citation.</w:t>
      </w:r>
    </w:p>
    <w:p w:rsidR="00C84C10" w:rsidRPr="008B09E0" w:rsidRDefault="00F27917" w:rsidP="00226B34">
      <w:pPr>
        <w:tabs>
          <w:tab w:val="left" w:pos="864"/>
        </w:tabs>
        <w:spacing w:after="0" w:line="240" w:lineRule="auto"/>
        <w:ind w:firstLine="432"/>
        <w:jc w:val="both"/>
        <w:rPr>
          <w:rFonts w:ascii="Times New Roman" w:hAnsi="Times New Roman"/>
        </w:rPr>
      </w:pPr>
      <w:r w:rsidRPr="008B09E0">
        <w:rPr>
          <w:rFonts w:ascii="Times New Roman" w:hAnsi="Times New Roman"/>
          <w:b/>
        </w:rPr>
        <w:t>1.</w:t>
      </w:r>
      <w:r w:rsidR="00C84C10" w:rsidRPr="008B09E0">
        <w:rPr>
          <w:rFonts w:ascii="Times New Roman" w:hAnsi="Times New Roman"/>
        </w:rPr>
        <w:t>—</w:t>
      </w:r>
      <w:r w:rsidR="00FA71D8" w:rsidRPr="008B09E0">
        <w:rPr>
          <w:rFonts w:ascii="Times New Roman" w:hAnsi="Times New Roman"/>
        </w:rPr>
        <w:t>(1.)</w:t>
      </w:r>
      <w:r w:rsidR="009D4E4A" w:rsidRPr="008B09E0">
        <w:rPr>
          <w:rFonts w:ascii="Times New Roman" w:hAnsi="Times New Roman"/>
        </w:rPr>
        <w:tab/>
      </w:r>
      <w:r w:rsidR="00C84C10" w:rsidRPr="008B09E0">
        <w:rPr>
          <w:rFonts w:ascii="Times New Roman" w:hAnsi="Times New Roman"/>
        </w:rPr>
        <w:t xml:space="preserve">This Act may be cited as the </w:t>
      </w:r>
      <w:r w:rsidRPr="008B09E0">
        <w:rPr>
          <w:rFonts w:ascii="Times New Roman" w:hAnsi="Times New Roman"/>
          <w:i/>
        </w:rPr>
        <w:t xml:space="preserve">Pay-roll Tax Assessment Act </w:t>
      </w:r>
      <w:r w:rsidR="00C84C10" w:rsidRPr="008B09E0">
        <w:rPr>
          <w:rFonts w:ascii="Times New Roman" w:hAnsi="Times New Roman"/>
        </w:rPr>
        <w:t>1966.</w:t>
      </w:r>
    </w:p>
    <w:p w:rsidR="00C84C10" w:rsidRPr="008B09E0" w:rsidRDefault="00FA71D8" w:rsidP="00BA3244">
      <w:pPr>
        <w:tabs>
          <w:tab w:val="left" w:pos="864"/>
        </w:tabs>
        <w:spacing w:before="60" w:after="0" w:line="240" w:lineRule="auto"/>
        <w:ind w:firstLine="432"/>
        <w:jc w:val="both"/>
        <w:rPr>
          <w:rFonts w:ascii="Times New Roman" w:hAnsi="Times New Roman"/>
        </w:rPr>
      </w:pPr>
      <w:r w:rsidRPr="008B09E0">
        <w:rPr>
          <w:rFonts w:ascii="Times New Roman" w:hAnsi="Times New Roman"/>
        </w:rPr>
        <w:t>(2.)</w:t>
      </w:r>
      <w:r w:rsidR="009D4E4A" w:rsidRPr="008B09E0">
        <w:rPr>
          <w:rFonts w:ascii="Times New Roman" w:hAnsi="Times New Roman"/>
        </w:rPr>
        <w:tab/>
      </w:r>
      <w:r w:rsidR="00C84C10" w:rsidRPr="008B09E0">
        <w:rPr>
          <w:rFonts w:ascii="Times New Roman" w:hAnsi="Times New Roman"/>
        </w:rPr>
        <w:t xml:space="preserve">The </w:t>
      </w:r>
      <w:r w:rsidR="00F27917" w:rsidRPr="008B09E0">
        <w:rPr>
          <w:rFonts w:ascii="Times New Roman" w:hAnsi="Times New Roman"/>
          <w:i/>
        </w:rPr>
        <w:t xml:space="preserve">Pay-roll Tax Assessment Act </w:t>
      </w:r>
      <w:r w:rsidR="00C84C10" w:rsidRPr="008B09E0">
        <w:rPr>
          <w:rFonts w:ascii="Times New Roman" w:hAnsi="Times New Roman"/>
        </w:rPr>
        <w:t>1941</w:t>
      </w:r>
      <w:r w:rsidR="0062301D" w:rsidRPr="008B09E0">
        <w:rPr>
          <w:rFonts w:ascii="Times New Roman" w:hAnsi="Times New Roman"/>
        </w:rPr>
        <w:t>–</w:t>
      </w:r>
      <w:r w:rsidR="00EA0F63">
        <w:rPr>
          <w:rFonts w:ascii="Times New Roman" w:hAnsi="Times New Roman"/>
        </w:rPr>
        <w:t>1965</w:t>
      </w:r>
      <w:r w:rsidR="00C84C10" w:rsidRPr="008B09E0">
        <w:rPr>
          <w:rFonts w:ascii="Times New Roman" w:hAnsi="Times New Roman"/>
        </w:rPr>
        <w:t xml:space="preserve"> is in this Act referred to as the Principal Act.</w:t>
      </w:r>
    </w:p>
    <w:p w:rsidR="00C84C10" w:rsidRPr="008B09E0" w:rsidRDefault="00FA71D8" w:rsidP="00BA3244">
      <w:pPr>
        <w:tabs>
          <w:tab w:val="left" w:pos="864"/>
        </w:tabs>
        <w:spacing w:before="60" w:after="0" w:line="240" w:lineRule="auto"/>
        <w:ind w:firstLine="432"/>
        <w:jc w:val="both"/>
        <w:rPr>
          <w:rFonts w:ascii="Times New Roman" w:hAnsi="Times New Roman"/>
        </w:rPr>
      </w:pPr>
      <w:r w:rsidRPr="008B09E0">
        <w:rPr>
          <w:rFonts w:ascii="Times New Roman" w:hAnsi="Times New Roman"/>
        </w:rPr>
        <w:t>(3.)</w:t>
      </w:r>
      <w:r w:rsidR="009D4E4A" w:rsidRPr="008B09E0">
        <w:rPr>
          <w:rFonts w:ascii="Times New Roman" w:hAnsi="Times New Roman"/>
        </w:rPr>
        <w:tab/>
      </w:r>
      <w:r w:rsidR="00C84C10" w:rsidRPr="008B09E0">
        <w:rPr>
          <w:rFonts w:ascii="Times New Roman" w:hAnsi="Times New Roman"/>
        </w:rPr>
        <w:t xml:space="preserve">The Principal Act, as amended by this Act, may be cited as the </w:t>
      </w:r>
      <w:r w:rsidR="00F27917" w:rsidRPr="008B09E0">
        <w:rPr>
          <w:rFonts w:ascii="Times New Roman" w:hAnsi="Times New Roman"/>
          <w:i/>
        </w:rPr>
        <w:t xml:space="preserve">Pay-roll Tax Assessment Act </w:t>
      </w:r>
      <w:r w:rsidR="00C84C10" w:rsidRPr="008B09E0">
        <w:rPr>
          <w:rFonts w:ascii="Times New Roman" w:hAnsi="Times New Roman"/>
        </w:rPr>
        <w:t>1941</w:t>
      </w:r>
      <w:r w:rsidR="0062301D" w:rsidRPr="008B09E0">
        <w:rPr>
          <w:rFonts w:ascii="Times New Roman" w:hAnsi="Times New Roman"/>
        </w:rPr>
        <w:t>–</w:t>
      </w:r>
      <w:r w:rsidR="00C84C10" w:rsidRPr="008B09E0">
        <w:rPr>
          <w:rFonts w:ascii="Times New Roman" w:hAnsi="Times New Roman"/>
        </w:rPr>
        <w:t>1966.</w:t>
      </w:r>
    </w:p>
    <w:p w:rsidR="00C84C10" w:rsidRPr="008B09E0" w:rsidRDefault="00F27917" w:rsidP="00226B34">
      <w:pPr>
        <w:spacing w:before="120" w:after="60" w:line="240" w:lineRule="auto"/>
        <w:rPr>
          <w:rFonts w:ascii="Times New Roman" w:hAnsi="Times New Roman" w:cs="Times New Roman"/>
          <w:b/>
          <w:sz w:val="20"/>
        </w:rPr>
      </w:pPr>
      <w:r w:rsidRPr="008B09E0">
        <w:rPr>
          <w:rFonts w:ascii="Times New Roman" w:hAnsi="Times New Roman" w:cs="Times New Roman"/>
          <w:b/>
          <w:sz w:val="20"/>
        </w:rPr>
        <w:t>Commencement.</w:t>
      </w:r>
    </w:p>
    <w:p w:rsidR="00C84C10" w:rsidRPr="008B09E0" w:rsidRDefault="00F27917" w:rsidP="00226B34">
      <w:pPr>
        <w:tabs>
          <w:tab w:val="left" w:pos="864"/>
        </w:tabs>
        <w:spacing w:after="0" w:line="240" w:lineRule="auto"/>
        <w:ind w:firstLine="432"/>
        <w:jc w:val="both"/>
        <w:rPr>
          <w:rFonts w:ascii="Times New Roman" w:hAnsi="Times New Roman"/>
        </w:rPr>
      </w:pPr>
      <w:r w:rsidRPr="008B09E0">
        <w:rPr>
          <w:rFonts w:ascii="Times New Roman" w:hAnsi="Times New Roman"/>
          <w:b/>
        </w:rPr>
        <w:t>2.</w:t>
      </w:r>
      <w:r w:rsidR="00C84C10" w:rsidRPr="008B09E0">
        <w:rPr>
          <w:rFonts w:ascii="Times New Roman" w:hAnsi="Times New Roman"/>
        </w:rPr>
        <w:t>—</w:t>
      </w:r>
      <w:r w:rsidR="00FA71D8" w:rsidRPr="008B09E0">
        <w:rPr>
          <w:rFonts w:ascii="Times New Roman" w:hAnsi="Times New Roman"/>
        </w:rPr>
        <w:t>(1.)</w:t>
      </w:r>
      <w:r w:rsidR="009D4E4A" w:rsidRPr="008B09E0">
        <w:rPr>
          <w:rFonts w:ascii="Times New Roman" w:hAnsi="Times New Roman"/>
        </w:rPr>
        <w:tab/>
      </w:r>
      <w:r w:rsidR="00C84C10" w:rsidRPr="008B09E0">
        <w:rPr>
          <w:rFonts w:ascii="Times New Roman" w:hAnsi="Times New Roman"/>
        </w:rPr>
        <w:t>Subject to the next succeeding sub-section, this Act shall come into operation on the day on which it receives the Royal Assent.</w:t>
      </w:r>
    </w:p>
    <w:p w:rsidR="00C84C10" w:rsidRPr="008B09E0" w:rsidRDefault="00FA71D8" w:rsidP="00BA3244">
      <w:pPr>
        <w:tabs>
          <w:tab w:val="left" w:pos="864"/>
        </w:tabs>
        <w:spacing w:before="60" w:after="0" w:line="240" w:lineRule="auto"/>
        <w:ind w:firstLine="432"/>
        <w:jc w:val="both"/>
        <w:rPr>
          <w:rFonts w:ascii="Times New Roman" w:hAnsi="Times New Roman"/>
        </w:rPr>
      </w:pPr>
      <w:r w:rsidRPr="008B09E0">
        <w:rPr>
          <w:rFonts w:ascii="Times New Roman" w:hAnsi="Times New Roman"/>
        </w:rPr>
        <w:t>(2.)</w:t>
      </w:r>
      <w:r w:rsidR="009D4E4A" w:rsidRPr="008B09E0">
        <w:rPr>
          <w:rFonts w:ascii="Times New Roman" w:hAnsi="Times New Roman"/>
        </w:rPr>
        <w:tab/>
      </w:r>
      <w:r w:rsidR="00C84C10" w:rsidRPr="008B09E0">
        <w:rPr>
          <w:rFonts w:ascii="Times New Roman" w:hAnsi="Times New Roman"/>
        </w:rPr>
        <w:t>Section 3 of this Act shall be deemed to have come into operation on the first day of September, One thousand nine hundred and sixty-six.</w:t>
      </w:r>
    </w:p>
    <w:p w:rsidR="00F576D6" w:rsidRPr="008B09E0" w:rsidRDefault="00F576D6" w:rsidP="00226B34">
      <w:pPr>
        <w:spacing w:after="0" w:line="240" w:lineRule="auto"/>
        <w:jc w:val="both"/>
        <w:rPr>
          <w:rFonts w:ascii="Times New Roman" w:hAnsi="Times New Roman"/>
        </w:rPr>
      </w:pPr>
      <w:r w:rsidRPr="008B09E0">
        <w:rPr>
          <w:rFonts w:ascii="Times New Roman" w:hAnsi="Times New Roman"/>
        </w:rPr>
        <w:br w:type="page"/>
      </w:r>
    </w:p>
    <w:p w:rsidR="00C84C10" w:rsidRPr="008B09E0" w:rsidRDefault="00F27917" w:rsidP="00226B34">
      <w:pPr>
        <w:spacing w:before="120" w:after="60" w:line="240" w:lineRule="auto"/>
        <w:rPr>
          <w:rFonts w:ascii="Times New Roman" w:hAnsi="Times New Roman" w:cs="Times New Roman"/>
          <w:b/>
          <w:sz w:val="20"/>
        </w:rPr>
      </w:pPr>
      <w:r w:rsidRPr="008B09E0">
        <w:rPr>
          <w:rFonts w:ascii="Times New Roman" w:hAnsi="Times New Roman" w:cs="Times New Roman"/>
          <w:b/>
          <w:sz w:val="20"/>
        </w:rPr>
        <w:lastRenderedPageBreak/>
        <w:t>Exemption from tax.</w:t>
      </w:r>
    </w:p>
    <w:p w:rsidR="00C84C10" w:rsidRPr="008B09E0" w:rsidRDefault="00A64984" w:rsidP="00226B34">
      <w:pPr>
        <w:tabs>
          <w:tab w:val="left" w:pos="864"/>
        </w:tabs>
        <w:spacing w:after="0" w:line="240" w:lineRule="auto"/>
        <w:ind w:firstLine="432"/>
        <w:jc w:val="both"/>
        <w:rPr>
          <w:rFonts w:ascii="Times New Roman" w:hAnsi="Times New Roman"/>
        </w:rPr>
      </w:pPr>
      <w:r w:rsidRPr="008B09E0">
        <w:rPr>
          <w:rFonts w:ascii="Times New Roman" w:hAnsi="Times New Roman"/>
          <w:b/>
        </w:rPr>
        <w:t>3.</w:t>
      </w:r>
      <w:r w:rsidR="009D4E4A" w:rsidRPr="008B09E0">
        <w:rPr>
          <w:rFonts w:ascii="Times New Roman" w:hAnsi="Times New Roman"/>
          <w:b/>
        </w:rPr>
        <w:tab/>
      </w:r>
      <w:r w:rsidR="00C84C10" w:rsidRPr="008B09E0">
        <w:rPr>
          <w:rFonts w:ascii="Times New Roman" w:hAnsi="Times New Roman"/>
        </w:rPr>
        <w:t>Section 15 of the Principal Act is amended by inserting after paragraph (</w:t>
      </w:r>
      <w:proofErr w:type="spellStart"/>
      <w:r w:rsidR="00F27917" w:rsidRPr="008B09E0">
        <w:rPr>
          <w:rFonts w:ascii="Times New Roman" w:hAnsi="Times New Roman"/>
          <w:i/>
        </w:rPr>
        <w:t>ba</w:t>
      </w:r>
      <w:proofErr w:type="spellEnd"/>
      <w:r w:rsidR="00C84C10" w:rsidRPr="008B09E0">
        <w:rPr>
          <w:rFonts w:ascii="Times New Roman" w:hAnsi="Times New Roman"/>
        </w:rPr>
        <w:t>)</w:t>
      </w:r>
      <w:r w:rsidR="00F27917" w:rsidRPr="008B09E0">
        <w:rPr>
          <w:rFonts w:ascii="Times New Roman" w:hAnsi="Times New Roman"/>
          <w:i/>
        </w:rPr>
        <w:t xml:space="preserve"> </w:t>
      </w:r>
      <w:r w:rsidR="00C84C10" w:rsidRPr="008B09E0">
        <w:rPr>
          <w:rFonts w:ascii="Times New Roman" w:hAnsi="Times New Roman"/>
        </w:rPr>
        <w:t>the following paragraph:—</w:t>
      </w:r>
    </w:p>
    <w:p w:rsidR="00C84C10" w:rsidRPr="008B09E0" w:rsidRDefault="00F27917" w:rsidP="00BA3244">
      <w:pPr>
        <w:spacing w:after="0" w:line="240" w:lineRule="auto"/>
        <w:ind w:left="1008" w:hanging="432"/>
        <w:jc w:val="both"/>
        <w:rPr>
          <w:rFonts w:ascii="Times New Roman" w:hAnsi="Times New Roman"/>
        </w:rPr>
      </w:pPr>
      <w:r w:rsidRPr="00F64E19">
        <w:rPr>
          <w:rFonts w:ascii="Times New Roman" w:hAnsi="Times New Roman"/>
        </w:rPr>
        <w:t>“</w:t>
      </w:r>
      <w:r w:rsidR="00C84C10" w:rsidRPr="008B09E0">
        <w:rPr>
          <w:rFonts w:ascii="Times New Roman" w:hAnsi="Times New Roman"/>
        </w:rPr>
        <w:t>(</w:t>
      </w:r>
      <w:r w:rsidRPr="008B09E0">
        <w:rPr>
          <w:rFonts w:ascii="Times New Roman" w:hAnsi="Times New Roman"/>
          <w:i/>
        </w:rPr>
        <w:t>bb</w:t>
      </w:r>
      <w:r w:rsidR="00C84C10" w:rsidRPr="008B09E0">
        <w:rPr>
          <w:rFonts w:ascii="Times New Roman" w:hAnsi="Times New Roman"/>
        </w:rPr>
        <w:t>)</w:t>
      </w:r>
      <w:r w:rsidRPr="008B09E0">
        <w:rPr>
          <w:rFonts w:ascii="Times New Roman" w:hAnsi="Times New Roman"/>
          <w:i/>
        </w:rPr>
        <w:t xml:space="preserve"> </w:t>
      </w:r>
      <w:r w:rsidR="00C84C10" w:rsidRPr="008B09E0">
        <w:rPr>
          <w:rFonts w:ascii="Times New Roman" w:hAnsi="Times New Roman"/>
        </w:rPr>
        <w:t>by a school or college (other than a technical school or a technical college) which—</w:t>
      </w:r>
    </w:p>
    <w:p w:rsidR="00C84C10" w:rsidRPr="008B09E0" w:rsidRDefault="00C84C10" w:rsidP="00BA3244">
      <w:pPr>
        <w:spacing w:after="0" w:line="240" w:lineRule="auto"/>
        <w:ind w:left="2160" w:hanging="720"/>
        <w:jc w:val="both"/>
        <w:rPr>
          <w:rFonts w:ascii="Times New Roman" w:hAnsi="Times New Roman"/>
        </w:rPr>
      </w:pPr>
      <w:r w:rsidRPr="008B09E0">
        <w:rPr>
          <w:rFonts w:ascii="Times New Roman" w:hAnsi="Times New Roman"/>
        </w:rPr>
        <w:t>(</w:t>
      </w:r>
      <w:proofErr w:type="spellStart"/>
      <w:r w:rsidRPr="008B09E0">
        <w:rPr>
          <w:rFonts w:ascii="Times New Roman" w:hAnsi="Times New Roman"/>
        </w:rPr>
        <w:t>i</w:t>
      </w:r>
      <w:proofErr w:type="spellEnd"/>
      <w:r w:rsidRPr="008B09E0">
        <w:rPr>
          <w:rFonts w:ascii="Times New Roman" w:hAnsi="Times New Roman"/>
        </w:rPr>
        <w:t>) is carried on by a body corporate, society or association otherwise than for the purpose of profit or gain to the individual members of the body corporate, society or association and is not carried on by or on behalf of a State; and</w:t>
      </w:r>
    </w:p>
    <w:p w:rsidR="00C84C10" w:rsidRPr="008B09E0" w:rsidRDefault="00C84C10" w:rsidP="00BA3244">
      <w:pPr>
        <w:spacing w:after="0" w:line="240" w:lineRule="auto"/>
        <w:ind w:left="2160" w:hanging="720"/>
        <w:jc w:val="both"/>
        <w:rPr>
          <w:rFonts w:ascii="Times New Roman" w:hAnsi="Times New Roman"/>
        </w:rPr>
      </w:pPr>
      <w:r w:rsidRPr="008B09E0">
        <w:rPr>
          <w:rFonts w:ascii="Times New Roman" w:hAnsi="Times New Roman"/>
        </w:rPr>
        <w:t>(ii) provides education at or below, but not above, the secondary level of education;</w:t>
      </w:r>
      <w:r w:rsidR="00F27917" w:rsidRPr="008B09E0">
        <w:rPr>
          <w:rFonts w:ascii="Times New Roman" w:hAnsi="Times New Roman"/>
        </w:rPr>
        <w:t>”</w:t>
      </w:r>
      <w:r w:rsidRPr="008B09E0">
        <w:rPr>
          <w:rFonts w:ascii="Times New Roman" w:hAnsi="Times New Roman"/>
        </w:rPr>
        <w:t>.</w:t>
      </w:r>
    </w:p>
    <w:p w:rsidR="00C84C10" w:rsidRPr="008B09E0" w:rsidRDefault="00F27917" w:rsidP="00226B34">
      <w:pPr>
        <w:spacing w:before="120" w:after="60" w:line="240" w:lineRule="auto"/>
        <w:rPr>
          <w:rFonts w:ascii="Times New Roman" w:hAnsi="Times New Roman" w:cs="Times New Roman"/>
          <w:b/>
          <w:sz w:val="20"/>
        </w:rPr>
      </w:pPr>
      <w:r w:rsidRPr="008B09E0">
        <w:rPr>
          <w:rFonts w:ascii="Times New Roman" w:hAnsi="Times New Roman" w:cs="Times New Roman"/>
          <w:b/>
          <w:sz w:val="20"/>
        </w:rPr>
        <w:t>Interpretation.</w:t>
      </w:r>
    </w:p>
    <w:p w:rsidR="00C84C10" w:rsidRPr="008B09E0" w:rsidRDefault="00A64984" w:rsidP="00226B34">
      <w:pPr>
        <w:tabs>
          <w:tab w:val="left" w:pos="864"/>
        </w:tabs>
        <w:spacing w:after="0" w:line="240" w:lineRule="auto"/>
        <w:ind w:firstLine="432"/>
        <w:jc w:val="both"/>
        <w:rPr>
          <w:rFonts w:ascii="Times New Roman" w:hAnsi="Times New Roman"/>
        </w:rPr>
      </w:pPr>
      <w:r w:rsidRPr="008B09E0">
        <w:rPr>
          <w:rFonts w:ascii="Times New Roman" w:hAnsi="Times New Roman"/>
          <w:b/>
        </w:rPr>
        <w:t>4.</w:t>
      </w:r>
      <w:r w:rsidR="009D4E4A" w:rsidRPr="008B09E0">
        <w:rPr>
          <w:rFonts w:ascii="Times New Roman" w:hAnsi="Times New Roman"/>
          <w:b/>
        </w:rPr>
        <w:tab/>
      </w:r>
      <w:r w:rsidR="00C84C10" w:rsidRPr="008B09E0">
        <w:rPr>
          <w:rFonts w:ascii="Times New Roman" w:hAnsi="Times New Roman"/>
        </w:rPr>
        <w:t>Section 16</w:t>
      </w:r>
      <w:r w:rsidR="00F27917" w:rsidRPr="008B09E0">
        <w:rPr>
          <w:rFonts w:ascii="Times New Roman" w:hAnsi="Times New Roman"/>
          <w:smallCaps/>
        </w:rPr>
        <w:t xml:space="preserve">a </w:t>
      </w:r>
      <w:r w:rsidR="00C84C10" w:rsidRPr="008B09E0">
        <w:rPr>
          <w:rFonts w:ascii="Times New Roman" w:hAnsi="Times New Roman"/>
        </w:rPr>
        <w:t>of the Principal Act is amended—</w:t>
      </w:r>
    </w:p>
    <w:p w:rsidR="00C84C10" w:rsidRPr="008B09E0" w:rsidRDefault="00C84C10" w:rsidP="001A77A5">
      <w:pPr>
        <w:spacing w:before="60" w:after="0" w:line="240" w:lineRule="auto"/>
        <w:ind w:left="1008" w:hanging="432"/>
        <w:jc w:val="both"/>
        <w:rPr>
          <w:rFonts w:ascii="Times New Roman" w:hAnsi="Times New Roman"/>
        </w:rPr>
      </w:pPr>
      <w:r w:rsidRPr="008B09E0">
        <w:rPr>
          <w:rFonts w:ascii="Times New Roman" w:hAnsi="Times New Roman"/>
        </w:rPr>
        <w:t>(</w:t>
      </w:r>
      <w:r w:rsidR="00F27917" w:rsidRPr="008B09E0">
        <w:rPr>
          <w:rFonts w:ascii="Times New Roman" w:hAnsi="Times New Roman"/>
          <w:i/>
        </w:rPr>
        <w:t>a</w:t>
      </w:r>
      <w:r w:rsidRPr="008B09E0">
        <w:rPr>
          <w:rFonts w:ascii="Times New Roman" w:hAnsi="Times New Roman"/>
        </w:rPr>
        <w:t>)</w:t>
      </w:r>
      <w:r w:rsidR="00F27917" w:rsidRPr="008B09E0">
        <w:rPr>
          <w:rFonts w:ascii="Times New Roman" w:hAnsi="Times New Roman"/>
          <w:i/>
        </w:rPr>
        <w:t xml:space="preserve"> </w:t>
      </w:r>
      <w:r w:rsidRPr="008B09E0">
        <w:rPr>
          <w:rFonts w:ascii="Times New Roman" w:hAnsi="Times New Roman"/>
        </w:rPr>
        <w:t xml:space="preserve">by inserting in sub-section (1.), after the definition of </w:t>
      </w:r>
      <w:r w:rsidR="00F27917" w:rsidRPr="008B09E0">
        <w:rPr>
          <w:rFonts w:ascii="Times New Roman" w:hAnsi="Times New Roman"/>
        </w:rPr>
        <w:t>“</w:t>
      </w:r>
      <w:r w:rsidRPr="008B09E0">
        <w:rPr>
          <w:rFonts w:ascii="Times New Roman" w:hAnsi="Times New Roman"/>
        </w:rPr>
        <w:t>overseas industrial property rights</w:t>
      </w:r>
      <w:r w:rsidR="00F27917" w:rsidRPr="008B09E0">
        <w:rPr>
          <w:rFonts w:ascii="Times New Roman" w:hAnsi="Times New Roman"/>
        </w:rPr>
        <w:t>”</w:t>
      </w:r>
      <w:r w:rsidRPr="008B09E0">
        <w:rPr>
          <w:rFonts w:ascii="Times New Roman" w:hAnsi="Times New Roman"/>
        </w:rPr>
        <w:t>, the following definition:—</w:t>
      </w:r>
    </w:p>
    <w:p w:rsidR="00C84C10" w:rsidRPr="008B09E0" w:rsidRDefault="00F27917" w:rsidP="00BA3244">
      <w:pPr>
        <w:spacing w:after="0" w:line="240" w:lineRule="auto"/>
        <w:ind w:left="1584" w:hanging="432"/>
        <w:jc w:val="both"/>
        <w:rPr>
          <w:rFonts w:ascii="Times New Roman" w:hAnsi="Times New Roman"/>
        </w:rPr>
      </w:pPr>
      <w:r w:rsidRPr="008B09E0">
        <w:rPr>
          <w:rFonts w:ascii="Times New Roman" w:hAnsi="Times New Roman"/>
        </w:rPr>
        <w:t>“‘</w:t>
      </w:r>
      <w:r w:rsidR="00C84C10" w:rsidRPr="008B09E0">
        <w:rPr>
          <w:rFonts w:ascii="Times New Roman" w:hAnsi="Times New Roman"/>
        </w:rPr>
        <w:t>prescribed levy</w:t>
      </w:r>
      <w:r w:rsidRPr="008B09E0">
        <w:rPr>
          <w:rFonts w:ascii="Times New Roman" w:hAnsi="Times New Roman"/>
        </w:rPr>
        <w:t>’</w:t>
      </w:r>
      <w:r w:rsidR="00C84C10" w:rsidRPr="008B09E0">
        <w:rPr>
          <w:rFonts w:ascii="Times New Roman" w:hAnsi="Times New Roman"/>
        </w:rPr>
        <w:t xml:space="preserve"> means tax, duty or levy imposed by—</w:t>
      </w:r>
    </w:p>
    <w:p w:rsidR="00C84C10" w:rsidRPr="008B09E0" w:rsidRDefault="00C84C10" w:rsidP="00BA3244">
      <w:pPr>
        <w:spacing w:after="0" w:line="240" w:lineRule="auto"/>
        <w:ind w:left="2592" w:hanging="720"/>
        <w:jc w:val="both"/>
        <w:rPr>
          <w:rFonts w:ascii="Times New Roman" w:hAnsi="Times New Roman"/>
        </w:rPr>
      </w:pPr>
      <w:r w:rsidRPr="008B09E0">
        <w:rPr>
          <w:rFonts w:ascii="Times New Roman" w:hAnsi="Times New Roman"/>
        </w:rPr>
        <w:t>(</w:t>
      </w:r>
      <w:r w:rsidR="00F27917" w:rsidRPr="008B09E0">
        <w:rPr>
          <w:rFonts w:ascii="Times New Roman" w:hAnsi="Times New Roman"/>
          <w:i/>
        </w:rPr>
        <w:t>a</w:t>
      </w:r>
      <w:r w:rsidRPr="008B09E0">
        <w:rPr>
          <w:rFonts w:ascii="Times New Roman" w:hAnsi="Times New Roman"/>
        </w:rPr>
        <w:t xml:space="preserve">) the </w:t>
      </w:r>
      <w:r w:rsidR="00F27917" w:rsidRPr="008B09E0">
        <w:rPr>
          <w:rFonts w:ascii="Times New Roman" w:hAnsi="Times New Roman"/>
          <w:i/>
        </w:rPr>
        <w:t xml:space="preserve">Diesel Fuel Tax Act </w:t>
      </w:r>
      <w:r w:rsidRPr="008B09E0">
        <w:rPr>
          <w:rFonts w:ascii="Times New Roman" w:hAnsi="Times New Roman"/>
        </w:rPr>
        <w:t>(</w:t>
      </w:r>
      <w:r w:rsidR="00F27917" w:rsidRPr="008B09E0">
        <w:rPr>
          <w:rFonts w:ascii="Times New Roman" w:hAnsi="Times New Roman"/>
          <w:i/>
        </w:rPr>
        <w:t xml:space="preserve">No. </w:t>
      </w:r>
      <w:r w:rsidRPr="008B09E0">
        <w:rPr>
          <w:rFonts w:ascii="Times New Roman" w:hAnsi="Times New Roman"/>
        </w:rPr>
        <w:t>1) 1957</w:t>
      </w:r>
      <w:r w:rsidR="0062301D" w:rsidRPr="008B09E0">
        <w:rPr>
          <w:rFonts w:ascii="Times New Roman" w:hAnsi="Times New Roman"/>
        </w:rPr>
        <w:t>–</w:t>
      </w:r>
      <w:r w:rsidRPr="008B09E0">
        <w:rPr>
          <w:rFonts w:ascii="Times New Roman" w:hAnsi="Times New Roman"/>
        </w:rPr>
        <w:t>1965;</w:t>
      </w:r>
    </w:p>
    <w:p w:rsidR="00C84C10" w:rsidRPr="008B09E0" w:rsidRDefault="00C84C10" w:rsidP="00BA3244">
      <w:pPr>
        <w:spacing w:after="0" w:line="240" w:lineRule="auto"/>
        <w:ind w:left="2592" w:hanging="720"/>
        <w:jc w:val="both"/>
        <w:rPr>
          <w:rFonts w:ascii="Times New Roman" w:hAnsi="Times New Roman"/>
        </w:rPr>
      </w:pPr>
      <w:r w:rsidRPr="008B09E0">
        <w:rPr>
          <w:rFonts w:ascii="Times New Roman" w:hAnsi="Times New Roman"/>
        </w:rPr>
        <w:t>(</w:t>
      </w:r>
      <w:r w:rsidR="00F27917" w:rsidRPr="008B09E0">
        <w:rPr>
          <w:rFonts w:ascii="Times New Roman" w:hAnsi="Times New Roman"/>
          <w:i/>
        </w:rPr>
        <w:t>b</w:t>
      </w:r>
      <w:r w:rsidRPr="008B09E0">
        <w:rPr>
          <w:rFonts w:ascii="Times New Roman" w:hAnsi="Times New Roman"/>
        </w:rPr>
        <w:t xml:space="preserve">) the </w:t>
      </w:r>
      <w:r w:rsidR="00F27917" w:rsidRPr="008B09E0">
        <w:rPr>
          <w:rFonts w:ascii="Times New Roman" w:hAnsi="Times New Roman"/>
          <w:i/>
        </w:rPr>
        <w:t xml:space="preserve">Excise Tariff </w:t>
      </w:r>
      <w:r w:rsidRPr="008B09E0">
        <w:rPr>
          <w:rFonts w:ascii="Times New Roman" w:hAnsi="Times New Roman"/>
        </w:rPr>
        <w:t>1921</w:t>
      </w:r>
      <w:r w:rsidR="0062301D" w:rsidRPr="008B09E0">
        <w:rPr>
          <w:rFonts w:ascii="Times New Roman" w:hAnsi="Times New Roman"/>
        </w:rPr>
        <w:t>–</w:t>
      </w:r>
      <w:r w:rsidRPr="008B09E0">
        <w:rPr>
          <w:rFonts w:ascii="Times New Roman" w:hAnsi="Times New Roman"/>
        </w:rPr>
        <w:t>1965;</w:t>
      </w:r>
    </w:p>
    <w:p w:rsidR="00C84C10" w:rsidRPr="008B09E0" w:rsidRDefault="00C84C10" w:rsidP="00BA3244">
      <w:pPr>
        <w:spacing w:after="0" w:line="240" w:lineRule="auto"/>
        <w:ind w:left="2592" w:hanging="720"/>
        <w:jc w:val="both"/>
        <w:rPr>
          <w:rFonts w:ascii="Times New Roman" w:hAnsi="Times New Roman"/>
        </w:rPr>
      </w:pPr>
      <w:r w:rsidRPr="008B09E0">
        <w:rPr>
          <w:rFonts w:ascii="Times New Roman" w:hAnsi="Times New Roman"/>
        </w:rPr>
        <w:t>(</w:t>
      </w:r>
      <w:r w:rsidR="00F27917" w:rsidRPr="008B09E0">
        <w:rPr>
          <w:rFonts w:ascii="Times New Roman" w:hAnsi="Times New Roman"/>
          <w:i/>
        </w:rPr>
        <w:t>c</w:t>
      </w:r>
      <w:r w:rsidRPr="008B09E0">
        <w:rPr>
          <w:rFonts w:ascii="Times New Roman" w:hAnsi="Times New Roman"/>
        </w:rPr>
        <w:t xml:space="preserve">) the </w:t>
      </w:r>
      <w:r w:rsidR="00F27917" w:rsidRPr="008B09E0">
        <w:rPr>
          <w:rFonts w:ascii="Times New Roman" w:hAnsi="Times New Roman"/>
          <w:i/>
        </w:rPr>
        <w:t xml:space="preserve">Honey Levy Act </w:t>
      </w:r>
      <w:r w:rsidRPr="008B09E0">
        <w:rPr>
          <w:rFonts w:ascii="Times New Roman" w:hAnsi="Times New Roman"/>
        </w:rPr>
        <w:t>(</w:t>
      </w:r>
      <w:r w:rsidR="00F27917" w:rsidRPr="008B09E0">
        <w:rPr>
          <w:rFonts w:ascii="Times New Roman" w:hAnsi="Times New Roman"/>
          <w:i/>
        </w:rPr>
        <w:t xml:space="preserve">No. </w:t>
      </w:r>
      <w:r w:rsidRPr="008B09E0">
        <w:rPr>
          <w:rFonts w:ascii="Times New Roman" w:hAnsi="Times New Roman"/>
        </w:rPr>
        <w:t>1) 1962</w:t>
      </w:r>
      <w:r w:rsidR="0062301D" w:rsidRPr="008B09E0">
        <w:rPr>
          <w:rFonts w:ascii="Times New Roman" w:hAnsi="Times New Roman"/>
        </w:rPr>
        <w:t>–</w:t>
      </w:r>
      <w:r w:rsidRPr="008B09E0">
        <w:rPr>
          <w:rFonts w:ascii="Times New Roman" w:hAnsi="Times New Roman"/>
        </w:rPr>
        <w:t>1965; or</w:t>
      </w:r>
    </w:p>
    <w:p w:rsidR="00C84C10" w:rsidRPr="008B09E0" w:rsidRDefault="00C84C10" w:rsidP="00BA3244">
      <w:pPr>
        <w:spacing w:after="0" w:line="240" w:lineRule="auto"/>
        <w:ind w:left="2592" w:hanging="720"/>
        <w:jc w:val="both"/>
        <w:rPr>
          <w:rFonts w:ascii="Times New Roman" w:hAnsi="Times New Roman"/>
        </w:rPr>
      </w:pPr>
      <w:r w:rsidRPr="008B09E0">
        <w:rPr>
          <w:rFonts w:ascii="Times New Roman" w:hAnsi="Times New Roman"/>
        </w:rPr>
        <w:t>(</w:t>
      </w:r>
      <w:r w:rsidR="00F27917" w:rsidRPr="008B09E0">
        <w:rPr>
          <w:rFonts w:ascii="Times New Roman" w:hAnsi="Times New Roman"/>
          <w:i/>
        </w:rPr>
        <w:t>d</w:t>
      </w:r>
      <w:r w:rsidRPr="008B09E0">
        <w:rPr>
          <w:rFonts w:ascii="Times New Roman" w:hAnsi="Times New Roman"/>
        </w:rPr>
        <w:t xml:space="preserve">) the </w:t>
      </w:r>
      <w:r w:rsidR="00F27917" w:rsidRPr="008B09E0">
        <w:rPr>
          <w:rFonts w:ascii="Times New Roman" w:hAnsi="Times New Roman"/>
          <w:i/>
        </w:rPr>
        <w:t xml:space="preserve">Sales Tax Act </w:t>
      </w:r>
      <w:r w:rsidRPr="008B09E0">
        <w:rPr>
          <w:rFonts w:ascii="Times New Roman" w:hAnsi="Times New Roman"/>
        </w:rPr>
        <w:t>(</w:t>
      </w:r>
      <w:r w:rsidR="00F27917" w:rsidRPr="008B09E0">
        <w:rPr>
          <w:rFonts w:ascii="Times New Roman" w:hAnsi="Times New Roman"/>
          <w:i/>
        </w:rPr>
        <w:t xml:space="preserve">No. </w:t>
      </w:r>
      <w:r w:rsidRPr="008B09E0">
        <w:rPr>
          <w:rFonts w:ascii="Times New Roman" w:hAnsi="Times New Roman"/>
        </w:rPr>
        <w:t>1) 1930</w:t>
      </w:r>
      <w:r w:rsidR="0062301D" w:rsidRPr="008B09E0">
        <w:rPr>
          <w:rFonts w:ascii="Times New Roman" w:hAnsi="Times New Roman"/>
        </w:rPr>
        <w:t>–</w:t>
      </w:r>
      <w:r w:rsidRPr="008B09E0">
        <w:rPr>
          <w:rFonts w:ascii="Times New Roman" w:hAnsi="Times New Roman"/>
        </w:rPr>
        <w:t>1964,</w:t>
      </w:r>
    </w:p>
    <w:p w:rsidR="00C84C10" w:rsidRPr="008B09E0" w:rsidRDefault="00C84C10" w:rsidP="00BA3244">
      <w:pPr>
        <w:spacing w:after="0" w:line="240" w:lineRule="auto"/>
        <w:ind w:left="2880" w:hanging="720"/>
        <w:jc w:val="both"/>
        <w:rPr>
          <w:rFonts w:ascii="Times New Roman" w:hAnsi="Times New Roman"/>
        </w:rPr>
      </w:pPr>
      <w:r w:rsidRPr="008B09E0">
        <w:rPr>
          <w:rFonts w:ascii="Times New Roman" w:hAnsi="Times New Roman"/>
        </w:rPr>
        <w:t xml:space="preserve">the </w:t>
      </w:r>
      <w:r w:rsidR="00F27917" w:rsidRPr="008B09E0">
        <w:rPr>
          <w:rFonts w:ascii="Times New Roman" w:hAnsi="Times New Roman"/>
          <w:i/>
        </w:rPr>
        <w:t xml:space="preserve">Sales Tax Act </w:t>
      </w:r>
      <w:r w:rsidRPr="008B09E0">
        <w:rPr>
          <w:rFonts w:ascii="Times New Roman" w:hAnsi="Times New Roman"/>
        </w:rPr>
        <w:t>(</w:t>
      </w:r>
      <w:r w:rsidR="00F27917" w:rsidRPr="008B09E0">
        <w:rPr>
          <w:rFonts w:ascii="Times New Roman" w:hAnsi="Times New Roman"/>
          <w:i/>
        </w:rPr>
        <w:t>No. 2</w:t>
      </w:r>
      <w:r w:rsidRPr="008B09E0">
        <w:rPr>
          <w:rFonts w:ascii="Times New Roman" w:hAnsi="Times New Roman"/>
        </w:rPr>
        <w:t>)</w:t>
      </w:r>
      <w:r w:rsidR="00F27917" w:rsidRPr="008B09E0">
        <w:rPr>
          <w:rFonts w:ascii="Times New Roman" w:hAnsi="Times New Roman"/>
          <w:i/>
        </w:rPr>
        <w:t xml:space="preserve"> </w:t>
      </w:r>
      <w:r w:rsidRPr="008B09E0">
        <w:rPr>
          <w:rFonts w:ascii="Times New Roman" w:hAnsi="Times New Roman"/>
        </w:rPr>
        <w:t>1930</w:t>
      </w:r>
      <w:r w:rsidR="0062301D" w:rsidRPr="008B09E0">
        <w:rPr>
          <w:rFonts w:ascii="Times New Roman" w:hAnsi="Times New Roman"/>
        </w:rPr>
        <w:t>–</w:t>
      </w:r>
      <w:r w:rsidRPr="008B09E0">
        <w:rPr>
          <w:rFonts w:ascii="Times New Roman" w:hAnsi="Times New Roman"/>
        </w:rPr>
        <w:t>1964,</w:t>
      </w:r>
    </w:p>
    <w:p w:rsidR="00C84C10" w:rsidRPr="008B09E0" w:rsidRDefault="00C84C10" w:rsidP="00BA3244">
      <w:pPr>
        <w:spacing w:after="0" w:line="240" w:lineRule="auto"/>
        <w:ind w:left="2880" w:hanging="720"/>
        <w:jc w:val="both"/>
        <w:rPr>
          <w:rFonts w:ascii="Times New Roman" w:hAnsi="Times New Roman"/>
        </w:rPr>
      </w:pPr>
      <w:r w:rsidRPr="008B09E0">
        <w:rPr>
          <w:rFonts w:ascii="Times New Roman" w:hAnsi="Times New Roman"/>
        </w:rPr>
        <w:t xml:space="preserve">the </w:t>
      </w:r>
      <w:r w:rsidR="00F27917" w:rsidRPr="008B09E0">
        <w:rPr>
          <w:rFonts w:ascii="Times New Roman" w:hAnsi="Times New Roman"/>
          <w:i/>
        </w:rPr>
        <w:t xml:space="preserve">Sales Tax Act </w:t>
      </w:r>
      <w:r w:rsidRPr="008B09E0">
        <w:rPr>
          <w:rFonts w:ascii="Times New Roman" w:hAnsi="Times New Roman"/>
        </w:rPr>
        <w:t>(</w:t>
      </w:r>
      <w:r w:rsidR="00F27917" w:rsidRPr="008B09E0">
        <w:rPr>
          <w:rFonts w:ascii="Times New Roman" w:hAnsi="Times New Roman"/>
          <w:i/>
        </w:rPr>
        <w:t xml:space="preserve">No. </w:t>
      </w:r>
      <w:r w:rsidRPr="008B09E0">
        <w:rPr>
          <w:rFonts w:ascii="Times New Roman" w:hAnsi="Times New Roman"/>
        </w:rPr>
        <w:t>3) 1930</w:t>
      </w:r>
      <w:r w:rsidR="0062301D" w:rsidRPr="008B09E0">
        <w:rPr>
          <w:rFonts w:ascii="Times New Roman" w:hAnsi="Times New Roman"/>
        </w:rPr>
        <w:t>–</w:t>
      </w:r>
      <w:r w:rsidRPr="008B09E0">
        <w:rPr>
          <w:rFonts w:ascii="Times New Roman" w:hAnsi="Times New Roman"/>
        </w:rPr>
        <w:t>1964,</w:t>
      </w:r>
    </w:p>
    <w:p w:rsidR="00C84C10" w:rsidRPr="008B09E0" w:rsidRDefault="00C84C10" w:rsidP="00BA3244">
      <w:pPr>
        <w:spacing w:after="0" w:line="240" w:lineRule="auto"/>
        <w:ind w:left="2880" w:hanging="720"/>
        <w:jc w:val="both"/>
        <w:rPr>
          <w:rFonts w:ascii="Times New Roman" w:hAnsi="Times New Roman"/>
        </w:rPr>
      </w:pPr>
      <w:r w:rsidRPr="008B09E0">
        <w:rPr>
          <w:rFonts w:ascii="Times New Roman" w:hAnsi="Times New Roman"/>
        </w:rPr>
        <w:t xml:space="preserve">the </w:t>
      </w:r>
      <w:r w:rsidR="00F27917" w:rsidRPr="008B09E0">
        <w:rPr>
          <w:rFonts w:ascii="Times New Roman" w:hAnsi="Times New Roman"/>
          <w:i/>
        </w:rPr>
        <w:t xml:space="preserve">Sales Tax Act </w:t>
      </w:r>
      <w:r w:rsidRPr="008B09E0">
        <w:rPr>
          <w:rFonts w:ascii="Times New Roman" w:hAnsi="Times New Roman"/>
        </w:rPr>
        <w:t>(</w:t>
      </w:r>
      <w:r w:rsidR="00F27917" w:rsidRPr="008B09E0">
        <w:rPr>
          <w:rFonts w:ascii="Times New Roman" w:hAnsi="Times New Roman"/>
          <w:i/>
        </w:rPr>
        <w:t xml:space="preserve">No. </w:t>
      </w:r>
      <w:r w:rsidRPr="008B09E0">
        <w:rPr>
          <w:rFonts w:ascii="Times New Roman" w:hAnsi="Times New Roman"/>
        </w:rPr>
        <w:t>5) 1930</w:t>
      </w:r>
      <w:r w:rsidR="0062301D" w:rsidRPr="008B09E0">
        <w:rPr>
          <w:rFonts w:ascii="Times New Roman" w:hAnsi="Times New Roman"/>
        </w:rPr>
        <w:t>–</w:t>
      </w:r>
      <w:r w:rsidRPr="008B09E0">
        <w:rPr>
          <w:rFonts w:ascii="Times New Roman" w:hAnsi="Times New Roman"/>
        </w:rPr>
        <w:t>1964,</w:t>
      </w:r>
    </w:p>
    <w:p w:rsidR="00C84C10" w:rsidRPr="008B09E0" w:rsidRDefault="00C84C10" w:rsidP="00BA3244">
      <w:pPr>
        <w:spacing w:after="0" w:line="240" w:lineRule="auto"/>
        <w:ind w:left="2880" w:hanging="720"/>
        <w:jc w:val="both"/>
        <w:rPr>
          <w:rFonts w:ascii="Times New Roman" w:hAnsi="Times New Roman"/>
        </w:rPr>
      </w:pPr>
      <w:r w:rsidRPr="008B09E0">
        <w:rPr>
          <w:rFonts w:ascii="Times New Roman" w:hAnsi="Times New Roman"/>
        </w:rPr>
        <w:t xml:space="preserve">the </w:t>
      </w:r>
      <w:r w:rsidR="00F27917" w:rsidRPr="008B09E0">
        <w:rPr>
          <w:rFonts w:ascii="Times New Roman" w:hAnsi="Times New Roman"/>
          <w:i/>
        </w:rPr>
        <w:t xml:space="preserve">Sales Tax Act </w:t>
      </w:r>
      <w:r w:rsidRPr="008B09E0">
        <w:rPr>
          <w:rFonts w:ascii="Times New Roman" w:hAnsi="Times New Roman"/>
        </w:rPr>
        <w:t>(</w:t>
      </w:r>
      <w:r w:rsidR="00F27917" w:rsidRPr="008B09E0">
        <w:rPr>
          <w:rFonts w:ascii="Times New Roman" w:hAnsi="Times New Roman"/>
          <w:i/>
        </w:rPr>
        <w:t xml:space="preserve">No. </w:t>
      </w:r>
      <w:r w:rsidRPr="008B09E0">
        <w:rPr>
          <w:rFonts w:ascii="Times New Roman" w:hAnsi="Times New Roman"/>
        </w:rPr>
        <w:t>6) 1930</w:t>
      </w:r>
      <w:r w:rsidR="0062301D" w:rsidRPr="008B09E0">
        <w:rPr>
          <w:rFonts w:ascii="Times New Roman" w:hAnsi="Times New Roman"/>
        </w:rPr>
        <w:t>–</w:t>
      </w:r>
      <w:r w:rsidRPr="008B09E0">
        <w:rPr>
          <w:rFonts w:ascii="Times New Roman" w:hAnsi="Times New Roman"/>
        </w:rPr>
        <w:t>1964,</w:t>
      </w:r>
    </w:p>
    <w:p w:rsidR="00C84C10" w:rsidRPr="008B09E0" w:rsidRDefault="00C84C10" w:rsidP="00BA3244">
      <w:pPr>
        <w:spacing w:after="0" w:line="240" w:lineRule="auto"/>
        <w:ind w:left="2880" w:hanging="720"/>
        <w:jc w:val="both"/>
        <w:rPr>
          <w:rFonts w:ascii="Times New Roman" w:hAnsi="Times New Roman"/>
        </w:rPr>
      </w:pPr>
      <w:r w:rsidRPr="008B09E0">
        <w:rPr>
          <w:rFonts w:ascii="Times New Roman" w:hAnsi="Times New Roman"/>
        </w:rPr>
        <w:t xml:space="preserve">the </w:t>
      </w:r>
      <w:r w:rsidR="00F27917" w:rsidRPr="008B09E0">
        <w:rPr>
          <w:rFonts w:ascii="Times New Roman" w:hAnsi="Times New Roman"/>
          <w:i/>
        </w:rPr>
        <w:t xml:space="preserve">Sales Tax Act </w:t>
      </w:r>
      <w:r w:rsidRPr="008B09E0">
        <w:rPr>
          <w:rFonts w:ascii="Times New Roman" w:hAnsi="Times New Roman"/>
        </w:rPr>
        <w:t>(</w:t>
      </w:r>
      <w:r w:rsidR="00F27917" w:rsidRPr="008B09E0">
        <w:rPr>
          <w:rFonts w:ascii="Times New Roman" w:hAnsi="Times New Roman"/>
          <w:i/>
        </w:rPr>
        <w:t xml:space="preserve">No. </w:t>
      </w:r>
      <w:r w:rsidRPr="008B09E0">
        <w:rPr>
          <w:rFonts w:ascii="Times New Roman" w:hAnsi="Times New Roman"/>
        </w:rPr>
        <w:t>7) 1930</w:t>
      </w:r>
      <w:r w:rsidR="0062301D" w:rsidRPr="008B09E0">
        <w:rPr>
          <w:rFonts w:ascii="Times New Roman" w:hAnsi="Times New Roman"/>
        </w:rPr>
        <w:t>–</w:t>
      </w:r>
      <w:r w:rsidRPr="008B09E0">
        <w:rPr>
          <w:rFonts w:ascii="Times New Roman" w:hAnsi="Times New Roman"/>
        </w:rPr>
        <w:t>1964</w:t>
      </w:r>
    </w:p>
    <w:p w:rsidR="00C84C10" w:rsidRPr="008B09E0" w:rsidRDefault="00C84C10" w:rsidP="00BA3244">
      <w:pPr>
        <w:spacing w:after="0" w:line="240" w:lineRule="auto"/>
        <w:ind w:left="2880" w:hanging="720"/>
        <w:jc w:val="both"/>
        <w:rPr>
          <w:rFonts w:ascii="Times New Roman" w:hAnsi="Times New Roman"/>
        </w:rPr>
      </w:pPr>
      <w:r w:rsidRPr="008B09E0">
        <w:rPr>
          <w:rFonts w:ascii="Times New Roman" w:hAnsi="Times New Roman"/>
        </w:rPr>
        <w:t xml:space="preserve">or the </w:t>
      </w:r>
      <w:r w:rsidR="00F27917" w:rsidRPr="008B09E0">
        <w:rPr>
          <w:rFonts w:ascii="Times New Roman" w:hAnsi="Times New Roman"/>
          <w:i/>
        </w:rPr>
        <w:t xml:space="preserve">Sales Tax Act </w:t>
      </w:r>
      <w:r w:rsidRPr="008B09E0">
        <w:rPr>
          <w:rFonts w:ascii="Times New Roman" w:hAnsi="Times New Roman"/>
        </w:rPr>
        <w:t>(</w:t>
      </w:r>
      <w:r w:rsidR="00F27917" w:rsidRPr="008B09E0">
        <w:rPr>
          <w:rFonts w:ascii="Times New Roman" w:hAnsi="Times New Roman"/>
          <w:i/>
        </w:rPr>
        <w:t xml:space="preserve">No. </w:t>
      </w:r>
      <w:r w:rsidRPr="008B09E0">
        <w:rPr>
          <w:rFonts w:ascii="Times New Roman" w:hAnsi="Times New Roman"/>
        </w:rPr>
        <w:t>9) 1930</w:t>
      </w:r>
      <w:r w:rsidR="0062301D" w:rsidRPr="008B09E0">
        <w:rPr>
          <w:rFonts w:ascii="Times New Roman" w:hAnsi="Times New Roman"/>
        </w:rPr>
        <w:t>–</w:t>
      </w:r>
      <w:r w:rsidRPr="008B09E0">
        <w:rPr>
          <w:rFonts w:ascii="Times New Roman" w:hAnsi="Times New Roman"/>
        </w:rPr>
        <w:t>1964;</w:t>
      </w:r>
      <w:r w:rsidR="00F27917" w:rsidRPr="008B09E0">
        <w:rPr>
          <w:rFonts w:ascii="Times New Roman" w:hAnsi="Times New Roman"/>
        </w:rPr>
        <w:t>”</w:t>
      </w:r>
      <w:r w:rsidRPr="008B09E0">
        <w:rPr>
          <w:rFonts w:ascii="Times New Roman" w:hAnsi="Times New Roman"/>
        </w:rPr>
        <w:t>;</w:t>
      </w:r>
    </w:p>
    <w:p w:rsidR="00C84C10" w:rsidRPr="008B09E0" w:rsidRDefault="00C84C10" w:rsidP="00682434">
      <w:pPr>
        <w:spacing w:before="60" w:after="0" w:line="240" w:lineRule="auto"/>
        <w:ind w:left="1008" w:hanging="432"/>
        <w:jc w:val="both"/>
        <w:rPr>
          <w:rFonts w:ascii="Times New Roman" w:hAnsi="Times New Roman"/>
        </w:rPr>
      </w:pPr>
      <w:r w:rsidRPr="008B09E0">
        <w:rPr>
          <w:rFonts w:ascii="Times New Roman" w:hAnsi="Times New Roman"/>
        </w:rPr>
        <w:t>(</w:t>
      </w:r>
      <w:r w:rsidR="00F27917" w:rsidRPr="008B09E0">
        <w:rPr>
          <w:rFonts w:ascii="Times New Roman" w:hAnsi="Times New Roman"/>
          <w:i/>
        </w:rPr>
        <w:t>b</w:t>
      </w:r>
      <w:r w:rsidRPr="008B09E0">
        <w:rPr>
          <w:rFonts w:ascii="Times New Roman" w:hAnsi="Times New Roman"/>
        </w:rPr>
        <w:t>) by omitting from sub-paragraph (iii) of paragraph (</w:t>
      </w:r>
      <w:r w:rsidR="00F27917" w:rsidRPr="008B09E0">
        <w:rPr>
          <w:rFonts w:ascii="Times New Roman" w:hAnsi="Times New Roman"/>
          <w:i/>
        </w:rPr>
        <w:t>a</w:t>
      </w:r>
      <w:r w:rsidRPr="008B09E0">
        <w:rPr>
          <w:rFonts w:ascii="Times New Roman" w:hAnsi="Times New Roman"/>
        </w:rPr>
        <w:t xml:space="preserve">) of the definition of </w:t>
      </w:r>
      <w:r w:rsidR="00F27917" w:rsidRPr="008B09E0">
        <w:rPr>
          <w:rFonts w:ascii="Times New Roman" w:hAnsi="Times New Roman"/>
        </w:rPr>
        <w:t>“</w:t>
      </w:r>
      <w:r w:rsidRPr="008B09E0">
        <w:rPr>
          <w:rFonts w:ascii="Times New Roman" w:hAnsi="Times New Roman"/>
        </w:rPr>
        <w:t>the gross receipts for the financial year</w:t>
      </w:r>
      <w:r w:rsidR="00F27917" w:rsidRPr="008B09E0">
        <w:rPr>
          <w:rFonts w:ascii="Times New Roman" w:hAnsi="Times New Roman"/>
        </w:rPr>
        <w:t>”</w:t>
      </w:r>
      <w:r w:rsidRPr="008B09E0">
        <w:rPr>
          <w:rFonts w:ascii="Times New Roman" w:hAnsi="Times New Roman"/>
        </w:rPr>
        <w:t xml:space="preserve"> in sub-section (1.) the word </w:t>
      </w:r>
      <w:r w:rsidR="00F27917" w:rsidRPr="008B09E0">
        <w:rPr>
          <w:rFonts w:ascii="Times New Roman" w:hAnsi="Times New Roman"/>
        </w:rPr>
        <w:t>“</w:t>
      </w:r>
      <w:r w:rsidRPr="008B09E0">
        <w:rPr>
          <w:rFonts w:ascii="Times New Roman" w:hAnsi="Times New Roman"/>
        </w:rPr>
        <w:t>and</w:t>
      </w:r>
      <w:r w:rsidR="00F27917" w:rsidRPr="008B09E0">
        <w:rPr>
          <w:rFonts w:ascii="Times New Roman" w:hAnsi="Times New Roman"/>
        </w:rPr>
        <w:t>”</w:t>
      </w:r>
      <w:r w:rsidRPr="008B09E0">
        <w:rPr>
          <w:rFonts w:ascii="Times New Roman" w:hAnsi="Times New Roman"/>
        </w:rPr>
        <w:t xml:space="preserve"> (last occurring); and</w:t>
      </w:r>
    </w:p>
    <w:p w:rsidR="00C84C10" w:rsidRPr="008B09E0" w:rsidRDefault="00C84C10" w:rsidP="00220A45">
      <w:pPr>
        <w:spacing w:before="60" w:after="0" w:line="240" w:lineRule="auto"/>
        <w:ind w:left="1008" w:hanging="432"/>
        <w:jc w:val="both"/>
        <w:rPr>
          <w:rFonts w:ascii="Times New Roman" w:hAnsi="Times New Roman"/>
        </w:rPr>
      </w:pPr>
      <w:r w:rsidRPr="008B09E0">
        <w:rPr>
          <w:rFonts w:ascii="Times New Roman" w:hAnsi="Times New Roman"/>
        </w:rPr>
        <w:t>(</w:t>
      </w:r>
      <w:r w:rsidR="00F27917" w:rsidRPr="008B09E0">
        <w:rPr>
          <w:rFonts w:ascii="Times New Roman" w:hAnsi="Times New Roman"/>
          <w:i/>
        </w:rPr>
        <w:t>c</w:t>
      </w:r>
      <w:r w:rsidRPr="008B09E0">
        <w:rPr>
          <w:rFonts w:ascii="Times New Roman" w:hAnsi="Times New Roman"/>
        </w:rPr>
        <w:t>) by inserting after sub-paragraph (iv) of paragraph (</w:t>
      </w:r>
      <w:r w:rsidR="00F27917" w:rsidRPr="008B09E0">
        <w:rPr>
          <w:rFonts w:ascii="Times New Roman" w:hAnsi="Times New Roman"/>
          <w:i/>
        </w:rPr>
        <w:t>a</w:t>
      </w:r>
      <w:r w:rsidRPr="008B09E0">
        <w:rPr>
          <w:rFonts w:ascii="Times New Roman" w:hAnsi="Times New Roman"/>
        </w:rPr>
        <w:t>) of that definition the following word and sub-paragraph:—</w:t>
      </w:r>
    </w:p>
    <w:p w:rsidR="00C84C10" w:rsidRPr="008B09E0" w:rsidRDefault="00F27917" w:rsidP="00F96DF4">
      <w:pPr>
        <w:spacing w:before="60" w:after="0" w:line="240" w:lineRule="auto"/>
        <w:ind w:left="1584" w:hanging="432"/>
        <w:jc w:val="both"/>
        <w:rPr>
          <w:rFonts w:ascii="Times New Roman" w:hAnsi="Times New Roman"/>
        </w:rPr>
      </w:pPr>
      <w:r w:rsidRPr="008B09E0">
        <w:rPr>
          <w:rFonts w:ascii="Times New Roman" w:hAnsi="Times New Roman"/>
        </w:rPr>
        <w:t>“</w:t>
      </w:r>
      <w:r w:rsidR="00C84C10" w:rsidRPr="008B09E0">
        <w:rPr>
          <w:rFonts w:ascii="Times New Roman" w:hAnsi="Times New Roman"/>
        </w:rPr>
        <w:t>; and (v) any amount included in the assessable or exempt income of that employer that is attributable to so much of the</w:t>
      </w:r>
    </w:p>
    <w:p w:rsidR="00F576D6" w:rsidRPr="008B09E0" w:rsidRDefault="00F576D6" w:rsidP="00226B34">
      <w:pPr>
        <w:spacing w:after="0" w:line="240" w:lineRule="auto"/>
        <w:jc w:val="both"/>
        <w:rPr>
          <w:rFonts w:ascii="Times New Roman" w:hAnsi="Times New Roman"/>
        </w:rPr>
      </w:pPr>
      <w:r w:rsidRPr="008B09E0">
        <w:rPr>
          <w:rFonts w:ascii="Times New Roman" w:hAnsi="Times New Roman"/>
        </w:rPr>
        <w:br w:type="page"/>
      </w:r>
    </w:p>
    <w:p w:rsidR="00C84C10" w:rsidRPr="008B09E0" w:rsidRDefault="00C84C10" w:rsidP="001632E3">
      <w:pPr>
        <w:spacing w:before="60" w:after="0" w:line="240" w:lineRule="auto"/>
        <w:ind w:left="1584"/>
        <w:jc w:val="both"/>
        <w:rPr>
          <w:rFonts w:ascii="Times New Roman" w:hAnsi="Times New Roman"/>
        </w:rPr>
      </w:pPr>
      <w:r w:rsidRPr="008B09E0">
        <w:rPr>
          <w:rFonts w:ascii="Times New Roman" w:hAnsi="Times New Roman"/>
        </w:rPr>
        <w:lastRenderedPageBreak/>
        <w:t>consideration receivable by that employer in respect of the sale or lease by him of goods (other than goods in relation to which he is the producer for export) as represents an amount of prescribed levy paid by him to the Commonwealth in respect of the goods,</w:t>
      </w:r>
      <w:r w:rsidR="00F27917" w:rsidRPr="008B09E0">
        <w:rPr>
          <w:rFonts w:ascii="Times New Roman" w:hAnsi="Times New Roman"/>
        </w:rPr>
        <w:t>”</w:t>
      </w:r>
      <w:r w:rsidRPr="008B09E0">
        <w:rPr>
          <w:rFonts w:ascii="Times New Roman" w:hAnsi="Times New Roman"/>
        </w:rPr>
        <w:t>.</w:t>
      </w:r>
    </w:p>
    <w:p w:rsidR="00C84C10" w:rsidRPr="008B09E0" w:rsidRDefault="00F27917" w:rsidP="00226B34">
      <w:pPr>
        <w:spacing w:before="120" w:after="60" w:line="240" w:lineRule="auto"/>
        <w:rPr>
          <w:rFonts w:ascii="Times New Roman" w:hAnsi="Times New Roman" w:cs="Times New Roman"/>
          <w:b/>
          <w:sz w:val="20"/>
        </w:rPr>
      </w:pPr>
      <w:r w:rsidRPr="008B09E0">
        <w:rPr>
          <w:rFonts w:ascii="Times New Roman" w:hAnsi="Times New Roman" w:cs="Times New Roman"/>
          <w:b/>
          <w:sz w:val="20"/>
        </w:rPr>
        <w:t>Application of amendments.</w:t>
      </w:r>
    </w:p>
    <w:p w:rsidR="00C84C10" w:rsidRPr="008B09E0" w:rsidRDefault="00A64984" w:rsidP="00226B34">
      <w:pPr>
        <w:tabs>
          <w:tab w:val="left" w:pos="864"/>
        </w:tabs>
        <w:spacing w:after="0" w:line="240" w:lineRule="auto"/>
        <w:ind w:firstLine="432"/>
        <w:jc w:val="both"/>
        <w:rPr>
          <w:rFonts w:ascii="Times New Roman" w:hAnsi="Times New Roman"/>
        </w:rPr>
      </w:pPr>
      <w:r w:rsidRPr="008B09E0">
        <w:rPr>
          <w:rFonts w:ascii="Times New Roman" w:hAnsi="Times New Roman"/>
          <w:b/>
        </w:rPr>
        <w:t>5.</w:t>
      </w:r>
      <w:r w:rsidR="009D4E4A" w:rsidRPr="008B09E0">
        <w:rPr>
          <w:rFonts w:ascii="Times New Roman" w:hAnsi="Times New Roman"/>
          <w:b/>
        </w:rPr>
        <w:tab/>
      </w:r>
      <w:r w:rsidR="00C84C10" w:rsidRPr="008B09E0">
        <w:rPr>
          <w:rFonts w:ascii="Times New Roman" w:hAnsi="Times New Roman"/>
        </w:rPr>
        <w:t>The amendments made by the last preceding section apply in relation to rebates in respect of the tax imposed on wages paid or payable by an employer in respect of the financial year that began on the first day of July, One thousand nine hundred and sixty-six, and in respect of all subsequent financial years.</w:t>
      </w:r>
    </w:p>
    <w:p w:rsidR="001632E3" w:rsidRPr="001632E3" w:rsidRDefault="001632E3" w:rsidP="001632E3">
      <w:pPr>
        <w:pBdr>
          <w:top w:val="single" w:sz="4" w:space="1" w:color="auto"/>
        </w:pBdr>
        <w:spacing w:before="600" w:after="0" w:line="240" w:lineRule="auto"/>
        <w:ind w:left="3600" w:right="3600"/>
        <w:jc w:val="center"/>
        <w:rPr>
          <w:rFonts w:ascii="Times New Roman" w:hAnsi="Times New Roman" w:cs="Times New Roman"/>
          <w:b/>
        </w:rPr>
      </w:pPr>
    </w:p>
    <w:sectPr w:rsidR="001632E3" w:rsidRPr="001632E3" w:rsidSect="00BA3244">
      <w:headerReference w:type="even" r:id="rId6"/>
      <w:headerReference w:type="default" r:id="rId7"/>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DF3" w:rsidRDefault="00BE1DF3" w:rsidP="00BA3244">
      <w:pPr>
        <w:spacing w:after="0" w:line="240" w:lineRule="auto"/>
      </w:pPr>
      <w:r>
        <w:separator/>
      </w:r>
    </w:p>
  </w:endnote>
  <w:endnote w:type="continuationSeparator" w:id="0">
    <w:p w:rsidR="00BE1DF3" w:rsidRDefault="00BE1DF3" w:rsidP="00BA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DF3" w:rsidRDefault="00BE1DF3" w:rsidP="00BA3244">
      <w:pPr>
        <w:spacing w:after="0" w:line="240" w:lineRule="auto"/>
      </w:pPr>
      <w:r>
        <w:separator/>
      </w:r>
    </w:p>
  </w:footnote>
  <w:footnote w:type="continuationSeparator" w:id="0">
    <w:p w:rsidR="00BE1DF3" w:rsidRDefault="00BE1DF3" w:rsidP="00BA32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244" w:rsidRPr="00BA3244" w:rsidRDefault="00BA3244" w:rsidP="00BA3244">
    <w:pPr>
      <w:pStyle w:val="Header"/>
      <w:tabs>
        <w:tab w:val="clear" w:pos="9360"/>
        <w:tab w:val="right" w:pos="8910"/>
      </w:tabs>
      <w:rPr>
        <w:sz w:val="20"/>
      </w:rPr>
    </w:pPr>
    <w:r w:rsidRPr="00BA3244">
      <w:rPr>
        <w:rFonts w:ascii="Times New Roman" w:hAnsi="Times New Roman"/>
        <w:sz w:val="20"/>
      </w:rPr>
      <w:t>No. 54</w:t>
    </w:r>
    <w:r w:rsidRPr="00BA3244">
      <w:rPr>
        <w:rFonts w:ascii="Times New Roman" w:hAnsi="Times New Roman"/>
        <w:sz w:val="20"/>
      </w:rPr>
      <w:tab/>
    </w:r>
    <w:r w:rsidRPr="00BA3244">
      <w:rPr>
        <w:rFonts w:ascii="Times New Roman" w:hAnsi="Times New Roman"/>
        <w:i/>
        <w:sz w:val="20"/>
      </w:rPr>
      <w:t>Pay-roll Tax Assessment</w:t>
    </w:r>
    <w:r w:rsidRPr="00BA3244">
      <w:rPr>
        <w:rFonts w:ascii="Times New Roman" w:hAnsi="Times New Roman"/>
        <w:i/>
        <w:sz w:val="20"/>
      </w:rPr>
      <w:tab/>
    </w:r>
    <w:r w:rsidRPr="00BA3244">
      <w:rPr>
        <w:rFonts w:ascii="Times New Roman" w:hAnsi="Times New Roman"/>
        <w:sz w:val="20"/>
      </w:rPr>
      <w:t>1966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244" w:rsidRPr="00BA3244" w:rsidRDefault="00BA3244" w:rsidP="00BA3244">
    <w:pPr>
      <w:pStyle w:val="Header"/>
      <w:tabs>
        <w:tab w:val="clear" w:pos="9360"/>
        <w:tab w:val="right" w:pos="8910"/>
      </w:tabs>
      <w:rPr>
        <w:sz w:val="20"/>
      </w:rPr>
    </w:pPr>
    <w:r w:rsidRPr="00BA3244">
      <w:rPr>
        <w:rFonts w:ascii="Times New Roman" w:hAnsi="Times New Roman"/>
        <w:sz w:val="20"/>
      </w:rPr>
      <w:t>1966</w:t>
    </w:r>
    <w:r w:rsidRPr="00BA3244">
      <w:rPr>
        <w:rFonts w:ascii="Times New Roman" w:hAnsi="Times New Roman"/>
        <w:sz w:val="20"/>
      </w:rPr>
      <w:tab/>
    </w:r>
    <w:r w:rsidRPr="00BA3244">
      <w:rPr>
        <w:rFonts w:ascii="Times New Roman" w:hAnsi="Times New Roman"/>
        <w:i/>
        <w:sz w:val="20"/>
      </w:rPr>
      <w:t>Pay-roll Tax Assessment</w:t>
    </w:r>
    <w:r w:rsidRPr="00BA3244">
      <w:rPr>
        <w:rFonts w:ascii="Times New Roman" w:hAnsi="Times New Roman"/>
        <w:i/>
        <w:sz w:val="20"/>
      </w:rPr>
      <w:tab/>
    </w:r>
    <w:r w:rsidRPr="00BA3244">
      <w:rPr>
        <w:rFonts w:ascii="Times New Roman" w:hAnsi="Times New Roman"/>
        <w:sz w:val="20"/>
      </w:rPr>
      <w:t>No. 54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2"/>
  </w:compat>
  <w:rsids>
    <w:rsidRoot w:val="00C84C10"/>
    <w:rsid w:val="000665C4"/>
    <w:rsid w:val="00100B50"/>
    <w:rsid w:val="0010582F"/>
    <w:rsid w:val="001632E3"/>
    <w:rsid w:val="00166669"/>
    <w:rsid w:val="0019730E"/>
    <w:rsid w:val="001A77A5"/>
    <w:rsid w:val="001D3294"/>
    <w:rsid w:val="001F0221"/>
    <w:rsid w:val="001F7058"/>
    <w:rsid w:val="00220A45"/>
    <w:rsid w:val="00223049"/>
    <w:rsid w:val="00226B34"/>
    <w:rsid w:val="00230AE2"/>
    <w:rsid w:val="002358F6"/>
    <w:rsid w:val="002827FF"/>
    <w:rsid w:val="00295157"/>
    <w:rsid w:val="002B0EBA"/>
    <w:rsid w:val="003058B7"/>
    <w:rsid w:val="00307A4A"/>
    <w:rsid w:val="00312730"/>
    <w:rsid w:val="00323C1C"/>
    <w:rsid w:val="00343669"/>
    <w:rsid w:val="00360762"/>
    <w:rsid w:val="0037133C"/>
    <w:rsid w:val="003A078F"/>
    <w:rsid w:val="003B7170"/>
    <w:rsid w:val="003E0A11"/>
    <w:rsid w:val="003F2160"/>
    <w:rsid w:val="004025F4"/>
    <w:rsid w:val="00407334"/>
    <w:rsid w:val="004827D4"/>
    <w:rsid w:val="00497D89"/>
    <w:rsid w:val="004B6FCE"/>
    <w:rsid w:val="004C4B76"/>
    <w:rsid w:val="004C6347"/>
    <w:rsid w:val="004E5FD4"/>
    <w:rsid w:val="004F01D6"/>
    <w:rsid w:val="004F6DBD"/>
    <w:rsid w:val="0050198E"/>
    <w:rsid w:val="005536BF"/>
    <w:rsid w:val="00583FDC"/>
    <w:rsid w:val="005843CA"/>
    <w:rsid w:val="0058501E"/>
    <w:rsid w:val="00594223"/>
    <w:rsid w:val="005A46F9"/>
    <w:rsid w:val="005D3492"/>
    <w:rsid w:val="005E234E"/>
    <w:rsid w:val="00610B91"/>
    <w:rsid w:val="00610D86"/>
    <w:rsid w:val="0062301D"/>
    <w:rsid w:val="00623141"/>
    <w:rsid w:val="00633EC7"/>
    <w:rsid w:val="006548E2"/>
    <w:rsid w:val="00670CEA"/>
    <w:rsid w:val="00682434"/>
    <w:rsid w:val="006874B6"/>
    <w:rsid w:val="00711C0F"/>
    <w:rsid w:val="00740EEF"/>
    <w:rsid w:val="007C3A6A"/>
    <w:rsid w:val="00803D02"/>
    <w:rsid w:val="008351B5"/>
    <w:rsid w:val="008B09E0"/>
    <w:rsid w:val="008C6DE8"/>
    <w:rsid w:val="00944B8B"/>
    <w:rsid w:val="00967DF0"/>
    <w:rsid w:val="00970F70"/>
    <w:rsid w:val="00977C7C"/>
    <w:rsid w:val="009C4062"/>
    <w:rsid w:val="009D4E4A"/>
    <w:rsid w:val="009F0715"/>
    <w:rsid w:val="00A169F7"/>
    <w:rsid w:val="00A30470"/>
    <w:rsid w:val="00A64984"/>
    <w:rsid w:val="00A64AB8"/>
    <w:rsid w:val="00A83817"/>
    <w:rsid w:val="00AA3087"/>
    <w:rsid w:val="00AC29E0"/>
    <w:rsid w:val="00B005C0"/>
    <w:rsid w:val="00B24EE1"/>
    <w:rsid w:val="00B53123"/>
    <w:rsid w:val="00B80CF1"/>
    <w:rsid w:val="00BA3244"/>
    <w:rsid w:val="00BE1DF3"/>
    <w:rsid w:val="00BF4F66"/>
    <w:rsid w:val="00C016DA"/>
    <w:rsid w:val="00C04110"/>
    <w:rsid w:val="00C84C10"/>
    <w:rsid w:val="00C96261"/>
    <w:rsid w:val="00CC60B8"/>
    <w:rsid w:val="00D10E53"/>
    <w:rsid w:val="00D1265A"/>
    <w:rsid w:val="00D359FF"/>
    <w:rsid w:val="00D44293"/>
    <w:rsid w:val="00D7140F"/>
    <w:rsid w:val="00D91C22"/>
    <w:rsid w:val="00DB4DCD"/>
    <w:rsid w:val="00DE17EE"/>
    <w:rsid w:val="00E26803"/>
    <w:rsid w:val="00E46F23"/>
    <w:rsid w:val="00E65512"/>
    <w:rsid w:val="00EA0F63"/>
    <w:rsid w:val="00F21552"/>
    <w:rsid w:val="00F27917"/>
    <w:rsid w:val="00F55CD4"/>
    <w:rsid w:val="00F576D6"/>
    <w:rsid w:val="00F64E19"/>
    <w:rsid w:val="00F73612"/>
    <w:rsid w:val="00F96DF4"/>
    <w:rsid w:val="00FA5281"/>
    <w:rsid w:val="00FA549B"/>
    <w:rsid w:val="00FA71D8"/>
    <w:rsid w:val="00FB6808"/>
    <w:rsid w:val="00FC4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8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C84C10"/>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C84C10"/>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C84C10"/>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C84C10"/>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C84C10"/>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C84C10"/>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C84C10"/>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C84C10"/>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C84C10"/>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C84C10"/>
    <w:pPr>
      <w:spacing w:after="0" w:line="240" w:lineRule="auto"/>
    </w:pPr>
    <w:rPr>
      <w:rFonts w:ascii="Times New Roman" w:eastAsia="Times New Roman" w:hAnsi="Times New Roman" w:cs="Times New Roman"/>
      <w:sz w:val="20"/>
      <w:szCs w:val="20"/>
    </w:rPr>
  </w:style>
  <w:style w:type="paragraph" w:customStyle="1" w:styleId="Style709">
    <w:name w:val="Style709"/>
    <w:basedOn w:val="Normal"/>
    <w:rsid w:val="00C84C10"/>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C84C10"/>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C84C10"/>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C84C10"/>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C84C10"/>
    <w:pPr>
      <w:spacing w:after="0" w:line="240" w:lineRule="auto"/>
    </w:pPr>
    <w:rPr>
      <w:rFonts w:ascii="Times New Roman" w:eastAsia="Times New Roman" w:hAnsi="Times New Roman" w:cs="Times New Roman"/>
      <w:sz w:val="20"/>
      <w:szCs w:val="20"/>
    </w:rPr>
  </w:style>
  <w:style w:type="paragraph" w:customStyle="1" w:styleId="Style1033">
    <w:name w:val="Style1033"/>
    <w:basedOn w:val="Normal"/>
    <w:rsid w:val="00C84C10"/>
    <w:pPr>
      <w:spacing w:after="0" w:line="240" w:lineRule="auto"/>
    </w:pPr>
    <w:rPr>
      <w:rFonts w:ascii="Times New Roman" w:eastAsia="Times New Roman" w:hAnsi="Times New Roman" w:cs="Times New Roman"/>
      <w:sz w:val="20"/>
      <w:szCs w:val="20"/>
    </w:rPr>
  </w:style>
  <w:style w:type="paragraph" w:customStyle="1" w:styleId="Style614">
    <w:name w:val="Style614"/>
    <w:basedOn w:val="Normal"/>
    <w:rsid w:val="00C84C10"/>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C84C10"/>
    <w:pPr>
      <w:spacing w:after="0" w:line="240" w:lineRule="auto"/>
    </w:pPr>
    <w:rPr>
      <w:rFonts w:ascii="Times New Roman" w:eastAsia="Times New Roman" w:hAnsi="Times New Roman" w:cs="Times New Roman"/>
      <w:sz w:val="20"/>
      <w:szCs w:val="20"/>
    </w:rPr>
  </w:style>
  <w:style w:type="paragraph" w:customStyle="1" w:styleId="Style29">
    <w:name w:val="Style29"/>
    <w:basedOn w:val="Normal"/>
    <w:rsid w:val="00C84C10"/>
    <w:pPr>
      <w:spacing w:after="0" w:line="240" w:lineRule="auto"/>
    </w:pPr>
    <w:rPr>
      <w:rFonts w:ascii="Times New Roman" w:eastAsia="Times New Roman" w:hAnsi="Times New Roman" w:cs="Times New Roman"/>
      <w:sz w:val="20"/>
      <w:szCs w:val="20"/>
    </w:rPr>
  </w:style>
  <w:style w:type="paragraph" w:customStyle="1" w:styleId="Style46">
    <w:name w:val="Style46"/>
    <w:basedOn w:val="Normal"/>
    <w:rsid w:val="00C84C10"/>
    <w:pPr>
      <w:spacing w:after="0" w:line="240" w:lineRule="auto"/>
    </w:pPr>
    <w:rPr>
      <w:rFonts w:ascii="Times New Roman" w:eastAsia="Times New Roman" w:hAnsi="Times New Roman" w:cs="Times New Roman"/>
      <w:sz w:val="20"/>
      <w:szCs w:val="20"/>
    </w:rPr>
  </w:style>
  <w:style w:type="paragraph" w:customStyle="1" w:styleId="Style156">
    <w:name w:val="Style156"/>
    <w:basedOn w:val="Normal"/>
    <w:rsid w:val="00C84C10"/>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C84C10"/>
    <w:pPr>
      <w:spacing w:after="0" w:line="240" w:lineRule="auto"/>
    </w:pPr>
    <w:rPr>
      <w:rFonts w:ascii="Times New Roman" w:eastAsia="Times New Roman" w:hAnsi="Times New Roman" w:cs="Times New Roman"/>
      <w:sz w:val="20"/>
      <w:szCs w:val="20"/>
    </w:rPr>
  </w:style>
  <w:style w:type="paragraph" w:customStyle="1" w:styleId="Style1640">
    <w:name w:val="Style1640"/>
    <w:basedOn w:val="Normal"/>
    <w:rsid w:val="00C84C10"/>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C84C10"/>
    <w:pPr>
      <w:spacing w:after="0" w:line="240" w:lineRule="auto"/>
    </w:pPr>
    <w:rPr>
      <w:rFonts w:ascii="Times New Roman" w:eastAsia="Times New Roman" w:hAnsi="Times New Roman" w:cs="Times New Roman"/>
      <w:sz w:val="20"/>
      <w:szCs w:val="20"/>
    </w:rPr>
  </w:style>
  <w:style w:type="paragraph" w:customStyle="1" w:styleId="Style1316">
    <w:name w:val="Style1316"/>
    <w:basedOn w:val="Normal"/>
    <w:rsid w:val="00C84C10"/>
    <w:pPr>
      <w:spacing w:after="0" w:line="240" w:lineRule="auto"/>
    </w:pPr>
    <w:rPr>
      <w:rFonts w:ascii="Times New Roman" w:eastAsia="Times New Roman" w:hAnsi="Times New Roman" w:cs="Times New Roman"/>
      <w:sz w:val="20"/>
      <w:szCs w:val="20"/>
    </w:rPr>
  </w:style>
  <w:style w:type="paragraph" w:customStyle="1" w:styleId="Style1484">
    <w:name w:val="Style1484"/>
    <w:basedOn w:val="Normal"/>
    <w:rsid w:val="00C84C10"/>
    <w:pPr>
      <w:spacing w:after="0" w:line="240" w:lineRule="auto"/>
    </w:pPr>
    <w:rPr>
      <w:rFonts w:ascii="Times New Roman" w:eastAsia="Times New Roman" w:hAnsi="Times New Roman" w:cs="Times New Roman"/>
      <w:sz w:val="20"/>
      <w:szCs w:val="20"/>
    </w:rPr>
  </w:style>
  <w:style w:type="paragraph" w:customStyle="1" w:styleId="Style1335">
    <w:name w:val="Style1335"/>
    <w:basedOn w:val="Normal"/>
    <w:rsid w:val="00C84C10"/>
    <w:pPr>
      <w:spacing w:after="0" w:line="240" w:lineRule="auto"/>
    </w:pPr>
    <w:rPr>
      <w:rFonts w:ascii="Times New Roman" w:eastAsia="Times New Roman" w:hAnsi="Times New Roman" w:cs="Times New Roman"/>
      <w:sz w:val="20"/>
      <w:szCs w:val="20"/>
    </w:rPr>
  </w:style>
  <w:style w:type="paragraph" w:customStyle="1" w:styleId="Style160">
    <w:name w:val="Style160"/>
    <w:basedOn w:val="Normal"/>
    <w:rsid w:val="00C84C10"/>
    <w:pPr>
      <w:spacing w:after="0" w:line="240" w:lineRule="auto"/>
    </w:pPr>
    <w:rPr>
      <w:rFonts w:ascii="Times New Roman" w:eastAsia="Times New Roman" w:hAnsi="Times New Roman" w:cs="Times New Roman"/>
      <w:sz w:val="20"/>
      <w:szCs w:val="20"/>
    </w:rPr>
  </w:style>
  <w:style w:type="paragraph" w:customStyle="1" w:styleId="Style161">
    <w:name w:val="Style161"/>
    <w:basedOn w:val="Normal"/>
    <w:rsid w:val="00C84C10"/>
    <w:pPr>
      <w:spacing w:after="0" w:line="240" w:lineRule="auto"/>
    </w:pPr>
    <w:rPr>
      <w:rFonts w:ascii="Times New Roman" w:eastAsia="Times New Roman" w:hAnsi="Times New Roman" w:cs="Times New Roman"/>
      <w:sz w:val="20"/>
      <w:szCs w:val="20"/>
    </w:rPr>
  </w:style>
  <w:style w:type="paragraph" w:customStyle="1" w:styleId="Style360">
    <w:name w:val="Style360"/>
    <w:basedOn w:val="Normal"/>
    <w:rsid w:val="00C84C10"/>
    <w:pPr>
      <w:spacing w:after="0" w:line="240" w:lineRule="auto"/>
    </w:pPr>
    <w:rPr>
      <w:rFonts w:ascii="Times New Roman" w:eastAsia="Times New Roman" w:hAnsi="Times New Roman" w:cs="Times New Roman"/>
      <w:sz w:val="20"/>
      <w:szCs w:val="20"/>
    </w:rPr>
  </w:style>
  <w:style w:type="paragraph" w:customStyle="1" w:styleId="Style1296">
    <w:name w:val="Style1296"/>
    <w:basedOn w:val="Normal"/>
    <w:rsid w:val="00C84C10"/>
    <w:pPr>
      <w:spacing w:after="0" w:line="240" w:lineRule="auto"/>
    </w:pPr>
    <w:rPr>
      <w:rFonts w:ascii="Times New Roman" w:eastAsia="Times New Roman" w:hAnsi="Times New Roman" w:cs="Times New Roman"/>
      <w:sz w:val="20"/>
      <w:szCs w:val="20"/>
    </w:rPr>
  </w:style>
  <w:style w:type="paragraph" w:customStyle="1" w:styleId="Style598">
    <w:name w:val="Style598"/>
    <w:basedOn w:val="Normal"/>
    <w:rsid w:val="00C84C10"/>
    <w:pPr>
      <w:spacing w:after="0" w:line="240" w:lineRule="auto"/>
    </w:pPr>
    <w:rPr>
      <w:rFonts w:ascii="Times New Roman" w:eastAsia="Times New Roman" w:hAnsi="Times New Roman" w:cs="Times New Roman"/>
      <w:sz w:val="20"/>
      <w:szCs w:val="20"/>
    </w:rPr>
  </w:style>
  <w:style w:type="paragraph" w:customStyle="1" w:styleId="Style1412">
    <w:name w:val="Style1412"/>
    <w:basedOn w:val="Normal"/>
    <w:rsid w:val="00C84C10"/>
    <w:pPr>
      <w:spacing w:after="0" w:line="240" w:lineRule="auto"/>
    </w:pPr>
    <w:rPr>
      <w:rFonts w:ascii="Times New Roman" w:eastAsia="Times New Roman" w:hAnsi="Times New Roman" w:cs="Times New Roman"/>
      <w:sz w:val="20"/>
      <w:szCs w:val="20"/>
    </w:rPr>
  </w:style>
  <w:style w:type="paragraph" w:customStyle="1" w:styleId="Style168">
    <w:name w:val="Style168"/>
    <w:basedOn w:val="Normal"/>
    <w:rsid w:val="00C84C10"/>
    <w:pPr>
      <w:spacing w:after="0" w:line="240" w:lineRule="auto"/>
    </w:pPr>
    <w:rPr>
      <w:rFonts w:ascii="Times New Roman" w:eastAsia="Times New Roman" w:hAnsi="Times New Roman" w:cs="Times New Roman"/>
      <w:sz w:val="20"/>
      <w:szCs w:val="20"/>
    </w:rPr>
  </w:style>
  <w:style w:type="paragraph" w:customStyle="1" w:styleId="Style1035">
    <w:name w:val="Style1035"/>
    <w:basedOn w:val="Normal"/>
    <w:rsid w:val="00C84C10"/>
    <w:pPr>
      <w:spacing w:after="0" w:line="240" w:lineRule="auto"/>
    </w:pPr>
    <w:rPr>
      <w:rFonts w:ascii="Times New Roman" w:eastAsia="Times New Roman" w:hAnsi="Times New Roman" w:cs="Times New Roman"/>
      <w:sz w:val="20"/>
      <w:szCs w:val="20"/>
    </w:rPr>
  </w:style>
  <w:style w:type="paragraph" w:customStyle="1" w:styleId="Style916">
    <w:name w:val="Style916"/>
    <w:basedOn w:val="Normal"/>
    <w:rsid w:val="00C84C10"/>
    <w:pPr>
      <w:spacing w:after="0" w:line="240" w:lineRule="auto"/>
    </w:pPr>
    <w:rPr>
      <w:rFonts w:ascii="Times New Roman" w:eastAsia="Times New Roman" w:hAnsi="Times New Roman" w:cs="Times New Roman"/>
      <w:sz w:val="20"/>
      <w:szCs w:val="20"/>
    </w:rPr>
  </w:style>
  <w:style w:type="paragraph" w:customStyle="1" w:styleId="Style711">
    <w:name w:val="Style711"/>
    <w:basedOn w:val="Normal"/>
    <w:rsid w:val="00C84C10"/>
    <w:pPr>
      <w:spacing w:after="0" w:line="240" w:lineRule="auto"/>
    </w:pPr>
    <w:rPr>
      <w:rFonts w:ascii="Times New Roman" w:eastAsia="Times New Roman" w:hAnsi="Times New Roman" w:cs="Times New Roman"/>
      <w:sz w:val="20"/>
      <w:szCs w:val="20"/>
    </w:rPr>
  </w:style>
  <w:style w:type="paragraph" w:customStyle="1" w:styleId="Style1318">
    <w:name w:val="Style1318"/>
    <w:basedOn w:val="Normal"/>
    <w:rsid w:val="00C84C10"/>
    <w:pPr>
      <w:spacing w:after="0" w:line="240" w:lineRule="auto"/>
    </w:pPr>
    <w:rPr>
      <w:rFonts w:ascii="Times New Roman" w:eastAsia="Times New Roman" w:hAnsi="Times New Roman" w:cs="Times New Roman"/>
      <w:sz w:val="20"/>
      <w:szCs w:val="20"/>
    </w:rPr>
  </w:style>
  <w:style w:type="paragraph" w:customStyle="1" w:styleId="Style174">
    <w:name w:val="Style174"/>
    <w:basedOn w:val="Normal"/>
    <w:rsid w:val="00C84C10"/>
    <w:pPr>
      <w:spacing w:after="0" w:line="240" w:lineRule="auto"/>
    </w:pPr>
    <w:rPr>
      <w:rFonts w:ascii="Times New Roman" w:eastAsia="Times New Roman" w:hAnsi="Times New Roman" w:cs="Times New Roman"/>
      <w:sz w:val="20"/>
      <w:szCs w:val="20"/>
    </w:rPr>
  </w:style>
  <w:style w:type="paragraph" w:customStyle="1" w:styleId="Style1450">
    <w:name w:val="Style1450"/>
    <w:basedOn w:val="Normal"/>
    <w:rsid w:val="00C84C10"/>
    <w:pPr>
      <w:spacing w:after="0" w:line="240" w:lineRule="auto"/>
    </w:pPr>
    <w:rPr>
      <w:rFonts w:ascii="Times New Roman" w:eastAsia="Times New Roman" w:hAnsi="Times New Roman" w:cs="Times New Roman"/>
      <w:sz w:val="20"/>
      <w:szCs w:val="20"/>
    </w:rPr>
  </w:style>
  <w:style w:type="paragraph" w:customStyle="1" w:styleId="Style646">
    <w:name w:val="Style646"/>
    <w:basedOn w:val="Normal"/>
    <w:rsid w:val="00C84C10"/>
    <w:pPr>
      <w:spacing w:after="0" w:line="240" w:lineRule="auto"/>
    </w:pPr>
    <w:rPr>
      <w:rFonts w:ascii="Times New Roman" w:eastAsia="Times New Roman" w:hAnsi="Times New Roman" w:cs="Times New Roman"/>
      <w:sz w:val="20"/>
      <w:szCs w:val="20"/>
    </w:rPr>
  </w:style>
  <w:style w:type="paragraph" w:customStyle="1" w:styleId="Style184">
    <w:name w:val="Style184"/>
    <w:basedOn w:val="Normal"/>
    <w:rsid w:val="00C84C10"/>
    <w:pPr>
      <w:spacing w:after="0" w:line="240" w:lineRule="auto"/>
    </w:pPr>
    <w:rPr>
      <w:rFonts w:ascii="Times New Roman" w:eastAsia="Times New Roman" w:hAnsi="Times New Roman" w:cs="Times New Roman"/>
      <w:sz w:val="20"/>
      <w:szCs w:val="20"/>
    </w:rPr>
  </w:style>
  <w:style w:type="paragraph" w:customStyle="1" w:styleId="Style1481">
    <w:name w:val="Style1481"/>
    <w:basedOn w:val="Normal"/>
    <w:rsid w:val="00C84C10"/>
    <w:pPr>
      <w:spacing w:after="0" w:line="240" w:lineRule="auto"/>
    </w:pPr>
    <w:rPr>
      <w:rFonts w:ascii="Times New Roman" w:eastAsia="Times New Roman" w:hAnsi="Times New Roman" w:cs="Times New Roman"/>
      <w:sz w:val="20"/>
      <w:szCs w:val="20"/>
    </w:rPr>
  </w:style>
  <w:style w:type="paragraph" w:customStyle="1" w:styleId="Style187">
    <w:name w:val="Style187"/>
    <w:basedOn w:val="Normal"/>
    <w:rsid w:val="00C84C10"/>
    <w:pPr>
      <w:spacing w:after="0" w:line="240" w:lineRule="auto"/>
    </w:pPr>
    <w:rPr>
      <w:rFonts w:ascii="Times New Roman" w:eastAsia="Times New Roman" w:hAnsi="Times New Roman" w:cs="Times New Roman"/>
      <w:sz w:val="20"/>
      <w:szCs w:val="20"/>
    </w:rPr>
  </w:style>
  <w:style w:type="paragraph" w:customStyle="1" w:styleId="Style494">
    <w:name w:val="Style494"/>
    <w:basedOn w:val="Normal"/>
    <w:rsid w:val="00C84C10"/>
    <w:pPr>
      <w:spacing w:after="0" w:line="240" w:lineRule="auto"/>
    </w:pPr>
    <w:rPr>
      <w:rFonts w:ascii="Times New Roman" w:eastAsia="Times New Roman" w:hAnsi="Times New Roman" w:cs="Times New Roman"/>
      <w:sz w:val="20"/>
      <w:szCs w:val="20"/>
    </w:rPr>
  </w:style>
  <w:style w:type="paragraph" w:customStyle="1" w:styleId="Style250">
    <w:name w:val="Style250"/>
    <w:basedOn w:val="Normal"/>
    <w:rsid w:val="00C84C10"/>
    <w:pPr>
      <w:spacing w:after="0" w:line="240" w:lineRule="auto"/>
    </w:pPr>
    <w:rPr>
      <w:rFonts w:ascii="Times New Roman" w:eastAsia="Times New Roman" w:hAnsi="Times New Roman" w:cs="Times New Roman"/>
      <w:sz w:val="20"/>
      <w:szCs w:val="20"/>
    </w:rPr>
  </w:style>
  <w:style w:type="paragraph" w:customStyle="1" w:styleId="Style1032">
    <w:name w:val="Style1032"/>
    <w:basedOn w:val="Normal"/>
    <w:rsid w:val="00C84C10"/>
    <w:pPr>
      <w:spacing w:after="0" w:line="240" w:lineRule="auto"/>
    </w:pPr>
    <w:rPr>
      <w:rFonts w:ascii="Times New Roman" w:eastAsia="Times New Roman" w:hAnsi="Times New Roman" w:cs="Times New Roman"/>
      <w:sz w:val="20"/>
      <w:szCs w:val="20"/>
    </w:rPr>
  </w:style>
  <w:style w:type="paragraph" w:customStyle="1" w:styleId="Style920">
    <w:name w:val="Style920"/>
    <w:basedOn w:val="Normal"/>
    <w:rsid w:val="00C84C10"/>
    <w:pPr>
      <w:spacing w:after="0" w:line="240" w:lineRule="auto"/>
    </w:pPr>
    <w:rPr>
      <w:rFonts w:ascii="Times New Roman" w:eastAsia="Times New Roman" w:hAnsi="Times New Roman" w:cs="Times New Roman"/>
      <w:sz w:val="20"/>
      <w:szCs w:val="20"/>
    </w:rPr>
  </w:style>
  <w:style w:type="paragraph" w:customStyle="1" w:styleId="Style471">
    <w:name w:val="Style471"/>
    <w:basedOn w:val="Normal"/>
    <w:rsid w:val="00C84C10"/>
    <w:pPr>
      <w:spacing w:after="0" w:line="240" w:lineRule="auto"/>
    </w:pPr>
    <w:rPr>
      <w:rFonts w:ascii="Times New Roman" w:eastAsia="Times New Roman" w:hAnsi="Times New Roman" w:cs="Times New Roman"/>
      <w:sz w:val="20"/>
      <w:szCs w:val="20"/>
    </w:rPr>
  </w:style>
  <w:style w:type="paragraph" w:customStyle="1" w:styleId="Style1156">
    <w:name w:val="Style1156"/>
    <w:basedOn w:val="Normal"/>
    <w:rsid w:val="00C84C10"/>
    <w:pPr>
      <w:spacing w:after="0" w:line="240" w:lineRule="auto"/>
    </w:pPr>
    <w:rPr>
      <w:rFonts w:ascii="Times New Roman" w:eastAsia="Times New Roman" w:hAnsi="Times New Roman" w:cs="Times New Roman"/>
      <w:sz w:val="20"/>
      <w:szCs w:val="20"/>
    </w:rPr>
  </w:style>
  <w:style w:type="paragraph" w:customStyle="1" w:styleId="Style558">
    <w:name w:val="Style558"/>
    <w:basedOn w:val="Normal"/>
    <w:rsid w:val="00C84C10"/>
    <w:pPr>
      <w:spacing w:after="0" w:line="240" w:lineRule="auto"/>
    </w:pPr>
    <w:rPr>
      <w:rFonts w:ascii="Times New Roman" w:eastAsia="Times New Roman" w:hAnsi="Times New Roman" w:cs="Times New Roman"/>
      <w:sz w:val="20"/>
      <w:szCs w:val="20"/>
    </w:rPr>
  </w:style>
  <w:style w:type="paragraph" w:customStyle="1" w:styleId="Style421">
    <w:name w:val="Style421"/>
    <w:basedOn w:val="Normal"/>
    <w:rsid w:val="00C84C10"/>
    <w:pPr>
      <w:spacing w:after="0" w:line="240" w:lineRule="auto"/>
    </w:pPr>
    <w:rPr>
      <w:rFonts w:ascii="Times New Roman" w:eastAsia="Times New Roman" w:hAnsi="Times New Roman" w:cs="Times New Roman"/>
      <w:sz w:val="20"/>
      <w:szCs w:val="20"/>
    </w:rPr>
  </w:style>
  <w:style w:type="paragraph" w:customStyle="1" w:styleId="Style275">
    <w:name w:val="Style275"/>
    <w:basedOn w:val="Normal"/>
    <w:rsid w:val="00C84C10"/>
    <w:pPr>
      <w:spacing w:after="0" w:line="240" w:lineRule="auto"/>
    </w:pPr>
    <w:rPr>
      <w:rFonts w:ascii="Times New Roman" w:eastAsia="Times New Roman" w:hAnsi="Times New Roman" w:cs="Times New Roman"/>
      <w:sz w:val="20"/>
      <w:szCs w:val="20"/>
    </w:rPr>
  </w:style>
  <w:style w:type="paragraph" w:customStyle="1" w:styleId="Style272">
    <w:name w:val="Style272"/>
    <w:basedOn w:val="Normal"/>
    <w:rsid w:val="00C84C10"/>
    <w:pPr>
      <w:spacing w:after="0" w:line="240" w:lineRule="auto"/>
    </w:pPr>
    <w:rPr>
      <w:rFonts w:ascii="Times New Roman" w:eastAsia="Times New Roman" w:hAnsi="Times New Roman" w:cs="Times New Roman"/>
      <w:sz w:val="20"/>
      <w:szCs w:val="20"/>
    </w:rPr>
  </w:style>
  <w:style w:type="paragraph" w:customStyle="1" w:styleId="Style268">
    <w:name w:val="Style268"/>
    <w:basedOn w:val="Normal"/>
    <w:rsid w:val="00C84C10"/>
    <w:pPr>
      <w:spacing w:after="0" w:line="240" w:lineRule="auto"/>
    </w:pPr>
    <w:rPr>
      <w:rFonts w:ascii="Times New Roman" w:eastAsia="Times New Roman" w:hAnsi="Times New Roman" w:cs="Times New Roman"/>
      <w:sz w:val="20"/>
      <w:szCs w:val="20"/>
    </w:rPr>
  </w:style>
  <w:style w:type="paragraph" w:customStyle="1" w:styleId="Style1151">
    <w:name w:val="Style1151"/>
    <w:basedOn w:val="Normal"/>
    <w:rsid w:val="00C84C10"/>
    <w:pPr>
      <w:spacing w:after="0" w:line="240" w:lineRule="auto"/>
    </w:pPr>
    <w:rPr>
      <w:rFonts w:ascii="Times New Roman" w:eastAsia="Times New Roman" w:hAnsi="Times New Roman" w:cs="Times New Roman"/>
      <w:sz w:val="20"/>
      <w:szCs w:val="20"/>
    </w:rPr>
  </w:style>
  <w:style w:type="paragraph" w:customStyle="1" w:styleId="Style894">
    <w:name w:val="Style894"/>
    <w:basedOn w:val="Normal"/>
    <w:rsid w:val="00C84C10"/>
    <w:pPr>
      <w:spacing w:after="0" w:line="240" w:lineRule="auto"/>
    </w:pPr>
    <w:rPr>
      <w:rFonts w:ascii="Times New Roman" w:eastAsia="Times New Roman" w:hAnsi="Times New Roman" w:cs="Times New Roman"/>
      <w:sz w:val="20"/>
      <w:szCs w:val="20"/>
    </w:rPr>
  </w:style>
  <w:style w:type="paragraph" w:customStyle="1" w:styleId="Style1210">
    <w:name w:val="Style1210"/>
    <w:basedOn w:val="Normal"/>
    <w:rsid w:val="00C84C10"/>
    <w:pPr>
      <w:spacing w:after="0" w:line="240" w:lineRule="auto"/>
    </w:pPr>
    <w:rPr>
      <w:rFonts w:ascii="Times New Roman" w:eastAsia="Times New Roman" w:hAnsi="Times New Roman" w:cs="Times New Roman"/>
      <w:sz w:val="20"/>
      <w:szCs w:val="20"/>
    </w:rPr>
  </w:style>
  <w:style w:type="paragraph" w:customStyle="1" w:styleId="Style1331">
    <w:name w:val="Style1331"/>
    <w:basedOn w:val="Normal"/>
    <w:rsid w:val="00C84C10"/>
    <w:pPr>
      <w:spacing w:after="0" w:line="240" w:lineRule="auto"/>
    </w:pPr>
    <w:rPr>
      <w:rFonts w:ascii="Times New Roman" w:eastAsia="Times New Roman" w:hAnsi="Times New Roman" w:cs="Times New Roman"/>
      <w:sz w:val="20"/>
      <w:szCs w:val="20"/>
    </w:rPr>
  </w:style>
  <w:style w:type="paragraph" w:customStyle="1" w:styleId="Style1302">
    <w:name w:val="Style1302"/>
    <w:basedOn w:val="Normal"/>
    <w:rsid w:val="00C84C10"/>
    <w:pPr>
      <w:spacing w:after="0" w:line="240" w:lineRule="auto"/>
    </w:pPr>
    <w:rPr>
      <w:rFonts w:ascii="Times New Roman" w:eastAsia="Times New Roman" w:hAnsi="Times New Roman" w:cs="Times New Roman"/>
      <w:sz w:val="20"/>
      <w:szCs w:val="20"/>
    </w:rPr>
  </w:style>
  <w:style w:type="paragraph" w:customStyle="1" w:styleId="Style291">
    <w:name w:val="Style291"/>
    <w:basedOn w:val="Normal"/>
    <w:rsid w:val="00C84C10"/>
    <w:pPr>
      <w:spacing w:after="0" w:line="240" w:lineRule="auto"/>
    </w:pPr>
    <w:rPr>
      <w:rFonts w:ascii="Times New Roman" w:eastAsia="Times New Roman" w:hAnsi="Times New Roman" w:cs="Times New Roman"/>
      <w:sz w:val="20"/>
      <w:szCs w:val="20"/>
    </w:rPr>
  </w:style>
  <w:style w:type="paragraph" w:customStyle="1" w:styleId="Style1569">
    <w:name w:val="Style1569"/>
    <w:basedOn w:val="Normal"/>
    <w:rsid w:val="00C84C10"/>
    <w:pPr>
      <w:spacing w:after="0" w:line="240" w:lineRule="auto"/>
    </w:pPr>
    <w:rPr>
      <w:rFonts w:ascii="Times New Roman" w:eastAsia="Times New Roman" w:hAnsi="Times New Roman" w:cs="Times New Roman"/>
      <w:sz w:val="20"/>
      <w:szCs w:val="20"/>
    </w:rPr>
  </w:style>
  <w:style w:type="paragraph" w:customStyle="1" w:styleId="Style1260">
    <w:name w:val="Style1260"/>
    <w:basedOn w:val="Normal"/>
    <w:rsid w:val="00C84C10"/>
    <w:pPr>
      <w:spacing w:after="0" w:line="240" w:lineRule="auto"/>
    </w:pPr>
    <w:rPr>
      <w:rFonts w:ascii="Times New Roman" w:eastAsia="Times New Roman" w:hAnsi="Times New Roman" w:cs="Times New Roman"/>
      <w:sz w:val="20"/>
      <w:szCs w:val="20"/>
    </w:rPr>
  </w:style>
  <w:style w:type="paragraph" w:customStyle="1" w:styleId="Style297">
    <w:name w:val="Style297"/>
    <w:basedOn w:val="Normal"/>
    <w:rsid w:val="00C84C10"/>
    <w:pPr>
      <w:spacing w:after="0" w:line="240" w:lineRule="auto"/>
    </w:pPr>
    <w:rPr>
      <w:rFonts w:ascii="Times New Roman" w:eastAsia="Times New Roman" w:hAnsi="Times New Roman" w:cs="Times New Roman"/>
      <w:sz w:val="20"/>
      <w:szCs w:val="20"/>
    </w:rPr>
  </w:style>
  <w:style w:type="paragraph" w:customStyle="1" w:styleId="Style1410">
    <w:name w:val="Style1410"/>
    <w:basedOn w:val="Normal"/>
    <w:rsid w:val="00C84C10"/>
    <w:pPr>
      <w:spacing w:after="0" w:line="240" w:lineRule="auto"/>
    </w:pPr>
    <w:rPr>
      <w:rFonts w:ascii="Times New Roman" w:eastAsia="Times New Roman" w:hAnsi="Times New Roman" w:cs="Times New Roman"/>
      <w:sz w:val="20"/>
      <w:szCs w:val="20"/>
    </w:rPr>
  </w:style>
  <w:style w:type="paragraph" w:customStyle="1" w:styleId="Style383">
    <w:name w:val="Style383"/>
    <w:basedOn w:val="Normal"/>
    <w:rsid w:val="00C84C10"/>
    <w:pPr>
      <w:spacing w:after="0" w:line="240" w:lineRule="auto"/>
    </w:pPr>
    <w:rPr>
      <w:rFonts w:ascii="Times New Roman" w:eastAsia="Times New Roman" w:hAnsi="Times New Roman" w:cs="Times New Roman"/>
      <w:sz w:val="20"/>
      <w:szCs w:val="20"/>
    </w:rPr>
  </w:style>
  <w:style w:type="paragraph" w:customStyle="1" w:styleId="Style717">
    <w:name w:val="Style717"/>
    <w:basedOn w:val="Normal"/>
    <w:rsid w:val="00C84C10"/>
    <w:pPr>
      <w:spacing w:after="0" w:line="240" w:lineRule="auto"/>
    </w:pPr>
    <w:rPr>
      <w:rFonts w:ascii="Times New Roman" w:eastAsia="Times New Roman" w:hAnsi="Times New Roman" w:cs="Times New Roman"/>
      <w:sz w:val="20"/>
      <w:szCs w:val="20"/>
    </w:rPr>
  </w:style>
  <w:style w:type="paragraph" w:customStyle="1" w:styleId="Style468">
    <w:name w:val="Style468"/>
    <w:basedOn w:val="Normal"/>
    <w:rsid w:val="00C84C10"/>
    <w:pPr>
      <w:spacing w:after="0" w:line="240" w:lineRule="auto"/>
    </w:pPr>
    <w:rPr>
      <w:rFonts w:ascii="Times New Roman" w:eastAsia="Times New Roman" w:hAnsi="Times New Roman" w:cs="Times New Roman"/>
      <w:sz w:val="20"/>
      <w:szCs w:val="20"/>
    </w:rPr>
  </w:style>
  <w:style w:type="paragraph" w:customStyle="1" w:styleId="Style1160">
    <w:name w:val="Style1160"/>
    <w:basedOn w:val="Normal"/>
    <w:rsid w:val="00C84C10"/>
    <w:pPr>
      <w:spacing w:after="0" w:line="240" w:lineRule="auto"/>
    </w:pPr>
    <w:rPr>
      <w:rFonts w:ascii="Times New Roman" w:eastAsia="Times New Roman" w:hAnsi="Times New Roman" w:cs="Times New Roman"/>
      <w:sz w:val="20"/>
      <w:szCs w:val="20"/>
    </w:rPr>
  </w:style>
  <w:style w:type="paragraph" w:customStyle="1" w:styleId="Style1483">
    <w:name w:val="Style1483"/>
    <w:basedOn w:val="Normal"/>
    <w:rsid w:val="00C84C10"/>
    <w:pPr>
      <w:spacing w:after="0" w:line="240" w:lineRule="auto"/>
    </w:pPr>
    <w:rPr>
      <w:rFonts w:ascii="Times New Roman" w:eastAsia="Times New Roman" w:hAnsi="Times New Roman" w:cs="Times New Roman"/>
      <w:sz w:val="20"/>
      <w:szCs w:val="20"/>
    </w:rPr>
  </w:style>
  <w:style w:type="paragraph" w:customStyle="1" w:styleId="Style605">
    <w:name w:val="Style605"/>
    <w:basedOn w:val="Normal"/>
    <w:rsid w:val="00C84C10"/>
    <w:pPr>
      <w:spacing w:after="0" w:line="240" w:lineRule="auto"/>
    </w:pPr>
    <w:rPr>
      <w:rFonts w:ascii="Times New Roman" w:eastAsia="Times New Roman" w:hAnsi="Times New Roman" w:cs="Times New Roman"/>
      <w:sz w:val="20"/>
      <w:szCs w:val="20"/>
    </w:rPr>
  </w:style>
  <w:style w:type="paragraph" w:customStyle="1" w:styleId="Style608">
    <w:name w:val="Style608"/>
    <w:basedOn w:val="Normal"/>
    <w:rsid w:val="00C84C10"/>
    <w:pPr>
      <w:spacing w:after="0" w:line="240" w:lineRule="auto"/>
    </w:pPr>
    <w:rPr>
      <w:rFonts w:ascii="Times New Roman" w:eastAsia="Times New Roman" w:hAnsi="Times New Roman" w:cs="Times New Roman"/>
      <w:sz w:val="20"/>
      <w:szCs w:val="20"/>
    </w:rPr>
  </w:style>
  <w:style w:type="paragraph" w:customStyle="1" w:styleId="Style1638">
    <w:name w:val="Style1638"/>
    <w:basedOn w:val="Normal"/>
    <w:rsid w:val="00C84C10"/>
    <w:pPr>
      <w:spacing w:after="0" w:line="240" w:lineRule="auto"/>
    </w:pPr>
    <w:rPr>
      <w:rFonts w:ascii="Times New Roman" w:eastAsia="Times New Roman" w:hAnsi="Times New Roman" w:cs="Times New Roman"/>
      <w:sz w:val="20"/>
      <w:szCs w:val="20"/>
    </w:rPr>
  </w:style>
  <w:style w:type="paragraph" w:customStyle="1" w:styleId="Style725">
    <w:name w:val="Style725"/>
    <w:basedOn w:val="Normal"/>
    <w:rsid w:val="00C84C10"/>
    <w:pPr>
      <w:spacing w:after="0" w:line="240" w:lineRule="auto"/>
    </w:pPr>
    <w:rPr>
      <w:rFonts w:ascii="Times New Roman" w:eastAsia="Times New Roman" w:hAnsi="Times New Roman" w:cs="Times New Roman"/>
      <w:sz w:val="20"/>
      <w:szCs w:val="20"/>
    </w:rPr>
  </w:style>
  <w:style w:type="paragraph" w:customStyle="1" w:styleId="Style1485">
    <w:name w:val="Style1485"/>
    <w:basedOn w:val="Normal"/>
    <w:rsid w:val="00C84C10"/>
    <w:pPr>
      <w:spacing w:after="0" w:line="240" w:lineRule="auto"/>
    </w:pPr>
    <w:rPr>
      <w:rFonts w:ascii="Times New Roman" w:eastAsia="Times New Roman" w:hAnsi="Times New Roman" w:cs="Times New Roman"/>
      <w:sz w:val="20"/>
      <w:szCs w:val="20"/>
    </w:rPr>
  </w:style>
  <w:style w:type="paragraph" w:customStyle="1" w:styleId="Style1164">
    <w:name w:val="Style1164"/>
    <w:basedOn w:val="Normal"/>
    <w:rsid w:val="00C84C10"/>
    <w:pPr>
      <w:spacing w:after="0" w:line="240" w:lineRule="auto"/>
    </w:pPr>
    <w:rPr>
      <w:rFonts w:ascii="Times New Roman" w:eastAsia="Times New Roman" w:hAnsi="Times New Roman" w:cs="Times New Roman"/>
      <w:sz w:val="20"/>
      <w:szCs w:val="20"/>
    </w:rPr>
  </w:style>
  <w:style w:type="paragraph" w:customStyle="1" w:styleId="Style452">
    <w:name w:val="Style452"/>
    <w:basedOn w:val="Normal"/>
    <w:rsid w:val="00C84C10"/>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C84C10"/>
    <w:rPr>
      <w:rFonts w:ascii="Times New Roman" w:eastAsia="Times New Roman" w:hAnsi="Times New Roman" w:cs="Times New Roman"/>
      <w:b/>
      <w:bCs/>
      <w:i w:val="0"/>
      <w:iCs w:val="0"/>
      <w:smallCaps w:val="0"/>
      <w:sz w:val="24"/>
      <w:szCs w:val="24"/>
    </w:rPr>
  </w:style>
  <w:style w:type="character" w:customStyle="1" w:styleId="CharStyle12">
    <w:name w:val="CharStyle12"/>
    <w:basedOn w:val="DefaultParagraphFont"/>
    <w:rsid w:val="00C84C10"/>
    <w:rPr>
      <w:rFonts w:ascii="Times New Roman" w:eastAsia="Times New Roman" w:hAnsi="Times New Roman" w:cs="Times New Roman"/>
      <w:b w:val="0"/>
      <w:bCs w:val="0"/>
      <w:i w:val="0"/>
      <w:iCs w:val="0"/>
      <w:smallCaps w:val="0"/>
      <w:sz w:val="16"/>
      <w:szCs w:val="16"/>
    </w:rPr>
  </w:style>
  <w:style w:type="character" w:customStyle="1" w:styleId="CharStyle20">
    <w:name w:val="CharStyle20"/>
    <w:basedOn w:val="DefaultParagraphFont"/>
    <w:rsid w:val="00C84C10"/>
    <w:rPr>
      <w:rFonts w:ascii="Times New Roman" w:eastAsia="Times New Roman" w:hAnsi="Times New Roman" w:cs="Times New Roman"/>
      <w:b w:val="0"/>
      <w:bCs w:val="0"/>
      <w:i w:val="0"/>
      <w:iCs w:val="0"/>
      <w:smallCaps w:val="0"/>
      <w:sz w:val="24"/>
      <w:szCs w:val="24"/>
    </w:rPr>
  </w:style>
  <w:style w:type="character" w:customStyle="1" w:styleId="CharStyle35">
    <w:name w:val="CharStyle35"/>
    <w:basedOn w:val="DefaultParagraphFont"/>
    <w:rsid w:val="00C84C10"/>
    <w:rPr>
      <w:rFonts w:ascii="Times New Roman" w:eastAsia="Times New Roman" w:hAnsi="Times New Roman" w:cs="Times New Roman"/>
      <w:b/>
      <w:bCs/>
      <w:i w:val="0"/>
      <w:iCs w:val="0"/>
      <w:smallCaps w:val="0"/>
      <w:sz w:val="16"/>
      <w:szCs w:val="16"/>
    </w:rPr>
  </w:style>
  <w:style w:type="character" w:customStyle="1" w:styleId="CharStyle36">
    <w:name w:val="CharStyle36"/>
    <w:basedOn w:val="DefaultParagraphFont"/>
    <w:rsid w:val="00C84C10"/>
    <w:rPr>
      <w:rFonts w:ascii="Times New Roman" w:eastAsia="Times New Roman" w:hAnsi="Times New Roman" w:cs="Times New Roman"/>
      <w:b w:val="0"/>
      <w:bCs w:val="0"/>
      <w:i w:val="0"/>
      <w:iCs w:val="0"/>
      <w:smallCaps/>
      <w:sz w:val="16"/>
      <w:szCs w:val="16"/>
    </w:rPr>
  </w:style>
  <w:style w:type="character" w:customStyle="1" w:styleId="CharStyle37">
    <w:name w:val="CharStyle37"/>
    <w:basedOn w:val="DefaultParagraphFont"/>
    <w:rsid w:val="00C84C10"/>
    <w:rPr>
      <w:rFonts w:ascii="Times New Roman" w:eastAsia="Times New Roman" w:hAnsi="Times New Roman" w:cs="Times New Roman"/>
      <w:b/>
      <w:bCs/>
      <w:i w:val="0"/>
      <w:iCs w:val="0"/>
      <w:smallCaps w:val="0"/>
      <w:spacing w:val="-10"/>
      <w:sz w:val="36"/>
      <w:szCs w:val="36"/>
    </w:rPr>
  </w:style>
  <w:style w:type="character" w:customStyle="1" w:styleId="CharStyle39">
    <w:name w:val="CharStyle39"/>
    <w:basedOn w:val="DefaultParagraphFont"/>
    <w:rsid w:val="00C84C10"/>
    <w:rPr>
      <w:rFonts w:ascii="Times New Roman" w:eastAsia="Times New Roman" w:hAnsi="Times New Roman" w:cs="Times New Roman"/>
      <w:b/>
      <w:bCs/>
      <w:i w:val="0"/>
      <w:iCs w:val="0"/>
      <w:smallCaps w:val="0"/>
      <w:sz w:val="24"/>
      <w:szCs w:val="24"/>
    </w:rPr>
  </w:style>
  <w:style w:type="character" w:customStyle="1" w:styleId="CharStyle50">
    <w:name w:val="CharStyle50"/>
    <w:basedOn w:val="DefaultParagraphFont"/>
    <w:rsid w:val="00C84C10"/>
    <w:rPr>
      <w:rFonts w:ascii="Times New Roman" w:eastAsia="Times New Roman" w:hAnsi="Times New Roman" w:cs="Times New Roman"/>
      <w:b w:val="0"/>
      <w:bCs w:val="0"/>
      <w:i w:val="0"/>
      <w:iCs w:val="0"/>
      <w:smallCaps w:val="0"/>
      <w:sz w:val="14"/>
      <w:szCs w:val="14"/>
    </w:rPr>
  </w:style>
  <w:style w:type="character" w:customStyle="1" w:styleId="CharStyle57">
    <w:name w:val="CharStyle57"/>
    <w:basedOn w:val="DefaultParagraphFont"/>
    <w:rsid w:val="00C84C10"/>
    <w:rPr>
      <w:rFonts w:ascii="Bookman Old Style" w:eastAsia="Bookman Old Style" w:hAnsi="Bookman Old Style" w:cs="Bookman Old Style"/>
      <w:b/>
      <w:bCs/>
      <w:i w:val="0"/>
      <w:iCs w:val="0"/>
      <w:smallCaps w:val="0"/>
      <w:sz w:val="14"/>
      <w:szCs w:val="14"/>
    </w:rPr>
  </w:style>
  <w:style w:type="character" w:customStyle="1" w:styleId="CharStyle61">
    <w:name w:val="CharStyle61"/>
    <w:basedOn w:val="DefaultParagraphFont"/>
    <w:rsid w:val="00C84C10"/>
    <w:rPr>
      <w:rFonts w:ascii="Times New Roman" w:eastAsia="Times New Roman" w:hAnsi="Times New Roman" w:cs="Times New Roman"/>
      <w:b/>
      <w:bCs/>
      <w:i w:val="0"/>
      <w:iCs w:val="0"/>
      <w:smallCaps w:val="0"/>
      <w:sz w:val="26"/>
      <w:szCs w:val="26"/>
    </w:rPr>
  </w:style>
  <w:style w:type="character" w:customStyle="1" w:styleId="CharStyle69">
    <w:name w:val="CharStyle69"/>
    <w:basedOn w:val="DefaultParagraphFont"/>
    <w:rsid w:val="00C84C10"/>
    <w:rPr>
      <w:rFonts w:ascii="Times New Roman" w:eastAsia="Times New Roman" w:hAnsi="Times New Roman" w:cs="Times New Roman"/>
      <w:b/>
      <w:bCs/>
      <w:i w:val="0"/>
      <w:iCs w:val="0"/>
      <w:smallCaps w:val="0"/>
      <w:sz w:val="16"/>
      <w:szCs w:val="16"/>
    </w:rPr>
  </w:style>
  <w:style w:type="character" w:customStyle="1" w:styleId="CharStyle84">
    <w:name w:val="CharStyle84"/>
    <w:basedOn w:val="DefaultParagraphFont"/>
    <w:rsid w:val="00C84C10"/>
    <w:rPr>
      <w:rFonts w:ascii="Times New Roman" w:eastAsia="Times New Roman" w:hAnsi="Times New Roman" w:cs="Times New Roman"/>
      <w:b/>
      <w:bCs/>
      <w:i w:val="0"/>
      <w:iCs w:val="0"/>
      <w:smallCaps w:val="0"/>
      <w:sz w:val="14"/>
      <w:szCs w:val="14"/>
    </w:rPr>
  </w:style>
  <w:style w:type="character" w:customStyle="1" w:styleId="CharStyle121">
    <w:name w:val="CharStyle121"/>
    <w:basedOn w:val="DefaultParagraphFont"/>
    <w:rsid w:val="00C84C10"/>
    <w:rPr>
      <w:rFonts w:ascii="Times New Roman" w:eastAsia="Times New Roman" w:hAnsi="Times New Roman" w:cs="Times New Roman"/>
      <w:b w:val="0"/>
      <w:bCs w:val="0"/>
      <w:i w:val="0"/>
      <w:iCs w:val="0"/>
      <w:smallCaps w:val="0"/>
      <w:sz w:val="22"/>
      <w:szCs w:val="22"/>
    </w:rPr>
  </w:style>
  <w:style w:type="character" w:customStyle="1" w:styleId="CharStyle255">
    <w:name w:val="CharStyle255"/>
    <w:basedOn w:val="DefaultParagraphFont"/>
    <w:rsid w:val="00C84C10"/>
    <w:rPr>
      <w:rFonts w:ascii="Times New Roman" w:eastAsia="Times New Roman" w:hAnsi="Times New Roman" w:cs="Times New Roman"/>
      <w:b/>
      <w:bCs/>
      <w:i w:val="0"/>
      <w:iCs w:val="0"/>
      <w:smallCaps/>
      <w:sz w:val="14"/>
      <w:szCs w:val="14"/>
    </w:rPr>
  </w:style>
  <w:style w:type="character" w:customStyle="1" w:styleId="CharStyle306">
    <w:name w:val="CharStyle306"/>
    <w:basedOn w:val="DefaultParagraphFont"/>
    <w:rsid w:val="00C84C10"/>
    <w:rPr>
      <w:rFonts w:ascii="Times New Roman" w:eastAsia="Times New Roman" w:hAnsi="Times New Roman" w:cs="Times New Roman"/>
      <w:b/>
      <w:bCs/>
      <w:i/>
      <w:iCs/>
      <w:smallCaps w:val="0"/>
      <w:sz w:val="24"/>
      <w:szCs w:val="24"/>
    </w:rPr>
  </w:style>
  <w:style w:type="character" w:customStyle="1" w:styleId="CharStyle349">
    <w:name w:val="CharStyle349"/>
    <w:basedOn w:val="DefaultParagraphFont"/>
    <w:rsid w:val="00C84C10"/>
    <w:rPr>
      <w:rFonts w:ascii="Times New Roman" w:eastAsia="Times New Roman" w:hAnsi="Times New Roman" w:cs="Times New Roman"/>
      <w:b w:val="0"/>
      <w:bCs w:val="0"/>
      <w:i w:val="0"/>
      <w:iCs w:val="0"/>
      <w:smallCaps w:val="0"/>
      <w:sz w:val="14"/>
      <w:szCs w:val="14"/>
    </w:rPr>
  </w:style>
  <w:style w:type="character" w:customStyle="1" w:styleId="CharStyle357">
    <w:name w:val="CharStyle357"/>
    <w:basedOn w:val="DefaultParagraphFont"/>
    <w:rsid w:val="00C84C10"/>
    <w:rPr>
      <w:rFonts w:ascii="Times New Roman" w:eastAsia="Times New Roman" w:hAnsi="Times New Roman" w:cs="Times New Roman"/>
      <w:b w:val="0"/>
      <w:bCs w:val="0"/>
      <w:i/>
      <w:iCs/>
      <w:smallCaps w:val="0"/>
      <w:sz w:val="22"/>
      <w:szCs w:val="22"/>
    </w:rPr>
  </w:style>
  <w:style w:type="character" w:customStyle="1" w:styleId="CharStyle447">
    <w:name w:val="CharStyle447"/>
    <w:basedOn w:val="DefaultParagraphFont"/>
    <w:rsid w:val="00C84C10"/>
    <w:rPr>
      <w:rFonts w:ascii="Times New Roman" w:eastAsia="Times New Roman" w:hAnsi="Times New Roman" w:cs="Times New Roman"/>
      <w:b w:val="0"/>
      <w:bCs w:val="0"/>
      <w:i/>
      <w:iCs/>
      <w:smallCaps w:val="0"/>
      <w:spacing w:val="30"/>
      <w:sz w:val="20"/>
      <w:szCs w:val="20"/>
    </w:rPr>
  </w:style>
  <w:style w:type="character" w:customStyle="1" w:styleId="CharStyle451">
    <w:name w:val="CharStyle451"/>
    <w:basedOn w:val="DefaultParagraphFont"/>
    <w:rsid w:val="00C84C10"/>
    <w:rPr>
      <w:rFonts w:ascii="Times New Roman" w:eastAsia="Times New Roman" w:hAnsi="Times New Roman" w:cs="Times New Roman"/>
      <w:b/>
      <w:bCs/>
      <w:i w:val="0"/>
      <w:iCs w:val="0"/>
      <w:smallCaps/>
      <w:sz w:val="18"/>
      <w:szCs w:val="18"/>
    </w:rPr>
  </w:style>
  <w:style w:type="character" w:customStyle="1" w:styleId="CharStyle532">
    <w:name w:val="CharStyle532"/>
    <w:basedOn w:val="DefaultParagraphFont"/>
    <w:rsid w:val="00C84C10"/>
    <w:rPr>
      <w:rFonts w:ascii="Times New Roman" w:eastAsia="Times New Roman" w:hAnsi="Times New Roman" w:cs="Times New Roman"/>
      <w:b w:val="0"/>
      <w:bCs w:val="0"/>
      <w:i w:val="0"/>
      <w:iCs w:val="0"/>
      <w:smallCaps/>
      <w:sz w:val="22"/>
      <w:szCs w:val="22"/>
    </w:rPr>
  </w:style>
  <w:style w:type="character" w:customStyle="1" w:styleId="CharStyle541">
    <w:name w:val="CharStyle541"/>
    <w:basedOn w:val="DefaultParagraphFont"/>
    <w:rsid w:val="00C84C10"/>
    <w:rPr>
      <w:rFonts w:ascii="Times New Roman" w:eastAsia="Times New Roman" w:hAnsi="Times New Roman" w:cs="Times New Roman"/>
      <w:b/>
      <w:bCs/>
      <w:i w:val="0"/>
      <w:iCs w:val="0"/>
      <w:smallCaps/>
      <w:sz w:val="18"/>
      <w:szCs w:val="18"/>
    </w:rPr>
  </w:style>
  <w:style w:type="character" w:customStyle="1" w:styleId="CharStyle550">
    <w:name w:val="CharStyle550"/>
    <w:basedOn w:val="DefaultParagraphFont"/>
    <w:rsid w:val="00C84C10"/>
    <w:rPr>
      <w:rFonts w:ascii="Times New Roman" w:eastAsia="Times New Roman" w:hAnsi="Times New Roman" w:cs="Times New Roman"/>
      <w:b/>
      <w:bCs/>
      <w:i w:val="0"/>
      <w:iCs w:val="0"/>
      <w:smallCaps w:val="0"/>
      <w:sz w:val="14"/>
      <w:szCs w:val="14"/>
    </w:rPr>
  </w:style>
  <w:style w:type="character" w:customStyle="1" w:styleId="CharStyle580">
    <w:name w:val="CharStyle580"/>
    <w:basedOn w:val="DefaultParagraphFont"/>
    <w:rsid w:val="00C84C10"/>
    <w:rPr>
      <w:rFonts w:ascii="Times New Roman" w:eastAsia="Times New Roman" w:hAnsi="Times New Roman" w:cs="Times New Roman"/>
      <w:b/>
      <w:bCs/>
      <w:i/>
      <w:iCs/>
      <w:smallCaps w:val="0"/>
      <w:spacing w:val="20"/>
      <w:sz w:val="16"/>
      <w:szCs w:val="16"/>
    </w:rPr>
  </w:style>
  <w:style w:type="character" w:customStyle="1" w:styleId="CharStyle615">
    <w:name w:val="CharStyle615"/>
    <w:basedOn w:val="DefaultParagraphFont"/>
    <w:rsid w:val="00C84C10"/>
    <w:rPr>
      <w:rFonts w:ascii="Times New Roman" w:eastAsia="Times New Roman" w:hAnsi="Times New Roman" w:cs="Times New Roman"/>
      <w:b/>
      <w:bCs/>
      <w:i w:val="0"/>
      <w:iCs w:val="0"/>
      <w:smallCaps w:val="0"/>
      <w:sz w:val="18"/>
      <w:szCs w:val="18"/>
    </w:rPr>
  </w:style>
  <w:style w:type="character" w:customStyle="1" w:styleId="CharStyle634">
    <w:name w:val="CharStyle634"/>
    <w:basedOn w:val="DefaultParagraphFont"/>
    <w:rsid w:val="00C84C10"/>
    <w:rPr>
      <w:rFonts w:ascii="Times New Roman" w:eastAsia="Times New Roman" w:hAnsi="Times New Roman" w:cs="Times New Roman"/>
      <w:b/>
      <w:bCs/>
      <w:i w:val="0"/>
      <w:iCs w:val="0"/>
      <w:smallCaps w:val="0"/>
      <w:sz w:val="22"/>
      <w:szCs w:val="22"/>
    </w:rPr>
  </w:style>
  <w:style w:type="character" w:customStyle="1" w:styleId="CharStyle687">
    <w:name w:val="CharStyle687"/>
    <w:basedOn w:val="DefaultParagraphFont"/>
    <w:rsid w:val="00C84C10"/>
    <w:rPr>
      <w:rFonts w:ascii="Times New Roman" w:eastAsia="Times New Roman" w:hAnsi="Times New Roman" w:cs="Times New Roman"/>
      <w:b/>
      <w:bCs/>
      <w:i w:val="0"/>
      <w:iCs w:val="0"/>
      <w:smallCaps w:val="0"/>
      <w:sz w:val="12"/>
      <w:szCs w:val="12"/>
    </w:rPr>
  </w:style>
  <w:style w:type="character" w:customStyle="1" w:styleId="CharStyle745">
    <w:name w:val="CharStyle745"/>
    <w:basedOn w:val="DefaultParagraphFont"/>
    <w:rsid w:val="00C84C10"/>
    <w:rPr>
      <w:rFonts w:ascii="Franklin Gothic Medium Cond" w:eastAsia="Franklin Gothic Medium Cond" w:hAnsi="Franklin Gothic Medium Cond" w:cs="Franklin Gothic Medium Cond"/>
      <w:b/>
      <w:bCs/>
      <w:i/>
      <w:iCs/>
      <w:smallCaps w:val="0"/>
      <w:spacing w:val="30"/>
      <w:sz w:val="18"/>
      <w:szCs w:val="18"/>
    </w:rPr>
  </w:style>
  <w:style w:type="character" w:customStyle="1" w:styleId="CharStyle806">
    <w:name w:val="CharStyle806"/>
    <w:basedOn w:val="DefaultParagraphFont"/>
    <w:rsid w:val="00C84C10"/>
    <w:rPr>
      <w:rFonts w:ascii="Bookman Old Style" w:eastAsia="Bookman Old Style" w:hAnsi="Bookman Old Style" w:cs="Bookman Old Style"/>
      <w:b/>
      <w:bCs/>
      <w:i/>
      <w:iCs/>
      <w:smallCaps w:val="0"/>
      <w:sz w:val="20"/>
      <w:szCs w:val="20"/>
    </w:rPr>
  </w:style>
  <w:style w:type="character" w:customStyle="1" w:styleId="CharStyle808">
    <w:name w:val="CharStyle808"/>
    <w:basedOn w:val="DefaultParagraphFont"/>
    <w:rsid w:val="00C84C10"/>
    <w:rPr>
      <w:rFonts w:ascii="Times New Roman" w:eastAsia="Times New Roman" w:hAnsi="Times New Roman" w:cs="Times New Roman"/>
      <w:b/>
      <w:bCs/>
      <w:i w:val="0"/>
      <w:iCs w:val="0"/>
      <w:smallCaps w:val="0"/>
      <w:spacing w:val="-10"/>
      <w:sz w:val="16"/>
      <w:szCs w:val="16"/>
    </w:rPr>
  </w:style>
  <w:style w:type="character" w:customStyle="1" w:styleId="CharStyle819">
    <w:name w:val="CharStyle819"/>
    <w:basedOn w:val="DefaultParagraphFont"/>
    <w:rsid w:val="00C84C10"/>
    <w:rPr>
      <w:rFonts w:ascii="Times New Roman" w:eastAsia="Times New Roman" w:hAnsi="Times New Roman" w:cs="Times New Roman"/>
      <w:b w:val="0"/>
      <w:bCs w:val="0"/>
      <w:i w:val="0"/>
      <w:iCs w:val="0"/>
      <w:smallCaps/>
      <w:sz w:val="14"/>
      <w:szCs w:val="14"/>
    </w:rPr>
  </w:style>
  <w:style w:type="character" w:customStyle="1" w:styleId="CharStyle871">
    <w:name w:val="CharStyle871"/>
    <w:basedOn w:val="DefaultParagraphFont"/>
    <w:rsid w:val="00C84C10"/>
    <w:rPr>
      <w:rFonts w:ascii="Sylfaen" w:eastAsia="Sylfaen" w:hAnsi="Sylfaen" w:cs="Sylfaen"/>
      <w:b/>
      <w:bCs/>
      <w:i w:val="0"/>
      <w:iCs w:val="0"/>
      <w:smallCaps w:val="0"/>
      <w:sz w:val="50"/>
      <w:szCs w:val="50"/>
    </w:rPr>
  </w:style>
  <w:style w:type="character" w:customStyle="1" w:styleId="CharStyle895">
    <w:name w:val="CharStyle895"/>
    <w:basedOn w:val="DefaultParagraphFont"/>
    <w:rsid w:val="00C84C10"/>
    <w:rPr>
      <w:rFonts w:ascii="Times New Roman" w:eastAsia="Times New Roman" w:hAnsi="Times New Roman" w:cs="Times New Roman"/>
      <w:b w:val="0"/>
      <w:bCs w:val="0"/>
      <w:i/>
      <w:iCs/>
      <w:smallCaps w:val="0"/>
      <w:sz w:val="16"/>
      <w:szCs w:val="16"/>
    </w:rPr>
  </w:style>
  <w:style w:type="character" w:customStyle="1" w:styleId="CharStyle925">
    <w:name w:val="CharStyle925"/>
    <w:basedOn w:val="DefaultParagraphFont"/>
    <w:rsid w:val="00C84C10"/>
    <w:rPr>
      <w:rFonts w:ascii="Times New Roman" w:eastAsia="Times New Roman" w:hAnsi="Times New Roman" w:cs="Times New Roman"/>
      <w:b/>
      <w:bCs/>
      <w:i/>
      <w:iCs/>
      <w:smallCaps w:val="0"/>
      <w:spacing w:val="20"/>
      <w:sz w:val="14"/>
      <w:szCs w:val="14"/>
    </w:rPr>
  </w:style>
  <w:style w:type="character" w:customStyle="1" w:styleId="CharStyle931">
    <w:name w:val="CharStyle931"/>
    <w:basedOn w:val="DefaultParagraphFont"/>
    <w:rsid w:val="00C84C10"/>
    <w:rPr>
      <w:rFonts w:ascii="Times New Roman" w:eastAsia="Times New Roman" w:hAnsi="Times New Roman" w:cs="Times New Roman"/>
      <w:b w:val="0"/>
      <w:bCs w:val="0"/>
      <w:i/>
      <w:iCs/>
      <w:smallCaps w:val="0"/>
      <w:sz w:val="16"/>
      <w:szCs w:val="16"/>
    </w:rPr>
  </w:style>
  <w:style w:type="paragraph" w:styleId="ListParagraph">
    <w:name w:val="List Paragraph"/>
    <w:basedOn w:val="Normal"/>
    <w:uiPriority w:val="34"/>
    <w:qFormat/>
    <w:rsid w:val="00BA3244"/>
    <w:pPr>
      <w:ind w:left="720"/>
      <w:contextualSpacing/>
    </w:pPr>
  </w:style>
  <w:style w:type="paragraph" w:styleId="Header">
    <w:name w:val="header"/>
    <w:basedOn w:val="Normal"/>
    <w:link w:val="HeaderChar"/>
    <w:uiPriority w:val="99"/>
    <w:unhideWhenUsed/>
    <w:rsid w:val="00BA32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244"/>
  </w:style>
  <w:style w:type="paragraph" w:styleId="Footer">
    <w:name w:val="footer"/>
    <w:basedOn w:val="Normal"/>
    <w:link w:val="FooterChar"/>
    <w:uiPriority w:val="99"/>
    <w:semiHidden/>
    <w:unhideWhenUsed/>
    <w:rsid w:val="00BA324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A3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2017-05-01T05:25:00Z</dcterms:created>
  <dcterms:modified xsi:type="dcterms:W3CDTF">2018-12-11T20:49:00Z</dcterms:modified>
</cp:coreProperties>
</file>