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03" w:rsidRPr="000905A9" w:rsidRDefault="00392007" w:rsidP="001E4FEA">
      <w:pPr>
        <w:spacing w:before="52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905A9">
        <w:rPr>
          <w:rFonts w:ascii="Times New Roman" w:hAnsi="Times New Roman" w:cs="Times New Roman"/>
          <w:b/>
          <w:sz w:val="36"/>
        </w:rPr>
        <w:t>Customs Act 1966</w:t>
      </w:r>
    </w:p>
    <w:p w:rsidR="00D47C9C" w:rsidRPr="00B37D03" w:rsidRDefault="00392007" w:rsidP="001E4FE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7D03">
        <w:rPr>
          <w:rFonts w:ascii="Times New Roman" w:hAnsi="Times New Roman" w:cs="Times New Roman"/>
          <w:b/>
          <w:sz w:val="28"/>
        </w:rPr>
        <w:t>No. 28 of 1966</w:t>
      </w:r>
    </w:p>
    <w:p w:rsidR="00D47C9C" w:rsidRPr="00B37D03" w:rsidRDefault="00D47C9C" w:rsidP="001E4FEA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B37D03">
        <w:rPr>
          <w:rFonts w:ascii="Times New Roman" w:hAnsi="Times New Roman" w:cs="Times New Roman"/>
          <w:sz w:val="26"/>
        </w:rPr>
        <w:t xml:space="preserve">An Act to repeal section 141 of the </w:t>
      </w:r>
      <w:r w:rsidR="00392007" w:rsidRPr="00B37D03">
        <w:rPr>
          <w:rFonts w:ascii="Times New Roman" w:hAnsi="Times New Roman" w:cs="Times New Roman"/>
          <w:i/>
          <w:sz w:val="26"/>
        </w:rPr>
        <w:t xml:space="preserve">Customs Act </w:t>
      </w:r>
      <w:r w:rsidRPr="00B37D03">
        <w:rPr>
          <w:rFonts w:ascii="Times New Roman" w:hAnsi="Times New Roman" w:cs="Times New Roman"/>
          <w:sz w:val="26"/>
        </w:rPr>
        <w:t>1901-1965, and to amend that Act in relation to Decimal Currency.</w:t>
      </w:r>
    </w:p>
    <w:p w:rsidR="00D47C9C" w:rsidRPr="00613C79" w:rsidRDefault="00392007" w:rsidP="001E4FE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613C79">
        <w:rPr>
          <w:rFonts w:ascii="Times New Roman" w:hAnsi="Times New Roman" w:cs="Times New Roman"/>
          <w:sz w:val="26"/>
        </w:rPr>
        <w:t>[Assented to 24 May, 1966]</w:t>
      </w:r>
    </w:p>
    <w:p w:rsidR="00D47C9C" w:rsidRPr="00613C79" w:rsidRDefault="000C4127" w:rsidP="001E4FEA">
      <w:pPr>
        <w:spacing w:after="0" w:line="240" w:lineRule="auto"/>
        <w:jc w:val="both"/>
        <w:rPr>
          <w:rFonts w:ascii="Times New Roman" w:hAnsi="Times New Roman"/>
        </w:rPr>
      </w:pPr>
      <w:r w:rsidRPr="00613C79">
        <w:rPr>
          <w:rFonts w:ascii="Times New Roman" w:hAnsi="Times New Roman"/>
        </w:rPr>
        <w:t>B</w:t>
      </w:r>
      <w:r w:rsidR="00D47C9C" w:rsidRPr="00613C79">
        <w:rPr>
          <w:rFonts w:ascii="Times New Roman" w:hAnsi="Times New Roman"/>
        </w:rPr>
        <w:t>E it enacted by the Queen</w:t>
      </w:r>
      <w:r w:rsidR="00F94B47" w:rsidRPr="00613C79">
        <w:rPr>
          <w:rFonts w:ascii="Times New Roman" w:hAnsi="Times New Roman"/>
        </w:rPr>
        <w:t>’</w:t>
      </w:r>
      <w:r w:rsidR="00D47C9C" w:rsidRPr="00613C79">
        <w:rPr>
          <w:rFonts w:ascii="Times New Roman" w:hAnsi="Times New Roman"/>
        </w:rPr>
        <w:t>s Most Excellent Majesty, the Senate,</w:t>
      </w:r>
      <w:r w:rsidR="00961EA4" w:rsidRPr="00613C79">
        <w:rPr>
          <w:rFonts w:ascii="Times New Roman" w:hAnsi="Times New Roman"/>
        </w:rPr>
        <w:t xml:space="preserve"> </w:t>
      </w:r>
      <w:r w:rsidR="00D47C9C" w:rsidRPr="00613C79">
        <w:rPr>
          <w:rFonts w:ascii="Times New Roman" w:hAnsi="Times New Roman"/>
        </w:rPr>
        <w:t>and</w:t>
      </w:r>
      <w:r w:rsidR="00F94B47" w:rsidRPr="00613C79">
        <w:rPr>
          <w:rFonts w:ascii="Times New Roman" w:hAnsi="Times New Roman"/>
        </w:rPr>
        <w:t xml:space="preserve"> </w:t>
      </w:r>
      <w:r w:rsidR="00D47C9C" w:rsidRPr="00613C79">
        <w:rPr>
          <w:rFonts w:ascii="Times New Roman" w:hAnsi="Times New Roman"/>
        </w:rPr>
        <w:t>the</w:t>
      </w:r>
      <w:r w:rsidR="00F94B47" w:rsidRPr="00613C79">
        <w:rPr>
          <w:rFonts w:ascii="Times New Roman" w:hAnsi="Times New Roman"/>
        </w:rPr>
        <w:t xml:space="preserve"> </w:t>
      </w:r>
      <w:r w:rsidR="00D47C9C" w:rsidRPr="00613C79">
        <w:rPr>
          <w:rFonts w:ascii="Times New Roman" w:hAnsi="Times New Roman"/>
        </w:rPr>
        <w:t>House</w:t>
      </w:r>
      <w:r w:rsidR="00F94B47" w:rsidRPr="00613C79">
        <w:rPr>
          <w:rFonts w:ascii="Times New Roman" w:hAnsi="Times New Roman"/>
        </w:rPr>
        <w:t xml:space="preserve"> </w:t>
      </w:r>
      <w:r w:rsidR="00D47C9C" w:rsidRPr="00613C79">
        <w:rPr>
          <w:rFonts w:ascii="Times New Roman" w:hAnsi="Times New Roman"/>
        </w:rPr>
        <w:t>of</w:t>
      </w:r>
      <w:r w:rsidR="00F94B47" w:rsidRPr="00613C79">
        <w:rPr>
          <w:rFonts w:ascii="Times New Roman" w:hAnsi="Times New Roman"/>
        </w:rPr>
        <w:t xml:space="preserve"> </w:t>
      </w:r>
      <w:r w:rsidR="00D47C9C" w:rsidRPr="00613C79">
        <w:rPr>
          <w:rFonts w:ascii="Times New Roman" w:hAnsi="Times New Roman"/>
        </w:rPr>
        <w:t>Representatives</w:t>
      </w:r>
      <w:r w:rsidR="00F94B47" w:rsidRPr="00613C79">
        <w:rPr>
          <w:rFonts w:ascii="Times New Roman" w:hAnsi="Times New Roman"/>
        </w:rPr>
        <w:t xml:space="preserve"> </w:t>
      </w:r>
      <w:r w:rsidR="00D47C9C" w:rsidRPr="00613C79">
        <w:rPr>
          <w:rFonts w:ascii="Times New Roman" w:hAnsi="Times New Roman"/>
        </w:rPr>
        <w:t>of the Commonwealth of Australia, as follows:—</w:t>
      </w:r>
    </w:p>
    <w:p w:rsidR="00D47C9C" w:rsidRPr="00374595" w:rsidRDefault="00392007" w:rsidP="001E4F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4595">
        <w:rPr>
          <w:rFonts w:ascii="Times New Roman" w:hAnsi="Times New Roman" w:cs="Times New Roman"/>
          <w:b/>
          <w:sz w:val="20"/>
        </w:rPr>
        <w:t>Short title and citation.</w:t>
      </w:r>
    </w:p>
    <w:p w:rsidR="00114D4D" w:rsidRDefault="00392007" w:rsidP="001E4FEA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6C35">
        <w:rPr>
          <w:rFonts w:ascii="Times New Roman" w:hAnsi="Times New Roman"/>
          <w:b/>
        </w:rPr>
        <w:t>1.</w:t>
      </w:r>
      <w:r w:rsidR="00D47C9C" w:rsidRPr="00DC6C35">
        <w:rPr>
          <w:rFonts w:ascii="Times New Roman" w:hAnsi="Times New Roman"/>
        </w:rPr>
        <w:t>—(1.)</w:t>
      </w:r>
      <w:r w:rsidR="00374595">
        <w:rPr>
          <w:rFonts w:ascii="Times New Roman" w:hAnsi="Times New Roman"/>
        </w:rPr>
        <w:tab/>
      </w:r>
      <w:r w:rsidR="00D47C9C" w:rsidRPr="00DC6C35">
        <w:rPr>
          <w:rFonts w:ascii="Times New Roman" w:hAnsi="Times New Roman"/>
        </w:rPr>
        <w:t xml:space="preserve">This Act may be cited as the </w:t>
      </w:r>
      <w:r w:rsidRPr="00DC6C35">
        <w:rPr>
          <w:rFonts w:ascii="Times New Roman" w:hAnsi="Times New Roman"/>
          <w:i/>
        </w:rPr>
        <w:t xml:space="preserve">Customs Act </w:t>
      </w:r>
      <w:r w:rsidR="00D47C9C" w:rsidRPr="00DC6C35">
        <w:rPr>
          <w:rFonts w:ascii="Times New Roman" w:hAnsi="Times New Roman"/>
        </w:rPr>
        <w:t>1966.</w:t>
      </w:r>
    </w:p>
    <w:p w:rsidR="00D47C9C" w:rsidRPr="00DC6C35" w:rsidRDefault="00114D4D" w:rsidP="001E4FE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47C9C" w:rsidRPr="00DC6C35">
        <w:rPr>
          <w:rFonts w:ascii="Times New Roman" w:hAnsi="Times New Roman"/>
        </w:rPr>
        <w:lastRenderedPageBreak/>
        <w:t>(2.)</w:t>
      </w:r>
      <w:r w:rsidR="00D831A2">
        <w:rPr>
          <w:rFonts w:ascii="Times New Roman" w:hAnsi="Times New Roman"/>
        </w:rPr>
        <w:tab/>
      </w:r>
      <w:r w:rsidR="00D47C9C" w:rsidRPr="00DC6C35">
        <w:rPr>
          <w:rFonts w:ascii="Times New Roman" w:hAnsi="Times New Roman"/>
        </w:rPr>
        <w:t xml:space="preserve">The </w:t>
      </w:r>
      <w:r w:rsidR="00392007" w:rsidRPr="00DC6C35">
        <w:rPr>
          <w:rFonts w:ascii="Times New Roman" w:hAnsi="Times New Roman"/>
          <w:i/>
        </w:rPr>
        <w:t xml:space="preserve">Customs Act </w:t>
      </w:r>
      <w:r w:rsidR="00613C79">
        <w:rPr>
          <w:rFonts w:ascii="Times New Roman" w:hAnsi="Times New Roman"/>
        </w:rPr>
        <w:t>1901-1965</w:t>
      </w:r>
      <w:r w:rsidR="00D47C9C" w:rsidRPr="00DC6C35">
        <w:rPr>
          <w:rFonts w:ascii="Times New Roman" w:hAnsi="Times New Roman"/>
        </w:rPr>
        <w:t xml:space="preserve"> is in this Act referred to as the Principal Act.</w:t>
      </w:r>
    </w:p>
    <w:p w:rsidR="00D47C9C" w:rsidRPr="00DC6C35" w:rsidRDefault="00D47C9C" w:rsidP="001E4FE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6C35">
        <w:rPr>
          <w:rFonts w:ascii="Times New Roman" w:hAnsi="Times New Roman"/>
        </w:rPr>
        <w:t>(3.)</w:t>
      </w:r>
      <w:r w:rsidR="006437A4">
        <w:rPr>
          <w:rFonts w:ascii="Times New Roman" w:hAnsi="Times New Roman"/>
        </w:rPr>
        <w:tab/>
      </w:r>
      <w:r w:rsidRPr="00DC6C35">
        <w:rPr>
          <w:rFonts w:ascii="Times New Roman" w:hAnsi="Times New Roman"/>
        </w:rPr>
        <w:t xml:space="preserve">The Principal Act, as amended by this Act, may be cited as the </w:t>
      </w:r>
      <w:r w:rsidR="00392007" w:rsidRPr="00DC6C35">
        <w:rPr>
          <w:rFonts w:ascii="Times New Roman" w:hAnsi="Times New Roman"/>
          <w:i/>
        </w:rPr>
        <w:t xml:space="preserve">Customs Act </w:t>
      </w:r>
      <w:r w:rsidRPr="00DC6C35">
        <w:rPr>
          <w:rFonts w:ascii="Times New Roman" w:hAnsi="Times New Roman"/>
        </w:rPr>
        <w:t>1901-1966.</w:t>
      </w:r>
    </w:p>
    <w:p w:rsidR="00D47C9C" w:rsidRPr="008C3A05" w:rsidRDefault="00392007" w:rsidP="001E4F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3A05">
        <w:rPr>
          <w:rFonts w:ascii="Times New Roman" w:hAnsi="Times New Roman" w:cs="Times New Roman"/>
          <w:b/>
          <w:sz w:val="20"/>
        </w:rPr>
        <w:t>Commencement.</w:t>
      </w:r>
    </w:p>
    <w:p w:rsidR="00D47C9C" w:rsidRPr="00DC6C35" w:rsidRDefault="00392007" w:rsidP="001E4FEA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6C35">
        <w:rPr>
          <w:rFonts w:ascii="Times New Roman" w:hAnsi="Times New Roman"/>
          <w:b/>
        </w:rPr>
        <w:t>2.</w:t>
      </w:r>
      <w:r w:rsidR="00D47C9C" w:rsidRPr="00DC6C35">
        <w:rPr>
          <w:rFonts w:ascii="Times New Roman" w:hAnsi="Times New Roman"/>
        </w:rPr>
        <w:t>—(1.)</w:t>
      </w:r>
      <w:r w:rsidR="008C3A05">
        <w:rPr>
          <w:rFonts w:ascii="Times New Roman" w:hAnsi="Times New Roman"/>
        </w:rPr>
        <w:tab/>
      </w:r>
      <w:r w:rsidR="00D47C9C" w:rsidRPr="00DC6C35">
        <w:rPr>
          <w:rFonts w:ascii="Times New Roman" w:hAnsi="Times New Roman"/>
        </w:rPr>
        <w:t>Subject to the next succeeding sub-section, this Act shall come into operation on the day on which it receives the Royal Assent.</w:t>
      </w:r>
    </w:p>
    <w:p w:rsidR="00D47C9C" w:rsidRPr="00DC6C35" w:rsidRDefault="00D47C9C" w:rsidP="001E4FE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6C35">
        <w:rPr>
          <w:rFonts w:ascii="Times New Roman" w:hAnsi="Times New Roman"/>
        </w:rPr>
        <w:t>(2.)</w:t>
      </w:r>
      <w:r w:rsidR="00AE323C">
        <w:rPr>
          <w:rFonts w:ascii="Times New Roman" w:hAnsi="Times New Roman"/>
        </w:rPr>
        <w:tab/>
      </w:r>
      <w:bookmarkStart w:id="0" w:name="_GoBack"/>
      <w:r w:rsidRPr="00DC6C35">
        <w:rPr>
          <w:rFonts w:ascii="Times New Roman" w:hAnsi="Times New Roman"/>
        </w:rPr>
        <w:t>Section 3 of this Act shall come into operation on a date to be fixed by Proclamation.</w:t>
      </w:r>
      <w:bookmarkEnd w:id="0"/>
    </w:p>
    <w:p w:rsidR="00D47C9C" w:rsidRPr="00283A33" w:rsidRDefault="00392007" w:rsidP="001E4F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83A33">
        <w:rPr>
          <w:rFonts w:ascii="Times New Roman" w:hAnsi="Times New Roman" w:cs="Times New Roman"/>
          <w:b/>
          <w:sz w:val="20"/>
        </w:rPr>
        <w:t>Duty on condensed articles.</w:t>
      </w:r>
    </w:p>
    <w:p w:rsidR="00D47C9C" w:rsidRPr="00DC6C35" w:rsidRDefault="00392007" w:rsidP="001E4FE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6C35">
        <w:rPr>
          <w:rFonts w:ascii="Times New Roman" w:hAnsi="Times New Roman"/>
          <w:b/>
        </w:rPr>
        <w:t>3.</w:t>
      </w:r>
      <w:r w:rsidR="00283A33">
        <w:rPr>
          <w:rFonts w:ascii="Times New Roman" w:hAnsi="Times New Roman"/>
        </w:rPr>
        <w:tab/>
      </w:r>
      <w:r w:rsidR="00D47C9C" w:rsidRPr="00DC6C35">
        <w:rPr>
          <w:rFonts w:ascii="Times New Roman" w:hAnsi="Times New Roman"/>
        </w:rPr>
        <w:t>Section 141 of the Principal Act is repealed.</w:t>
      </w:r>
    </w:p>
    <w:p w:rsidR="00D47C9C" w:rsidRPr="000C0BD7" w:rsidRDefault="00392007" w:rsidP="001E4F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0BD7">
        <w:rPr>
          <w:rFonts w:ascii="Times New Roman" w:hAnsi="Times New Roman" w:cs="Times New Roman"/>
          <w:b/>
          <w:sz w:val="20"/>
        </w:rPr>
        <w:t>Amendments in relation to decimal currency.</w:t>
      </w:r>
    </w:p>
    <w:p w:rsidR="00D47C9C" w:rsidRDefault="00392007" w:rsidP="001E4FE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6C35">
        <w:rPr>
          <w:rFonts w:ascii="Times New Roman" w:hAnsi="Times New Roman"/>
          <w:b/>
        </w:rPr>
        <w:t>4.</w:t>
      </w:r>
      <w:r w:rsidR="000C0BD7">
        <w:rPr>
          <w:rFonts w:ascii="Times New Roman" w:hAnsi="Times New Roman"/>
        </w:rPr>
        <w:tab/>
      </w:r>
      <w:r w:rsidR="00D47C9C" w:rsidRPr="00DC6C35">
        <w:rPr>
          <w:rFonts w:ascii="Times New Roman" w:hAnsi="Times New Roman"/>
        </w:rPr>
        <w:t>The Principal Act is amended as set out in the Schedule to this Act.</w:t>
      </w:r>
    </w:p>
    <w:p w:rsidR="005C67BF" w:rsidRPr="00961EA4" w:rsidRDefault="005C67BF" w:rsidP="001E4FEA">
      <w:pPr>
        <w:pBdr>
          <w:bottom w:val="doub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sz w:val="12"/>
          <w:szCs w:val="12"/>
        </w:rPr>
      </w:pPr>
    </w:p>
    <w:p w:rsidR="00D47C9C" w:rsidRDefault="00D47C9C" w:rsidP="001E4FEA">
      <w:pPr>
        <w:tabs>
          <w:tab w:val="left" w:pos="4680"/>
        </w:tabs>
        <w:spacing w:after="0" w:line="240" w:lineRule="auto"/>
        <w:jc w:val="right"/>
        <w:rPr>
          <w:rFonts w:ascii="Times New Roman" w:hAnsi="Times New Roman"/>
        </w:rPr>
      </w:pPr>
      <w:r w:rsidRPr="00DC6C35">
        <w:rPr>
          <w:rFonts w:ascii="Times New Roman" w:hAnsi="Times New Roman"/>
        </w:rPr>
        <w:t>THE SCHEDULE</w:t>
      </w:r>
      <w:r w:rsidR="00A81131">
        <w:rPr>
          <w:rFonts w:ascii="Times New Roman" w:hAnsi="Times New Roman"/>
        </w:rPr>
        <w:tab/>
      </w:r>
      <w:r w:rsidR="00961EA4">
        <w:rPr>
          <w:rFonts w:ascii="Times New Roman" w:hAnsi="Times New Roman"/>
        </w:rPr>
        <w:t>S</w:t>
      </w:r>
      <w:r w:rsidRPr="00DC6C35">
        <w:rPr>
          <w:rFonts w:ascii="Times New Roman" w:hAnsi="Times New Roman"/>
        </w:rPr>
        <w:t>ection 4.</w:t>
      </w:r>
    </w:p>
    <w:p w:rsidR="00961EA4" w:rsidRDefault="00961EA4" w:rsidP="001E4FEA">
      <w:pPr>
        <w:spacing w:after="0" w:line="240" w:lineRule="auto"/>
        <w:jc w:val="center"/>
        <w:rPr>
          <w:rFonts w:ascii="Times New Roman" w:hAnsi="Times New Roman"/>
          <w:smallCaps/>
        </w:rPr>
      </w:pPr>
      <w:r w:rsidRPr="003A20BE">
        <w:rPr>
          <w:rFonts w:ascii="Times New Roman" w:hAnsi="Times New Roman"/>
          <w:sz w:val="20"/>
        </w:rPr>
        <w:t>——</w:t>
      </w:r>
    </w:p>
    <w:p w:rsidR="00D47C9C" w:rsidRPr="0076742F" w:rsidRDefault="00D47C9C" w:rsidP="001E4FEA">
      <w:pPr>
        <w:spacing w:after="60" w:line="240" w:lineRule="auto"/>
        <w:jc w:val="center"/>
        <w:rPr>
          <w:rFonts w:ascii="Times New Roman" w:hAnsi="Times New Roman"/>
          <w:smallCaps/>
        </w:rPr>
      </w:pPr>
      <w:r w:rsidRPr="0076742F">
        <w:rPr>
          <w:rFonts w:ascii="Times New Roman" w:hAnsi="Times New Roman"/>
          <w:smallCaps/>
        </w:rPr>
        <w:t>Amendments of the Principal Act in Relation to Decimal Currency</w:t>
      </w:r>
    </w:p>
    <w:tbl>
      <w:tblPr>
        <w:tblW w:w="4958" w:type="pct"/>
        <w:tblInd w:w="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7"/>
        <w:gridCol w:w="2714"/>
        <w:gridCol w:w="2769"/>
      </w:tblGrid>
      <w:tr w:rsidR="00D47C9C" w:rsidRPr="003A20BE" w:rsidTr="00961EA4">
        <w:trPr>
          <w:trHeight w:val="20"/>
        </w:trPr>
        <w:tc>
          <w:tcPr>
            <w:tcW w:w="207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9C" w:rsidRPr="003A20BE" w:rsidRDefault="00D47C9C" w:rsidP="001E4F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Provisions amended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9C" w:rsidRPr="003A20BE" w:rsidRDefault="00D47C9C" w:rsidP="001E4F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Omit—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7C9C" w:rsidRPr="003A20BE" w:rsidRDefault="00D47C9C" w:rsidP="001E4F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Insert—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top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before="60"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19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before="60"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</w:tcBorders>
          </w:tcPr>
          <w:p w:rsidR="00D47C9C" w:rsidRPr="003A20BE" w:rsidRDefault="00D47C9C" w:rsidP="001E4FEA">
            <w:pPr>
              <w:spacing w:before="60"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24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28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Fifty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33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37</w:t>
            </w:r>
            <w:r w:rsidR="00D47C9C" w:rsidRPr="003A20BE">
              <w:rPr>
                <w:rFonts w:ascii="Times New Roman" w:hAnsi="Times New Roman"/>
                <w:sz w:val="20"/>
              </w:rPr>
              <w:t>(3.)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40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Fifty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40</w:t>
            </w:r>
            <w:r w:rsidRPr="003A20BE">
              <w:rPr>
                <w:rFonts w:ascii="Times New Roman" w:hAnsi="Times New Roman"/>
                <w:smallCaps/>
                <w:sz w:val="20"/>
              </w:rPr>
              <w:t>b</w:t>
            </w:r>
            <w:r w:rsidRPr="003A20BE">
              <w:rPr>
                <w:rFonts w:ascii="Times New Roman" w:hAnsi="Times New Roman"/>
                <w:sz w:val="20"/>
              </w:rPr>
              <w:t>(8.)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50</w:t>
            </w:r>
            <w:r w:rsidR="00D47C9C" w:rsidRPr="003A20BE">
              <w:rPr>
                <w:rFonts w:ascii="Times New Roman" w:hAnsi="Times New Roman"/>
                <w:sz w:val="20"/>
              </w:rPr>
              <w:t>(4.)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Five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thousand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58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59(1.)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59</w:t>
            </w:r>
            <w:r w:rsidR="00D47C9C" w:rsidRPr="003A20BE">
              <w:rPr>
                <w:rFonts w:ascii="Times New Roman" w:hAnsi="Times New Roman"/>
                <w:sz w:val="20"/>
              </w:rPr>
              <w:t>(2.)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60</w:t>
            </w:r>
            <w:r w:rsidR="00D47C9C" w:rsidRPr="003A20BE">
              <w:rPr>
                <w:rFonts w:ascii="Times New Roman" w:hAnsi="Times New Roman"/>
                <w:sz w:val="20"/>
              </w:rPr>
              <w:t>(1.)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Fifty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60</w:t>
            </w:r>
            <w:r w:rsidR="00D47C9C" w:rsidRPr="003A20BE">
              <w:rPr>
                <w:rFonts w:ascii="Times New Roman" w:hAnsi="Times New Roman"/>
                <w:sz w:val="20"/>
              </w:rPr>
              <w:t>(2.)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Fifty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60</w:t>
            </w:r>
            <w:r w:rsidR="00D47C9C" w:rsidRPr="003A20BE">
              <w:rPr>
                <w:rFonts w:ascii="Times New Roman" w:hAnsi="Times New Roman"/>
                <w:sz w:val="20"/>
              </w:rPr>
              <w:t>(3.)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Fifty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61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62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63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64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65</w:t>
            </w:r>
            <w:r w:rsidR="00D47C9C" w:rsidRPr="003A20BE">
              <w:rPr>
                <w:rFonts w:ascii="Times New Roman" w:hAnsi="Times New Roman"/>
                <w:sz w:val="20"/>
              </w:rPr>
              <w:t>(1.)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613C79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Section 65</w:t>
            </w:r>
            <w:r w:rsidR="00D47C9C" w:rsidRPr="003A20BE">
              <w:rPr>
                <w:rFonts w:ascii="Times New Roman" w:hAnsi="Times New Roman"/>
                <w:sz w:val="20"/>
              </w:rPr>
              <w:t>(2.)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66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67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73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74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75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92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613C79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92</w:t>
            </w:r>
            <w:r w:rsidRPr="003A20BE">
              <w:rPr>
                <w:rFonts w:ascii="Times New Roman" w:hAnsi="Times New Roman"/>
                <w:smallCaps/>
                <w:sz w:val="20"/>
              </w:rPr>
              <w:t>a</w:t>
            </w:r>
            <w:r w:rsidRPr="003A20BE">
              <w:rPr>
                <w:rFonts w:ascii="Times New Roman" w:hAnsi="Times New Roman"/>
                <w:sz w:val="20"/>
              </w:rPr>
              <w:t>(1.)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Fifty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93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103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113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114</w:t>
            </w:r>
            <w:r w:rsidRPr="003A20BE">
              <w:rPr>
                <w:rFonts w:ascii="Times New Roman" w:hAnsi="Times New Roman"/>
                <w:smallCaps/>
                <w:sz w:val="20"/>
              </w:rPr>
              <w:t>a</w:t>
            </w:r>
            <w:r w:rsidRPr="003A20BE">
              <w:rPr>
                <w:rFonts w:ascii="Times New Roman" w:hAnsi="Times New Roman"/>
                <w:sz w:val="20"/>
              </w:rPr>
              <w:t>(1.)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115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One hundred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Two hundred dollars</w:t>
            </w:r>
          </w:p>
        </w:tc>
      </w:tr>
      <w:tr w:rsidR="00D47C9C" w:rsidRPr="003A20BE" w:rsidTr="00961EA4">
        <w:trPr>
          <w:trHeight w:val="20"/>
        </w:trPr>
        <w:tc>
          <w:tcPr>
            <w:tcW w:w="2071" w:type="pct"/>
            <w:tcBorders>
              <w:right w:val="single" w:sz="6" w:space="0" w:color="auto"/>
            </w:tcBorders>
          </w:tcPr>
          <w:p w:rsidR="00D47C9C" w:rsidRPr="003A20BE" w:rsidRDefault="00D47C9C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Section 116</w:t>
            </w:r>
            <w:r w:rsidR="005B325C" w:rsidRPr="003A20B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50" w:type="pct"/>
            <w:tcBorders>
              <w:left w:val="single" w:sz="6" w:space="0" w:color="auto"/>
              <w:righ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Twenty pounds</w:t>
            </w:r>
          </w:p>
        </w:tc>
        <w:tc>
          <w:tcPr>
            <w:tcW w:w="1479" w:type="pct"/>
            <w:tcBorders>
              <w:left w:val="single" w:sz="6" w:space="0" w:color="auto"/>
            </w:tcBorders>
          </w:tcPr>
          <w:p w:rsidR="00D47C9C" w:rsidRPr="003A20BE" w:rsidRDefault="00D47C9C" w:rsidP="001E4F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20BE">
              <w:rPr>
                <w:rFonts w:ascii="Times New Roman" w:hAnsi="Times New Roman"/>
                <w:sz w:val="20"/>
              </w:rPr>
              <w:t>Forty dollars</w:t>
            </w:r>
          </w:p>
        </w:tc>
      </w:tr>
    </w:tbl>
    <w:p w:rsidR="003A20BE" w:rsidRPr="00DC6C35" w:rsidRDefault="004446FB" w:rsidP="001E4FEA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3A20BE" w:rsidRPr="004B3A0C">
        <w:rPr>
          <w:rFonts w:ascii="Times New Roman" w:hAnsi="Times New Roman"/>
          <w:smallCaps/>
        </w:rPr>
        <w:lastRenderedPageBreak/>
        <w:t>The Schedule</w:t>
      </w:r>
      <w:r w:rsidR="003A20BE" w:rsidRPr="00DC6C35">
        <w:rPr>
          <w:rFonts w:ascii="Times New Roman" w:hAnsi="Times New Roman"/>
        </w:rPr>
        <w:t>—</w:t>
      </w:r>
      <w:r w:rsidR="003A20BE" w:rsidRPr="00DC6C35">
        <w:rPr>
          <w:rFonts w:ascii="Times New Roman" w:hAnsi="Times New Roman"/>
          <w:i/>
        </w:rPr>
        <w:t>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2730"/>
        <w:gridCol w:w="2739"/>
      </w:tblGrid>
      <w:tr w:rsidR="003A20BE" w:rsidRPr="00DC6C35" w:rsidTr="00961EA4">
        <w:trPr>
          <w:trHeight w:val="20"/>
        </w:trPr>
        <w:tc>
          <w:tcPr>
            <w:tcW w:w="21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BE" w:rsidRPr="00DC6C35" w:rsidRDefault="003A20BE" w:rsidP="001E4FE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Provisions amended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BE" w:rsidRPr="00DC6C35" w:rsidRDefault="003A20BE" w:rsidP="001E4FE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Omit—</w:t>
            </w:r>
          </w:p>
        </w:tc>
        <w:tc>
          <w:tcPr>
            <w:tcW w:w="1451" w:type="pct"/>
            <w:tcBorders>
              <w:left w:val="single" w:sz="6" w:space="0" w:color="auto"/>
              <w:bottom w:val="single" w:sz="6" w:space="0" w:color="auto"/>
            </w:tcBorders>
          </w:tcPr>
          <w:p w:rsidR="003A20BE" w:rsidRPr="00DC6C35" w:rsidRDefault="003A20BE" w:rsidP="001E4FE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Insert—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top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Section118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</w:tcBorders>
          </w:tcPr>
          <w:p w:rsidR="00961EA4" w:rsidRPr="00DC6C35" w:rsidRDefault="00961EA4" w:rsidP="001E4FE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Fifty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123(1.)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123(2.)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124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Fifty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125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Fifty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159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176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183</w:t>
            </w:r>
            <w:r w:rsidRPr="008C32C4">
              <w:rPr>
                <w:rFonts w:ascii="Times New Roman" w:hAnsi="Times New Roman"/>
                <w:smallCaps/>
              </w:rPr>
              <w:t>p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185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188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Fifty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191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Fifty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192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197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Forty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197</w:t>
            </w:r>
            <w:r w:rsidRPr="008C32C4">
              <w:rPr>
                <w:rFonts w:ascii="Times New Roman" w:hAnsi="Times New Roman"/>
                <w:smallCaps/>
              </w:rPr>
              <w:t>a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Forty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Forty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="00613C79">
              <w:rPr>
                <w:rFonts w:ascii="Times New Roman" w:hAnsi="Times New Roman"/>
              </w:rPr>
              <w:t>210</w:t>
            </w:r>
            <w:r w:rsidRPr="00DC6C35">
              <w:rPr>
                <w:rFonts w:ascii="Times New Roman" w:hAnsi="Times New Roman"/>
              </w:rPr>
              <w:t>(2.)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Forty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214(1.)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228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thousand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thousand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232</w:t>
            </w:r>
            <w:r w:rsidRPr="008C32C4">
              <w:rPr>
                <w:rFonts w:ascii="Times New Roman" w:hAnsi="Times New Roman"/>
                <w:smallCaps/>
              </w:rPr>
              <w:t>a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="00613C79">
              <w:rPr>
                <w:rFonts w:ascii="Times New Roman" w:hAnsi="Times New Roman"/>
              </w:rPr>
              <w:t>233</w:t>
            </w:r>
            <w:r w:rsidRPr="00DC6C35">
              <w:rPr>
                <w:rFonts w:ascii="Times New Roman" w:hAnsi="Times New Roman"/>
              </w:rPr>
              <w:t>(1.)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Five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thousand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233</w:t>
            </w:r>
            <w:r w:rsidRPr="008C32C4">
              <w:rPr>
                <w:rFonts w:ascii="Times New Roman" w:hAnsi="Times New Roman"/>
                <w:smallCaps/>
              </w:rPr>
              <w:t>a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234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234</w:t>
            </w:r>
            <w:r w:rsidRPr="008C32C4">
              <w:rPr>
                <w:rFonts w:ascii="Times New Roman" w:hAnsi="Times New Roman"/>
                <w:smallCaps/>
              </w:rPr>
              <w:t>a</w:t>
            </w:r>
            <w:r w:rsidRPr="00DC6C35">
              <w:rPr>
                <w:rFonts w:ascii="Times New Roman" w:hAnsi="Times New Roman"/>
              </w:rPr>
              <w:t xml:space="preserve"> (1.)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Forty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238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Ten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245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Five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thousand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268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Twenty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Forty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268</w:t>
            </w:r>
            <w:r w:rsidRPr="008C32C4">
              <w:rPr>
                <w:rFonts w:ascii="Times New Roman" w:hAnsi="Times New Roman"/>
                <w:smallCaps/>
              </w:rPr>
              <w:t>a</w:t>
            </w:r>
            <w:r w:rsidR="00613C79">
              <w:rPr>
                <w:rFonts w:ascii="Times New Roman" w:hAnsi="Times New Roman"/>
              </w:rPr>
              <w:t>(3.)</w:t>
            </w:r>
            <w:r w:rsidRPr="00DC6C35">
              <w:rPr>
                <w:rFonts w:ascii="Times New Roman" w:hAnsi="Times New Roman"/>
              </w:rPr>
              <w:t>(</w:t>
            </w:r>
            <w:r w:rsidRPr="00DC6C35">
              <w:rPr>
                <w:rFonts w:ascii="Times New Roman" w:hAnsi="Times New Roman"/>
                <w:i/>
              </w:rPr>
              <w:t>a</w:t>
            </w:r>
            <w:r w:rsidRPr="00DC6C3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Two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="00613C79">
              <w:rPr>
                <w:rFonts w:ascii="Times New Roman" w:hAnsi="Times New Roman"/>
              </w:rPr>
              <w:t>270</w:t>
            </w:r>
            <w:r w:rsidRPr="00DC6C35">
              <w:rPr>
                <w:rFonts w:ascii="Times New Roman" w:hAnsi="Times New Roman"/>
              </w:rPr>
              <w:t>(2.)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Fifty pounds</w:t>
            </w:r>
          </w:p>
        </w:tc>
        <w:tc>
          <w:tcPr>
            <w:tcW w:w="1451" w:type="pct"/>
            <w:tcBorders>
              <w:left w:val="single" w:sz="6" w:space="0" w:color="auto"/>
            </w:tcBorders>
          </w:tcPr>
          <w:p w:rsidR="00961EA4" w:rsidRPr="00DC6C35" w:rsidRDefault="00961EA4" w:rsidP="001E4FEA">
            <w:pPr>
              <w:spacing w:after="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hundred dollars</w:t>
            </w:r>
          </w:p>
        </w:tc>
      </w:tr>
      <w:tr w:rsidR="00961EA4" w:rsidRPr="00DC6C35" w:rsidTr="00961EA4">
        <w:trPr>
          <w:trHeight w:val="20"/>
        </w:trPr>
        <w:tc>
          <w:tcPr>
            <w:tcW w:w="2103" w:type="pct"/>
            <w:tcBorders>
              <w:bottom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tabs>
                <w:tab w:val="right" w:leader="dot" w:pos="3690"/>
              </w:tabs>
              <w:spacing w:after="12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 w:rsidRPr="00DC6C35">
              <w:rPr>
                <w:rFonts w:ascii="Times New Roman" w:hAnsi="Times New Roman"/>
              </w:rPr>
              <w:t>275</w:t>
            </w:r>
            <w:r w:rsidRPr="008C32C4">
              <w:rPr>
                <w:rFonts w:ascii="Times New Roman" w:hAnsi="Times New Roman"/>
                <w:smallCaps/>
              </w:rPr>
              <w:t>a</w:t>
            </w:r>
            <w:r w:rsidRPr="00DC6C35">
              <w:rPr>
                <w:rFonts w:ascii="Times New Roman" w:hAnsi="Times New Roman"/>
              </w:rPr>
              <w:t>(2.)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4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A4" w:rsidRPr="00DC6C35" w:rsidRDefault="00961EA4" w:rsidP="001E4FEA">
            <w:pPr>
              <w:spacing w:after="12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Five hundred pounds</w:t>
            </w:r>
          </w:p>
        </w:tc>
        <w:tc>
          <w:tcPr>
            <w:tcW w:w="1451" w:type="pct"/>
            <w:tcBorders>
              <w:left w:val="single" w:sz="6" w:space="0" w:color="auto"/>
              <w:bottom w:val="single" w:sz="6" w:space="0" w:color="auto"/>
            </w:tcBorders>
          </w:tcPr>
          <w:p w:rsidR="00961EA4" w:rsidRPr="00DC6C35" w:rsidRDefault="00961EA4" w:rsidP="001E4FEA">
            <w:pPr>
              <w:spacing w:after="120" w:line="240" w:lineRule="auto"/>
              <w:rPr>
                <w:rFonts w:ascii="Times New Roman" w:hAnsi="Times New Roman"/>
              </w:rPr>
            </w:pPr>
            <w:r w:rsidRPr="00DC6C35">
              <w:rPr>
                <w:rFonts w:ascii="Times New Roman" w:hAnsi="Times New Roman"/>
              </w:rPr>
              <w:t>One thousand dollars</w:t>
            </w:r>
          </w:p>
        </w:tc>
      </w:tr>
    </w:tbl>
    <w:p w:rsidR="003A20BE" w:rsidRDefault="003A20BE" w:rsidP="001E4FEA">
      <w:pPr>
        <w:pBdr>
          <w:top w:val="single" w:sz="4" w:space="1" w:color="auto"/>
        </w:pBdr>
        <w:spacing w:before="240" w:after="0" w:line="240" w:lineRule="auto"/>
        <w:ind w:left="3888" w:right="3888"/>
        <w:jc w:val="center"/>
        <w:rPr>
          <w:rFonts w:ascii="Times New Roman" w:hAnsi="Times New Roman"/>
        </w:rPr>
      </w:pPr>
    </w:p>
    <w:sectPr w:rsidR="003A20BE" w:rsidSect="00F126C9">
      <w:headerReference w:type="even" r:id="rId7"/>
      <w:headerReference w:type="default" r:id="rId8"/>
      <w:pgSz w:w="11909" w:h="16834"/>
      <w:pgMar w:top="1135" w:right="850" w:bottom="1135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68" w:rsidRDefault="00C74068" w:rsidP="00F126C9">
      <w:pPr>
        <w:spacing w:after="0" w:line="240" w:lineRule="auto"/>
      </w:pPr>
      <w:r>
        <w:separator/>
      </w:r>
    </w:p>
  </w:endnote>
  <w:endnote w:type="continuationSeparator" w:id="0">
    <w:p w:rsidR="00C74068" w:rsidRDefault="00C74068" w:rsidP="00F1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68" w:rsidRDefault="00C74068" w:rsidP="00F126C9">
      <w:pPr>
        <w:spacing w:after="0" w:line="240" w:lineRule="auto"/>
      </w:pPr>
      <w:r>
        <w:separator/>
      </w:r>
    </w:p>
  </w:footnote>
  <w:footnote w:type="continuationSeparator" w:id="0">
    <w:p w:rsidR="00C74068" w:rsidRDefault="00C74068" w:rsidP="00F1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C9" w:rsidRPr="00F126C9" w:rsidRDefault="00F126C9" w:rsidP="00961EA4">
    <w:pPr>
      <w:pStyle w:val="Header"/>
      <w:rPr>
        <w:rFonts w:ascii="Times New Roman" w:hAnsi="Times New Roman"/>
        <w:sz w:val="20"/>
      </w:rPr>
    </w:pPr>
    <w:r w:rsidRPr="00F126C9">
      <w:rPr>
        <w:rFonts w:ascii="Times New Roman" w:hAnsi="Times New Roman"/>
        <w:sz w:val="20"/>
      </w:rPr>
      <w:t>No. 28</w:t>
    </w:r>
    <w:r w:rsidRPr="00F126C9">
      <w:rPr>
        <w:rFonts w:ascii="Times New Roman" w:hAnsi="Times New Roman"/>
        <w:sz w:val="20"/>
      </w:rPr>
      <w:ptab w:relativeTo="margin" w:alignment="center" w:leader="none"/>
    </w:r>
    <w:r w:rsidRPr="00F126C9">
      <w:rPr>
        <w:rFonts w:ascii="Times New Roman" w:hAnsi="Times New Roman"/>
        <w:i/>
        <w:sz w:val="20"/>
      </w:rPr>
      <w:t>Customs</w:t>
    </w:r>
    <w:r w:rsidRPr="00F126C9">
      <w:rPr>
        <w:rFonts w:ascii="Times New Roman" w:hAnsi="Times New Roman"/>
        <w:sz w:val="20"/>
      </w:rPr>
      <w:ptab w:relativeTo="margin" w:alignment="right" w:leader="none"/>
    </w:r>
    <w:r w:rsidRPr="00F126C9">
      <w:rPr>
        <w:rFonts w:ascii="Times New Roman" w:hAnsi="Times New Roman"/>
        <w:sz w:val="20"/>
      </w:rPr>
      <w:t>1966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C9" w:rsidRPr="00F126C9" w:rsidRDefault="00F126C9" w:rsidP="00961EA4">
    <w:pPr>
      <w:pStyle w:val="Header"/>
      <w:rPr>
        <w:rFonts w:ascii="Times New Roman" w:hAnsi="Times New Roman"/>
        <w:sz w:val="20"/>
      </w:rPr>
    </w:pPr>
    <w:r w:rsidRPr="00F126C9">
      <w:rPr>
        <w:rFonts w:ascii="Times New Roman" w:hAnsi="Times New Roman"/>
        <w:sz w:val="20"/>
      </w:rPr>
      <w:t>1966</w:t>
    </w:r>
    <w:r w:rsidRPr="00F126C9">
      <w:rPr>
        <w:rFonts w:ascii="Times New Roman" w:hAnsi="Times New Roman"/>
        <w:sz w:val="20"/>
      </w:rPr>
      <w:ptab w:relativeTo="margin" w:alignment="center" w:leader="none"/>
    </w:r>
    <w:r w:rsidRPr="00F126C9">
      <w:rPr>
        <w:rFonts w:ascii="Times New Roman" w:hAnsi="Times New Roman"/>
        <w:i/>
        <w:sz w:val="20"/>
      </w:rPr>
      <w:t>Customs</w:t>
    </w:r>
    <w:r w:rsidRPr="00F126C9">
      <w:rPr>
        <w:rFonts w:ascii="Times New Roman" w:hAnsi="Times New Roman"/>
        <w:sz w:val="20"/>
      </w:rPr>
      <w:ptab w:relativeTo="margin" w:alignment="right" w:leader="none"/>
    </w:r>
    <w:r w:rsidRPr="00F126C9">
      <w:rPr>
        <w:rFonts w:ascii="Times New Roman" w:hAnsi="Times New Roman"/>
        <w:sz w:val="20"/>
      </w:rPr>
      <w:t>No. 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C9C"/>
    <w:rsid w:val="000905A9"/>
    <w:rsid w:val="000A25B3"/>
    <w:rsid w:val="000A6A5F"/>
    <w:rsid w:val="000B5C58"/>
    <w:rsid w:val="000C0BD7"/>
    <w:rsid w:val="000C38EB"/>
    <w:rsid w:val="000C4127"/>
    <w:rsid w:val="00114D4D"/>
    <w:rsid w:val="001207AF"/>
    <w:rsid w:val="001363B2"/>
    <w:rsid w:val="0014052F"/>
    <w:rsid w:val="00141CE8"/>
    <w:rsid w:val="001B3D66"/>
    <w:rsid w:val="001E4FEA"/>
    <w:rsid w:val="001E56C8"/>
    <w:rsid w:val="002452E6"/>
    <w:rsid w:val="00283A33"/>
    <w:rsid w:val="00301F34"/>
    <w:rsid w:val="00310641"/>
    <w:rsid w:val="00322379"/>
    <w:rsid w:val="00333A66"/>
    <w:rsid w:val="003528D9"/>
    <w:rsid w:val="00374595"/>
    <w:rsid w:val="00392007"/>
    <w:rsid w:val="003A20BE"/>
    <w:rsid w:val="00404464"/>
    <w:rsid w:val="004446FB"/>
    <w:rsid w:val="00451460"/>
    <w:rsid w:val="004611B3"/>
    <w:rsid w:val="00483414"/>
    <w:rsid w:val="004B3A0C"/>
    <w:rsid w:val="004D709A"/>
    <w:rsid w:val="00547673"/>
    <w:rsid w:val="005A7E9B"/>
    <w:rsid w:val="005B325C"/>
    <w:rsid w:val="005C67BF"/>
    <w:rsid w:val="005D463F"/>
    <w:rsid w:val="00613C79"/>
    <w:rsid w:val="00630EEB"/>
    <w:rsid w:val="006437A4"/>
    <w:rsid w:val="006E52A4"/>
    <w:rsid w:val="00740D10"/>
    <w:rsid w:val="0076742F"/>
    <w:rsid w:val="008C32C4"/>
    <w:rsid w:val="008C3A05"/>
    <w:rsid w:val="008E53E0"/>
    <w:rsid w:val="00961EA4"/>
    <w:rsid w:val="009C2203"/>
    <w:rsid w:val="009C4AAB"/>
    <w:rsid w:val="00A21565"/>
    <w:rsid w:val="00A21F71"/>
    <w:rsid w:val="00A53A26"/>
    <w:rsid w:val="00A81131"/>
    <w:rsid w:val="00AE323C"/>
    <w:rsid w:val="00B227DC"/>
    <w:rsid w:val="00B368CD"/>
    <w:rsid w:val="00B37D03"/>
    <w:rsid w:val="00B55F2D"/>
    <w:rsid w:val="00B82B74"/>
    <w:rsid w:val="00B832B8"/>
    <w:rsid w:val="00B842AA"/>
    <w:rsid w:val="00B846DA"/>
    <w:rsid w:val="00C4566A"/>
    <w:rsid w:val="00C74068"/>
    <w:rsid w:val="00CA5A6F"/>
    <w:rsid w:val="00CC619E"/>
    <w:rsid w:val="00D47C9C"/>
    <w:rsid w:val="00D831A2"/>
    <w:rsid w:val="00DC6C35"/>
    <w:rsid w:val="00DD0F65"/>
    <w:rsid w:val="00E44010"/>
    <w:rsid w:val="00E9565C"/>
    <w:rsid w:val="00EB177A"/>
    <w:rsid w:val="00EF5C4E"/>
    <w:rsid w:val="00F126C9"/>
    <w:rsid w:val="00F16DD9"/>
    <w:rsid w:val="00F173A3"/>
    <w:rsid w:val="00F33DF3"/>
    <w:rsid w:val="00F473C6"/>
    <w:rsid w:val="00F87A76"/>
    <w:rsid w:val="00F94B47"/>
    <w:rsid w:val="00FC7E0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">
    <w:name w:val="Style165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1">
    <w:name w:val="Style321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">
    <w:name w:val="Style330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2">
    <w:name w:val="Style292"/>
    <w:basedOn w:val="Normal"/>
    <w:rsid w:val="00D4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">
    <w:name w:val="CharStyle2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D47C9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4">
    <w:name w:val="CharStyle34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55">
    <w:name w:val="CharStyle55"/>
    <w:basedOn w:val="DefaultParagraphFont"/>
    <w:rsid w:val="00D47C9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8">
    <w:name w:val="CharStyle58"/>
    <w:basedOn w:val="DefaultParagraphFont"/>
    <w:rsid w:val="00D47C9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7">
    <w:name w:val="CharStyle67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0">
    <w:name w:val="CharStyle70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0">
    <w:name w:val="CharStyle90"/>
    <w:basedOn w:val="DefaultParagraphFont"/>
    <w:rsid w:val="00D47C9C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1">
    <w:name w:val="CharStyle101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61">
    <w:name w:val="CharStyle161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84">
    <w:name w:val="CharStyle184"/>
    <w:basedOn w:val="DefaultParagraphFont"/>
    <w:rsid w:val="00D47C9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5">
    <w:name w:val="CharStyle185"/>
    <w:basedOn w:val="DefaultParagraphFont"/>
    <w:rsid w:val="00D47C9C"/>
    <w:rPr>
      <w:rFonts w:ascii="Sylfaen" w:eastAsia="Sylfaen" w:hAnsi="Sylfaen" w:cs="Sylfaen"/>
      <w:b w:val="0"/>
      <w:bCs w:val="0"/>
      <w:i w:val="0"/>
      <w:iCs w:val="0"/>
      <w:smallCaps/>
      <w:sz w:val="14"/>
      <w:szCs w:val="14"/>
    </w:rPr>
  </w:style>
  <w:style w:type="character" w:customStyle="1" w:styleId="CharStyle192">
    <w:name w:val="CharStyle192"/>
    <w:basedOn w:val="DefaultParagraphFont"/>
    <w:rsid w:val="00D47C9C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4">
    <w:name w:val="CharStyle204"/>
    <w:basedOn w:val="DefaultParagraphFont"/>
    <w:rsid w:val="00D47C9C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F1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6C9"/>
  </w:style>
  <w:style w:type="paragraph" w:styleId="Footer">
    <w:name w:val="footer"/>
    <w:basedOn w:val="Normal"/>
    <w:link w:val="FooterChar"/>
    <w:uiPriority w:val="99"/>
    <w:semiHidden/>
    <w:unhideWhenUsed/>
    <w:rsid w:val="00F1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6C9"/>
  </w:style>
  <w:style w:type="paragraph" w:styleId="BalloonText">
    <w:name w:val="Balloon Text"/>
    <w:basedOn w:val="Normal"/>
    <w:link w:val="BalloonTextChar"/>
    <w:uiPriority w:val="99"/>
    <w:semiHidden/>
    <w:unhideWhenUsed/>
    <w:rsid w:val="00F1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184</cp:revision>
  <dcterms:created xsi:type="dcterms:W3CDTF">2017-05-02T17:54:00Z</dcterms:created>
  <dcterms:modified xsi:type="dcterms:W3CDTF">2018-12-05T02:54:00Z</dcterms:modified>
</cp:coreProperties>
</file>