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D5" w:rsidRPr="00317A75" w:rsidRDefault="00273298" w:rsidP="00E87EF1">
      <w:pPr>
        <w:spacing w:before="8000" w:after="0" w:line="240" w:lineRule="auto"/>
        <w:jc w:val="center"/>
        <w:rPr>
          <w:rFonts w:ascii="Times New Roman" w:hAnsi="Times New Roman" w:cs="Times New Roman"/>
          <w:b/>
          <w:sz w:val="36"/>
        </w:rPr>
      </w:pPr>
      <w:bookmarkStart w:id="0" w:name="_GoBack"/>
      <w:bookmarkEnd w:id="0"/>
      <w:r>
        <w:rPr>
          <w:rFonts w:ascii="Times New Roman" w:hAnsi="Times New Roman" w:cs="Times New Roman"/>
          <w:b/>
          <w:sz w:val="36"/>
        </w:rPr>
        <w:t>A</w:t>
      </w:r>
      <w:r w:rsidR="005877D5" w:rsidRPr="00317A75">
        <w:rPr>
          <w:rFonts w:ascii="Times New Roman" w:hAnsi="Times New Roman" w:cs="Times New Roman"/>
          <w:b/>
          <w:sz w:val="36"/>
        </w:rPr>
        <w:t xml:space="preserve">ir Navigation </w:t>
      </w:r>
      <w:r w:rsidR="009C37F7" w:rsidRPr="00317A75">
        <w:rPr>
          <w:rFonts w:ascii="Times New Roman" w:hAnsi="Times New Roman" w:cs="Times New Roman"/>
          <w:b/>
          <w:sz w:val="36"/>
        </w:rPr>
        <w:t>(</w:t>
      </w:r>
      <w:r w:rsidR="005877D5" w:rsidRPr="00317A75">
        <w:rPr>
          <w:rFonts w:ascii="Times New Roman" w:hAnsi="Times New Roman" w:cs="Times New Roman"/>
          <w:b/>
          <w:sz w:val="36"/>
        </w:rPr>
        <w:t>Charges</w:t>
      </w:r>
      <w:r w:rsidR="006A0B9D">
        <w:rPr>
          <w:rFonts w:ascii="Times New Roman" w:hAnsi="Times New Roman" w:cs="Times New Roman"/>
          <w:b/>
          <w:sz w:val="36"/>
        </w:rPr>
        <w:t>)</w:t>
      </w:r>
    </w:p>
    <w:p w:rsidR="005877D5" w:rsidRPr="00E87EF1" w:rsidRDefault="009C37F7" w:rsidP="00E87EF1">
      <w:pPr>
        <w:spacing w:before="240" w:after="240" w:line="240" w:lineRule="auto"/>
        <w:jc w:val="center"/>
        <w:rPr>
          <w:rFonts w:ascii="Times New Roman" w:hAnsi="Times New Roman" w:cs="Times New Roman"/>
          <w:b/>
          <w:sz w:val="28"/>
        </w:rPr>
      </w:pPr>
      <w:r w:rsidRPr="00E87EF1">
        <w:rPr>
          <w:rFonts w:ascii="Times New Roman" w:hAnsi="Times New Roman" w:cs="Times New Roman"/>
          <w:b/>
          <w:sz w:val="28"/>
        </w:rPr>
        <w:t>No. 107 of 1965</w:t>
      </w:r>
    </w:p>
    <w:p w:rsidR="005877D5" w:rsidRPr="00E87EF1" w:rsidRDefault="005877D5" w:rsidP="00E87EF1">
      <w:pPr>
        <w:spacing w:after="0" w:line="240" w:lineRule="auto"/>
        <w:jc w:val="center"/>
        <w:rPr>
          <w:rFonts w:ascii="Times New Roman" w:hAnsi="Times New Roman" w:cs="Times New Roman"/>
          <w:sz w:val="26"/>
        </w:rPr>
      </w:pPr>
      <w:r w:rsidRPr="00E87EF1">
        <w:rPr>
          <w:rFonts w:ascii="Times New Roman" w:hAnsi="Times New Roman" w:cs="Times New Roman"/>
          <w:sz w:val="26"/>
        </w:rPr>
        <w:t xml:space="preserve">An Act to amend the </w:t>
      </w:r>
      <w:r w:rsidR="009C37F7" w:rsidRPr="00E87EF1">
        <w:rPr>
          <w:rFonts w:ascii="Times New Roman" w:hAnsi="Times New Roman" w:cs="Times New Roman"/>
          <w:i/>
          <w:sz w:val="26"/>
        </w:rPr>
        <w:t xml:space="preserve">Air Navigation </w:t>
      </w:r>
      <w:r w:rsidR="009C37F7" w:rsidRPr="00E87EF1">
        <w:rPr>
          <w:rFonts w:ascii="Times New Roman" w:hAnsi="Times New Roman" w:cs="Times New Roman"/>
          <w:sz w:val="26"/>
        </w:rPr>
        <w:t>(</w:t>
      </w:r>
      <w:r w:rsidR="009C37F7" w:rsidRPr="00E87EF1">
        <w:rPr>
          <w:rFonts w:ascii="Times New Roman" w:hAnsi="Times New Roman" w:cs="Times New Roman"/>
          <w:i/>
          <w:sz w:val="26"/>
        </w:rPr>
        <w:t>Charges</w:t>
      </w:r>
      <w:r w:rsidR="009C37F7" w:rsidRPr="00E87EF1">
        <w:rPr>
          <w:rFonts w:ascii="Times New Roman" w:hAnsi="Times New Roman" w:cs="Times New Roman"/>
          <w:sz w:val="26"/>
        </w:rPr>
        <w:t>)</w:t>
      </w:r>
      <w:r w:rsidRPr="00E87EF1">
        <w:rPr>
          <w:rFonts w:ascii="Times New Roman" w:hAnsi="Times New Roman" w:cs="Times New Roman"/>
          <w:sz w:val="26"/>
        </w:rPr>
        <w:t xml:space="preserve"> </w:t>
      </w:r>
      <w:r w:rsidR="009C37F7" w:rsidRPr="00E87EF1">
        <w:rPr>
          <w:rFonts w:ascii="Times New Roman" w:hAnsi="Times New Roman" w:cs="Times New Roman"/>
          <w:i/>
          <w:sz w:val="26"/>
        </w:rPr>
        <w:t xml:space="preserve">Act </w:t>
      </w:r>
      <w:r w:rsidRPr="00E87EF1">
        <w:rPr>
          <w:rFonts w:ascii="Times New Roman" w:hAnsi="Times New Roman" w:cs="Times New Roman"/>
          <w:sz w:val="26"/>
        </w:rPr>
        <w:t>1952</w:t>
      </w:r>
      <w:r w:rsidR="009001C0">
        <w:rPr>
          <w:rFonts w:ascii="Times New Roman" w:hAnsi="Times New Roman" w:cs="Times New Roman"/>
          <w:sz w:val="26"/>
        </w:rPr>
        <w:t>–</w:t>
      </w:r>
      <w:r w:rsidRPr="00E87EF1">
        <w:rPr>
          <w:rFonts w:ascii="Times New Roman" w:hAnsi="Times New Roman" w:cs="Times New Roman"/>
          <w:sz w:val="26"/>
        </w:rPr>
        <w:t>1964.</w:t>
      </w:r>
    </w:p>
    <w:p w:rsidR="005877D5" w:rsidRPr="00E87EF1" w:rsidRDefault="005877D5" w:rsidP="00E87EF1">
      <w:pPr>
        <w:spacing w:before="120" w:after="120" w:line="240" w:lineRule="auto"/>
        <w:jc w:val="right"/>
        <w:rPr>
          <w:rFonts w:ascii="Times New Roman" w:hAnsi="Times New Roman" w:cs="Times New Roman"/>
          <w:sz w:val="26"/>
        </w:rPr>
      </w:pPr>
      <w:r w:rsidRPr="00E87EF1">
        <w:rPr>
          <w:rFonts w:ascii="Times New Roman" w:hAnsi="Times New Roman" w:cs="Times New Roman"/>
          <w:sz w:val="26"/>
        </w:rPr>
        <w:t>[</w:t>
      </w:r>
      <w:r w:rsidR="009C37F7" w:rsidRPr="00E87EF1">
        <w:rPr>
          <w:rFonts w:ascii="Times New Roman" w:hAnsi="Times New Roman" w:cs="Times New Roman"/>
          <w:i/>
          <w:sz w:val="26"/>
        </w:rPr>
        <w:t>Assented to 18 December, 1965</w:t>
      </w:r>
      <w:r w:rsidRPr="00E87EF1">
        <w:rPr>
          <w:rFonts w:ascii="Times New Roman" w:hAnsi="Times New Roman" w:cs="Times New Roman"/>
          <w:sz w:val="26"/>
        </w:rPr>
        <w:t>]</w:t>
      </w:r>
    </w:p>
    <w:p w:rsidR="005877D5" w:rsidRPr="00C179AB" w:rsidRDefault="005877D5" w:rsidP="00E87EF1">
      <w:pPr>
        <w:spacing w:after="0" w:line="240" w:lineRule="auto"/>
        <w:jc w:val="both"/>
        <w:rPr>
          <w:rFonts w:ascii="Times New Roman" w:hAnsi="Times New Roman" w:cs="Times New Roman"/>
        </w:rPr>
      </w:pPr>
      <w:r w:rsidRPr="00C179AB">
        <w:rPr>
          <w:rFonts w:ascii="Times New Roman" w:hAnsi="Times New Roman" w:cs="Times New Roman"/>
        </w:rPr>
        <w:t>BE it enacted by the Queen</w:t>
      </w:r>
      <w:r w:rsidR="009C37F7" w:rsidRPr="00C179AB">
        <w:rPr>
          <w:rFonts w:ascii="Times New Roman" w:hAnsi="Times New Roman" w:cs="Times New Roman"/>
        </w:rPr>
        <w:t>’</w:t>
      </w:r>
      <w:r w:rsidRPr="00C179AB">
        <w:rPr>
          <w:rFonts w:ascii="Times New Roman" w:hAnsi="Times New Roman" w:cs="Times New Roman"/>
        </w:rPr>
        <w:t>s Most Excellent Majesty, the Senate, and the House of Representatives of the Commonwealth of Australia, as follows:—</w:t>
      </w:r>
    </w:p>
    <w:p w:rsidR="005877D5" w:rsidRPr="00D27991" w:rsidRDefault="009C37F7" w:rsidP="00D27991">
      <w:pPr>
        <w:spacing w:before="120" w:after="60" w:line="240" w:lineRule="auto"/>
        <w:jc w:val="both"/>
        <w:rPr>
          <w:rFonts w:ascii="Times New Roman" w:hAnsi="Times New Roman" w:cs="Times New Roman"/>
          <w:b/>
          <w:sz w:val="20"/>
        </w:rPr>
      </w:pPr>
      <w:r w:rsidRPr="00D27991">
        <w:rPr>
          <w:rFonts w:ascii="Times New Roman" w:hAnsi="Times New Roman" w:cs="Times New Roman"/>
          <w:b/>
          <w:sz w:val="20"/>
        </w:rPr>
        <w:t>Short title and citation.</w:t>
      </w:r>
    </w:p>
    <w:p w:rsidR="005877D5" w:rsidRPr="00E87EF1" w:rsidRDefault="009C37F7" w:rsidP="00E87EF1">
      <w:pPr>
        <w:spacing w:after="0" w:line="240" w:lineRule="auto"/>
        <w:ind w:firstLine="432"/>
        <w:jc w:val="both"/>
        <w:rPr>
          <w:rFonts w:ascii="Times New Roman" w:hAnsi="Times New Roman" w:cs="Times New Roman"/>
        </w:rPr>
      </w:pPr>
      <w:r w:rsidRPr="00E87EF1">
        <w:rPr>
          <w:rFonts w:ascii="Times New Roman" w:hAnsi="Times New Roman" w:cs="Times New Roman"/>
          <w:b/>
        </w:rPr>
        <w:t>1.</w:t>
      </w:r>
      <w:r w:rsidR="005877D5" w:rsidRPr="00E87EF1">
        <w:rPr>
          <w:rFonts w:ascii="Times New Roman" w:hAnsi="Times New Roman" w:cs="Times New Roman"/>
        </w:rPr>
        <w:t>—</w:t>
      </w:r>
      <w:r w:rsidRPr="00E87EF1">
        <w:rPr>
          <w:rFonts w:ascii="Times New Roman" w:hAnsi="Times New Roman" w:cs="Times New Roman"/>
        </w:rPr>
        <w:t>(</w:t>
      </w:r>
      <w:r w:rsidR="005877D5" w:rsidRPr="00E87EF1">
        <w:rPr>
          <w:rFonts w:ascii="Times New Roman" w:hAnsi="Times New Roman" w:cs="Times New Roman"/>
        </w:rPr>
        <w:t>1.</w:t>
      </w:r>
      <w:r w:rsidRPr="00E87EF1">
        <w:rPr>
          <w:rFonts w:ascii="Times New Roman" w:hAnsi="Times New Roman" w:cs="Times New Roman"/>
        </w:rPr>
        <w:t>)</w:t>
      </w:r>
      <w:r w:rsidR="00950EE7" w:rsidRPr="00E87EF1">
        <w:rPr>
          <w:rFonts w:ascii="Times New Roman" w:hAnsi="Times New Roman" w:cs="Times New Roman"/>
        </w:rPr>
        <w:tab/>
      </w:r>
      <w:r w:rsidR="005877D5" w:rsidRPr="00E87EF1">
        <w:rPr>
          <w:rFonts w:ascii="Times New Roman" w:hAnsi="Times New Roman" w:cs="Times New Roman"/>
        </w:rPr>
        <w:t xml:space="preserve">This Act may be cited as the </w:t>
      </w:r>
      <w:r w:rsidRPr="00E87EF1">
        <w:rPr>
          <w:rFonts w:ascii="Times New Roman" w:hAnsi="Times New Roman" w:cs="Times New Roman"/>
          <w:i/>
        </w:rPr>
        <w:t xml:space="preserve">Air Navigation </w:t>
      </w:r>
      <w:r w:rsidRPr="00E87EF1">
        <w:rPr>
          <w:rFonts w:ascii="Times New Roman" w:hAnsi="Times New Roman" w:cs="Times New Roman"/>
        </w:rPr>
        <w:t>(</w:t>
      </w:r>
      <w:r w:rsidRPr="00E87EF1">
        <w:rPr>
          <w:rFonts w:ascii="Times New Roman" w:hAnsi="Times New Roman" w:cs="Times New Roman"/>
          <w:i/>
        </w:rPr>
        <w:t>Charges</w:t>
      </w:r>
      <w:r w:rsidRPr="00E87EF1">
        <w:rPr>
          <w:rFonts w:ascii="Times New Roman" w:hAnsi="Times New Roman" w:cs="Times New Roman"/>
        </w:rPr>
        <w:t>)</w:t>
      </w:r>
      <w:r w:rsidR="005877D5" w:rsidRPr="00E87EF1">
        <w:rPr>
          <w:rFonts w:ascii="Times New Roman" w:hAnsi="Times New Roman" w:cs="Times New Roman"/>
        </w:rPr>
        <w:t xml:space="preserve"> </w:t>
      </w:r>
      <w:r w:rsidRPr="00E87EF1">
        <w:rPr>
          <w:rFonts w:ascii="Times New Roman" w:hAnsi="Times New Roman" w:cs="Times New Roman"/>
          <w:i/>
        </w:rPr>
        <w:t xml:space="preserve">Act </w:t>
      </w:r>
      <w:r w:rsidR="005877D5" w:rsidRPr="00E87EF1">
        <w:rPr>
          <w:rFonts w:ascii="Times New Roman" w:hAnsi="Times New Roman" w:cs="Times New Roman"/>
        </w:rPr>
        <w:t>1965.</w:t>
      </w:r>
    </w:p>
    <w:p w:rsidR="005877D5" w:rsidRPr="00E87EF1" w:rsidRDefault="009C37F7" w:rsidP="00E87EF1">
      <w:pPr>
        <w:tabs>
          <w:tab w:val="left" w:pos="907"/>
        </w:tabs>
        <w:spacing w:after="0" w:line="240" w:lineRule="auto"/>
        <w:ind w:firstLine="432"/>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2.</w:t>
      </w:r>
      <w:r w:rsidRPr="00E87EF1">
        <w:rPr>
          <w:rFonts w:ascii="Times New Roman" w:hAnsi="Times New Roman" w:cs="Times New Roman"/>
        </w:rPr>
        <w:t>)</w:t>
      </w:r>
      <w:r w:rsidR="00950EE7" w:rsidRPr="00E87EF1">
        <w:rPr>
          <w:rFonts w:ascii="Times New Roman" w:hAnsi="Times New Roman" w:cs="Times New Roman"/>
        </w:rPr>
        <w:tab/>
      </w:r>
      <w:r w:rsidR="005877D5" w:rsidRPr="00E87EF1">
        <w:rPr>
          <w:rFonts w:ascii="Times New Roman" w:hAnsi="Times New Roman" w:cs="Times New Roman"/>
        </w:rPr>
        <w:t xml:space="preserve">The </w:t>
      </w:r>
      <w:r w:rsidRPr="00E87EF1">
        <w:rPr>
          <w:rFonts w:ascii="Times New Roman" w:hAnsi="Times New Roman" w:cs="Times New Roman"/>
          <w:i/>
        </w:rPr>
        <w:t xml:space="preserve">Air Navigation </w:t>
      </w:r>
      <w:r w:rsidRPr="00E87EF1">
        <w:rPr>
          <w:rFonts w:ascii="Times New Roman" w:hAnsi="Times New Roman" w:cs="Times New Roman"/>
        </w:rPr>
        <w:t>(</w:t>
      </w:r>
      <w:r w:rsidRPr="00E87EF1">
        <w:rPr>
          <w:rFonts w:ascii="Times New Roman" w:hAnsi="Times New Roman" w:cs="Times New Roman"/>
          <w:i/>
        </w:rPr>
        <w:t>Charges</w:t>
      </w:r>
      <w:r w:rsidRPr="00E87EF1">
        <w:rPr>
          <w:rFonts w:ascii="Times New Roman" w:hAnsi="Times New Roman" w:cs="Times New Roman"/>
        </w:rPr>
        <w:t>)</w:t>
      </w:r>
      <w:r w:rsidRPr="00E87EF1">
        <w:rPr>
          <w:rFonts w:ascii="Times New Roman" w:hAnsi="Times New Roman" w:cs="Times New Roman"/>
          <w:i/>
        </w:rPr>
        <w:t xml:space="preserve"> Act </w:t>
      </w:r>
      <w:r w:rsidR="005877D5" w:rsidRPr="00E87EF1">
        <w:rPr>
          <w:rFonts w:ascii="Times New Roman" w:hAnsi="Times New Roman" w:cs="Times New Roman"/>
        </w:rPr>
        <w:t>1952</w:t>
      </w:r>
      <w:r w:rsidR="009001C0">
        <w:rPr>
          <w:rFonts w:ascii="Times New Roman" w:hAnsi="Times New Roman" w:cs="Times New Roman"/>
        </w:rPr>
        <w:t>–</w:t>
      </w:r>
      <w:r w:rsidR="00C179AB">
        <w:rPr>
          <w:rFonts w:ascii="Times New Roman" w:hAnsi="Times New Roman" w:cs="Times New Roman"/>
        </w:rPr>
        <w:t>1964</w:t>
      </w:r>
      <w:r w:rsidR="005877D5" w:rsidRPr="00E87EF1">
        <w:rPr>
          <w:rFonts w:ascii="Times New Roman" w:hAnsi="Times New Roman" w:cs="Times New Roman"/>
        </w:rPr>
        <w:t xml:space="preserve"> is in this Act referred to as the Principal Act.</w:t>
      </w:r>
    </w:p>
    <w:p w:rsidR="005877D5" w:rsidRPr="00E87EF1" w:rsidRDefault="009C37F7" w:rsidP="00E87EF1">
      <w:pPr>
        <w:tabs>
          <w:tab w:val="left" w:pos="907"/>
        </w:tabs>
        <w:spacing w:after="0" w:line="240" w:lineRule="auto"/>
        <w:ind w:firstLine="432"/>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3.</w:t>
      </w:r>
      <w:r w:rsidRPr="00E87EF1">
        <w:rPr>
          <w:rFonts w:ascii="Times New Roman" w:hAnsi="Times New Roman" w:cs="Times New Roman"/>
        </w:rPr>
        <w:t>)</w:t>
      </w:r>
      <w:r w:rsidR="00950EE7" w:rsidRPr="00E87EF1">
        <w:rPr>
          <w:rFonts w:ascii="Times New Roman" w:hAnsi="Times New Roman" w:cs="Times New Roman"/>
        </w:rPr>
        <w:tab/>
      </w:r>
      <w:r w:rsidR="005877D5" w:rsidRPr="00E87EF1">
        <w:rPr>
          <w:rFonts w:ascii="Times New Roman" w:hAnsi="Times New Roman" w:cs="Times New Roman"/>
        </w:rPr>
        <w:t xml:space="preserve">The Principal Act, as amended by this Act, may be cited as the </w:t>
      </w:r>
      <w:r w:rsidRPr="00E87EF1">
        <w:rPr>
          <w:rFonts w:ascii="Times New Roman" w:hAnsi="Times New Roman" w:cs="Times New Roman"/>
          <w:i/>
        </w:rPr>
        <w:t xml:space="preserve">Air Navigation </w:t>
      </w:r>
      <w:r w:rsidRPr="00E87EF1">
        <w:rPr>
          <w:rFonts w:ascii="Times New Roman" w:hAnsi="Times New Roman" w:cs="Times New Roman"/>
        </w:rPr>
        <w:t>(</w:t>
      </w:r>
      <w:r w:rsidRPr="00E87EF1">
        <w:rPr>
          <w:rFonts w:ascii="Times New Roman" w:hAnsi="Times New Roman" w:cs="Times New Roman"/>
          <w:i/>
        </w:rPr>
        <w:t>Charges</w:t>
      </w:r>
      <w:r w:rsidRPr="00E87EF1">
        <w:rPr>
          <w:rFonts w:ascii="Times New Roman" w:hAnsi="Times New Roman" w:cs="Times New Roman"/>
        </w:rPr>
        <w:t>)</w:t>
      </w:r>
      <w:r w:rsidRPr="00E87EF1">
        <w:rPr>
          <w:rFonts w:ascii="Times New Roman" w:hAnsi="Times New Roman" w:cs="Times New Roman"/>
          <w:i/>
        </w:rPr>
        <w:t xml:space="preserve"> Act </w:t>
      </w:r>
      <w:r w:rsidR="005877D5" w:rsidRPr="00E87EF1">
        <w:rPr>
          <w:rFonts w:ascii="Times New Roman" w:hAnsi="Times New Roman" w:cs="Times New Roman"/>
        </w:rPr>
        <w:t>1952</w:t>
      </w:r>
      <w:r w:rsidR="009001C0">
        <w:rPr>
          <w:rFonts w:ascii="Times New Roman" w:hAnsi="Times New Roman" w:cs="Times New Roman"/>
        </w:rPr>
        <w:t>–</w:t>
      </w:r>
      <w:r w:rsidR="005877D5" w:rsidRPr="00E87EF1">
        <w:rPr>
          <w:rFonts w:ascii="Times New Roman" w:hAnsi="Times New Roman" w:cs="Times New Roman"/>
        </w:rPr>
        <w:t>1965.</w:t>
      </w:r>
    </w:p>
    <w:p w:rsidR="00D72F3F" w:rsidRDefault="003E659B" w:rsidP="00E87EF1">
      <w:pPr>
        <w:spacing w:before="120" w:after="60" w:line="240" w:lineRule="auto"/>
        <w:jc w:val="both"/>
        <w:rPr>
          <w:rFonts w:ascii="Times New Roman" w:hAnsi="Times New Roman" w:cs="Times New Roman"/>
        </w:rPr>
      </w:pPr>
      <w:r w:rsidRPr="00E87EF1">
        <w:rPr>
          <w:rFonts w:ascii="Times New Roman" w:hAnsi="Times New Roman" w:cs="Times New Roman"/>
        </w:rPr>
        <w:br w:type="page"/>
      </w:r>
    </w:p>
    <w:p w:rsidR="005877D5" w:rsidRPr="00D72F3F" w:rsidRDefault="009C37F7" w:rsidP="00D72F3F">
      <w:pPr>
        <w:spacing w:before="120" w:after="60" w:line="240" w:lineRule="auto"/>
        <w:jc w:val="both"/>
        <w:rPr>
          <w:rFonts w:ascii="Times New Roman" w:hAnsi="Times New Roman" w:cs="Times New Roman"/>
          <w:b/>
          <w:sz w:val="20"/>
        </w:rPr>
      </w:pPr>
      <w:r w:rsidRPr="00D72F3F">
        <w:rPr>
          <w:rFonts w:ascii="Times New Roman" w:hAnsi="Times New Roman" w:cs="Times New Roman"/>
          <w:b/>
          <w:sz w:val="20"/>
        </w:rPr>
        <w:lastRenderedPageBreak/>
        <w:t>Commencement.</w:t>
      </w:r>
    </w:p>
    <w:p w:rsidR="005877D5" w:rsidRPr="00E87EF1" w:rsidRDefault="009C37F7" w:rsidP="00E87EF1">
      <w:pPr>
        <w:spacing w:after="0" w:line="240" w:lineRule="auto"/>
        <w:ind w:firstLine="432"/>
        <w:jc w:val="both"/>
        <w:rPr>
          <w:rFonts w:ascii="Times New Roman" w:hAnsi="Times New Roman" w:cs="Times New Roman"/>
        </w:rPr>
      </w:pPr>
      <w:r w:rsidRPr="00E87EF1">
        <w:rPr>
          <w:rFonts w:ascii="Times New Roman" w:hAnsi="Times New Roman" w:cs="Times New Roman"/>
          <w:b/>
        </w:rPr>
        <w:t>2.</w:t>
      </w:r>
      <w:r w:rsidR="000D08D4" w:rsidRPr="00E87EF1">
        <w:rPr>
          <w:rFonts w:ascii="Times New Roman" w:hAnsi="Times New Roman" w:cs="Times New Roman"/>
          <w:b/>
        </w:rPr>
        <w:tab/>
      </w:r>
      <w:r w:rsidR="005877D5" w:rsidRPr="00E87EF1">
        <w:rPr>
          <w:rFonts w:ascii="Times New Roman" w:hAnsi="Times New Roman" w:cs="Times New Roman"/>
        </w:rPr>
        <w:t>Sections 1, 2 and 9 of this Act shall come into operation on the day on which this Act receives the Royal Assent and the other provisions of this Act shall come into operation on the first day of January, One thousand nine hundred and sixty-six.</w:t>
      </w:r>
    </w:p>
    <w:p w:rsidR="005877D5" w:rsidRPr="00E87EF1" w:rsidRDefault="009C37F7" w:rsidP="00E87EF1">
      <w:pPr>
        <w:spacing w:after="0" w:line="240" w:lineRule="auto"/>
        <w:ind w:firstLine="432"/>
        <w:jc w:val="both"/>
        <w:rPr>
          <w:rFonts w:ascii="Times New Roman" w:hAnsi="Times New Roman" w:cs="Times New Roman"/>
        </w:rPr>
      </w:pPr>
      <w:r w:rsidRPr="00E87EF1">
        <w:rPr>
          <w:rFonts w:ascii="Times New Roman" w:hAnsi="Times New Roman" w:cs="Times New Roman"/>
          <w:b/>
        </w:rPr>
        <w:t>3.</w:t>
      </w:r>
      <w:r w:rsidR="000D08D4" w:rsidRPr="00E87EF1">
        <w:rPr>
          <w:rFonts w:ascii="Times New Roman" w:hAnsi="Times New Roman" w:cs="Times New Roman"/>
          <w:b/>
        </w:rPr>
        <w:tab/>
      </w:r>
      <w:r w:rsidR="005877D5" w:rsidRPr="00E87EF1">
        <w:rPr>
          <w:rFonts w:ascii="Times New Roman" w:hAnsi="Times New Roman" w:cs="Times New Roman"/>
        </w:rPr>
        <w:t>Section 2 of the Principal Act is repealed and the following section inserted in its stead:—</w:t>
      </w:r>
    </w:p>
    <w:p w:rsidR="005877D5" w:rsidRPr="00D72F3F" w:rsidRDefault="009C37F7" w:rsidP="00D72F3F">
      <w:pPr>
        <w:spacing w:before="120" w:after="60" w:line="240" w:lineRule="auto"/>
        <w:jc w:val="both"/>
        <w:rPr>
          <w:rFonts w:ascii="Times New Roman" w:hAnsi="Times New Roman" w:cs="Times New Roman"/>
          <w:b/>
          <w:sz w:val="20"/>
        </w:rPr>
      </w:pPr>
      <w:r w:rsidRPr="00D72F3F">
        <w:rPr>
          <w:rFonts w:ascii="Times New Roman" w:hAnsi="Times New Roman" w:cs="Times New Roman"/>
          <w:b/>
          <w:sz w:val="20"/>
        </w:rPr>
        <w:t>Interpretation.</w:t>
      </w:r>
    </w:p>
    <w:p w:rsidR="005877D5" w:rsidRPr="00E87EF1" w:rsidRDefault="009C37F7" w:rsidP="00E87EF1">
      <w:pPr>
        <w:tabs>
          <w:tab w:val="left" w:pos="907"/>
        </w:tabs>
        <w:spacing w:after="0" w:line="240" w:lineRule="auto"/>
        <w:ind w:firstLine="432"/>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2.—</w:t>
      </w:r>
      <w:r w:rsidRPr="00E87EF1">
        <w:rPr>
          <w:rFonts w:ascii="Times New Roman" w:hAnsi="Times New Roman" w:cs="Times New Roman"/>
        </w:rPr>
        <w:t>(</w:t>
      </w:r>
      <w:r w:rsidR="005877D5" w:rsidRPr="00E87EF1">
        <w:rPr>
          <w:rFonts w:ascii="Times New Roman" w:hAnsi="Times New Roman" w:cs="Times New Roman"/>
        </w:rPr>
        <w:t>1.</w:t>
      </w:r>
      <w:r w:rsidRPr="00E87EF1">
        <w:rPr>
          <w:rFonts w:ascii="Times New Roman" w:hAnsi="Times New Roman" w:cs="Times New Roman"/>
        </w:rPr>
        <w:t>)</w:t>
      </w:r>
      <w:r w:rsidR="000D08D4" w:rsidRPr="00E87EF1">
        <w:rPr>
          <w:rFonts w:ascii="Times New Roman" w:hAnsi="Times New Roman" w:cs="Times New Roman"/>
        </w:rPr>
        <w:tab/>
      </w:r>
      <w:r w:rsidR="005877D5" w:rsidRPr="00E87EF1">
        <w:rPr>
          <w:rFonts w:ascii="Times New Roman" w:hAnsi="Times New Roman" w:cs="Times New Roman"/>
        </w:rPr>
        <w:t>In this Act—</w:t>
      </w:r>
    </w:p>
    <w:p w:rsidR="005877D5" w:rsidRPr="00E87EF1" w:rsidRDefault="009C37F7" w:rsidP="00E87EF1">
      <w:pPr>
        <w:spacing w:after="0" w:line="240" w:lineRule="auto"/>
        <w:ind w:left="1296" w:hanging="720"/>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Australia</w:t>
      </w:r>
      <w:r w:rsidRPr="00E87EF1">
        <w:rPr>
          <w:rFonts w:ascii="Times New Roman" w:hAnsi="Times New Roman" w:cs="Times New Roman"/>
        </w:rPr>
        <w:t>’</w:t>
      </w:r>
      <w:r w:rsidR="005877D5" w:rsidRPr="00E87EF1">
        <w:rPr>
          <w:rFonts w:ascii="Times New Roman" w:hAnsi="Times New Roman" w:cs="Times New Roman"/>
        </w:rPr>
        <w:t xml:space="preserve"> includes all the Territories of the Commonwealth;</w:t>
      </w:r>
    </w:p>
    <w:p w:rsidR="005877D5" w:rsidRPr="00E87EF1" w:rsidRDefault="009C37F7" w:rsidP="00E87EF1">
      <w:pPr>
        <w:spacing w:after="0" w:line="240" w:lineRule="auto"/>
        <w:ind w:left="1296" w:hanging="720"/>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the Director-General</w:t>
      </w:r>
      <w:r w:rsidRPr="00E87EF1">
        <w:rPr>
          <w:rFonts w:ascii="Times New Roman" w:hAnsi="Times New Roman" w:cs="Times New Roman"/>
        </w:rPr>
        <w:t>’</w:t>
      </w:r>
      <w:r w:rsidR="005877D5" w:rsidRPr="00E87EF1">
        <w:rPr>
          <w:rFonts w:ascii="Times New Roman" w:hAnsi="Times New Roman" w:cs="Times New Roman"/>
        </w:rPr>
        <w:t xml:space="preserve"> means the Director-General of Civil Aviation.</w:t>
      </w:r>
    </w:p>
    <w:p w:rsidR="005877D5" w:rsidRPr="00E87EF1" w:rsidRDefault="009C37F7" w:rsidP="00E87EF1">
      <w:pPr>
        <w:tabs>
          <w:tab w:val="left" w:pos="990"/>
        </w:tabs>
        <w:spacing w:after="0" w:line="240" w:lineRule="auto"/>
        <w:ind w:firstLine="432"/>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2.</w:t>
      </w:r>
      <w:r w:rsidRPr="00E87EF1">
        <w:rPr>
          <w:rFonts w:ascii="Times New Roman" w:hAnsi="Times New Roman" w:cs="Times New Roman"/>
        </w:rPr>
        <w:t>)</w:t>
      </w:r>
      <w:r w:rsidR="000D08D4" w:rsidRPr="00E87EF1">
        <w:rPr>
          <w:rFonts w:ascii="Times New Roman" w:hAnsi="Times New Roman" w:cs="Times New Roman"/>
        </w:rPr>
        <w:tab/>
      </w:r>
      <w:r w:rsidR="005877D5" w:rsidRPr="00E87EF1">
        <w:rPr>
          <w:rFonts w:ascii="Times New Roman" w:hAnsi="Times New Roman" w:cs="Times New Roman"/>
        </w:rPr>
        <w:t>Unless the contrary intention appears, expressions used in this Act that are used in the Air Navigation Regulations have the same meanings as they have in those Regulations.</w:t>
      </w:r>
      <w:r w:rsidRPr="00E87EF1">
        <w:rPr>
          <w:rFonts w:ascii="Times New Roman" w:hAnsi="Times New Roman" w:cs="Times New Roman"/>
        </w:rPr>
        <w:t>”</w:t>
      </w:r>
      <w:r w:rsidR="005877D5" w:rsidRPr="00E87EF1">
        <w:rPr>
          <w:rFonts w:ascii="Times New Roman" w:hAnsi="Times New Roman" w:cs="Times New Roman"/>
        </w:rPr>
        <w:t>.</w:t>
      </w:r>
    </w:p>
    <w:p w:rsidR="005877D5" w:rsidRPr="00D72F3F" w:rsidRDefault="009C37F7" w:rsidP="00D72F3F">
      <w:pPr>
        <w:spacing w:before="120" w:after="60" w:line="240" w:lineRule="auto"/>
        <w:jc w:val="both"/>
        <w:rPr>
          <w:rFonts w:ascii="Times New Roman" w:hAnsi="Times New Roman" w:cs="Times New Roman"/>
          <w:b/>
          <w:sz w:val="20"/>
        </w:rPr>
      </w:pPr>
      <w:r w:rsidRPr="00D72F3F">
        <w:rPr>
          <w:rFonts w:ascii="Times New Roman" w:hAnsi="Times New Roman" w:cs="Times New Roman"/>
          <w:b/>
          <w:sz w:val="20"/>
        </w:rPr>
        <w:t>First Schedule.</w:t>
      </w:r>
    </w:p>
    <w:p w:rsidR="005877D5" w:rsidRPr="00E87EF1" w:rsidRDefault="009C37F7" w:rsidP="00E87EF1">
      <w:pPr>
        <w:spacing w:after="0" w:line="240" w:lineRule="auto"/>
        <w:ind w:firstLine="432"/>
        <w:jc w:val="both"/>
        <w:rPr>
          <w:rFonts w:ascii="Times New Roman" w:hAnsi="Times New Roman" w:cs="Times New Roman"/>
        </w:rPr>
      </w:pPr>
      <w:r w:rsidRPr="00E87EF1">
        <w:rPr>
          <w:rFonts w:ascii="Times New Roman" w:hAnsi="Times New Roman" w:cs="Times New Roman"/>
          <w:b/>
        </w:rPr>
        <w:t>4.</w:t>
      </w:r>
      <w:r w:rsidR="000D08D4" w:rsidRPr="00E87EF1">
        <w:rPr>
          <w:rFonts w:ascii="Times New Roman" w:hAnsi="Times New Roman" w:cs="Times New Roman"/>
        </w:rPr>
        <w:tab/>
      </w:r>
      <w:r w:rsidR="005877D5" w:rsidRPr="00E87EF1">
        <w:rPr>
          <w:rFonts w:ascii="Times New Roman" w:hAnsi="Times New Roman" w:cs="Times New Roman"/>
        </w:rPr>
        <w:t>The First Schedule to the Principal Act is amended—</w:t>
      </w:r>
    </w:p>
    <w:p w:rsidR="005877D5" w:rsidRPr="00E87EF1" w:rsidRDefault="009C37F7" w:rsidP="00E87EF1">
      <w:pPr>
        <w:spacing w:after="0" w:line="240" w:lineRule="auto"/>
        <w:ind w:left="1296" w:hanging="720"/>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a</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by omitting paragraphs 1 and 2 and inserting in their stead the following paragraphs:—</w:t>
      </w:r>
    </w:p>
    <w:p w:rsidR="005877D5" w:rsidRPr="00E87EF1" w:rsidRDefault="009C37F7" w:rsidP="00E87EF1">
      <w:pPr>
        <w:spacing w:after="0" w:line="240" w:lineRule="auto"/>
        <w:ind w:left="1296" w:firstLine="324"/>
        <w:jc w:val="both"/>
        <w:rPr>
          <w:rFonts w:ascii="Times New Roman" w:hAnsi="Times New Roman" w:cs="Times New Roman"/>
        </w:rPr>
      </w:pPr>
      <w:r w:rsidRPr="00E87EF1">
        <w:rPr>
          <w:rFonts w:ascii="Times New Roman" w:hAnsi="Times New Roman" w:cs="Times New Roman"/>
        </w:rPr>
        <w:t>“</w:t>
      </w:r>
      <w:r w:rsidR="00D72F3F">
        <w:rPr>
          <w:rFonts w:ascii="Times New Roman" w:hAnsi="Times New Roman" w:cs="Times New Roman"/>
        </w:rPr>
        <w:t>1</w:t>
      </w:r>
      <w:r w:rsidR="005877D5" w:rsidRPr="00E87EF1">
        <w:rPr>
          <w:rFonts w:ascii="Times New Roman" w:hAnsi="Times New Roman" w:cs="Times New Roman"/>
        </w:rPr>
        <w:t>. A charge is payable, in accordance with this Schedule, by the holder of an airline licence in respect of a flight made between places in Australia, in the course of regular public transport operations, by an aircraft operated by him.</w:t>
      </w:r>
    </w:p>
    <w:p w:rsidR="005877D5" w:rsidRPr="00E87EF1" w:rsidRDefault="009C37F7" w:rsidP="00E87EF1">
      <w:pPr>
        <w:spacing w:after="0" w:line="240" w:lineRule="auto"/>
        <w:ind w:left="1296" w:firstLine="324"/>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2.—</w:t>
      </w:r>
      <w:r w:rsidRPr="00E87EF1">
        <w:rPr>
          <w:rFonts w:ascii="Times New Roman" w:hAnsi="Times New Roman" w:cs="Times New Roman"/>
        </w:rPr>
        <w:t>(</w:t>
      </w:r>
      <w:r w:rsidR="00D72F3F">
        <w:rPr>
          <w:rFonts w:ascii="Times New Roman" w:hAnsi="Times New Roman" w:cs="Times New Roman"/>
        </w:rPr>
        <w:t>1</w:t>
      </w:r>
      <w:r w:rsidR="005877D5" w:rsidRPr="00E87EF1">
        <w:rPr>
          <w:rFonts w:ascii="Times New Roman" w:hAnsi="Times New Roman" w:cs="Times New Roman"/>
        </w:rPr>
        <w:t>.</w:t>
      </w:r>
      <w:r w:rsidRPr="00E87EF1">
        <w:rPr>
          <w:rFonts w:ascii="Times New Roman" w:hAnsi="Times New Roman" w:cs="Times New Roman"/>
        </w:rPr>
        <w:t>)</w:t>
      </w:r>
      <w:r w:rsidR="005877D5" w:rsidRPr="00E87EF1">
        <w:rPr>
          <w:rFonts w:ascii="Times New Roman" w:hAnsi="Times New Roman" w:cs="Times New Roman"/>
        </w:rPr>
        <w:t xml:space="preserve"> A charge is payable, in accordance with this Schedule, by the holder of a charter licence in respect of—</w:t>
      </w:r>
    </w:p>
    <w:p w:rsidR="005877D5" w:rsidRPr="00E87EF1" w:rsidRDefault="009C37F7" w:rsidP="00E87EF1">
      <w:pPr>
        <w:spacing w:after="0" w:line="240" w:lineRule="auto"/>
        <w:ind w:left="2362" w:hanging="733"/>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a</w:t>
      </w:r>
      <w:r w:rsidRPr="00E87EF1">
        <w:rPr>
          <w:rFonts w:ascii="Times New Roman" w:hAnsi="Times New Roman" w:cs="Times New Roman"/>
        </w:rPr>
        <w:t>)</w:t>
      </w:r>
      <w:r w:rsidR="005877D5" w:rsidRPr="00E87EF1">
        <w:rPr>
          <w:rFonts w:ascii="Times New Roman" w:hAnsi="Times New Roman" w:cs="Times New Roman"/>
        </w:rPr>
        <w:t xml:space="preserve"> a flight made between places in Australia, in the course of regular public transport operations, by an aircraft operated by him; or</w:t>
      </w:r>
    </w:p>
    <w:p w:rsidR="005877D5" w:rsidRPr="00E87EF1" w:rsidRDefault="009C37F7" w:rsidP="00E87EF1">
      <w:pPr>
        <w:spacing w:after="0" w:line="240" w:lineRule="auto"/>
        <w:ind w:left="2362" w:hanging="733"/>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b</w:t>
      </w:r>
      <w:r w:rsidRPr="00E87EF1">
        <w:rPr>
          <w:rFonts w:ascii="Times New Roman" w:hAnsi="Times New Roman" w:cs="Times New Roman"/>
        </w:rPr>
        <w:t>)</w:t>
      </w:r>
      <w:r w:rsidR="005877D5" w:rsidRPr="00E87EF1">
        <w:rPr>
          <w:rFonts w:ascii="Times New Roman" w:hAnsi="Times New Roman" w:cs="Times New Roman"/>
        </w:rPr>
        <w:t xml:space="preserve"> a flight made between places in Australia, in the course of charter operations, by an aircraft operated by him, not being an aircraft in respect of which a charge is payable, or has been paid, under the Second Schedule to this Act in respect of a period that includes the day on which the flight is completed.</w:t>
      </w:r>
    </w:p>
    <w:p w:rsidR="005877D5" w:rsidRPr="00E87EF1" w:rsidRDefault="009C37F7" w:rsidP="00E87EF1">
      <w:pPr>
        <w:spacing w:after="0" w:line="240" w:lineRule="auto"/>
        <w:ind w:left="1296" w:firstLine="324"/>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2.</w:t>
      </w:r>
      <w:r w:rsidRPr="00E87EF1">
        <w:rPr>
          <w:rFonts w:ascii="Times New Roman" w:hAnsi="Times New Roman" w:cs="Times New Roman"/>
        </w:rPr>
        <w:t>)</w:t>
      </w:r>
      <w:r w:rsidR="005877D5" w:rsidRPr="00E87EF1">
        <w:rPr>
          <w:rFonts w:ascii="Times New Roman" w:hAnsi="Times New Roman" w:cs="Times New Roman"/>
        </w:rPr>
        <w:t xml:space="preserve"> This paragraph applies in relation to a flight commencing and ending at the one place in Australia without a landing at any other place in like manner as it applies in relation to a flight between places in Australia.</w:t>
      </w:r>
      <w:r w:rsidRPr="00E87EF1">
        <w:rPr>
          <w:rFonts w:ascii="Times New Roman" w:hAnsi="Times New Roman" w:cs="Times New Roman"/>
        </w:rPr>
        <w:t>”</w:t>
      </w:r>
      <w:r w:rsidR="005877D5" w:rsidRPr="00E87EF1">
        <w:rPr>
          <w:rFonts w:ascii="Times New Roman" w:hAnsi="Times New Roman" w:cs="Times New Roman"/>
        </w:rPr>
        <w:t xml:space="preserve"> </w:t>
      </w:r>
    </w:p>
    <w:p w:rsidR="005877D5" w:rsidRPr="00E87EF1" w:rsidRDefault="009C37F7" w:rsidP="00E87EF1">
      <w:pPr>
        <w:spacing w:after="0" w:line="240" w:lineRule="auto"/>
        <w:ind w:left="1296" w:hanging="720"/>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b</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 xml:space="preserve">by omitting from paragraph 3 the words </w:t>
      </w:r>
      <w:r w:rsidRPr="00E87EF1">
        <w:rPr>
          <w:rFonts w:ascii="Times New Roman" w:hAnsi="Times New Roman" w:cs="Times New Roman"/>
        </w:rPr>
        <w:t>“</w:t>
      </w:r>
      <w:r w:rsidR="005877D5" w:rsidRPr="00E87EF1">
        <w:rPr>
          <w:rFonts w:ascii="Times New Roman" w:hAnsi="Times New Roman" w:cs="Times New Roman"/>
        </w:rPr>
        <w:t>the last preceding paragraph</w:t>
      </w:r>
      <w:r w:rsidRPr="00E87EF1">
        <w:rPr>
          <w:rFonts w:ascii="Times New Roman" w:hAnsi="Times New Roman" w:cs="Times New Roman"/>
        </w:rPr>
        <w:t>”</w:t>
      </w:r>
      <w:r w:rsidR="005877D5" w:rsidRPr="00E87EF1">
        <w:rPr>
          <w:rFonts w:ascii="Times New Roman" w:hAnsi="Times New Roman" w:cs="Times New Roman"/>
        </w:rPr>
        <w:t xml:space="preserve"> and inserting in their stead the words </w:t>
      </w:r>
      <w:r w:rsidRPr="00E87EF1">
        <w:rPr>
          <w:rFonts w:ascii="Times New Roman" w:hAnsi="Times New Roman" w:cs="Times New Roman"/>
        </w:rPr>
        <w:t>“</w:t>
      </w:r>
      <w:r w:rsidR="005877D5" w:rsidRPr="00E87EF1">
        <w:rPr>
          <w:rFonts w:ascii="Times New Roman" w:hAnsi="Times New Roman" w:cs="Times New Roman"/>
        </w:rPr>
        <w:t>paragraphs 1 and 2 of this Schedule</w:t>
      </w:r>
      <w:r w:rsidRPr="00E87EF1">
        <w:rPr>
          <w:rFonts w:ascii="Times New Roman" w:hAnsi="Times New Roman" w:cs="Times New Roman"/>
        </w:rPr>
        <w:t>”</w:t>
      </w:r>
      <w:r w:rsidR="005877D5" w:rsidRPr="00E87EF1">
        <w:rPr>
          <w:rFonts w:ascii="Times New Roman" w:hAnsi="Times New Roman" w:cs="Times New Roman"/>
        </w:rPr>
        <w:t>;</w:t>
      </w:r>
    </w:p>
    <w:p w:rsidR="005877D5" w:rsidRPr="00E87EF1" w:rsidRDefault="009C37F7" w:rsidP="00E87EF1">
      <w:pPr>
        <w:spacing w:after="0" w:line="240" w:lineRule="auto"/>
        <w:ind w:left="1296" w:hanging="720"/>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c</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 xml:space="preserve">by inserting in sub-paragraph </w:t>
      </w:r>
      <w:r w:rsidRPr="00E87EF1">
        <w:rPr>
          <w:rFonts w:ascii="Times New Roman" w:hAnsi="Times New Roman" w:cs="Times New Roman"/>
        </w:rPr>
        <w:t>(</w:t>
      </w:r>
      <w:r w:rsidR="005877D5" w:rsidRPr="00E87EF1">
        <w:rPr>
          <w:rFonts w:ascii="Times New Roman" w:hAnsi="Times New Roman" w:cs="Times New Roman"/>
        </w:rPr>
        <w:t>1.</w:t>
      </w:r>
      <w:r w:rsidRPr="00E87EF1">
        <w:rPr>
          <w:rFonts w:ascii="Times New Roman" w:hAnsi="Times New Roman" w:cs="Times New Roman"/>
        </w:rPr>
        <w:t>)</w:t>
      </w:r>
      <w:r w:rsidR="005877D5" w:rsidRPr="00E87EF1">
        <w:rPr>
          <w:rFonts w:ascii="Times New Roman" w:hAnsi="Times New Roman" w:cs="Times New Roman"/>
        </w:rPr>
        <w:t xml:space="preserve"> of paragraph 4, after the word </w:t>
      </w:r>
      <w:r w:rsidRPr="00E87EF1">
        <w:rPr>
          <w:rFonts w:ascii="Times New Roman" w:hAnsi="Times New Roman" w:cs="Times New Roman"/>
        </w:rPr>
        <w:t>“</w:t>
      </w:r>
      <w:r w:rsidR="005877D5" w:rsidRPr="00E87EF1">
        <w:rPr>
          <w:rFonts w:ascii="Times New Roman" w:hAnsi="Times New Roman" w:cs="Times New Roman"/>
        </w:rPr>
        <w:t>paragraph</w:t>
      </w:r>
      <w:r w:rsidRPr="00E87EF1">
        <w:rPr>
          <w:rFonts w:ascii="Times New Roman" w:hAnsi="Times New Roman" w:cs="Times New Roman"/>
        </w:rPr>
        <w:t>”</w:t>
      </w:r>
      <w:r w:rsidR="005877D5" w:rsidRPr="00E87EF1">
        <w:rPr>
          <w:rFonts w:ascii="Times New Roman" w:hAnsi="Times New Roman" w:cs="Times New Roman"/>
        </w:rPr>
        <w:t xml:space="preserve"> </w:t>
      </w:r>
      <w:r w:rsidRPr="00E87EF1">
        <w:rPr>
          <w:rFonts w:ascii="Times New Roman" w:hAnsi="Times New Roman" w:cs="Times New Roman"/>
        </w:rPr>
        <w:t>(</w:t>
      </w:r>
      <w:r w:rsidR="005877D5" w:rsidRPr="00E87EF1">
        <w:rPr>
          <w:rFonts w:ascii="Times New Roman" w:hAnsi="Times New Roman" w:cs="Times New Roman"/>
        </w:rPr>
        <w:t>first occurring</w:t>
      </w:r>
      <w:r w:rsidRPr="00E87EF1">
        <w:rPr>
          <w:rFonts w:ascii="Times New Roman" w:hAnsi="Times New Roman" w:cs="Times New Roman"/>
        </w:rPr>
        <w:t>)</w:t>
      </w:r>
      <w:r w:rsidR="005877D5" w:rsidRPr="00E87EF1">
        <w:rPr>
          <w:rFonts w:ascii="Times New Roman" w:hAnsi="Times New Roman" w:cs="Times New Roman"/>
        </w:rPr>
        <w:t xml:space="preserve"> the figure and word </w:t>
      </w:r>
      <w:r w:rsidRPr="00E87EF1">
        <w:rPr>
          <w:rFonts w:ascii="Times New Roman" w:hAnsi="Times New Roman" w:cs="Times New Roman"/>
        </w:rPr>
        <w:t>“</w:t>
      </w:r>
      <w:r w:rsidR="005877D5" w:rsidRPr="00E87EF1">
        <w:rPr>
          <w:rFonts w:ascii="Times New Roman" w:hAnsi="Times New Roman" w:cs="Times New Roman"/>
        </w:rPr>
        <w:t>1 or</w:t>
      </w:r>
      <w:r w:rsidRPr="00E87EF1">
        <w:rPr>
          <w:rFonts w:ascii="Times New Roman" w:hAnsi="Times New Roman" w:cs="Times New Roman"/>
        </w:rPr>
        <w:t>”</w:t>
      </w:r>
      <w:r w:rsidR="005877D5" w:rsidRPr="00E87EF1">
        <w:rPr>
          <w:rFonts w:ascii="Times New Roman" w:hAnsi="Times New Roman" w:cs="Times New Roman"/>
        </w:rPr>
        <w:t>;</w:t>
      </w:r>
    </w:p>
    <w:p w:rsidR="005877D5" w:rsidRPr="00E87EF1" w:rsidRDefault="009C37F7" w:rsidP="00E87EF1">
      <w:pPr>
        <w:spacing w:after="0" w:line="240" w:lineRule="auto"/>
        <w:ind w:left="1296" w:hanging="720"/>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d</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by omitting paragraphs 6 and 7 and inserting in their stead the following paragraphs:—</w:t>
      </w:r>
    </w:p>
    <w:p w:rsidR="005877D5" w:rsidRPr="00E87EF1" w:rsidRDefault="009C37F7" w:rsidP="00E87EF1">
      <w:pPr>
        <w:spacing w:after="0" w:line="240" w:lineRule="auto"/>
        <w:ind w:left="1296" w:firstLine="324"/>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6.—</w:t>
      </w:r>
      <w:r w:rsidRPr="00E87EF1">
        <w:rPr>
          <w:rFonts w:ascii="Times New Roman" w:hAnsi="Times New Roman" w:cs="Times New Roman"/>
        </w:rPr>
        <w:t>(</w:t>
      </w:r>
      <w:r w:rsidR="005877D5" w:rsidRPr="00E87EF1">
        <w:rPr>
          <w:rFonts w:ascii="Times New Roman" w:hAnsi="Times New Roman" w:cs="Times New Roman"/>
        </w:rPr>
        <w:t>1.</w:t>
      </w:r>
      <w:r w:rsidRPr="00E87EF1">
        <w:rPr>
          <w:rFonts w:ascii="Times New Roman" w:hAnsi="Times New Roman" w:cs="Times New Roman"/>
        </w:rPr>
        <w:t>)</w:t>
      </w:r>
      <w:r w:rsidR="005877D5" w:rsidRPr="00E87EF1">
        <w:rPr>
          <w:rFonts w:ascii="Times New Roman" w:hAnsi="Times New Roman" w:cs="Times New Roman"/>
        </w:rPr>
        <w:t xml:space="preserve"> Subject to the next succeeding sub-paragraph, a charge is payable in respect of the landing in Australia of an aircraft operated by the holder of an airline licence or a charter licence and arriving from a place outside Australia, and a charge is payable in respect of the take-off of an aircraft operated by the holder of an airline licence or a charter licence and departing to a place outside Australia.</w:t>
      </w:r>
    </w:p>
    <w:p w:rsidR="00D72F3F" w:rsidRDefault="003E659B" w:rsidP="00E87EF1">
      <w:pPr>
        <w:spacing w:after="0" w:line="240" w:lineRule="auto"/>
        <w:ind w:left="1296" w:firstLine="324"/>
        <w:jc w:val="both"/>
        <w:rPr>
          <w:rFonts w:ascii="Times New Roman" w:hAnsi="Times New Roman" w:cs="Times New Roman"/>
        </w:rPr>
      </w:pPr>
      <w:r w:rsidRPr="00E87EF1">
        <w:rPr>
          <w:rFonts w:ascii="Times New Roman" w:hAnsi="Times New Roman" w:cs="Times New Roman"/>
        </w:rPr>
        <w:br w:type="page"/>
      </w:r>
    </w:p>
    <w:p w:rsidR="005877D5" w:rsidRPr="00E87EF1" w:rsidRDefault="009C37F7" w:rsidP="00E87EF1">
      <w:pPr>
        <w:spacing w:after="0" w:line="240" w:lineRule="auto"/>
        <w:ind w:left="1296" w:firstLine="324"/>
        <w:jc w:val="both"/>
        <w:rPr>
          <w:rFonts w:ascii="Times New Roman" w:hAnsi="Times New Roman" w:cs="Times New Roman"/>
        </w:rPr>
      </w:pPr>
      <w:r w:rsidRPr="00E87EF1">
        <w:rPr>
          <w:rFonts w:ascii="Times New Roman" w:hAnsi="Times New Roman" w:cs="Times New Roman"/>
        </w:rPr>
        <w:lastRenderedPageBreak/>
        <w:t>“(</w:t>
      </w:r>
      <w:r w:rsidR="005877D5" w:rsidRPr="00E87EF1">
        <w:rPr>
          <w:rFonts w:ascii="Times New Roman" w:hAnsi="Times New Roman" w:cs="Times New Roman"/>
        </w:rPr>
        <w:t>2.</w:t>
      </w:r>
      <w:r w:rsidRPr="00E87EF1">
        <w:rPr>
          <w:rFonts w:ascii="Times New Roman" w:hAnsi="Times New Roman" w:cs="Times New Roman"/>
        </w:rPr>
        <w:t>)</w:t>
      </w:r>
      <w:r w:rsidR="005877D5" w:rsidRPr="00E87EF1">
        <w:rPr>
          <w:rFonts w:ascii="Times New Roman" w:hAnsi="Times New Roman" w:cs="Times New Roman"/>
        </w:rPr>
        <w:t xml:space="preserve"> A charge is not payable under the last preceding sub-paragraph in respect of the landing or take-off of an aircraft if the landing or take-off occurs in a period in respect of which a charge has been paid, or is payable, in respect of the aircraft under the Second or Third Schedule to this Act.</w:t>
      </w:r>
    </w:p>
    <w:p w:rsidR="005877D5" w:rsidRPr="00E87EF1" w:rsidRDefault="009C37F7" w:rsidP="00E87EF1">
      <w:pPr>
        <w:spacing w:after="0" w:line="240" w:lineRule="auto"/>
        <w:ind w:left="1296" w:firstLine="324"/>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3.</w:t>
      </w:r>
      <w:r w:rsidRPr="00E87EF1">
        <w:rPr>
          <w:rFonts w:ascii="Times New Roman" w:hAnsi="Times New Roman" w:cs="Times New Roman"/>
        </w:rPr>
        <w:t>)</w:t>
      </w:r>
      <w:r w:rsidR="005877D5" w:rsidRPr="00E87EF1">
        <w:rPr>
          <w:rFonts w:ascii="Times New Roman" w:hAnsi="Times New Roman" w:cs="Times New Roman"/>
        </w:rPr>
        <w:t xml:space="preserve"> The amount of a charge payable under this paragraph is the amount ascertained by multiplying the unit charge for the aircraft by eight.</w:t>
      </w:r>
    </w:p>
    <w:p w:rsidR="005877D5" w:rsidRPr="00E87EF1" w:rsidRDefault="009C37F7" w:rsidP="00E87EF1">
      <w:pPr>
        <w:spacing w:after="0" w:line="240" w:lineRule="auto"/>
        <w:ind w:left="1296" w:firstLine="324"/>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7.—</w:t>
      </w:r>
      <w:r w:rsidRPr="00E87EF1">
        <w:rPr>
          <w:rFonts w:ascii="Times New Roman" w:hAnsi="Times New Roman" w:cs="Times New Roman"/>
        </w:rPr>
        <w:t>(</w:t>
      </w:r>
      <w:r w:rsidR="005877D5" w:rsidRPr="00E87EF1">
        <w:rPr>
          <w:rFonts w:ascii="Times New Roman" w:hAnsi="Times New Roman" w:cs="Times New Roman"/>
        </w:rPr>
        <w:t>1.</w:t>
      </w:r>
      <w:r w:rsidRPr="00E87EF1">
        <w:rPr>
          <w:rFonts w:ascii="Times New Roman" w:hAnsi="Times New Roman" w:cs="Times New Roman"/>
        </w:rPr>
        <w:t>)</w:t>
      </w:r>
      <w:r w:rsidR="005877D5" w:rsidRPr="00E87EF1">
        <w:rPr>
          <w:rFonts w:ascii="Times New Roman" w:hAnsi="Times New Roman" w:cs="Times New Roman"/>
        </w:rPr>
        <w:t xml:space="preserve"> The unit charge for an aircraft is—</w:t>
      </w:r>
    </w:p>
    <w:p w:rsidR="005877D5" w:rsidRPr="00E87EF1" w:rsidRDefault="009C37F7" w:rsidP="00E87EF1">
      <w:pPr>
        <w:spacing w:after="0" w:line="240" w:lineRule="auto"/>
        <w:ind w:left="2362" w:hanging="733"/>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a</w:t>
      </w:r>
      <w:r w:rsidRPr="00E87EF1">
        <w:rPr>
          <w:rFonts w:ascii="Times New Roman" w:hAnsi="Times New Roman" w:cs="Times New Roman"/>
        </w:rPr>
        <w:t>)</w:t>
      </w:r>
      <w:r w:rsidR="005877D5" w:rsidRPr="00E87EF1">
        <w:rPr>
          <w:rFonts w:ascii="Times New Roman" w:hAnsi="Times New Roman" w:cs="Times New Roman"/>
        </w:rPr>
        <w:t xml:space="preserve"> where the weight of the aircraft does not exceed 25,000 pounds—an amount calculated at the rate of 6.58845 pence for each 1,000 pounds or part of 1,000 pounds of the weight of the aircraft;</w:t>
      </w:r>
    </w:p>
    <w:p w:rsidR="005877D5" w:rsidRPr="00E87EF1" w:rsidRDefault="009C37F7" w:rsidP="00E87EF1">
      <w:pPr>
        <w:spacing w:after="0" w:line="240" w:lineRule="auto"/>
        <w:ind w:left="2362" w:hanging="733"/>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b</w:t>
      </w:r>
      <w:r w:rsidRPr="00E87EF1">
        <w:rPr>
          <w:rFonts w:ascii="Times New Roman" w:hAnsi="Times New Roman" w:cs="Times New Roman"/>
        </w:rPr>
        <w:t>)</w:t>
      </w:r>
      <w:r w:rsidR="005877D5" w:rsidRPr="00E87EF1">
        <w:rPr>
          <w:rFonts w:ascii="Times New Roman" w:hAnsi="Times New Roman" w:cs="Times New Roman"/>
        </w:rPr>
        <w:t xml:space="preserve"> where the weight of the aircraft exceeds 25,000 pounds but does not exceed 50,000 pounds—an amount calculated at the rate of 10.2487 pence for each 1,000 pounds or part of 1,000 pounds of the weight of the aircraft;</w:t>
      </w:r>
    </w:p>
    <w:p w:rsidR="005877D5" w:rsidRPr="00E87EF1" w:rsidRDefault="009C37F7" w:rsidP="00E87EF1">
      <w:pPr>
        <w:spacing w:after="0" w:line="240" w:lineRule="auto"/>
        <w:ind w:left="2362" w:hanging="733"/>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c</w:t>
      </w:r>
      <w:r w:rsidRPr="00E87EF1">
        <w:rPr>
          <w:rFonts w:ascii="Times New Roman" w:hAnsi="Times New Roman" w:cs="Times New Roman"/>
        </w:rPr>
        <w:t>)</w:t>
      </w:r>
      <w:r w:rsidR="005877D5" w:rsidRPr="00E87EF1">
        <w:rPr>
          <w:rFonts w:ascii="Times New Roman" w:hAnsi="Times New Roman" w:cs="Times New Roman"/>
        </w:rPr>
        <w:t xml:space="preserve"> where the weight of the aircraft exceeds 50,000 pounds but does not exceed 100,000 pounds—an amount calculated at the rate of 13.1769 pence for each 1,000 pounds or part of 1,000 pounds of the weight of the aircraft; and</w:t>
      </w:r>
    </w:p>
    <w:p w:rsidR="005877D5" w:rsidRPr="00E87EF1" w:rsidRDefault="009C37F7" w:rsidP="00E87EF1">
      <w:pPr>
        <w:spacing w:after="0" w:line="240" w:lineRule="auto"/>
        <w:ind w:left="2362" w:hanging="733"/>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d</w:t>
      </w:r>
      <w:r w:rsidRPr="00E87EF1">
        <w:rPr>
          <w:rFonts w:ascii="Times New Roman" w:hAnsi="Times New Roman" w:cs="Times New Roman"/>
        </w:rPr>
        <w:t>)</w:t>
      </w:r>
      <w:r w:rsidR="005877D5" w:rsidRPr="00E87EF1">
        <w:rPr>
          <w:rFonts w:ascii="Times New Roman" w:hAnsi="Times New Roman" w:cs="Times New Roman"/>
        </w:rPr>
        <w:t xml:space="preserve"> in any other case—an amount calculated at the rate of 15.37305</w:t>
      </w:r>
      <w:r w:rsidR="00104BFD" w:rsidRPr="00E87EF1">
        <w:rPr>
          <w:rFonts w:ascii="Times New Roman" w:hAnsi="Times New Roman" w:cs="Times New Roman"/>
        </w:rPr>
        <w:t xml:space="preserve"> </w:t>
      </w:r>
      <w:r w:rsidR="005877D5" w:rsidRPr="00E87EF1">
        <w:rPr>
          <w:rFonts w:ascii="Times New Roman" w:hAnsi="Times New Roman" w:cs="Times New Roman"/>
        </w:rPr>
        <w:t>pence for each 1,000 pounds or part of 1,000 pounds of the weight of the aircraft.</w:t>
      </w:r>
    </w:p>
    <w:p w:rsidR="005877D5" w:rsidRPr="00E87EF1" w:rsidRDefault="009C37F7" w:rsidP="00E87EF1">
      <w:pPr>
        <w:spacing w:after="0" w:line="240" w:lineRule="auto"/>
        <w:ind w:left="1296" w:firstLine="324"/>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2.</w:t>
      </w:r>
      <w:r w:rsidRPr="00E87EF1">
        <w:rPr>
          <w:rFonts w:ascii="Times New Roman" w:hAnsi="Times New Roman" w:cs="Times New Roman"/>
        </w:rPr>
        <w:t>)</w:t>
      </w:r>
      <w:r w:rsidR="005877D5" w:rsidRPr="00E87EF1">
        <w:rPr>
          <w:rFonts w:ascii="Times New Roman" w:hAnsi="Times New Roman" w:cs="Times New Roman"/>
        </w:rPr>
        <w:t xml:space="preserve"> For the purposes of the last preceding sub-paragraph, the weight of an aircraft of any type shall be taken to be—</w:t>
      </w:r>
    </w:p>
    <w:p w:rsidR="005877D5" w:rsidRPr="00E87EF1" w:rsidRDefault="009C37F7" w:rsidP="00E87EF1">
      <w:pPr>
        <w:spacing w:after="0" w:line="240" w:lineRule="auto"/>
        <w:ind w:left="2362" w:hanging="733"/>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a</w:t>
      </w:r>
      <w:r w:rsidRPr="00E87EF1">
        <w:rPr>
          <w:rFonts w:ascii="Times New Roman" w:hAnsi="Times New Roman" w:cs="Times New Roman"/>
        </w:rPr>
        <w:t>)</w:t>
      </w:r>
      <w:r w:rsidR="005877D5" w:rsidRPr="00E87EF1">
        <w:rPr>
          <w:rFonts w:ascii="Times New Roman" w:hAnsi="Times New Roman" w:cs="Times New Roman"/>
        </w:rPr>
        <w:t xml:space="preserve"> the weight that is for the time being fixed by the Director-General, in accordance with the next succeeding sub-paragraph, as the weight of an aircraft of that type for the purposes of this Act; or</w:t>
      </w:r>
    </w:p>
    <w:p w:rsidR="005877D5" w:rsidRPr="00E87EF1" w:rsidRDefault="009C37F7" w:rsidP="00E87EF1">
      <w:pPr>
        <w:spacing w:after="0" w:line="240" w:lineRule="auto"/>
        <w:ind w:left="2362" w:hanging="733"/>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b</w:t>
      </w:r>
      <w:r w:rsidRPr="00E87EF1">
        <w:rPr>
          <w:rFonts w:ascii="Times New Roman" w:hAnsi="Times New Roman" w:cs="Times New Roman"/>
        </w:rPr>
        <w:t>)</w:t>
      </w:r>
      <w:r w:rsidR="005877D5" w:rsidRPr="00E87EF1">
        <w:rPr>
          <w:rFonts w:ascii="Times New Roman" w:hAnsi="Times New Roman" w:cs="Times New Roman"/>
        </w:rPr>
        <w:t xml:space="preserve"> if there is no weight so fixed—the maximum all-up weight of the aircraft.</w:t>
      </w:r>
    </w:p>
    <w:p w:rsidR="00335870" w:rsidRDefault="009C37F7" w:rsidP="00E87EF1">
      <w:pPr>
        <w:spacing w:after="0" w:line="240" w:lineRule="auto"/>
        <w:ind w:left="1296" w:firstLine="324"/>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3.</w:t>
      </w:r>
      <w:r w:rsidRPr="00E87EF1">
        <w:rPr>
          <w:rFonts w:ascii="Times New Roman" w:hAnsi="Times New Roman" w:cs="Times New Roman"/>
        </w:rPr>
        <w:t>)</w:t>
      </w:r>
      <w:r w:rsidR="005877D5" w:rsidRPr="00E87EF1">
        <w:rPr>
          <w:rFonts w:ascii="Times New Roman" w:hAnsi="Times New Roman" w:cs="Times New Roman"/>
        </w:rPr>
        <w:t xml:space="preserve"> The Director-General may, by notice published in the </w:t>
      </w:r>
      <w:r w:rsidRPr="00E87EF1">
        <w:rPr>
          <w:rFonts w:ascii="Times New Roman" w:hAnsi="Times New Roman" w:cs="Times New Roman"/>
          <w:i/>
        </w:rPr>
        <w:t xml:space="preserve">Gazette, </w:t>
      </w:r>
      <w:r w:rsidR="005877D5" w:rsidRPr="00E87EF1">
        <w:rPr>
          <w:rFonts w:ascii="Times New Roman" w:hAnsi="Times New Roman" w:cs="Times New Roman"/>
        </w:rPr>
        <w:t>fix the weight of aircraft of any type for the purposes of this Act, being—</w:t>
      </w:r>
    </w:p>
    <w:p w:rsidR="005877D5" w:rsidRPr="00E87EF1" w:rsidRDefault="009C37F7" w:rsidP="00335870">
      <w:pPr>
        <w:spacing w:after="0" w:line="240" w:lineRule="auto"/>
        <w:ind w:left="2362" w:hanging="733"/>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a</w:t>
      </w:r>
      <w:r w:rsidRPr="00E87EF1">
        <w:rPr>
          <w:rFonts w:ascii="Times New Roman" w:hAnsi="Times New Roman" w:cs="Times New Roman"/>
        </w:rPr>
        <w:t>)</w:t>
      </w:r>
      <w:r w:rsidR="005877D5" w:rsidRPr="00E87EF1">
        <w:rPr>
          <w:rFonts w:ascii="Times New Roman" w:hAnsi="Times New Roman" w:cs="Times New Roman"/>
        </w:rPr>
        <w:t xml:space="preserve"> the weight that he is satisfied is the maximum all-up weight of an aircraft of that type; or</w:t>
      </w:r>
    </w:p>
    <w:p w:rsidR="00104BFD" w:rsidRPr="00E87EF1" w:rsidRDefault="009C37F7" w:rsidP="00E87EF1">
      <w:pPr>
        <w:spacing w:after="0" w:line="240" w:lineRule="auto"/>
        <w:ind w:left="2362" w:hanging="733"/>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b</w:t>
      </w:r>
      <w:r w:rsidRPr="00E87EF1">
        <w:rPr>
          <w:rFonts w:ascii="Times New Roman" w:hAnsi="Times New Roman" w:cs="Times New Roman"/>
        </w:rPr>
        <w:t>)</w:t>
      </w:r>
      <w:r w:rsidR="005877D5" w:rsidRPr="00E87EF1">
        <w:rPr>
          <w:rFonts w:ascii="Times New Roman" w:hAnsi="Times New Roman" w:cs="Times New Roman"/>
        </w:rPr>
        <w:t xml:space="preserve"> such lesser weight as he considers appropriate having regard to the extent to which air navigation facilities in Australia permit the capacity of aircraft of that type to be utilized.</w:t>
      </w:r>
      <w:r w:rsidRPr="00E87EF1">
        <w:rPr>
          <w:rFonts w:ascii="Times New Roman" w:hAnsi="Times New Roman" w:cs="Times New Roman"/>
        </w:rPr>
        <w:t>”</w:t>
      </w:r>
      <w:r w:rsidR="005877D5" w:rsidRPr="00E87EF1">
        <w:rPr>
          <w:rFonts w:ascii="Times New Roman" w:hAnsi="Times New Roman" w:cs="Times New Roman"/>
        </w:rPr>
        <w:t>;</w:t>
      </w:r>
    </w:p>
    <w:p w:rsidR="005877D5" w:rsidRPr="00E87EF1" w:rsidRDefault="009C37F7" w:rsidP="00E87EF1">
      <w:pPr>
        <w:spacing w:after="0" w:line="240" w:lineRule="auto"/>
        <w:ind w:left="1296" w:hanging="720"/>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e</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 xml:space="preserve">by omitting from clause </w:t>
      </w:r>
      <w:r w:rsidRPr="00E87EF1">
        <w:rPr>
          <w:rFonts w:ascii="Times New Roman" w:hAnsi="Times New Roman" w:cs="Times New Roman"/>
        </w:rPr>
        <w:t>(</w:t>
      </w:r>
      <w:r w:rsidRPr="00E87EF1">
        <w:rPr>
          <w:rFonts w:ascii="Times New Roman" w:hAnsi="Times New Roman" w:cs="Times New Roman"/>
          <w:i/>
        </w:rPr>
        <w:t>e</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of paragraph 8 the words</w:t>
      </w:r>
      <w:r w:rsidR="00104BFD" w:rsidRPr="00E87EF1">
        <w:rPr>
          <w:rFonts w:ascii="Times New Roman" w:hAnsi="Times New Roman" w:cs="Times New Roman"/>
        </w:rPr>
        <w:t xml:space="preserve"> </w:t>
      </w:r>
      <w:r w:rsidRPr="00E87EF1">
        <w:rPr>
          <w:rFonts w:ascii="Times New Roman" w:hAnsi="Times New Roman" w:cs="Times New Roman"/>
        </w:rPr>
        <w:t>“</w:t>
      </w:r>
      <w:r w:rsidR="005877D5" w:rsidRPr="00E87EF1">
        <w:rPr>
          <w:rFonts w:ascii="Times New Roman" w:hAnsi="Times New Roman" w:cs="Times New Roman"/>
        </w:rPr>
        <w:t>of Civil Aviation</w:t>
      </w:r>
      <w:r w:rsidRPr="00E87EF1">
        <w:rPr>
          <w:rFonts w:ascii="Times New Roman" w:hAnsi="Times New Roman" w:cs="Times New Roman"/>
        </w:rPr>
        <w:t>”</w:t>
      </w:r>
      <w:r w:rsidR="005877D5" w:rsidRPr="00E87EF1">
        <w:rPr>
          <w:rFonts w:ascii="Times New Roman" w:hAnsi="Times New Roman" w:cs="Times New Roman"/>
        </w:rPr>
        <w:t>;</w:t>
      </w:r>
    </w:p>
    <w:p w:rsidR="005877D5" w:rsidRPr="00E87EF1" w:rsidRDefault="009C37F7" w:rsidP="00E87EF1">
      <w:pPr>
        <w:spacing w:after="0" w:line="240" w:lineRule="auto"/>
        <w:ind w:left="1296" w:hanging="720"/>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f</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 xml:space="preserve">by omitting clause </w:t>
      </w:r>
      <w:r w:rsidRPr="00E87EF1">
        <w:rPr>
          <w:rFonts w:ascii="Times New Roman" w:hAnsi="Times New Roman" w:cs="Times New Roman"/>
        </w:rPr>
        <w:t>(</w:t>
      </w:r>
      <w:r w:rsidRPr="00E87EF1">
        <w:rPr>
          <w:rFonts w:ascii="Times New Roman" w:hAnsi="Times New Roman" w:cs="Times New Roman"/>
          <w:i/>
        </w:rPr>
        <w:t>a</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of paragraph 9 and inserting in its stead the following clause:—</w:t>
      </w:r>
    </w:p>
    <w:p w:rsidR="005877D5" w:rsidRPr="00E87EF1" w:rsidRDefault="009C37F7" w:rsidP="00E87EF1">
      <w:pPr>
        <w:spacing w:after="0" w:line="240" w:lineRule="auto"/>
        <w:ind w:left="2362" w:hanging="733"/>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a</w:t>
      </w:r>
      <w:r w:rsidRPr="00E87EF1">
        <w:rPr>
          <w:rFonts w:ascii="Times New Roman" w:hAnsi="Times New Roman" w:cs="Times New Roman"/>
        </w:rPr>
        <w:t>)</w:t>
      </w:r>
      <w:r w:rsidR="005877D5" w:rsidRPr="00E87EF1">
        <w:rPr>
          <w:rFonts w:ascii="Times New Roman" w:hAnsi="Times New Roman" w:cs="Times New Roman"/>
        </w:rPr>
        <w:t xml:space="preserve"> in the case of the charge in respect of a flight to which paragraph 1 or 2 of this Schedule applies—upon the completion of that flight;</w:t>
      </w:r>
      <w:r w:rsidRPr="00E87EF1">
        <w:rPr>
          <w:rFonts w:ascii="Times New Roman" w:hAnsi="Times New Roman" w:cs="Times New Roman"/>
        </w:rPr>
        <w:t>”</w:t>
      </w:r>
      <w:r w:rsidR="005877D5" w:rsidRPr="00E87EF1">
        <w:rPr>
          <w:rFonts w:ascii="Times New Roman" w:hAnsi="Times New Roman" w:cs="Times New Roman"/>
        </w:rPr>
        <w:t xml:space="preserve"> ; and</w:t>
      </w:r>
    </w:p>
    <w:p w:rsidR="005877D5" w:rsidRPr="00E87EF1" w:rsidRDefault="009C37F7" w:rsidP="00E87EF1">
      <w:pPr>
        <w:spacing w:after="60" w:line="240" w:lineRule="auto"/>
        <w:ind w:left="1296" w:hanging="720"/>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g</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by inserting in the Table of Flights, after item 148, the</w:t>
      </w:r>
      <w:r w:rsidR="00104BFD" w:rsidRPr="00E87EF1">
        <w:rPr>
          <w:rFonts w:ascii="Times New Roman" w:hAnsi="Times New Roman" w:cs="Times New Roman"/>
        </w:rPr>
        <w:t xml:space="preserve"> </w:t>
      </w:r>
      <w:r w:rsidR="005877D5" w:rsidRPr="00E87EF1">
        <w:rPr>
          <w:rFonts w:ascii="Times New Roman" w:hAnsi="Times New Roman" w:cs="Times New Roman"/>
        </w:rPr>
        <w:t>following item:—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7110"/>
        <w:gridCol w:w="857"/>
      </w:tblGrid>
      <w:tr w:rsidR="00104BFD" w:rsidRPr="00E87EF1" w:rsidTr="00104BFD">
        <w:trPr>
          <w:trHeight w:val="360"/>
        </w:trPr>
        <w:tc>
          <w:tcPr>
            <w:tcW w:w="1278" w:type="dxa"/>
            <w:tcBorders>
              <w:right w:val="single" w:sz="4" w:space="0" w:color="auto"/>
            </w:tcBorders>
          </w:tcPr>
          <w:p w:rsidR="00104BFD" w:rsidRPr="00E87EF1" w:rsidRDefault="00104BFD" w:rsidP="00E87EF1">
            <w:pPr>
              <w:tabs>
                <w:tab w:val="left" w:pos="900"/>
              </w:tabs>
              <w:rPr>
                <w:rFonts w:ascii="Times New Roman" w:hAnsi="Times New Roman" w:cs="Times New Roman"/>
              </w:rPr>
            </w:pPr>
            <w:r w:rsidRPr="00E87EF1">
              <w:rPr>
                <w:rFonts w:ascii="Times New Roman" w:hAnsi="Times New Roman" w:cs="Times New Roman"/>
              </w:rPr>
              <w:t>“148</w:t>
            </w:r>
            <w:r w:rsidRPr="00E87EF1">
              <w:rPr>
                <w:rFonts w:ascii="Times New Roman" w:hAnsi="Times New Roman" w:cs="Times New Roman"/>
                <w:smallCaps/>
              </w:rPr>
              <w:t>a</w:t>
            </w:r>
            <w:r w:rsidRPr="00E87EF1">
              <w:rPr>
                <w:rFonts w:ascii="Times New Roman" w:hAnsi="Times New Roman" w:cs="Times New Roman"/>
                <w:smallCaps/>
              </w:rPr>
              <w:tab/>
              <w:t>..</w:t>
            </w:r>
          </w:p>
        </w:tc>
        <w:tc>
          <w:tcPr>
            <w:tcW w:w="7110" w:type="dxa"/>
            <w:tcBorders>
              <w:left w:val="single" w:sz="4" w:space="0" w:color="auto"/>
              <w:right w:val="single" w:sz="4" w:space="0" w:color="auto"/>
            </w:tcBorders>
          </w:tcPr>
          <w:p w:rsidR="00104BFD" w:rsidRPr="00E87EF1" w:rsidRDefault="00104BFD" w:rsidP="00E87EF1">
            <w:pPr>
              <w:tabs>
                <w:tab w:val="left" w:leader="dot" w:pos="6732"/>
              </w:tabs>
              <w:rPr>
                <w:rFonts w:ascii="Times New Roman" w:hAnsi="Times New Roman" w:cs="Times New Roman"/>
              </w:rPr>
            </w:pPr>
            <w:r w:rsidRPr="00E87EF1">
              <w:rPr>
                <w:rFonts w:ascii="Times New Roman" w:hAnsi="Times New Roman" w:cs="Times New Roman"/>
              </w:rPr>
              <w:t>Melbourne-</w:t>
            </w:r>
            <w:proofErr w:type="spellStart"/>
            <w:r w:rsidRPr="00E87EF1">
              <w:rPr>
                <w:rFonts w:ascii="Times New Roman" w:hAnsi="Times New Roman" w:cs="Times New Roman"/>
              </w:rPr>
              <w:t>Corryong</w:t>
            </w:r>
            <w:proofErr w:type="spellEnd"/>
            <w:r w:rsidRPr="00E87EF1">
              <w:rPr>
                <w:rFonts w:ascii="Times New Roman" w:hAnsi="Times New Roman" w:cs="Times New Roman"/>
              </w:rPr>
              <w:tab/>
            </w:r>
          </w:p>
        </w:tc>
        <w:tc>
          <w:tcPr>
            <w:tcW w:w="857" w:type="dxa"/>
            <w:tcBorders>
              <w:left w:val="single" w:sz="4" w:space="0" w:color="auto"/>
            </w:tcBorders>
          </w:tcPr>
          <w:p w:rsidR="00104BFD" w:rsidRPr="00E87EF1" w:rsidRDefault="00104BFD" w:rsidP="00E87EF1">
            <w:pPr>
              <w:rPr>
                <w:rFonts w:ascii="Times New Roman" w:hAnsi="Times New Roman" w:cs="Times New Roman"/>
              </w:rPr>
            </w:pPr>
            <w:r w:rsidRPr="00E87EF1">
              <w:rPr>
                <w:rFonts w:ascii="Times New Roman" w:hAnsi="Times New Roman" w:cs="Times New Roman"/>
              </w:rPr>
              <w:t>2”.</w:t>
            </w:r>
          </w:p>
        </w:tc>
      </w:tr>
    </w:tbl>
    <w:p w:rsidR="005877D5" w:rsidRPr="00335870" w:rsidRDefault="009C37F7" w:rsidP="00335870">
      <w:pPr>
        <w:spacing w:before="120" w:after="60" w:line="240" w:lineRule="auto"/>
        <w:jc w:val="both"/>
        <w:rPr>
          <w:rFonts w:ascii="Times New Roman" w:hAnsi="Times New Roman" w:cs="Times New Roman"/>
          <w:b/>
          <w:sz w:val="20"/>
        </w:rPr>
      </w:pPr>
      <w:r w:rsidRPr="00335870">
        <w:rPr>
          <w:rFonts w:ascii="Times New Roman" w:hAnsi="Times New Roman" w:cs="Times New Roman"/>
          <w:b/>
          <w:sz w:val="20"/>
        </w:rPr>
        <w:t>Second Schedule.</w:t>
      </w:r>
    </w:p>
    <w:p w:rsidR="005877D5" w:rsidRPr="00E87EF1" w:rsidRDefault="009C37F7" w:rsidP="00E87EF1">
      <w:pPr>
        <w:spacing w:after="0" w:line="240" w:lineRule="auto"/>
        <w:ind w:firstLine="432"/>
        <w:jc w:val="both"/>
        <w:rPr>
          <w:rFonts w:ascii="Times New Roman" w:hAnsi="Times New Roman" w:cs="Times New Roman"/>
        </w:rPr>
      </w:pPr>
      <w:r w:rsidRPr="00E87EF1">
        <w:rPr>
          <w:rFonts w:ascii="Times New Roman" w:hAnsi="Times New Roman" w:cs="Times New Roman"/>
          <w:b/>
        </w:rPr>
        <w:t>5.</w:t>
      </w:r>
      <w:r w:rsidR="00104BFD" w:rsidRPr="00E87EF1">
        <w:rPr>
          <w:rFonts w:ascii="Times New Roman" w:hAnsi="Times New Roman" w:cs="Times New Roman"/>
        </w:rPr>
        <w:tab/>
      </w:r>
      <w:r w:rsidR="005877D5" w:rsidRPr="00E87EF1">
        <w:rPr>
          <w:rFonts w:ascii="Times New Roman" w:hAnsi="Times New Roman" w:cs="Times New Roman"/>
        </w:rPr>
        <w:t>The Second Schedule to the Principal Act is amended—</w:t>
      </w:r>
    </w:p>
    <w:p w:rsidR="005877D5" w:rsidRPr="00E87EF1" w:rsidRDefault="009C37F7" w:rsidP="00E87EF1">
      <w:pPr>
        <w:spacing w:after="0" w:line="240" w:lineRule="auto"/>
        <w:ind w:left="1296" w:hanging="720"/>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a</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by omitting paragraph 1 and inserting in its stead the following paragraph:—</w:t>
      </w:r>
    </w:p>
    <w:p w:rsidR="005877D5" w:rsidRPr="00E87EF1" w:rsidRDefault="009C37F7" w:rsidP="00E87EF1">
      <w:pPr>
        <w:spacing w:after="0" w:line="240" w:lineRule="auto"/>
        <w:ind w:left="1296" w:firstLine="324"/>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1.—</w:t>
      </w:r>
      <w:r w:rsidRPr="00E87EF1">
        <w:rPr>
          <w:rFonts w:ascii="Times New Roman" w:hAnsi="Times New Roman" w:cs="Times New Roman"/>
        </w:rPr>
        <w:t>(</w:t>
      </w:r>
      <w:r w:rsidR="00335870">
        <w:rPr>
          <w:rFonts w:ascii="Times New Roman" w:hAnsi="Times New Roman" w:cs="Times New Roman"/>
        </w:rPr>
        <w:t>1</w:t>
      </w:r>
      <w:r w:rsidR="005877D5" w:rsidRPr="00E87EF1">
        <w:rPr>
          <w:rFonts w:ascii="Times New Roman" w:hAnsi="Times New Roman" w:cs="Times New Roman"/>
        </w:rPr>
        <w:t>.</w:t>
      </w:r>
      <w:r w:rsidRPr="00E87EF1">
        <w:rPr>
          <w:rFonts w:ascii="Times New Roman" w:hAnsi="Times New Roman" w:cs="Times New Roman"/>
        </w:rPr>
        <w:t>)</w:t>
      </w:r>
      <w:r w:rsidR="005877D5" w:rsidRPr="00E87EF1">
        <w:rPr>
          <w:rFonts w:ascii="Times New Roman" w:hAnsi="Times New Roman" w:cs="Times New Roman"/>
        </w:rPr>
        <w:t xml:space="preserve"> Charges are payable, in accordance with this Schedule, by the registered owners of aircraft registered under the Air Navigation Regulations.</w:t>
      </w:r>
    </w:p>
    <w:p w:rsidR="00335870" w:rsidRDefault="003E659B" w:rsidP="00E87EF1">
      <w:pPr>
        <w:spacing w:after="0" w:line="240" w:lineRule="auto"/>
        <w:ind w:left="1296" w:firstLine="324"/>
        <w:jc w:val="both"/>
        <w:rPr>
          <w:rFonts w:ascii="Times New Roman" w:hAnsi="Times New Roman" w:cs="Times New Roman"/>
        </w:rPr>
      </w:pPr>
      <w:r w:rsidRPr="00E87EF1">
        <w:rPr>
          <w:rFonts w:ascii="Times New Roman" w:hAnsi="Times New Roman" w:cs="Times New Roman"/>
        </w:rPr>
        <w:br w:type="page"/>
      </w:r>
    </w:p>
    <w:p w:rsidR="005877D5" w:rsidRPr="00E87EF1" w:rsidRDefault="009C37F7" w:rsidP="00E87EF1">
      <w:pPr>
        <w:spacing w:after="0" w:line="240" w:lineRule="auto"/>
        <w:ind w:left="1296" w:firstLine="324"/>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2.</w:t>
      </w:r>
      <w:r w:rsidRPr="00E87EF1">
        <w:rPr>
          <w:rFonts w:ascii="Times New Roman" w:hAnsi="Times New Roman" w:cs="Times New Roman"/>
        </w:rPr>
        <w:t>)</w:t>
      </w:r>
      <w:r w:rsidR="005877D5" w:rsidRPr="00E87EF1">
        <w:rPr>
          <w:rFonts w:ascii="Times New Roman" w:hAnsi="Times New Roman" w:cs="Times New Roman"/>
        </w:rPr>
        <w:t xml:space="preserve"> Charges are not payable under this Schedule in respect of an aircraft—</w:t>
      </w:r>
    </w:p>
    <w:p w:rsidR="005877D5" w:rsidRPr="00E87EF1" w:rsidRDefault="009C37F7" w:rsidP="00E87EF1">
      <w:pPr>
        <w:spacing w:after="0" w:line="240" w:lineRule="auto"/>
        <w:ind w:left="1296" w:firstLine="324"/>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a</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the registered owner of which is the holder of an airline licence; and</w:t>
      </w:r>
    </w:p>
    <w:p w:rsidR="005877D5" w:rsidRPr="00E87EF1" w:rsidRDefault="009C37F7" w:rsidP="00E87EF1">
      <w:pPr>
        <w:spacing w:after="0" w:line="240" w:lineRule="auto"/>
        <w:ind w:left="1296" w:firstLine="324"/>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b</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that is of a type approved by the Director-General for use in</w:t>
      </w:r>
      <w:r w:rsidR="001A2A98" w:rsidRPr="00E87EF1">
        <w:rPr>
          <w:rFonts w:ascii="Times New Roman" w:hAnsi="Times New Roman" w:cs="Times New Roman"/>
        </w:rPr>
        <w:t xml:space="preserve"> </w:t>
      </w:r>
      <w:r w:rsidR="005877D5" w:rsidRPr="00E87EF1">
        <w:rPr>
          <w:rFonts w:ascii="Times New Roman" w:hAnsi="Times New Roman" w:cs="Times New Roman"/>
        </w:rPr>
        <w:t>operations under that airline licence.</w:t>
      </w:r>
      <w:r w:rsidRPr="00E87EF1">
        <w:rPr>
          <w:rFonts w:ascii="Times New Roman" w:hAnsi="Times New Roman" w:cs="Times New Roman"/>
        </w:rPr>
        <w:t>”</w:t>
      </w:r>
      <w:r w:rsidR="005877D5" w:rsidRPr="00E87EF1">
        <w:rPr>
          <w:rFonts w:ascii="Times New Roman" w:hAnsi="Times New Roman" w:cs="Times New Roman"/>
        </w:rPr>
        <w:t xml:space="preserve"> </w:t>
      </w:r>
    </w:p>
    <w:p w:rsidR="005877D5" w:rsidRPr="00E87EF1" w:rsidRDefault="009C37F7" w:rsidP="00E87EF1">
      <w:pPr>
        <w:spacing w:after="0" w:line="240" w:lineRule="auto"/>
        <w:ind w:left="1296" w:hanging="720"/>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b</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by omitting paragraph 5 and inserting in its stead the following paragraph:—</w:t>
      </w:r>
    </w:p>
    <w:p w:rsidR="005877D5" w:rsidRPr="00E87EF1" w:rsidRDefault="009C37F7" w:rsidP="00E87EF1">
      <w:pPr>
        <w:spacing w:after="0" w:line="240" w:lineRule="auto"/>
        <w:ind w:left="1296" w:firstLine="324"/>
        <w:jc w:val="both"/>
        <w:rPr>
          <w:rFonts w:ascii="Times New Roman" w:hAnsi="Times New Roman" w:cs="Times New Roman"/>
        </w:rPr>
      </w:pPr>
      <w:r w:rsidRPr="00E87EF1">
        <w:rPr>
          <w:rFonts w:ascii="Times New Roman" w:hAnsi="Times New Roman" w:cs="Times New Roman"/>
        </w:rPr>
        <w:t>“5.</w:t>
      </w:r>
      <w:r w:rsidR="005877D5" w:rsidRPr="00E87EF1">
        <w:rPr>
          <w:rFonts w:ascii="Times New Roman" w:hAnsi="Times New Roman" w:cs="Times New Roman"/>
        </w:rPr>
        <w:t xml:space="preserve"> Where an aircraft is, during a period in respect of which a charge has been paid under this Schedule in respect of the aircraft, operated in regular public transport operations by the holder of an airline licence or a charter licence, there shall be refunded an amount ascertained in accordance with the formula—</w:t>
      </w:r>
    </w:p>
    <w:p w:rsidR="005877D5" w:rsidRPr="00E87EF1" w:rsidRDefault="00E35AEA" w:rsidP="00E87EF1">
      <w:pPr>
        <w:spacing w:before="240" w:after="240" w:line="240" w:lineRule="auto"/>
        <w:jc w:val="center"/>
        <w:rPr>
          <w:rFonts w:ascii="Times New Roman" w:hAnsi="Times New Roman" w:cs="Times New Roman"/>
        </w:rPr>
      </w:pPr>
      <w:r w:rsidRPr="00E87EF1">
        <w:rPr>
          <w:rFonts w:ascii="Times New Roman" w:hAnsi="Times New Roman"/>
          <w:position w:val="-22"/>
        </w:rPr>
        <w:object w:dxaOrig="85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29.15pt" o:ole="">
            <v:imagedata r:id="rId6" o:title=""/>
          </v:shape>
          <o:OLEObject Type="Embed" ProgID="Equation.DSMT4" ShapeID="_x0000_i1025" DrawAspect="Content" ObjectID="_1604204819" r:id="rId7"/>
        </w:object>
      </w:r>
    </w:p>
    <w:p w:rsidR="005877D5" w:rsidRPr="00E87EF1" w:rsidRDefault="005877D5" w:rsidP="00E87EF1">
      <w:pPr>
        <w:spacing w:after="0" w:line="240" w:lineRule="auto"/>
        <w:ind w:left="1314"/>
        <w:rPr>
          <w:rFonts w:ascii="Times New Roman" w:hAnsi="Times New Roman" w:cs="Times New Roman"/>
        </w:rPr>
      </w:pPr>
      <w:r w:rsidRPr="00E87EF1">
        <w:rPr>
          <w:rFonts w:ascii="Times New Roman" w:hAnsi="Times New Roman" w:cs="Times New Roman"/>
        </w:rPr>
        <w:t>where—</w:t>
      </w:r>
    </w:p>
    <w:p w:rsidR="005877D5" w:rsidRPr="00E87EF1" w:rsidRDefault="005877D5" w:rsidP="00E87EF1">
      <w:pPr>
        <w:spacing w:after="0" w:line="240" w:lineRule="auto"/>
        <w:ind w:left="1980" w:hanging="360"/>
        <w:jc w:val="both"/>
        <w:rPr>
          <w:rFonts w:ascii="Times New Roman" w:hAnsi="Times New Roman" w:cs="Times New Roman"/>
        </w:rPr>
      </w:pPr>
      <w:r w:rsidRPr="00E87EF1">
        <w:rPr>
          <w:rFonts w:ascii="Times New Roman" w:hAnsi="Times New Roman" w:cs="Times New Roman"/>
        </w:rPr>
        <w:t>A is the amount of the refund;</w:t>
      </w:r>
    </w:p>
    <w:p w:rsidR="005877D5" w:rsidRPr="00E87EF1" w:rsidRDefault="005877D5" w:rsidP="00E87EF1">
      <w:pPr>
        <w:spacing w:after="0" w:line="240" w:lineRule="auto"/>
        <w:ind w:left="1980" w:hanging="360"/>
        <w:jc w:val="both"/>
        <w:rPr>
          <w:rFonts w:ascii="Times New Roman" w:hAnsi="Times New Roman" w:cs="Times New Roman"/>
        </w:rPr>
      </w:pPr>
      <w:r w:rsidRPr="00E87EF1">
        <w:rPr>
          <w:rFonts w:ascii="Times New Roman" w:hAnsi="Times New Roman" w:cs="Times New Roman"/>
        </w:rPr>
        <w:t>B is the number of days during which the aircraft was so operated</w:t>
      </w:r>
      <w:r w:rsidR="001A2A98" w:rsidRPr="00E87EF1">
        <w:rPr>
          <w:rFonts w:ascii="Times New Roman" w:hAnsi="Times New Roman" w:cs="Times New Roman"/>
        </w:rPr>
        <w:t xml:space="preserve"> in regular public </w:t>
      </w:r>
      <w:r w:rsidRPr="00E87EF1">
        <w:rPr>
          <w:rFonts w:ascii="Times New Roman" w:hAnsi="Times New Roman" w:cs="Times New Roman"/>
        </w:rPr>
        <w:t>transport operations; and</w:t>
      </w:r>
    </w:p>
    <w:p w:rsidR="005877D5" w:rsidRPr="00E87EF1" w:rsidRDefault="005877D5" w:rsidP="00E87EF1">
      <w:pPr>
        <w:spacing w:after="0" w:line="240" w:lineRule="auto"/>
        <w:ind w:left="1980" w:hanging="360"/>
        <w:jc w:val="both"/>
        <w:rPr>
          <w:rFonts w:ascii="Times New Roman" w:hAnsi="Times New Roman" w:cs="Times New Roman"/>
        </w:rPr>
      </w:pPr>
      <w:r w:rsidRPr="00E87EF1">
        <w:rPr>
          <w:rFonts w:ascii="Times New Roman" w:hAnsi="Times New Roman" w:cs="Times New Roman"/>
        </w:rPr>
        <w:t>C is the amount of the charge so paid.</w:t>
      </w:r>
      <w:r w:rsidR="009C37F7" w:rsidRPr="00E87EF1">
        <w:rPr>
          <w:rFonts w:ascii="Times New Roman" w:hAnsi="Times New Roman" w:cs="Times New Roman"/>
        </w:rPr>
        <w:t>”</w:t>
      </w:r>
      <w:r w:rsidRPr="00E87EF1">
        <w:rPr>
          <w:rFonts w:ascii="Times New Roman" w:hAnsi="Times New Roman" w:cs="Times New Roman"/>
        </w:rPr>
        <w:t>; and</w:t>
      </w:r>
    </w:p>
    <w:p w:rsidR="005877D5" w:rsidRPr="00E87EF1" w:rsidRDefault="009C37F7" w:rsidP="00E87EF1">
      <w:pPr>
        <w:spacing w:after="0" w:line="240" w:lineRule="auto"/>
        <w:ind w:left="1296" w:hanging="720"/>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c</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 xml:space="preserve">by omitting from sub-paragraph </w:t>
      </w:r>
      <w:r w:rsidRPr="00E87EF1">
        <w:rPr>
          <w:rFonts w:ascii="Times New Roman" w:hAnsi="Times New Roman" w:cs="Times New Roman"/>
        </w:rPr>
        <w:t>(</w:t>
      </w:r>
      <w:r w:rsidR="005877D5" w:rsidRPr="00E87EF1">
        <w:rPr>
          <w:rFonts w:ascii="Times New Roman" w:hAnsi="Times New Roman" w:cs="Times New Roman"/>
        </w:rPr>
        <w:t>1.</w:t>
      </w:r>
      <w:r w:rsidRPr="00E87EF1">
        <w:rPr>
          <w:rFonts w:ascii="Times New Roman" w:hAnsi="Times New Roman" w:cs="Times New Roman"/>
        </w:rPr>
        <w:t>)</w:t>
      </w:r>
      <w:r w:rsidR="005877D5" w:rsidRPr="00E87EF1">
        <w:rPr>
          <w:rFonts w:ascii="Times New Roman" w:hAnsi="Times New Roman" w:cs="Times New Roman"/>
        </w:rPr>
        <w:t xml:space="preserve"> of paragraph 9 the words </w:t>
      </w:r>
      <w:r w:rsidRPr="00E87EF1">
        <w:rPr>
          <w:rFonts w:ascii="Times New Roman" w:hAnsi="Times New Roman" w:cs="Times New Roman"/>
        </w:rPr>
        <w:t>“</w:t>
      </w:r>
      <w:r w:rsidR="005877D5" w:rsidRPr="00E87EF1">
        <w:rPr>
          <w:rFonts w:ascii="Times New Roman" w:hAnsi="Times New Roman" w:cs="Times New Roman"/>
        </w:rPr>
        <w:t>of Civil Aviation</w:t>
      </w:r>
      <w:r w:rsidRPr="00E87EF1">
        <w:rPr>
          <w:rFonts w:ascii="Times New Roman" w:hAnsi="Times New Roman" w:cs="Times New Roman"/>
        </w:rPr>
        <w:t>”</w:t>
      </w:r>
      <w:r w:rsidR="005877D5" w:rsidRPr="00E87EF1">
        <w:rPr>
          <w:rFonts w:ascii="Times New Roman" w:hAnsi="Times New Roman" w:cs="Times New Roman"/>
        </w:rPr>
        <w:t>.</w:t>
      </w:r>
    </w:p>
    <w:p w:rsidR="005877D5" w:rsidRPr="005F2798" w:rsidRDefault="009C37F7" w:rsidP="005F2798">
      <w:pPr>
        <w:spacing w:before="120" w:after="60" w:line="240" w:lineRule="auto"/>
        <w:jc w:val="both"/>
        <w:rPr>
          <w:rFonts w:ascii="Times New Roman" w:hAnsi="Times New Roman" w:cs="Times New Roman"/>
          <w:b/>
          <w:sz w:val="20"/>
        </w:rPr>
      </w:pPr>
      <w:r w:rsidRPr="005F2798">
        <w:rPr>
          <w:rFonts w:ascii="Times New Roman" w:hAnsi="Times New Roman" w:cs="Times New Roman"/>
          <w:b/>
          <w:sz w:val="20"/>
        </w:rPr>
        <w:t>Third Schedule.</w:t>
      </w:r>
    </w:p>
    <w:p w:rsidR="005877D5" w:rsidRPr="00E87EF1" w:rsidRDefault="009C37F7" w:rsidP="00E87EF1">
      <w:pPr>
        <w:spacing w:after="0" w:line="240" w:lineRule="auto"/>
        <w:ind w:firstLine="432"/>
        <w:jc w:val="both"/>
        <w:rPr>
          <w:rFonts w:ascii="Times New Roman" w:hAnsi="Times New Roman" w:cs="Times New Roman"/>
        </w:rPr>
      </w:pPr>
      <w:r w:rsidRPr="00E87EF1">
        <w:rPr>
          <w:rFonts w:ascii="Times New Roman" w:hAnsi="Times New Roman" w:cs="Times New Roman"/>
          <w:b/>
        </w:rPr>
        <w:t>6.</w:t>
      </w:r>
      <w:r w:rsidR="001A2A98" w:rsidRPr="00E87EF1">
        <w:rPr>
          <w:rFonts w:ascii="Times New Roman" w:hAnsi="Times New Roman" w:cs="Times New Roman"/>
        </w:rPr>
        <w:tab/>
      </w:r>
      <w:r w:rsidR="005877D5" w:rsidRPr="00E87EF1">
        <w:rPr>
          <w:rFonts w:ascii="Times New Roman" w:hAnsi="Times New Roman" w:cs="Times New Roman"/>
        </w:rPr>
        <w:t>The Third Schedule to the Principal Act is amended—</w:t>
      </w:r>
    </w:p>
    <w:p w:rsidR="005877D5" w:rsidRPr="00E87EF1" w:rsidRDefault="009C37F7" w:rsidP="00E87EF1">
      <w:pPr>
        <w:spacing w:after="0" w:line="240" w:lineRule="auto"/>
        <w:ind w:left="1296" w:hanging="720"/>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a</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by omitting paragraph 1 and inserting in its stead the following paragraph:—</w:t>
      </w:r>
    </w:p>
    <w:p w:rsidR="005877D5" w:rsidRPr="00E87EF1" w:rsidRDefault="009C37F7" w:rsidP="00E87EF1">
      <w:pPr>
        <w:spacing w:after="0" w:line="240" w:lineRule="auto"/>
        <w:ind w:left="1296" w:firstLine="324"/>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1. Charges are payable, in accordance with this Schedule, by the owners of foreign aircraft, other than aircraft that are operated by the holders of airline licences or charter licences in the course of regular public transport operations.</w:t>
      </w:r>
      <w:r w:rsidRPr="00E87EF1">
        <w:rPr>
          <w:rFonts w:ascii="Times New Roman" w:hAnsi="Times New Roman" w:cs="Times New Roman"/>
        </w:rPr>
        <w:t>”</w:t>
      </w:r>
      <w:r w:rsidR="005877D5" w:rsidRPr="00E87EF1">
        <w:rPr>
          <w:rFonts w:ascii="Times New Roman" w:hAnsi="Times New Roman" w:cs="Times New Roman"/>
        </w:rPr>
        <w:t>; and</w:t>
      </w:r>
    </w:p>
    <w:p w:rsidR="005877D5" w:rsidRPr="00E87EF1" w:rsidRDefault="009C37F7" w:rsidP="00E87EF1">
      <w:pPr>
        <w:spacing w:after="0" w:line="240" w:lineRule="auto"/>
        <w:ind w:left="1296" w:hanging="720"/>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b</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 xml:space="preserve">by omitting from paragraphs 4, 5 and 6 the words </w:t>
      </w:r>
      <w:r w:rsidRPr="00E87EF1">
        <w:rPr>
          <w:rFonts w:ascii="Times New Roman" w:hAnsi="Times New Roman" w:cs="Times New Roman"/>
        </w:rPr>
        <w:t>“</w:t>
      </w:r>
      <w:r w:rsidR="005877D5" w:rsidRPr="00E87EF1">
        <w:rPr>
          <w:rFonts w:ascii="Times New Roman" w:hAnsi="Times New Roman" w:cs="Times New Roman"/>
        </w:rPr>
        <w:t>of Civil Aviation</w:t>
      </w:r>
      <w:r w:rsidRPr="00E87EF1">
        <w:rPr>
          <w:rFonts w:ascii="Times New Roman" w:hAnsi="Times New Roman" w:cs="Times New Roman"/>
        </w:rPr>
        <w:t>”</w:t>
      </w:r>
      <w:r w:rsidR="00AF62AC" w:rsidRPr="00E87EF1">
        <w:rPr>
          <w:rFonts w:ascii="Times New Roman" w:hAnsi="Times New Roman" w:cs="Times New Roman"/>
        </w:rPr>
        <w:t xml:space="preserve"> </w:t>
      </w:r>
      <w:r w:rsidRPr="00E87EF1">
        <w:rPr>
          <w:rFonts w:ascii="Times New Roman" w:hAnsi="Times New Roman" w:cs="Times New Roman"/>
        </w:rPr>
        <w:t>(</w:t>
      </w:r>
      <w:r w:rsidR="005877D5" w:rsidRPr="00E87EF1">
        <w:rPr>
          <w:rFonts w:ascii="Times New Roman" w:hAnsi="Times New Roman" w:cs="Times New Roman"/>
        </w:rPr>
        <w:t>wherever occurring</w:t>
      </w:r>
      <w:r w:rsidRPr="00E87EF1">
        <w:rPr>
          <w:rFonts w:ascii="Times New Roman" w:hAnsi="Times New Roman" w:cs="Times New Roman"/>
        </w:rPr>
        <w:t>)</w:t>
      </w:r>
      <w:r w:rsidR="005877D5" w:rsidRPr="00E87EF1">
        <w:rPr>
          <w:rFonts w:ascii="Times New Roman" w:hAnsi="Times New Roman" w:cs="Times New Roman"/>
        </w:rPr>
        <w:t>.</w:t>
      </w:r>
    </w:p>
    <w:p w:rsidR="005877D5" w:rsidRPr="005F2798" w:rsidRDefault="009C37F7" w:rsidP="005F2798">
      <w:pPr>
        <w:spacing w:before="120" w:after="60" w:line="240" w:lineRule="auto"/>
        <w:jc w:val="both"/>
        <w:rPr>
          <w:rFonts w:ascii="Times New Roman" w:hAnsi="Times New Roman" w:cs="Times New Roman"/>
          <w:b/>
          <w:sz w:val="20"/>
        </w:rPr>
      </w:pPr>
      <w:r w:rsidRPr="005F2798">
        <w:rPr>
          <w:rFonts w:ascii="Times New Roman" w:hAnsi="Times New Roman" w:cs="Times New Roman"/>
          <w:b/>
          <w:sz w:val="20"/>
        </w:rPr>
        <w:t>Additional amendments</w:t>
      </w:r>
      <w:r w:rsidR="005877D5" w:rsidRPr="005F2798">
        <w:rPr>
          <w:rFonts w:ascii="Times New Roman" w:hAnsi="Times New Roman" w:cs="Times New Roman"/>
          <w:b/>
          <w:sz w:val="20"/>
        </w:rPr>
        <w:t>.</w:t>
      </w:r>
    </w:p>
    <w:p w:rsidR="005877D5" w:rsidRPr="00E87EF1" w:rsidRDefault="009C37F7" w:rsidP="00E87EF1">
      <w:pPr>
        <w:spacing w:after="0" w:line="240" w:lineRule="auto"/>
        <w:ind w:firstLine="432"/>
        <w:jc w:val="both"/>
        <w:rPr>
          <w:rFonts w:ascii="Times New Roman" w:hAnsi="Times New Roman" w:cs="Times New Roman"/>
        </w:rPr>
      </w:pPr>
      <w:r w:rsidRPr="00E87EF1">
        <w:rPr>
          <w:rFonts w:ascii="Times New Roman" w:hAnsi="Times New Roman" w:cs="Times New Roman"/>
          <w:b/>
        </w:rPr>
        <w:t>7.</w:t>
      </w:r>
      <w:r w:rsidR="001A2A98" w:rsidRPr="00E87EF1">
        <w:rPr>
          <w:rFonts w:ascii="Times New Roman" w:hAnsi="Times New Roman" w:cs="Times New Roman"/>
        </w:rPr>
        <w:tab/>
      </w:r>
      <w:r w:rsidR="005877D5" w:rsidRPr="00E87EF1">
        <w:rPr>
          <w:rFonts w:ascii="Times New Roman" w:hAnsi="Times New Roman" w:cs="Times New Roman"/>
        </w:rPr>
        <w:t>The Second and Third Schedules to the Principal Act are amended as set out in the Schedule to this Act.</w:t>
      </w:r>
    </w:p>
    <w:p w:rsidR="005877D5" w:rsidRPr="005F2798" w:rsidRDefault="009C37F7" w:rsidP="005F2798">
      <w:pPr>
        <w:spacing w:before="120" w:after="60" w:line="240" w:lineRule="auto"/>
        <w:jc w:val="both"/>
        <w:rPr>
          <w:rFonts w:ascii="Times New Roman" w:hAnsi="Times New Roman" w:cs="Times New Roman"/>
          <w:b/>
          <w:sz w:val="20"/>
        </w:rPr>
      </w:pPr>
      <w:r w:rsidRPr="005F2798">
        <w:rPr>
          <w:rFonts w:ascii="Times New Roman" w:hAnsi="Times New Roman" w:cs="Times New Roman"/>
          <w:b/>
          <w:sz w:val="20"/>
        </w:rPr>
        <w:t>Application of amendments.</w:t>
      </w:r>
    </w:p>
    <w:p w:rsidR="006E02C5" w:rsidRPr="00E87EF1" w:rsidRDefault="009C37F7" w:rsidP="00E87EF1">
      <w:pPr>
        <w:tabs>
          <w:tab w:val="left" w:pos="720"/>
        </w:tabs>
        <w:spacing w:after="0" w:line="240" w:lineRule="auto"/>
        <w:ind w:firstLine="432"/>
        <w:jc w:val="both"/>
        <w:rPr>
          <w:rFonts w:ascii="Times New Roman" w:hAnsi="Times New Roman" w:cs="Times New Roman"/>
        </w:rPr>
      </w:pPr>
      <w:r w:rsidRPr="00E87EF1">
        <w:rPr>
          <w:rFonts w:ascii="Times New Roman" w:hAnsi="Times New Roman" w:cs="Times New Roman"/>
          <w:b/>
        </w:rPr>
        <w:t>8.</w:t>
      </w:r>
      <w:r w:rsidR="00EF6C93" w:rsidRPr="00E87EF1">
        <w:rPr>
          <w:rFonts w:ascii="Times New Roman" w:hAnsi="Times New Roman" w:cs="Times New Roman"/>
        </w:rPr>
        <w:tab/>
      </w:r>
      <w:r w:rsidR="005877D5" w:rsidRPr="00E87EF1">
        <w:rPr>
          <w:rFonts w:ascii="Times New Roman" w:hAnsi="Times New Roman" w:cs="Times New Roman"/>
        </w:rPr>
        <w:t>The amendments made to the Principal Act by this Act—</w:t>
      </w:r>
    </w:p>
    <w:p w:rsidR="005877D5" w:rsidRPr="00E87EF1" w:rsidRDefault="009C37F7" w:rsidP="00E87EF1">
      <w:pPr>
        <w:tabs>
          <w:tab w:val="left" w:pos="720"/>
        </w:tabs>
        <w:spacing w:after="0" w:line="240" w:lineRule="auto"/>
        <w:ind w:left="1296" w:hanging="720"/>
        <w:jc w:val="both"/>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a</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apply in relation to a charge payable—</w:t>
      </w:r>
    </w:p>
    <w:p w:rsidR="005877D5" w:rsidRPr="00E87EF1" w:rsidRDefault="009C37F7" w:rsidP="005F2798">
      <w:pPr>
        <w:spacing w:after="0" w:line="240" w:lineRule="auto"/>
        <w:ind w:left="2059" w:hanging="720"/>
        <w:jc w:val="both"/>
        <w:rPr>
          <w:rFonts w:ascii="Times New Roman" w:hAnsi="Times New Roman" w:cs="Times New Roman"/>
        </w:rPr>
      </w:pPr>
      <w:r w:rsidRPr="00E87EF1">
        <w:rPr>
          <w:rFonts w:ascii="Times New Roman" w:hAnsi="Times New Roman" w:cs="Times New Roman"/>
        </w:rPr>
        <w:t>(</w:t>
      </w:r>
      <w:proofErr w:type="spellStart"/>
      <w:r w:rsidR="005877D5" w:rsidRPr="00E87EF1">
        <w:rPr>
          <w:rFonts w:ascii="Times New Roman" w:hAnsi="Times New Roman" w:cs="Times New Roman"/>
        </w:rPr>
        <w:t>i</w:t>
      </w:r>
      <w:proofErr w:type="spellEnd"/>
      <w:r w:rsidRPr="00E87EF1">
        <w:rPr>
          <w:rFonts w:ascii="Times New Roman" w:hAnsi="Times New Roman" w:cs="Times New Roman"/>
        </w:rPr>
        <w:t>)</w:t>
      </w:r>
      <w:r w:rsidR="005877D5" w:rsidRPr="00E87EF1">
        <w:rPr>
          <w:rFonts w:ascii="Times New Roman" w:hAnsi="Times New Roman" w:cs="Times New Roman"/>
        </w:rPr>
        <w:t xml:space="preserve"> in respect of a flight between places in Australia that is completed on or after the date of commencement of this Act;</w:t>
      </w:r>
    </w:p>
    <w:p w:rsidR="005877D5" w:rsidRPr="00E87EF1" w:rsidRDefault="009C37F7" w:rsidP="00E87EF1">
      <w:pPr>
        <w:spacing w:after="0" w:line="240" w:lineRule="auto"/>
        <w:ind w:left="2362" w:hanging="1022"/>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ii</w:t>
      </w:r>
      <w:r w:rsidRPr="00E87EF1">
        <w:rPr>
          <w:rFonts w:ascii="Times New Roman" w:hAnsi="Times New Roman" w:cs="Times New Roman"/>
        </w:rPr>
        <w:t>)</w:t>
      </w:r>
      <w:r w:rsidR="005877D5" w:rsidRPr="00E87EF1">
        <w:rPr>
          <w:rFonts w:ascii="Times New Roman" w:hAnsi="Times New Roman" w:cs="Times New Roman"/>
        </w:rPr>
        <w:t xml:space="preserve"> in respect of the landing or take-off of an aircraft on or after that date;</w:t>
      </w:r>
    </w:p>
    <w:p w:rsidR="005877D5" w:rsidRPr="00E87EF1" w:rsidRDefault="009C37F7" w:rsidP="005F2798">
      <w:pPr>
        <w:spacing w:after="0" w:line="240" w:lineRule="auto"/>
        <w:ind w:left="2059" w:hanging="720"/>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iii</w:t>
      </w:r>
      <w:r w:rsidRPr="00E87EF1">
        <w:rPr>
          <w:rFonts w:ascii="Times New Roman" w:hAnsi="Times New Roman" w:cs="Times New Roman"/>
        </w:rPr>
        <w:t>)</w:t>
      </w:r>
      <w:r w:rsidR="005877D5" w:rsidRPr="00E87EF1">
        <w:rPr>
          <w:rFonts w:ascii="Times New Roman" w:hAnsi="Times New Roman" w:cs="Times New Roman"/>
        </w:rPr>
        <w:t xml:space="preserve"> by the registered owner of an aircraft in respect of a period that commences on or after that date; and</w:t>
      </w:r>
    </w:p>
    <w:p w:rsidR="005877D5" w:rsidRPr="00E87EF1" w:rsidRDefault="009C37F7" w:rsidP="005F2798">
      <w:pPr>
        <w:spacing w:after="0" w:line="240" w:lineRule="auto"/>
        <w:ind w:left="2059" w:hanging="720"/>
        <w:jc w:val="both"/>
        <w:rPr>
          <w:rFonts w:ascii="Times New Roman" w:hAnsi="Times New Roman" w:cs="Times New Roman"/>
        </w:rPr>
      </w:pPr>
      <w:r w:rsidRPr="00E87EF1">
        <w:rPr>
          <w:rFonts w:ascii="Times New Roman" w:hAnsi="Times New Roman" w:cs="Times New Roman"/>
        </w:rPr>
        <w:t>(</w:t>
      </w:r>
      <w:r w:rsidR="005877D5" w:rsidRPr="00E87EF1">
        <w:rPr>
          <w:rFonts w:ascii="Times New Roman" w:hAnsi="Times New Roman" w:cs="Times New Roman"/>
        </w:rPr>
        <w:t>iv</w:t>
      </w:r>
      <w:r w:rsidRPr="00E87EF1">
        <w:rPr>
          <w:rFonts w:ascii="Times New Roman" w:hAnsi="Times New Roman" w:cs="Times New Roman"/>
        </w:rPr>
        <w:t>)</w:t>
      </w:r>
      <w:r w:rsidR="005877D5" w:rsidRPr="00E87EF1">
        <w:rPr>
          <w:rFonts w:ascii="Times New Roman" w:hAnsi="Times New Roman" w:cs="Times New Roman"/>
        </w:rPr>
        <w:t xml:space="preserve"> by the owner of a foreign aircraft in respect of a week or a part of a week that commences on or after that date; and</w:t>
      </w:r>
    </w:p>
    <w:p w:rsidR="005F2798" w:rsidRDefault="003E659B" w:rsidP="00E87EF1">
      <w:pPr>
        <w:spacing w:after="0" w:line="240" w:lineRule="auto"/>
        <w:ind w:left="1296" w:hanging="720"/>
        <w:rPr>
          <w:rFonts w:ascii="Times New Roman" w:hAnsi="Times New Roman" w:cs="Times New Roman"/>
        </w:rPr>
      </w:pPr>
      <w:r w:rsidRPr="00E87EF1">
        <w:rPr>
          <w:rFonts w:ascii="Times New Roman" w:hAnsi="Times New Roman" w:cs="Times New Roman"/>
        </w:rPr>
        <w:br w:type="page"/>
      </w:r>
    </w:p>
    <w:p w:rsidR="005877D5" w:rsidRPr="00E87EF1" w:rsidRDefault="009C37F7" w:rsidP="00E87EF1">
      <w:pPr>
        <w:spacing w:after="0" w:line="240" w:lineRule="auto"/>
        <w:ind w:left="1296" w:hanging="720"/>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b</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do not affect the application of the Principal Act in relation to any other charges.</w:t>
      </w:r>
    </w:p>
    <w:p w:rsidR="005877D5" w:rsidRPr="005F2798" w:rsidRDefault="009C37F7" w:rsidP="005F2798">
      <w:pPr>
        <w:spacing w:before="120" w:after="60" w:line="240" w:lineRule="auto"/>
        <w:jc w:val="both"/>
        <w:rPr>
          <w:rFonts w:ascii="Times New Roman" w:hAnsi="Times New Roman" w:cs="Times New Roman"/>
          <w:b/>
          <w:sz w:val="20"/>
        </w:rPr>
      </w:pPr>
      <w:r w:rsidRPr="005F2798">
        <w:rPr>
          <w:rFonts w:ascii="Times New Roman" w:hAnsi="Times New Roman" w:cs="Times New Roman"/>
          <w:b/>
          <w:sz w:val="20"/>
        </w:rPr>
        <w:t>Notices fixing weight of aircraft.</w:t>
      </w:r>
    </w:p>
    <w:p w:rsidR="005877D5" w:rsidRPr="00E87EF1" w:rsidRDefault="009C37F7" w:rsidP="00E87EF1">
      <w:pPr>
        <w:spacing w:after="0" w:line="240" w:lineRule="auto"/>
        <w:ind w:firstLine="432"/>
        <w:jc w:val="both"/>
        <w:rPr>
          <w:rFonts w:ascii="Times New Roman" w:hAnsi="Times New Roman" w:cs="Times New Roman"/>
        </w:rPr>
      </w:pPr>
      <w:r w:rsidRPr="00E87EF1">
        <w:rPr>
          <w:rFonts w:ascii="Times New Roman" w:hAnsi="Times New Roman" w:cs="Times New Roman"/>
          <w:b/>
        </w:rPr>
        <w:t>9.</w:t>
      </w:r>
      <w:r w:rsidR="001118C1" w:rsidRPr="00E87EF1">
        <w:rPr>
          <w:rFonts w:ascii="Times New Roman" w:hAnsi="Times New Roman" w:cs="Times New Roman"/>
        </w:rPr>
        <w:tab/>
      </w:r>
      <w:r w:rsidR="005877D5" w:rsidRPr="00E87EF1">
        <w:rPr>
          <w:rFonts w:ascii="Times New Roman" w:hAnsi="Times New Roman" w:cs="Times New Roman"/>
        </w:rPr>
        <w:t xml:space="preserve">The Director-General of Civil Aviation may publish in the </w:t>
      </w:r>
      <w:r w:rsidRPr="00E87EF1">
        <w:rPr>
          <w:rFonts w:ascii="Times New Roman" w:hAnsi="Times New Roman" w:cs="Times New Roman"/>
          <w:i/>
        </w:rPr>
        <w:t xml:space="preserve">Gazette </w:t>
      </w:r>
      <w:r w:rsidR="005877D5" w:rsidRPr="00E87EF1">
        <w:rPr>
          <w:rFonts w:ascii="Times New Roman" w:hAnsi="Times New Roman" w:cs="Times New Roman"/>
        </w:rPr>
        <w:t xml:space="preserve">a notice fixing the weight of aircraft in accordance with sub-paragraph </w:t>
      </w:r>
      <w:r w:rsidRPr="00E87EF1">
        <w:rPr>
          <w:rFonts w:ascii="Times New Roman" w:hAnsi="Times New Roman" w:cs="Times New Roman"/>
        </w:rPr>
        <w:t>(</w:t>
      </w:r>
      <w:r w:rsidR="005877D5" w:rsidRPr="00E87EF1">
        <w:rPr>
          <w:rFonts w:ascii="Times New Roman" w:hAnsi="Times New Roman" w:cs="Times New Roman"/>
        </w:rPr>
        <w:t>3.</w:t>
      </w:r>
      <w:r w:rsidRPr="00E87EF1">
        <w:rPr>
          <w:rFonts w:ascii="Times New Roman" w:hAnsi="Times New Roman" w:cs="Times New Roman"/>
        </w:rPr>
        <w:t>)</w:t>
      </w:r>
      <w:r w:rsidR="005877D5" w:rsidRPr="00E87EF1">
        <w:rPr>
          <w:rFonts w:ascii="Times New Roman" w:hAnsi="Times New Roman" w:cs="Times New Roman"/>
        </w:rPr>
        <w:t xml:space="preserve"> of paragraph 7 of the First Schedule to the Principal Act, as amended by this Act, at any time after this Act receives the Royal Assent, but any such notice does not have effect before the first day of January, One thousand nine hundred and sixty-six.</w:t>
      </w:r>
    </w:p>
    <w:p w:rsidR="005877D5" w:rsidRPr="005F2798" w:rsidRDefault="005877D5" w:rsidP="00E87EF1">
      <w:pPr>
        <w:tabs>
          <w:tab w:val="left" w:pos="4500"/>
        </w:tabs>
        <w:spacing w:before="240" w:after="0" w:line="240" w:lineRule="auto"/>
        <w:jc w:val="right"/>
        <w:rPr>
          <w:rFonts w:ascii="Times New Roman" w:hAnsi="Times New Roman" w:cs="Times New Roman"/>
        </w:rPr>
      </w:pPr>
      <w:r w:rsidRPr="00E87EF1">
        <w:rPr>
          <w:rFonts w:ascii="Times New Roman" w:hAnsi="Times New Roman" w:cs="Times New Roman"/>
          <w:sz w:val="24"/>
        </w:rPr>
        <w:t>THE SCHEDULE</w:t>
      </w:r>
      <w:r w:rsidR="001118C1" w:rsidRPr="00E87EF1">
        <w:rPr>
          <w:rFonts w:ascii="Times New Roman" w:hAnsi="Times New Roman" w:cs="Times New Roman"/>
        </w:rPr>
        <w:tab/>
      </w:r>
      <w:r w:rsidR="001118C1" w:rsidRPr="005F2798">
        <w:rPr>
          <w:rFonts w:ascii="Times New Roman" w:hAnsi="Times New Roman" w:cs="Times New Roman"/>
        </w:rPr>
        <w:t>Section 7.</w:t>
      </w:r>
    </w:p>
    <w:p w:rsidR="005877D5" w:rsidRPr="00E87EF1" w:rsidRDefault="009C37F7" w:rsidP="00E87EF1">
      <w:pPr>
        <w:spacing w:before="60" w:after="60" w:line="240" w:lineRule="auto"/>
        <w:jc w:val="center"/>
        <w:rPr>
          <w:rFonts w:ascii="Times New Roman" w:hAnsi="Times New Roman" w:cs="Times New Roman"/>
        </w:rPr>
      </w:pPr>
      <w:r w:rsidRPr="00E87EF1">
        <w:rPr>
          <w:rFonts w:ascii="Times New Roman" w:hAnsi="Times New Roman" w:cs="Times New Roman"/>
          <w:smallCaps/>
        </w:rPr>
        <w:t>Additional Amendments to Second and Third Schedules</w:t>
      </w:r>
    </w:p>
    <w:tbl>
      <w:tblPr>
        <w:tblW w:w="5000" w:type="pct"/>
        <w:tblCellMar>
          <w:left w:w="40" w:type="dxa"/>
          <w:right w:w="40" w:type="dxa"/>
        </w:tblCellMar>
        <w:tblLook w:val="0000" w:firstRow="0" w:lastRow="0" w:firstColumn="0" w:lastColumn="0" w:noHBand="0" w:noVBand="0"/>
      </w:tblPr>
      <w:tblGrid>
        <w:gridCol w:w="1689"/>
        <w:gridCol w:w="7420"/>
      </w:tblGrid>
      <w:tr w:rsidR="005877D5" w:rsidRPr="00E87EF1" w:rsidTr="00A1250A">
        <w:trPr>
          <w:trHeight w:val="20"/>
        </w:trPr>
        <w:tc>
          <w:tcPr>
            <w:tcW w:w="927" w:type="pct"/>
            <w:tcBorders>
              <w:top w:val="single" w:sz="6" w:space="0" w:color="auto"/>
              <w:bottom w:val="single" w:sz="6" w:space="0" w:color="auto"/>
              <w:right w:val="single" w:sz="6" w:space="0" w:color="auto"/>
            </w:tcBorders>
            <w:vAlign w:val="center"/>
          </w:tcPr>
          <w:p w:rsidR="005877D5" w:rsidRPr="00E87EF1" w:rsidRDefault="005877D5" w:rsidP="00E87EF1">
            <w:pPr>
              <w:spacing w:before="60" w:after="60" w:line="240" w:lineRule="auto"/>
              <w:jc w:val="center"/>
              <w:rPr>
                <w:rFonts w:ascii="Times New Roman" w:hAnsi="Times New Roman" w:cs="Times New Roman"/>
              </w:rPr>
            </w:pPr>
            <w:r w:rsidRPr="00E87EF1">
              <w:rPr>
                <w:rFonts w:ascii="Times New Roman" w:hAnsi="Times New Roman" w:cs="Times New Roman"/>
              </w:rPr>
              <w:t>Provisions amended</w:t>
            </w:r>
          </w:p>
        </w:tc>
        <w:tc>
          <w:tcPr>
            <w:tcW w:w="4073" w:type="pct"/>
            <w:tcBorders>
              <w:top w:val="single" w:sz="6" w:space="0" w:color="auto"/>
              <w:left w:val="single" w:sz="6" w:space="0" w:color="auto"/>
              <w:bottom w:val="single" w:sz="6" w:space="0" w:color="auto"/>
            </w:tcBorders>
            <w:vAlign w:val="center"/>
          </w:tcPr>
          <w:p w:rsidR="005877D5" w:rsidRPr="00E87EF1" w:rsidRDefault="005877D5" w:rsidP="00E87EF1">
            <w:pPr>
              <w:spacing w:before="60" w:after="60" w:line="240" w:lineRule="auto"/>
              <w:jc w:val="center"/>
              <w:rPr>
                <w:rFonts w:ascii="Times New Roman" w:hAnsi="Times New Roman" w:cs="Times New Roman"/>
              </w:rPr>
            </w:pPr>
            <w:r w:rsidRPr="00E87EF1">
              <w:rPr>
                <w:rFonts w:ascii="Times New Roman" w:hAnsi="Times New Roman" w:cs="Times New Roman"/>
              </w:rPr>
              <w:t>Amendments</w:t>
            </w:r>
          </w:p>
        </w:tc>
      </w:tr>
      <w:tr w:rsidR="005877D5" w:rsidRPr="00E87EF1" w:rsidTr="00A1250A">
        <w:trPr>
          <w:trHeight w:val="20"/>
        </w:trPr>
        <w:tc>
          <w:tcPr>
            <w:tcW w:w="927" w:type="pct"/>
            <w:tcBorders>
              <w:top w:val="single" w:sz="6" w:space="0" w:color="auto"/>
              <w:right w:val="single" w:sz="6" w:space="0" w:color="auto"/>
            </w:tcBorders>
            <w:vAlign w:val="center"/>
          </w:tcPr>
          <w:p w:rsidR="005877D5" w:rsidRPr="00E87EF1" w:rsidRDefault="005877D5" w:rsidP="00E87EF1">
            <w:pPr>
              <w:spacing w:before="60" w:after="0" w:line="240" w:lineRule="auto"/>
              <w:jc w:val="center"/>
              <w:rPr>
                <w:rFonts w:ascii="Times New Roman" w:hAnsi="Times New Roman" w:cs="Times New Roman"/>
              </w:rPr>
            </w:pPr>
            <w:r w:rsidRPr="00E87EF1">
              <w:rPr>
                <w:rFonts w:ascii="Times New Roman" w:hAnsi="Times New Roman" w:cs="Times New Roman"/>
              </w:rPr>
              <w:t>Paragraphs of the Second Schedule—</w:t>
            </w:r>
          </w:p>
        </w:tc>
        <w:tc>
          <w:tcPr>
            <w:tcW w:w="4073" w:type="pct"/>
            <w:tcBorders>
              <w:top w:val="single" w:sz="6" w:space="0" w:color="auto"/>
              <w:left w:val="single" w:sz="6" w:space="0" w:color="auto"/>
            </w:tcBorders>
          </w:tcPr>
          <w:p w:rsidR="005877D5" w:rsidRPr="00E87EF1" w:rsidRDefault="005877D5" w:rsidP="00E87EF1">
            <w:pPr>
              <w:spacing w:after="0" w:line="240" w:lineRule="auto"/>
              <w:rPr>
                <w:rFonts w:ascii="Times New Roman" w:hAnsi="Times New Roman" w:cs="Times New Roman"/>
              </w:rPr>
            </w:pPr>
          </w:p>
        </w:tc>
      </w:tr>
      <w:tr w:rsidR="005877D5" w:rsidRPr="00E87EF1" w:rsidTr="00C360E5">
        <w:trPr>
          <w:trHeight w:val="20"/>
        </w:trPr>
        <w:tc>
          <w:tcPr>
            <w:tcW w:w="927" w:type="pct"/>
            <w:tcBorders>
              <w:right w:val="single" w:sz="6" w:space="0" w:color="auto"/>
            </w:tcBorders>
          </w:tcPr>
          <w:p w:rsidR="005877D5" w:rsidRPr="00E87EF1" w:rsidRDefault="005877D5" w:rsidP="00E87EF1">
            <w:pPr>
              <w:spacing w:after="0" w:line="240" w:lineRule="auto"/>
              <w:jc w:val="center"/>
              <w:rPr>
                <w:rFonts w:ascii="Times New Roman" w:hAnsi="Times New Roman" w:cs="Times New Roman"/>
              </w:rPr>
            </w:pPr>
            <w:r w:rsidRPr="00E87EF1">
              <w:rPr>
                <w:rFonts w:ascii="Times New Roman" w:hAnsi="Times New Roman" w:cs="Times New Roman"/>
              </w:rPr>
              <w:t>3</w:t>
            </w:r>
          </w:p>
        </w:tc>
        <w:tc>
          <w:tcPr>
            <w:tcW w:w="4073" w:type="pct"/>
            <w:tcBorders>
              <w:left w:val="single" w:sz="6" w:space="0" w:color="auto"/>
            </w:tcBorders>
          </w:tcPr>
          <w:p w:rsidR="005877D5" w:rsidRDefault="009C37F7" w:rsidP="005F2798">
            <w:pPr>
              <w:spacing w:after="0" w:line="240" w:lineRule="auto"/>
              <w:ind w:left="576" w:hanging="576"/>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a</w:t>
            </w:r>
            <w:r w:rsidRPr="00E87EF1">
              <w:rPr>
                <w:rFonts w:ascii="Times New Roman" w:hAnsi="Times New Roman" w:cs="Times New Roman"/>
              </w:rPr>
              <w:t>)</w:t>
            </w:r>
            <w:r w:rsidR="005877D5" w:rsidRPr="00E87EF1">
              <w:rPr>
                <w:rFonts w:ascii="Times New Roman" w:hAnsi="Times New Roman" w:cs="Times New Roman"/>
              </w:rPr>
              <w:t xml:space="preserve"> Omit from clause </w:t>
            </w:r>
            <w:r w:rsidRPr="00E87EF1">
              <w:rPr>
                <w:rFonts w:ascii="Times New Roman" w:hAnsi="Times New Roman" w:cs="Times New Roman"/>
              </w:rPr>
              <w:t>(</w:t>
            </w:r>
            <w:r w:rsidRPr="00E87EF1">
              <w:rPr>
                <w:rFonts w:ascii="Times New Roman" w:hAnsi="Times New Roman" w:cs="Times New Roman"/>
                <w:i/>
              </w:rPr>
              <w:t>a</w:t>
            </w:r>
            <w:r w:rsidRPr="00E87EF1">
              <w:rPr>
                <w:rFonts w:ascii="Times New Roman" w:hAnsi="Times New Roman" w:cs="Times New Roman"/>
              </w:rPr>
              <w:t>)”</w:t>
            </w:r>
            <w:r w:rsidR="005877D5" w:rsidRPr="00E87EF1">
              <w:rPr>
                <w:rFonts w:ascii="Times New Roman" w:hAnsi="Times New Roman" w:cs="Times New Roman"/>
              </w:rPr>
              <w:t>, as defined by the Air Navigation Regulations</w:t>
            </w:r>
            <w:r w:rsidRPr="00E87EF1">
              <w:rPr>
                <w:rFonts w:ascii="Times New Roman" w:hAnsi="Times New Roman" w:cs="Times New Roman"/>
              </w:rPr>
              <w:t>”</w:t>
            </w:r>
            <w:r w:rsidR="005877D5" w:rsidRPr="00E87EF1">
              <w:rPr>
                <w:rFonts w:ascii="Times New Roman" w:hAnsi="Times New Roman" w:cs="Times New Roman"/>
              </w:rPr>
              <w:t>.</w:t>
            </w:r>
          </w:p>
          <w:p w:rsidR="005F2798" w:rsidRPr="00E87EF1" w:rsidRDefault="005F2798" w:rsidP="005F2798">
            <w:pPr>
              <w:spacing w:after="0" w:line="240" w:lineRule="auto"/>
              <w:ind w:left="576" w:hanging="576"/>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b</w:t>
            </w:r>
            <w:r w:rsidRPr="00E87EF1">
              <w:rPr>
                <w:rFonts w:ascii="Times New Roman" w:hAnsi="Times New Roman" w:cs="Times New Roman"/>
              </w:rPr>
              <w:t>) Omit from clauses (</w:t>
            </w:r>
            <w:r w:rsidRPr="00E87EF1">
              <w:rPr>
                <w:rFonts w:ascii="Times New Roman" w:hAnsi="Times New Roman" w:cs="Times New Roman"/>
                <w:i/>
              </w:rPr>
              <w:t>b</w:t>
            </w:r>
            <w:r w:rsidRPr="00E87EF1">
              <w:rPr>
                <w:rFonts w:ascii="Times New Roman" w:hAnsi="Times New Roman" w:cs="Times New Roman"/>
              </w:rPr>
              <w:t>)</w:t>
            </w:r>
            <w:r w:rsidRPr="00E87EF1">
              <w:rPr>
                <w:rFonts w:ascii="Times New Roman" w:hAnsi="Times New Roman" w:cs="Times New Roman"/>
                <w:i/>
              </w:rPr>
              <w:t xml:space="preserve"> </w:t>
            </w:r>
            <w:r w:rsidRPr="00E87EF1">
              <w:rPr>
                <w:rFonts w:ascii="Times New Roman" w:hAnsi="Times New Roman" w:cs="Times New Roman"/>
              </w:rPr>
              <w:t>and (</w:t>
            </w:r>
            <w:r w:rsidRPr="00E87EF1">
              <w:rPr>
                <w:rFonts w:ascii="Times New Roman" w:hAnsi="Times New Roman" w:cs="Times New Roman"/>
                <w:i/>
              </w:rPr>
              <w:t>c</w:t>
            </w:r>
            <w:r w:rsidRPr="00E87EF1">
              <w:rPr>
                <w:rFonts w:ascii="Times New Roman" w:hAnsi="Times New Roman" w:cs="Times New Roman"/>
              </w:rPr>
              <w:t>)</w:t>
            </w:r>
            <w:r w:rsidRPr="00E87EF1">
              <w:rPr>
                <w:rFonts w:ascii="Times New Roman" w:hAnsi="Times New Roman" w:cs="Times New Roman"/>
                <w:i/>
              </w:rPr>
              <w:t xml:space="preserve"> </w:t>
            </w:r>
            <w:r w:rsidRPr="00E87EF1">
              <w:rPr>
                <w:rFonts w:ascii="Times New Roman" w:hAnsi="Times New Roman" w:cs="Times New Roman"/>
              </w:rPr>
              <w:t>“,as so defined” (wherever occurring).</w:t>
            </w:r>
          </w:p>
        </w:tc>
      </w:tr>
      <w:tr w:rsidR="005877D5" w:rsidRPr="00E87EF1" w:rsidTr="00C360E5">
        <w:trPr>
          <w:trHeight w:val="20"/>
        </w:trPr>
        <w:tc>
          <w:tcPr>
            <w:tcW w:w="927" w:type="pct"/>
            <w:tcBorders>
              <w:right w:val="single" w:sz="6" w:space="0" w:color="auto"/>
            </w:tcBorders>
          </w:tcPr>
          <w:p w:rsidR="005877D5" w:rsidRPr="00E87EF1" w:rsidRDefault="005877D5" w:rsidP="00E87EF1">
            <w:pPr>
              <w:spacing w:after="0" w:line="240" w:lineRule="auto"/>
              <w:jc w:val="center"/>
              <w:rPr>
                <w:rFonts w:ascii="Times New Roman" w:hAnsi="Times New Roman" w:cs="Times New Roman"/>
              </w:rPr>
            </w:pPr>
            <w:r w:rsidRPr="00E87EF1">
              <w:rPr>
                <w:rFonts w:ascii="Times New Roman" w:hAnsi="Times New Roman" w:cs="Times New Roman"/>
              </w:rPr>
              <w:t>4</w:t>
            </w:r>
          </w:p>
        </w:tc>
        <w:tc>
          <w:tcPr>
            <w:tcW w:w="4073" w:type="pct"/>
            <w:tcBorders>
              <w:left w:val="single" w:sz="6" w:space="0" w:color="auto"/>
            </w:tcBorders>
          </w:tcPr>
          <w:p w:rsidR="005877D5" w:rsidRPr="00E87EF1" w:rsidRDefault="005877D5" w:rsidP="00E87EF1">
            <w:pPr>
              <w:spacing w:after="0" w:line="240" w:lineRule="auto"/>
              <w:ind w:left="576" w:hanging="576"/>
              <w:rPr>
                <w:rFonts w:ascii="Times New Roman" w:hAnsi="Times New Roman" w:cs="Times New Roman"/>
              </w:rPr>
            </w:pPr>
            <w:r w:rsidRPr="00E87EF1">
              <w:rPr>
                <w:rFonts w:ascii="Times New Roman" w:hAnsi="Times New Roman" w:cs="Times New Roman"/>
              </w:rPr>
              <w:t xml:space="preserve">Omit from clause </w:t>
            </w:r>
            <w:r w:rsidR="009C37F7" w:rsidRPr="00E87EF1">
              <w:rPr>
                <w:rFonts w:ascii="Times New Roman" w:hAnsi="Times New Roman" w:cs="Times New Roman"/>
              </w:rPr>
              <w:t>(</w:t>
            </w:r>
            <w:r w:rsidR="009C37F7" w:rsidRPr="00E87EF1">
              <w:rPr>
                <w:rFonts w:ascii="Times New Roman" w:hAnsi="Times New Roman" w:cs="Times New Roman"/>
                <w:i/>
              </w:rPr>
              <w:t>a</w:t>
            </w:r>
            <w:r w:rsidR="009C37F7" w:rsidRPr="00E87EF1">
              <w:rPr>
                <w:rFonts w:ascii="Times New Roman" w:hAnsi="Times New Roman" w:cs="Times New Roman"/>
              </w:rPr>
              <w:t>)</w:t>
            </w:r>
            <w:r w:rsidRPr="00E87EF1">
              <w:rPr>
                <w:rFonts w:ascii="Times New Roman" w:hAnsi="Times New Roman" w:cs="Times New Roman"/>
              </w:rPr>
              <w:t xml:space="preserve"> </w:t>
            </w:r>
            <w:r w:rsidR="009C37F7" w:rsidRPr="00E87EF1">
              <w:rPr>
                <w:rFonts w:ascii="Times New Roman" w:hAnsi="Times New Roman" w:cs="Times New Roman"/>
              </w:rPr>
              <w:t>“</w:t>
            </w:r>
            <w:r w:rsidRPr="00E87EF1">
              <w:rPr>
                <w:rFonts w:ascii="Times New Roman" w:hAnsi="Times New Roman" w:cs="Times New Roman"/>
              </w:rPr>
              <w:t>,</w:t>
            </w:r>
            <w:r w:rsidR="005F2798">
              <w:rPr>
                <w:rFonts w:ascii="Times New Roman" w:hAnsi="Times New Roman" w:cs="Times New Roman"/>
              </w:rPr>
              <w:t xml:space="preserve"> </w:t>
            </w:r>
            <w:r w:rsidRPr="00E87EF1">
              <w:rPr>
                <w:rFonts w:ascii="Times New Roman" w:hAnsi="Times New Roman" w:cs="Times New Roman"/>
              </w:rPr>
              <w:t>as denned by the Air Navigation Regulations</w:t>
            </w:r>
            <w:r w:rsidR="009C37F7" w:rsidRPr="00E87EF1">
              <w:rPr>
                <w:rFonts w:ascii="Times New Roman" w:hAnsi="Times New Roman" w:cs="Times New Roman"/>
              </w:rPr>
              <w:t>”</w:t>
            </w:r>
            <w:r w:rsidRPr="00E87EF1">
              <w:rPr>
                <w:rFonts w:ascii="Times New Roman" w:hAnsi="Times New Roman" w:cs="Times New Roman"/>
              </w:rPr>
              <w:t>.</w:t>
            </w:r>
          </w:p>
        </w:tc>
      </w:tr>
      <w:tr w:rsidR="005877D5" w:rsidRPr="00E87EF1" w:rsidTr="00C360E5">
        <w:trPr>
          <w:trHeight w:val="20"/>
        </w:trPr>
        <w:tc>
          <w:tcPr>
            <w:tcW w:w="927" w:type="pct"/>
            <w:tcBorders>
              <w:right w:val="single" w:sz="6" w:space="0" w:color="auto"/>
            </w:tcBorders>
          </w:tcPr>
          <w:p w:rsidR="005877D5" w:rsidRPr="00E87EF1" w:rsidRDefault="005877D5" w:rsidP="00E87EF1">
            <w:pPr>
              <w:spacing w:after="0" w:line="240" w:lineRule="auto"/>
              <w:jc w:val="center"/>
              <w:rPr>
                <w:rFonts w:ascii="Times New Roman" w:hAnsi="Times New Roman" w:cs="Times New Roman"/>
              </w:rPr>
            </w:pPr>
            <w:r w:rsidRPr="00E87EF1">
              <w:rPr>
                <w:rFonts w:ascii="Times New Roman" w:hAnsi="Times New Roman" w:cs="Times New Roman"/>
              </w:rPr>
              <w:t>6</w:t>
            </w:r>
          </w:p>
        </w:tc>
        <w:tc>
          <w:tcPr>
            <w:tcW w:w="4073" w:type="pct"/>
            <w:tcBorders>
              <w:left w:val="single" w:sz="6" w:space="0" w:color="auto"/>
            </w:tcBorders>
          </w:tcPr>
          <w:p w:rsidR="005877D5" w:rsidRPr="00E87EF1" w:rsidRDefault="005877D5" w:rsidP="00E87EF1">
            <w:pPr>
              <w:spacing w:after="0" w:line="240" w:lineRule="auto"/>
              <w:ind w:left="576" w:hanging="576"/>
              <w:rPr>
                <w:rFonts w:ascii="Times New Roman" w:hAnsi="Times New Roman" w:cs="Times New Roman"/>
              </w:rPr>
            </w:pPr>
            <w:r w:rsidRPr="00E87EF1">
              <w:rPr>
                <w:rFonts w:ascii="Times New Roman" w:hAnsi="Times New Roman" w:cs="Times New Roman"/>
              </w:rPr>
              <w:t xml:space="preserve">Omit </w:t>
            </w:r>
            <w:r w:rsidR="009C37F7" w:rsidRPr="00E87EF1">
              <w:rPr>
                <w:rFonts w:ascii="Times New Roman" w:hAnsi="Times New Roman" w:cs="Times New Roman"/>
              </w:rPr>
              <w:t>“</w:t>
            </w:r>
            <w:r w:rsidRPr="00E87EF1">
              <w:rPr>
                <w:rFonts w:ascii="Times New Roman" w:hAnsi="Times New Roman" w:cs="Times New Roman"/>
              </w:rPr>
              <w:t>as defined by the Air Navigation Regulations,</w:t>
            </w:r>
            <w:r w:rsidR="009C37F7" w:rsidRPr="00E87EF1">
              <w:rPr>
                <w:rFonts w:ascii="Times New Roman" w:hAnsi="Times New Roman" w:cs="Times New Roman"/>
              </w:rPr>
              <w:t>”</w:t>
            </w:r>
            <w:r w:rsidRPr="00E87EF1">
              <w:rPr>
                <w:rFonts w:ascii="Times New Roman" w:hAnsi="Times New Roman" w:cs="Times New Roman"/>
              </w:rPr>
              <w:t>.</w:t>
            </w:r>
          </w:p>
        </w:tc>
      </w:tr>
      <w:tr w:rsidR="005877D5" w:rsidRPr="00E87EF1" w:rsidTr="00C360E5">
        <w:trPr>
          <w:trHeight w:val="20"/>
        </w:trPr>
        <w:tc>
          <w:tcPr>
            <w:tcW w:w="927" w:type="pct"/>
            <w:tcBorders>
              <w:right w:val="single" w:sz="6" w:space="0" w:color="auto"/>
            </w:tcBorders>
          </w:tcPr>
          <w:p w:rsidR="005877D5" w:rsidRPr="00E87EF1" w:rsidRDefault="005877D5" w:rsidP="00E87EF1">
            <w:pPr>
              <w:spacing w:after="0" w:line="240" w:lineRule="auto"/>
              <w:jc w:val="center"/>
              <w:rPr>
                <w:rFonts w:ascii="Times New Roman" w:hAnsi="Times New Roman" w:cs="Times New Roman"/>
              </w:rPr>
            </w:pPr>
            <w:r w:rsidRPr="00E87EF1">
              <w:rPr>
                <w:rFonts w:ascii="Times New Roman" w:hAnsi="Times New Roman" w:cs="Times New Roman"/>
              </w:rPr>
              <w:t>7</w:t>
            </w:r>
          </w:p>
        </w:tc>
        <w:tc>
          <w:tcPr>
            <w:tcW w:w="4073" w:type="pct"/>
            <w:tcBorders>
              <w:left w:val="single" w:sz="6" w:space="0" w:color="auto"/>
            </w:tcBorders>
          </w:tcPr>
          <w:p w:rsidR="005877D5" w:rsidRPr="00E87EF1" w:rsidRDefault="009C37F7" w:rsidP="00E87EF1">
            <w:pPr>
              <w:spacing w:after="0" w:line="240" w:lineRule="auto"/>
              <w:ind w:left="576" w:hanging="576"/>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a</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 xml:space="preserve">Omit </w:t>
            </w:r>
            <w:r w:rsidRPr="00E87EF1">
              <w:rPr>
                <w:rFonts w:ascii="Times New Roman" w:hAnsi="Times New Roman" w:cs="Times New Roman"/>
              </w:rPr>
              <w:t>“</w:t>
            </w:r>
            <w:r w:rsidR="005877D5" w:rsidRPr="00E87EF1">
              <w:rPr>
                <w:rFonts w:ascii="Times New Roman" w:hAnsi="Times New Roman" w:cs="Times New Roman"/>
              </w:rPr>
              <w:t>,</w:t>
            </w:r>
            <w:r w:rsidR="005F2798">
              <w:rPr>
                <w:rFonts w:ascii="Times New Roman" w:hAnsi="Times New Roman" w:cs="Times New Roman"/>
              </w:rPr>
              <w:t xml:space="preserve"> </w:t>
            </w:r>
            <w:r w:rsidR="005877D5" w:rsidRPr="00E87EF1">
              <w:rPr>
                <w:rFonts w:ascii="Times New Roman" w:hAnsi="Times New Roman" w:cs="Times New Roman"/>
              </w:rPr>
              <w:t>as defined by the Air Navigation Regulations,</w:t>
            </w:r>
            <w:r w:rsidRPr="00E87EF1">
              <w:rPr>
                <w:rFonts w:ascii="Times New Roman" w:hAnsi="Times New Roman" w:cs="Times New Roman"/>
              </w:rPr>
              <w:t>”</w:t>
            </w:r>
            <w:r w:rsidR="005877D5" w:rsidRPr="00E87EF1">
              <w:rPr>
                <w:rFonts w:ascii="Times New Roman" w:hAnsi="Times New Roman" w:cs="Times New Roman"/>
              </w:rPr>
              <w:t>.</w:t>
            </w:r>
          </w:p>
          <w:p w:rsidR="005877D5" w:rsidRPr="00E87EF1" w:rsidRDefault="009C37F7" w:rsidP="00E87EF1">
            <w:pPr>
              <w:spacing w:after="0" w:line="240" w:lineRule="auto"/>
              <w:ind w:left="576" w:hanging="576"/>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b</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 xml:space="preserve">Omit </w:t>
            </w:r>
            <w:r w:rsidRPr="00E87EF1">
              <w:rPr>
                <w:rFonts w:ascii="Times New Roman" w:hAnsi="Times New Roman" w:cs="Times New Roman"/>
              </w:rPr>
              <w:t>“</w:t>
            </w:r>
            <w:r w:rsidR="005877D5" w:rsidRPr="00E87EF1">
              <w:rPr>
                <w:rFonts w:ascii="Times New Roman" w:hAnsi="Times New Roman" w:cs="Times New Roman"/>
              </w:rPr>
              <w:t>as so defined,</w:t>
            </w:r>
            <w:r w:rsidRPr="00E87EF1">
              <w:rPr>
                <w:rFonts w:ascii="Times New Roman" w:hAnsi="Times New Roman" w:cs="Times New Roman"/>
              </w:rPr>
              <w:t>”</w:t>
            </w:r>
            <w:r w:rsidR="005877D5" w:rsidRPr="00E87EF1">
              <w:rPr>
                <w:rFonts w:ascii="Times New Roman" w:hAnsi="Times New Roman" w:cs="Times New Roman"/>
              </w:rPr>
              <w:t>.</w:t>
            </w:r>
          </w:p>
        </w:tc>
      </w:tr>
      <w:tr w:rsidR="005877D5" w:rsidRPr="00E87EF1" w:rsidTr="00C360E5">
        <w:trPr>
          <w:trHeight w:val="20"/>
        </w:trPr>
        <w:tc>
          <w:tcPr>
            <w:tcW w:w="927" w:type="pct"/>
            <w:tcBorders>
              <w:right w:val="single" w:sz="6" w:space="0" w:color="auto"/>
            </w:tcBorders>
          </w:tcPr>
          <w:p w:rsidR="005877D5" w:rsidRPr="00E87EF1" w:rsidRDefault="005877D5" w:rsidP="00E87EF1">
            <w:pPr>
              <w:spacing w:after="0" w:line="240" w:lineRule="auto"/>
              <w:jc w:val="center"/>
              <w:rPr>
                <w:rFonts w:ascii="Times New Roman" w:hAnsi="Times New Roman" w:cs="Times New Roman"/>
              </w:rPr>
            </w:pPr>
            <w:r w:rsidRPr="00E87EF1">
              <w:rPr>
                <w:rFonts w:ascii="Times New Roman" w:hAnsi="Times New Roman" w:cs="Times New Roman"/>
              </w:rPr>
              <w:t>8</w:t>
            </w:r>
          </w:p>
        </w:tc>
        <w:tc>
          <w:tcPr>
            <w:tcW w:w="4073" w:type="pct"/>
            <w:tcBorders>
              <w:left w:val="single" w:sz="6" w:space="0" w:color="auto"/>
            </w:tcBorders>
          </w:tcPr>
          <w:p w:rsidR="005877D5" w:rsidRPr="00E87EF1" w:rsidRDefault="005877D5" w:rsidP="00E87EF1">
            <w:pPr>
              <w:spacing w:after="0" w:line="240" w:lineRule="auto"/>
              <w:ind w:left="576" w:hanging="576"/>
              <w:rPr>
                <w:rFonts w:ascii="Times New Roman" w:hAnsi="Times New Roman" w:cs="Times New Roman"/>
              </w:rPr>
            </w:pPr>
            <w:r w:rsidRPr="00E87EF1">
              <w:rPr>
                <w:rFonts w:ascii="Times New Roman" w:hAnsi="Times New Roman" w:cs="Times New Roman"/>
              </w:rPr>
              <w:t xml:space="preserve">Omit </w:t>
            </w:r>
            <w:r w:rsidR="009C37F7" w:rsidRPr="00E87EF1">
              <w:rPr>
                <w:rFonts w:ascii="Times New Roman" w:hAnsi="Times New Roman" w:cs="Times New Roman"/>
              </w:rPr>
              <w:t>“</w:t>
            </w:r>
            <w:r w:rsidRPr="00E87EF1">
              <w:rPr>
                <w:rFonts w:ascii="Times New Roman" w:hAnsi="Times New Roman" w:cs="Times New Roman"/>
              </w:rPr>
              <w:t>as defined by the Air Navigation Regulations,</w:t>
            </w:r>
            <w:r w:rsidR="009C37F7" w:rsidRPr="00E87EF1">
              <w:rPr>
                <w:rFonts w:ascii="Times New Roman" w:hAnsi="Times New Roman" w:cs="Times New Roman"/>
              </w:rPr>
              <w:t>”</w:t>
            </w:r>
            <w:r w:rsidRPr="00E87EF1">
              <w:rPr>
                <w:rFonts w:ascii="Times New Roman" w:hAnsi="Times New Roman" w:cs="Times New Roman"/>
              </w:rPr>
              <w:t>.</w:t>
            </w:r>
          </w:p>
        </w:tc>
      </w:tr>
      <w:tr w:rsidR="005877D5" w:rsidRPr="00E87EF1" w:rsidTr="005F2798">
        <w:trPr>
          <w:trHeight w:val="20"/>
        </w:trPr>
        <w:tc>
          <w:tcPr>
            <w:tcW w:w="927" w:type="pct"/>
            <w:tcBorders>
              <w:right w:val="single" w:sz="6" w:space="0" w:color="auto"/>
            </w:tcBorders>
            <w:vAlign w:val="center"/>
          </w:tcPr>
          <w:p w:rsidR="005877D5" w:rsidRPr="00E87EF1" w:rsidRDefault="005877D5" w:rsidP="00E87EF1">
            <w:pPr>
              <w:spacing w:after="0" w:line="240" w:lineRule="auto"/>
              <w:jc w:val="center"/>
              <w:rPr>
                <w:rFonts w:ascii="Times New Roman" w:hAnsi="Times New Roman" w:cs="Times New Roman"/>
              </w:rPr>
            </w:pPr>
            <w:r w:rsidRPr="00E87EF1">
              <w:rPr>
                <w:rFonts w:ascii="Times New Roman" w:hAnsi="Times New Roman" w:cs="Times New Roman"/>
              </w:rPr>
              <w:t>Paragraph of the Third Schedule —</w:t>
            </w:r>
          </w:p>
        </w:tc>
        <w:tc>
          <w:tcPr>
            <w:tcW w:w="4073" w:type="pct"/>
            <w:tcBorders>
              <w:left w:val="single" w:sz="6" w:space="0" w:color="auto"/>
            </w:tcBorders>
          </w:tcPr>
          <w:p w:rsidR="005877D5" w:rsidRPr="00E87EF1" w:rsidRDefault="005877D5" w:rsidP="00E87EF1">
            <w:pPr>
              <w:spacing w:after="0" w:line="240" w:lineRule="auto"/>
              <w:rPr>
                <w:rFonts w:ascii="Times New Roman" w:hAnsi="Times New Roman" w:cs="Times New Roman"/>
              </w:rPr>
            </w:pPr>
          </w:p>
        </w:tc>
      </w:tr>
      <w:tr w:rsidR="005877D5" w:rsidRPr="00E87EF1" w:rsidTr="005F2798">
        <w:trPr>
          <w:trHeight w:val="20"/>
        </w:trPr>
        <w:tc>
          <w:tcPr>
            <w:tcW w:w="927" w:type="pct"/>
            <w:tcBorders>
              <w:bottom w:val="single" w:sz="6" w:space="0" w:color="auto"/>
              <w:right w:val="single" w:sz="6" w:space="0" w:color="auto"/>
            </w:tcBorders>
          </w:tcPr>
          <w:p w:rsidR="005877D5" w:rsidRPr="00E87EF1" w:rsidRDefault="005877D5" w:rsidP="005F2798">
            <w:pPr>
              <w:spacing w:after="0" w:line="240" w:lineRule="auto"/>
              <w:jc w:val="center"/>
              <w:rPr>
                <w:rFonts w:ascii="Times New Roman" w:hAnsi="Times New Roman" w:cs="Times New Roman"/>
              </w:rPr>
            </w:pPr>
            <w:r w:rsidRPr="00E87EF1">
              <w:rPr>
                <w:rFonts w:ascii="Times New Roman" w:hAnsi="Times New Roman" w:cs="Times New Roman"/>
              </w:rPr>
              <w:t>3</w:t>
            </w:r>
          </w:p>
        </w:tc>
        <w:tc>
          <w:tcPr>
            <w:tcW w:w="4073" w:type="pct"/>
            <w:tcBorders>
              <w:left w:val="single" w:sz="6" w:space="0" w:color="auto"/>
              <w:bottom w:val="single" w:sz="6" w:space="0" w:color="auto"/>
            </w:tcBorders>
          </w:tcPr>
          <w:p w:rsidR="005877D5" w:rsidRPr="00E87EF1" w:rsidRDefault="009C37F7" w:rsidP="00E87EF1">
            <w:pPr>
              <w:spacing w:after="0" w:line="240" w:lineRule="auto"/>
              <w:ind w:left="576" w:hanging="576"/>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a</w:t>
            </w:r>
            <w:r w:rsidRPr="00E87EF1">
              <w:rPr>
                <w:rFonts w:ascii="Times New Roman" w:hAnsi="Times New Roman" w:cs="Times New Roman"/>
              </w:rPr>
              <w:t>)</w:t>
            </w:r>
            <w:r w:rsidR="005877D5" w:rsidRPr="00E87EF1">
              <w:rPr>
                <w:rFonts w:ascii="Times New Roman" w:hAnsi="Times New Roman" w:cs="Times New Roman"/>
              </w:rPr>
              <w:t xml:space="preserve"> Omit from clause </w:t>
            </w:r>
            <w:r w:rsidRPr="00E87EF1">
              <w:rPr>
                <w:rFonts w:ascii="Times New Roman" w:hAnsi="Times New Roman" w:cs="Times New Roman"/>
              </w:rPr>
              <w:t>(</w:t>
            </w:r>
            <w:r w:rsidRPr="00E87EF1">
              <w:rPr>
                <w:rFonts w:ascii="Times New Roman" w:hAnsi="Times New Roman" w:cs="Times New Roman"/>
                <w:i/>
              </w:rPr>
              <w:t>a</w:t>
            </w:r>
            <w:r w:rsidRPr="00E87EF1">
              <w:rPr>
                <w:rFonts w:ascii="Times New Roman" w:hAnsi="Times New Roman" w:cs="Times New Roman"/>
              </w:rPr>
              <w:t>)</w:t>
            </w:r>
            <w:r w:rsidRPr="00E87EF1">
              <w:rPr>
                <w:rFonts w:ascii="Times New Roman" w:hAnsi="Times New Roman" w:cs="Times New Roman"/>
                <w:i/>
              </w:rPr>
              <w:t xml:space="preserve"> </w:t>
            </w:r>
            <w:r w:rsidR="005877D5" w:rsidRPr="00E87EF1">
              <w:rPr>
                <w:rFonts w:ascii="Times New Roman" w:hAnsi="Times New Roman" w:cs="Times New Roman"/>
              </w:rPr>
              <w:t xml:space="preserve">of sub-paragraph </w:t>
            </w:r>
            <w:r w:rsidRPr="00E87EF1">
              <w:rPr>
                <w:rFonts w:ascii="Times New Roman" w:hAnsi="Times New Roman" w:cs="Times New Roman"/>
              </w:rPr>
              <w:t>(</w:t>
            </w:r>
            <w:r w:rsidR="005877D5" w:rsidRPr="00E87EF1">
              <w:rPr>
                <w:rFonts w:ascii="Times New Roman" w:hAnsi="Times New Roman" w:cs="Times New Roman"/>
              </w:rPr>
              <w:t>1.</w:t>
            </w:r>
            <w:r w:rsidRPr="00E87EF1">
              <w:rPr>
                <w:rFonts w:ascii="Times New Roman" w:hAnsi="Times New Roman" w:cs="Times New Roman"/>
              </w:rPr>
              <w:t>)</w:t>
            </w:r>
            <w:r w:rsidR="005877D5" w:rsidRPr="00E87EF1">
              <w:rPr>
                <w:rFonts w:ascii="Times New Roman" w:hAnsi="Times New Roman" w:cs="Times New Roman"/>
              </w:rPr>
              <w:t xml:space="preserve"> </w:t>
            </w:r>
            <w:r w:rsidRPr="00E87EF1">
              <w:rPr>
                <w:rFonts w:ascii="Times New Roman" w:hAnsi="Times New Roman" w:cs="Times New Roman"/>
              </w:rPr>
              <w:t>“</w:t>
            </w:r>
            <w:r w:rsidR="00733DAA" w:rsidRPr="00E87EF1">
              <w:rPr>
                <w:rFonts w:ascii="Times New Roman" w:hAnsi="Times New Roman" w:cs="Times New Roman"/>
              </w:rPr>
              <w:t>,</w:t>
            </w:r>
            <w:r w:rsidR="005F2798">
              <w:rPr>
                <w:rFonts w:ascii="Times New Roman" w:hAnsi="Times New Roman" w:cs="Times New Roman"/>
              </w:rPr>
              <w:t xml:space="preserve"> </w:t>
            </w:r>
            <w:r w:rsidR="005877D5" w:rsidRPr="00E87EF1">
              <w:rPr>
                <w:rFonts w:ascii="Times New Roman" w:hAnsi="Times New Roman" w:cs="Times New Roman"/>
              </w:rPr>
              <w:t>as defined by the Air</w:t>
            </w:r>
            <w:r w:rsidR="00D96B9E" w:rsidRPr="00E87EF1">
              <w:rPr>
                <w:rFonts w:ascii="Times New Roman" w:hAnsi="Times New Roman" w:cs="Times New Roman"/>
              </w:rPr>
              <w:t xml:space="preserve"> </w:t>
            </w:r>
            <w:r w:rsidR="005877D5" w:rsidRPr="00E87EF1">
              <w:rPr>
                <w:rFonts w:ascii="Times New Roman" w:hAnsi="Times New Roman" w:cs="Times New Roman"/>
              </w:rPr>
              <w:t>Navigation Regulations</w:t>
            </w:r>
            <w:r w:rsidRPr="00E87EF1">
              <w:rPr>
                <w:rFonts w:ascii="Times New Roman" w:hAnsi="Times New Roman" w:cs="Times New Roman"/>
              </w:rPr>
              <w:t>”</w:t>
            </w:r>
            <w:r w:rsidR="005877D5" w:rsidRPr="00E87EF1">
              <w:rPr>
                <w:rFonts w:ascii="Times New Roman" w:hAnsi="Times New Roman" w:cs="Times New Roman"/>
              </w:rPr>
              <w:t>.</w:t>
            </w:r>
          </w:p>
          <w:p w:rsidR="005877D5" w:rsidRPr="00E87EF1" w:rsidRDefault="009C37F7" w:rsidP="00E87EF1">
            <w:pPr>
              <w:spacing w:after="0" w:line="240" w:lineRule="auto"/>
              <w:ind w:left="576" w:hanging="576"/>
              <w:rPr>
                <w:rFonts w:ascii="Times New Roman" w:hAnsi="Times New Roman" w:cs="Times New Roman"/>
              </w:rPr>
            </w:pPr>
            <w:r w:rsidRPr="00E87EF1">
              <w:rPr>
                <w:rFonts w:ascii="Times New Roman" w:hAnsi="Times New Roman" w:cs="Times New Roman"/>
              </w:rPr>
              <w:t>(</w:t>
            </w:r>
            <w:r w:rsidRPr="00E87EF1">
              <w:rPr>
                <w:rFonts w:ascii="Times New Roman" w:hAnsi="Times New Roman" w:cs="Times New Roman"/>
                <w:i/>
              </w:rPr>
              <w:t>b</w:t>
            </w:r>
            <w:r w:rsidRPr="00E87EF1">
              <w:rPr>
                <w:rFonts w:ascii="Times New Roman" w:hAnsi="Times New Roman" w:cs="Times New Roman"/>
              </w:rPr>
              <w:t>)</w:t>
            </w:r>
            <w:r w:rsidR="005877D5" w:rsidRPr="00E87EF1">
              <w:rPr>
                <w:rFonts w:ascii="Times New Roman" w:hAnsi="Times New Roman" w:cs="Times New Roman"/>
              </w:rPr>
              <w:t xml:space="preserve"> Omit from clauses </w:t>
            </w:r>
            <w:r w:rsidRPr="00E87EF1">
              <w:rPr>
                <w:rFonts w:ascii="Times New Roman" w:hAnsi="Times New Roman" w:cs="Times New Roman"/>
              </w:rPr>
              <w:t>(</w:t>
            </w:r>
            <w:r w:rsidRPr="00E87EF1">
              <w:rPr>
                <w:rFonts w:ascii="Times New Roman" w:hAnsi="Times New Roman" w:cs="Times New Roman"/>
                <w:i/>
              </w:rPr>
              <w:t>b</w:t>
            </w:r>
            <w:r w:rsidRPr="00E87EF1">
              <w:rPr>
                <w:rFonts w:ascii="Times New Roman" w:hAnsi="Times New Roman" w:cs="Times New Roman"/>
              </w:rPr>
              <w:t>)</w:t>
            </w:r>
            <w:r w:rsidR="005877D5" w:rsidRPr="00E87EF1">
              <w:rPr>
                <w:rFonts w:ascii="Times New Roman" w:hAnsi="Times New Roman" w:cs="Times New Roman"/>
              </w:rPr>
              <w:t xml:space="preserve"> and </w:t>
            </w:r>
            <w:r w:rsidRPr="00E87EF1">
              <w:rPr>
                <w:rFonts w:ascii="Times New Roman" w:hAnsi="Times New Roman" w:cs="Times New Roman"/>
              </w:rPr>
              <w:t>(</w:t>
            </w:r>
            <w:r w:rsidRPr="00E87EF1">
              <w:rPr>
                <w:rFonts w:ascii="Times New Roman" w:hAnsi="Times New Roman" w:cs="Times New Roman"/>
                <w:i/>
              </w:rPr>
              <w:t>c</w:t>
            </w:r>
            <w:r w:rsidRPr="00E87EF1">
              <w:rPr>
                <w:rFonts w:ascii="Times New Roman" w:hAnsi="Times New Roman" w:cs="Times New Roman"/>
              </w:rPr>
              <w:t>)</w:t>
            </w:r>
            <w:r w:rsidR="005877D5" w:rsidRPr="00E87EF1">
              <w:rPr>
                <w:rFonts w:ascii="Times New Roman" w:hAnsi="Times New Roman" w:cs="Times New Roman"/>
              </w:rPr>
              <w:t xml:space="preserve"> of sub-paragraph </w:t>
            </w:r>
            <w:r w:rsidRPr="00E87EF1">
              <w:rPr>
                <w:rFonts w:ascii="Times New Roman" w:hAnsi="Times New Roman" w:cs="Times New Roman"/>
              </w:rPr>
              <w:t>(</w:t>
            </w:r>
            <w:r w:rsidR="005877D5" w:rsidRPr="00E87EF1">
              <w:rPr>
                <w:rFonts w:ascii="Times New Roman" w:hAnsi="Times New Roman" w:cs="Times New Roman"/>
              </w:rPr>
              <w:t>1.</w:t>
            </w:r>
            <w:r w:rsidRPr="00E87EF1">
              <w:rPr>
                <w:rFonts w:ascii="Times New Roman" w:hAnsi="Times New Roman" w:cs="Times New Roman"/>
              </w:rPr>
              <w:t>)</w:t>
            </w:r>
            <w:r w:rsidR="005877D5" w:rsidRPr="00E87EF1">
              <w:rPr>
                <w:rFonts w:ascii="Times New Roman" w:hAnsi="Times New Roman" w:cs="Times New Roman"/>
              </w:rPr>
              <w:t xml:space="preserve"> </w:t>
            </w:r>
            <w:r w:rsidRPr="00E87EF1">
              <w:rPr>
                <w:rFonts w:ascii="Times New Roman" w:hAnsi="Times New Roman" w:cs="Times New Roman"/>
              </w:rPr>
              <w:t>“</w:t>
            </w:r>
            <w:r w:rsidR="00721A86" w:rsidRPr="00E87EF1">
              <w:rPr>
                <w:rFonts w:ascii="Times New Roman" w:hAnsi="Times New Roman" w:cs="Times New Roman"/>
              </w:rPr>
              <w:t>,</w:t>
            </w:r>
            <w:r w:rsidR="005F2798">
              <w:rPr>
                <w:rFonts w:ascii="Times New Roman" w:hAnsi="Times New Roman" w:cs="Times New Roman"/>
              </w:rPr>
              <w:t xml:space="preserve"> </w:t>
            </w:r>
            <w:r w:rsidR="005877D5" w:rsidRPr="00E87EF1">
              <w:rPr>
                <w:rFonts w:ascii="Times New Roman" w:hAnsi="Times New Roman" w:cs="Times New Roman"/>
              </w:rPr>
              <w:t>as so defined</w:t>
            </w:r>
            <w:r w:rsidRPr="00E87EF1">
              <w:rPr>
                <w:rFonts w:ascii="Times New Roman" w:hAnsi="Times New Roman" w:cs="Times New Roman"/>
              </w:rPr>
              <w:t>”</w:t>
            </w:r>
            <w:r w:rsidR="00D96B9E" w:rsidRPr="00E87EF1">
              <w:rPr>
                <w:rFonts w:ascii="Times New Roman" w:hAnsi="Times New Roman" w:cs="Times New Roman"/>
              </w:rPr>
              <w:t xml:space="preserve"> </w:t>
            </w:r>
            <w:r w:rsidRPr="00E87EF1">
              <w:rPr>
                <w:rFonts w:ascii="Times New Roman" w:hAnsi="Times New Roman" w:cs="Times New Roman"/>
              </w:rPr>
              <w:t>(</w:t>
            </w:r>
            <w:r w:rsidR="005877D5" w:rsidRPr="00E87EF1">
              <w:rPr>
                <w:rFonts w:ascii="Times New Roman" w:hAnsi="Times New Roman" w:cs="Times New Roman"/>
              </w:rPr>
              <w:t>wherever occurring</w:t>
            </w:r>
            <w:r w:rsidRPr="00E87EF1">
              <w:rPr>
                <w:rFonts w:ascii="Times New Roman" w:hAnsi="Times New Roman" w:cs="Times New Roman"/>
              </w:rPr>
              <w:t>)</w:t>
            </w:r>
            <w:r w:rsidR="005877D5" w:rsidRPr="00E87EF1">
              <w:rPr>
                <w:rFonts w:ascii="Times New Roman" w:hAnsi="Times New Roman" w:cs="Times New Roman"/>
              </w:rPr>
              <w:t>.</w:t>
            </w:r>
          </w:p>
        </w:tc>
      </w:tr>
    </w:tbl>
    <w:p w:rsidR="005877D5" w:rsidRPr="00E87EF1" w:rsidRDefault="005877D5" w:rsidP="005A50E8">
      <w:pPr>
        <w:pBdr>
          <w:top w:val="thickThinSmallGap" w:sz="12" w:space="1" w:color="auto"/>
        </w:pBdr>
        <w:spacing w:before="600" w:after="0" w:line="240" w:lineRule="auto"/>
        <w:ind w:left="3600" w:right="3600"/>
        <w:jc w:val="center"/>
        <w:rPr>
          <w:rFonts w:ascii="Times New Roman" w:hAnsi="Times New Roman" w:cs="Times New Roman"/>
        </w:rPr>
      </w:pPr>
    </w:p>
    <w:sectPr w:rsidR="005877D5" w:rsidRPr="00E87EF1" w:rsidSect="005203D6">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AA2" w:rsidRDefault="00B50AA2" w:rsidP="007B383F">
      <w:pPr>
        <w:spacing w:after="0" w:line="240" w:lineRule="auto"/>
      </w:pPr>
      <w:r>
        <w:separator/>
      </w:r>
    </w:p>
  </w:endnote>
  <w:endnote w:type="continuationSeparator" w:id="0">
    <w:p w:rsidR="00B50AA2" w:rsidRDefault="00B50AA2" w:rsidP="007B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AA2" w:rsidRDefault="00B50AA2" w:rsidP="007B383F">
      <w:pPr>
        <w:spacing w:after="0" w:line="240" w:lineRule="auto"/>
      </w:pPr>
      <w:r>
        <w:separator/>
      </w:r>
    </w:p>
  </w:footnote>
  <w:footnote w:type="continuationSeparator" w:id="0">
    <w:p w:rsidR="00B50AA2" w:rsidRDefault="00B50AA2" w:rsidP="007B3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3F" w:rsidRPr="007B383F" w:rsidRDefault="007B383F" w:rsidP="00335870">
    <w:pPr>
      <w:pStyle w:val="Header"/>
      <w:tabs>
        <w:tab w:val="clear" w:pos="9360"/>
        <w:tab w:val="right" w:pos="8640"/>
      </w:tabs>
      <w:rPr>
        <w:rFonts w:ascii="Times New Roman" w:hAnsi="Times New Roman" w:cs="Times New Roman"/>
        <w:sz w:val="20"/>
        <w:szCs w:val="20"/>
      </w:rPr>
    </w:pPr>
    <w:r w:rsidRPr="007B383F">
      <w:rPr>
        <w:rFonts w:ascii="Times New Roman" w:hAnsi="Times New Roman" w:cs="Times New Roman"/>
        <w:sz w:val="20"/>
        <w:szCs w:val="20"/>
      </w:rPr>
      <w:t>No. 107</w:t>
    </w:r>
    <w:r w:rsidRPr="007B383F">
      <w:rPr>
        <w:rFonts w:ascii="Times New Roman" w:hAnsi="Times New Roman" w:cs="Times New Roman"/>
        <w:sz w:val="20"/>
        <w:szCs w:val="20"/>
      </w:rPr>
      <w:ptab w:relativeTo="margin" w:alignment="center" w:leader="none"/>
    </w:r>
    <w:r w:rsidRPr="007B383F">
      <w:rPr>
        <w:rFonts w:ascii="Times New Roman" w:hAnsi="Times New Roman" w:cs="Times New Roman"/>
        <w:i/>
        <w:sz w:val="20"/>
        <w:szCs w:val="20"/>
      </w:rPr>
      <w:t xml:space="preserve">Air Navigation </w:t>
    </w:r>
    <w:r w:rsidRPr="007B383F">
      <w:rPr>
        <w:rFonts w:ascii="Times New Roman" w:hAnsi="Times New Roman" w:cs="Times New Roman"/>
        <w:sz w:val="20"/>
        <w:szCs w:val="20"/>
      </w:rPr>
      <w:t>(</w:t>
    </w:r>
    <w:r w:rsidRPr="007B383F">
      <w:rPr>
        <w:rFonts w:ascii="Times New Roman" w:hAnsi="Times New Roman" w:cs="Times New Roman"/>
        <w:i/>
        <w:sz w:val="20"/>
        <w:szCs w:val="20"/>
      </w:rPr>
      <w:t>Charges</w:t>
    </w:r>
    <w:r w:rsidRPr="007B383F">
      <w:rPr>
        <w:rFonts w:ascii="Times New Roman" w:hAnsi="Times New Roman" w:cs="Times New Roman"/>
        <w:sz w:val="20"/>
        <w:szCs w:val="20"/>
      </w:rPr>
      <w:t>)</w:t>
    </w:r>
    <w:r w:rsidR="00335870">
      <w:rPr>
        <w:rFonts w:ascii="Times New Roman" w:hAnsi="Times New Roman" w:cs="Times New Roman"/>
        <w:sz w:val="20"/>
        <w:szCs w:val="20"/>
      </w:rPr>
      <w:tab/>
    </w:r>
    <w:r w:rsidRPr="007B383F">
      <w:rPr>
        <w:rFonts w:ascii="Times New Roman" w:hAnsi="Times New Roman" w:cs="Times New Roman"/>
        <w:sz w:val="20"/>
        <w:szCs w:val="20"/>
      </w:rPr>
      <w:t>1965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AC" w:rsidRPr="004D44AC" w:rsidRDefault="004D44AC" w:rsidP="004D44AC">
    <w:pPr>
      <w:pStyle w:val="Header"/>
      <w:tabs>
        <w:tab w:val="clear" w:pos="9360"/>
        <w:tab w:val="right" w:pos="9000"/>
      </w:tabs>
      <w:rPr>
        <w:rFonts w:ascii="Times New Roman" w:hAnsi="Times New Roman" w:cs="Times New Roman"/>
        <w:sz w:val="20"/>
        <w:szCs w:val="20"/>
      </w:rPr>
    </w:pPr>
    <w:r w:rsidRPr="004D44AC">
      <w:rPr>
        <w:rFonts w:ascii="Times New Roman" w:hAnsi="Times New Roman" w:cs="Times New Roman"/>
        <w:sz w:val="20"/>
        <w:szCs w:val="20"/>
      </w:rPr>
      <w:t>1965</w:t>
    </w:r>
    <w:r w:rsidRPr="004D44AC">
      <w:rPr>
        <w:rFonts w:ascii="Times New Roman" w:hAnsi="Times New Roman" w:cs="Times New Roman"/>
        <w:sz w:val="20"/>
        <w:szCs w:val="20"/>
      </w:rPr>
      <w:ptab w:relativeTo="margin" w:alignment="center" w:leader="none"/>
    </w:r>
    <w:r w:rsidRPr="004D44AC">
      <w:rPr>
        <w:rFonts w:ascii="Times New Roman" w:hAnsi="Times New Roman" w:cs="Times New Roman"/>
        <w:i/>
        <w:sz w:val="20"/>
        <w:szCs w:val="20"/>
      </w:rPr>
      <w:t xml:space="preserve">Air Navigation </w:t>
    </w:r>
    <w:r w:rsidRPr="004D44AC">
      <w:rPr>
        <w:rFonts w:ascii="Times New Roman" w:hAnsi="Times New Roman" w:cs="Times New Roman"/>
        <w:sz w:val="20"/>
        <w:szCs w:val="20"/>
      </w:rPr>
      <w:t>(</w:t>
    </w:r>
    <w:r w:rsidRPr="004D44AC">
      <w:rPr>
        <w:rFonts w:ascii="Times New Roman" w:hAnsi="Times New Roman" w:cs="Times New Roman"/>
        <w:i/>
        <w:sz w:val="20"/>
        <w:szCs w:val="20"/>
      </w:rPr>
      <w:t>Charges</w:t>
    </w:r>
    <w:r w:rsidRPr="004D44AC">
      <w:rPr>
        <w:rFonts w:ascii="Times New Roman" w:hAnsi="Times New Roman" w:cs="Times New Roman"/>
        <w:sz w:val="20"/>
        <w:szCs w:val="20"/>
      </w:rPr>
      <w:t>)</w:t>
    </w:r>
    <w:r w:rsidRPr="004D44AC">
      <w:rPr>
        <w:rFonts w:ascii="Times New Roman" w:hAnsi="Times New Roman" w:cs="Times New Roman"/>
        <w:sz w:val="20"/>
        <w:szCs w:val="20"/>
      </w:rPr>
      <w:ptab w:relativeTo="margin" w:alignment="right" w:leader="none"/>
    </w:r>
    <w:r w:rsidRPr="004D44AC">
      <w:rPr>
        <w:rFonts w:ascii="Times New Roman" w:hAnsi="Times New Roman" w:cs="Times New Roman"/>
        <w:sz w:val="20"/>
        <w:szCs w:val="20"/>
      </w:rPr>
      <w:t>No. 107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77D5"/>
    <w:rsid w:val="000963CD"/>
    <w:rsid w:val="000C5034"/>
    <w:rsid w:val="000D08D4"/>
    <w:rsid w:val="000F11F6"/>
    <w:rsid w:val="00104BFD"/>
    <w:rsid w:val="001118C1"/>
    <w:rsid w:val="001821D2"/>
    <w:rsid w:val="0018413D"/>
    <w:rsid w:val="001A2A98"/>
    <w:rsid w:val="00222FFD"/>
    <w:rsid w:val="00273298"/>
    <w:rsid w:val="00317A75"/>
    <w:rsid w:val="00335870"/>
    <w:rsid w:val="003950BD"/>
    <w:rsid w:val="003E659B"/>
    <w:rsid w:val="003F565F"/>
    <w:rsid w:val="00496A01"/>
    <w:rsid w:val="004D44AC"/>
    <w:rsid w:val="004E5137"/>
    <w:rsid w:val="005203D6"/>
    <w:rsid w:val="005877D5"/>
    <w:rsid w:val="005A50E8"/>
    <w:rsid w:val="005F2798"/>
    <w:rsid w:val="0061312A"/>
    <w:rsid w:val="00683E3C"/>
    <w:rsid w:val="006A0B9D"/>
    <w:rsid w:val="006D468C"/>
    <w:rsid w:val="006E02C5"/>
    <w:rsid w:val="00721A86"/>
    <w:rsid w:val="00731A36"/>
    <w:rsid w:val="00733DAA"/>
    <w:rsid w:val="0075315E"/>
    <w:rsid w:val="007B383F"/>
    <w:rsid w:val="008E5D1B"/>
    <w:rsid w:val="009001C0"/>
    <w:rsid w:val="00926AFF"/>
    <w:rsid w:val="00950EE7"/>
    <w:rsid w:val="009C37F7"/>
    <w:rsid w:val="009C50AA"/>
    <w:rsid w:val="009D1124"/>
    <w:rsid w:val="00A1250A"/>
    <w:rsid w:val="00A57B9D"/>
    <w:rsid w:val="00A745FD"/>
    <w:rsid w:val="00A96EF6"/>
    <w:rsid w:val="00AF62AC"/>
    <w:rsid w:val="00B50AA2"/>
    <w:rsid w:val="00C179AB"/>
    <w:rsid w:val="00C32E82"/>
    <w:rsid w:val="00C360E5"/>
    <w:rsid w:val="00CD5182"/>
    <w:rsid w:val="00D1124C"/>
    <w:rsid w:val="00D27991"/>
    <w:rsid w:val="00D546C5"/>
    <w:rsid w:val="00D71FC2"/>
    <w:rsid w:val="00D72F3F"/>
    <w:rsid w:val="00D96B9E"/>
    <w:rsid w:val="00E35AEA"/>
    <w:rsid w:val="00E87EF1"/>
    <w:rsid w:val="00EA5236"/>
    <w:rsid w:val="00EC3FDC"/>
    <w:rsid w:val="00EF6C93"/>
    <w:rsid w:val="00F74027"/>
    <w:rsid w:val="00FE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877D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877D5"/>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5877D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5877D5"/>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877D5"/>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877D5"/>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5877D5"/>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5877D5"/>
    <w:pPr>
      <w:spacing w:after="0" w:line="240" w:lineRule="auto"/>
    </w:pPr>
    <w:rPr>
      <w:rFonts w:ascii="Times New Roman" w:eastAsia="Times New Roman" w:hAnsi="Times New Roman" w:cs="Times New Roman"/>
      <w:sz w:val="20"/>
      <w:szCs w:val="20"/>
    </w:rPr>
  </w:style>
  <w:style w:type="paragraph" w:customStyle="1" w:styleId="Style147">
    <w:name w:val="Style147"/>
    <w:basedOn w:val="Normal"/>
    <w:rsid w:val="005877D5"/>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5877D5"/>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5877D5"/>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5877D5"/>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5877D5"/>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5877D5"/>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5877D5"/>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5877D5"/>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5877D5"/>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5877D5"/>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5877D5"/>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5877D5"/>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5877D5"/>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5877D5"/>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5877D5"/>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5877D5"/>
    <w:pPr>
      <w:spacing w:after="0" w:line="240" w:lineRule="auto"/>
    </w:pPr>
    <w:rPr>
      <w:rFonts w:ascii="Times New Roman" w:eastAsia="Times New Roman" w:hAnsi="Times New Roman" w:cs="Times New Roman"/>
      <w:sz w:val="20"/>
      <w:szCs w:val="20"/>
    </w:rPr>
  </w:style>
  <w:style w:type="paragraph" w:customStyle="1" w:styleId="Style264">
    <w:name w:val="Style264"/>
    <w:basedOn w:val="Normal"/>
    <w:rsid w:val="005877D5"/>
    <w:pPr>
      <w:spacing w:after="0" w:line="240" w:lineRule="auto"/>
    </w:pPr>
    <w:rPr>
      <w:rFonts w:ascii="Times New Roman" w:eastAsia="Times New Roman" w:hAnsi="Times New Roman" w:cs="Times New Roman"/>
      <w:sz w:val="20"/>
      <w:szCs w:val="20"/>
    </w:rPr>
  </w:style>
  <w:style w:type="paragraph" w:customStyle="1" w:styleId="Style293">
    <w:name w:val="Style293"/>
    <w:basedOn w:val="Normal"/>
    <w:rsid w:val="005877D5"/>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5877D5"/>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5877D5"/>
    <w:pPr>
      <w:spacing w:after="0" w:line="240" w:lineRule="auto"/>
    </w:pPr>
    <w:rPr>
      <w:rFonts w:ascii="Times New Roman" w:eastAsia="Times New Roman" w:hAnsi="Times New Roman" w:cs="Times New Roman"/>
      <w:sz w:val="20"/>
      <w:szCs w:val="20"/>
    </w:rPr>
  </w:style>
  <w:style w:type="paragraph" w:customStyle="1" w:styleId="Style314">
    <w:name w:val="Style314"/>
    <w:basedOn w:val="Normal"/>
    <w:rsid w:val="005877D5"/>
    <w:pPr>
      <w:spacing w:after="0" w:line="240" w:lineRule="auto"/>
    </w:pPr>
    <w:rPr>
      <w:rFonts w:ascii="Times New Roman" w:eastAsia="Times New Roman" w:hAnsi="Times New Roman" w:cs="Times New Roman"/>
      <w:sz w:val="20"/>
      <w:szCs w:val="20"/>
    </w:rPr>
  </w:style>
  <w:style w:type="paragraph" w:customStyle="1" w:styleId="Style300">
    <w:name w:val="Style300"/>
    <w:basedOn w:val="Normal"/>
    <w:rsid w:val="005877D5"/>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5877D5"/>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5877D5"/>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5877D5"/>
    <w:rPr>
      <w:rFonts w:ascii="Times New Roman" w:eastAsia="Times New Roman" w:hAnsi="Times New Roman" w:cs="Times New Roman"/>
      <w:b/>
      <w:bCs/>
      <w:i w:val="0"/>
      <w:iCs w:val="0"/>
      <w:smallCaps w:val="0"/>
      <w:spacing w:val="-10"/>
      <w:sz w:val="24"/>
      <w:szCs w:val="24"/>
    </w:rPr>
  </w:style>
  <w:style w:type="character" w:customStyle="1" w:styleId="CharStyle4">
    <w:name w:val="CharStyle4"/>
    <w:basedOn w:val="DefaultParagraphFont"/>
    <w:rsid w:val="005877D5"/>
    <w:rPr>
      <w:rFonts w:ascii="Sylfaen" w:eastAsia="Sylfaen" w:hAnsi="Sylfaen" w:cs="Sylfaen"/>
      <w:b/>
      <w:bCs/>
      <w:i w:val="0"/>
      <w:iCs w:val="0"/>
      <w:smallCaps w:val="0"/>
      <w:sz w:val="50"/>
      <w:szCs w:val="50"/>
    </w:rPr>
  </w:style>
  <w:style w:type="character" w:customStyle="1" w:styleId="CharStyle5">
    <w:name w:val="CharStyle5"/>
    <w:basedOn w:val="DefaultParagraphFont"/>
    <w:rsid w:val="005877D5"/>
    <w:rPr>
      <w:rFonts w:ascii="Times New Roman" w:eastAsia="Times New Roman" w:hAnsi="Times New Roman" w:cs="Times New Roman"/>
      <w:b w:val="0"/>
      <w:bCs w:val="0"/>
      <w:i w:val="0"/>
      <w:iCs w:val="0"/>
      <w:smallCaps w:val="0"/>
      <w:sz w:val="14"/>
      <w:szCs w:val="14"/>
    </w:rPr>
  </w:style>
  <w:style w:type="character" w:customStyle="1" w:styleId="CharStyle7">
    <w:name w:val="CharStyle7"/>
    <w:basedOn w:val="DefaultParagraphFont"/>
    <w:rsid w:val="005877D5"/>
    <w:rPr>
      <w:rFonts w:ascii="Times New Roman" w:eastAsia="Times New Roman" w:hAnsi="Times New Roman" w:cs="Times New Roman"/>
      <w:b w:val="0"/>
      <w:bCs w:val="0"/>
      <w:i/>
      <w:iCs/>
      <w:smallCaps w:val="0"/>
      <w:sz w:val="22"/>
      <w:szCs w:val="22"/>
    </w:rPr>
  </w:style>
  <w:style w:type="character" w:customStyle="1" w:styleId="CharStyle9">
    <w:name w:val="CharStyle9"/>
    <w:basedOn w:val="DefaultParagraphFont"/>
    <w:rsid w:val="005877D5"/>
    <w:rPr>
      <w:rFonts w:ascii="Times New Roman" w:eastAsia="Times New Roman" w:hAnsi="Times New Roman" w:cs="Times New Roman"/>
      <w:b w:val="0"/>
      <w:bCs w:val="0"/>
      <w:i w:val="0"/>
      <w:iCs w:val="0"/>
      <w:smallCaps w:val="0"/>
      <w:sz w:val="22"/>
      <w:szCs w:val="22"/>
    </w:rPr>
  </w:style>
  <w:style w:type="character" w:customStyle="1" w:styleId="CharStyle13">
    <w:name w:val="CharStyle13"/>
    <w:basedOn w:val="DefaultParagraphFont"/>
    <w:rsid w:val="005877D5"/>
    <w:rPr>
      <w:rFonts w:ascii="Times New Roman" w:eastAsia="Times New Roman" w:hAnsi="Times New Roman" w:cs="Times New Roman"/>
      <w:b/>
      <w:bCs/>
      <w:i w:val="0"/>
      <w:iCs w:val="0"/>
      <w:smallCaps w:val="0"/>
      <w:spacing w:val="-10"/>
      <w:sz w:val="22"/>
      <w:szCs w:val="22"/>
    </w:rPr>
  </w:style>
  <w:style w:type="character" w:customStyle="1" w:styleId="CharStyle52">
    <w:name w:val="CharStyle52"/>
    <w:basedOn w:val="DefaultParagraphFont"/>
    <w:rsid w:val="005877D5"/>
    <w:rPr>
      <w:rFonts w:ascii="Times New Roman" w:eastAsia="Times New Roman" w:hAnsi="Times New Roman" w:cs="Times New Roman"/>
      <w:b/>
      <w:bCs/>
      <w:i w:val="0"/>
      <w:iCs w:val="0"/>
      <w:smallCaps/>
      <w:sz w:val="14"/>
      <w:szCs w:val="14"/>
    </w:rPr>
  </w:style>
  <w:style w:type="character" w:customStyle="1" w:styleId="CharStyle54">
    <w:name w:val="CharStyle54"/>
    <w:basedOn w:val="DefaultParagraphFont"/>
    <w:rsid w:val="005877D5"/>
    <w:rPr>
      <w:rFonts w:ascii="Times New Roman" w:eastAsia="Times New Roman" w:hAnsi="Times New Roman" w:cs="Times New Roman"/>
      <w:b/>
      <w:bCs/>
      <w:i/>
      <w:iCs/>
      <w:smallCaps w:val="0"/>
      <w:spacing w:val="10"/>
      <w:sz w:val="14"/>
      <w:szCs w:val="14"/>
    </w:rPr>
  </w:style>
  <w:style w:type="character" w:customStyle="1" w:styleId="CharStyle55">
    <w:name w:val="CharStyle55"/>
    <w:basedOn w:val="DefaultParagraphFont"/>
    <w:rsid w:val="005877D5"/>
    <w:rPr>
      <w:rFonts w:ascii="Times New Roman" w:eastAsia="Times New Roman" w:hAnsi="Times New Roman" w:cs="Times New Roman"/>
      <w:b/>
      <w:bCs/>
      <w:i w:val="0"/>
      <w:iCs w:val="0"/>
      <w:smallCaps w:val="0"/>
      <w:sz w:val="14"/>
      <w:szCs w:val="14"/>
    </w:rPr>
  </w:style>
  <w:style w:type="character" w:customStyle="1" w:styleId="CharStyle100">
    <w:name w:val="CharStyle100"/>
    <w:basedOn w:val="DefaultParagraphFont"/>
    <w:rsid w:val="005877D5"/>
    <w:rPr>
      <w:rFonts w:ascii="Bookman Old Style" w:eastAsia="Bookman Old Style" w:hAnsi="Bookman Old Style" w:cs="Bookman Old Style"/>
      <w:b/>
      <w:bCs/>
      <w:i/>
      <w:iCs/>
      <w:smallCaps w:val="0"/>
      <w:sz w:val="14"/>
      <w:szCs w:val="14"/>
    </w:rPr>
  </w:style>
  <w:style w:type="character" w:customStyle="1" w:styleId="CharStyle217">
    <w:name w:val="CharStyle217"/>
    <w:basedOn w:val="DefaultParagraphFont"/>
    <w:rsid w:val="005877D5"/>
    <w:rPr>
      <w:rFonts w:ascii="Times New Roman" w:eastAsia="Times New Roman" w:hAnsi="Times New Roman" w:cs="Times New Roman"/>
      <w:b/>
      <w:bCs/>
      <w:i/>
      <w:iCs/>
      <w:smallCaps w:val="0"/>
      <w:sz w:val="24"/>
      <w:szCs w:val="24"/>
    </w:rPr>
  </w:style>
  <w:style w:type="character" w:customStyle="1" w:styleId="CharStyle218">
    <w:name w:val="CharStyle218"/>
    <w:basedOn w:val="DefaultParagraphFont"/>
    <w:rsid w:val="005877D5"/>
    <w:rPr>
      <w:rFonts w:ascii="Times New Roman" w:eastAsia="Times New Roman" w:hAnsi="Times New Roman" w:cs="Times New Roman"/>
      <w:b/>
      <w:bCs/>
      <w:i w:val="0"/>
      <w:iCs w:val="0"/>
      <w:smallCaps w:val="0"/>
      <w:sz w:val="24"/>
      <w:szCs w:val="24"/>
    </w:rPr>
  </w:style>
  <w:style w:type="character" w:customStyle="1" w:styleId="CharStyle297">
    <w:name w:val="CharStyle297"/>
    <w:basedOn w:val="DefaultParagraphFont"/>
    <w:rsid w:val="005877D5"/>
    <w:rPr>
      <w:rFonts w:ascii="Times New Roman" w:eastAsia="Times New Roman" w:hAnsi="Times New Roman" w:cs="Times New Roman"/>
      <w:b/>
      <w:bCs/>
      <w:i w:val="0"/>
      <w:iCs w:val="0"/>
      <w:smallCaps w:val="0"/>
      <w:sz w:val="14"/>
      <w:szCs w:val="14"/>
    </w:rPr>
  </w:style>
  <w:style w:type="character" w:customStyle="1" w:styleId="CharStyle501">
    <w:name w:val="CharStyle501"/>
    <w:basedOn w:val="DefaultParagraphFont"/>
    <w:rsid w:val="005877D5"/>
    <w:rPr>
      <w:rFonts w:ascii="Times New Roman" w:eastAsia="Times New Roman" w:hAnsi="Times New Roman" w:cs="Times New Roman"/>
      <w:b/>
      <w:bCs/>
      <w:i w:val="0"/>
      <w:iCs w:val="0"/>
      <w:smallCaps/>
      <w:sz w:val="20"/>
      <w:szCs w:val="20"/>
    </w:rPr>
  </w:style>
  <w:style w:type="paragraph" w:styleId="Header">
    <w:name w:val="header"/>
    <w:basedOn w:val="Normal"/>
    <w:link w:val="HeaderChar"/>
    <w:uiPriority w:val="99"/>
    <w:semiHidden/>
    <w:unhideWhenUsed/>
    <w:rsid w:val="007B38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383F"/>
  </w:style>
  <w:style w:type="paragraph" w:styleId="Footer">
    <w:name w:val="footer"/>
    <w:basedOn w:val="Normal"/>
    <w:link w:val="FooterChar"/>
    <w:uiPriority w:val="99"/>
    <w:semiHidden/>
    <w:unhideWhenUsed/>
    <w:rsid w:val="007B38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383F"/>
  </w:style>
  <w:style w:type="paragraph" w:styleId="BalloonText">
    <w:name w:val="Balloon Text"/>
    <w:basedOn w:val="Normal"/>
    <w:link w:val="BalloonTextChar"/>
    <w:uiPriority w:val="99"/>
    <w:semiHidden/>
    <w:unhideWhenUsed/>
    <w:rsid w:val="007B3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83F"/>
    <w:rPr>
      <w:rFonts w:ascii="Tahoma" w:hAnsi="Tahoma" w:cs="Tahoma"/>
      <w:sz w:val="16"/>
      <w:szCs w:val="16"/>
    </w:rPr>
  </w:style>
  <w:style w:type="table" w:styleId="TableGrid">
    <w:name w:val="Table Grid"/>
    <w:basedOn w:val="TableNormal"/>
    <w:uiPriority w:val="59"/>
    <w:rsid w:val="00104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31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2017-04-12T12:51:00Z</dcterms:created>
  <dcterms:modified xsi:type="dcterms:W3CDTF">2018-11-19T20:40:00Z</dcterms:modified>
</cp:coreProperties>
</file>