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BCE" w:rsidRPr="00D22053" w:rsidRDefault="00D95207" w:rsidP="00986F39">
      <w:pPr>
        <w:spacing w:before="6000" w:after="0" w:line="240" w:lineRule="auto"/>
        <w:jc w:val="center"/>
        <w:rPr>
          <w:rFonts w:ascii="Times New Roman" w:hAnsi="Times New Roman"/>
          <w:sz w:val="36"/>
        </w:rPr>
      </w:pPr>
      <w:r w:rsidRPr="00D22053">
        <w:rPr>
          <w:rFonts w:ascii="Times New Roman" w:hAnsi="Times New Roman"/>
          <w:b/>
          <w:sz w:val="36"/>
        </w:rPr>
        <w:t>Export Payments Insurance Corporation</w:t>
      </w:r>
    </w:p>
    <w:p w:rsidR="00B80BCE" w:rsidRPr="00D22053" w:rsidRDefault="00D95207" w:rsidP="00D22053">
      <w:pPr>
        <w:spacing w:before="120" w:after="120" w:line="240" w:lineRule="auto"/>
        <w:jc w:val="center"/>
        <w:rPr>
          <w:rFonts w:ascii="Times New Roman" w:hAnsi="Times New Roman"/>
          <w:sz w:val="28"/>
        </w:rPr>
      </w:pPr>
      <w:r w:rsidRPr="00D22053">
        <w:rPr>
          <w:rFonts w:ascii="Times New Roman" w:hAnsi="Times New Roman"/>
          <w:b/>
          <w:sz w:val="28"/>
        </w:rPr>
        <w:t>No. 74 of 1965</w:t>
      </w:r>
    </w:p>
    <w:p w:rsidR="00B80BCE" w:rsidRPr="00D22053" w:rsidRDefault="00B80BCE" w:rsidP="00D22053">
      <w:pPr>
        <w:spacing w:before="120" w:after="120" w:line="240" w:lineRule="auto"/>
        <w:jc w:val="center"/>
        <w:rPr>
          <w:rFonts w:ascii="Times New Roman" w:hAnsi="Times New Roman"/>
          <w:sz w:val="26"/>
        </w:rPr>
      </w:pPr>
      <w:r w:rsidRPr="00D22053">
        <w:rPr>
          <w:rFonts w:ascii="Times New Roman" w:hAnsi="Times New Roman"/>
          <w:sz w:val="26"/>
        </w:rPr>
        <w:t xml:space="preserve">An Act to amend the </w:t>
      </w:r>
      <w:r w:rsidR="00D95207" w:rsidRPr="00D22053">
        <w:rPr>
          <w:rFonts w:ascii="Times New Roman" w:hAnsi="Times New Roman"/>
          <w:i/>
          <w:sz w:val="26"/>
        </w:rPr>
        <w:t xml:space="preserve">Export Payments Insurance Corporation Act </w:t>
      </w:r>
      <w:r w:rsidRPr="00D22053">
        <w:rPr>
          <w:rFonts w:ascii="Times New Roman" w:hAnsi="Times New Roman"/>
          <w:sz w:val="26"/>
        </w:rPr>
        <w:t>1956</w:t>
      </w:r>
      <w:r w:rsidR="00D22053">
        <w:rPr>
          <w:rFonts w:ascii="Times New Roman" w:hAnsi="Times New Roman"/>
          <w:sz w:val="26"/>
        </w:rPr>
        <w:t>–</w:t>
      </w:r>
      <w:r w:rsidRPr="00D22053">
        <w:rPr>
          <w:rFonts w:ascii="Times New Roman" w:hAnsi="Times New Roman"/>
          <w:sz w:val="26"/>
        </w:rPr>
        <w:t>1964.</w:t>
      </w:r>
    </w:p>
    <w:p w:rsidR="00B80BCE" w:rsidRPr="00FC3F99" w:rsidRDefault="00B80BCE" w:rsidP="00D22053">
      <w:pPr>
        <w:spacing w:before="120" w:after="120" w:line="240" w:lineRule="auto"/>
        <w:ind w:left="720" w:hanging="720"/>
        <w:jc w:val="right"/>
        <w:rPr>
          <w:rFonts w:ascii="Times New Roman" w:hAnsi="Times New Roman"/>
          <w:sz w:val="26"/>
        </w:rPr>
      </w:pPr>
      <w:r w:rsidRPr="00FC3F99">
        <w:rPr>
          <w:rFonts w:ascii="Times New Roman" w:hAnsi="Times New Roman"/>
          <w:sz w:val="26"/>
        </w:rPr>
        <w:t>[</w:t>
      </w:r>
      <w:r w:rsidR="00D95207" w:rsidRPr="00FC3F99">
        <w:rPr>
          <w:rFonts w:ascii="Times New Roman" w:hAnsi="Times New Roman"/>
          <w:sz w:val="26"/>
        </w:rPr>
        <w:t>Assented to 25 November, 1965</w:t>
      </w:r>
      <w:r w:rsidRPr="00FC3F99">
        <w:rPr>
          <w:rFonts w:ascii="Times New Roman" w:hAnsi="Times New Roman"/>
          <w:sz w:val="26"/>
        </w:rPr>
        <w:t>]</w:t>
      </w:r>
    </w:p>
    <w:p w:rsidR="00B80BCE" w:rsidRPr="00FC3F99" w:rsidRDefault="00B80BCE" w:rsidP="00B353E4">
      <w:pPr>
        <w:spacing w:after="0" w:line="240" w:lineRule="auto"/>
        <w:jc w:val="both"/>
        <w:rPr>
          <w:rFonts w:ascii="Times New Roman" w:hAnsi="Times New Roman"/>
        </w:rPr>
      </w:pPr>
      <w:r w:rsidRPr="00FC3F99">
        <w:rPr>
          <w:rFonts w:ascii="Times New Roman" w:hAnsi="Times New Roman"/>
        </w:rPr>
        <w:t>BE it enacted by the Queen</w:t>
      </w:r>
      <w:r w:rsidR="00B353E4" w:rsidRPr="00FC3F99">
        <w:rPr>
          <w:rFonts w:ascii="Times New Roman" w:hAnsi="Times New Roman"/>
        </w:rPr>
        <w:t>’</w:t>
      </w:r>
      <w:r w:rsidRPr="00FC3F99">
        <w:rPr>
          <w:rFonts w:ascii="Times New Roman" w:hAnsi="Times New Roman"/>
        </w:rPr>
        <w:t>s Most Excellent Majesty, the Senate, and the House of Representatives of the Commonwealth of Australia, as follows:—</w:t>
      </w:r>
    </w:p>
    <w:p w:rsidR="00B80BCE" w:rsidRPr="00D22053" w:rsidRDefault="00D95207" w:rsidP="00D22053">
      <w:pPr>
        <w:spacing w:before="120" w:after="60" w:line="240" w:lineRule="auto"/>
        <w:jc w:val="both"/>
        <w:rPr>
          <w:rFonts w:ascii="Times New Roman" w:hAnsi="Times New Roman" w:cs="Times New Roman"/>
          <w:b/>
          <w:sz w:val="20"/>
        </w:rPr>
      </w:pPr>
      <w:r w:rsidRPr="00D22053">
        <w:rPr>
          <w:rFonts w:ascii="Times New Roman" w:hAnsi="Times New Roman" w:cs="Times New Roman"/>
          <w:b/>
          <w:sz w:val="20"/>
        </w:rPr>
        <w:t>Short title and citation.</w:t>
      </w:r>
    </w:p>
    <w:p w:rsidR="00B80BCE" w:rsidRPr="00B353E4" w:rsidRDefault="00D95207" w:rsidP="00A40B1F">
      <w:pPr>
        <w:tabs>
          <w:tab w:val="left" w:pos="1260"/>
        </w:tabs>
        <w:spacing w:after="0" w:line="240" w:lineRule="auto"/>
        <w:ind w:firstLine="432"/>
        <w:jc w:val="both"/>
        <w:rPr>
          <w:rFonts w:ascii="Times New Roman" w:hAnsi="Times New Roman"/>
        </w:rPr>
      </w:pPr>
      <w:r w:rsidRPr="00B353E4">
        <w:rPr>
          <w:rFonts w:ascii="Times New Roman" w:hAnsi="Times New Roman"/>
          <w:b/>
        </w:rPr>
        <w:t>1.</w:t>
      </w:r>
      <w:r w:rsidR="00A40B1F">
        <w:rPr>
          <w:rFonts w:ascii="Times New Roman" w:hAnsi="Times New Roman"/>
        </w:rPr>
        <w:t>—(1.)</w:t>
      </w:r>
      <w:r w:rsidR="00A40B1F">
        <w:rPr>
          <w:rFonts w:ascii="Times New Roman" w:hAnsi="Times New Roman"/>
        </w:rPr>
        <w:tab/>
      </w:r>
      <w:r w:rsidR="00B80BCE" w:rsidRPr="00B353E4">
        <w:rPr>
          <w:rFonts w:ascii="Times New Roman" w:hAnsi="Times New Roman"/>
        </w:rPr>
        <w:t xml:space="preserve">This Act may be cited as the </w:t>
      </w:r>
      <w:r w:rsidRPr="00B353E4">
        <w:rPr>
          <w:rFonts w:ascii="Times New Roman" w:hAnsi="Times New Roman"/>
          <w:i/>
        </w:rPr>
        <w:t xml:space="preserve">Export Payments Insurance Corporation Act </w:t>
      </w:r>
      <w:r w:rsidR="00B80BCE" w:rsidRPr="00B353E4">
        <w:rPr>
          <w:rFonts w:ascii="Times New Roman" w:hAnsi="Times New Roman"/>
        </w:rPr>
        <w:t>1965.</w:t>
      </w:r>
    </w:p>
    <w:p w:rsidR="00B80BCE" w:rsidRPr="00D22053" w:rsidRDefault="00A40B1F" w:rsidP="00A40B1F">
      <w:pPr>
        <w:tabs>
          <w:tab w:val="left" w:pos="720"/>
          <w:tab w:val="left" w:pos="900"/>
        </w:tabs>
        <w:spacing w:before="60" w:after="60" w:line="240" w:lineRule="auto"/>
        <w:ind w:firstLine="432"/>
        <w:jc w:val="both"/>
        <w:rPr>
          <w:rFonts w:ascii="Times New Roman" w:hAnsi="Times New Roman" w:cs="Times New Roman"/>
          <w:b/>
        </w:rPr>
      </w:pPr>
      <w:r>
        <w:rPr>
          <w:rFonts w:ascii="Times New Roman" w:hAnsi="Times New Roman"/>
        </w:rPr>
        <w:t>(2.)</w:t>
      </w:r>
      <w:r>
        <w:rPr>
          <w:rFonts w:ascii="Times New Roman" w:hAnsi="Times New Roman"/>
        </w:rPr>
        <w:tab/>
      </w:r>
      <w:r w:rsidR="00B80BCE" w:rsidRPr="00B353E4">
        <w:rPr>
          <w:rFonts w:ascii="Times New Roman" w:hAnsi="Times New Roman"/>
        </w:rPr>
        <w:t xml:space="preserve">The </w:t>
      </w:r>
      <w:r w:rsidR="00D95207" w:rsidRPr="00B353E4">
        <w:rPr>
          <w:rFonts w:ascii="Times New Roman" w:hAnsi="Times New Roman"/>
          <w:i/>
        </w:rPr>
        <w:t xml:space="preserve">Export Payments Insurance Corporation Act </w:t>
      </w:r>
      <w:r w:rsidR="00B80BCE" w:rsidRPr="00B353E4">
        <w:rPr>
          <w:rFonts w:ascii="Times New Roman" w:hAnsi="Times New Roman"/>
        </w:rPr>
        <w:t>1956</w:t>
      </w:r>
      <w:r w:rsidR="00D22053">
        <w:rPr>
          <w:rFonts w:ascii="Times New Roman" w:hAnsi="Times New Roman"/>
        </w:rPr>
        <w:t>–</w:t>
      </w:r>
      <w:r w:rsidR="00FC3F99">
        <w:rPr>
          <w:rFonts w:ascii="Times New Roman" w:hAnsi="Times New Roman"/>
        </w:rPr>
        <w:t>1964</w:t>
      </w:r>
      <w:r w:rsidR="00B80BCE" w:rsidRPr="00B353E4">
        <w:rPr>
          <w:rFonts w:ascii="Times New Roman" w:hAnsi="Times New Roman"/>
        </w:rPr>
        <w:t xml:space="preserve"> is in this Act referred to as the Principal Act.</w:t>
      </w:r>
    </w:p>
    <w:p w:rsidR="00B80BCE" w:rsidRPr="00B353E4" w:rsidRDefault="00A40B1F" w:rsidP="00A40B1F">
      <w:pPr>
        <w:tabs>
          <w:tab w:val="left" w:pos="900"/>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B80BCE" w:rsidRPr="00B353E4">
        <w:rPr>
          <w:rFonts w:ascii="Times New Roman" w:hAnsi="Times New Roman"/>
        </w:rPr>
        <w:t xml:space="preserve">The </w:t>
      </w:r>
      <w:r w:rsidR="00B80BCE" w:rsidRPr="00D22053">
        <w:rPr>
          <w:rFonts w:ascii="Times New Roman" w:hAnsi="Times New Roman" w:cs="Times New Roman"/>
        </w:rPr>
        <w:t>Principal</w:t>
      </w:r>
      <w:r w:rsidR="00B80BCE" w:rsidRPr="00D22053">
        <w:rPr>
          <w:rFonts w:ascii="Times New Roman" w:hAnsi="Times New Roman"/>
        </w:rPr>
        <w:t xml:space="preserve"> </w:t>
      </w:r>
      <w:r w:rsidR="00B80BCE" w:rsidRPr="00B353E4">
        <w:rPr>
          <w:rFonts w:ascii="Times New Roman" w:hAnsi="Times New Roman"/>
        </w:rPr>
        <w:t xml:space="preserve">Act, as amended by this Act, may be cited as the </w:t>
      </w:r>
      <w:r w:rsidR="00D95207" w:rsidRPr="00B353E4">
        <w:rPr>
          <w:rFonts w:ascii="Times New Roman" w:hAnsi="Times New Roman"/>
          <w:i/>
        </w:rPr>
        <w:t xml:space="preserve">Export Payments Insurance Corporation Act </w:t>
      </w:r>
      <w:r w:rsidR="00B80BCE" w:rsidRPr="00B353E4">
        <w:rPr>
          <w:rFonts w:ascii="Times New Roman" w:hAnsi="Times New Roman"/>
        </w:rPr>
        <w:t>1956</w:t>
      </w:r>
      <w:r w:rsidR="00D22053">
        <w:rPr>
          <w:rFonts w:ascii="Times New Roman" w:hAnsi="Times New Roman"/>
        </w:rPr>
        <w:t>–</w:t>
      </w:r>
      <w:r w:rsidR="00B80BCE" w:rsidRPr="00B353E4">
        <w:rPr>
          <w:rFonts w:ascii="Times New Roman" w:hAnsi="Times New Roman"/>
        </w:rPr>
        <w:t>1965.</w:t>
      </w:r>
    </w:p>
    <w:p w:rsidR="00B80BCE" w:rsidRPr="00D22053" w:rsidRDefault="00D95207" w:rsidP="00D22053">
      <w:pPr>
        <w:spacing w:before="120" w:after="60" w:line="240" w:lineRule="auto"/>
        <w:jc w:val="both"/>
        <w:rPr>
          <w:rFonts w:ascii="Times New Roman" w:hAnsi="Times New Roman" w:cs="Times New Roman"/>
          <w:b/>
          <w:sz w:val="20"/>
        </w:rPr>
      </w:pPr>
      <w:r w:rsidRPr="00D22053">
        <w:rPr>
          <w:rFonts w:ascii="Times New Roman" w:hAnsi="Times New Roman" w:cs="Times New Roman"/>
          <w:b/>
          <w:sz w:val="20"/>
        </w:rPr>
        <w:t>Commencement.</w:t>
      </w:r>
    </w:p>
    <w:p w:rsidR="00D22053" w:rsidRDefault="00D95207" w:rsidP="00D22053">
      <w:pPr>
        <w:spacing w:after="0" w:line="240" w:lineRule="auto"/>
        <w:ind w:firstLine="432"/>
        <w:jc w:val="both"/>
        <w:rPr>
          <w:rFonts w:ascii="Times New Roman" w:hAnsi="Times New Roman"/>
        </w:rPr>
      </w:pPr>
      <w:r w:rsidRPr="00B353E4">
        <w:rPr>
          <w:rFonts w:ascii="Times New Roman" w:hAnsi="Times New Roman"/>
          <w:b/>
        </w:rPr>
        <w:t>2.</w:t>
      </w:r>
      <w:r w:rsidR="00A40B1F">
        <w:rPr>
          <w:rFonts w:ascii="Times New Roman" w:hAnsi="Times New Roman"/>
        </w:rPr>
        <w:tab/>
      </w:r>
      <w:r w:rsidR="00B80BCE" w:rsidRPr="00B353E4">
        <w:rPr>
          <w:rFonts w:ascii="Times New Roman" w:hAnsi="Times New Roman"/>
        </w:rPr>
        <w:t>This Act shall come into operation on the day on which it receives the Royal Assent.</w:t>
      </w:r>
    </w:p>
    <w:p w:rsidR="00D22053" w:rsidRPr="00D22053" w:rsidRDefault="00D22053">
      <w:pPr>
        <w:rPr>
          <w:rFonts w:ascii="Times New Roman" w:hAnsi="Times New Roman"/>
          <w:smallCaps/>
          <w:sz w:val="20"/>
        </w:rPr>
      </w:pPr>
      <w:r w:rsidRPr="00D22053">
        <w:rPr>
          <w:rFonts w:ascii="Times New Roman" w:hAnsi="Times New Roman"/>
          <w:smallCaps/>
          <w:sz w:val="20"/>
        </w:rPr>
        <w:br w:type="page"/>
      </w:r>
    </w:p>
    <w:p w:rsidR="00B80BCE" w:rsidRPr="00B353E4" w:rsidRDefault="00D95207" w:rsidP="00D22053">
      <w:pPr>
        <w:spacing w:before="120" w:after="60" w:line="240" w:lineRule="auto"/>
        <w:jc w:val="both"/>
        <w:rPr>
          <w:rFonts w:ascii="Times New Roman" w:hAnsi="Times New Roman"/>
        </w:rPr>
      </w:pPr>
      <w:r w:rsidRPr="00D22053">
        <w:rPr>
          <w:rFonts w:ascii="Times New Roman" w:hAnsi="Times New Roman" w:cs="Times New Roman"/>
          <w:b/>
          <w:sz w:val="20"/>
        </w:rPr>
        <w:lastRenderedPageBreak/>
        <w:t>Title</w:t>
      </w:r>
      <w:r w:rsidRPr="00B353E4">
        <w:rPr>
          <w:rFonts w:ascii="Times New Roman" w:hAnsi="Times New Roman"/>
          <w:b/>
        </w:rPr>
        <w:t>.</w:t>
      </w:r>
    </w:p>
    <w:p w:rsidR="00B80BCE" w:rsidRPr="00B353E4" w:rsidRDefault="00D95207" w:rsidP="00D22053">
      <w:pPr>
        <w:spacing w:after="0" w:line="240" w:lineRule="auto"/>
        <w:ind w:firstLine="432"/>
        <w:jc w:val="both"/>
        <w:rPr>
          <w:rFonts w:ascii="Times New Roman" w:hAnsi="Times New Roman"/>
        </w:rPr>
      </w:pPr>
      <w:r w:rsidRPr="00B353E4">
        <w:rPr>
          <w:rFonts w:ascii="Times New Roman" w:hAnsi="Times New Roman"/>
          <w:b/>
          <w:smallCaps/>
        </w:rPr>
        <w:t>3.</w:t>
      </w:r>
      <w:r w:rsidR="00A40B1F">
        <w:rPr>
          <w:rFonts w:ascii="Times New Roman" w:hAnsi="Times New Roman"/>
          <w:b/>
          <w:smallCaps/>
        </w:rPr>
        <w:tab/>
      </w:r>
      <w:r w:rsidR="00B80BCE" w:rsidRPr="00B353E4">
        <w:rPr>
          <w:rFonts w:ascii="Times New Roman" w:hAnsi="Times New Roman"/>
        </w:rPr>
        <w:t>The title of the Principal Act is repealed and the following title inserted in its stead:—</w:t>
      </w:r>
    </w:p>
    <w:p w:rsidR="00B80BCE" w:rsidRPr="00B353E4" w:rsidRDefault="00B353E4" w:rsidP="00D22053">
      <w:pPr>
        <w:spacing w:after="0" w:line="240" w:lineRule="auto"/>
        <w:ind w:firstLine="432"/>
        <w:jc w:val="both"/>
        <w:rPr>
          <w:rFonts w:ascii="Times New Roman" w:hAnsi="Times New Roman"/>
        </w:rPr>
      </w:pPr>
      <w:r>
        <w:rPr>
          <w:rFonts w:ascii="Times New Roman" w:hAnsi="Times New Roman"/>
        </w:rPr>
        <w:t>“</w:t>
      </w:r>
      <w:r w:rsidR="00B80BCE" w:rsidRPr="00B353E4">
        <w:rPr>
          <w:rFonts w:ascii="Times New Roman" w:hAnsi="Times New Roman"/>
        </w:rPr>
        <w:t xml:space="preserve">An Act to establish a Corporation by the name of the Export </w:t>
      </w:r>
      <w:r w:rsidR="00D22053">
        <w:rPr>
          <w:rFonts w:ascii="Times New Roman" w:hAnsi="Times New Roman"/>
        </w:rPr>
        <w:t xml:space="preserve">Payments Insurance Corporation, </w:t>
      </w:r>
      <w:r w:rsidR="00B80BCE" w:rsidRPr="00B353E4">
        <w:rPr>
          <w:rFonts w:ascii="Times New Roman" w:hAnsi="Times New Roman"/>
        </w:rPr>
        <w:t>and to make provision for and in relation to the Business to be carried on by the Corporation.</w:t>
      </w:r>
      <w:r>
        <w:rPr>
          <w:rFonts w:ascii="Times New Roman" w:hAnsi="Times New Roman"/>
        </w:rPr>
        <w:t>”</w:t>
      </w:r>
      <w:r w:rsidR="00B80BCE" w:rsidRPr="00B353E4">
        <w:rPr>
          <w:rFonts w:ascii="Times New Roman" w:hAnsi="Times New Roman"/>
        </w:rPr>
        <w:t>.</w:t>
      </w:r>
    </w:p>
    <w:p w:rsidR="00B80BCE" w:rsidRPr="00D22053" w:rsidRDefault="00D95207" w:rsidP="00D22053">
      <w:pPr>
        <w:spacing w:before="120" w:after="60" w:line="240" w:lineRule="auto"/>
        <w:jc w:val="both"/>
        <w:rPr>
          <w:rFonts w:ascii="Times New Roman" w:hAnsi="Times New Roman" w:cs="Times New Roman"/>
          <w:b/>
          <w:sz w:val="20"/>
        </w:rPr>
      </w:pPr>
      <w:r w:rsidRPr="00D22053">
        <w:rPr>
          <w:rFonts w:ascii="Times New Roman" w:hAnsi="Times New Roman" w:cs="Times New Roman"/>
          <w:b/>
          <w:sz w:val="20"/>
        </w:rPr>
        <w:t>Parts.</w:t>
      </w:r>
    </w:p>
    <w:p w:rsidR="00B80BCE" w:rsidRPr="00B353E4" w:rsidRDefault="00D95207" w:rsidP="00D22053">
      <w:pPr>
        <w:spacing w:after="0" w:line="240" w:lineRule="auto"/>
        <w:ind w:firstLine="432"/>
        <w:jc w:val="both"/>
        <w:rPr>
          <w:rFonts w:ascii="Times New Roman" w:hAnsi="Times New Roman"/>
        </w:rPr>
      </w:pPr>
      <w:r w:rsidRPr="00B353E4">
        <w:rPr>
          <w:rFonts w:ascii="Times New Roman" w:hAnsi="Times New Roman"/>
          <w:b/>
          <w:smallCaps/>
        </w:rPr>
        <w:t>4.</w:t>
      </w:r>
      <w:r w:rsidR="00A40B1F">
        <w:rPr>
          <w:rFonts w:ascii="Times New Roman" w:hAnsi="Times New Roman"/>
          <w:b/>
          <w:smallCaps/>
        </w:rPr>
        <w:tab/>
      </w:r>
      <w:r w:rsidR="00B80BCE" w:rsidRPr="00B353E4">
        <w:rPr>
          <w:rFonts w:ascii="Times New Roman" w:hAnsi="Times New Roman"/>
        </w:rPr>
        <w:t>Section 2 of the Principal Act is amended by omitting the words and figures—</w:t>
      </w:r>
    </w:p>
    <w:p w:rsidR="00B80BCE" w:rsidRPr="00B353E4" w:rsidRDefault="00B353E4" w:rsidP="00D22053">
      <w:pPr>
        <w:spacing w:after="0" w:line="240" w:lineRule="auto"/>
        <w:ind w:left="1152" w:hanging="576"/>
        <w:jc w:val="both"/>
        <w:rPr>
          <w:rFonts w:ascii="Times New Roman" w:hAnsi="Times New Roman"/>
        </w:rPr>
      </w:pPr>
      <w:r>
        <w:rPr>
          <w:rFonts w:ascii="Times New Roman" w:hAnsi="Times New Roman"/>
        </w:rPr>
        <w:t>“</w:t>
      </w:r>
      <w:r w:rsidR="00B80BCE" w:rsidRPr="00B353E4">
        <w:rPr>
          <w:rFonts w:ascii="Times New Roman" w:hAnsi="Times New Roman"/>
        </w:rPr>
        <w:t xml:space="preserve">Division 2.—Powers and Duties of the Corporation (Sections </w:t>
      </w:r>
      <w:r w:rsidR="00B80BCE" w:rsidRPr="006A5D90">
        <w:rPr>
          <w:rFonts w:ascii="Times New Roman" w:hAnsi="Times New Roman"/>
        </w:rPr>
        <w:t>13</w:t>
      </w:r>
      <w:r w:rsidR="006A5D90" w:rsidRPr="006A5D90">
        <w:rPr>
          <w:rFonts w:ascii="Times New Roman" w:hAnsi="Times New Roman"/>
        </w:rPr>
        <w:t>–</w:t>
      </w:r>
      <w:r w:rsidR="00B80BCE" w:rsidRPr="006A5D90">
        <w:rPr>
          <w:rFonts w:ascii="Times New Roman" w:hAnsi="Times New Roman"/>
        </w:rPr>
        <w:t>16</w:t>
      </w:r>
      <w:r w:rsidR="001B3DBE">
        <w:rPr>
          <w:rFonts w:ascii="Times New Roman" w:hAnsi="Times New Roman"/>
          <w:smallCaps/>
        </w:rPr>
        <w:t>b</w:t>
      </w:r>
      <w:r w:rsidR="00B80BCE" w:rsidRPr="00B353E4">
        <w:rPr>
          <w:rFonts w:ascii="Times New Roman" w:hAnsi="Times New Roman"/>
        </w:rPr>
        <w:t>).</w:t>
      </w:r>
      <w:r>
        <w:rPr>
          <w:rFonts w:ascii="Times New Roman" w:hAnsi="Times New Roman"/>
        </w:rPr>
        <w:t>”</w:t>
      </w:r>
    </w:p>
    <w:p w:rsidR="00B80BCE" w:rsidRPr="00B353E4" w:rsidRDefault="00B80BCE" w:rsidP="00B353E4">
      <w:pPr>
        <w:spacing w:after="0" w:line="240" w:lineRule="auto"/>
        <w:jc w:val="both"/>
        <w:rPr>
          <w:rFonts w:ascii="Times New Roman" w:hAnsi="Times New Roman"/>
        </w:rPr>
      </w:pPr>
      <w:r w:rsidRPr="00B353E4">
        <w:rPr>
          <w:rFonts w:ascii="Times New Roman" w:hAnsi="Times New Roman"/>
        </w:rPr>
        <w:t>and inserting in their stead the words and figures—</w:t>
      </w:r>
    </w:p>
    <w:p w:rsidR="00B80BCE" w:rsidRPr="00B353E4" w:rsidRDefault="00B353E4" w:rsidP="00D22053">
      <w:pPr>
        <w:spacing w:after="0" w:line="240" w:lineRule="auto"/>
        <w:ind w:left="1152" w:hanging="576"/>
        <w:jc w:val="both"/>
        <w:rPr>
          <w:rFonts w:ascii="Times New Roman" w:hAnsi="Times New Roman"/>
        </w:rPr>
      </w:pPr>
      <w:r>
        <w:rPr>
          <w:rFonts w:ascii="Times New Roman" w:hAnsi="Times New Roman"/>
        </w:rPr>
        <w:t>“</w:t>
      </w:r>
      <w:r w:rsidR="00B80BCE" w:rsidRPr="00B353E4">
        <w:rPr>
          <w:rFonts w:ascii="Times New Roman" w:hAnsi="Times New Roman"/>
        </w:rPr>
        <w:t xml:space="preserve">Division 2.—Export Payments Insurance (Sections </w:t>
      </w:r>
      <w:r w:rsidR="00D95207" w:rsidRPr="00B353E4">
        <w:rPr>
          <w:rFonts w:ascii="Times New Roman" w:hAnsi="Times New Roman"/>
          <w:smallCaps/>
        </w:rPr>
        <w:t>13</w:t>
      </w:r>
      <w:r w:rsidR="006A5D90">
        <w:rPr>
          <w:rFonts w:ascii="Times New Roman" w:hAnsi="Times New Roman"/>
          <w:smallCaps/>
        </w:rPr>
        <w:t>–</w:t>
      </w:r>
      <w:r w:rsidR="00D95207" w:rsidRPr="00B353E4">
        <w:rPr>
          <w:rFonts w:ascii="Times New Roman" w:hAnsi="Times New Roman"/>
          <w:smallCaps/>
        </w:rPr>
        <w:t>16b).</w:t>
      </w:r>
    </w:p>
    <w:p w:rsidR="00B80BCE" w:rsidRPr="00B353E4" w:rsidRDefault="00B353E4" w:rsidP="00D22053">
      <w:pPr>
        <w:spacing w:after="0" w:line="240" w:lineRule="auto"/>
        <w:ind w:left="1152" w:hanging="576"/>
        <w:jc w:val="both"/>
        <w:rPr>
          <w:rFonts w:ascii="Times New Roman" w:hAnsi="Times New Roman"/>
        </w:rPr>
      </w:pPr>
      <w:r>
        <w:rPr>
          <w:rFonts w:ascii="Times New Roman" w:hAnsi="Times New Roman"/>
        </w:rPr>
        <w:t>“</w:t>
      </w:r>
      <w:r w:rsidR="00B80BCE" w:rsidRPr="00B353E4">
        <w:rPr>
          <w:rFonts w:ascii="Times New Roman" w:hAnsi="Times New Roman"/>
        </w:rPr>
        <w:t>Division 2</w:t>
      </w:r>
      <w:r w:rsidR="00D95207" w:rsidRPr="00B353E4">
        <w:rPr>
          <w:rFonts w:ascii="Times New Roman" w:hAnsi="Times New Roman"/>
          <w:smallCaps/>
        </w:rPr>
        <w:t>a</w:t>
      </w:r>
      <w:r w:rsidR="00B80BCE" w:rsidRPr="00B353E4">
        <w:rPr>
          <w:rFonts w:ascii="Times New Roman" w:hAnsi="Times New Roman"/>
        </w:rPr>
        <w:t xml:space="preserve">.—Overseas Investment Insurance (Sections </w:t>
      </w:r>
      <w:r w:rsidR="00D95207" w:rsidRPr="00B353E4">
        <w:rPr>
          <w:rFonts w:ascii="Times New Roman" w:hAnsi="Times New Roman"/>
          <w:smallCaps/>
        </w:rPr>
        <w:t>16c</w:t>
      </w:r>
      <w:r w:rsidR="006A5D90">
        <w:rPr>
          <w:rFonts w:ascii="Times New Roman" w:hAnsi="Times New Roman"/>
          <w:smallCaps/>
        </w:rPr>
        <w:t>–</w:t>
      </w:r>
      <w:r w:rsidR="00D95207" w:rsidRPr="00B353E4">
        <w:rPr>
          <w:rFonts w:ascii="Times New Roman" w:hAnsi="Times New Roman"/>
          <w:smallCaps/>
        </w:rPr>
        <w:t>16j).</w:t>
      </w:r>
      <w:r>
        <w:rPr>
          <w:rFonts w:ascii="Times New Roman" w:hAnsi="Times New Roman"/>
          <w:smallCaps/>
        </w:rPr>
        <w:t>”</w:t>
      </w:r>
      <w:r w:rsidR="00D95207" w:rsidRPr="00B353E4">
        <w:rPr>
          <w:rFonts w:ascii="Times New Roman" w:hAnsi="Times New Roman"/>
          <w:smallCaps/>
        </w:rPr>
        <w:t>.</w:t>
      </w:r>
    </w:p>
    <w:p w:rsidR="00B80BCE" w:rsidRPr="00D22053" w:rsidRDefault="00D95207" w:rsidP="00D22053">
      <w:pPr>
        <w:spacing w:before="120" w:after="60" w:line="240" w:lineRule="auto"/>
        <w:jc w:val="both"/>
        <w:rPr>
          <w:rFonts w:ascii="Times New Roman" w:hAnsi="Times New Roman" w:cs="Times New Roman"/>
          <w:b/>
          <w:sz w:val="20"/>
        </w:rPr>
      </w:pPr>
      <w:r w:rsidRPr="00D22053">
        <w:rPr>
          <w:rFonts w:ascii="Times New Roman" w:hAnsi="Times New Roman" w:cs="Times New Roman"/>
          <w:b/>
          <w:sz w:val="20"/>
        </w:rPr>
        <w:t>Definitions.</w:t>
      </w:r>
    </w:p>
    <w:p w:rsidR="00B80BCE" w:rsidRPr="00B353E4" w:rsidRDefault="00D95207" w:rsidP="00D22053">
      <w:pPr>
        <w:spacing w:after="0" w:line="240" w:lineRule="auto"/>
        <w:ind w:firstLine="432"/>
        <w:jc w:val="both"/>
        <w:rPr>
          <w:rFonts w:ascii="Times New Roman" w:hAnsi="Times New Roman"/>
        </w:rPr>
      </w:pPr>
      <w:r w:rsidRPr="00B353E4">
        <w:rPr>
          <w:rFonts w:ascii="Times New Roman" w:hAnsi="Times New Roman"/>
          <w:b/>
          <w:smallCaps/>
        </w:rPr>
        <w:t>5.</w:t>
      </w:r>
      <w:r w:rsidR="00A40B1F">
        <w:rPr>
          <w:rFonts w:ascii="Times New Roman" w:hAnsi="Times New Roman"/>
          <w:smallCaps/>
        </w:rPr>
        <w:tab/>
      </w:r>
      <w:r w:rsidR="00B80BCE" w:rsidRPr="00B353E4">
        <w:rPr>
          <w:rFonts w:ascii="Times New Roman" w:hAnsi="Times New Roman"/>
        </w:rPr>
        <w:t xml:space="preserve">Section </w:t>
      </w:r>
      <w:r w:rsidRPr="00B353E4">
        <w:rPr>
          <w:rFonts w:ascii="Times New Roman" w:hAnsi="Times New Roman"/>
          <w:smallCaps/>
        </w:rPr>
        <w:t xml:space="preserve">3 </w:t>
      </w:r>
      <w:r w:rsidR="00B80BCE" w:rsidRPr="00B353E4">
        <w:rPr>
          <w:rFonts w:ascii="Times New Roman" w:hAnsi="Times New Roman"/>
        </w:rPr>
        <w:t xml:space="preserve">of the Principal Act is amended by inserting after the definition of </w:t>
      </w:r>
      <w:r w:rsidR="00B353E4">
        <w:rPr>
          <w:rFonts w:ascii="Times New Roman" w:hAnsi="Times New Roman"/>
        </w:rPr>
        <w:t>“</w:t>
      </w:r>
      <w:r w:rsidR="00B80BCE" w:rsidRPr="00B353E4">
        <w:rPr>
          <w:rFonts w:ascii="Times New Roman" w:hAnsi="Times New Roman"/>
        </w:rPr>
        <w:t>national interest guarantee</w:t>
      </w:r>
      <w:r w:rsidR="00B353E4">
        <w:rPr>
          <w:rFonts w:ascii="Times New Roman" w:hAnsi="Times New Roman"/>
        </w:rPr>
        <w:t>”</w:t>
      </w:r>
      <w:r w:rsidR="00B80BCE" w:rsidRPr="00B353E4">
        <w:rPr>
          <w:rFonts w:ascii="Times New Roman" w:hAnsi="Times New Roman"/>
        </w:rPr>
        <w:t xml:space="preserve"> the following definition:—</w:t>
      </w:r>
    </w:p>
    <w:p w:rsidR="00B80BCE" w:rsidRPr="00B353E4" w:rsidRDefault="00B353E4" w:rsidP="001B3DBE">
      <w:pPr>
        <w:spacing w:after="0" w:line="240" w:lineRule="auto"/>
        <w:ind w:left="1008" w:hanging="432"/>
        <w:jc w:val="both"/>
        <w:rPr>
          <w:rFonts w:ascii="Times New Roman" w:hAnsi="Times New Roman"/>
        </w:rPr>
      </w:pPr>
      <w:r>
        <w:rPr>
          <w:rFonts w:ascii="Times New Roman" w:hAnsi="Times New Roman"/>
        </w:rPr>
        <w:t>“‘</w:t>
      </w:r>
      <w:r w:rsidR="00B80BCE" w:rsidRPr="00B353E4">
        <w:rPr>
          <w:rFonts w:ascii="Times New Roman" w:hAnsi="Times New Roman"/>
        </w:rPr>
        <w:t>overseas investment insurance contract</w:t>
      </w:r>
      <w:r>
        <w:rPr>
          <w:rFonts w:ascii="Times New Roman" w:hAnsi="Times New Roman"/>
        </w:rPr>
        <w:t>’</w:t>
      </w:r>
      <w:r w:rsidR="00B80BCE" w:rsidRPr="00B353E4">
        <w:rPr>
          <w:rFonts w:ascii="Times New Roman" w:hAnsi="Times New Roman"/>
        </w:rPr>
        <w:t xml:space="preserve"> means a contract of insurance entered into by the Corporation under section sixteen </w:t>
      </w:r>
      <w:r w:rsidR="00D95207" w:rsidRPr="00B353E4">
        <w:rPr>
          <w:rFonts w:ascii="Times New Roman" w:hAnsi="Times New Roman"/>
          <w:smallCaps/>
        </w:rPr>
        <w:t xml:space="preserve">h </w:t>
      </w:r>
      <w:r w:rsidR="00B80BCE" w:rsidRPr="00B353E4">
        <w:rPr>
          <w:rFonts w:ascii="Times New Roman" w:hAnsi="Times New Roman"/>
        </w:rPr>
        <w:t>of this Act;</w:t>
      </w:r>
      <w:r>
        <w:rPr>
          <w:rFonts w:ascii="Times New Roman" w:hAnsi="Times New Roman"/>
        </w:rPr>
        <w:t>”</w:t>
      </w:r>
      <w:r w:rsidR="00B80BCE" w:rsidRPr="00B353E4">
        <w:rPr>
          <w:rFonts w:ascii="Times New Roman" w:hAnsi="Times New Roman"/>
        </w:rPr>
        <w:t>.</w:t>
      </w:r>
    </w:p>
    <w:p w:rsidR="00B80BCE" w:rsidRPr="00B353E4" w:rsidRDefault="00D95207" w:rsidP="00D203DA">
      <w:pPr>
        <w:spacing w:before="120" w:after="0" w:line="240" w:lineRule="auto"/>
        <w:ind w:firstLine="432"/>
        <w:jc w:val="both"/>
        <w:rPr>
          <w:rFonts w:ascii="Times New Roman" w:hAnsi="Times New Roman"/>
        </w:rPr>
      </w:pPr>
      <w:r w:rsidRPr="00B353E4">
        <w:rPr>
          <w:rFonts w:ascii="Times New Roman" w:hAnsi="Times New Roman"/>
          <w:b/>
          <w:smallCaps/>
        </w:rPr>
        <w:t>6.</w:t>
      </w:r>
      <w:r w:rsidR="00A40B1F">
        <w:rPr>
          <w:rFonts w:ascii="Times New Roman" w:hAnsi="Times New Roman"/>
          <w:b/>
          <w:smallCaps/>
        </w:rPr>
        <w:tab/>
      </w:r>
      <w:r w:rsidR="00B80BCE" w:rsidRPr="00B353E4">
        <w:rPr>
          <w:rFonts w:ascii="Times New Roman" w:hAnsi="Times New Roman"/>
        </w:rPr>
        <w:t xml:space="preserve">After section </w:t>
      </w:r>
      <w:r w:rsidRPr="00B353E4">
        <w:rPr>
          <w:rFonts w:ascii="Times New Roman" w:hAnsi="Times New Roman"/>
          <w:smallCaps/>
        </w:rPr>
        <w:t xml:space="preserve">10 </w:t>
      </w:r>
      <w:r w:rsidR="00B80BCE" w:rsidRPr="00B353E4">
        <w:rPr>
          <w:rFonts w:ascii="Times New Roman" w:hAnsi="Times New Roman"/>
        </w:rPr>
        <w:t>of the Principal Act the following section is inserted:—</w:t>
      </w:r>
    </w:p>
    <w:p w:rsidR="00B80BCE" w:rsidRPr="00D22053" w:rsidRDefault="00D95207" w:rsidP="00D22053">
      <w:pPr>
        <w:spacing w:before="120" w:after="60" w:line="240" w:lineRule="auto"/>
        <w:jc w:val="both"/>
        <w:rPr>
          <w:rFonts w:ascii="Times New Roman" w:hAnsi="Times New Roman" w:cs="Times New Roman"/>
          <w:b/>
          <w:sz w:val="20"/>
        </w:rPr>
      </w:pPr>
      <w:r w:rsidRPr="00D22053">
        <w:rPr>
          <w:rFonts w:ascii="Times New Roman" w:hAnsi="Times New Roman" w:cs="Times New Roman"/>
          <w:b/>
          <w:sz w:val="20"/>
        </w:rPr>
        <w:t>Business of Corporation.</w:t>
      </w:r>
    </w:p>
    <w:p w:rsidR="00B80BCE" w:rsidRPr="00B353E4" w:rsidRDefault="00B353E4" w:rsidP="00A40B1F">
      <w:pPr>
        <w:tabs>
          <w:tab w:val="left" w:pos="1530"/>
        </w:tabs>
        <w:spacing w:after="0" w:line="240" w:lineRule="auto"/>
        <w:ind w:firstLine="432"/>
        <w:jc w:val="both"/>
        <w:rPr>
          <w:rFonts w:ascii="Times New Roman" w:hAnsi="Times New Roman"/>
        </w:rPr>
      </w:pPr>
      <w:r>
        <w:rPr>
          <w:rFonts w:ascii="Times New Roman" w:hAnsi="Times New Roman"/>
          <w:smallCaps/>
        </w:rPr>
        <w:t>“</w:t>
      </w:r>
      <w:r w:rsidR="00D95207" w:rsidRPr="00B353E4">
        <w:rPr>
          <w:rFonts w:ascii="Times New Roman" w:hAnsi="Times New Roman"/>
          <w:smallCaps/>
        </w:rPr>
        <w:t>10a</w:t>
      </w:r>
      <w:r w:rsidR="00B80BCE" w:rsidRPr="00B353E4">
        <w:rPr>
          <w:rFonts w:ascii="Times New Roman" w:hAnsi="Times New Roman"/>
        </w:rPr>
        <w:t>.—(l.)</w:t>
      </w:r>
      <w:r w:rsidR="00A40B1F">
        <w:rPr>
          <w:rFonts w:ascii="Times New Roman" w:hAnsi="Times New Roman"/>
        </w:rPr>
        <w:tab/>
      </w:r>
      <w:r w:rsidR="00B80BCE" w:rsidRPr="00B353E4">
        <w:rPr>
          <w:rFonts w:ascii="Times New Roman" w:hAnsi="Times New Roman"/>
        </w:rPr>
        <w:t>The Corporation shall, subject to this Act, carry on the business of insurance, being insurance under contracts which the Corporation is empowered to enter into under this Act.</w:t>
      </w:r>
    </w:p>
    <w:p w:rsidR="00B80BCE" w:rsidRPr="00B353E4" w:rsidRDefault="00B353E4" w:rsidP="00A40B1F">
      <w:pPr>
        <w:tabs>
          <w:tab w:val="left" w:pos="990"/>
        </w:tabs>
        <w:spacing w:after="0" w:line="240" w:lineRule="auto"/>
        <w:ind w:firstLine="432"/>
        <w:jc w:val="both"/>
        <w:rPr>
          <w:rFonts w:ascii="Times New Roman" w:hAnsi="Times New Roman"/>
        </w:rPr>
      </w:pPr>
      <w:r>
        <w:rPr>
          <w:rFonts w:ascii="Times New Roman" w:hAnsi="Times New Roman"/>
        </w:rPr>
        <w:t>“</w:t>
      </w:r>
      <w:r w:rsidR="00A40B1F">
        <w:rPr>
          <w:rFonts w:ascii="Times New Roman" w:hAnsi="Times New Roman"/>
        </w:rPr>
        <w:t>(2.)</w:t>
      </w:r>
      <w:r w:rsidR="00A40B1F">
        <w:rPr>
          <w:rFonts w:ascii="Times New Roman" w:hAnsi="Times New Roman"/>
        </w:rPr>
        <w:tab/>
      </w:r>
      <w:r w:rsidR="00B80BCE" w:rsidRPr="00B353E4">
        <w:rPr>
          <w:rFonts w:ascii="Times New Roman" w:hAnsi="Times New Roman"/>
        </w:rPr>
        <w:t xml:space="preserve">The Corporation has power to do (whether in Australia or elsewhere) all things necessary or convenient to be done for or in </w:t>
      </w:r>
      <w:proofErr w:type="spellStart"/>
      <w:r w:rsidR="00B80BCE" w:rsidRPr="00B353E4">
        <w:rPr>
          <w:rFonts w:ascii="Times New Roman" w:hAnsi="Times New Roman"/>
        </w:rPr>
        <w:t>connexion</w:t>
      </w:r>
      <w:proofErr w:type="spellEnd"/>
      <w:r w:rsidR="00B80BCE" w:rsidRPr="00B353E4">
        <w:rPr>
          <w:rFonts w:ascii="Times New Roman" w:hAnsi="Times New Roman"/>
        </w:rPr>
        <w:t xml:space="preserve"> with, or as incidental to, the carrying on of its business and, in particular, power—</w:t>
      </w:r>
    </w:p>
    <w:p w:rsidR="00B80BCE" w:rsidRPr="00B353E4" w:rsidRDefault="00B80BCE" w:rsidP="00D22053">
      <w:pPr>
        <w:spacing w:after="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a</w:t>
      </w:r>
      <w:r w:rsidRPr="00B353E4">
        <w:rPr>
          <w:rFonts w:ascii="Times New Roman" w:hAnsi="Times New Roman"/>
        </w:rPr>
        <w:t>) to acquire, hold and dispose of land, goods or other property;</w:t>
      </w:r>
    </w:p>
    <w:p w:rsidR="00B80BCE" w:rsidRPr="00B353E4" w:rsidRDefault="00B80BCE" w:rsidP="00D22053">
      <w:pPr>
        <w:spacing w:after="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b</w:t>
      </w:r>
      <w:r w:rsidRPr="00B353E4">
        <w:rPr>
          <w:rFonts w:ascii="Times New Roman" w:hAnsi="Times New Roman"/>
        </w:rPr>
        <w:t>) to make contracts;</w:t>
      </w:r>
    </w:p>
    <w:p w:rsidR="00B80BCE" w:rsidRPr="00B353E4" w:rsidRDefault="00B80BCE" w:rsidP="00D22053">
      <w:pPr>
        <w:spacing w:after="0" w:line="240" w:lineRule="auto"/>
        <w:ind w:left="1152" w:hanging="576"/>
        <w:jc w:val="both"/>
        <w:rPr>
          <w:rFonts w:ascii="Times New Roman" w:hAnsi="Times New Roman"/>
        </w:rPr>
      </w:pPr>
      <w:r w:rsidRPr="00B353E4">
        <w:rPr>
          <w:rFonts w:ascii="Times New Roman" w:hAnsi="Times New Roman"/>
        </w:rPr>
        <w:t>(</w:t>
      </w:r>
      <w:r w:rsidRPr="0073503B">
        <w:rPr>
          <w:rFonts w:ascii="Times New Roman" w:hAnsi="Times New Roman"/>
          <w:i/>
        </w:rPr>
        <w:t>c</w:t>
      </w:r>
      <w:r w:rsidRPr="00B353E4">
        <w:rPr>
          <w:rFonts w:ascii="Times New Roman" w:hAnsi="Times New Roman"/>
        </w:rPr>
        <w:t>) to appoint agents and attorneys ;</w:t>
      </w:r>
    </w:p>
    <w:p w:rsidR="00B80BCE" w:rsidRPr="00B353E4" w:rsidRDefault="00B80BCE" w:rsidP="00D22053">
      <w:pPr>
        <w:spacing w:after="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d</w:t>
      </w:r>
      <w:r w:rsidRPr="00B353E4">
        <w:rPr>
          <w:rFonts w:ascii="Times New Roman" w:hAnsi="Times New Roman"/>
        </w:rPr>
        <w:t>) to institute and defend legal proceedings;</w:t>
      </w:r>
    </w:p>
    <w:p w:rsidR="00B80BCE" w:rsidRPr="00B353E4" w:rsidRDefault="00B80BCE" w:rsidP="00D22053">
      <w:pPr>
        <w:spacing w:after="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e</w:t>
      </w:r>
      <w:r w:rsidRPr="00B353E4">
        <w:rPr>
          <w:rFonts w:ascii="Times New Roman" w:hAnsi="Times New Roman"/>
        </w:rPr>
        <w:t>) to advertise its services; and</w:t>
      </w:r>
    </w:p>
    <w:p w:rsidR="00B80BCE" w:rsidRPr="00B353E4" w:rsidRDefault="00B80BCE" w:rsidP="00D22053">
      <w:pPr>
        <w:spacing w:after="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f</w:t>
      </w:r>
      <w:r w:rsidRPr="00B353E4">
        <w:rPr>
          <w:rFonts w:ascii="Times New Roman" w:hAnsi="Times New Roman"/>
        </w:rPr>
        <w:t>) to obtain and pay for information necessary for its business.</w:t>
      </w:r>
      <w:r w:rsidR="00B353E4">
        <w:rPr>
          <w:rFonts w:ascii="Times New Roman" w:hAnsi="Times New Roman"/>
        </w:rPr>
        <w:t>”</w:t>
      </w:r>
      <w:r w:rsidRPr="00B353E4">
        <w:rPr>
          <w:rFonts w:ascii="Times New Roman" w:hAnsi="Times New Roman"/>
        </w:rPr>
        <w:t>.</w:t>
      </w:r>
    </w:p>
    <w:p w:rsidR="00B80BCE" w:rsidRPr="00D22053" w:rsidRDefault="00D95207" w:rsidP="00D22053">
      <w:pPr>
        <w:spacing w:before="120" w:after="60" w:line="240" w:lineRule="auto"/>
        <w:jc w:val="both"/>
        <w:rPr>
          <w:rFonts w:ascii="Times New Roman" w:hAnsi="Times New Roman" w:cs="Times New Roman"/>
          <w:b/>
          <w:sz w:val="20"/>
        </w:rPr>
      </w:pPr>
      <w:r w:rsidRPr="00D22053">
        <w:rPr>
          <w:rFonts w:ascii="Times New Roman" w:hAnsi="Times New Roman" w:cs="Times New Roman"/>
          <w:b/>
          <w:sz w:val="20"/>
        </w:rPr>
        <w:t>Relations of Corporation with Minister.</w:t>
      </w:r>
    </w:p>
    <w:p w:rsidR="00B80BCE" w:rsidRPr="00B353E4" w:rsidRDefault="00D95207" w:rsidP="00D22053">
      <w:pPr>
        <w:spacing w:after="0" w:line="240" w:lineRule="auto"/>
        <w:ind w:firstLine="432"/>
        <w:jc w:val="both"/>
        <w:rPr>
          <w:rFonts w:ascii="Times New Roman" w:hAnsi="Times New Roman"/>
        </w:rPr>
      </w:pPr>
      <w:r w:rsidRPr="00B353E4">
        <w:rPr>
          <w:rFonts w:ascii="Times New Roman" w:hAnsi="Times New Roman"/>
          <w:b/>
          <w:smallCaps/>
        </w:rPr>
        <w:t>7.</w:t>
      </w:r>
      <w:r w:rsidR="00A40B1F">
        <w:rPr>
          <w:rFonts w:ascii="Times New Roman" w:hAnsi="Times New Roman"/>
          <w:b/>
          <w:smallCaps/>
        </w:rPr>
        <w:tab/>
      </w:r>
      <w:r w:rsidR="00B80BCE" w:rsidRPr="00B353E4">
        <w:rPr>
          <w:rFonts w:ascii="Times New Roman" w:hAnsi="Times New Roman"/>
        </w:rPr>
        <w:t xml:space="preserve">Section </w:t>
      </w:r>
      <w:r w:rsidRPr="00B353E4">
        <w:rPr>
          <w:rFonts w:ascii="Times New Roman" w:hAnsi="Times New Roman"/>
          <w:smallCaps/>
        </w:rPr>
        <w:t xml:space="preserve">11 </w:t>
      </w:r>
      <w:r w:rsidR="00B80BCE" w:rsidRPr="00B353E4">
        <w:rPr>
          <w:rFonts w:ascii="Times New Roman" w:hAnsi="Times New Roman"/>
        </w:rPr>
        <w:t>of the Principal Act is amended by adding at the end thereof the following sub-section:—</w:t>
      </w:r>
    </w:p>
    <w:p w:rsidR="00B80BCE" w:rsidRPr="00B353E4" w:rsidRDefault="00B353E4" w:rsidP="00A40B1F">
      <w:pPr>
        <w:tabs>
          <w:tab w:val="left" w:pos="990"/>
        </w:tabs>
        <w:spacing w:after="0" w:line="240" w:lineRule="auto"/>
        <w:ind w:firstLine="432"/>
        <w:jc w:val="both"/>
        <w:rPr>
          <w:rFonts w:ascii="Times New Roman" w:hAnsi="Times New Roman"/>
        </w:rPr>
      </w:pPr>
      <w:r>
        <w:rPr>
          <w:rFonts w:ascii="Times New Roman" w:hAnsi="Times New Roman"/>
          <w:smallCaps/>
        </w:rPr>
        <w:t>“</w:t>
      </w:r>
      <w:r w:rsidR="00D95207" w:rsidRPr="00B353E4">
        <w:rPr>
          <w:rFonts w:ascii="Times New Roman" w:hAnsi="Times New Roman"/>
          <w:smallCaps/>
        </w:rPr>
        <w:t>(5.)</w:t>
      </w:r>
      <w:r w:rsidR="00A40B1F">
        <w:rPr>
          <w:rFonts w:ascii="Times New Roman" w:hAnsi="Times New Roman"/>
          <w:smallCaps/>
        </w:rPr>
        <w:tab/>
      </w:r>
      <w:r w:rsidR="00B80BCE" w:rsidRPr="00B353E4">
        <w:rPr>
          <w:rFonts w:ascii="Times New Roman" w:hAnsi="Times New Roman"/>
        </w:rPr>
        <w:t xml:space="preserve">A reference in this section to a contract of insurance shall be read as not including a reference to a contract into which the Corporation is empowered to enter under section sixteen </w:t>
      </w:r>
      <w:r w:rsidR="00D95207" w:rsidRPr="00B353E4">
        <w:rPr>
          <w:rFonts w:ascii="Times New Roman" w:hAnsi="Times New Roman"/>
          <w:smallCaps/>
        </w:rPr>
        <w:t>h</w:t>
      </w:r>
      <w:r w:rsidR="00B80BCE" w:rsidRPr="00B353E4">
        <w:rPr>
          <w:rFonts w:ascii="Times New Roman" w:hAnsi="Times New Roman"/>
        </w:rPr>
        <w:t xml:space="preserve"> of this Act.</w:t>
      </w:r>
      <w:r>
        <w:rPr>
          <w:rFonts w:ascii="Times New Roman" w:hAnsi="Times New Roman"/>
        </w:rPr>
        <w:t>”</w:t>
      </w:r>
      <w:r w:rsidR="00B80BCE" w:rsidRPr="00B353E4">
        <w:rPr>
          <w:rFonts w:ascii="Times New Roman" w:hAnsi="Times New Roman"/>
        </w:rPr>
        <w:t>.</w:t>
      </w:r>
    </w:p>
    <w:p w:rsidR="00D22053" w:rsidRDefault="00D22053">
      <w:pPr>
        <w:rPr>
          <w:rFonts w:ascii="Times New Roman" w:hAnsi="Times New Roman"/>
        </w:rPr>
      </w:pPr>
      <w:r>
        <w:rPr>
          <w:rFonts w:ascii="Times New Roman" w:hAnsi="Times New Roman"/>
        </w:rPr>
        <w:br w:type="page"/>
      </w:r>
    </w:p>
    <w:p w:rsidR="00B80BCE" w:rsidRPr="00D22053" w:rsidRDefault="00D95207" w:rsidP="00D22053">
      <w:pPr>
        <w:spacing w:before="120" w:after="60" w:line="240" w:lineRule="auto"/>
        <w:jc w:val="both"/>
        <w:rPr>
          <w:rFonts w:ascii="Times New Roman" w:hAnsi="Times New Roman" w:cs="Times New Roman"/>
          <w:b/>
          <w:sz w:val="20"/>
        </w:rPr>
      </w:pPr>
      <w:r w:rsidRPr="00D22053">
        <w:rPr>
          <w:rFonts w:ascii="Times New Roman" w:hAnsi="Times New Roman" w:cs="Times New Roman"/>
          <w:b/>
          <w:sz w:val="20"/>
        </w:rPr>
        <w:lastRenderedPageBreak/>
        <w:t>Heading to Division.</w:t>
      </w:r>
    </w:p>
    <w:p w:rsidR="00B80BCE" w:rsidRPr="00B353E4" w:rsidRDefault="00D95207" w:rsidP="00D22053">
      <w:pPr>
        <w:spacing w:after="0" w:line="240" w:lineRule="auto"/>
        <w:ind w:firstLine="432"/>
        <w:jc w:val="both"/>
        <w:rPr>
          <w:rFonts w:ascii="Times New Roman" w:hAnsi="Times New Roman"/>
        </w:rPr>
      </w:pPr>
      <w:r w:rsidRPr="00B353E4">
        <w:rPr>
          <w:rFonts w:ascii="Times New Roman" w:hAnsi="Times New Roman"/>
          <w:b/>
          <w:smallCaps/>
        </w:rPr>
        <w:t>8.</w:t>
      </w:r>
      <w:r w:rsidR="00A40B1F">
        <w:rPr>
          <w:rFonts w:ascii="Times New Roman" w:hAnsi="Times New Roman"/>
          <w:smallCaps/>
        </w:rPr>
        <w:tab/>
      </w:r>
      <w:r w:rsidR="00B80BCE" w:rsidRPr="00B353E4">
        <w:rPr>
          <w:rFonts w:ascii="Times New Roman" w:hAnsi="Times New Roman"/>
        </w:rPr>
        <w:t>The heading to Division 2 of Part II. of the Principal Act is omitted and the following heading inserted in its stead:—</w:t>
      </w:r>
    </w:p>
    <w:p w:rsidR="00B80BCE" w:rsidRPr="00B353E4" w:rsidRDefault="00B353E4" w:rsidP="00D22053">
      <w:pPr>
        <w:spacing w:after="0" w:line="240" w:lineRule="auto"/>
        <w:jc w:val="center"/>
        <w:rPr>
          <w:rFonts w:ascii="Times New Roman" w:hAnsi="Times New Roman"/>
        </w:rPr>
      </w:pPr>
      <w:r w:rsidRPr="00D22053">
        <w:rPr>
          <w:rFonts w:ascii="Times New Roman" w:hAnsi="Times New Roman"/>
        </w:rPr>
        <w:t>“</w:t>
      </w:r>
      <w:r w:rsidR="00D95207" w:rsidRPr="00B353E4">
        <w:rPr>
          <w:rFonts w:ascii="Times New Roman" w:hAnsi="Times New Roman"/>
          <w:i/>
        </w:rPr>
        <w:t xml:space="preserve">Division </w:t>
      </w:r>
      <w:r w:rsidR="00B80BCE" w:rsidRPr="00B353E4">
        <w:rPr>
          <w:rFonts w:ascii="Times New Roman" w:hAnsi="Times New Roman"/>
        </w:rPr>
        <w:t>2.—</w:t>
      </w:r>
      <w:r w:rsidR="00D95207" w:rsidRPr="00B353E4">
        <w:rPr>
          <w:rFonts w:ascii="Times New Roman" w:hAnsi="Times New Roman"/>
          <w:i/>
        </w:rPr>
        <w:t>Export Payments Insurance.</w:t>
      </w:r>
      <w:r w:rsidRPr="00D22053">
        <w:rPr>
          <w:rFonts w:ascii="Times New Roman" w:hAnsi="Times New Roman"/>
        </w:rPr>
        <w:t>”</w:t>
      </w:r>
      <w:r w:rsidR="00D95207" w:rsidRPr="00D22053">
        <w:rPr>
          <w:rFonts w:ascii="Times New Roman" w:hAnsi="Times New Roman"/>
        </w:rPr>
        <w:t>.</w:t>
      </w:r>
    </w:p>
    <w:p w:rsidR="00B80BCE" w:rsidRPr="00D22053" w:rsidRDefault="00D95207" w:rsidP="00D22053">
      <w:pPr>
        <w:spacing w:before="120" w:after="60" w:line="240" w:lineRule="auto"/>
        <w:jc w:val="both"/>
        <w:rPr>
          <w:rFonts w:ascii="Times New Roman" w:hAnsi="Times New Roman" w:cs="Times New Roman"/>
          <w:b/>
          <w:sz w:val="20"/>
        </w:rPr>
      </w:pPr>
      <w:r w:rsidRPr="00D22053">
        <w:rPr>
          <w:rFonts w:ascii="Times New Roman" w:hAnsi="Times New Roman" w:cs="Times New Roman"/>
          <w:b/>
          <w:sz w:val="20"/>
        </w:rPr>
        <w:t>Corporation may enter into export payments insurance contracts.</w:t>
      </w:r>
    </w:p>
    <w:p w:rsidR="00B80BCE" w:rsidRPr="00B353E4" w:rsidRDefault="00D95207" w:rsidP="00D22053">
      <w:pPr>
        <w:spacing w:after="0" w:line="240" w:lineRule="auto"/>
        <w:ind w:firstLine="432"/>
        <w:jc w:val="both"/>
        <w:rPr>
          <w:rFonts w:ascii="Times New Roman" w:hAnsi="Times New Roman"/>
        </w:rPr>
      </w:pPr>
      <w:r w:rsidRPr="00B353E4">
        <w:rPr>
          <w:rFonts w:ascii="Times New Roman" w:hAnsi="Times New Roman"/>
          <w:b/>
        </w:rPr>
        <w:t>9.</w:t>
      </w:r>
      <w:r w:rsidR="00A40B1F">
        <w:rPr>
          <w:rFonts w:ascii="Times New Roman" w:hAnsi="Times New Roman"/>
        </w:rPr>
        <w:tab/>
      </w:r>
      <w:r w:rsidR="00B80BCE" w:rsidRPr="00B353E4">
        <w:rPr>
          <w:rFonts w:ascii="Times New Roman" w:hAnsi="Times New Roman"/>
        </w:rPr>
        <w:t>Section 13 of the Principal Act is amended—</w:t>
      </w:r>
    </w:p>
    <w:p w:rsidR="00B80BCE" w:rsidRPr="00B353E4" w:rsidRDefault="00B80BCE" w:rsidP="00D22053">
      <w:pPr>
        <w:spacing w:after="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a</w:t>
      </w:r>
      <w:r w:rsidRPr="00B353E4">
        <w:rPr>
          <w:rFonts w:ascii="Times New Roman" w:hAnsi="Times New Roman"/>
        </w:rPr>
        <w:t>) by omitting sub-section (1.); and</w:t>
      </w:r>
    </w:p>
    <w:p w:rsidR="00B80BCE" w:rsidRPr="00B353E4" w:rsidRDefault="00B80BCE" w:rsidP="00D22053">
      <w:pPr>
        <w:spacing w:after="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b</w:t>
      </w:r>
      <w:r w:rsidRPr="00B353E4">
        <w:rPr>
          <w:rFonts w:ascii="Times New Roman" w:hAnsi="Times New Roman"/>
        </w:rPr>
        <w:t xml:space="preserve">) by omitting from sub-section (2.) the words </w:t>
      </w:r>
      <w:r w:rsidR="00B353E4">
        <w:rPr>
          <w:rFonts w:ascii="Times New Roman" w:hAnsi="Times New Roman"/>
        </w:rPr>
        <w:t>“</w:t>
      </w:r>
      <w:r w:rsidRPr="00B353E4">
        <w:rPr>
          <w:rFonts w:ascii="Times New Roman" w:hAnsi="Times New Roman"/>
        </w:rPr>
        <w:t>The contracts of insurance which the Corporation may enter into under this section are</w:t>
      </w:r>
      <w:r w:rsidR="00B353E4">
        <w:rPr>
          <w:rFonts w:ascii="Times New Roman" w:hAnsi="Times New Roman"/>
        </w:rPr>
        <w:t>”</w:t>
      </w:r>
      <w:r w:rsidRPr="00B353E4">
        <w:rPr>
          <w:rFonts w:ascii="Times New Roman" w:hAnsi="Times New Roman"/>
        </w:rPr>
        <w:t xml:space="preserve"> and inserting in their stead the words </w:t>
      </w:r>
      <w:r w:rsidR="00B353E4">
        <w:rPr>
          <w:rFonts w:ascii="Times New Roman" w:hAnsi="Times New Roman"/>
        </w:rPr>
        <w:t>“</w:t>
      </w:r>
      <w:r w:rsidRPr="00B353E4">
        <w:rPr>
          <w:rFonts w:ascii="Times New Roman" w:hAnsi="Times New Roman"/>
        </w:rPr>
        <w:t>The Corporation may enter into</w:t>
      </w:r>
      <w:r w:rsidR="00B353E4">
        <w:rPr>
          <w:rFonts w:ascii="Times New Roman" w:hAnsi="Times New Roman"/>
        </w:rPr>
        <w:t>”</w:t>
      </w:r>
      <w:r w:rsidRPr="00B353E4">
        <w:rPr>
          <w:rFonts w:ascii="Times New Roman" w:hAnsi="Times New Roman"/>
        </w:rPr>
        <w:t>.</w:t>
      </w:r>
    </w:p>
    <w:p w:rsidR="00B80BCE" w:rsidRPr="00D22053" w:rsidRDefault="00D95207" w:rsidP="00D22053">
      <w:pPr>
        <w:spacing w:before="120" w:after="60" w:line="240" w:lineRule="auto"/>
        <w:jc w:val="both"/>
        <w:rPr>
          <w:rFonts w:ascii="Times New Roman" w:hAnsi="Times New Roman" w:cs="Times New Roman"/>
          <w:b/>
          <w:sz w:val="20"/>
        </w:rPr>
      </w:pPr>
      <w:r w:rsidRPr="00D22053">
        <w:rPr>
          <w:rFonts w:ascii="Times New Roman" w:hAnsi="Times New Roman" w:cs="Times New Roman"/>
          <w:b/>
          <w:sz w:val="20"/>
        </w:rPr>
        <w:t>Guarantees.</w:t>
      </w:r>
    </w:p>
    <w:p w:rsidR="00B80BCE" w:rsidRPr="00B353E4" w:rsidRDefault="00D95207" w:rsidP="00A40B1F">
      <w:pPr>
        <w:tabs>
          <w:tab w:val="left" w:pos="810"/>
        </w:tabs>
        <w:spacing w:after="0" w:line="240" w:lineRule="auto"/>
        <w:ind w:firstLine="432"/>
        <w:jc w:val="both"/>
        <w:rPr>
          <w:rFonts w:ascii="Times New Roman" w:hAnsi="Times New Roman"/>
        </w:rPr>
      </w:pPr>
      <w:r w:rsidRPr="00B353E4">
        <w:rPr>
          <w:rFonts w:ascii="Times New Roman" w:hAnsi="Times New Roman"/>
          <w:b/>
          <w:smallCaps/>
        </w:rPr>
        <w:t>10.</w:t>
      </w:r>
      <w:r w:rsidR="00A40B1F">
        <w:rPr>
          <w:rFonts w:ascii="Times New Roman" w:hAnsi="Times New Roman"/>
          <w:b/>
          <w:smallCaps/>
        </w:rPr>
        <w:tab/>
      </w:r>
      <w:r w:rsidR="00B80BCE" w:rsidRPr="00B353E4">
        <w:rPr>
          <w:rFonts w:ascii="Times New Roman" w:hAnsi="Times New Roman"/>
        </w:rPr>
        <w:t>Section 13</w:t>
      </w:r>
      <w:r w:rsidRPr="00B353E4">
        <w:rPr>
          <w:rFonts w:ascii="Times New Roman" w:hAnsi="Times New Roman"/>
          <w:smallCaps/>
        </w:rPr>
        <w:t xml:space="preserve">a </w:t>
      </w:r>
      <w:r w:rsidR="00B80BCE" w:rsidRPr="00B353E4">
        <w:rPr>
          <w:rFonts w:ascii="Times New Roman" w:hAnsi="Times New Roman"/>
        </w:rPr>
        <w:t>of the Principal Act is amended by omitting from paragraph (</w:t>
      </w:r>
      <w:r w:rsidR="00B80BCE" w:rsidRPr="00AC0EEB">
        <w:rPr>
          <w:rFonts w:ascii="Times New Roman" w:hAnsi="Times New Roman"/>
          <w:i/>
        </w:rPr>
        <w:t>c</w:t>
      </w:r>
      <w:r w:rsidR="00B80BCE" w:rsidRPr="00B353E4">
        <w:rPr>
          <w:rFonts w:ascii="Times New Roman" w:hAnsi="Times New Roman"/>
        </w:rPr>
        <w:t xml:space="preserve">) of sub-section (2.) the words </w:t>
      </w:r>
      <w:r w:rsidR="00B353E4">
        <w:rPr>
          <w:rFonts w:ascii="Times New Roman" w:hAnsi="Times New Roman"/>
        </w:rPr>
        <w:t>“</w:t>
      </w:r>
      <w:r w:rsidR="00B80BCE" w:rsidRPr="00B353E4">
        <w:rPr>
          <w:rFonts w:ascii="Times New Roman" w:hAnsi="Times New Roman"/>
        </w:rPr>
        <w:t>One hundred thousand pounds</w:t>
      </w:r>
      <w:r w:rsidR="00B353E4">
        <w:rPr>
          <w:rFonts w:ascii="Times New Roman" w:hAnsi="Times New Roman"/>
        </w:rPr>
        <w:t>”</w:t>
      </w:r>
      <w:r w:rsidR="00B80BCE" w:rsidRPr="00B353E4">
        <w:rPr>
          <w:rFonts w:ascii="Times New Roman" w:hAnsi="Times New Roman"/>
        </w:rPr>
        <w:t xml:space="preserve"> and inserting in their stead the words </w:t>
      </w:r>
      <w:r w:rsidR="00B353E4">
        <w:rPr>
          <w:rFonts w:ascii="Times New Roman" w:hAnsi="Times New Roman"/>
        </w:rPr>
        <w:t>“</w:t>
      </w:r>
      <w:r w:rsidR="00B80BCE" w:rsidRPr="00B353E4">
        <w:rPr>
          <w:rFonts w:ascii="Times New Roman" w:hAnsi="Times New Roman"/>
        </w:rPr>
        <w:t>such amount as is prescribed for the purposes of this paragraph</w:t>
      </w:r>
      <w:r w:rsidR="00B353E4">
        <w:rPr>
          <w:rFonts w:ascii="Times New Roman" w:hAnsi="Times New Roman"/>
        </w:rPr>
        <w:t>”</w:t>
      </w:r>
      <w:r w:rsidR="00B80BCE" w:rsidRPr="00B353E4">
        <w:rPr>
          <w:rFonts w:ascii="Times New Roman" w:hAnsi="Times New Roman"/>
        </w:rPr>
        <w:t>.</w:t>
      </w:r>
    </w:p>
    <w:p w:rsidR="00B80BCE" w:rsidRPr="00D130BD" w:rsidRDefault="00D95207" w:rsidP="00D130BD">
      <w:pPr>
        <w:spacing w:before="120" w:after="60" w:line="240" w:lineRule="auto"/>
        <w:jc w:val="both"/>
        <w:rPr>
          <w:rFonts w:ascii="Times New Roman" w:hAnsi="Times New Roman" w:cs="Times New Roman"/>
          <w:b/>
          <w:sz w:val="20"/>
        </w:rPr>
      </w:pPr>
      <w:r w:rsidRPr="00D130BD">
        <w:rPr>
          <w:rFonts w:ascii="Times New Roman" w:hAnsi="Times New Roman" w:cs="Times New Roman"/>
          <w:b/>
          <w:sz w:val="20"/>
        </w:rPr>
        <w:t>Duties of Corporation.</w:t>
      </w:r>
    </w:p>
    <w:p w:rsidR="00B80BCE" w:rsidRPr="00B353E4" w:rsidRDefault="00D95207" w:rsidP="00A40B1F">
      <w:pPr>
        <w:tabs>
          <w:tab w:val="left" w:pos="900"/>
        </w:tabs>
        <w:spacing w:after="0" w:line="240" w:lineRule="auto"/>
        <w:ind w:firstLine="432"/>
        <w:jc w:val="both"/>
        <w:rPr>
          <w:rFonts w:ascii="Times New Roman" w:hAnsi="Times New Roman"/>
        </w:rPr>
      </w:pPr>
      <w:r w:rsidRPr="00B353E4">
        <w:rPr>
          <w:rFonts w:ascii="Times New Roman" w:hAnsi="Times New Roman"/>
          <w:b/>
          <w:smallCaps/>
        </w:rPr>
        <w:t>11.</w:t>
      </w:r>
      <w:r w:rsidR="00A40B1F">
        <w:rPr>
          <w:rFonts w:ascii="Times New Roman" w:hAnsi="Times New Roman"/>
          <w:b/>
          <w:smallCaps/>
        </w:rPr>
        <w:tab/>
      </w:r>
      <w:r w:rsidR="00B80BCE" w:rsidRPr="00B353E4">
        <w:rPr>
          <w:rFonts w:ascii="Times New Roman" w:hAnsi="Times New Roman"/>
        </w:rPr>
        <w:t>Section 14 of the Principal Act is amended—</w:t>
      </w:r>
    </w:p>
    <w:p w:rsidR="00B80BCE" w:rsidRPr="00B353E4" w:rsidRDefault="00B80BCE" w:rsidP="00D130BD">
      <w:pPr>
        <w:spacing w:after="0" w:line="240" w:lineRule="auto"/>
        <w:ind w:left="1152" w:hanging="576"/>
        <w:jc w:val="both"/>
        <w:rPr>
          <w:rFonts w:ascii="Times New Roman" w:hAnsi="Times New Roman"/>
        </w:rPr>
      </w:pPr>
      <w:r w:rsidRPr="00B353E4">
        <w:rPr>
          <w:rFonts w:ascii="Times New Roman" w:hAnsi="Times New Roman"/>
        </w:rPr>
        <w:t>(</w:t>
      </w:r>
      <w:r w:rsidRPr="00AC0EEB">
        <w:rPr>
          <w:rFonts w:ascii="Times New Roman" w:hAnsi="Times New Roman"/>
          <w:i/>
        </w:rPr>
        <w:t>a</w:t>
      </w:r>
      <w:r w:rsidRPr="00B353E4">
        <w:rPr>
          <w:rFonts w:ascii="Times New Roman" w:hAnsi="Times New Roman"/>
        </w:rPr>
        <w:t>) by inserting in paragraph (</w:t>
      </w:r>
      <w:r w:rsidR="00D95207" w:rsidRPr="00B353E4">
        <w:rPr>
          <w:rFonts w:ascii="Times New Roman" w:hAnsi="Times New Roman"/>
          <w:i/>
        </w:rPr>
        <w:t>a</w:t>
      </w:r>
      <w:r w:rsidRPr="00B353E4">
        <w:rPr>
          <w:rFonts w:ascii="Times New Roman" w:hAnsi="Times New Roman"/>
        </w:rPr>
        <w:t xml:space="preserve">), after the word </w:t>
      </w:r>
      <w:r w:rsidR="00B353E4">
        <w:rPr>
          <w:rFonts w:ascii="Times New Roman" w:hAnsi="Times New Roman"/>
        </w:rPr>
        <w:t>“</w:t>
      </w:r>
      <w:r w:rsidRPr="00B353E4">
        <w:rPr>
          <w:rFonts w:ascii="Times New Roman" w:hAnsi="Times New Roman"/>
        </w:rPr>
        <w:t>business</w:t>
      </w:r>
      <w:r w:rsidR="00B353E4">
        <w:rPr>
          <w:rFonts w:ascii="Times New Roman" w:hAnsi="Times New Roman"/>
        </w:rPr>
        <w:t>”</w:t>
      </w:r>
      <w:r w:rsidRPr="00B353E4">
        <w:rPr>
          <w:rFonts w:ascii="Times New Roman" w:hAnsi="Times New Roman"/>
        </w:rPr>
        <w:t>,</w:t>
      </w:r>
      <w:r w:rsidR="00D130BD">
        <w:rPr>
          <w:rFonts w:ascii="Times New Roman" w:hAnsi="Times New Roman"/>
        </w:rPr>
        <w:t xml:space="preserve"> </w:t>
      </w:r>
      <w:r w:rsidRPr="00B353E4">
        <w:rPr>
          <w:rFonts w:ascii="Times New Roman" w:hAnsi="Times New Roman"/>
        </w:rPr>
        <w:t xml:space="preserve">the words </w:t>
      </w:r>
      <w:r w:rsidR="00B353E4">
        <w:rPr>
          <w:rFonts w:ascii="Times New Roman" w:hAnsi="Times New Roman"/>
        </w:rPr>
        <w:t>“</w:t>
      </w:r>
      <w:r w:rsidRPr="00B353E4">
        <w:rPr>
          <w:rFonts w:ascii="Times New Roman" w:hAnsi="Times New Roman"/>
        </w:rPr>
        <w:t>under this Division</w:t>
      </w:r>
      <w:r w:rsidR="00B353E4">
        <w:rPr>
          <w:rFonts w:ascii="Times New Roman" w:hAnsi="Times New Roman"/>
        </w:rPr>
        <w:t>”</w:t>
      </w:r>
      <w:r w:rsidRPr="00B353E4">
        <w:rPr>
          <w:rFonts w:ascii="Times New Roman" w:hAnsi="Times New Roman"/>
        </w:rPr>
        <w:t>; and</w:t>
      </w:r>
    </w:p>
    <w:p w:rsidR="00B80BCE" w:rsidRPr="00B353E4" w:rsidRDefault="00B80BCE" w:rsidP="00D130BD">
      <w:pPr>
        <w:spacing w:after="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b</w:t>
      </w:r>
      <w:r w:rsidRPr="00B353E4">
        <w:rPr>
          <w:rFonts w:ascii="Times New Roman" w:hAnsi="Times New Roman"/>
        </w:rPr>
        <w:t>) by inserting in paragraph (</w:t>
      </w:r>
      <w:r w:rsidR="00D95207" w:rsidRPr="00B353E4">
        <w:rPr>
          <w:rFonts w:ascii="Times New Roman" w:hAnsi="Times New Roman"/>
          <w:i/>
        </w:rPr>
        <w:t>b</w:t>
      </w:r>
      <w:r w:rsidRPr="00B353E4">
        <w:rPr>
          <w:rFonts w:ascii="Times New Roman" w:hAnsi="Times New Roman"/>
        </w:rPr>
        <w:t xml:space="preserve">), after the word </w:t>
      </w:r>
      <w:r w:rsidR="00B353E4">
        <w:rPr>
          <w:rFonts w:ascii="Times New Roman" w:hAnsi="Times New Roman"/>
        </w:rPr>
        <w:t>“</w:t>
      </w:r>
      <w:r w:rsidRPr="00B353E4">
        <w:rPr>
          <w:rFonts w:ascii="Times New Roman" w:hAnsi="Times New Roman"/>
        </w:rPr>
        <w:t>policy</w:t>
      </w:r>
      <w:r w:rsidR="00B353E4">
        <w:rPr>
          <w:rFonts w:ascii="Times New Roman" w:hAnsi="Times New Roman"/>
        </w:rPr>
        <w:t>”</w:t>
      </w:r>
      <w:r w:rsidRPr="00B353E4">
        <w:rPr>
          <w:rFonts w:ascii="Times New Roman" w:hAnsi="Times New Roman"/>
        </w:rPr>
        <w:t>,</w:t>
      </w:r>
      <w:r w:rsidR="00D130BD">
        <w:rPr>
          <w:rFonts w:ascii="Times New Roman" w:hAnsi="Times New Roman"/>
        </w:rPr>
        <w:t xml:space="preserve"> </w:t>
      </w:r>
      <w:r w:rsidRPr="00B353E4">
        <w:rPr>
          <w:rFonts w:ascii="Times New Roman" w:hAnsi="Times New Roman"/>
        </w:rPr>
        <w:t xml:space="preserve">the words </w:t>
      </w:r>
      <w:r w:rsidR="00B353E4">
        <w:rPr>
          <w:rFonts w:ascii="Times New Roman" w:hAnsi="Times New Roman"/>
        </w:rPr>
        <w:t>“</w:t>
      </w:r>
      <w:r w:rsidRPr="00B353E4">
        <w:rPr>
          <w:rFonts w:ascii="Times New Roman" w:hAnsi="Times New Roman"/>
        </w:rPr>
        <w:t>in relation to its business under this Division</w:t>
      </w:r>
      <w:r w:rsidR="00B353E4">
        <w:rPr>
          <w:rFonts w:ascii="Times New Roman" w:hAnsi="Times New Roman"/>
        </w:rPr>
        <w:t>”</w:t>
      </w:r>
      <w:r w:rsidRPr="00B353E4">
        <w:rPr>
          <w:rFonts w:ascii="Times New Roman" w:hAnsi="Times New Roman"/>
        </w:rPr>
        <w:t>.</w:t>
      </w:r>
    </w:p>
    <w:p w:rsidR="00B80BCE" w:rsidRPr="00D130BD" w:rsidRDefault="00D95207" w:rsidP="00D130BD">
      <w:pPr>
        <w:spacing w:before="120" w:after="60" w:line="240" w:lineRule="auto"/>
        <w:jc w:val="both"/>
        <w:rPr>
          <w:rFonts w:ascii="Times New Roman" w:hAnsi="Times New Roman" w:cs="Times New Roman"/>
          <w:b/>
          <w:sz w:val="20"/>
        </w:rPr>
      </w:pPr>
      <w:r w:rsidRPr="00D130BD">
        <w:rPr>
          <w:rFonts w:ascii="Times New Roman" w:hAnsi="Times New Roman" w:cs="Times New Roman"/>
          <w:b/>
          <w:sz w:val="20"/>
        </w:rPr>
        <w:t>Powers of Corporation.</w:t>
      </w:r>
    </w:p>
    <w:p w:rsidR="00B80BCE" w:rsidRPr="00B353E4" w:rsidRDefault="00D95207" w:rsidP="00A40B1F">
      <w:pPr>
        <w:tabs>
          <w:tab w:val="left" w:pos="900"/>
        </w:tabs>
        <w:spacing w:after="0" w:line="240" w:lineRule="auto"/>
        <w:ind w:firstLine="432"/>
        <w:jc w:val="both"/>
        <w:rPr>
          <w:rFonts w:ascii="Times New Roman" w:hAnsi="Times New Roman"/>
        </w:rPr>
      </w:pPr>
      <w:r w:rsidRPr="00B353E4">
        <w:rPr>
          <w:rFonts w:ascii="Times New Roman" w:hAnsi="Times New Roman"/>
          <w:b/>
          <w:smallCaps/>
        </w:rPr>
        <w:t>12.</w:t>
      </w:r>
      <w:r w:rsidR="00A40B1F">
        <w:rPr>
          <w:rFonts w:ascii="Times New Roman" w:hAnsi="Times New Roman"/>
          <w:b/>
          <w:smallCaps/>
        </w:rPr>
        <w:tab/>
      </w:r>
      <w:r w:rsidR="00B80BCE" w:rsidRPr="00B353E4">
        <w:rPr>
          <w:rFonts w:ascii="Times New Roman" w:hAnsi="Times New Roman"/>
        </w:rPr>
        <w:t>Section 15 of the Principal Act is repealed.</w:t>
      </w:r>
    </w:p>
    <w:p w:rsidR="00B80BCE" w:rsidRPr="00D130BD" w:rsidRDefault="00D95207" w:rsidP="00D130BD">
      <w:pPr>
        <w:spacing w:before="120" w:after="60" w:line="240" w:lineRule="auto"/>
        <w:jc w:val="both"/>
        <w:rPr>
          <w:rFonts w:ascii="Times New Roman" w:hAnsi="Times New Roman" w:cs="Times New Roman"/>
          <w:b/>
          <w:sz w:val="20"/>
        </w:rPr>
      </w:pPr>
      <w:r w:rsidRPr="00D130BD">
        <w:rPr>
          <w:rFonts w:ascii="Times New Roman" w:hAnsi="Times New Roman" w:cs="Times New Roman"/>
          <w:b/>
          <w:sz w:val="20"/>
        </w:rPr>
        <w:t>Percentage of loss that may be covered.</w:t>
      </w:r>
    </w:p>
    <w:p w:rsidR="00B80BCE" w:rsidRPr="00B353E4" w:rsidRDefault="00D95207" w:rsidP="00A40B1F">
      <w:pPr>
        <w:tabs>
          <w:tab w:val="left" w:pos="900"/>
        </w:tabs>
        <w:spacing w:after="0" w:line="240" w:lineRule="auto"/>
        <w:ind w:firstLine="432"/>
        <w:jc w:val="both"/>
        <w:rPr>
          <w:rFonts w:ascii="Times New Roman" w:hAnsi="Times New Roman"/>
        </w:rPr>
      </w:pPr>
      <w:r w:rsidRPr="00B353E4">
        <w:rPr>
          <w:rFonts w:ascii="Times New Roman" w:hAnsi="Times New Roman"/>
          <w:b/>
          <w:smallCaps/>
        </w:rPr>
        <w:t>13.</w:t>
      </w:r>
      <w:r w:rsidR="00A40B1F">
        <w:rPr>
          <w:rFonts w:ascii="Times New Roman" w:hAnsi="Times New Roman"/>
          <w:smallCaps/>
        </w:rPr>
        <w:tab/>
      </w:r>
      <w:r w:rsidR="00B80BCE" w:rsidRPr="00B353E4">
        <w:rPr>
          <w:rFonts w:ascii="Times New Roman" w:hAnsi="Times New Roman"/>
        </w:rPr>
        <w:t xml:space="preserve">Section 16 of the Principal Act is amended by inserting in sub-section (1.), after the word </w:t>
      </w:r>
      <w:r w:rsidR="00B353E4">
        <w:rPr>
          <w:rFonts w:ascii="Times New Roman" w:hAnsi="Times New Roman"/>
        </w:rPr>
        <w:t>“</w:t>
      </w:r>
      <w:r w:rsidR="00B80BCE" w:rsidRPr="00B353E4">
        <w:rPr>
          <w:rFonts w:ascii="Times New Roman" w:hAnsi="Times New Roman"/>
        </w:rPr>
        <w:t>Corporation</w:t>
      </w:r>
      <w:r w:rsidR="00B353E4">
        <w:rPr>
          <w:rFonts w:ascii="Times New Roman" w:hAnsi="Times New Roman"/>
        </w:rPr>
        <w:t>”</w:t>
      </w:r>
      <w:r w:rsidR="00B80BCE" w:rsidRPr="00B353E4">
        <w:rPr>
          <w:rFonts w:ascii="Times New Roman" w:hAnsi="Times New Roman"/>
        </w:rPr>
        <w:t xml:space="preserve">, the words </w:t>
      </w:r>
      <w:r w:rsidR="00B353E4">
        <w:rPr>
          <w:rFonts w:ascii="Times New Roman" w:hAnsi="Times New Roman"/>
        </w:rPr>
        <w:t>“</w:t>
      </w:r>
      <w:r w:rsidR="00B80BCE" w:rsidRPr="00B353E4">
        <w:rPr>
          <w:rFonts w:ascii="Times New Roman" w:hAnsi="Times New Roman"/>
        </w:rPr>
        <w:t>under section thirteen of this Act</w:t>
      </w:r>
      <w:r w:rsidR="00B353E4">
        <w:rPr>
          <w:rFonts w:ascii="Times New Roman" w:hAnsi="Times New Roman"/>
        </w:rPr>
        <w:t>”</w:t>
      </w:r>
      <w:r w:rsidR="00B80BCE" w:rsidRPr="00B353E4">
        <w:rPr>
          <w:rFonts w:ascii="Times New Roman" w:hAnsi="Times New Roman"/>
        </w:rPr>
        <w:t>.</w:t>
      </w:r>
    </w:p>
    <w:p w:rsidR="00B80BCE" w:rsidRPr="00D130BD" w:rsidRDefault="00D95207" w:rsidP="00D130BD">
      <w:pPr>
        <w:spacing w:before="120" w:after="60" w:line="240" w:lineRule="auto"/>
        <w:jc w:val="both"/>
        <w:rPr>
          <w:rFonts w:ascii="Times New Roman" w:hAnsi="Times New Roman" w:cs="Times New Roman"/>
          <w:b/>
          <w:sz w:val="20"/>
        </w:rPr>
      </w:pPr>
      <w:r w:rsidRPr="00D130BD">
        <w:rPr>
          <w:rFonts w:ascii="Times New Roman" w:hAnsi="Times New Roman" w:cs="Times New Roman"/>
          <w:b/>
          <w:sz w:val="20"/>
        </w:rPr>
        <w:t>Contracts in national interest.</w:t>
      </w:r>
    </w:p>
    <w:p w:rsidR="00B80BCE" w:rsidRPr="00B353E4" w:rsidRDefault="00D95207" w:rsidP="00A40B1F">
      <w:pPr>
        <w:tabs>
          <w:tab w:val="left" w:pos="900"/>
        </w:tabs>
        <w:spacing w:after="0" w:line="240" w:lineRule="auto"/>
        <w:ind w:firstLine="432"/>
        <w:jc w:val="both"/>
        <w:rPr>
          <w:rFonts w:ascii="Times New Roman" w:hAnsi="Times New Roman"/>
        </w:rPr>
      </w:pPr>
      <w:r w:rsidRPr="00B353E4">
        <w:rPr>
          <w:rFonts w:ascii="Times New Roman" w:hAnsi="Times New Roman"/>
          <w:b/>
          <w:smallCaps/>
        </w:rPr>
        <w:t>14.</w:t>
      </w:r>
      <w:r w:rsidR="00A40B1F">
        <w:rPr>
          <w:rFonts w:ascii="Times New Roman" w:hAnsi="Times New Roman"/>
        </w:rPr>
        <w:tab/>
      </w:r>
      <w:r w:rsidR="00B80BCE" w:rsidRPr="00B353E4">
        <w:rPr>
          <w:rFonts w:ascii="Times New Roman" w:hAnsi="Times New Roman"/>
        </w:rPr>
        <w:t>Section 16</w:t>
      </w:r>
      <w:r w:rsidRPr="00B353E4">
        <w:rPr>
          <w:rFonts w:ascii="Times New Roman" w:hAnsi="Times New Roman"/>
          <w:smallCaps/>
        </w:rPr>
        <w:t xml:space="preserve">a </w:t>
      </w:r>
      <w:r w:rsidR="00B80BCE" w:rsidRPr="00B353E4">
        <w:rPr>
          <w:rFonts w:ascii="Times New Roman" w:hAnsi="Times New Roman"/>
        </w:rPr>
        <w:t>of the Principal Act is amended by inserting in paragraph (</w:t>
      </w:r>
      <w:r w:rsidRPr="00B353E4">
        <w:rPr>
          <w:rFonts w:ascii="Times New Roman" w:hAnsi="Times New Roman"/>
          <w:i/>
        </w:rPr>
        <w:t>a</w:t>
      </w:r>
      <w:r w:rsidR="00B80BCE" w:rsidRPr="00B353E4">
        <w:rPr>
          <w:rFonts w:ascii="Times New Roman" w:hAnsi="Times New Roman"/>
        </w:rPr>
        <w:t xml:space="preserve">) of sub-section (1.), after the word </w:t>
      </w:r>
      <w:r w:rsidR="00B353E4">
        <w:rPr>
          <w:rFonts w:ascii="Times New Roman" w:hAnsi="Times New Roman"/>
        </w:rPr>
        <w:t>“</w:t>
      </w:r>
      <w:r w:rsidR="00B80BCE" w:rsidRPr="00B353E4">
        <w:rPr>
          <w:rFonts w:ascii="Times New Roman" w:hAnsi="Times New Roman"/>
        </w:rPr>
        <w:t>Corporation</w:t>
      </w:r>
      <w:r w:rsidR="00B353E4">
        <w:rPr>
          <w:rFonts w:ascii="Times New Roman" w:hAnsi="Times New Roman"/>
        </w:rPr>
        <w:t>”</w:t>
      </w:r>
      <w:r w:rsidR="00B80BCE" w:rsidRPr="00B353E4">
        <w:rPr>
          <w:rFonts w:ascii="Times New Roman" w:hAnsi="Times New Roman"/>
        </w:rPr>
        <w:t xml:space="preserve">, the words </w:t>
      </w:r>
      <w:r w:rsidR="00B353E4">
        <w:rPr>
          <w:rFonts w:ascii="Times New Roman" w:hAnsi="Times New Roman"/>
        </w:rPr>
        <w:t>“</w:t>
      </w:r>
      <w:r w:rsidR="00B80BCE" w:rsidRPr="00B353E4">
        <w:rPr>
          <w:rFonts w:ascii="Times New Roman" w:hAnsi="Times New Roman"/>
        </w:rPr>
        <w:t>under this Division</w:t>
      </w:r>
      <w:r w:rsidR="00B353E4">
        <w:rPr>
          <w:rFonts w:ascii="Times New Roman" w:hAnsi="Times New Roman"/>
        </w:rPr>
        <w:t>”</w:t>
      </w:r>
      <w:r w:rsidR="00B80BCE" w:rsidRPr="00B353E4">
        <w:rPr>
          <w:rFonts w:ascii="Times New Roman" w:hAnsi="Times New Roman"/>
        </w:rPr>
        <w:t>.</w:t>
      </w:r>
    </w:p>
    <w:p w:rsidR="00B80BCE" w:rsidRPr="00B353E4" w:rsidRDefault="00D95207" w:rsidP="00790BC6">
      <w:pPr>
        <w:tabs>
          <w:tab w:val="left" w:pos="900"/>
        </w:tabs>
        <w:spacing w:before="120" w:after="0" w:line="240" w:lineRule="auto"/>
        <w:ind w:firstLine="432"/>
        <w:jc w:val="both"/>
        <w:rPr>
          <w:rFonts w:ascii="Times New Roman" w:hAnsi="Times New Roman"/>
        </w:rPr>
      </w:pPr>
      <w:r w:rsidRPr="00B353E4">
        <w:rPr>
          <w:rFonts w:ascii="Times New Roman" w:hAnsi="Times New Roman"/>
          <w:b/>
          <w:smallCaps/>
        </w:rPr>
        <w:t>15.</w:t>
      </w:r>
      <w:r w:rsidR="0052003A">
        <w:rPr>
          <w:rFonts w:ascii="Times New Roman" w:hAnsi="Times New Roman"/>
        </w:rPr>
        <w:tab/>
      </w:r>
      <w:r w:rsidR="00B80BCE" w:rsidRPr="00B353E4">
        <w:rPr>
          <w:rFonts w:ascii="Times New Roman" w:hAnsi="Times New Roman"/>
        </w:rPr>
        <w:t>After Division 2 of Part II. of the Principal Act the following Division is inserted: —</w:t>
      </w:r>
    </w:p>
    <w:p w:rsidR="00B80BCE" w:rsidRPr="00B353E4" w:rsidRDefault="00B353E4" w:rsidP="00066E47">
      <w:pPr>
        <w:spacing w:before="120" w:after="0" w:line="240" w:lineRule="auto"/>
        <w:jc w:val="center"/>
        <w:rPr>
          <w:rFonts w:ascii="Times New Roman" w:hAnsi="Times New Roman"/>
        </w:rPr>
      </w:pPr>
      <w:r w:rsidRPr="00D130BD">
        <w:rPr>
          <w:rFonts w:ascii="Times New Roman" w:hAnsi="Times New Roman"/>
        </w:rPr>
        <w:t>“</w:t>
      </w:r>
      <w:r w:rsidR="00D95207" w:rsidRPr="00B353E4">
        <w:rPr>
          <w:rFonts w:ascii="Times New Roman" w:hAnsi="Times New Roman"/>
          <w:i/>
        </w:rPr>
        <w:t>Division</w:t>
      </w:r>
      <w:r w:rsidR="00FC3F99">
        <w:rPr>
          <w:rFonts w:ascii="Times New Roman" w:hAnsi="Times New Roman"/>
        </w:rPr>
        <w:t xml:space="preserve"> 2A</w:t>
      </w:r>
      <w:r w:rsidR="00B80BCE" w:rsidRPr="00B353E4">
        <w:rPr>
          <w:rFonts w:ascii="Times New Roman" w:hAnsi="Times New Roman"/>
        </w:rPr>
        <w:t>—</w:t>
      </w:r>
      <w:r w:rsidR="00D95207" w:rsidRPr="00B353E4">
        <w:rPr>
          <w:rFonts w:ascii="Times New Roman" w:hAnsi="Times New Roman"/>
          <w:i/>
        </w:rPr>
        <w:t>Overseas Investment Insurance.</w:t>
      </w:r>
    </w:p>
    <w:p w:rsidR="007F7F90" w:rsidRPr="00D130BD" w:rsidRDefault="007F7F90" w:rsidP="007F7F90">
      <w:pPr>
        <w:spacing w:before="120" w:after="60" w:line="240" w:lineRule="auto"/>
        <w:jc w:val="both"/>
        <w:rPr>
          <w:rFonts w:ascii="Times New Roman" w:hAnsi="Times New Roman" w:cs="Times New Roman"/>
          <w:b/>
          <w:sz w:val="20"/>
        </w:rPr>
      </w:pPr>
      <w:r w:rsidRPr="00D130BD">
        <w:rPr>
          <w:rFonts w:ascii="Times New Roman" w:hAnsi="Times New Roman" w:cs="Times New Roman"/>
          <w:b/>
          <w:sz w:val="20"/>
        </w:rPr>
        <w:t>Definitions.</w:t>
      </w:r>
    </w:p>
    <w:p w:rsidR="00B80BCE" w:rsidRPr="00B353E4" w:rsidRDefault="00B353E4" w:rsidP="0091787C">
      <w:pPr>
        <w:tabs>
          <w:tab w:val="left" w:pos="1080"/>
        </w:tabs>
        <w:spacing w:after="0" w:line="240" w:lineRule="auto"/>
        <w:ind w:firstLine="432"/>
        <w:jc w:val="both"/>
        <w:rPr>
          <w:rFonts w:ascii="Times New Roman" w:hAnsi="Times New Roman"/>
        </w:rPr>
      </w:pPr>
      <w:r>
        <w:rPr>
          <w:rFonts w:ascii="Times New Roman" w:hAnsi="Times New Roman"/>
        </w:rPr>
        <w:t>“</w:t>
      </w:r>
      <w:r w:rsidR="00B80BCE" w:rsidRPr="00B353E4">
        <w:rPr>
          <w:rFonts w:ascii="Times New Roman" w:hAnsi="Times New Roman"/>
        </w:rPr>
        <w:t>16</w:t>
      </w:r>
      <w:r w:rsidR="00B80BCE" w:rsidRPr="00360B20">
        <w:rPr>
          <w:rFonts w:ascii="Times New Roman" w:hAnsi="Times New Roman"/>
          <w:smallCaps/>
        </w:rPr>
        <w:t>c</w:t>
      </w:r>
      <w:r w:rsidR="00B80BCE" w:rsidRPr="00B353E4">
        <w:rPr>
          <w:rFonts w:ascii="Times New Roman" w:hAnsi="Times New Roman"/>
        </w:rPr>
        <w:t>.</w:t>
      </w:r>
      <w:r w:rsidR="0091787C">
        <w:rPr>
          <w:rFonts w:ascii="Times New Roman" w:hAnsi="Times New Roman"/>
        </w:rPr>
        <w:tab/>
      </w:r>
      <w:r w:rsidR="00B80BCE" w:rsidRPr="00B353E4">
        <w:rPr>
          <w:rFonts w:ascii="Times New Roman" w:hAnsi="Times New Roman"/>
        </w:rPr>
        <w:t>In this Pa</w:t>
      </w:r>
      <w:r w:rsidR="00765571">
        <w:rPr>
          <w:rFonts w:ascii="Times New Roman" w:hAnsi="Times New Roman"/>
        </w:rPr>
        <w:t>rt</w:t>
      </w:r>
      <w:r w:rsidR="00B80BCE" w:rsidRPr="00B353E4">
        <w:rPr>
          <w:rFonts w:ascii="Times New Roman" w:hAnsi="Times New Roman"/>
        </w:rPr>
        <w:t>, unless the contrary intention appears—</w:t>
      </w:r>
    </w:p>
    <w:p w:rsidR="00B80BCE" w:rsidRPr="00B353E4" w:rsidRDefault="00B353E4" w:rsidP="00D130BD">
      <w:pPr>
        <w:spacing w:after="0" w:line="240" w:lineRule="auto"/>
        <w:ind w:firstLine="432"/>
        <w:jc w:val="both"/>
        <w:rPr>
          <w:rFonts w:ascii="Times New Roman" w:hAnsi="Times New Roman"/>
        </w:rPr>
      </w:pPr>
      <w:r>
        <w:rPr>
          <w:rFonts w:ascii="Times New Roman" w:hAnsi="Times New Roman"/>
        </w:rPr>
        <w:t>‘</w:t>
      </w:r>
      <w:r w:rsidR="00B80BCE" w:rsidRPr="00B353E4">
        <w:rPr>
          <w:rFonts w:ascii="Times New Roman" w:hAnsi="Times New Roman"/>
        </w:rPr>
        <w:t>overseas investment transaction</w:t>
      </w:r>
      <w:r>
        <w:rPr>
          <w:rFonts w:ascii="Times New Roman" w:hAnsi="Times New Roman"/>
        </w:rPr>
        <w:t>’</w:t>
      </w:r>
      <w:r w:rsidR="00B80BCE" w:rsidRPr="00B353E4">
        <w:rPr>
          <w:rFonts w:ascii="Times New Roman" w:hAnsi="Times New Roman"/>
        </w:rPr>
        <w:t xml:space="preserve"> means—</w:t>
      </w:r>
    </w:p>
    <w:p w:rsidR="00B80BCE" w:rsidRPr="00B353E4" w:rsidRDefault="00B80BCE" w:rsidP="00366565">
      <w:pPr>
        <w:spacing w:after="0" w:line="240" w:lineRule="auto"/>
        <w:ind w:left="1440"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a</w:t>
      </w:r>
      <w:r w:rsidRPr="00B353E4">
        <w:rPr>
          <w:rFonts w:ascii="Times New Roman" w:hAnsi="Times New Roman"/>
        </w:rPr>
        <w:t>) the acquisition of shares or stock, or any other interest, in a corporation incorporated in a country outside Australia, being a corporation that, either alone or with other persons, carries on or proposes to carry on a business in that country;</w:t>
      </w:r>
    </w:p>
    <w:p w:rsidR="00B80BCE" w:rsidRPr="00B353E4" w:rsidRDefault="00B80BCE" w:rsidP="00366565">
      <w:pPr>
        <w:spacing w:after="0" w:line="240" w:lineRule="auto"/>
        <w:ind w:left="1440"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b</w:t>
      </w:r>
      <w:r w:rsidRPr="00B353E4">
        <w:rPr>
          <w:rFonts w:ascii="Times New Roman" w:hAnsi="Times New Roman"/>
        </w:rPr>
        <w:t>) the acquisition of a right to share in the income or assets, or the income and assets, of a business carried on, or proposed to be carried on, in a country outside Australia, whether under a partnership or otherwise;</w:t>
      </w:r>
    </w:p>
    <w:p w:rsidR="00D130BD" w:rsidRDefault="00D130BD">
      <w:pPr>
        <w:rPr>
          <w:rFonts w:ascii="Times New Roman" w:hAnsi="Times New Roman"/>
        </w:rPr>
      </w:pPr>
      <w:r>
        <w:rPr>
          <w:rFonts w:ascii="Times New Roman" w:hAnsi="Times New Roman"/>
        </w:rPr>
        <w:br w:type="page"/>
      </w:r>
    </w:p>
    <w:p w:rsidR="00B80BCE" w:rsidRPr="00B353E4" w:rsidRDefault="00B80BCE" w:rsidP="00D130BD">
      <w:pPr>
        <w:spacing w:after="60" w:line="240" w:lineRule="auto"/>
        <w:ind w:left="1152" w:hanging="576"/>
        <w:jc w:val="both"/>
        <w:rPr>
          <w:rFonts w:ascii="Times New Roman" w:hAnsi="Times New Roman"/>
        </w:rPr>
      </w:pPr>
      <w:r w:rsidRPr="00B353E4">
        <w:rPr>
          <w:rFonts w:ascii="Times New Roman" w:hAnsi="Times New Roman"/>
        </w:rPr>
        <w:lastRenderedPageBreak/>
        <w:t>(</w:t>
      </w:r>
      <w:r w:rsidR="00D95207" w:rsidRPr="00B353E4">
        <w:rPr>
          <w:rFonts w:ascii="Times New Roman" w:hAnsi="Times New Roman"/>
          <w:i/>
        </w:rPr>
        <w:t>c</w:t>
      </w:r>
      <w:r w:rsidRPr="00B353E4">
        <w:rPr>
          <w:rFonts w:ascii="Times New Roman" w:hAnsi="Times New Roman"/>
        </w:rPr>
        <w:t xml:space="preserve">) the lending of moneys to a person for use by him in or in </w:t>
      </w:r>
      <w:proofErr w:type="spellStart"/>
      <w:r w:rsidRPr="00B353E4">
        <w:rPr>
          <w:rFonts w:ascii="Times New Roman" w:hAnsi="Times New Roman"/>
        </w:rPr>
        <w:t>connexion</w:t>
      </w:r>
      <w:proofErr w:type="spellEnd"/>
      <w:r w:rsidRPr="00B353E4">
        <w:rPr>
          <w:rFonts w:ascii="Times New Roman" w:hAnsi="Times New Roman"/>
        </w:rPr>
        <w:t xml:space="preserve"> with a business carried on, or proposed to be carried on, by him in a country outside Australia; or</w:t>
      </w:r>
    </w:p>
    <w:p w:rsidR="00B80BCE" w:rsidRPr="00B353E4" w:rsidRDefault="00B80BCE" w:rsidP="00D130BD">
      <w:pPr>
        <w:spacing w:before="60" w:after="6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d</w:t>
      </w:r>
      <w:r w:rsidRPr="00B353E4">
        <w:rPr>
          <w:rFonts w:ascii="Times New Roman" w:hAnsi="Times New Roman"/>
        </w:rPr>
        <w:t xml:space="preserve">) the transferring of moneys to, or the importing of equipment or other goods into, a country outside Australia for use in or in </w:t>
      </w:r>
      <w:proofErr w:type="spellStart"/>
      <w:r w:rsidRPr="00B353E4">
        <w:rPr>
          <w:rFonts w:ascii="Times New Roman" w:hAnsi="Times New Roman"/>
        </w:rPr>
        <w:t>connexion</w:t>
      </w:r>
      <w:proofErr w:type="spellEnd"/>
      <w:r w:rsidRPr="00B353E4">
        <w:rPr>
          <w:rFonts w:ascii="Times New Roman" w:hAnsi="Times New Roman"/>
        </w:rPr>
        <w:t xml:space="preserve"> with a business carried on, or proposed to be carried on, in that country by the person transferring the moneys or importing the equipment or other goods;</w:t>
      </w:r>
    </w:p>
    <w:p w:rsidR="00B80BCE" w:rsidRPr="00B353E4" w:rsidRDefault="00B353E4" w:rsidP="00BB0F73">
      <w:pPr>
        <w:spacing w:before="60" w:after="60" w:line="240" w:lineRule="auto"/>
        <w:ind w:left="720" w:hanging="288"/>
        <w:jc w:val="both"/>
        <w:rPr>
          <w:rFonts w:ascii="Times New Roman" w:hAnsi="Times New Roman"/>
        </w:rPr>
      </w:pPr>
      <w:r>
        <w:rPr>
          <w:rFonts w:ascii="Times New Roman" w:hAnsi="Times New Roman"/>
        </w:rPr>
        <w:t>‘</w:t>
      </w:r>
      <w:r w:rsidR="00B80BCE" w:rsidRPr="00B353E4">
        <w:rPr>
          <w:rFonts w:ascii="Times New Roman" w:hAnsi="Times New Roman"/>
        </w:rPr>
        <w:t>war-like operation</w:t>
      </w:r>
      <w:r>
        <w:rPr>
          <w:rFonts w:ascii="Times New Roman" w:hAnsi="Times New Roman"/>
        </w:rPr>
        <w:t>’</w:t>
      </w:r>
      <w:r w:rsidR="00B80BCE" w:rsidRPr="00B353E4">
        <w:rPr>
          <w:rFonts w:ascii="Times New Roman" w:hAnsi="Times New Roman"/>
        </w:rPr>
        <w:t xml:space="preserve"> includes any operation in the course of any war (including civil war), riot, civil commotion, revolution, insurrection, rebellion or any similar happening.</w:t>
      </w:r>
    </w:p>
    <w:p w:rsidR="00B80BCE" w:rsidRPr="00D130BD" w:rsidRDefault="00D95207" w:rsidP="00D130BD">
      <w:pPr>
        <w:spacing w:before="120" w:after="60" w:line="240" w:lineRule="auto"/>
        <w:jc w:val="both"/>
        <w:rPr>
          <w:rFonts w:ascii="Times New Roman" w:hAnsi="Times New Roman" w:cs="Times New Roman"/>
          <w:b/>
          <w:sz w:val="20"/>
        </w:rPr>
      </w:pPr>
      <w:r w:rsidRPr="00D130BD">
        <w:rPr>
          <w:rFonts w:ascii="Times New Roman" w:hAnsi="Times New Roman" w:cs="Times New Roman"/>
          <w:b/>
          <w:sz w:val="20"/>
        </w:rPr>
        <w:t>Approved cause of loss.</w:t>
      </w:r>
    </w:p>
    <w:p w:rsidR="00B80BCE" w:rsidRPr="00B353E4" w:rsidRDefault="00B353E4" w:rsidP="007568C6">
      <w:pPr>
        <w:tabs>
          <w:tab w:val="left" w:pos="1080"/>
        </w:tabs>
        <w:spacing w:after="0" w:line="240" w:lineRule="auto"/>
        <w:ind w:firstLine="432"/>
        <w:jc w:val="both"/>
        <w:rPr>
          <w:rFonts w:ascii="Times New Roman" w:hAnsi="Times New Roman"/>
        </w:rPr>
      </w:pPr>
      <w:r>
        <w:rPr>
          <w:rFonts w:ascii="Times New Roman" w:hAnsi="Times New Roman"/>
        </w:rPr>
        <w:t>“</w:t>
      </w:r>
      <w:r w:rsidR="00B80BCE" w:rsidRPr="00B353E4">
        <w:rPr>
          <w:rFonts w:ascii="Times New Roman" w:hAnsi="Times New Roman"/>
        </w:rPr>
        <w:t>16</w:t>
      </w:r>
      <w:r w:rsidR="00D95207" w:rsidRPr="00B353E4">
        <w:rPr>
          <w:rFonts w:ascii="Times New Roman" w:hAnsi="Times New Roman"/>
          <w:smallCaps/>
        </w:rPr>
        <w:t>d</w:t>
      </w:r>
      <w:r w:rsidR="00B80BCE" w:rsidRPr="00B353E4">
        <w:rPr>
          <w:rFonts w:ascii="Times New Roman" w:hAnsi="Times New Roman"/>
        </w:rPr>
        <w:t>.</w:t>
      </w:r>
      <w:r w:rsidR="007568C6">
        <w:rPr>
          <w:rFonts w:ascii="Times New Roman" w:hAnsi="Times New Roman"/>
        </w:rPr>
        <w:tab/>
      </w:r>
      <w:r w:rsidR="00B80BCE" w:rsidRPr="00B353E4">
        <w:rPr>
          <w:rFonts w:ascii="Times New Roman" w:hAnsi="Times New Roman"/>
        </w:rPr>
        <w:t>For the purposes of this Part, each of the following is an approved cause of loss:—</w:t>
      </w:r>
    </w:p>
    <w:p w:rsidR="00B80BCE" w:rsidRPr="00B353E4" w:rsidRDefault="00B80BCE" w:rsidP="00D130BD">
      <w:pPr>
        <w:spacing w:before="60" w:after="6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a</w:t>
      </w:r>
      <w:r w:rsidRPr="00B353E4">
        <w:rPr>
          <w:rFonts w:ascii="Times New Roman" w:hAnsi="Times New Roman"/>
        </w:rPr>
        <w:t>) expropriation of property;</w:t>
      </w:r>
    </w:p>
    <w:p w:rsidR="00B80BCE" w:rsidRPr="00B353E4" w:rsidRDefault="00B80BCE" w:rsidP="00D130BD">
      <w:pPr>
        <w:spacing w:before="60" w:after="6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b</w:t>
      </w:r>
      <w:r w:rsidRPr="00B353E4">
        <w:rPr>
          <w:rFonts w:ascii="Times New Roman" w:hAnsi="Times New Roman"/>
        </w:rPr>
        <w:t>) damage to or destruction of property caused by a warlike operation;</w:t>
      </w:r>
    </w:p>
    <w:p w:rsidR="00B80BCE" w:rsidRPr="00B353E4" w:rsidRDefault="00B80BCE" w:rsidP="00D130BD">
      <w:pPr>
        <w:spacing w:before="60" w:after="6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c</w:t>
      </w:r>
      <w:r w:rsidRPr="00B353E4">
        <w:rPr>
          <w:rFonts w:ascii="Times New Roman" w:hAnsi="Times New Roman"/>
        </w:rPr>
        <w:t>) inability to transfer money to Australia from another country.</w:t>
      </w:r>
    </w:p>
    <w:p w:rsidR="00B80BCE" w:rsidRPr="00D130BD" w:rsidRDefault="00D95207" w:rsidP="00D130BD">
      <w:pPr>
        <w:spacing w:before="120" w:after="60" w:line="240" w:lineRule="auto"/>
        <w:jc w:val="both"/>
        <w:rPr>
          <w:rFonts w:ascii="Times New Roman" w:hAnsi="Times New Roman" w:cs="Times New Roman"/>
          <w:b/>
          <w:sz w:val="20"/>
        </w:rPr>
      </w:pPr>
      <w:r w:rsidRPr="00D130BD">
        <w:rPr>
          <w:rFonts w:ascii="Times New Roman" w:hAnsi="Times New Roman" w:cs="Times New Roman"/>
          <w:b/>
          <w:sz w:val="20"/>
        </w:rPr>
        <w:t>Applications for insurance.</w:t>
      </w:r>
    </w:p>
    <w:p w:rsidR="00B80BCE" w:rsidRPr="00B353E4" w:rsidRDefault="00B353E4" w:rsidP="00E45740">
      <w:pPr>
        <w:tabs>
          <w:tab w:val="left" w:pos="1080"/>
        </w:tabs>
        <w:spacing w:after="0" w:line="240" w:lineRule="auto"/>
        <w:ind w:firstLine="432"/>
        <w:jc w:val="both"/>
        <w:rPr>
          <w:rFonts w:ascii="Times New Roman" w:hAnsi="Times New Roman"/>
        </w:rPr>
      </w:pPr>
      <w:r>
        <w:rPr>
          <w:rFonts w:ascii="Times New Roman" w:hAnsi="Times New Roman"/>
        </w:rPr>
        <w:t>“</w:t>
      </w:r>
      <w:r w:rsidR="00B80BCE" w:rsidRPr="00B353E4">
        <w:rPr>
          <w:rFonts w:ascii="Times New Roman" w:hAnsi="Times New Roman"/>
        </w:rPr>
        <w:t>16</w:t>
      </w:r>
      <w:r w:rsidR="00D95207" w:rsidRPr="00B353E4">
        <w:rPr>
          <w:rFonts w:ascii="Times New Roman" w:hAnsi="Times New Roman"/>
          <w:smallCaps/>
        </w:rPr>
        <w:t>e</w:t>
      </w:r>
      <w:r w:rsidR="00B80BCE" w:rsidRPr="00B353E4">
        <w:rPr>
          <w:rFonts w:ascii="Times New Roman" w:hAnsi="Times New Roman"/>
        </w:rPr>
        <w:t>.</w:t>
      </w:r>
      <w:r w:rsidR="00E45740">
        <w:rPr>
          <w:rFonts w:ascii="Times New Roman" w:hAnsi="Times New Roman"/>
        </w:rPr>
        <w:tab/>
      </w:r>
      <w:r w:rsidR="00B80BCE" w:rsidRPr="00B353E4">
        <w:rPr>
          <w:rFonts w:ascii="Times New Roman" w:hAnsi="Times New Roman"/>
        </w:rPr>
        <w:t>Where a person carrying on business in Australia has, on or after the first day of January, One thousand nine hundred and sixty-five, and before the commencement of this Division, entered upon, or, after the commencement of this Division, proposes to enter upon, an overseas investment transaction, he may, by application in writing made to the Corporation in such form and containing such particulars as the Corporation directs, request the Corporation to enter into a contract of insurance insuring him against monetary loss or other monetary detriment in respect of the transaction, being loss or detriment resulting from such approved cause of loss as is, or such approved causes of loss as are, specified in the application.</w:t>
      </w:r>
    </w:p>
    <w:p w:rsidR="00B80BCE" w:rsidRPr="00D130BD" w:rsidRDefault="00D95207" w:rsidP="00D130BD">
      <w:pPr>
        <w:spacing w:before="120" w:after="60" w:line="240" w:lineRule="auto"/>
        <w:jc w:val="both"/>
        <w:rPr>
          <w:rFonts w:ascii="Times New Roman" w:hAnsi="Times New Roman" w:cs="Times New Roman"/>
          <w:b/>
          <w:sz w:val="20"/>
        </w:rPr>
      </w:pPr>
      <w:r w:rsidRPr="00D130BD">
        <w:rPr>
          <w:rFonts w:ascii="Times New Roman" w:hAnsi="Times New Roman" w:cs="Times New Roman"/>
          <w:b/>
          <w:sz w:val="20"/>
        </w:rPr>
        <w:t>Reference of applications to Minister.</w:t>
      </w:r>
    </w:p>
    <w:p w:rsidR="00B80BCE" w:rsidRPr="00B353E4" w:rsidRDefault="00B353E4" w:rsidP="001033E7">
      <w:pPr>
        <w:tabs>
          <w:tab w:val="left" w:pos="1620"/>
        </w:tabs>
        <w:spacing w:after="0" w:line="240" w:lineRule="auto"/>
        <w:ind w:firstLine="432"/>
        <w:jc w:val="both"/>
        <w:rPr>
          <w:rFonts w:ascii="Times New Roman" w:hAnsi="Times New Roman"/>
        </w:rPr>
      </w:pPr>
      <w:r>
        <w:rPr>
          <w:rFonts w:ascii="Times New Roman" w:hAnsi="Times New Roman"/>
        </w:rPr>
        <w:t>“</w:t>
      </w:r>
      <w:r w:rsidR="00B80BCE" w:rsidRPr="00B353E4">
        <w:rPr>
          <w:rFonts w:ascii="Times New Roman" w:hAnsi="Times New Roman"/>
        </w:rPr>
        <w:t>16</w:t>
      </w:r>
      <w:r w:rsidR="00D95207" w:rsidRPr="00B353E4">
        <w:rPr>
          <w:rFonts w:ascii="Times New Roman" w:hAnsi="Times New Roman"/>
          <w:smallCaps/>
        </w:rPr>
        <w:t>f</w:t>
      </w:r>
      <w:r w:rsidR="001033E7">
        <w:rPr>
          <w:rFonts w:ascii="Times New Roman" w:hAnsi="Times New Roman"/>
        </w:rPr>
        <w:t>.—(1.)</w:t>
      </w:r>
      <w:r w:rsidR="001033E7">
        <w:rPr>
          <w:rFonts w:ascii="Times New Roman" w:hAnsi="Times New Roman"/>
        </w:rPr>
        <w:tab/>
      </w:r>
      <w:r w:rsidR="00B80BCE" w:rsidRPr="00B353E4">
        <w:rPr>
          <w:rFonts w:ascii="Times New Roman" w:hAnsi="Times New Roman"/>
        </w:rPr>
        <w:t>Subject to the next succeeding sub-section, where the Corporation receives an application under the last preceding section, the Corporation shall refer the application to the Minister for consideration under this section.</w:t>
      </w:r>
    </w:p>
    <w:p w:rsidR="00B80BCE" w:rsidRPr="00B353E4" w:rsidRDefault="00B353E4" w:rsidP="001033E7">
      <w:pPr>
        <w:tabs>
          <w:tab w:val="left" w:pos="990"/>
        </w:tabs>
        <w:spacing w:before="60" w:after="0" w:line="240" w:lineRule="auto"/>
        <w:ind w:firstLine="432"/>
        <w:jc w:val="both"/>
        <w:rPr>
          <w:rFonts w:ascii="Times New Roman" w:hAnsi="Times New Roman"/>
        </w:rPr>
      </w:pPr>
      <w:r>
        <w:rPr>
          <w:rFonts w:ascii="Times New Roman" w:hAnsi="Times New Roman"/>
        </w:rPr>
        <w:t>“</w:t>
      </w:r>
      <w:r w:rsidR="001033E7">
        <w:rPr>
          <w:rFonts w:ascii="Times New Roman" w:hAnsi="Times New Roman"/>
        </w:rPr>
        <w:t>(2.)</w:t>
      </w:r>
      <w:r w:rsidR="001033E7">
        <w:rPr>
          <w:rFonts w:ascii="Times New Roman" w:hAnsi="Times New Roman"/>
        </w:rPr>
        <w:tab/>
      </w:r>
      <w:r w:rsidR="00B80BCE" w:rsidRPr="00B353E4">
        <w:rPr>
          <w:rFonts w:ascii="Times New Roman" w:hAnsi="Times New Roman"/>
        </w:rPr>
        <w:t>The Minister may give directions to the Corporation with respect to the circumstances or cases in which applications are, or are not, to be referred to him under this section, and the Corporation shall comply with any such direction.</w:t>
      </w:r>
    </w:p>
    <w:p w:rsidR="00D130BD" w:rsidRDefault="00D130BD">
      <w:pPr>
        <w:rPr>
          <w:rFonts w:ascii="Times New Roman" w:hAnsi="Times New Roman"/>
        </w:rPr>
      </w:pPr>
      <w:r>
        <w:rPr>
          <w:rFonts w:ascii="Times New Roman" w:hAnsi="Times New Roman"/>
        </w:rPr>
        <w:br w:type="page"/>
      </w:r>
    </w:p>
    <w:p w:rsidR="00B80BCE" w:rsidRPr="00B353E4" w:rsidRDefault="00B353E4" w:rsidP="001033E7">
      <w:pPr>
        <w:tabs>
          <w:tab w:val="left" w:pos="990"/>
        </w:tabs>
        <w:spacing w:after="0" w:line="240" w:lineRule="auto"/>
        <w:ind w:firstLine="432"/>
        <w:jc w:val="both"/>
        <w:rPr>
          <w:rFonts w:ascii="Times New Roman" w:hAnsi="Times New Roman"/>
        </w:rPr>
      </w:pPr>
      <w:r>
        <w:rPr>
          <w:rFonts w:ascii="Times New Roman" w:hAnsi="Times New Roman"/>
        </w:rPr>
        <w:lastRenderedPageBreak/>
        <w:t>“</w:t>
      </w:r>
      <w:r w:rsidR="001033E7">
        <w:rPr>
          <w:rFonts w:ascii="Times New Roman" w:hAnsi="Times New Roman"/>
        </w:rPr>
        <w:t>(3.)</w:t>
      </w:r>
      <w:r w:rsidR="001033E7">
        <w:rPr>
          <w:rFonts w:ascii="Times New Roman" w:hAnsi="Times New Roman"/>
        </w:rPr>
        <w:tab/>
      </w:r>
      <w:r w:rsidR="00B80BCE" w:rsidRPr="00B353E4">
        <w:rPr>
          <w:rFonts w:ascii="Times New Roman" w:hAnsi="Times New Roman"/>
        </w:rPr>
        <w:t>Where—</w:t>
      </w:r>
    </w:p>
    <w:p w:rsidR="00B80BCE" w:rsidRPr="00B353E4" w:rsidRDefault="00B80BCE" w:rsidP="006F4E63">
      <w:pPr>
        <w:spacing w:after="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a</w:t>
      </w:r>
      <w:r w:rsidRPr="00B353E4">
        <w:rPr>
          <w:rFonts w:ascii="Times New Roman" w:hAnsi="Times New Roman"/>
        </w:rPr>
        <w:t>) an application has been referred to the Minister under this section; and</w:t>
      </w:r>
    </w:p>
    <w:p w:rsidR="00B80BCE" w:rsidRPr="00B353E4" w:rsidRDefault="00B80BCE" w:rsidP="006F4E63">
      <w:pPr>
        <w:spacing w:after="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b</w:t>
      </w:r>
      <w:r w:rsidRPr="00B353E4">
        <w:rPr>
          <w:rFonts w:ascii="Times New Roman" w:hAnsi="Times New Roman"/>
        </w:rPr>
        <w:t>) the Minister is of opinion that—</w:t>
      </w:r>
    </w:p>
    <w:p w:rsidR="00B80BCE" w:rsidRPr="00B353E4" w:rsidRDefault="00B80BCE" w:rsidP="004A645A">
      <w:pPr>
        <w:spacing w:after="0" w:line="240" w:lineRule="auto"/>
        <w:ind w:left="2016" w:hanging="576"/>
        <w:jc w:val="both"/>
        <w:rPr>
          <w:rFonts w:ascii="Times New Roman" w:hAnsi="Times New Roman"/>
        </w:rPr>
      </w:pPr>
      <w:r w:rsidRPr="00B353E4">
        <w:rPr>
          <w:rFonts w:ascii="Times New Roman" w:hAnsi="Times New Roman"/>
        </w:rPr>
        <w:t>(</w:t>
      </w:r>
      <w:proofErr w:type="spellStart"/>
      <w:r w:rsidRPr="00B353E4">
        <w:rPr>
          <w:rFonts w:ascii="Times New Roman" w:hAnsi="Times New Roman"/>
        </w:rPr>
        <w:t>i</w:t>
      </w:r>
      <w:proofErr w:type="spellEnd"/>
      <w:r w:rsidRPr="00B353E4">
        <w:rPr>
          <w:rFonts w:ascii="Times New Roman" w:hAnsi="Times New Roman"/>
        </w:rPr>
        <w:t>) the overseas investment transaction to which the application relates was entered upon, or is being entered upon, for the purpose of assisting in the production or marketing of goods in a country outside Australia and will have the effect of creating, preserving or expanding in that country a market for goods produced in Australia; and</w:t>
      </w:r>
    </w:p>
    <w:p w:rsidR="00B80BCE" w:rsidRPr="00B353E4" w:rsidRDefault="00B80BCE" w:rsidP="004A645A">
      <w:pPr>
        <w:spacing w:after="0" w:line="240" w:lineRule="auto"/>
        <w:ind w:left="2016" w:hanging="576"/>
        <w:jc w:val="both"/>
        <w:rPr>
          <w:rFonts w:ascii="Times New Roman" w:hAnsi="Times New Roman"/>
        </w:rPr>
      </w:pPr>
      <w:r w:rsidRPr="00B353E4">
        <w:rPr>
          <w:rFonts w:ascii="Times New Roman" w:hAnsi="Times New Roman"/>
        </w:rPr>
        <w:t>(ii) it is in the national interest that the Corporation should enter into a contract of insurance of the kind referred to in the application,</w:t>
      </w:r>
    </w:p>
    <w:p w:rsidR="00B80BCE" w:rsidRPr="00B353E4" w:rsidRDefault="00B80BCE" w:rsidP="00B353E4">
      <w:pPr>
        <w:spacing w:after="0" w:line="240" w:lineRule="auto"/>
        <w:jc w:val="both"/>
        <w:rPr>
          <w:rFonts w:ascii="Times New Roman" w:hAnsi="Times New Roman"/>
        </w:rPr>
      </w:pPr>
      <w:r w:rsidRPr="00B353E4">
        <w:rPr>
          <w:rFonts w:ascii="Times New Roman" w:hAnsi="Times New Roman"/>
        </w:rPr>
        <w:t>the Minister may, by writing under his hand, approve the entering</w:t>
      </w:r>
      <w:r w:rsidR="006F4E63">
        <w:rPr>
          <w:rFonts w:ascii="Times New Roman" w:hAnsi="Times New Roman"/>
        </w:rPr>
        <w:t xml:space="preserve"> </w:t>
      </w:r>
      <w:r w:rsidRPr="00B353E4">
        <w:rPr>
          <w:rFonts w:ascii="Times New Roman" w:hAnsi="Times New Roman"/>
        </w:rPr>
        <w:t>into by the Corporation of such a contract.</w:t>
      </w:r>
    </w:p>
    <w:p w:rsidR="00B80BCE" w:rsidRPr="006F4E63" w:rsidRDefault="00D95207" w:rsidP="006F4E63">
      <w:pPr>
        <w:spacing w:before="120" w:after="60" w:line="240" w:lineRule="auto"/>
        <w:jc w:val="both"/>
        <w:rPr>
          <w:rFonts w:ascii="Times New Roman" w:hAnsi="Times New Roman" w:cs="Times New Roman"/>
          <w:b/>
          <w:sz w:val="20"/>
        </w:rPr>
      </w:pPr>
      <w:r w:rsidRPr="006F4E63">
        <w:rPr>
          <w:rFonts w:ascii="Times New Roman" w:hAnsi="Times New Roman" w:cs="Times New Roman"/>
          <w:b/>
          <w:sz w:val="20"/>
        </w:rPr>
        <w:t>Minister may give directions with respect to insurance to be provided under insurance contracts.</w:t>
      </w:r>
    </w:p>
    <w:p w:rsidR="00B80BCE" w:rsidRPr="00B353E4" w:rsidRDefault="00B353E4" w:rsidP="001033E7">
      <w:pPr>
        <w:tabs>
          <w:tab w:val="left" w:pos="1620"/>
        </w:tabs>
        <w:spacing w:after="0" w:line="240" w:lineRule="auto"/>
        <w:ind w:firstLine="432"/>
        <w:jc w:val="both"/>
        <w:rPr>
          <w:rFonts w:ascii="Times New Roman" w:hAnsi="Times New Roman"/>
        </w:rPr>
      </w:pPr>
      <w:r>
        <w:rPr>
          <w:rFonts w:ascii="Times New Roman" w:hAnsi="Times New Roman"/>
        </w:rPr>
        <w:t>“</w:t>
      </w:r>
      <w:r w:rsidR="00B80BCE" w:rsidRPr="00B353E4">
        <w:rPr>
          <w:rFonts w:ascii="Times New Roman" w:hAnsi="Times New Roman"/>
        </w:rPr>
        <w:t>16</w:t>
      </w:r>
      <w:r w:rsidR="00D95207" w:rsidRPr="00B353E4">
        <w:rPr>
          <w:rFonts w:ascii="Times New Roman" w:hAnsi="Times New Roman"/>
          <w:smallCaps/>
        </w:rPr>
        <w:t>g</w:t>
      </w:r>
      <w:r w:rsidR="00B80BCE" w:rsidRPr="00B353E4">
        <w:rPr>
          <w:rFonts w:ascii="Times New Roman" w:hAnsi="Times New Roman"/>
        </w:rPr>
        <w:t>.—(1.)</w:t>
      </w:r>
      <w:r w:rsidR="001033E7">
        <w:rPr>
          <w:rFonts w:ascii="Times New Roman" w:hAnsi="Times New Roman"/>
        </w:rPr>
        <w:tab/>
      </w:r>
      <w:r w:rsidR="00B80BCE" w:rsidRPr="00B353E4">
        <w:rPr>
          <w:rFonts w:ascii="Times New Roman" w:hAnsi="Times New Roman"/>
        </w:rPr>
        <w:t>An approval under the last preceding section may contain conditions or directions in relation to the proposed contract of insurance (including conditions or directions with respect to the amount of the premium to be charged or the percentage of the amount of the loss to which the indemnity is to extend).</w:t>
      </w:r>
    </w:p>
    <w:p w:rsidR="00B80BCE" w:rsidRPr="00B353E4" w:rsidRDefault="00B353E4" w:rsidP="001033E7">
      <w:pPr>
        <w:tabs>
          <w:tab w:val="left" w:pos="990"/>
        </w:tabs>
        <w:spacing w:after="0" w:line="240" w:lineRule="auto"/>
        <w:ind w:firstLine="432"/>
        <w:jc w:val="both"/>
        <w:rPr>
          <w:rFonts w:ascii="Times New Roman" w:hAnsi="Times New Roman"/>
        </w:rPr>
      </w:pPr>
      <w:r>
        <w:rPr>
          <w:rFonts w:ascii="Times New Roman" w:hAnsi="Times New Roman"/>
        </w:rPr>
        <w:t>“</w:t>
      </w:r>
      <w:r w:rsidR="001033E7">
        <w:rPr>
          <w:rFonts w:ascii="Times New Roman" w:hAnsi="Times New Roman"/>
        </w:rPr>
        <w:t>(2.)</w:t>
      </w:r>
      <w:r w:rsidR="001033E7">
        <w:rPr>
          <w:rFonts w:ascii="Times New Roman" w:hAnsi="Times New Roman"/>
        </w:rPr>
        <w:tab/>
      </w:r>
      <w:r w:rsidR="00B80BCE" w:rsidRPr="00B353E4">
        <w:rPr>
          <w:rFonts w:ascii="Times New Roman" w:hAnsi="Times New Roman"/>
        </w:rPr>
        <w:t>Without limiting the generality of the last preceding sub-section, the Minister, in an approval given under sub</w:t>
      </w:r>
      <w:r w:rsidR="00A02954">
        <w:rPr>
          <w:rFonts w:ascii="Times New Roman" w:hAnsi="Times New Roman"/>
        </w:rPr>
        <w:t>-</w:t>
      </w:r>
      <w:r w:rsidR="00B80BCE" w:rsidRPr="00B353E4">
        <w:rPr>
          <w:rFonts w:ascii="Times New Roman" w:hAnsi="Times New Roman"/>
        </w:rPr>
        <w:t>section (3.) of the last preceding section in relation to a contract of insurance insuring a person against monetary loss or other monetary detriment resulting from expropriation of property—</w:t>
      </w:r>
    </w:p>
    <w:p w:rsidR="00B80BCE" w:rsidRPr="00B353E4" w:rsidRDefault="00B80BCE" w:rsidP="006F4E63">
      <w:pPr>
        <w:spacing w:after="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a</w:t>
      </w:r>
      <w:r w:rsidRPr="00B353E4">
        <w:rPr>
          <w:rFonts w:ascii="Times New Roman" w:hAnsi="Times New Roman"/>
        </w:rPr>
        <w:t>) may direct that the insurance shall apply only in relation to expropriation of such kind or kinds, or expropriation of such property or property of such kind or kinds, or expropriation occurring in or as a result of such circumstances, as is or are specified in the approval; and</w:t>
      </w:r>
    </w:p>
    <w:p w:rsidR="00B80BCE" w:rsidRPr="00B353E4" w:rsidRDefault="00B80BCE" w:rsidP="006F4E63">
      <w:pPr>
        <w:spacing w:after="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b</w:t>
      </w:r>
      <w:r w:rsidRPr="00B353E4">
        <w:rPr>
          <w:rFonts w:ascii="Times New Roman" w:hAnsi="Times New Roman"/>
        </w:rPr>
        <w:t>) may direct that the insurance shall extend to monetary loss or other monetary detriment resulting from—</w:t>
      </w:r>
    </w:p>
    <w:p w:rsidR="00B80BCE" w:rsidRPr="00B353E4" w:rsidRDefault="00B80BCE" w:rsidP="006F4E63">
      <w:pPr>
        <w:spacing w:after="0" w:line="240" w:lineRule="auto"/>
        <w:ind w:left="1872" w:hanging="432"/>
        <w:jc w:val="both"/>
        <w:rPr>
          <w:rFonts w:ascii="Times New Roman" w:hAnsi="Times New Roman"/>
        </w:rPr>
      </w:pPr>
      <w:r w:rsidRPr="00B353E4">
        <w:rPr>
          <w:rFonts w:ascii="Times New Roman" w:hAnsi="Times New Roman"/>
        </w:rPr>
        <w:t>(</w:t>
      </w:r>
      <w:proofErr w:type="spellStart"/>
      <w:r w:rsidRPr="00B353E4">
        <w:rPr>
          <w:rFonts w:ascii="Times New Roman" w:hAnsi="Times New Roman"/>
        </w:rPr>
        <w:t>i</w:t>
      </w:r>
      <w:proofErr w:type="spellEnd"/>
      <w:r w:rsidRPr="00B353E4">
        <w:rPr>
          <w:rFonts w:ascii="Times New Roman" w:hAnsi="Times New Roman"/>
        </w:rPr>
        <w:t>) such acts similar to expropriation as are specified in the approval</w:t>
      </w:r>
      <w:bookmarkStart w:id="0" w:name="_GoBack"/>
      <w:bookmarkEnd w:id="0"/>
      <w:r w:rsidRPr="00B353E4">
        <w:rPr>
          <w:rFonts w:ascii="Times New Roman" w:hAnsi="Times New Roman"/>
        </w:rPr>
        <w:t>; or</w:t>
      </w:r>
    </w:p>
    <w:p w:rsidR="00B80BCE" w:rsidRPr="00B353E4" w:rsidRDefault="00B80BCE" w:rsidP="006F4E63">
      <w:pPr>
        <w:spacing w:after="0" w:line="240" w:lineRule="auto"/>
        <w:ind w:left="1872" w:hanging="432"/>
        <w:jc w:val="both"/>
        <w:rPr>
          <w:rFonts w:ascii="Times New Roman" w:hAnsi="Times New Roman"/>
        </w:rPr>
      </w:pPr>
      <w:r w:rsidRPr="00B353E4">
        <w:rPr>
          <w:rFonts w:ascii="Times New Roman" w:hAnsi="Times New Roman"/>
        </w:rPr>
        <w:t>(ii) any substantial interference with the rights of the owner of the business to which the contract relates to control or carry on the business or to dispose of the business or any of its assets, being interference of such kind, or interference occurring in or as a result of such circumstances, as is or are specified in the approval.</w:t>
      </w:r>
    </w:p>
    <w:p w:rsidR="006F4E63" w:rsidRDefault="006F4E63">
      <w:pPr>
        <w:rPr>
          <w:rFonts w:ascii="Times New Roman" w:hAnsi="Times New Roman"/>
          <w:smallCaps/>
        </w:rPr>
      </w:pPr>
      <w:r>
        <w:rPr>
          <w:rFonts w:ascii="Times New Roman" w:hAnsi="Times New Roman"/>
          <w:smallCaps/>
        </w:rPr>
        <w:br w:type="page"/>
      </w:r>
    </w:p>
    <w:p w:rsidR="00B80BCE" w:rsidRPr="00B353E4" w:rsidRDefault="00B353E4" w:rsidP="001033E7">
      <w:pPr>
        <w:tabs>
          <w:tab w:val="left" w:pos="1080"/>
        </w:tabs>
        <w:spacing w:after="60" w:line="240" w:lineRule="auto"/>
        <w:ind w:firstLine="432"/>
        <w:jc w:val="both"/>
        <w:rPr>
          <w:rFonts w:ascii="Times New Roman" w:hAnsi="Times New Roman"/>
        </w:rPr>
      </w:pPr>
      <w:r>
        <w:rPr>
          <w:rFonts w:ascii="Times New Roman" w:hAnsi="Times New Roman"/>
        </w:rPr>
        <w:lastRenderedPageBreak/>
        <w:t>“</w:t>
      </w:r>
      <w:r w:rsidR="001033E7">
        <w:rPr>
          <w:rFonts w:ascii="Times New Roman" w:hAnsi="Times New Roman"/>
        </w:rPr>
        <w:t>(3.)</w:t>
      </w:r>
      <w:r w:rsidR="001033E7">
        <w:rPr>
          <w:rFonts w:ascii="Times New Roman" w:hAnsi="Times New Roman"/>
        </w:rPr>
        <w:tab/>
      </w:r>
      <w:r w:rsidR="00B80BCE" w:rsidRPr="00B353E4">
        <w:rPr>
          <w:rFonts w:ascii="Times New Roman" w:hAnsi="Times New Roman"/>
        </w:rPr>
        <w:t xml:space="preserve">Without limiting the generality of sub-section </w:t>
      </w:r>
      <w:r w:rsidR="00D95207" w:rsidRPr="00B353E4">
        <w:rPr>
          <w:rFonts w:ascii="Times New Roman" w:hAnsi="Times New Roman"/>
          <w:smallCaps/>
        </w:rPr>
        <w:t xml:space="preserve">(1.) </w:t>
      </w:r>
      <w:r w:rsidR="00B80BCE" w:rsidRPr="00B353E4">
        <w:rPr>
          <w:rFonts w:ascii="Times New Roman" w:hAnsi="Times New Roman"/>
        </w:rPr>
        <w:t>of this section, the Minister, in an approval given under sub</w:t>
      </w:r>
      <w:r w:rsidR="00A02954">
        <w:rPr>
          <w:rFonts w:ascii="Times New Roman" w:hAnsi="Times New Roman"/>
        </w:rPr>
        <w:t>-</w:t>
      </w:r>
      <w:r w:rsidR="00B80BCE" w:rsidRPr="00B353E4">
        <w:rPr>
          <w:rFonts w:ascii="Times New Roman" w:hAnsi="Times New Roman"/>
        </w:rPr>
        <w:t>section (3.) of the last preceding section in relation to a contract of insurance insuring a person against monetary loss or other monetary detriment resulting from damage to or destruction of property caused by a war-like operation, may direct that the insurance shall apply only in relation to damage or destruction of such kind or kinds, or damage to or destruction of such property or property of such kind or kinds, or damage or destruction occurring in or as a result of such circumstances, as is or are specified in the approval.</w:t>
      </w:r>
    </w:p>
    <w:p w:rsidR="00B80BCE" w:rsidRPr="00B353E4" w:rsidRDefault="00B353E4" w:rsidP="001033E7">
      <w:pPr>
        <w:tabs>
          <w:tab w:val="left" w:pos="1080"/>
        </w:tabs>
        <w:spacing w:before="60" w:after="60" w:line="240" w:lineRule="auto"/>
        <w:ind w:firstLine="432"/>
        <w:jc w:val="both"/>
        <w:rPr>
          <w:rFonts w:ascii="Times New Roman" w:hAnsi="Times New Roman"/>
        </w:rPr>
      </w:pPr>
      <w:r>
        <w:rPr>
          <w:rFonts w:ascii="Times New Roman" w:hAnsi="Times New Roman"/>
        </w:rPr>
        <w:t>“</w:t>
      </w:r>
      <w:r w:rsidR="001033E7">
        <w:rPr>
          <w:rFonts w:ascii="Times New Roman" w:hAnsi="Times New Roman"/>
        </w:rPr>
        <w:t>(4.)</w:t>
      </w:r>
      <w:r w:rsidR="001033E7">
        <w:rPr>
          <w:rFonts w:ascii="Times New Roman" w:hAnsi="Times New Roman"/>
        </w:rPr>
        <w:tab/>
      </w:r>
      <w:r w:rsidR="00B80BCE" w:rsidRPr="00B353E4">
        <w:rPr>
          <w:rFonts w:ascii="Times New Roman" w:hAnsi="Times New Roman"/>
        </w:rPr>
        <w:t>Without limiting the generality of sub-section (1.) of this section, the Minister, in an approval given under sub</w:t>
      </w:r>
      <w:r w:rsidR="00A02954">
        <w:rPr>
          <w:rFonts w:ascii="Times New Roman" w:hAnsi="Times New Roman"/>
        </w:rPr>
        <w:t>-</w:t>
      </w:r>
      <w:r w:rsidR="00B80BCE" w:rsidRPr="00B353E4">
        <w:rPr>
          <w:rFonts w:ascii="Times New Roman" w:hAnsi="Times New Roman"/>
        </w:rPr>
        <w:t>section (3.) of the last preceding section in relation to a contract of insurance insuring a person against monetary loss or other monetary detriment resulting from inability to transfer money to Australia from another country—</w:t>
      </w:r>
    </w:p>
    <w:p w:rsidR="00B80BCE" w:rsidRPr="00B353E4" w:rsidRDefault="00B80BCE" w:rsidP="006F4E63">
      <w:pPr>
        <w:spacing w:after="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a</w:t>
      </w:r>
      <w:r w:rsidRPr="00B353E4">
        <w:rPr>
          <w:rFonts w:ascii="Times New Roman" w:hAnsi="Times New Roman"/>
        </w:rPr>
        <w:t>) may direct that the insurance shall apply only where the inability is of such a kind, or occurs in or as a result of such circumstances, as is or are specified in the approval; and</w:t>
      </w:r>
    </w:p>
    <w:p w:rsidR="00B80BCE" w:rsidRPr="00B353E4" w:rsidRDefault="00B80BCE" w:rsidP="006F4E63">
      <w:pPr>
        <w:spacing w:after="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b</w:t>
      </w:r>
      <w:r w:rsidRPr="00B353E4">
        <w:rPr>
          <w:rFonts w:ascii="Times New Roman" w:hAnsi="Times New Roman"/>
        </w:rPr>
        <w:t>)</w:t>
      </w:r>
      <w:r w:rsidR="00D95207" w:rsidRPr="00B353E4">
        <w:rPr>
          <w:rFonts w:ascii="Times New Roman" w:hAnsi="Times New Roman"/>
          <w:i/>
        </w:rPr>
        <w:t xml:space="preserve"> </w:t>
      </w:r>
      <w:r w:rsidRPr="00B353E4">
        <w:rPr>
          <w:rFonts w:ascii="Times New Roman" w:hAnsi="Times New Roman"/>
        </w:rPr>
        <w:t>may direct that the insurance shall extend to monetary loss or other monetary detriment resulting from such other causes related to the transfer of moneys as are specified in the approval.</w:t>
      </w:r>
    </w:p>
    <w:p w:rsidR="00B80BCE" w:rsidRPr="006F4E63" w:rsidRDefault="00D95207" w:rsidP="006F4E63">
      <w:pPr>
        <w:spacing w:before="120" w:after="60" w:line="240" w:lineRule="auto"/>
        <w:jc w:val="both"/>
        <w:rPr>
          <w:rFonts w:ascii="Times New Roman" w:hAnsi="Times New Roman" w:cs="Times New Roman"/>
          <w:b/>
          <w:sz w:val="20"/>
        </w:rPr>
      </w:pPr>
      <w:r w:rsidRPr="006F4E63">
        <w:rPr>
          <w:rFonts w:ascii="Times New Roman" w:hAnsi="Times New Roman" w:cs="Times New Roman"/>
          <w:b/>
          <w:sz w:val="20"/>
        </w:rPr>
        <w:t>Corporation to enter into contracts of insurance in accordance with Minister</w:t>
      </w:r>
      <w:r w:rsidR="00B353E4" w:rsidRPr="006F4E63">
        <w:rPr>
          <w:rFonts w:ascii="Times New Roman" w:hAnsi="Times New Roman" w:cs="Times New Roman"/>
          <w:b/>
          <w:sz w:val="20"/>
        </w:rPr>
        <w:t>’</w:t>
      </w:r>
      <w:r w:rsidRPr="006F4E63">
        <w:rPr>
          <w:rFonts w:ascii="Times New Roman" w:hAnsi="Times New Roman" w:cs="Times New Roman"/>
          <w:b/>
          <w:sz w:val="20"/>
        </w:rPr>
        <w:t>s approval.</w:t>
      </w:r>
    </w:p>
    <w:p w:rsidR="00B80BCE" w:rsidRPr="00B353E4" w:rsidRDefault="00B353E4" w:rsidP="004E2E35">
      <w:pPr>
        <w:tabs>
          <w:tab w:val="left" w:pos="1170"/>
          <w:tab w:val="left" w:pos="1710"/>
        </w:tabs>
        <w:spacing w:after="0" w:line="240" w:lineRule="auto"/>
        <w:ind w:firstLine="432"/>
        <w:jc w:val="both"/>
        <w:rPr>
          <w:rFonts w:ascii="Times New Roman" w:hAnsi="Times New Roman"/>
        </w:rPr>
      </w:pPr>
      <w:r>
        <w:rPr>
          <w:rFonts w:ascii="Times New Roman" w:hAnsi="Times New Roman"/>
          <w:smallCaps/>
        </w:rPr>
        <w:t>“</w:t>
      </w:r>
      <w:r w:rsidR="00D95207" w:rsidRPr="00B353E4">
        <w:rPr>
          <w:rFonts w:ascii="Times New Roman" w:hAnsi="Times New Roman"/>
          <w:smallCaps/>
        </w:rPr>
        <w:t>16h.—(1.)</w:t>
      </w:r>
      <w:r w:rsidR="001033E7">
        <w:rPr>
          <w:rFonts w:ascii="Times New Roman" w:hAnsi="Times New Roman"/>
          <w:smallCaps/>
        </w:rPr>
        <w:tab/>
      </w:r>
      <w:r w:rsidR="00B80BCE" w:rsidRPr="00B353E4">
        <w:rPr>
          <w:rFonts w:ascii="Times New Roman" w:hAnsi="Times New Roman"/>
        </w:rPr>
        <w:t>Where, under this Division, the Minister approves the Corporation entering into a contract of insurance, the Corporation is empowered to enter into a contract in accordance with the approval and, unless the approval is revoked, shall not decline to do so.</w:t>
      </w:r>
    </w:p>
    <w:p w:rsidR="00B80BCE" w:rsidRPr="00B353E4" w:rsidRDefault="00B353E4" w:rsidP="001033E7">
      <w:pPr>
        <w:tabs>
          <w:tab w:val="left" w:pos="1080"/>
        </w:tabs>
        <w:spacing w:before="60" w:after="60" w:line="240" w:lineRule="auto"/>
        <w:ind w:firstLine="432"/>
        <w:jc w:val="both"/>
        <w:rPr>
          <w:rFonts w:ascii="Times New Roman" w:hAnsi="Times New Roman"/>
        </w:rPr>
      </w:pPr>
      <w:r>
        <w:rPr>
          <w:rFonts w:ascii="Times New Roman" w:hAnsi="Times New Roman"/>
        </w:rPr>
        <w:t>“</w:t>
      </w:r>
      <w:r w:rsidR="001033E7">
        <w:rPr>
          <w:rFonts w:ascii="Times New Roman" w:hAnsi="Times New Roman"/>
        </w:rPr>
        <w:t>(2.)</w:t>
      </w:r>
      <w:r w:rsidR="001033E7">
        <w:rPr>
          <w:rFonts w:ascii="Times New Roman" w:hAnsi="Times New Roman"/>
        </w:rPr>
        <w:tab/>
      </w:r>
      <w:r w:rsidR="00B80BCE" w:rsidRPr="00B353E4">
        <w:rPr>
          <w:rFonts w:ascii="Times New Roman" w:hAnsi="Times New Roman"/>
        </w:rPr>
        <w:t xml:space="preserve">Where a contract of insurance is entered into in accordance with an approval under this Division, the Minister shall notify the fact in the </w:t>
      </w:r>
      <w:r w:rsidR="00D95207" w:rsidRPr="00B353E4">
        <w:rPr>
          <w:rFonts w:ascii="Times New Roman" w:hAnsi="Times New Roman"/>
          <w:i/>
        </w:rPr>
        <w:t xml:space="preserve">Gazette </w:t>
      </w:r>
      <w:r w:rsidR="00B80BCE" w:rsidRPr="00B353E4">
        <w:rPr>
          <w:rFonts w:ascii="Times New Roman" w:hAnsi="Times New Roman"/>
        </w:rPr>
        <w:t>(without reference to the names of the parties to the overseas investment transaction to which the contract relates), together with particulars of the nature and extent of the liability under the contract.</w:t>
      </w:r>
    </w:p>
    <w:p w:rsidR="00B80BCE" w:rsidRPr="006F4E63" w:rsidRDefault="00D95207" w:rsidP="006F4E63">
      <w:pPr>
        <w:spacing w:before="120" w:after="60" w:line="240" w:lineRule="auto"/>
        <w:jc w:val="both"/>
        <w:rPr>
          <w:rFonts w:ascii="Times New Roman" w:hAnsi="Times New Roman" w:cs="Times New Roman"/>
          <w:b/>
          <w:sz w:val="20"/>
        </w:rPr>
      </w:pPr>
      <w:r w:rsidRPr="006F4E63">
        <w:rPr>
          <w:rFonts w:ascii="Times New Roman" w:hAnsi="Times New Roman" w:cs="Times New Roman"/>
          <w:b/>
          <w:sz w:val="20"/>
        </w:rPr>
        <w:t>Insurance to be restricted to non-commercial risks, &amp;c.</w:t>
      </w:r>
    </w:p>
    <w:p w:rsidR="00B80BCE" w:rsidRPr="00B353E4" w:rsidRDefault="00B353E4" w:rsidP="006F4E63">
      <w:pPr>
        <w:spacing w:after="0" w:line="240" w:lineRule="auto"/>
        <w:ind w:firstLine="432"/>
        <w:jc w:val="both"/>
        <w:rPr>
          <w:rFonts w:ascii="Times New Roman" w:hAnsi="Times New Roman"/>
        </w:rPr>
      </w:pPr>
      <w:r>
        <w:rPr>
          <w:rFonts w:ascii="Times New Roman" w:hAnsi="Times New Roman"/>
          <w:smallCaps/>
        </w:rPr>
        <w:t>‘</w:t>
      </w:r>
      <w:r w:rsidR="00D95207" w:rsidRPr="00B353E4">
        <w:rPr>
          <w:rFonts w:ascii="Times New Roman" w:hAnsi="Times New Roman"/>
          <w:smallCaps/>
        </w:rPr>
        <w:t>16j</w:t>
      </w:r>
      <w:r w:rsidR="00B80BCE" w:rsidRPr="00B353E4">
        <w:rPr>
          <w:rFonts w:ascii="Times New Roman" w:hAnsi="Times New Roman"/>
        </w:rPr>
        <w:t>. The Minister shall not approve the entering into by the Corporation of a contract of insurance under this Division under which a person is insured—</w:t>
      </w:r>
    </w:p>
    <w:p w:rsidR="00B80BCE" w:rsidRPr="00B353E4" w:rsidRDefault="00B80BCE" w:rsidP="006F4E63">
      <w:pPr>
        <w:spacing w:after="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a</w:t>
      </w:r>
      <w:r w:rsidRPr="00B353E4">
        <w:rPr>
          <w:rFonts w:ascii="Times New Roman" w:hAnsi="Times New Roman"/>
        </w:rPr>
        <w:t>) in respect of risks that are normally insured with commercial insurers or, in the opinion of the Minister, are normal commercial risks; or</w:t>
      </w:r>
    </w:p>
    <w:p w:rsidR="00B80BCE" w:rsidRPr="00B353E4" w:rsidRDefault="00B80BCE" w:rsidP="006F4E63">
      <w:pPr>
        <w:spacing w:after="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b</w:t>
      </w:r>
      <w:r w:rsidRPr="00B353E4">
        <w:rPr>
          <w:rFonts w:ascii="Times New Roman" w:hAnsi="Times New Roman"/>
        </w:rPr>
        <w:t>) against loss or other detriment attributable to circumstances within the control of that person.</w:t>
      </w:r>
      <w:r w:rsidR="00B353E4">
        <w:rPr>
          <w:rFonts w:ascii="Times New Roman" w:hAnsi="Times New Roman"/>
        </w:rPr>
        <w:t>”</w:t>
      </w:r>
      <w:r w:rsidRPr="00B353E4">
        <w:rPr>
          <w:rFonts w:ascii="Times New Roman" w:hAnsi="Times New Roman"/>
        </w:rPr>
        <w:t>.</w:t>
      </w:r>
    </w:p>
    <w:p w:rsidR="00B80BCE" w:rsidRPr="006F4E63" w:rsidRDefault="00D95207" w:rsidP="006F4E63">
      <w:pPr>
        <w:spacing w:before="120" w:after="60" w:line="240" w:lineRule="auto"/>
        <w:jc w:val="both"/>
        <w:rPr>
          <w:rFonts w:ascii="Times New Roman" w:hAnsi="Times New Roman" w:cs="Times New Roman"/>
          <w:b/>
          <w:sz w:val="20"/>
        </w:rPr>
      </w:pPr>
      <w:r w:rsidRPr="006F4E63">
        <w:rPr>
          <w:rFonts w:ascii="Times New Roman" w:hAnsi="Times New Roman" w:cs="Times New Roman"/>
          <w:b/>
          <w:sz w:val="20"/>
        </w:rPr>
        <w:t>Capital of Corporation.</w:t>
      </w:r>
    </w:p>
    <w:p w:rsidR="00B80BCE" w:rsidRPr="00B353E4" w:rsidRDefault="00D95207" w:rsidP="001033E7">
      <w:pPr>
        <w:tabs>
          <w:tab w:val="left" w:pos="900"/>
        </w:tabs>
        <w:spacing w:after="0" w:line="240" w:lineRule="auto"/>
        <w:ind w:firstLine="432"/>
        <w:jc w:val="both"/>
        <w:rPr>
          <w:rFonts w:ascii="Times New Roman" w:hAnsi="Times New Roman"/>
        </w:rPr>
      </w:pPr>
      <w:r w:rsidRPr="00B353E4">
        <w:rPr>
          <w:rFonts w:ascii="Times New Roman" w:hAnsi="Times New Roman"/>
          <w:b/>
        </w:rPr>
        <w:t>16.</w:t>
      </w:r>
      <w:r w:rsidR="001033E7">
        <w:rPr>
          <w:rFonts w:ascii="Times New Roman" w:hAnsi="Times New Roman"/>
          <w:b/>
        </w:rPr>
        <w:tab/>
      </w:r>
      <w:r w:rsidR="00B80BCE" w:rsidRPr="00B353E4">
        <w:rPr>
          <w:rFonts w:ascii="Times New Roman" w:hAnsi="Times New Roman"/>
        </w:rPr>
        <w:t xml:space="preserve">Section 23 of the Principal Act is amended by omitting from sub-section </w:t>
      </w:r>
      <w:r w:rsidRPr="00B353E4">
        <w:rPr>
          <w:rFonts w:ascii="Times New Roman" w:hAnsi="Times New Roman"/>
          <w:smallCaps/>
        </w:rPr>
        <w:t xml:space="preserve">(1.) </w:t>
      </w:r>
      <w:r w:rsidR="00B80BCE" w:rsidRPr="00B353E4">
        <w:rPr>
          <w:rFonts w:ascii="Times New Roman" w:hAnsi="Times New Roman"/>
        </w:rPr>
        <w:t xml:space="preserve">the words </w:t>
      </w:r>
      <w:r w:rsidR="00B353E4">
        <w:rPr>
          <w:rFonts w:ascii="Times New Roman" w:hAnsi="Times New Roman"/>
        </w:rPr>
        <w:t>“</w:t>
      </w:r>
      <w:r w:rsidR="00B80BCE" w:rsidRPr="00B353E4">
        <w:rPr>
          <w:rFonts w:ascii="Times New Roman" w:hAnsi="Times New Roman"/>
        </w:rPr>
        <w:t>One million pounds</w:t>
      </w:r>
      <w:r w:rsidR="00B353E4">
        <w:rPr>
          <w:rFonts w:ascii="Times New Roman" w:hAnsi="Times New Roman"/>
        </w:rPr>
        <w:t>”</w:t>
      </w:r>
      <w:r w:rsidR="00B80BCE" w:rsidRPr="00B353E4">
        <w:rPr>
          <w:rFonts w:ascii="Times New Roman" w:hAnsi="Times New Roman"/>
        </w:rPr>
        <w:t xml:space="preserve"> and inserting in their stead the words </w:t>
      </w:r>
      <w:r w:rsidR="00B353E4">
        <w:rPr>
          <w:rFonts w:ascii="Times New Roman" w:hAnsi="Times New Roman"/>
        </w:rPr>
        <w:t>“</w:t>
      </w:r>
      <w:r w:rsidR="00B80BCE" w:rsidRPr="00B353E4">
        <w:rPr>
          <w:rFonts w:ascii="Times New Roman" w:hAnsi="Times New Roman"/>
        </w:rPr>
        <w:t>Two million pounds</w:t>
      </w:r>
      <w:r w:rsidR="00B353E4">
        <w:rPr>
          <w:rFonts w:ascii="Times New Roman" w:hAnsi="Times New Roman"/>
        </w:rPr>
        <w:t>”</w:t>
      </w:r>
      <w:r w:rsidR="00B80BCE" w:rsidRPr="00B353E4">
        <w:rPr>
          <w:rFonts w:ascii="Times New Roman" w:hAnsi="Times New Roman"/>
        </w:rPr>
        <w:t>.</w:t>
      </w:r>
    </w:p>
    <w:p w:rsidR="006F4E63" w:rsidRDefault="006F4E63">
      <w:pPr>
        <w:rPr>
          <w:rFonts w:ascii="Times New Roman" w:hAnsi="Times New Roman"/>
        </w:rPr>
      </w:pPr>
      <w:r>
        <w:rPr>
          <w:rFonts w:ascii="Times New Roman" w:hAnsi="Times New Roman"/>
        </w:rPr>
        <w:br w:type="page"/>
      </w:r>
    </w:p>
    <w:p w:rsidR="00B80BCE" w:rsidRPr="006F4E63" w:rsidRDefault="00D95207" w:rsidP="006F4E63">
      <w:pPr>
        <w:spacing w:before="120" w:after="60" w:line="240" w:lineRule="auto"/>
        <w:jc w:val="both"/>
        <w:rPr>
          <w:rFonts w:ascii="Times New Roman" w:hAnsi="Times New Roman" w:cs="Times New Roman"/>
          <w:b/>
          <w:sz w:val="20"/>
        </w:rPr>
      </w:pPr>
      <w:r w:rsidRPr="006F4E63">
        <w:rPr>
          <w:rFonts w:ascii="Times New Roman" w:hAnsi="Times New Roman" w:cs="Times New Roman"/>
          <w:b/>
          <w:sz w:val="20"/>
        </w:rPr>
        <w:lastRenderedPageBreak/>
        <w:t>Maximum contingent liability.</w:t>
      </w:r>
    </w:p>
    <w:p w:rsidR="00B80BCE" w:rsidRPr="00B353E4" w:rsidRDefault="00D95207" w:rsidP="001033E7">
      <w:pPr>
        <w:tabs>
          <w:tab w:val="left" w:pos="900"/>
        </w:tabs>
        <w:spacing w:after="0" w:line="240" w:lineRule="auto"/>
        <w:ind w:firstLine="432"/>
        <w:jc w:val="both"/>
        <w:rPr>
          <w:rFonts w:ascii="Times New Roman" w:hAnsi="Times New Roman"/>
        </w:rPr>
      </w:pPr>
      <w:r w:rsidRPr="00B353E4">
        <w:rPr>
          <w:rFonts w:ascii="Times New Roman" w:hAnsi="Times New Roman"/>
          <w:b/>
          <w:smallCaps/>
        </w:rPr>
        <w:t>17.</w:t>
      </w:r>
      <w:r w:rsidR="001033E7">
        <w:rPr>
          <w:rFonts w:ascii="Times New Roman" w:hAnsi="Times New Roman"/>
        </w:rPr>
        <w:tab/>
      </w:r>
      <w:r w:rsidR="00B80BCE" w:rsidRPr="00B353E4">
        <w:rPr>
          <w:rFonts w:ascii="Times New Roman" w:hAnsi="Times New Roman"/>
        </w:rPr>
        <w:t xml:space="preserve">Section 28 of the Principal Act is amended by omitting sub-section </w:t>
      </w:r>
      <w:r w:rsidRPr="00B353E4">
        <w:rPr>
          <w:rFonts w:ascii="Times New Roman" w:hAnsi="Times New Roman"/>
          <w:smallCaps/>
        </w:rPr>
        <w:t xml:space="preserve">(1.) </w:t>
      </w:r>
      <w:r w:rsidR="00B80BCE" w:rsidRPr="00B353E4">
        <w:rPr>
          <w:rFonts w:ascii="Times New Roman" w:hAnsi="Times New Roman"/>
        </w:rPr>
        <w:t>and inserting in its stead the following sub</w:t>
      </w:r>
      <w:r w:rsidR="00AC2D7A">
        <w:rPr>
          <w:rFonts w:ascii="Times New Roman" w:hAnsi="Times New Roman"/>
        </w:rPr>
        <w:t>-</w:t>
      </w:r>
      <w:r w:rsidR="00B80BCE" w:rsidRPr="00B353E4">
        <w:rPr>
          <w:rFonts w:ascii="Times New Roman" w:hAnsi="Times New Roman"/>
        </w:rPr>
        <w:t>section:—</w:t>
      </w:r>
    </w:p>
    <w:p w:rsidR="00B80BCE" w:rsidRPr="00B353E4" w:rsidRDefault="00B353E4" w:rsidP="001033E7">
      <w:pPr>
        <w:tabs>
          <w:tab w:val="left" w:pos="990"/>
        </w:tabs>
        <w:spacing w:before="60" w:after="60" w:line="240" w:lineRule="auto"/>
        <w:ind w:firstLine="432"/>
        <w:jc w:val="both"/>
        <w:rPr>
          <w:rFonts w:ascii="Times New Roman" w:hAnsi="Times New Roman"/>
        </w:rPr>
      </w:pPr>
      <w:r>
        <w:rPr>
          <w:rFonts w:ascii="Times New Roman" w:hAnsi="Times New Roman"/>
          <w:smallCaps/>
        </w:rPr>
        <w:t>“</w:t>
      </w:r>
      <w:r w:rsidR="00D95207" w:rsidRPr="00B353E4">
        <w:rPr>
          <w:rFonts w:ascii="Times New Roman" w:hAnsi="Times New Roman"/>
          <w:smallCaps/>
        </w:rPr>
        <w:t>(1.)</w:t>
      </w:r>
      <w:r w:rsidR="001033E7">
        <w:rPr>
          <w:rFonts w:ascii="Times New Roman" w:hAnsi="Times New Roman"/>
          <w:smallCaps/>
        </w:rPr>
        <w:tab/>
      </w:r>
      <w:r w:rsidR="00B80BCE" w:rsidRPr="00B353E4">
        <w:rPr>
          <w:rFonts w:ascii="Times New Roman" w:hAnsi="Times New Roman"/>
        </w:rPr>
        <w:t>Subject to the next succeeding sub-section, the Corporation shall so carry on its business that the contingent liability of the Corporation under contracts of insurance entered into under section thirteen of this Act, and under guarantees, does not at any time exceed One hundred million pounds and the contingent liability of the Corporation under overseas investment insurance contracts does not at any time exceed Twenty million pounds.</w:t>
      </w:r>
      <w:r>
        <w:rPr>
          <w:rFonts w:ascii="Times New Roman" w:hAnsi="Times New Roman"/>
        </w:rPr>
        <w:t>”</w:t>
      </w:r>
      <w:r w:rsidR="00B80BCE" w:rsidRPr="00B353E4">
        <w:rPr>
          <w:rFonts w:ascii="Times New Roman" w:hAnsi="Times New Roman"/>
        </w:rPr>
        <w:t>.</w:t>
      </w:r>
    </w:p>
    <w:p w:rsidR="00B80BCE" w:rsidRPr="00B353E4" w:rsidRDefault="00D95207" w:rsidP="00AC2D7A">
      <w:pPr>
        <w:tabs>
          <w:tab w:val="left" w:pos="900"/>
        </w:tabs>
        <w:spacing w:before="120" w:after="0" w:line="240" w:lineRule="auto"/>
        <w:ind w:firstLine="432"/>
        <w:jc w:val="both"/>
        <w:rPr>
          <w:rFonts w:ascii="Times New Roman" w:hAnsi="Times New Roman"/>
        </w:rPr>
      </w:pPr>
      <w:r w:rsidRPr="00B353E4">
        <w:rPr>
          <w:rFonts w:ascii="Times New Roman" w:hAnsi="Times New Roman"/>
          <w:b/>
          <w:smallCaps/>
        </w:rPr>
        <w:t>18.</w:t>
      </w:r>
      <w:r w:rsidR="001033E7">
        <w:rPr>
          <w:rFonts w:ascii="Times New Roman" w:hAnsi="Times New Roman"/>
        </w:rPr>
        <w:tab/>
      </w:r>
      <w:r w:rsidR="00B80BCE" w:rsidRPr="00B353E4">
        <w:rPr>
          <w:rFonts w:ascii="Times New Roman" w:hAnsi="Times New Roman"/>
        </w:rPr>
        <w:t>After section 29</w:t>
      </w:r>
      <w:r w:rsidRPr="0066322E">
        <w:rPr>
          <w:rFonts w:ascii="Times New Roman" w:hAnsi="Times New Roman"/>
          <w:smallCaps/>
        </w:rPr>
        <w:t xml:space="preserve">a </w:t>
      </w:r>
      <w:r w:rsidR="00B80BCE" w:rsidRPr="00B353E4">
        <w:rPr>
          <w:rFonts w:ascii="Times New Roman" w:hAnsi="Times New Roman"/>
        </w:rPr>
        <w:t>of the Principal Act the following section is inserted :—</w:t>
      </w:r>
    </w:p>
    <w:p w:rsidR="00B80BCE" w:rsidRPr="006F4E63" w:rsidRDefault="00D95207" w:rsidP="006F4E63">
      <w:pPr>
        <w:spacing w:before="120" w:after="60" w:line="240" w:lineRule="auto"/>
        <w:jc w:val="both"/>
        <w:rPr>
          <w:rFonts w:ascii="Times New Roman" w:hAnsi="Times New Roman" w:cs="Times New Roman"/>
          <w:b/>
          <w:sz w:val="20"/>
        </w:rPr>
      </w:pPr>
      <w:r w:rsidRPr="006F4E63">
        <w:rPr>
          <w:rFonts w:ascii="Times New Roman" w:hAnsi="Times New Roman" w:cs="Times New Roman"/>
          <w:b/>
          <w:sz w:val="20"/>
        </w:rPr>
        <w:t>Overseas investment insurance contracts.</w:t>
      </w:r>
    </w:p>
    <w:p w:rsidR="00B80BCE" w:rsidRPr="00B353E4" w:rsidRDefault="00B353E4" w:rsidP="001033E7">
      <w:pPr>
        <w:tabs>
          <w:tab w:val="left" w:pos="1620"/>
        </w:tabs>
        <w:spacing w:after="0" w:line="240" w:lineRule="auto"/>
        <w:ind w:firstLine="432"/>
        <w:jc w:val="both"/>
        <w:rPr>
          <w:rFonts w:ascii="Times New Roman" w:hAnsi="Times New Roman"/>
        </w:rPr>
      </w:pPr>
      <w:r>
        <w:rPr>
          <w:rFonts w:ascii="Times New Roman" w:hAnsi="Times New Roman"/>
        </w:rPr>
        <w:t>“</w:t>
      </w:r>
      <w:r w:rsidR="00B80BCE" w:rsidRPr="00B353E4">
        <w:rPr>
          <w:rFonts w:ascii="Times New Roman" w:hAnsi="Times New Roman"/>
        </w:rPr>
        <w:t>29</w:t>
      </w:r>
      <w:r w:rsidR="00D95207" w:rsidRPr="00B353E4">
        <w:rPr>
          <w:rFonts w:ascii="Times New Roman" w:hAnsi="Times New Roman"/>
          <w:smallCaps/>
        </w:rPr>
        <w:t>b.—(1.)</w:t>
      </w:r>
      <w:r w:rsidR="001033E7">
        <w:rPr>
          <w:rFonts w:ascii="Times New Roman" w:hAnsi="Times New Roman"/>
          <w:smallCaps/>
        </w:rPr>
        <w:tab/>
      </w:r>
      <w:r w:rsidR="00B80BCE" w:rsidRPr="00B353E4">
        <w:rPr>
          <w:rFonts w:ascii="Times New Roman" w:hAnsi="Times New Roman"/>
        </w:rPr>
        <w:t>The Corporation shall keep a separate account of its receipts and disbursements arising out of overseas investment insurance contracts.</w:t>
      </w:r>
    </w:p>
    <w:p w:rsidR="00B80BCE" w:rsidRPr="00B353E4" w:rsidRDefault="00B353E4" w:rsidP="001033E7">
      <w:pPr>
        <w:tabs>
          <w:tab w:val="left" w:pos="990"/>
        </w:tabs>
        <w:spacing w:before="60" w:after="60" w:line="240" w:lineRule="auto"/>
        <w:ind w:firstLine="432"/>
        <w:jc w:val="both"/>
        <w:rPr>
          <w:rFonts w:ascii="Times New Roman" w:hAnsi="Times New Roman"/>
        </w:rPr>
      </w:pPr>
      <w:r>
        <w:rPr>
          <w:rFonts w:ascii="Times New Roman" w:hAnsi="Times New Roman"/>
        </w:rPr>
        <w:t>“</w:t>
      </w:r>
      <w:r w:rsidR="001033E7">
        <w:rPr>
          <w:rFonts w:ascii="Times New Roman" w:hAnsi="Times New Roman"/>
        </w:rPr>
        <w:t>(2.)</w:t>
      </w:r>
      <w:r w:rsidR="001033E7">
        <w:rPr>
          <w:rFonts w:ascii="Times New Roman" w:hAnsi="Times New Roman"/>
        </w:rPr>
        <w:tab/>
      </w:r>
      <w:r w:rsidR="00B80BCE" w:rsidRPr="00B353E4">
        <w:rPr>
          <w:rFonts w:ascii="Times New Roman" w:hAnsi="Times New Roman"/>
        </w:rPr>
        <w:t>Subject to this section, the Corporation shall pay to the Commonwealth from time to time, as directed by the Treasurer, the receipts of the Corporation arising out of overseas investment insurance contracts.</w:t>
      </w:r>
    </w:p>
    <w:p w:rsidR="00B80BCE" w:rsidRPr="00B353E4" w:rsidRDefault="00B353E4" w:rsidP="001033E7">
      <w:pPr>
        <w:tabs>
          <w:tab w:val="left" w:pos="990"/>
        </w:tabs>
        <w:spacing w:before="60" w:after="60" w:line="240" w:lineRule="auto"/>
        <w:ind w:firstLine="432"/>
        <w:jc w:val="both"/>
        <w:rPr>
          <w:rFonts w:ascii="Times New Roman" w:hAnsi="Times New Roman"/>
        </w:rPr>
      </w:pPr>
      <w:r>
        <w:rPr>
          <w:rFonts w:ascii="Times New Roman" w:hAnsi="Times New Roman"/>
        </w:rPr>
        <w:t>“</w:t>
      </w:r>
      <w:r w:rsidR="001033E7">
        <w:rPr>
          <w:rFonts w:ascii="Times New Roman" w:hAnsi="Times New Roman"/>
        </w:rPr>
        <w:t>(3.)</w:t>
      </w:r>
      <w:r w:rsidR="001033E7">
        <w:rPr>
          <w:rFonts w:ascii="Times New Roman" w:hAnsi="Times New Roman"/>
        </w:rPr>
        <w:tab/>
      </w:r>
      <w:r w:rsidR="00B80BCE" w:rsidRPr="00B353E4">
        <w:rPr>
          <w:rFonts w:ascii="Times New Roman" w:hAnsi="Times New Roman"/>
        </w:rPr>
        <w:t>The Commonwealth shall pay to the Corporation, out of moneys lawfully available for the purpose, the amount needed to discharge any liability of the Corporation under an overseas investment insurance contract.</w:t>
      </w:r>
    </w:p>
    <w:p w:rsidR="00B80BCE" w:rsidRPr="00B353E4" w:rsidRDefault="00B353E4" w:rsidP="001033E7">
      <w:pPr>
        <w:tabs>
          <w:tab w:val="left" w:pos="990"/>
        </w:tabs>
        <w:spacing w:before="60" w:after="60" w:line="240" w:lineRule="auto"/>
        <w:ind w:firstLine="432"/>
        <w:jc w:val="both"/>
        <w:rPr>
          <w:rFonts w:ascii="Times New Roman" w:hAnsi="Times New Roman"/>
        </w:rPr>
      </w:pPr>
      <w:r>
        <w:rPr>
          <w:rFonts w:ascii="Times New Roman" w:hAnsi="Times New Roman"/>
        </w:rPr>
        <w:t>“</w:t>
      </w:r>
      <w:r w:rsidR="001033E7">
        <w:rPr>
          <w:rFonts w:ascii="Times New Roman" w:hAnsi="Times New Roman"/>
        </w:rPr>
        <w:t>(4.)</w:t>
      </w:r>
      <w:r w:rsidR="001033E7">
        <w:rPr>
          <w:rFonts w:ascii="Times New Roman" w:hAnsi="Times New Roman"/>
        </w:rPr>
        <w:tab/>
      </w:r>
      <w:r w:rsidR="00B80BCE" w:rsidRPr="00B353E4">
        <w:rPr>
          <w:rFonts w:ascii="Times New Roman" w:hAnsi="Times New Roman"/>
        </w:rPr>
        <w:t>The Corporation may deduct from the amount of any receipts that it is required to pay to the Commonwealth under sub-section (2.) of this section a reasonable amount, to be ascertained in such manner as the Treasurer directs, in respect of the expenses of the Corporation, other than payments in discharge of liabilities of the Corporation under contracts of insurance or guarantees.</w:t>
      </w:r>
      <w:r>
        <w:rPr>
          <w:rFonts w:ascii="Times New Roman" w:hAnsi="Times New Roman"/>
        </w:rPr>
        <w:t>”</w:t>
      </w:r>
      <w:r w:rsidR="00B80BCE" w:rsidRPr="00B353E4">
        <w:rPr>
          <w:rFonts w:ascii="Times New Roman" w:hAnsi="Times New Roman"/>
        </w:rPr>
        <w:t>.</w:t>
      </w:r>
    </w:p>
    <w:p w:rsidR="00B80BCE" w:rsidRPr="006F4E63" w:rsidRDefault="00D95207" w:rsidP="006F4E63">
      <w:pPr>
        <w:spacing w:before="120" w:after="60" w:line="240" w:lineRule="auto"/>
        <w:jc w:val="both"/>
        <w:rPr>
          <w:rFonts w:ascii="Times New Roman" w:hAnsi="Times New Roman" w:cs="Times New Roman"/>
          <w:b/>
          <w:sz w:val="20"/>
        </w:rPr>
      </w:pPr>
      <w:r w:rsidRPr="006F4E63">
        <w:rPr>
          <w:rFonts w:ascii="Times New Roman" w:hAnsi="Times New Roman" w:cs="Times New Roman"/>
          <w:b/>
          <w:sz w:val="20"/>
        </w:rPr>
        <w:t>Annual report of Corporation.</w:t>
      </w:r>
    </w:p>
    <w:p w:rsidR="00B80BCE" w:rsidRPr="00B353E4" w:rsidRDefault="00D95207" w:rsidP="001033E7">
      <w:pPr>
        <w:tabs>
          <w:tab w:val="left" w:pos="900"/>
        </w:tabs>
        <w:spacing w:after="0" w:line="240" w:lineRule="auto"/>
        <w:ind w:firstLine="432"/>
        <w:jc w:val="both"/>
        <w:rPr>
          <w:rFonts w:ascii="Times New Roman" w:hAnsi="Times New Roman"/>
        </w:rPr>
      </w:pPr>
      <w:r w:rsidRPr="00B353E4">
        <w:rPr>
          <w:rFonts w:ascii="Times New Roman" w:hAnsi="Times New Roman"/>
          <w:b/>
          <w:smallCaps/>
        </w:rPr>
        <w:t>19.</w:t>
      </w:r>
      <w:r w:rsidR="001033E7">
        <w:rPr>
          <w:rFonts w:ascii="Times New Roman" w:hAnsi="Times New Roman"/>
          <w:smallCaps/>
        </w:rPr>
        <w:tab/>
      </w:r>
      <w:r w:rsidR="00B80BCE" w:rsidRPr="00B353E4">
        <w:rPr>
          <w:rFonts w:ascii="Times New Roman" w:hAnsi="Times New Roman"/>
        </w:rPr>
        <w:t xml:space="preserve">Section 32 of the Principal Act is amended by omitting sub-section </w:t>
      </w:r>
      <w:r w:rsidRPr="00B353E4">
        <w:rPr>
          <w:rFonts w:ascii="Times New Roman" w:hAnsi="Times New Roman"/>
          <w:smallCaps/>
        </w:rPr>
        <w:t>(1a</w:t>
      </w:r>
      <w:r w:rsidR="00B80BCE" w:rsidRPr="00B353E4">
        <w:rPr>
          <w:rFonts w:ascii="Times New Roman" w:hAnsi="Times New Roman"/>
        </w:rPr>
        <w:t>.) and inserting in its stead the following sub</w:t>
      </w:r>
      <w:r w:rsidR="00697E93">
        <w:rPr>
          <w:rFonts w:ascii="Times New Roman" w:hAnsi="Times New Roman"/>
        </w:rPr>
        <w:t>-</w:t>
      </w:r>
      <w:r w:rsidR="00B80BCE" w:rsidRPr="00B353E4">
        <w:rPr>
          <w:rFonts w:ascii="Times New Roman" w:hAnsi="Times New Roman"/>
        </w:rPr>
        <w:t>section:—</w:t>
      </w:r>
    </w:p>
    <w:p w:rsidR="00B80BCE" w:rsidRPr="00B353E4" w:rsidRDefault="00B353E4" w:rsidP="001033E7">
      <w:pPr>
        <w:tabs>
          <w:tab w:val="left" w:pos="1170"/>
        </w:tabs>
        <w:spacing w:after="0" w:line="240" w:lineRule="auto"/>
        <w:ind w:firstLine="432"/>
        <w:jc w:val="both"/>
        <w:rPr>
          <w:rFonts w:ascii="Times New Roman" w:hAnsi="Times New Roman"/>
        </w:rPr>
      </w:pPr>
      <w:r>
        <w:rPr>
          <w:rFonts w:ascii="Times New Roman" w:hAnsi="Times New Roman"/>
          <w:smallCaps/>
        </w:rPr>
        <w:t>“</w:t>
      </w:r>
      <w:r w:rsidR="00D95207" w:rsidRPr="00B353E4">
        <w:rPr>
          <w:rFonts w:ascii="Times New Roman" w:hAnsi="Times New Roman"/>
          <w:smallCaps/>
        </w:rPr>
        <w:t>(1a</w:t>
      </w:r>
      <w:r w:rsidR="001033E7">
        <w:rPr>
          <w:rFonts w:ascii="Times New Roman" w:hAnsi="Times New Roman"/>
        </w:rPr>
        <w:t>.)</w:t>
      </w:r>
      <w:r w:rsidR="001033E7">
        <w:rPr>
          <w:rFonts w:ascii="Times New Roman" w:hAnsi="Times New Roman"/>
        </w:rPr>
        <w:tab/>
      </w:r>
      <w:r w:rsidR="00B80BCE" w:rsidRPr="00B353E4">
        <w:rPr>
          <w:rFonts w:ascii="Times New Roman" w:hAnsi="Times New Roman"/>
        </w:rPr>
        <w:t>The financial statements in respect of a year shall show separately—</w:t>
      </w:r>
    </w:p>
    <w:p w:rsidR="00B80BCE" w:rsidRPr="00B353E4" w:rsidRDefault="00B80BCE" w:rsidP="006F4E63">
      <w:pPr>
        <w:spacing w:after="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a</w:t>
      </w:r>
      <w:r w:rsidRPr="00B353E4">
        <w:rPr>
          <w:rFonts w:ascii="Times New Roman" w:hAnsi="Times New Roman"/>
        </w:rPr>
        <w:t>) the total contingent liability of the Corporation at the end of the year under national interest contracts; and</w:t>
      </w:r>
    </w:p>
    <w:p w:rsidR="00B80BCE" w:rsidRPr="00B353E4" w:rsidRDefault="00B80BCE" w:rsidP="006F4E63">
      <w:pPr>
        <w:spacing w:after="0" w:line="240" w:lineRule="auto"/>
        <w:ind w:left="1152" w:hanging="576"/>
        <w:jc w:val="both"/>
        <w:rPr>
          <w:rFonts w:ascii="Times New Roman" w:hAnsi="Times New Roman"/>
        </w:rPr>
      </w:pPr>
      <w:r w:rsidRPr="00B353E4">
        <w:rPr>
          <w:rFonts w:ascii="Times New Roman" w:hAnsi="Times New Roman"/>
        </w:rPr>
        <w:t>(</w:t>
      </w:r>
      <w:r w:rsidR="00D95207" w:rsidRPr="00B353E4">
        <w:rPr>
          <w:rFonts w:ascii="Times New Roman" w:hAnsi="Times New Roman"/>
          <w:i/>
        </w:rPr>
        <w:t>b</w:t>
      </w:r>
      <w:r w:rsidRPr="00B353E4">
        <w:rPr>
          <w:rFonts w:ascii="Times New Roman" w:hAnsi="Times New Roman"/>
        </w:rPr>
        <w:t>) the total contingent liability of the Corporation at the end of the year under overseas investment insurance contracts.</w:t>
      </w:r>
      <w:r w:rsidR="00B353E4">
        <w:rPr>
          <w:rFonts w:ascii="Times New Roman" w:hAnsi="Times New Roman"/>
        </w:rPr>
        <w:t>”</w:t>
      </w:r>
      <w:r w:rsidRPr="00B353E4">
        <w:rPr>
          <w:rFonts w:ascii="Times New Roman" w:hAnsi="Times New Roman"/>
        </w:rPr>
        <w:t>.</w:t>
      </w:r>
    </w:p>
    <w:p w:rsidR="00B80BCE" w:rsidRPr="006F4E63" w:rsidRDefault="00D95207" w:rsidP="006F4E63">
      <w:pPr>
        <w:spacing w:before="120" w:after="60" w:line="240" w:lineRule="auto"/>
        <w:jc w:val="both"/>
        <w:rPr>
          <w:rFonts w:ascii="Times New Roman" w:hAnsi="Times New Roman" w:cs="Times New Roman"/>
          <w:b/>
          <w:sz w:val="20"/>
        </w:rPr>
      </w:pPr>
      <w:r w:rsidRPr="006F4E63">
        <w:rPr>
          <w:rFonts w:ascii="Times New Roman" w:hAnsi="Times New Roman" w:cs="Times New Roman"/>
          <w:b/>
          <w:sz w:val="20"/>
        </w:rPr>
        <w:t>Delegation of powers of Minister.</w:t>
      </w:r>
    </w:p>
    <w:p w:rsidR="00B80BCE" w:rsidRPr="00B353E4" w:rsidRDefault="00D95207" w:rsidP="001033E7">
      <w:pPr>
        <w:tabs>
          <w:tab w:val="left" w:pos="900"/>
        </w:tabs>
        <w:spacing w:after="0" w:line="240" w:lineRule="auto"/>
        <w:ind w:firstLine="432"/>
        <w:jc w:val="both"/>
        <w:rPr>
          <w:rFonts w:ascii="Times New Roman" w:hAnsi="Times New Roman"/>
        </w:rPr>
      </w:pPr>
      <w:r w:rsidRPr="00B353E4">
        <w:rPr>
          <w:rFonts w:ascii="Times New Roman" w:hAnsi="Times New Roman"/>
          <w:b/>
          <w:smallCaps/>
        </w:rPr>
        <w:t>20.</w:t>
      </w:r>
      <w:r w:rsidR="001033E7">
        <w:rPr>
          <w:rFonts w:ascii="Times New Roman" w:hAnsi="Times New Roman"/>
          <w:b/>
          <w:smallCaps/>
        </w:rPr>
        <w:tab/>
      </w:r>
      <w:r w:rsidR="00B80BCE" w:rsidRPr="00B353E4">
        <w:rPr>
          <w:rFonts w:ascii="Times New Roman" w:hAnsi="Times New Roman"/>
        </w:rPr>
        <w:t xml:space="preserve">Section 35 of the Principal Act is amended by inserting in sub-section </w:t>
      </w:r>
      <w:r w:rsidRPr="00B353E4">
        <w:rPr>
          <w:rFonts w:ascii="Times New Roman" w:hAnsi="Times New Roman"/>
          <w:smallCaps/>
        </w:rPr>
        <w:t xml:space="preserve">(1.), </w:t>
      </w:r>
      <w:r w:rsidR="00B80BCE" w:rsidRPr="00B353E4">
        <w:rPr>
          <w:rFonts w:ascii="Times New Roman" w:hAnsi="Times New Roman"/>
        </w:rPr>
        <w:t xml:space="preserve">after the words </w:t>
      </w:r>
      <w:r w:rsidR="00B353E4">
        <w:rPr>
          <w:rFonts w:ascii="Times New Roman" w:hAnsi="Times New Roman"/>
        </w:rPr>
        <w:t>“</w:t>
      </w:r>
      <w:r w:rsidR="00B80BCE" w:rsidRPr="00B353E4">
        <w:rPr>
          <w:rFonts w:ascii="Times New Roman" w:hAnsi="Times New Roman"/>
        </w:rPr>
        <w:t xml:space="preserve">section sixteen </w:t>
      </w:r>
      <w:r w:rsidRPr="00B353E4">
        <w:rPr>
          <w:rFonts w:ascii="Times New Roman" w:hAnsi="Times New Roman"/>
          <w:smallCaps/>
        </w:rPr>
        <w:t>a</w:t>
      </w:r>
      <w:r w:rsidR="00B353E4">
        <w:rPr>
          <w:rFonts w:ascii="Times New Roman" w:hAnsi="Times New Roman"/>
        </w:rPr>
        <w:t>”</w:t>
      </w:r>
      <w:r w:rsidR="00B80BCE" w:rsidRPr="00B353E4">
        <w:rPr>
          <w:rFonts w:ascii="Times New Roman" w:hAnsi="Times New Roman"/>
        </w:rPr>
        <w:t xml:space="preserve">, the words </w:t>
      </w:r>
      <w:r w:rsidR="00B353E4">
        <w:rPr>
          <w:rFonts w:ascii="Times New Roman" w:hAnsi="Times New Roman"/>
        </w:rPr>
        <w:t>“</w:t>
      </w:r>
      <w:r w:rsidR="00B80BCE" w:rsidRPr="00B353E4">
        <w:rPr>
          <w:rFonts w:ascii="Times New Roman" w:hAnsi="Times New Roman"/>
        </w:rPr>
        <w:t xml:space="preserve">, sixteen </w:t>
      </w:r>
      <w:r w:rsidRPr="00B353E4">
        <w:rPr>
          <w:rFonts w:ascii="Times New Roman" w:hAnsi="Times New Roman"/>
          <w:smallCaps/>
        </w:rPr>
        <w:t xml:space="preserve">f </w:t>
      </w:r>
      <w:r w:rsidR="00B80BCE" w:rsidRPr="00B353E4">
        <w:rPr>
          <w:rFonts w:ascii="Times New Roman" w:hAnsi="Times New Roman"/>
        </w:rPr>
        <w:t xml:space="preserve">or sixteen </w:t>
      </w:r>
      <w:r w:rsidRPr="00B353E4">
        <w:rPr>
          <w:rFonts w:ascii="Times New Roman" w:hAnsi="Times New Roman"/>
          <w:smallCaps/>
        </w:rPr>
        <w:t>g</w:t>
      </w:r>
      <w:r w:rsidR="00B353E4">
        <w:rPr>
          <w:rFonts w:ascii="Times New Roman" w:hAnsi="Times New Roman"/>
          <w:smallCaps/>
        </w:rPr>
        <w:t>”</w:t>
      </w:r>
      <w:r w:rsidRPr="00B353E4">
        <w:rPr>
          <w:rFonts w:ascii="Times New Roman" w:hAnsi="Times New Roman"/>
          <w:smallCaps/>
        </w:rPr>
        <w:t>.</w:t>
      </w:r>
    </w:p>
    <w:sectPr w:rsidR="00B80BCE" w:rsidRPr="00B353E4" w:rsidSect="00986F39">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F5E" w:rsidRDefault="00EC3F5E" w:rsidP="00986F39">
      <w:pPr>
        <w:spacing w:after="0" w:line="240" w:lineRule="auto"/>
      </w:pPr>
      <w:r>
        <w:separator/>
      </w:r>
    </w:p>
  </w:endnote>
  <w:endnote w:type="continuationSeparator" w:id="0">
    <w:p w:rsidR="00EC3F5E" w:rsidRDefault="00EC3F5E" w:rsidP="0098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F5E" w:rsidRDefault="00EC3F5E" w:rsidP="00986F39">
      <w:pPr>
        <w:spacing w:after="0" w:line="240" w:lineRule="auto"/>
      </w:pPr>
      <w:r>
        <w:separator/>
      </w:r>
    </w:p>
  </w:footnote>
  <w:footnote w:type="continuationSeparator" w:id="0">
    <w:p w:rsidR="00EC3F5E" w:rsidRDefault="00EC3F5E" w:rsidP="00986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F39" w:rsidRPr="00986F39" w:rsidRDefault="00986F39" w:rsidP="00E46E0A">
    <w:pPr>
      <w:pStyle w:val="Header"/>
      <w:tabs>
        <w:tab w:val="clear" w:pos="9360"/>
        <w:tab w:val="right" w:pos="8820"/>
      </w:tabs>
      <w:ind w:right="119" w:firstLine="90"/>
      <w:rPr>
        <w:rFonts w:ascii="Times New Roman" w:hAnsi="Times New Roman"/>
        <w:sz w:val="20"/>
      </w:rPr>
    </w:pPr>
    <w:r w:rsidRPr="00986F39">
      <w:rPr>
        <w:rFonts w:ascii="Times New Roman" w:hAnsi="Times New Roman"/>
        <w:sz w:val="20"/>
      </w:rPr>
      <w:t>1965</w:t>
    </w:r>
    <w:r w:rsidRPr="00986F39">
      <w:rPr>
        <w:rFonts w:ascii="Times New Roman" w:hAnsi="Times New Roman"/>
        <w:sz w:val="20"/>
      </w:rPr>
      <w:ptab w:relativeTo="margin" w:alignment="center" w:leader="none"/>
    </w:r>
    <w:r w:rsidRPr="00986F39">
      <w:rPr>
        <w:rFonts w:ascii="Times New Roman" w:hAnsi="Times New Roman"/>
        <w:i/>
        <w:sz w:val="20"/>
      </w:rPr>
      <w:t>Export Payments Insurance Corporation</w:t>
    </w:r>
    <w:r w:rsidRPr="00986F39">
      <w:rPr>
        <w:rFonts w:ascii="Times New Roman" w:hAnsi="Times New Roman"/>
        <w:sz w:val="20"/>
      </w:rPr>
      <w:ptab w:relativeTo="margin" w:alignment="right" w:leader="none"/>
    </w:r>
    <w:r w:rsidRPr="00986F39">
      <w:rPr>
        <w:rFonts w:ascii="Times New Roman" w:hAnsi="Times New Roman"/>
        <w:sz w:val="20"/>
      </w:rPr>
      <w:t>No. 74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41B" w:rsidRPr="00986F39" w:rsidRDefault="00913C75" w:rsidP="00A6741B">
    <w:pPr>
      <w:pStyle w:val="Header"/>
      <w:ind w:right="119" w:firstLine="180"/>
      <w:rPr>
        <w:rFonts w:ascii="Times New Roman" w:hAnsi="Times New Roman"/>
        <w:sz w:val="20"/>
      </w:rPr>
    </w:pPr>
    <w:r>
      <w:rPr>
        <w:rFonts w:ascii="Times New Roman" w:hAnsi="Times New Roman"/>
        <w:sz w:val="20"/>
      </w:rPr>
      <w:t>No. 74</w:t>
    </w:r>
    <w:r w:rsidR="00A6741B" w:rsidRPr="00986F39">
      <w:rPr>
        <w:rFonts w:ascii="Times New Roman" w:hAnsi="Times New Roman"/>
        <w:sz w:val="20"/>
      </w:rPr>
      <w:ptab w:relativeTo="margin" w:alignment="center" w:leader="none"/>
    </w:r>
    <w:r w:rsidR="00A6741B" w:rsidRPr="00986F39">
      <w:rPr>
        <w:rFonts w:ascii="Times New Roman" w:hAnsi="Times New Roman"/>
        <w:i/>
        <w:sz w:val="20"/>
      </w:rPr>
      <w:t>Export Payments Insurance Corporation</w:t>
    </w:r>
    <w:r w:rsidR="00A6741B" w:rsidRPr="00986F39">
      <w:rPr>
        <w:rFonts w:ascii="Times New Roman" w:hAnsi="Times New Roman"/>
        <w:sz w:val="20"/>
      </w:rPr>
      <w:ptab w:relativeTo="margin" w:alignment="right" w:leader="none"/>
    </w:r>
    <w:r>
      <w:rPr>
        <w:rFonts w:ascii="Times New Roman" w:hAnsi="Times New Roman"/>
        <w:sz w:val="20"/>
      </w:rPr>
      <w:t>1965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80BCE"/>
    <w:rsid w:val="00066E47"/>
    <w:rsid w:val="001033E7"/>
    <w:rsid w:val="001B3DBE"/>
    <w:rsid w:val="00360B20"/>
    <w:rsid w:val="00366565"/>
    <w:rsid w:val="004A645A"/>
    <w:rsid w:val="004E2E35"/>
    <w:rsid w:val="0052003A"/>
    <w:rsid w:val="005A3E3E"/>
    <w:rsid w:val="0066322E"/>
    <w:rsid w:val="006671EE"/>
    <w:rsid w:val="00691AA2"/>
    <w:rsid w:val="00697E93"/>
    <w:rsid w:val="006A5D90"/>
    <w:rsid w:val="006F4E63"/>
    <w:rsid w:val="0073503B"/>
    <w:rsid w:val="007568C6"/>
    <w:rsid w:val="00765571"/>
    <w:rsid w:val="00790BC6"/>
    <w:rsid w:val="007F7F90"/>
    <w:rsid w:val="00913C75"/>
    <w:rsid w:val="0091787C"/>
    <w:rsid w:val="00986F39"/>
    <w:rsid w:val="00A02954"/>
    <w:rsid w:val="00A40B1F"/>
    <w:rsid w:val="00A6741B"/>
    <w:rsid w:val="00AC0EEB"/>
    <w:rsid w:val="00AC2D7A"/>
    <w:rsid w:val="00B353E4"/>
    <w:rsid w:val="00B6488B"/>
    <w:rsid w:val="00B80BCE"/>
    <w:rsid w:val="00BB0F73"/>
    <w:rsid w:val="00C8412F"/>
    <w:rsid w:val="00D130BD"/>
    <w:rsid w:val="00D203DA"/>
    <w:rsid w:val="00D22053"/>
    <w:rsid w:val="00D95207"/>
    <w:rsid w:val="00E45740"/>
    <w:rsid w:val="00E46E0A"/>
    <w:rsid w:val="00EC3F5E"/>
    <w:rsid w:val="00ED2C93"/>
    <w:rsid w:val="00EF0474"/>
    <w:rsid w:val="00FC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80BC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80BC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80BC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80BC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80BCE"/>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B80BCE"/>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B80BCE"/>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B80BCE"/>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B80BCE"/>
    <w:pPr>
      <w:spacing w:after="0" w:line="240" w:lineRule="auto"/>
    </w:pPr>
    <w:rPr>
      <w:rFonts w:ascii="Times New Roman" w:eastAsia="Times New Roman" w:hAnsi="Times New Roman" w:cs="Times New Roman"/>
      <w:sz w:val="20"/>
      <w:szCs w:val="20"/>
    </w:rPr>
  </w:style>
  <w:style w:type="paragraph" w:customStyle="1" w:styleId="Style217">
    <w:name w:val="Style217"/>
    <w:basedOn w:val="Normal"/>
    <w:rsid w:val="00B80BCE"/>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B80BCE"/>
    <w:pPr>
      <w:spacing w:after="0" w:line="240" w:lineRule="auto"/>
    </w:pPr>
    <w:rPr>
      <w:rFonts w:ascii="Times New Roman" w:eastAsia="Times New Roman" w:hAnsi="Times New Roman" w:cs="Times New Roman"/>
      <w:sz w:val="20"/>
      <w:szCs w:val="20"/>
    </w:rPr>
  </w:style>
  <w:style w:type="paragraph" w:customStyle="1" w:styleId="Style136">
    <w:name w:val="Style136"/>
    <w:basedOn w:val="Normal"/>
    <w:rsid w:val="00B80BCE"/>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B80BCE"/>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B80BCE"/>
    <w:pPr>
      <w:spacing w:after="0" w:line="240" w:lineRule="auto"/>
    </w:pPr>
    <w:rPr>
      <w:rFonts w:ascii="Times New Roman" w:eastAsia="Times New Roman" w:hAnsi="Times New Roman" w:cs="Times New Roman"/>
      <w:sz w:val="20"/>
      <w:szCs w:val="20"/>
    </w:rPr>
  </w:style>
  <w:style w:type="paragraph" w:customStyle="1" w:styleId="Style166">
    <w:name w:val="Style166"/>
    <w:basedOn w:val="Normal"/>
    <w:rsid w:val="00B80BCE"/>
    <w:pPr>
      <w:spacing w:after="0" w:line="240" w:lineRule="auto"/>
    </w:pPr>
    <w:rPr>
      <w:rFonts w:ascii="Times New Roman" w:eastAsia="Times New Roman" w:hAnsi="Times New Roman" w:cs="Times New Roman"/>
      <w:sz w:val="20"/>
      <w:szCs w:val="20"/>
    </w:rPr>
  </w:style>
  <w:style w:type="paragraph" w:customStyle="1" w:styleId="Style105">
    <w:name w:val="Style105"/>
    <w:basedOn w:val="Normal"/>
    <w:rsid w:val="00B80BCE"/>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B80BCE"/>
    <w:pPr>
      <w:spacing w:after="0" w:line="240" w:lineRule="auto"/>
    </w:pPr>
    <w:rPr>
      <w:rFonts w:ascii="Times New Roman" w:eastAsia="Times New Roman" w:hAnsi="Times New Roman" w:cs="Times New Roman"/>
      <w:sz w:val="20"/>
      <w:szCs w:val="20"/>
    </w:rPr>
  </w:style>
  <w:style w:type="character" w:customStyle="1" w:styleId="CharStyle27">
    <w:name w:val="CharStyle27"/>
    <w:basedOn w:val="DefaultParagraphFont"/>
    <w:rsid w:val="00B80BCE"/>
    <w:rPr>
      <w:rFonts w:ascii="Times New Roman" w:eastAsia="Times New Roman" w:hAnsi="Times New Roman" w:cs="Times New Roman"/>
      <w:b w:val="0"/>
      <w:bCs w:val="0"/>
      <w:i w:val="0"/>
      <w:iCs w:val="0"/>
      <w:smallCaps w:val="0"/>
      <w:sz w:val="14"/>
      <w:szCs w:val="14"/>
    </w:rPr>
  </w:style>
  <w:style w:type="character" w:customStyle="1" w:styleId="CharStyle30">
    <w:name w:val="CharStyle30"/>
    <w:basedOn w:val="DefaultParagraphFont"/>
    <w:rsid w:val="00B80BCE"/>
    <w:rPr>
      <w:rFonts w:ascii="Times New Roman" w:eastAsia="Times New Roman" w:hAnsi="Times New Roman" w:cs="Times New Roman"/>
      <w:b w:val="0"/>
      <w:bCs w:val="0"/>
      <w:i w:val="0"/>
      <w:iCs w:val="0"/>
      <w:smallCaps w:val="0"/>
      <w:sz w:val="22"/>
      <w:szCs w:val="22"/>
    </w:rPr>
  </w:style>
  <w:style w:type="character" w:customStyle="1" w:styleId="CharStyle59">
    <w:name w:val="CharStyle59"/>
    <w:basedOn w:val="DefaultParagraphFont"/>
    <w:rsid w:val="00B80BCE"/>
    <w:rPr>
      <w:rFonts w:ascii="Times New Roman" w:eastAsia="Times New Roman" w:hAnsi="Times New Roman" w:cs="Times New Roman"/>
      <w:b/>
      <w:bCs/>
      <w:i w:val="0"/>
      <w:iCs w:val="0"/>
      <w:smallCaps w:val="0"/>
      <w:spacing w:val="-10"/>
      <w:sz w:val="24"/>
      <w:szCs w:val="24"/>
    </w:rPr>
  </w:style>
  <w:style w:type="character" w:customStyle="1" w:styleId="CharStyle83">
    <w:name w:val="CharStyle83"/>
    <w:basedOn w:val="DefaultParagraphFont"/>
    <w:rsid w:val="00B80BCE"/>
    <w:rPr>
      <w:rFonts w:ascii="Times New Roman" w:eastAsia="Times New Roman" w:hAnsi="Times New Roman" w:cs="Times New Roman"/>
      <w:b/>
      <w:bCs/>
      <w:i w:val="0"/>
      <w:iCs w:val="0"/>
      <w:smallCaps w:val="0"/>
      <w:spacing w:val="-10"/>
      <w:sz w:val="36"/>
      <w:szCs w:val="36"/>
    </w:rPr>
  </w:style>
  <w:style w:type="character" w:customStyle="1" w:styleId="CharStyle86">
    <w:name w:val="CharStyle86"/>
    <w:basedOn w:val="DefaultParagraphFont"/>
    <w:rsid w:val="00B80BCE"/>
    <w:rPr>
      <w:rFonts w:ascii="Times New Roman" w:eastAsia="Times New Roman" w:hAnsi="Times New Roman" w:cs="Times New Roman"/>
      <w:b w:val="0"/>
      <w:bCs w:val="0"/>
      <w:i/>
      <w:iCs/>
      <w:smallCaps w:val="0"/>
      <w:sz w:val="26"/>
      <w:szCs w:val="26"/>
    </w:rPr>
  </w:style>
  <w:style w:type="character" w:customStyle="1" w:styleId="CharStyle91">
    <w:name w:val="CharStyle91"/>
    <w:basedOn w:val="DefaultParagraphFont"/>
    <w:rsid w:val="00B80BCE"/>
    <w:rPr>
      <w:rFonts w:ascii="Times New Roman" w:eastAsia="Times New Roman" w:hAnsi="Times New Roman" w:cs="Times New Roman"/>
      <w:b w:val="0"/>
      <w:bCs w:val="0"/>
      <w:i/>
      <w:iCs/>
      <w:smallCaps w:val="0"/>
      <w:sz w:val="22"/>
      <w:szCs w:val="22"/>
    </w:rPr>
  </w:style>
  <w:style w:type="character" w:customStyle="1" w:styleId="CharStyle101">
    <w:name w:val="CharStyle101"/>
    <w:basedOn w:val="DefaultParagraphFont"/>
    <w:rsid w:val="00B80BCE"/>
    <w:rPr>
      <w:rFonts w:ascii="Times New Roman" w:eastAsia="Times New Roman" w:hAnsi="Times New Roman" w:cs="Times New Roman"/>
      <w:b/>
      <w:bCs/>
      <w:i w:val="0"/>
      <w:iCs w:val="0"/>
      <w:smallCaps w:val="0"/>
      <w:sz w:val="18"/>
      <w:szCs w:val="18"/>
    </w:rPr>
  </w:style>
  <w:style w:type="character" w:customStyle="1" w:styleId="CharStyle126">
    <w:name w:val="CharStyle126"/>
    <w:basedOn w:val="DefaultParagraphFont"/>
    <w:rsid w:val="00B80BCE"/>
    <w:rPr>
      <w:rFonts w:ascii="Times New Roman" w:eastAsia="Times New Roman" w:hAnsi="Times New Roman" w:cs="Times New Roman"/>
      <w:b/>
      <w:bCs/>
      <w:i w:val="0"/>
      <w:iCs w:val="0"/>
      <w:smallCaps/>
      <w:sz w:val="24"/>
      <w:szCs w:val="24"/>
    </w:rPr>
  </w:style>
  <w:style w:type="character" w:customStyle="1" w:styleId="CharStyle158">
    <w:name w:val="CharStyle158"/>
    <w:basedOn w:val="DefaultParagraphFont"/>
    <w:rsid w:val="00B80BCE"/>
    <w:rPr>
      <w:rFonts w:ascii="Times New Roman" w:eastAsia="Times New Roman" w:hAnsi="Times New Roman" w:cs="Times New Roman"/>
      <w:b w:val="0"/>
      <w:bCs w:val="0"/>
      <w:i w:val="0"/>
      <w:iCs w:val="0"/>
      <w:smallCaps w:val="0"/>
      <w:sz w:val="14"/>
      <w:szCs w:val="14"/>
    </w:rPr>
  </w:style>
  <w:style w:type="character" w:customStyle="1" w:styleId="CharStyle272">
    <w:name w:val="CharStyle272"/>
    <w:basedOn w:val="DefaultParagraphFont"/>
    <w:rsid w:val="00B80BCE"/>
    <w:rPr>
      <w:rFonts w:ascii="Times New Roman" w:eastAsia="Times New Roman" w:hAnsi="Times New Roman" w:cs="Times New Roman"/>
      <w:b w:val="0"/>
      <w:bCs w:val="0"/>
      <w:i w:val="0"/>
      <w:iCs w:val="0"/>
      <w:smallCaps w:val="0"/>
      <w:sz w:val="26"/>
      <w:szCs w:val="26"/>
    </w:rPr>
  </w:style>
  <w:style w:type="character" w:customStyle="1" w:styleId="CharStyle432">
    <w:name w:val="CharStyle432"/>
    <w:basedOn w:val="DefaultParagraphFont"/>
    <w:rsid w:val="00B80BCE"/>
    <w:rPr>
      <w:rFonts w:ascii="Times New Roman" w:eastAsia="Times New Roman" w:hAnsi="Times New Roman" w:cs="Times New Roman"/>
      <w:b/>
      <w:bCs/>
      <w:i w:val="0"/>
      <w:iCs w:val="0"/>
      <w:smallCaps/>
      <w:sz w:val="18"/>
      <w:szCs w:val="18"/>
    </w:rPr>
  </w:style>
  <w:style w:type="character" w:customStyle="1" w:styleId="CharStyle440">
    <w:name w:val="CharStyle440"/>
    <w:basedOn w:val="DefaultParagraphFont"/>
    <w:rsid w:val="00B80BCE"/>
    <w:rPr>
      <w:rFonts w:ascii="Book Antiqua" w:eastAsia="Book Antiqua" w:hAnsi="Book Antiqua" w:cs="Book Antiqua"/>
      <w:b w:val="0"/>
      <w:bCs w:val="0"/>
      <w:i w:val="0"/>
      <w:iCs w:val="0"/>
      <w:smallCaps w:val="0"/>
      <w:sz w:val="50"/>
      <w:szCs w:val="50"/>
    </w:rPr>
  </w:style>
  <w:style w:type="character" w:customStyle="1" w:styleId="CharStyle452">
    <w:name w:val="CharStyle452"/>
    <w:basedOn w:val="DefaultParagraphFont"/>
    <w:rsid w:val="00B80BCE"/>
    <w:rPr>
      <w:rFonts w:ascii="Times New Roman" w:eastAsia="Times New Roman" w:hAnsi="Times New Roman" w:cs="Times New Roman"/>
      <w:b/>
      <w:bCs/>
      <w:i w:val="0"/>
      <w:iCs w:val="0"/>
      <w:smallCaps/>
      <w:sz w:val="22"/>
      <w:szCs w:val="22"/>
    </w:rPr>
  </w:style>
  <w:style w:type="paragraph" w:styleId="Header">
    <w:name w:val="header"/>
    <w:basedOn w:val="Normal"/>
    <w:link w:val="HeaderChar"/>
    <w:uiPriority w:val="99"/>
    <w:unhideWhenUsed/>
    <w:rsid w:val="00986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F39"/>
  </w:style>
  <w:style w:type="paragraph" w:styleId="Footer">
    <w:name w:val="footer"/>
    <w:basedOn w:val="Normal"/>
    <w:link w:val="FooterChar"/>
    <w:uiPriority w:val="99"/>
    <w:semiHidden/>
    <w:unhideWhenUsed/>
    <w:rsid w:val="00986F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6F39"/>
  </w:style>
  <w:style w:type="paragraph" w:styleId="BalloonText">
    <w:name w:val="Balloon Text"/>
    <w:basedOn w:val="Normal"/>
    <w:link w:val="BalloonTextChar"/>
    <w:uiPriority w:val="99"/>
    <w:semiHidden/>
    <w:unhideWhenUsed/>
    <w:rsid w:val="00986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F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37</cp:revision>
  <dcterms:created xsi:type="dcterms:W3CDTF">2017-04-29T04:26:00Z</dcterms:created>
  <dcterms:modified xsi:type="dcterms:W3CDTF">2018-11-13T23:05:00Z</dcterms:modified>
</cp:coreProperties>
</file>