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63" w:rsidRDefault="00332C00" w:rsidP="00C87281">
      <w:pPr>
        <w:spacing w:before="2400" w:after="0" w:line="240" w:lineRule="auto"/>
        <w:jc w:val="center"/>
        <w:rPr>
          <w:rFonts w:ascii="Times New Roman" w:hAnsi="Times New Roman" w:cs="Times New Roman"/>
          <w:sz w:val="36"/>
        </w:rPr>
      </w:pPr>
      <w:r w:rsidRPr="006B1D63">
        <w:rPr>
          <w:rFonts w:ascii="Times New Roman" w:hAnsi="Times New Roman" w:cs="Times New Roman"/>
          <w:sz w:val="36"/>
        </w:rPr>
        <w:t>INCOME TAX AND SOCIAL SERVICES CONTRIBUTION ASSESSMENT (No. 2).</w:t>
      </w:r>
    </w:p>
    <w:p w:rsidR="00264764" w:rsidRDefault="00264764" w:rsidP="00264764">
      <w:pPr>
        <w:spacing w:after="0" w:line="240" w:lineRule="auto"/>
        <w:jc w:val="center"/>
        <w:rPr>
          <w:rFonts w:ascii="Times New Roman" w:hAnsi="Times New Roman" w:cs="Times New Roman"/>
          <w:sz w:val="36"/>
        </w:rPr>
      </w:pPr>
    </w:p>
    <w:p w:rsidR="00332C00" w:rsidRPr="006B1D63" w:rsidRDefault="00332C00" w:rsidP="006B1D63">
      <w:pPr>
        <w:pBdr>
          <w:top w:val="single" w:sz="4" w:space="1" w:color="auto"/>
        </w:pBdr>
        <w:spacing w:before="200" w:after="0" w:line="240" w:lineRule="auto"/>
        <w:ind w:left="4032" w:right="4032"/>
        <w:jc w:val="center"/>
        <w:rPr>
          <w:rFonts w:ascii="Times New Roman" w:hAnsi="Times New Roman" w:cs="Times New Roman"/>
        </w:rPr>
      </w:pPr>
    </w:p>
    <w:p w:rsidR="00332C00" w:rsidRPr="006B1D63" w:rsidRDefault="00572D23" w:rsidP="00C15BC2">
      <w:pPr>
        <w:spacing w:before="120" w:after="120" w:line="240" w:lineRule="auto"/>
        <w:jc w:val="center"/>
        <w:rPr>
          <w:rFonts w:ascii="Times New Roman" w:hAnsi="Times New Roman" w:cs="Times New Roman"/>
          <w:b/>
          <w:sz w:val="28"/>
        </w:rPr>
      </w:pPr>
      <w:r w:rsidRPr="006B1D63">
        <w:rPr>
          <w:rFonts w:ascii="Times New Roman" w:hAnsi="Times New Roman" w:cs="Times New Roman"/>
          <w:b/>
          <w:sz w:val="28"/>
        </w:rPr>
        <w:t>No. 98 of 1962.</w:t>
      </w:r>
    </w:p>
    <w:p w:rsidR="00332C00" w:rsidRPr="006B1D63" w:rsidRDefault="00332C00" w:rsidP="005578DC">
      <w:pPr>
        <w:spacing w:before="120" w:after="120" w:line="240" w:lineRule="auto"/>
        <w:ind w:left="432" w:hanging="432"/>
        <w:jc w:val="both"/>
        <w:rPr>
          <w:rFonts w:ascii="Times New Roman" w:hAnsi="Times New Roman" w:cs="Times New Roman"/>
          <w:sz w:val="26"/>
        </w:rPr>
      </w:pPr>
      <w:r w:rsidRPr="006B1D63">
        <w:rPr>
          <w:rFonts w:ascii="Times New Roman" w:hAnsi="Times New Roman" w:cs="Times New Roman"/>
          <w:sz w:val="26"/>
        </w:rPr>
        <w:t xml:space="preserve">An Act to amend sections twenty-three, seventy-nine </w:t>
      </w:r>
      <w:r w:rsidRPr="00264764">
        <w:rPr>
          <w:rFonts w:ascii="Times New Roman" w:hAnsi="Times New Roman" w:cs="Times New Roman"/>
          <w:smallCaps/>
          <w:sz w:val="26"/>
        </w:rPr>
        <w:t>b</w:t>
      </w:r>
      <w:r w:rsidRPr="006B1D63">
        <w:rPr>
          <w:rFonts w:ascii="Times New Roman" w:hAnsi="Times New Roman" w:cs="Times New Roman"/>
          <w:sz w:val="26"/>
        </w:rPr>
        <w:t xml:space="preserve"> and two hundred and sixty-five a of the </w:t>
      </w:r>
      <w:r w:rsidR="00572D23" w:rsidRPr="006B1D63">
        <w:rPr>
          <w:rFonts w:ascii="Times New Roman" w:hAnsi="Times New Roman" w:cs="Times New Roman"/>
          <w:i/>
          <w:sz w:val="26"/>
        </w:rPr>
        <w:t xml:space="preserve">Income Tax and Social Services Contribution Assessment Act </w:t>
      </w:r>
      <w:r w:rsidRPr="006B1D63">
        <w:rPr>
          <w:rFonts w:ascii="Times New Roman" w:hAnsi="Times New Roman" w:cs="Times New Roman"/>
          <w:sz w:val="26"/>
        </w:rPr>
        <w:t xml:space="preserve">1936-1961, as amended by the </w:t>
      </w:r>
      <w:r w:rsidR="00572D23" w:rsidRPr="006B1D63">
        <w:rPr>
          <w:rFonts w:ascii="Times New Roman" w:hAnsi="Times New Roman" w:cs="Times New Roman"/>
          <w:i/>
          <w:sz w:val="26"/>
        </w:rPr>
        <w:t xml:space="preserve">Income Tax and Social Services Contribution Assessment Act </w:t>
      </w:r>
      <w:r w:rsidRPr="006B1D63">
        <w:rPr>
          <w:rFonts w:ascii="Times New Roman" w:hAnsi="Times New Roman" w:cs="Times New Roman"/>
          <w:sz w:val="26"/>
        </w:rPr>
        <w:t xml:space="preserve">1962, in consequence of the enactment of the </w:t>
      </w:r>
      <w:r w:rsidR="00572D23" w:rsidRPr="006B1D63">
        <w:rPr>
          <w:rFonts w:ascii="Times New Roman" w:hAnsi="Times New Roman" w:cs="Times New Roman"/>
          <w:i/>
          <w:sz w:val="26"/>
        </w:rPr>
        <w:t xml:space="preserve">Repatriation </w:t>
      </w:r>
      <w:r w:rsidRPr="006B1D63">
        <w:rPr>
          <w:rFonts w:ascii="Times New Roman" w:hAnsi="Times New Roman" w:cs="Times New Roman"/>
          <w:sz w:val="26"/>
        </w:rPr>
        <w:t>(</w:t>
      </w:r>
      <w:r w:rsidR="00572D23" w:rsidRPr="006B1D63">
        <w:rPr>
          <w:rFonts w:ascii="Times New Roman" w:hAnsi="Times New Roman" w:cs="Times New Roman"/>
          <w:i/>
          <w:sz w:val="26"/>
        </w:rPr>
        <w:t>Special Overseas Service</w:t>
      </w:r>
      <w:r w:rsidRPr="006B1D63">
        <w:rPr>
          <w:rFonts w:ascii="Times New Roman" w:hAnsi="Times New Roman" w:cs="Times New Roman"/>
          <w:sz w:val="26"/>
        </w:rPr>
        <w:t>)</w:t>
      </w:r>
      <w:r w:rsidR="00572D23" w:rsidRPr="006B1D63">
        <w:rPr>
          <w:rFonts w:ascii="Times New Roman" w:hAnsi="Times New Roman" w:cs="Times New Roman"/>
          <w:i/>
          <w:sz w:val="26"/>
        </w:rPr>
        <w:t xml:space="preserve"> Act </w:t>
      </w:r>
      <w:r w:rsidRPr="006B1D63">
        <w:rPr>
          <w:rFonts w:ascii="Times New Roman" w:hAnsi="Times New Roman" w:cs="Times New Roman"/>
          <w:sz w:val="26"/>
        </w:rPr>
        <w:t>1962.</w:t>
      </w:r>
    </w:p>
    <w:p w:rsidR="00332C00" w:rsidRPr="006B1D63" w:rsidRDefault="00332C00" w:rsidP="005578DC">
      <w:pPr>
        <w:spacing w:before="120" w:after="120" w:line="240" w:lineRule="auto"/>
        <w:jc w:val="right"/>
        <w:rPr>
          <w:rFonts w:ascii="Times New Roman" w:hAnsi="Times New Roman" w:cs="Times New Roman"/>
          <w:sz w:val="26"/>
        </w:rPr>
      </w:pPr>
      <w:r w:rsidRPr="006B1D63">
        <w:rPr>
          <w:rFonts w:ascii="Times New Roman" w:hAnsi="Times New Roman" w:cs="Times New Roman"/>
          <w:sz w:val="26"/>
        </w:rPr>
        <w:t>[Assented to 14th December, 1962.]</w:t>
      </w:r>
    </w:p>
    <w:p w:rsidR="00332C00" w:rsidRPr="00BE1D5C" w:rsidRDefault="00332C00" w:rsidP="00264764">
      <w:pPr>
        <w:spacing w:after="0" w:line="240" w:lineRule="auto"/>
        <w:jc w:val="both"/>
        <w:rPr>
          <w:rFonts w:ascii="Times New Roman" w:hAnsi="Times New Roman"/>
        </w:rPr>
      </w:pPr>
      <w:r w:rsidRPr="00BE1D5C">
        <w:rPr>
          <w:rFonts w:ascii="Times New Roman" w:hAnsi="Times New Roman"/>
        </w:rPr>
        <w:t>BE it enacted by the Queen</w:t>
      </w:r>
      <w:r w:rsidR="00A23B2B" w:rsidRPr="00BE1D5C">
        <w:rPr>
          <w:rFonts w:ascii="Times New Roman" w:hAnsi="Times New Roman"/>
        </w:rPr>
        <w:t>’</w:t>
      </w:r>
      <w:r w:rsidRPr="00BE1D5C">
        <w:rPr>
          <w:rFonts w:ascii="Times New Roman" w:hAnsi="Times New Roman"/>
        </w:rPr>
        <w:t>s Most Excellent Majesty, the Senate,</w:t>
      </w:r>
      <w:r w:rsidR="003A0199" w:rsidRPr="00BE1D5C">
        <w:rPr>
          <w:rFonts w:ascii="Times New Roman" w:hAnsi="Times New Roman"/>
        </w:rPr>
        <w:t xml:space="preserve"> </w:t>
      </w:r>
      <w:r w:rsidRPr="00BE1D5C">
        <w:rPr>
          <w:rFonts w:ascii="Times New Roman" w:hAnsi="Times New Roman"/>
        </w:rPr>
        <w:t>and</w:t>
      </w:r>
      <w:r w:rsidR="003A0199" w:rsidRPr="00BE1D5C">
        <w:rPr>
          <w:rFonts w:ascii="Times New Roman" w:hAnsi="Times New Roman"/>
        </w:rPr>
        <w:t xml:space="preserve"> </w:t>
      </w:r>
      <w:r w:rsidRPr="00BE1D5C">
        <w:rPr>
          <w:rFonts w:ascii="Times New Roman" w:hAnsi="Times New Roman"/>
        </w:rPr>
        <w:t>the</w:t>
      </w:r>
      <w:r w:rsidR="003A0199" w:rsidRPr="00BE1D5C">
        <w:rPr>
          <w:rFonts w:ascii="Times New Roman" w:hAnsi="Times New Roman"/>
        </w:rPr>
        <w:t xml:space="preserve"> </w:t>
      </w:r>
      <w:r w:rsidRPr="00BE1D5C">
        <w:rPr>
          <w:rFonts w:ascii="Times New Roman" w:hAnsi="Times New Roman"/>
        </w:rPr>
        <w:t>House</w:t>
      </w:r>
      <w:r w:rsidR="003A0199" w:rsidRPr="00BE1D5C">
        <w:rPr>
          <w:rFonts w:ascii="Times New Roman" w:hAnsi="Times New Roman"/>
        </w:rPr>
        <w:t xml:space="preserve"> </w:t>
      </w:r>
      <w:r w:rsidRPr="00BE1D5C">
        <w:rPr>
          <w:rFonts w:ascii="Times New Roman" w:hAnsi="Times New Roman"/>
        </w:rPr>
        <w:t>of</w:t>
      </w:r>
      <w:r w:rsidR="00A23B2B" w:rsidRPr="00BE1D5C">
        <w:rPr>
          <w:rFonts w:ascii="Times New Roman" w:hAnsi="Times New Roman"/>
        </w:rPr>
        <w:t xml:space="preserve"> </w:t>
      </w:r>
      <w:r w:rsidRPr="00BE1D5C">
        <w:rPr>
          <w:rFonts w:ascii="Times New Roman" w:hAnsi="Times New Roman"/>
        </w:rPr>
        <w:t>Representatives</w:t>
      </w:r>
      <w:r w:rsidR="001B53F5" w:rsidRPr="00BE1D5C">
        <w:rPr>
          <w:rFonts w:ascii="Times New Roman" w:hAnsi="Times New Roman"/>
        </w:rPr>
        <w:t xml:space="preserve"> </w:t>
      </w:r>
      <w:r w:rsidRPr="00BE1D5C">
        <w:rPr>
          <w:rFonts w:ascii="Times New Roman" w:hAnsi="Times New Roman"/>
        </w:rPr>
        <w:t>of</w:t>
      </w:r>
      <w:r w:rsidR="00A23B2B" w:rsidRPr="00BE1D5C">
        <w:rPr>
          <w:rFonts w:ascii="Times New Roman" w:hAnsi="Times New Roman"/>
        </w:rPr>
        <w:t xml:space="preserve"> </w:t>
      </w:r>
      <w:r w:rsidRPr="00BE1D5C">
        <w:rPr>
          <w:rFonts w:ascii="Times New Roman" w:hAnsi="Times New Roman"/>
        </w:rPr>
        <w:t>the Commonwealth of Australia, as follows:—</w:t>
      </w:r>
    </w:p>
    <w:p w:rsidR="00332C00" w:rsidRPr="00731AD2" w:rsidRDefault="00572D23" w:rsidP="00731AD2">
      <w:pPr>
        <w:spacing w:before="120" w:after="60" w:line="240" w:lineRule="auto"/>
        <w:jc w:val="both"/>
        <w:rPr>
          <w:rFonts w:ascii="Times New Roman" w:hAnsi="Times New Roman" w:cs="Times New Roman"/>
          <w:b/>
          <w:sz w:val="20"/>
        </w:rPr>
      </w:pPr>
      <w:r w:rsidRPr="00731AD2">
        <w:rPr>
          <w:rFonts w:ascii="Times New Roman" w:hAnsi="Times New Roman" w:cs="Times New Roman"/>
          <w:b/>
          <w:sz w:val="20"/>
        </w:rPr>
        <w:t>Short title and citation.</w:t>
      </w:r>
    </w:p>
    <w:p w:rsidR="00332C00" w:rsidRPr="00E71C2A" w:rsidRDefault="00572D23" w:rsidP="00264764">
      <w:pPr>
        <w:tabs>
          <w:tab w:val="left" w:pos="1260"/>
        </w:tabs>
        <w:spacing w:after="0" w:line="240" w:lineRule="auto"/>
        <w:ind w:firstLine="432"/>
        <w:jc w:val="both"/>
        <w:rPr>
          <w:rFonts w:ascii="Times New Roman" w:hAnsi="Times New Roman"/>
        </w:rPr>
      </w:pPr>
      <w:r w:rsidRPr="00E71C2A">
        <w:rPr>
          <w:rFonts w:ascii="Times New Roman" w:hAnsi="Times New Roman"/>
          <w:b/>
        </w:rPr>
        <w:t>1.</w:t>
      </w:r>
      <w:r w:rsidR="00332C00" w:rsidRPr="00E71C2A">
        <w:rPr>
          <w:rFonts w:ascii="Times New Roman" w:hAnsi="Times New Roman"/>
        </w:rPr>
        <w:t>—(1.)</w:t>
      </w:r>
      <w:r w:rsidR="00731AD2">
        <w:rPr>
          <w:rFonts w:ascii="Times New Roman" w:hAnsi="Times New Roman"/>
        </w:rPr>
        <w:tab/>
      </w:r>
      <w:r w:rsidR="00332C00" w:rsidRPr="00E71C2A">
        <w:rPr>
          <w:rFonts w:ascii="Times New Roman" w:hAnsi="Times New Roman"/>
        </w:rPr>
        <w:t xml:space="preserve">This Act may be cited as the </w:t>
      </w:r>
      <w:r w:rsidRPr="00E71C2A">
        <w:rPr>
          <w:rFonts w:ascii="Times New Roman" w:hAnsi="Times New Roman"/>
          <w:i/>
        </w:rPr>
        <w:t xml:space="preserve">Income Tax and Social Services Contribution Assessment Act </w:t>
      </w:r>
      <w:r w:rsidR="00332C00" w:rsidRPr="00E71C2A">
        <w:rPr>
          <w:rFonts w:ascii="Times New Roman" w:hAnsi="Times New Roman"/>
        </w:rPr>
        <w:t>(</w:t>
      </w:r>
      <w:r w:rsidRPr="00E71C2A">
        <w:rPr>
          <w:rFonts w:ascii="Times New Roman" w:hAnsi="Times New Roman"/>
          <w:i/>
        </w:rPr>
        <w:t xml:space="preserve">No. </w:t>
      </w:r>
      <w:r w:rsidR="00332C00" w:rsidRPr="00E71C2A">
        <w:rPr>
          <w:rFonts w:ascii="Times New Roman" w:hAnsi="Times New Roman"/>
        </w:rPr>
        <w:t>2) 1962.</w:t>
      </w:r>
    </w:p>
    <w:p w:rsidR="00332C00" w:rsidRDefault="00332C00" w:rsidP="00264764">
      <w:pPr>
        <w:tabs>
          <w:tab w:val="left" w:pos="990"/>
          <w:tab w:val="left" w:pos="1170"/>
        </w:tabs>
        <w:spacing w:before="60" w:after="60" w:line="240" w:lineRule="auto"/>
        <w:ind w:firstLine="432"/>
        <w:jc w:val="both"/>
        <w:rPr>
          <w:rFonts w:ascii="Times New Roman" w:hAnsi="Times New Roman"/>
        </w:rPr>
      </w:pPr>
      <w:r w:rsidRPr="00E71C2A">
        <w:rPr>
          <w:rFonts w:ascii="Times New Roman" w:hAnsi="Times New Roman"/>
        </w:rPr>
        <w:t>(2.)</w:t>
      </w:r>
      <w:r w:rsidR="00F645F9">
        <w:rPr>
          <w:rFonts w:ascii="Times New Roman" w:hAnsi="Times New Roman"/>
        </w:rPr>
        <w:tab/>
      </w:r>
      <w:r w:rsidRPr="00E71C2A">
        <w:rPr>
          <w:rFonts w:ascii="Times New Roman" w:hAnsi="Times New Roman"/>
        </w:rPr>
        <w:t xml:space="preserve">The </w:t>
      </w:r>
      <w:r w:rsidR="00572D23" w:rsidRPr="00E71C2A">
        <w:rPr>
          <w:rFonts w:ascii="Times New Roman" w:hAnsi="Times New Roman"/>
          <w:i/>
        </w:rPr>
        <w:t xml:space="preserve">Income Tax and Social Services Contribution Assessment Act </w:t>
      </w:r>
      <w:r w:rsidR="00BE1D5C">
        <w:rPr>
          <w:rFonts w:ascii="Times New Roman" w:hAnsi="Times New Roman"/>
        </w:rPr>
        <w:t>1936-1961,</w:t>
      </w:r>
      <w:r w:rsidRPr="00E71C2A">
        <w:rPr>
          <w:rFonts w:ascii="Times New Roman" w:hAnsi="Times New Roman"/>
        </w:rPr>
        <w:t xml:space="preserve"> as amended by the </w:t>
      </w:r>
      <w:r w:rsidR="00572D23" w:rsidRPr="00E71C2A">
        <w:rPr>
          <w:rFonts w:ascii="Times New Roman" w:hAnsi="Times New Roman"/>
          <w:i/>
        </w:rPr>
        <w:t xml:space="preserve">Income Tax and Social Services Contribution Assessment Act </w:t>
      </w:r>
      <w:r w:rsidR="00BE1D5C">
        <w:rPr>
          <w:rFonts w:ascii="Times New Roman" w:hAnsi="Times New Roman"/>
        </w:rPr>
        <w:t>1962,</w:t>
      </w:r>
      <w:r w:rsidRPr="00E71C2A">
        <w:rPr>
          <w:rFonts w:ascii="Times New Roman" w:hAnsi="Times New Roman"/>
        </w:rPr>
        <w:t xml:space="preserve"> is in this Act referred to as the Principal Act.</w:t>
      </w:r>
    </w:p>
    <w:p w:rsidR="00332C00" w:rsidRPr="00E71C2A" w:rsidRDefault="00636F56" w:rsidP="00264764">
      <w:pPr>
        <w:tabs>
          <w:tab w:val="left" w:pos="900"/>
          <w:tab w:val="left" w:pos="1080"/>
        </w:tabs>
        <w:spacing w:after="0" w:line="240" w:lineRule="auto"/>
        <w:ind w:firstLine="432"/>
        <w:jc w:val="both"/>
        <w:rPr>
          <w:rFonts w:ascii="Times New Roman" w:hAnsi="Times New Roman"/>
        </w:rPr>
      </w:pPr>
      <w:r>
        <w:rPr>
          <w:rFonts w:ascii="Times New Roman" w:hAnsi="Times New Roman"/>
          <w:sz w:val="20"/>
        </w:rPr>
        <w:br w:type="page"/>
      </w:r>
      <w:r w:rsidR="00332C00" w:rsidRPr="00E71C2A">
        <w:rPr>
          <w:rFonts w:ascii="Times New Roman" w:hAnsi="Times New Roman"/>
        </w:rPr>
        <w:lastRenderedPageBreak/>
        <w:t>(3.)</w:t>
      </w:r>
      <w:r w:rsidR="00DE5596">
        <w:rPr>
          <w:rFonts w:ascii="Times New Roman" w:hAnsi="Times New Roman"/>
        </w:rPr>
        <w:tab/>
      </w:r>
      <w:r w:rsidR="00332C00" w:rsidRPr="00E71C2A">
        <w:rPr>
          <w:rFonts w:ascii="Times New Roman" w:hAnsi="Times New Roman"/>
        </w:rPr>
        <w:t xml:space="preserve">Section one of the </w:t>
      </w:r>
      <w:r w:rsidR="00572D23" w:rsidRPr="00E71C2A">
        <w:rPr>
          <w:rFonts w:ascii="Times New Roman" w:hAnsi="Times New Roman"/>
          <w:i/>
        </w:rPr>
        <w:t xml:space="preserve">Income Tax and Social Services Contribution Assessment Act </w:t>
      </w:r>
      <w:r w:rsidR="00332C00" w:rsidRPr="00E71C2A">
        <w:rPr>
          <w:rFonts w:ascii="Times New Roman" w:hAnsi="Times New Roman"/>
        </w:rPr>
        <w:t>1962 is amended by omitting sub</w:t>
      </w:r>
      <w:r w:rsidR="00264764">
        <w:rPr>
          <w:rFonts w:ascii="Times New Roman" w:hAnsi="Times New Roman"/>
        </w:rPr>
        <w:t>-</w:t>
      </w:r>
      <w:r w:rsidR="00332C00" w:rsidRPr="00E71C2A">
        <w:rPr>
          <w:rFonts w:ascii="Times New Roman" w:hAnsi="Times New Roman"/>
        </w:rPr>
        <w:t>section (3.).</w:t>
      </w:r>
    </w:p>
    <w:p w:rsidR="00332C00" w:rsidRPr="00E71C2A" w:rsidRDefault="00332C00" w:rsidP="00264764">
      <w:pPr>
        <w:tabs>
          <w:tab w:val="left" w:pos="900"/>
          <w:tab w:val="left" w:pos="1080"/>
        </w:tabs>
        <w:spacing w:before="60" w:after="0" w:line="240" w:lineRule="auto"/>
        <w:ind w:firstLine="432"/>
        <w:jc w:val="both"/>
        <w:rPr>
          <w:rFonts w:ascii="Times New Roman" w:hAnsi="Times New Roman"/>
        </w:rPr>
      </w:pPr>
      <w:r w:rsidRPr="00E71C2A">
        <w:rPr>
          <w:rFonts w:ascii="Times New Roman" w:hAnsi="Times New Roman"/>
        </w:rPr>
        <w:t>(4.)</w:t>
      </w:r>
      <w:r w:rsidR="00591336">
        <w:rPr>
          <w:rFonts w:ascii="Times New Roman" w:hAnsi="Times New Roman"/>
        </w:rPr>
        <w:tab/>
      </w:r>
      <w:r w:rsidRPr="00E71C2A">
        <w:rPr>
          <w:rFonts w:ascii="Times New Roman" w:hAnsi="Times New Roman"/>
        </w:rPr>
        <w:t xml:space="preserve">The Principal Act, as amended by this Act, may be cited as the </w:t>
      </w:r>
      <w:r w:rsidR="00572D23" w:rsidRPr="00E71C2A">
        <w:rPr>
          <w:rFonts w:ascii="Times New Roman" w:hAnsi="Times New Roman"/>
          <w:i/>
        </w:rPr>
        <w:t xml:space="preserve">Income Tax and Social Services Contribution Assessment Act </w:t>
      </w:r>
      <w:r w:rsidRPr="00E71C2A">
        <w:rPr>
          <w:rFonts w:ascii="Times New Roman" w:hAnsi="Times New Roman"/>
        </w:rPr>
        <w:t>1936-1962.</w:t>
      </w:r>
    </w:p>
    <w:p w:rsidR="00332C00" w:rsidRPr="00591336" w:rsidRDefault="00572D23" w:rsidP="00264764">
      <w:pPr>
        <w:tabs>
          <w:tab w:val="left" w:pos="900"/>
        </w:tabs>
        <w:spacing w:before="120" w:after="60" w:line="240" w:lineRule="auto"/>
        <w:jc w:val="both"/>
        <w:rPr>
          <w:rFonts w:ascii="Times New Roman" w:hAnsi="Times New Roman" w:cs="Times New Roman"/>
          <w:b/>
          <w:sz w:val="20"/>
        </w:rPr>
      </w:pPr>
      <w:r w:rsidRPr="00591336">
        <w:rPr>
          <w:rFonts w:ascii="Times New Roman" w:hAnsi="Times New Roman" w:cs="Times New Roman"/>
          <w:b/>
          <w:sz w:val="20"/>
        </w:rPr>
        <w:t>Commencement.</w:t>
      </w:r>
    </w:p>
    <w:p w:rsidR="00332C00" w:rsidRPr="00E71C2A" w:rsidRDefault="00572D23" w:rsidP="00264764">
      <w:pPr>
        <w:tabs>
          <w:tab w:val="left" w:pos="900"/>
        </w:tabs>
        <w:spacing w:after="0" w:line="240" w:lineRule="auto"/>
        <w:ind w:firstLine="432"/>
        <w:jc w:val="both"/>
        <w:rPr>
          <w:rFonts w:ascii="Times New Roman" w:hAnsi="Times New Roman"/>
        </w:rPr>
      </w:pPr>
      <w:r w:rsidRPr="00E71C2A">
        <w:rPr>
          <w:rFonts w:ascii="Times New Roman" w:hAnsi="Times New Roman"/>
          <w:b/>
        </w:rPr>
        <w:t>2.</w:t>
      </w:r>
      <w:r w:rsidR="00591336">
        <w:rPr>
          <w:rFonts w:ascii="Times New Roman" w:hAnsi="Times New Roman"/>
        </w:rPr>
        <w:tab/>
      </w:r>
      <w:r w:rsidR="00332C00" w:rsidRPr="00E71C2A">
        <w:rPr>
          <w:rFonts w:ascii="Times New Roman" w:hAnsi="Times New Roman"/>
        </w:rPr>
        <w:t xml:space="preserve">This Act shall come into operation on the day on which the </w:t>
      </w:r>
      <w:r w:rsidRPr="00E71C2A">
        <w:rPr>
          <w:rFonts w:ascii="Times New Roman" w:hAnsi="Times New Roman"/>
          <w:i/>
        </w:rPr>
        <w:t xml:space="preserve">Repatriation </w:t>
      </w:r>
      <w:r w:rsidR="00332C00" w:rsidRPr="00E71C2A">
        <w:rPr>
          <w:rFonts w:ascii="Times New Roman" w:hAnsi="Times New Roman"/>
        </w:rPr>
        <w:t>(</w:t>
      </w:r>
      <w:r w:rsidRPr="00E71C2A">
        <w:rPr>
          <w:rFonts w:ascii="Times New Roman" w:hAnsi="Times New Roman"/>
          <w:i/>
        </w:rPr>
        <w:t>Special Overseas Service</w:t>
      </w:r>
      <w:r w:rsidR="00332C00" w:rsidRPr="00E71C2A">
        <w:rPr>
          <w:rFonts w:ascii="Times New Roman" w:hAnsi="Times New Roman"/>
        </w:rPr>
        <w:t>)</w:t>
      </w:r>
      <w:r w:rsidRPr="00E71C2A">
        <w:rPr>
          <w:rFonts w:ascii="Times New Roman" w:hAnsi="Times New Roman"/>
          <w:i/>
        </w:rPr>
        <w:t xml:space="preserve"> Act </w:t>
      </w:r>
      <w:r w:rsidR="00332C00" w:rsidRPr="00E71C2A">
        <w:rPr>
          <w:rFonts w:ascii="Times New Roman" w:hAnsi="Times New Roman"/>
        </w:rPr>
        <w:t>1962 comes into operation.</w:t>
      </w:r>
    </w:p>
    <w:p w:rsidR="00332C00" w:rsidRPr="00591336" w:rsidRDefault="00572D23" w:rsidP="00264764">
      <w:pPr>
        <w:tabs>
          <w:tab w:val="left" w:pos="900"/>
        </w:tabs>
        <w:spacing w:before="120" w:after="60" w:line="240" w:lineRule="auto"/>
        <w:jc w:val="both"/>
        <w:rPr>
          <w:rFonts w:ascii="Times New Roman" w:hAnsi="Times New Roman" w:cs="Times New Roman"/>
          <w:b/>
          <w:sz w:val="20"/>
        </w:rPr>
      </w:pPr>
      <w:r w:rsidRPr="00591336">
        <w:rPr>
          <w:rFonts w:ascii="Times New Roman" w:hAnsi="Times New Roman" w:cs="Times New Roman"/>
          <w:b/>
          <w:sz w:val="20"/>
        </w:rPr>
        <w:t>Exemptions.</w:t>
      </w:r>
    </w:p>
    <w:p w:rsidR="00332C00" w:rsidRPr="00E71C2A" w:rsidRDefault="00572D23" w:rsidP="00264764">
      <w:pPr>
        <w:tabs>
          <w:tab w:val="left" w:pos="900"/>
        </w:tabs>
        <w:spacing w:after="0" w:line="240" w:lineRule="auto"/>
        <w:ind w:firstLine="432"/>
        <w:jc w:val="both"/>
        <w:rPr>
          <w:rFonts w:ascii="Times New Roman" w:hAnsi="Times New Roman"/>
        </w:rPr>
      </w:pPr>
      <w:r w:rsidRPr="00E71C2A">
        <w:rPr>
          <w:rFonts w:ascii="Times New Roman" w:hAnsi="Times New Roman"/>
          <w:b/>
        </w:rPr>
        <w:t>3.</w:t>
      </w:r>
      <w:r w:rsidR="00591336">
        <w:rPr>
          <w:rFonts w:ascii="Times New Roman" w:hAnsi="Times New Roman"/>
        </w:rPr>
        <w:tab/>
      </w:r>
      <w:r w:rsidR="00332C00" w:rsidRPr="00E71C2A">
        <w:rPr>
          <w:rFonts w:ascii="Times New Roman" w:hAnsi="Times New Roman"/>
        </w:rPr>
        <w:t>Section twenty-three of the Principal Act is amended by omitting paragraph (</w:t>
      </w:r>
      <w:r w:rsidRPr="00E71C2A">
        <w:rPr>
          <w:rFonts w:ascii="Times New Roman" w:hAnsi="Times New Roman"/>
          <w:i/>
        </w:rPr>
        <w:t>k</w:t>
      </w:r>
      <w:r w:rsidR="00332C00" w:rsidRPr="00E71C2A">
        <w:rPr>
          <w:rFonts w:ascii="Times New Roman" w:hAnsi="Times New Roman"/>
        </w:rPr>
        <w:t>)</w:t>
      </w:r>
      <w:r w:rsidRPr="00E71C2A">
        <w:rPr>
          <w:rFonts w:ascii="Times New Roman" w:hAnsi="Times New Roman"/>
          <w:i/>
        </w:rPr>
        <w:t xml:space="preserve"> </w:t>
      </w:r>
      <w:r w:rsidR="00332C00" w:rsidRPr="00E71C2A">
        <w:rPr>
          <w:rFonts w:ascii="Times New Roman" w:hAnsi="Times New Roman"/>
        </w:rPr>
        <w:t>and inserting in its stead the following paragraph:—</w:t>
      </w:r>
    </w:p>
    <w:p w:rsidR="00332C00" w:rsidRPr="00E71C2A" w:rsidRDefault="00A23B2B" w:rsidP="00264764">
      <w:pPr>
        <w:tabs>
          <w:tab w:val="left" w:pos="900"/>
        </w:tabs>
        <w:spacing w:after="0" w:line="240" w:lineRule="auto"/>
        <w:ind w:left="1080" w:hanging="576"/>
        <w:jc w:val="both"/>
        <w:rPr>
          <w:rFonts w:ascii="Times New Roman" w:hAnsi="Times New Roman"/>
        </w:rPr>
      </w:pPr>
      <w:r w:rsidRPr="00264764">
        <w:rPr>
          <w:rFonts w:ascii="Times New Roman" w:hAnsi="Times New Roman"/>
        </w:rPr>
        <w:t>“</w:t>
      </w:r>
      <w:r w:rsidR="00332C00" w:rsidRPr="00E71C2A">
        <w:rPr>
          <w:rFonts w:ascii="Times New Roman" w:hAnsi="Times New Roman"/>
        </w:rPr>
        <w:t>(</w:t>
      </w:r>
      <w:r w:rsidR="00572D23" w:rsidRPr="00E71C2A">
        <w:rPr>
          <w:rFonts w:ascii="Times New Roman" w:hAnsi="Times New Roman"/>
          <w:i/>
        </w:rPr>
        <w:t>k</w:t>
      </w:r>
      <w:r w:rsidR="00332C00" w:rsidRPr="00E71C2A">
        <w:rPr>
          <w:rFonts w:ascii="Times New Roman" w:hAnsi="Times New Roman"/>
        </w:rPr>
        <w:t>)</w:t>
      </w:r>
      <w:r w:rsidR="00572D23" w:rsidRPr="00E71C2A">
        <w:rPr>
          <w:rFonts w:ascii="Times New Roman" w:hAnsi="Times New Roman"/>
          <w:i/>
        </w:rPr>
        <w:t xml:space="preserve"> </w:t>
      </w:r>
      <w:r w:rsidR="00332C00" w:rsidRPr="00E71C2A">
        <w:rPr>
          <w:rFonts w:ascii="Times New Roman" w:hAnsi="Times New Roman"/>
        </w:rPr>
        <w:t>pensions and attendants</w:t>
      </w:r>
      <w:r>
        <w:rPr>
          <w:rFonts w:ascii="Times New Roman" w:hAnsi="Times New Roman"/>
        </w:rPr>
        <w:t>’</w:t>
      </w:r>
      <w:r w:rsidR="00332C00" w:rsidRPr="00E71C2A">
        <w:rPr>
          <w:rFonts w:ascii="Times New Roman" w:hAnsi="Times New Roman"/>
        </w:rPr>
        <w:t xml:space="preserve"> allowances paid, and payments of a like nature made, under the </w:t>
      </w:r>
      <w:r w:rsidR="00572D23" w:rsidRPr="00E71C2A">
        <w:rPr>
          <w:rFonts w:ascii="Times New Roman" w:hAnsi="Times New Roman"/>
          <w:i/>
        </w:rPr>
        <w:t xml:space="preserve">Repatriation Act </w:t>
      </w:r>
      <w:r w:rsidR="00332C00" w:rsidRPr="00E71C2A">
        <w:rPr>
          <w:rFonts w:ascii="Times New Roman" w:hAnsi="Times New Roman"/>
        </w:rPr>
        <w:t xml:space="preserve">1920-1962, the </w:t>
      </w:r>
      <w:r w:rsidR="00572D23" w:rsidRPr="00E71C2A">
        <w:rPr>
          <w:rFonts w:ascii="Times New Roman" w:hAnsi="Times New Roman"/>
          <w:i/>
        </w:rPr>
        <w:t xml:space="preserve">Repatriation </w:t>
      </w:r>
      <w:r w:rsidR="00332C00" w:rsidRPr="00E71C2A">
        <w:rPr>
          <w:rFonts w:ascii="Times New Roman" w:hAnsi="Times New Roman"/>
        </w:rPr>
        <w:t>(</w:t>
      </w:r>
      <w:r w:rsidR="00572D23" w:rsidRPr="00E71C2A">
        <w:rPr>
          <w:rFonts w:ascii="Times New Roman" w:hAnsi="Times New Roman"/>
          <w:i/>
        </w:rPr>
        <w:t>Far East Strategic Reserve</w:t>
      </w:r>
      <w:r w:rsidR="00332C00" w:rsidRPr="00E71C2A">
        <w:rPr>
          <w:rFonts w:ascii="Times New Roman" w:hAnsi="Times New Roman"/>
        </w:rPr>
        <w:t>)</w:t>
      </w:r>
      <w:r w:rsidR="00572D23" w:rsidRPr="00E71C2A">
        <w:rPr>
          <w:rFonts w:ascii="Times New Roman" w:hAnsi="Times New Roman"/>
          <w:i/>
        </w:rPr>
        <w:t xml:space="preserve"> Act </w:t>
      </w:r>
      <w:r w:rsidR="00332C00" w:rsidRPr="00E71C2A">
        <w:rPr>
          <w:rFonts w:ascii="Times New Roman" w:hAnsi="Times New Roman"/>
        </w:rPr>
        <w:t xml:space="preserve">1956-1962, the </w:t>
      </w:r>
      <w:r w:rsidR="00572D23" w:rsidRPr="00E71C2A">
        <w:rPr>
          <w:rFonts w:ascii="Times New Roman" w:hAnsi="Times New Roman"/>
          <w:i/>
        </w:rPr>
        <w:t xml:space="preserve">Repatriation </w:t>
      </w:r>
      <w:r w:rsidR="00332C00" w:rsidRPr="00E71C2A">
        <w:rPr>
          <w:rFonts w:ascii="Times New Roman" w:hAnsi="Times New Roman"/>
        </w:rPr>
        <w:t>(</w:t>
      </w:r>
      <w:r w:rsidR="00572D23" w:rsidRPr="00E71C2A">
        <w:rPr>
          <w:rFonts w:ascii="Times New Roman" w:hAnsi="Times New Roman"/>
          <w:i/>
        </w:rPr>
        <w:t>Special Overseas Service</w:t>
      </w:r>
      <w:r w:rsidR="00332C00" w:rsidRPr="00E71C2A">
        <w:rPr>
          <w:rFonts w:ascii="Times New Roman" w:hAnsi="Times New Roman"/>
        </w:rPr>
        <w:t>)</w:t>
      </w:r>
      <w:r w:rsidR="00572D23" w:rsidRPr="00E71C2A">
        <w:rPr>
          <w:rFonts w:ascii="Times New Roman" w:hAnsi="Times New Roman"/>
          <w:i/>
        </w:rPr>
        <w:t xml:space="preserve"> Act </w:t>
      </w:r>
      <w:r w:rsidR="00332C00" w:rsidRPr="00E71C2A">
        <w:rPr>
          <w:rFonts w:ascii="Times New Roman" w:hAnsi="Times New Roman"/>
        </w:rPr>
        <w:t xml:space="preserve">1962 or the </w:t>
      </w:r>
      <w:r w:rsidR="00572D23" w:rsidRPr="00E71C2A">
        <w:rPr>
          <w:rFonts w:ascii="Times New Roman" w:hAnsi="Times New Roman"/>
          <w:i/>
        </w:rPr>
        <w:t>Seamen</w:t>
      </w:r>
      <w:r>
        <w:rPr>
          <w:rFonts w:ascii="Times New Roman" w:hAnsi="Times New Roman"/>
          <w:i/>
        </w:rPr>
        <w:t>’</w:t>
      </w:r>
      <w:r w:rsidR="00572D23" w:rsidRPr="00E71C2A">
        <w:rPr>
          <w:rFonts w:ascii="Times New Roman" w:hAnsi="Times New Roman"/>
          <w:i/>
        </w:rPr>
        <w:t xml:space="preserve">s War Pensions and Allowances Act </w:t>
      </w:r>
      <w:r w:rsidR="00332C00" w:rsidRPr="00E71C2A">
        <w:rPr>
          <w:rFonts w:ascii="Times New Roman" w:hAnsi="Times New Roman"/>
        </w:rPr>
        <w:t>1940-1961:</w:t>
      </w:r>
      <w:r>
        <w:rPr>
          <w:rFonts w:ascii="Times New Roman" w:hAnsi="Times New Roman"/>
        </w:rPr>
        <w:t>”</w:t>
      </w:r>
      <w:r w:rsidR="00332C00" w:rsidRPr="00E71C2A">
        <w:rPr>
          <w:rFonts w:ascii="Times New Roman" w:hAnsi="Times New Roman"/>
        </w:rPr>
        <w:t>.</w:t>
      </w:r>
    </w:p>
    <w:p w:rsidR="00332C00" w:rsidRPr="00FC3E7B" w:rsidRDefault="00572D23" w:rsidP="00264764">
      <w:pPr>
        <w:tabs>
          <w:tab w:val="left" w:pos="900"/>
        </w:tabs>
        <w:spacing w:before="120" w:after="60" w:line="240" w:lineRule="auto"/>
        <w:jc w:val="both"/>
        <w:rPr>
          <w:rFonts w:ascii="Times New Roman" w:hAnsi="Times New Roman" w:cs="Times New Roman"/>
          <w:b/>
          <w:sz w:val="20"/>
        </w:rPr>
      </w:pPr>
      <w:r w:rsidRPr="00FC3E7B">
        <w:rPr>
          <w:rFonts w:ascii="Times New Roman" w:hAnsi="Times New Roman" w:cs="Times New Roman"/>
          <w:b/>
          <w:sz w:val="20"/>
        </w:rPr>
        <w:t xml:space="preserve">Deductions for members of the </w:t>
      </w:r>
      <w:proofErr w:type="spellStart"/>
      <w:r w:rsidRPr="00FC3E7B">
        <w:rPr>
          <w:rFonts w:ascii="Times New Roman" w:hAnsi="Times New Roman" w:cs="Times New Roman"/>
          <w:b/>
          <w:sz w:val="20"/>
        </w:rPr>
        <w:t>Defence</w:t>
      </w:r>
      <w:proofErr w:type="spellEnd"/>
      <w:r w:rsidRPr="00FC3E7B">
        <w:rPr>
          <w:rFonts w:ascii="Times New Roman" w:hAnsi="Times New Roman" w:cs="Times New Roman"/>
          <w:b/>
          <w:sz w:val="20"/>
        </w:rPr>
        <w:t xml:space="preserve"> Force serving overseas.</w:t>
      </w:r>
    </w:p>
    <w:p w:rsidR="00332C00" w:rsidRPr="00E71C2A" w:rsidRDefault="00572D23" w:rsidP="00264764">
      <w:pPr>
        <w:tabs>
          <w:tab w:val="left" w:pos="900"/>
        </w:tabs>
        <w:spacing w:after="0" w:line="240" w:lineRule="auto"/>
        <w:ind w:firstLine="432"/>
        <w:jc w:val="both"/>
        <w:rPr>
          <w:rFonts w:ascii="Times New Roman" w:hAnsi="Times New Roman"/>
        </w:rPr>
      </w:pPr>
      <w:r w:rsidRPr="00E71C2A">
        <w:rPr>
          <w:rFonts w:ascii="Times New Roman" w:hAnsi="Times New Roman"/>
          <w:b/>
        </w:rPr>
        <w:t>4.</w:t>
      </w:r>
      <w:r w:rsidR="00517D82">
        <w:rPr>
          <w:rFonts w:ascii="Times New Roman" w:hAnsi="Times New Roman"/>
        </w:rPr>
        <w:tab/>
      </w:r>
      <w:r w:rsidR="00332C00" w:rsidRPr="00E71C2A">
        <w:rPr>
          <w:rFonts w:ascii="Times New Roman" w:hAnsi="Times New Roman"/>
        </w:rPr>
        <w:t xml:space="preserve">Section seventy-nine </w:t>
      </w:r>
      <w:r w:rsidR="00332C00" w:rsidRPr="00264764">
        <w:rPr>
          <w:rFonts w:ascii="Times New Roman" w:hAnsi="Times New Roman"/>
          <w:smallCaps/>
        </w:rPr>
        <w:t>b</w:t>
      </w:r>
      <w:r w:rsidR="00332C00" w:rsidRPr="00E71C2A">
        <w:rPr>
          <w:rFonts w:ascii="Times New Roman" w:hAnsi="Times New Roman"/>
        </w:rPr>
        <w:t xml:space="preserve"> of the Principal Act is amended—</w:t>
      </w:r>
    </w:p>
    <w:p w:rsidR="00332C00" w:rsidRPr="00E71C2A" w:rsidRDefault="00332C00" w:rsidP="00264764">
      <w:pPr>
        <w:tabs>
          <w:tab w:val="left" w:pos="900"/>
        </w:tabs>
        <w:spacing w:after="0" w:line="240" w:lineRule="auto"/>
        <w:ind w:left="1080" w:hanging="576"/>
        <w:jc w:val="both"/>
        <w:rPr>
          <w:rFonts w:ascii="Times New Roman" w:hAnsi="Times New Roman"/>
        </w:rPr>
      </w:pPr>
      <w:r w:rsidRPr="00E71C2A">
        <w:rPr>
          <w:rFonts w:ascii="Times New Roman" w:hAnsi="Times New Roman"/>
        </w:rPr>
        <w:t>(</w:t>
      </w:r>
      <w:r w:rsidR="00572D23" w:rsidRPr="00E71C2A">
        <w:rPr>
          <w:rFonts w:ascii="Times New Roman" w:hAnsi="Times New Roman"/>
          <w:i/>
        </w:rPr>
        <w:t>a</w:t>
      </w:r>
      <w:r w:rsidRPr="00E71C2A">
        <w:rPr>
          <w:rFonts w:ascii="Times New Roman" w:hAnsi="Times New Roman"/>
        </w:rPr>
        <w:t>)</w:t>
      </w:r>
      <w:r w:rsidR="00572D23" w:rsidRPr="00E71C2A">
        <w:rPr>
          <w:rFonts w:ascii="Times New Roman" w:hAnsi="Times New Roman"/>
          <w:i/>
        </w:rPr>
        <w:t xml:space="preserve"> </w:t>
      </w:r>
      <w:r w:rsidRPr="00E71C2A">
        <w:rPr>
          <w:rFonts w:ascii="Times New Roman" w:hAnsi="Times New Roman"/>
        </w:rPr>
        <w:t xml:space="preserve">by inserting in sub-section (1.), after the words </w:t>
      </w:r>
      <w:r w:rsidR="00A23B2B">
        <w:rPr>
          <w:rFonts w:ascii="Times New Roman" w:hAnsi="Times New Roman"/>
        </w:rPr>
        <w:t>“</w:t>
      </w:r>
      <w:r w:rsidRPr="00E71C2A">
        <w:rPr>
          <w:rFonts w:ascii="Times New Roman" w:hAnsi="Times New Roman"/>
        </w:rPr>
        <w:t>subject to</w:t>
      </w:r>
      <w:r w:rsidR="00A23B2B">
        <w:rPr>
          <w:rFonts w:ascii="Times New Roman" w:hAnsi="Times New Roman"/>
        </w:rPr>
        <w:t>”</w:t>
      </w:r>
      <w:r w:rsidRPr="00E71C2A">
        <w:rPr>
          <w:rFonts w:ascii="Times New Roman" w:hAnsi="Times New Roman"/>
        </w:rPr>
        <w:t xml:space="preserve">, the words </w:t>
      </w:r>
      <w:r w:rsidR="00A23B2B">
        <w:rPr>
          <w:rFonts w:ascii="Times New Roman" w:hAnsi="Times New Roman"/>
        </w:rPr>
        <w:t>“</w:t>
      </w:r>
      <w:r w:rsidRPr="00E71C2A">
        <w:rPr>
          <w:rFonts w:ascii="Times New Roman" w:hAnsi="Times New Roman"/>
        </w:rPr>
        <w:t>the succeeding provisions of this section and to</w:t>
      </w:r>
      <w:r w:rsidR="00A23B2B">
        <w:rPr>
          <w:rFonts w:ascii="Times New Roman" w:hAnsi="Times New Roman"/>
        </w:rPr>
        <w:t>”</w:t>
      </w:r>
      <w:r w:rsidRPr="00E71C2A">
        <w:rPr>
          <w:rFonts w:ascii="Times New Roman" w:hAnsi="Times New Roman"/>
        </w:rPr>
        <w:t>;</w:t>
      </w:r>
    </w:p>
    <w:p w:rsidR="00332C00" w:rsidRPr="00E71C2A" w:rsidRDefault="00332C00" w:rsidP="00264764">
      <w:pPr>
        <w:tabs>
          <w:tab w:val="left" w:pos="900"/>
        </w:tabs>
        <w:spacing w:after="0" w:line="240" w:lineRule="auto"/>
        <w:ind w:left="1080" w:hanging="576"/>
        <w:jc w:val="both"/>
        <w:rPr>
          <w:rFonts w:ascii="Times New Roman" w:hAnsi="Times New Roman"/>
        </w:rPr>
      </w:pPr>
      <w:r w:rsidRPr="00E71C2A">
        <w:rPr>
          <w:rFonts w:ascii="Times New Roman" w:hAnsi="Times New Roman"/>
        </w:rPr>
        <w:t>(</w:t>
      </w:r>
      <w:r w:rsidR="00572D23" w:rsidRPr="00E71C2A">
        <w:rPr>
          <w:rFonts w:ascii="Times New Roman" w:hAnsi="Times New Roman"/>
          <w:i/>
        </w:rPr>
        <w:t>b</w:t>
      </w:r>
      <w:r w:rsidRPr="00E71C2A">
        <w:rPr>
          <w:rFonts w:ascii="Times New Roman" w:hAnsi="Times New Roman"/>
        </w:rPr>
        <w:t>)</w:t>
      </w:r>
      <w:r w:rsidR="00572D23" w:rsidRPr="00E71C2A">
        <w:rPr>
          <w:rFonts w:ascii="Times New Roman" w:hAnsi="Times New Roman"/>
          <w:i/>
        </w:rPr>
        <w:t xml:space="preserve"> </w:t>
      </w:r>
      <w:r w:rsidRPr="00E71C2A">
        <w:rPr>
          <w:rFonts w:ascii="Times New Roman" w:hAnsi="Times New Roman"/>
        </w:rPr>
        <w:t>by inserting after sub-section (1.) the following sub</w:t>
      </w:r>
      <w:r w:rsidR="00264764">
        <w:rPr>
          <w:rFonts w:ascii="Times New Roman" w:hAnsi="Times New Roman"/>
        </w:rPr>
        <w:t>-</w:t>
      </w:r>
      <w:r w:rsidRPr="00E71C2A">
        <w:rPr>
          <w:rFonts w:ascii="Times New Roman" w:hAnsi="Times New Roman"/>
        </w:rPr>
        <w:t>sections:—</w:t>
      </w:r>
    </w:p>
    <w:p w:rsidR="00332C00" w:rsidRPr="00E71C2A" w:rsidRDefault="00A23B2B" w:rsidP="00264764">
      <w:pPr>
        <w:tabs>
          <w:tab w:val="left" w:pos="900"/>
        </w:tabs>
        <w:spacing w:after="0" w:line="240" w:lineRule="auto"/>
        <w:ind w:left="1152"/>
        <w:rPr>
          <w:rFonts w:ascii="Times New Roman" w:hAnsi="Times New Roman"/>
        </w:rPr>
      </w:pPr>
      <w:r>
        <w:rPr>
          <w:rFonts w:ascii="Times New Roman" w:hAnsi="Times New Roman"/>
        </w:rPr>
        <w:t>“</w:t>
      </w:r>
      <w:r w:rsidR="00332C00" w:rsidRPr="00E71C2A">
        <w:rPr>
          <w:rFonts w:ascii="Times New Roman" w:hAnsi="Times New Roman"/>
        </w:rPr>
        <w:t>(1</w:t>
      </w:r>
      <w:r w:rsidR="00332C00" w:rsidRPr="00E5439F">
        <w:rPr>
          <w:rFonts w:ascii="Times New Roman" w:hAnsi="Times New Roman"/>
          <w:smallCaps/>
        </w:rPr>
        <w:t>a</w:t>
      </w:r>
      <w:r w:rsidR="00332C00" w:rsidRPr="00E71C2A">
        <w:rPr>
          <w:rFonts w:ascii="Times New Roman" w:hAnsi="Times New Roman"/>
        </w:rPr>
        <w:t>.) A taxpayer is not entitled to a deduction under this section in relation to service—</w:t>
      </w:r>
    </w:p>
    <w:p w:rsidR="00332C00" w:rsidRPr="00E71C2A" w:rsidRDefault="00332C00" w:rsidP="00264764">
      <w:pPr>
        <w:tabs>
          <w:tab w:val="left" w:pos="900"/>
        </w:tabs>
        <w:spacing w:after="0" w:line="240" w:lineRule="auto"/>
        <w:ind w:left="1872" w:hanging="576"/>
        <w:jc w:val="both"/>
        <w:rPr>
          <w:rFonts w:ascii="Times New Roman" w:hAnsi="Times New Roman"/>
        </w:rPr>
      </w:pPr>
      <w:r w:rsidRPr="00E71C2A">
        <w:rPr>
          <w:rFonts w:ascii="Times New Roman" w:hAnsi="Times New Roman"/>
        </w:rPr>
        <w:t>(</w:t>
      </w:r>
      <w:r w:rsidR="00572D23" w:rsidRPr="00E71C2A">
        <w:rPr>
          <w:rFonts w:ascii="Times New Roman" w:hAnsi="Times New Roman"/>
          <w:i/>
        </w:rPr>
        <w:t>a</w:t>
      </w:r>
      <w:r w:rsidRPr="00E71C2A">
        <w:rPr>
          <w:rFonts w:ascii="Times New Roman" w:hAnsi="Times New Roman"/>
        </w:rPr>
        <w:t>)</w:t>
      </w:r>
      <w:r w:rsidR="00572D23" w:rsidRPr="00E71C2A">
        <w:rPr>
          <w:rFonts w:ascii="Times New Roman" w:hAnsi="Times New Roman"/>
          <w:i/>
        </w:rPr>
        <w:t xml:space="preserve"> </w:t>
      </w:r>
      <w:r w:rsidRPr="00E71C2A">
        <w:rPr>
          <w:rFonts w:ascii="Times New Roman" w:hAnsi="Times New Roman"/>
        </w:rPr>
        <w:t xml:space="preserve">as or under an </w:t>
      </w:r>
      <w:r w:rsidR="00EA66F6">
        <w:rPr>
          <w:rFonts w:ascii="Times New Roman" w:hAnsi="Times New Roman"/>
        </w:rPr>
        <w:t>attaché</w:t>
      </w:r>
      <w:r w:rsidRPr="00E71C2A">
        <w:rPr>
          <w:rFonts w:ascii="Times New Roman" w:hAnsi="Times New Roman"/>
        </w:rPr>
        <w:t xml:space="preserve"> at an Australian Embassy or Legation in an overseas locality at a time as at which that locality was, or is deemed to have been, a specified locality for the purposes of this sub</w:t>
      </w:r>
      <w:r w:rsidR="00264764">
        <w:rPr>
          <w:rFonts w:ascii="Times New Roman" w:hAnsi="Times New Roman"/>
        </w:rPr>
        <w:t>-</w:t>
      </w:r>
      <w:r w:rsidRPr="00E71C2A">
        <w:rPr>
          <w:rFonts w:ascii="Times New Roman" w:hAnsi="Times New Roman"/>
        </w:rPr>
        <w:t>section; or</w:t>
      </w:r>
    </w:p>
    <w:p w:rsidR="00654BA6" w:rsidRDefault="00332C00" w:rsidP="00264764">
      <w:pPr>
        <w:tabs>
          <w:tab w:val="left" w:pos="900"/>
        </w:tabs>
        <w:spacing w:after="0" w:line="240" w:lineRule="auto"/>
        <w:ind w:left="1872" w:hanging="576"/>
        <w:jc w:val="both"/>
        <w:rPr>
          <w:rFonts w:ascii="Times New Roman" w:hAnsi="Times New Roman"/>
        </w:rPr>
      </w:pPr>
      <w:r w:rsidRPr="00E71C2A">
        <w:rPr>
          <w:rFonts w:ascii="Times New Roman" w:hAnsi="Times New Roman"/>
        </w:rPr>
        <w:t>(</w:t>
      </w:r>
      <w:r w:rsidR="00572D23" w:rsidRPr="00E71C2A">
        <w:rPr>
          <w:rFonts w:ascii="Times New Roman" w:hAnsi="Times New Roman"/>
          <w:i/>
        </w:rPr>
        <w:t>b</w:t>
      </w:r>
      <w:r w:rsidRPr="00E71C2A">
        <w:rPr>
          <w:rFonts w:ascii="Times New Roman" w:hAnsi="Times New Roman"/>
        </w:rPr>
        <w:t>)</w:t>
      </w:r>
      <w:r w:rsidR="00572D23" w:rsidRPr="00E71C2A">
        <w:rPr>
          <w:rFonts w:ascii="Times New Roman" w:hAnsi="Times New Roman"/>
          <w:i/>
        </w:rPr>
        <w:t xml:space="preserve"> </w:t>
      </w:r>
      <w:r w:rsidRPr="00E71C2A">
        <w:rPr>
          <w:rFonts w:ascii="Times New Roman" w:hAnsi="Times New Roman"/>
        </w:rPr>
        <w:t>with the South-East Asia Treaty Organization Military Planning Office.</w:t>
      </w:r>
    </w:p>
    <w:p w:rsidR="00332C00" w:rsidRDefault="00A23B2B" w:rsidP="00264764">
      <w:pPr>
        <w:tabs>
          <w:tab w:val="left" w:pos="900"/>
        </w:tabs>
        <w:spacing w:after="0" w:line="240" w:lineRule="auto"/>
        <w:ind w:left="720" w:firstLine="432"/>
        <w:jc w:val="both"/>
        <w:rPr>
          <w:rFonts w:ascii="Times New Roman" w:hAnsi="Times New Roman"/>
        </w:rPr>
      </w:pPr>
      <w:r>
        <w:rPr>
          <w:rFonts w:ascii="Times New Roman" w:hAnsi="Times New Roman"/>
        </w:rPr>
        <w:t>“</w:t>
      </w:r>
      <w:r w:rsidR="00332C00" w:rsidRPr="00E71C2A">
        <w:rPr>
          <w:rFonts w:ascii="Times New Roman" w:hAnsi="Times New Roman"/>
        </w:rPr>
        <w:t>(1</w:t>
      </w:r>
      <w:r w:rsidR="00332C00" w:rsidRPr="00654BA6">
        <w:rPr>
          <w:rFonts w:ascii="Times New Roman" w:hAnsi="Times New Roman"/>
          <w:smallCaps/>
        </w:rPr>
        <w:t>b</w:t>
      </w:r>
      <w:r w:rsidR="00332C00" w:rsidRPr="00E71C2A">
        <w:rPr>
          <w:rFonts w:ascii="Times New Roman" w:hAnsi="Times New Roman"/>
        </w:rPr>
        <w:t>.) Where the Naval Board, the Military Board or the Air Board or a person authorized by one of those Boards to give certificates under this sub-section certifies, and the Treasurer is satisfied, that any service of a taxpayer in any locality was or will be performed in circumstances similar to those in which any service referred to in the last preceding sub-section is performed, the taxpayer is not entitled to a deduction under this section in relation to that service.</w:t>
      </w:r>
      <w:r>
        <w:rPr>
          <w:rFonts w:ascii="Times New Roman" w:hAnsi="Times New Roman"/>
        </w:rPr>
        <w:t>”</w:t>
      </w:r>
      <w:r w:rsidR="00332C00" w:rsidRPr="00E71C2A">
        <w:rPr>
          <w:rFonts w:ascii="Times New Roman" w:hAnsi="Times New Roman"/>
        </w:rPr>
        <w:t>; and</w:t>
      </w:r>
    </w:p>
    <w:p w:rsidR="005430F2" w:rsidRPr="00E71C2A" w:rsidRDefault="00D5176F" w:rsidP="00C94DC5">
      <w:pPr>
        <w:spacing w:after="0" w:line="240" w:lineRule="auto"/>
        <w:ind w:left="504"/>
        <w:jc w:val="both"/>
        <w:rPr>
          <w:rFonts w:ascii="Times New Roman" w:hAnsi="Times New Roman"/>
        </w:rPr>
      </w:pPr>
      <w:bookmarkStart w:id="0" w:name="_GoBack"/>
      <w:bookmarkEnd w:id="0"/>
      <w:r>
        <w:rPr>
          <w:rFonts w:ascii="Times New Roman" w:hAnsi="Times New Roman"/>
        </w:rPr>
        <w:br w:type="page"/>
      </w:r>
      <w:r w:rsidR="005430F2" w:rsidRPr="00E71C2A">
        <w:rPr>
          <w:rFonts w:ascii="Times New Roman" w:hAnsi="Times New Roman"/>
        </w:rPr>
        <w:lastRenderedPageBreak/>
        <w:t>(</w:t>
      </w:r>
      <w:r w:rsidR="005430F2" w:rsidRPr="00E71C2A">
        <w:rPr>
          <w:rFonts w:ascii="Times New Roman" w:hAnsi="Times New Roman"/>
          <w:i/>
        </w:rPr>
        <w:t>c</w:t>
      </w:r>
      <w:r w:rsidR="005430F2" w:rsidRPr="00E71C2A">
        <w:rPr>
          <w:rFonts w:ascii="Times New Roman" w:hAnsi="Times New Roman"/>
        </w:rPr>
        <w:t>) by inserting after sub-section (5.) the following sub</w:t>
      </w:r>
      <w:r w:rsidR="00264764">
        <w:rPr>
          <w:rFonts w:ascii="Times New Roman" w:hAnsi="Times New Roman"/>
        </w:rPr>
        <w:t>-</w:t>
      </w:r>
      <w:r w:rsidR="005430F2" w:rsidRPr="00E71C2A">
        <w:rPr>
          <w:rFonts w:ascii="Times New Roman" w:hAnsi="Times New Roman"/>
        </w:rPr>
        <w:t>sections:—</w:t>
      </w:r>
    </w:p>
    <w:p w:rsidR="005430F2" w:rsidRPr="00E71C2A" w:rsidRDefault="00A23B2B" w:rsidP="00532C44">
      <w:pPr>
        <w:spacing w:after="0" w:line="240" w:lineRule="auto"/>
        <w:ind w:left="720" w:firstLine="432"/>
        <w:rPr>
          <w:rFonts w:ascii="Times New Roman" w:hAnsi="Times New Roman"/>
        </w:rPr>
      </w:pPr>
      <w:r>
        <w:rPr>
          <w:rFonts w:ascii="Times New Roman" w:hAnsi="Times New Roman"/>
        </w:rPr>
        <w:t>“</w:t>
      </w:r>
      <w:r w:rsidR="005430F2" w:rsidRPr="00E71C2A">
        <w:rPr>
          <w:rFonts w:ascii="Times New Roman" w:hAnsi="Times New Roman"/>
        </w:rPr>
        <w:t>(5</w:t>
      </w:r>
      <w:r w:rsidR="005430F2" w:rsidRPr="00B1166B">
        <w:rPr>
          <w:rFonts w:ascii="Times New Roman" w:hAnsi="Times New Roman"/>
          <w:smallCaps/>
        </w:rPr>
        <w:t>a</w:t>
      </w:r>
      <w:r w:rsidR="005430F2" w:rsidRPr="00E71C2A">
        <w:rPr>
          <w:rFonts w:ascii="Times New Roman" w:hAnsi="Times New Roman"/>
        </w:rPr>
        <w:t>.) The Treasurer may, by writing signed by him and deposited with the Commissioner, declare that an overseas locality specified in the declaration shall become, or be deemed to have become, on a specified date, or shall cease, or be deemed to have ceased, on a specified date, to be, a specified locality for the purposes of sub-section (1</w:t>
      </w:r>
      <w:r w:rsidR="005430F2" w:rsidRPr="005E0308">
        <w:rPr>
          <w:rFonts w:ascii="Times New Roman" w:hAnsi="Times New Roman"/>
          <w:smallCaps/>
        </w:rPr>
        <w:t>a</w:t>
      </w:r>
      <w:r w:rsidR="005430F2" w:rsidRPr="00E71C2A">
        <w:rPr>
          <w:rFonts w:ascii="Times New Roman" w:hAnsi="Times New Roman"/>
        </w:rPr>
        <w:t>.) of this section.</w:t>
      </w:r>
    </w:p>
    <w:p w:rsidR="005430F2" w:rsidRPr="00E71C2A" w:rsidRDefault="00A23B2B" w:rsidP="00470A65">
      <w:pPr>
        <w:spacing w:after="0" w:line="240" w:lineRule="auto"/>
        <w:ind w:left="720" w:firstLine="432"/>
        <w:rPr>
          <w:rFonts w:ascii="Times New Roman" w:hAnsi="Times New Roman"/>
        </w:rPr>
      </w:pPr>
      <w:r>
        <w:rPr>
          <w:rFonts w:ascii="Times New Roman" w:hAnsi="Times New Roman"/>
        </w:rPr>
        <w:t>“</w:t>
      </w:r>
      <w:r w:rsidR="005430F2" w:rsidRPr="00E71C2A">
        <w:rPr>
          <w:rFonts w:ascii="Times New Roman" w:hAnsi="Times New Roman"/>
        </w:rPr>
        <w:t>(5</w:t>
      </w:r>
      <w:r w:rsidR="005430F2" w:rsidRPr="00470A65">
        <w:rPr>
          <w:rFonts w:ascii="Times New Roman" w:hAnsi="Times New Roman"/>
          <w:smallCaps/>
        </w:rPr>
        <w:t>b</w:t>
      </w:r>
      <w:r w:rsidR="005430F2" w:rsidRPr="00E71C2A">
        <w:rPr>
          <w:rFonts w:ascii="Times New Roman" w:hAnsi="Times New Roman"/>
        </w:rPr>
        <w:t>.) Nothing in section one hundred and seventy of this Act prevents the amendment of an assessment at any time for the purpose of allowing a deduction to which the taxpayer has become entitled under this section after the making of the assessment.</w:t>
      </w:r>
      <w:r>
        <w:rPr>
          <w:rFonts w:ascii="Times New Roman" w:hAnsi="Times New Roman"/>
        </w:rPr>
        <w:t>”</w:t>
      </w:r>
      <w:r w:rsidR="005430F2" w:rsidRPr="00E71C2A">
        <w:rPr>
          <w:rFonts w:ascii="Times New Roman" w:hAnsi="Times New Roman"/>
        </w:rPr>
        <w:t>.</w:t>
      </w:r>
    </w:p>
    <w:p w:rsidR="005430F2" w:rsidRPr="008D2FAB" w:rsidRDefault="005430F2" w:rsidP="008D2FAB">
      <w:pPr>
        <w:spacing w:before="120" w:after="60" w:line="240" w:lineRule="auto"/>
        <w:jc w:val="both"/>
        <w:rPr>
          <w:rFonts w:ascii="Times New Roman" w:hAnsi="Times New Roman" w:cs="Times New Roman"/>
          <w:b/>
          <w:sz w:val="20"/>
        </w:rPr>
      </w:pPr>
      <w:r w:rsidRPr="008D2FAB">
        <w:rPr>
          <w:rFonts w:ascii="Times New Roman" w:hAnsi="Times New Roman" w:cs="Times New Roman"/>
          <w:b/>
          <w:sz w:val="20"/>
        </w:rPr>
        <w:t xml:space="preserve">Release of liability of members of </w:t>
      </w:r>
      <w:proofErr w:type="spellStart"/>
      <w:r w:rsidRPr="008D2FAB">
        <w:rPr>
          <w:rFonts w:ascii="Times New Roman" w:hAnsi="Times New Roman" w:cs="Times New Roman"/>
          <w:b/>
          <w:sz w:val="20"/>
        </w:rPr>
        <w:t>Defence</w:t>
      </w:r>
      <w:proofErr w:type="spellEnd"/>
      <w:r w:rsidRPr="008D2FAB">
        <w:rPr>
          <w:rFonts w:ascii="Times New Roman" w:hAnsi="Times New Roman" w:cs="Times New Roman"/>
          <w:b/>
          <w:sz w:val="20"/>
        </w:rPr>
        <w:t xml:space="preserve"> Force on death.</w:t>
      </w:r>
    </w:p>
    <w:p w:rsidR="005430F2" w:rsidRPr="00E71C2A" w:rsidRDefault="005430F2" w:rsidP="008D2FAB">
      <w:pPr>
        <w:spacing w:after="0" w:line="240" w:lineRule="auto"/>
        <w:ind w:firstLine="432"/>
        <w:jc w:val="both"/>
        <w:rPr>
          <w:rFonts w:ascii="Times New Roman" w:hAnsi="Times New Roman"/>
        </w:rPr>
      </w:pPr>
      <w:r w:rsidRPr="00E71C2A">
        <w:rPr>
          <w:rFonts w:ascii="Times New Roman" w:hAnsi="Times New Roman"/>
          <w:b/>
        </w:rPr>
        <w:t>5.</w:t>
      </w:r>
      <w:r w:rsidR="008D2FAB">
        <w:rPr>
          <w:rFonts w:ascii="Times New Roman" w:hAnsi="Times New Roman"/>
        </w:rPr>
        <w:tab/>
      </w:r>
      <w:r w:rsidRPr="00E71C2A">
        <w:rPr>
          <w:rFonts w:ascii="Times New Roman" w:hAnsi="Times New Roman"/>
        </w:rPr>
        <w:t xml:space="preserve">Section two hundred and sixty-five </w:t>
      </w:r>
      <w:r w:rsidRPr="00DB2A74">
        <w:rPr>
          <w:rFonts w:ascii="Times New Roman" w:hAnsi="Times New Roman"/>
          <w:smallCaps/>
        </w:rPr>
        <w:t>a</w:t>
      </w:r>
      <w:r w:rsidRPr="00E71C2A">
        <w:rPr>
          <w:rFonts w:ascii="Times New Roman" w:hAnsi="Times New Roman"/>
        </w:rPr>
        <w:t xml:space="preserve"> of the Principal Act is amended—</w:t>
      </w:r>
    </w:p>
    <w:p w:rsidR="005430F2" w:rsidRPr="00E71C2A" w:rsidRDefault="005430F2" w:rsidP="00EC41AB">
      <w:pPr>
        <w:spacing w:after="0" w:line="240" w:lineRule="auto"/>
        <w:ind w:left="1080" w:hanging="576"/>
        <w:jc w:val="both"/>
        <w:rPr>
          <w:rFonts w:ascii="Times New Roman" w:hAnsi="Times New Roman"/>
        </w:rPr>
      </w:pPr>
      <w:r w:rsidRPr="00E71C2A">
        <w:rPr>
          <w:rFonts w:ascii="Times New Roman" w:hAnsi="Times New Roman"/>
        </w:rPr>
        <w:t>(</w:t>
      </w:r>
      <w:r w:rsidRPr="00E71C2A">
        <w:rPr>
          <w:rFonts w:ascii="Times New Roman" w:hAnsi="Times New Roman"/>
          <w:i/>
        </w:rPr>
        <w:t>a</w:t>
      </w:r>
      <w:r w:rsidRPr="00E71C2A">
        <w:rPr>
          <w:rFonts w:ascii="Times New Roman" w:hAnsi="Times New Roman"/>
        </w:rPr>
        <w:t>)</w:t>
      </w:r>
      <w:r w:rsidRPr="00E71C2A">
        <w:rPr>
          <w:rFonts w:ascii="Times New Roman" w:hAnsi="Times New Roman"/>
          <w:i/>
        </w:rPr>
        <w:t xml:space="preserve"> </w:t>
      </w:r>
      <w:r w:rsidRPr="00E71C2A">
        <w:rPr>
          <w:rFonts w:ascii="Times New Roman" w:hAnsi="Times New Roman"/>
        </w:rPr>
        <w:t xml:space="preserve">by omitting from sub-section (3.) the words </w:t>
      </w:r>
      <w:r w:rsidR="00A23B2B">
        <w:rPr>
          <w:rFonts w:ascii="Times New Roman" w:hAnsi="Times New Roman"/>
        </w:rPr>
        <w:t>“</w:t>
      </w:r>
      <w:r w:rsidRPr="00E71C2A">
        <w:rPr>
          <w:rFonts w:ascii="Times New Roman" w:hAnsi="Times New Roman"/>
          <w:i/>
        </w:rPr>
        <w:t xml:space="preserve">Repatriation Act </w:t>
      </w:r>
      <w:r w:rsidRPr="00E71C2A">
        <w:rPr>
          <w:rFonts w:ascii="Times New Roman" w:hAnsi="Times New Roman"/>
        </w:rPr>
        <w:t xml:space="preserve">1920-1956 or under the </w:t>
      </w:r>
      <w:r w:rsidRPr="00E71C2A">
        <w:rPr>
          <w:rFonts w:ascii="Times New Roman" w:hAnsi="Times New Roman"/>
          <w:i/>
        </w:rPr>
        <w:t xml:space="preserve">Repatriation </w:t>
      </w:r>
      <w:r w:rsidRPr="00E71C2A">
        <w:rPr>
          <w:rFonts w:ascii="Times New Roman" w:hAnsi="Times New Roman"/>
        </w:rPr>
        <w:t>(</w:t>
      </w:r>
      <w:r w:rsidRPr="00E71C2A">
        <w:rPr>
          <w:rFonts w:ascii="Times New Roman" w:hAnsi="Times New Roman"/>
          <w:i/>
        </w:rPr>
        <w:t>Far East Strategic Reserve</w:t>
      </w:r>
      <w:r w:rsidRPr="00E71C2A">
        <w:rPr>
          <w:rFonts w:ascii="Times New Roman" w:hAnsi="Times New Roman"/>
        </w:rPr>
        <w:t>)</w:t>
      </w:r>
      <w:r w:rsidRPr="00E71C2A">
        <w:rPr>
          <w:rFonts w:ascii="Times New Roman" w:hAnsi="Times New Roman"/>
          <w:i/>
        </w:rPr>
        <w:t xml:space="preserve"> Act </w:t>
      </w:r>
      <w:r w:rsidRPr="00E71C2A">
        <w:rPr>
          <w:rFonts w:ascii="Times New Roman" w:hAnsi="Times New Roman"/>
        </w:rPr>
        <w:t>1956</w:t>
      </w:r>
      <w:r w:rsidR="00A23B2B">
        <w:rPr>
          <w:rFonts w:ascii="Times New Roman" w:hAnsi="Times New Roman"/>
        </w:rPr>
        <w:t>”</w:t>
      </w:r>
      <w:r w:rsidRPr="00E71C2A">
        <w:rPr>
          <w:rFonts w:ascii="Times New Roman" w:hAnsi="Times New Roman"/>
        </w:rPr>
        <w:t xml:space="preserve"> and inserting in their stead the words </w:t>
      </w:r>
      <w:r w:rsidR="00A23B2B" w:rsidRPr="00264764">
        <w:rPr>
          <w:rFonts w:ascii="Times New Roman" w:hAnsi="Times New Roman"/>
        </w:rPr>
        <w:t>“</w:t>
      </w:r>
      <w:r w:rsidRPr="00E71C2A">
        <w:rPr>
          <w:rFonts w:ascii="Times New Roman" w:hAnsi="Times New Roman"/>
          <w:i/>
        </w:rPr>
        <w:t xml:space="preserve">Repatriation Act </w:t>
      </w:r>
      <w:r w:rsidRPr="00E71C2A">
        <w:rPr>
          <w:rFonts w:ascii="Times New Roman" w:hAnsi="Times New Roman"/>
        </w:rPr>
        <w:t xml:space="preserve">1920-1962, the </w:t>
      </w:r>
      <w:r w:rsidRPr="00E71C2A">
        <w:rPr>
          <w:rFonts w:ascii="Times New Roman" w:hAnsi="Times New Roman"/>
          <w:i/>
        </w:rPr>
        <w:t xml:space="preserve">Repatriation </w:t>
      </w:r>
      <w:r w:rsidRPr="00E71C2A">
        <w:rPr>
          <w:rFonts w:ascii="Times New Roman" w:hAnsi="Times New Roman"/>
        </w:rPr>
        <w:t>(</w:t>
      </w:r>
      <w:r w:rsidRPr="00E71C2A">
        <w:rPr>
          <w:rFonts w:ascii="Times New Roman" w:hAnsi="Times New Roman"/>
          <w:i/>
        </w:rPr>
        <w:t>Far East Strategic Reserve</w:t>
      </w:r>
      <w:r w:rsidRPr="00E71C2A">
        <w:rPr>
          <w:rFonts w:ascii="Times New Roman" w:hAnsi="Times New Roman"/>
        </w:rPr>
        <w:t>)</w:t>
      </w:r>
      <w:r w:rsidRPr="00E71C2A">
        <w:rPr>
          <w:rFonts w:ascii="Times New Roman" w:hAnsi="Times New Roman"/>
          <w:i/>
        </w:rPr>
        <w:t xml:space="preserve"> Act </w:t>
      </w:r>
      <w:r w:rsidRPr="00E71C2A">
        <w:rPr>
          <w:rFonts w:ascii="Times New Roman" w:hAnsi="Times New Roman"/>
        </w:rPr>
        <w:t>1956</w:t>
      </w:r>
      <w:r w:rsidR="00264764">
        <w:rPr>
          <w:rFonts w:ascii="Times New Roman" w:hAnsi="Times New Roman"/>
        </w:rPr>
        <w:t>—</w:t>
      </w:r>
      <w:r w:rsidRPr="00E71C2A">
        <w:rPr>
          <w:rFonts w:ascii="Times New Roman" w:hAnsi="Times New Roman"/>
        </w:rPr>
        <w:t xml:space="preserve">1962 or the </w:t>
      </w:r>
      <w:r w:rsidRPr="00E71C2A">
        <w:rPr>
          <w:rFonts w:ascii="Times New Roman" w:hAnsi="Times New Roman"/>
          <w:i/>
        </w:rPr>
        <w:t xml:space="preserve">Repatriation </w:t>
      </w:r>
      <w:r w:rsidRPr="00E71C2A">
        <w:rPr>
          <w:rFonts w:ascii="Times New Roman" w:hAnsi="Times New Roman"/>
        </w:rPr>
        <w:t>(</w:t>
      </w:r>
      <w:r w:rsidRPr="00E71C2A">
        <w:rPr>
          <w:rFonts w:ascii="Times New Roman" w:hAnsi="Times New Roman"/>
          <w:i/>
        </w:rPr>
        <w:t>Special Overseas Service</w:t>
      </w:r>
      <w:r w:rsidRPr="00E71C2A">
        <w:rPr>
          <w:rFonts w:ascii="Times New Roman" w:hAnsi="Times New Roman"/>
        </w:rPr>
        <w:t xml:space="preserve">) </w:t>
      </w:r>
      <w:r w:rsidRPr="00E71C2A">
        <w:rPr>
          <w:rFonts w:ascii="Times New Roman" w:hAnsi="Times New Roman"/>
          <w:i/>
        </w:rPr>
        <w:t xml:space="preserve">Act </w:t>
      </w:r>
      <w:r w:rsidRPr="00E71C2A">
        <w:rPr>
          <w:rFonts w:ascii="Times New Roman" w:hAnsi="Times New Roman"/>
        </w:rPr>
        <w:t>1962</w:t>
      </w:r>
      <w:r w:rsidR="00A23B2B">
        <w:rPr>
          <w:rFonts w:ascii="Times New Roman" w:hAnsi="Times New Roman"/>
        </w:rPr>
        <w:t>”</w:t>
      </w:r>
      <w:r w:rsidRPr="00E71C2A">
        <w:rPr>
          <w:rFonts w:ascii="Times New Roman" w:hAnsi="Times New Roman"/>
        </w:rPr>
        <w:t>;</w:t>
      </w:r>
    </w:p>
    <w:p w:rsidR="005430F2" w:rsidRPr="00E71C2A" w:rsidRDefault="005430F2" w:rsidP="00EC41AB">
      <w:pPr>
        <w:spacing w:after="0" w:line="240" w:lineRule="auto"/>
        <w:ind w:left="1080" w:hanging="576"/>
        <w:jc w:val="both"/>
        <w:rPr>
          <w:rFonts w:ascii="Times New Roman" w:hAnsi="Times New Roman"/>
        </w:rPr>
      </w:pPr>
      <w:r w:rsidRPr="00E71C2A">
        <w:rPr>
          <w:rFonts w:ascii="Times New Roman" w:hAnsi="Times New Roman"/>
        </w:rPr>
        <w:t>(</w:t>
      </w:r>
      <w:r w:rsidRPr="00E71C2A">
        <w:rPr>
          <w:rFonts w:ascii="Times New Roman" w:hAnsi="Times New Roman"/>
          <w:i/>
        </w:rPr>
        <w:t>b</w:t>
      </w:r>
      <w:r w:rsidRPr="00E71C2A">
        <w:rPr>
          <w:rFonts w:ascii="Times New Roman" w:hAnsi="Times New Roman"/>
        </w:rPr>
        <w:t>)</w:t>
      </w:r>
      <w:r w:rsidRPr="00E71C2A">
        <w:rPr>
          <w:rFonts w:ascii="Times New Roman" w:hAnsi="Times New Roman"/>
          <w:i/>
        </w:rPr>
        <w:t xml:space="preserve"> </w:t>
      </w:r>
      <w:r w:rsidRPr="00E71C2A">
        <w:rPr>
          <w:rFonts w:ascii="Times New Roman" w:hAnsi="Times New Roman"/>
        </w:rPr>
        <w:t xml:space="preserve">by omitting from sub-section (4.) the words </w:t>
      </w:r>
      <w:r w:rsidR="00A23B2B">
        <w:rPr>
          <w:rFonts w:ascii="Times New Roman" w:hAnsi="Times New Roman"/>
        </w:rPr>
        <w:t>“</w:t>
      </w:r>
      <w:r w:rsidRPr="00E71C2A">
        <w:rPr>
          <w:rFonts w:ascii="Times New Roman" w:hAnsi="Times New Roman"/>
          <w:i/>
        </w:rPr>
        <w:t xml:space="preserve">Repatriation Act </w:t>
      </w:r>
      <w:r w:rsidRPr="00E71C2A">
        <w:rPr>
          <w:rFonts w:ascii="Times New Roman" w:hAnsi="Times New Roman"/>
        </w:rPr>
        <w:t>1920-1956</w:t>
      </w:r>
      <w:r w:rsidR="00A23B2B">
        <w:rPr>
          <w:rFonts w:ascii="Times New Roman" w:hAnsi="Times New Roman"/>
        </w:rPr>
        <w:t>”</w:t>
      </w:r>
      <w:r w:rsidRPr="00E71C2A">
        <w:rPr>
          <w:rFonts w:ascii="Times New Roman" w:hAnsi="Times New Roman"/>
        </w:rPr>
        <w:t xml:space="preserve"> and inserting in their stead the words </w:t>
      </w:r>
      <w:r w:rsidR="00A23B2B" w:rsidRPr="00264764">
        <w:rPr>
          <w:rFonts w:ascii="Times New Roman" w:hAnsi="Times New Roman"/>
        </w:rPr>
        <w:t>“</w:t>
      </w:r>
      <w:r w:rsidRPr="00E71C2A">
        <w:rPr>
          <w:rFonts w:ascii="Times New Roman" w:hAnsi="Times New Roman"/>
          <w:i/>
        </w:rPr>
        <w:t xml:space="preserve">Repatriation Act </w:t>
      </w:r>
      <w:r w:rsidRPr="00E71C2A">
        <w:rPr>
          <w:rFonts w:ascii="Times New Roman" w:hAnsi="Times New Roman"/>
        </w:rPr>
        <w:t>1920-1962</w:t>
      </w:r>
      <w:r w:rsidR="00A23B2B">
        <w:rPr>
          <w:rFonts w:ascii="Times New Roman" w:hAnsi="Times New Roman"/>
        </w:rPr>
        <w:t>”</w:t>
      </w:r>
      <w:r w:rsidRPr="00E71C2A">
        <w:rPr>
          <w:rFonts w:ascii="Times New Roman" w:hAnsi="Times New Roman"/>
        </w:rPr>
        <w:t>; and</w:t>
      </w:r>
    </w:p>
    <w:p w:rsidR="005430F2" w:rsidRPr="00E71C2A" w:rsidRDefault="005430F2" w:rsidP="00EC41AB">
      <w:pPr>
        <w:spacing w:after="0" w:line="240" w:lineRule="auto"/>
        <w:ind w:left="1080" w:hanging="576"/>
        <w:jc w:val="both"/>
        <w:rPr>
          <w:rFonts w:ascii="Times New Roman" w:hAnsi="Times New Roman"/>
        </w:rPr>
      </w:pPr>
      <w:r w:rsidRPr="00E71C2A">
        <w:rPr>
          <w:rFonts w:ascii="Times New Roman" w:hAnsi="Times New Roman"/>
        </w:rPr>
        <w:t>(</w:t>
      </w:r>
      <w:r w:rsidRPr="00E71C2A">
        <w:rPr>
          <w:rFonts w:ascii="Times New Roman" w:hAnsi="Times New Roman"/>
          <w:i/>
        </w:rPr>
        <w:t>c</w:t>
      </w:r>
      <w:r w:rsidRPr="00E71C2A">
        <w:rPr>
          <w:rFonts w:ascii="Times New Roman" w:hAnsi="Times New Roman"/>
        </w:rPr>
        <w:t xml:space="preserve">) by omitting from sub-section (4.) the words </w:t>
      </w:r>
      <w:r w:rsidR="00A23B2B">
        <w:rPr>
          <w:rFonts w:ascii="Times New Roman" w:hAnsi="Times New Roman"/>
        </w:rPr>
        <w:t>“</w:t>
      </w:r>
      <w:r w:rsidRPr="00E71C2A">
        <w:rPr>
          <w:rFonts w:ascii="Times New Roman" w:hAnsi="Times New Roman"/>
          <w:i/>
        </w:rPr>
        <w:t xml:space="preserve">Repatriation </w:t>
      </w:r>
      <w:r w:rsidRPr="00E71C2A">
        <w:rPr>
          <w:rFonts w:ascii="Times New Roman" w:hAnsi="Times New Roman"/>
        </w:rPr>
        <w:t>(</w:t>
      </w:r>
      <w:r w:rsidRPr="00E71C2A">
        <w:rPr>
          <w:rFonts w:ascii="Times New Roman" w:hAnsi="Times New Roman"/>
          <w:i/>
        </w:rPr>
        <w:t>Far East Strategic Reserve</w:t>
      </w:r>
      <w:r w:rsidRPr="00E71C2A">
        <w:rPr>
          <w:rFonts w:ascii="Times New Roman" w:hAnsi="Times New Roman"/>
        </w:rPr>
        <w:t>)</w:t>
      </w:r>
      <w:r w:rsidRPr="00E71C2A">
        <w:rPr>
          <w:rFonts w:ascii="Times New Roman" w:hAnsi="Times New Roman"/>
          <w:i/>
        </w:rPr>
        <w:t xml:space="preserve"> Act </w:t>
      </w:r>
      <w:r w:rsidRPr="00E71C2A">
        <w:rPr>
          <w:rFonts w:ascii="Times New Roman" w:hAnsi="Times New Roman"/>
        </w:rPr>
        <w:t>1956</w:t>
      </w:r>
      <w:r w:rsidR="00A23B2B">
        <w:rPr>
          <w:rFonts w:ascii="Times New Roman" w:hAnsi="Times New Roman"/>
        </w:rPr>
        <w:t>”</w:t>
      </w:r>
      <w:r w:rsidRPr="00E71C2A">
        <w:rPr>
          <w:rFonts w:ascii="Times New Roman" w:hAnsi="Times New Roman"/>
        </w:rPr>
        <w:t xml:space="preserve"> and inserting in their stead the words </w:t>
      </w:r>
      <w:r w:rsidR="00A23B2B">
        <w:rPr>
          <w:rFonts w:ascii="Times New Roman" w:hAnsi="Times New Roman"/>
        </w:rPr>
        <w:t>“</w:t>
      </w:r>
      <w:r w:rsidRPr="00E71C2A">
        <w:rPr>
          <w:rFonts w:ascii="Times New Roman" w:hAnsi="Times New Roman"/>
          <w:i/>
        </w:rPr>
        <w:t xml:space="preserve">Repatriation </w:t>
      </w:r>
      <w:r w:rsidRPr="00E71C2A">
        <w:rPr>
          <w:rFonts w:ascii="Times New Roman" w:hAnsi="Times New Roman"/>
        </w:rPr>
        <w:t>(</w:t>
      </w:r>
      <w:r w:rsidRPr="00E71C2A">
        <w:rPr>
          <w:rFonts w:ascii="Times New Roman" w:hAnsi="Times New Roman"/>
          <w:i/>
        </w:rPr>
        <w:t>Far East Strategic Reserve</w:t>
      </w:r>
      <w:r w:rsidRPr="00E71C2A">
        <w:rPr>
          <w:rFonts w:ascii="Times New Roman" w:hAnsi="Times New Roman"/>
        </w:rPr>
        <w:t>)</w:t>
      </w:r>
      <w:r w:rsidRPr="00E71C2A">
        <w:rPr>
          <w:rFonts w:ascii="Times New Roman" w:hAnsi="Times New Roman"/>
          <w:i/>
        </w:rPr>
        <w:t xml:space="preserve"> Act </w:t>
      </w:r>
      <w:r w:rsidRPr="00E71C2A">
        <w:rPr>
          <w:rFonts w:ascii="Times New Roman" w:hAnsi="Times New Roman"/>
        </w:rPr>
        <w:t xml:space="preserve">1956-1962 or the </w:t>
      </w:r>
      <w:r w:rsidRPr="00E71C2A">
        <w:rPr>
          <w:rFonts w:ascii="Times New Roman" w:hAnsi="Times New Roman"/>
          <w:i/>
        </w:rPr>
        <w:t xml:space="preserve">Repatriation </w:t>
      </w:r>
      <w:r w:rsidRPr="00E71C2A">
        <w:rPr>
          <w:rFonts w:ascii="Times New Roman" w:hAnsi="Times New Roman"/>
        </w:rPr>
        <w:t>(</w:t>
      </w:r>
      <w:r w:rsidRPr="00E71C2A">
        <w:rPr>
          <w:rFonts w:ascii="Times New Roman" w:hAnsi="Times New Roman"/>
          <w:i/>
        </w:rPr>
        <w:t>Special Overseas Service</w:t>
      </w:r>
      <w:r w:rsidRPr="00E71C2A">
        <w:rPr>
          <w:rFonts w:ascii="Times New Roman" w:hAnsi="Times New Roman"/>
        </w:rPr>
        <w:t>)</w:t>
      </w:r>
      <w:r w:rsidRPr="00E71C2A">
        <w:rPr>
          <w:rFonts w:ascii="Times New Roman" w:hAnsi="Times New Roman"/>
          <w:i/>
        </w:rPr>
        <w:t xml:space="preserve"> Act </w:t>
      </w:r>
      <w:r w:rsidRPr="00E71C2A">
        <w:rPr>
          <w:rFonts w:ascii="Times New Roman" w:hAnsi="Times New Roman"/>
        </w:rPr>
        <w:t>1962</w:t>
      </w:r>
      <w:r w:rsidR="00A23B2B">
        <w:rPr>
          <w:rFonts w:ascii="Times New Roman" w:hAnsi="Times New Roman"/>
        </w:rPr>
        <w:t>”</w:t>
      </w:r>
      <w:r w:rsidRPr="00E71C2A">
        <w:rPr>
          <w:rFonts w:ascii="Times New Roman" w:hAnsi="Times New Roman"/>
        </w:rPr>
        <w:t>.</w:t>
      </w:r>
    </w:p>
    <w:sectPr w:rsidR="005430F2" w:rsidRPr="00E71C2A" w:rsidSect="00F36696">
      <w:headerReference w:type="even" r:id="rId7"/>
      <w:headerReference w:type="default" r:id="rId8"/>
      <w:footerReference w:type="even" r:id="rId9"/>
      <w:footerReference w:type="default" r:id="rId10"/>
      <w:headerReference w:type="first" r:id="rId11"/>
      <w:footerReference w:type="first" r:id="rId12"/>
      <w:pgSz w:w="11909" w:h="16834" w:code="9"/>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2B5" w:rsidRDefault="000D72B5" w:rsidP="00487B34">
      <w:pPr>
        <w:spacing w:after="0" w:line="240" w:lineRule="auto"/>
      </w:pPr>
      <w:r>
        <w:separator/>
      </w:r>
    </w:p>
  </w:endnote>
  <w:endnote w:type="continuationSeparator" w:id="0">
    <w:p w:rsidR="000D72B5" w:rsidRDefault="000D72B5" w:rsidP="0048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96" w:rsidRDefault="00F366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96" w:rsidRDefault="00F366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96" w:rsidRDefault="00F36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2B5" w:rsidRDefault="000D72B5" w:rsidP="00487B34">
      <w:pPr>
        <w:spacing w:after="0" w:line="240" w:lineRule="auto"/>
      </w:pPr>
      <w:r>
        <w:separator/>
      </w:r>
    </w:p>
  </w:footnote>
  <w:footnote w:type="continuationSeparator" w:id="0">
    <w:p w:rsidR="000D72B5" w:rsidRDefault="000D72B5" w:rsidP="00487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34" w:rsidRPr="00061FB6" w:rsidRDefault="00061FB6" w:rsidP="00F36696">
    <w:pPr>
      <w:pStyle w:val="Header"/>
      <w:tabs>
        <w:tab w:val="clear" w:pos="9360"/>
        <w:tab w:val="right" w:pos="9180"/>
      </w:tabs>
      <w:ind w:right="179"/>
      <w:rPr>
        <w:rFonts w:ascii="Times New Roman" w:hAnsi="Times New Roman"/>
        <w:sz w:val="20"/>
      </w:rPr>
    </w:pPr>
    <w:r w:rsidRPr="00061FB6">
      <w:rPr>
        <w:rFonts w:ascii="Times New Roman" w:hAnsi="Times New Roman"/>
        <w:sz w:val="20"/>
      </w:rPr>
      <w:t>No. 98.</w:t>
    </w:r>
    <w:r w:rsidRPr="00061FB6">
      <w:rPr>
        <w:rFonts w:ascii="Times New Roman" w:hAnsi="Times New Roman"/>
        <w:sz w:val="20"/>
      </w:rPr>
      <w:ptab w:relativeTo="margin" w:alignment="center" w:leader="none"/>
    </w:r>
    <w:r w:rsidRPr="00061FB6">
      <w:rPr>
        <w:rFonts w:ascii="Times New Roman" w:hAnsi="Times New Roman"/>
        <w:i/>
        <w:sz w:val="20"/>
      </w:rPr>
      <w:t>Income Tax and Social Services contribution Assessment</w:t>
    </w:r>
    <w:r w:rsidRPr="00061FB6">
      <w:rPr>
        <w:rFonts w:ascii="Times New Roman" w:hAnsi="Times New Roman"/>
        <w:sz w:val="20"/>
      </w:rPr>
      <w:t xml:space="preserve"> (</w:t>
    </w:r>
    <w:r w:rsidRPr="00061FB6">
      <w:rPr>
        <w:rFonts w:ascii="Times New Roman" w:hAnsi="Times New Roman"/>
        <w:i/>
        <w:sz w:val="20"/>
      </w:rPr>
      <w:t>No</w:t>
    </w:r>
    <w:r w:rsidRPr="00061FB6">
      <w:rPr>
        <w:rFonts w:ascii="Times New Roman" w:hAnsi="Times New Roman"/>
        <w:sz w:val="20"/>
      </w:rPr>
      <w:t>. 2).</w:t>
    </w:r>
    <w:r w:rsidRPr="00061FB6">
      <w:rPr>
        <w:rFonts w:ascii="Times New Roman" w:hAnsi="Times New Roman"/>
        <w:sz w:val="20"/>
      </w:rPr>
      <w:ptab w:relativeTo="margin" w:alignment="right" w:leader="none"/>
    </w:r>
    <w:r w:rsidRPr="00061FB6">
      <w:rPr>
        <w:rFonts w:ascii="Times New Roman" w:hAnsi="Times New Roman"/>
        <w:sz w:val="20"/>
      </w:rPr>
      <w:t>1962.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34" w:rsidRPr="00061FB6" w:rsidRDefault="00487B34" w:rsidP="00F36696">
    <w:pPr>
      <w:pStyle w:val="Header"/>
      <w:tabs>
        <w:tab w:val="clear" w:pos="9360"/>
        <w:tab w:val="right" w:pos="9180"/>
      </w:tabs>
      <w:ind w:right="179"/>
      <w:rPr>
        <w:rFonts w:ascii="Times New Roman" w:hAnsi="Times New Roman"/>
        <w:sz w:val="20"/>
      </w:rPr>
    </w:pPr>
    <w:r w:rsidRPr="00061FB6">
      <w:rPr>
        <w:rFonts w:ascii="Times New Roman" w:hAnsi="Times New Roman"/>
        <w:sz w:val="20"/>
      </w:rPr>
      <w:t>1962.</w:t>
    </w:r>
    <w:r w:rsidRPr="00061FB6">
      <w:rPr>
        <w:rFonts w:ascii="Times New Roman" w:hAnsi="Times New Roman"/>
        <w:sz w:val="20"/>
      </w:rPr>
      <w:ptab w:relativeTo="margin" w:alignment="center" w:leader="none"/>
    </w:r>
    <w:r w:rsidRPr="00061FB6">
      <w:rPr>
        <w:rFonts w:ascii="Times New Roman" w:hAnsi="Times New Roman"/>
        <w:i/>
        <w:sz w:val="20"/>
      </w:rPr>
      <w:t>Income Tax and Social Services contribution Assessment</w:t>
    </w:r>
    <w:r w:rsidRPr="00061FB6">
      <w:rPr>
        <w:rFonts w:ascii="Times New Roman" w:hAnsi="Times New Roman"/>
        <w:sz w:val="20"/>
      </w:rPr>
      <w:t xml:space="preserve"> (</w:t>
    </w:r>
    <w:r w:rsidRPr="00061FB6">
      <w:rPr>
        <w:rFonts w:ascii="Times New Roman" w:hAnsi="Times New Roman"/>
        <w:i/>
        <w:sz w:val="20"/>
      </w:rPr>
      <w:t>No</w:t>
    </w:r>
    <w:r w:rsidRPr="00061FB6">
      <w:rPr>
        <w:rFonts w:ascii="Times New Roman" w:hAnsi="Times New Roman"/>
        <w:sz w:val="20"/>
      </w:rPr>
      <w:t>. 2).</w:t>
    </w:r>
    <w:r w:rsidRPr="00061FB6">
      <w:rPr>
        <w:rFonts w:ascii="Times New Roman" w:hAnsi="Times New Roman"/>
        <w:sz w:val="20"/>
      </w:rPr>
      <w:ptab w:relativeTo="margin" w:alignment="right" w:leader="none"/>
    </w:r>
    <w:r w:rsidR="00061FB6" w:rsidRPr="00061FB6">
      <w:rPr>
        <w:rFonts w:ascii="Times New Roman" w:hAnsi="Times New Roman"/>
        <w:sz w:val="20"/>
      </w:rPr>
      <w:t>No. 98.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96" w:rsidRDefault="00F36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2C00"/>
    <w:rsid w:val="00061FB6"/>
    <w:rsid w:val="00090F53"/>
    <w:rsid w:val="000B4DE4"/>
    <w:rsid w:val="000D72B5"/>
    <w:rsid w:val="00145BD4"/>
    <w:rsid w:val="001B53F5"/>
    <w:rsid w:val="001C28B0"/>
    <w:rsid w:val="00264764"/>
    <w:rsid w:val="002768C7"/>
    <w:rsid w:val="00295199"/>
    <w:rsid w:val="00332C00"/>
    <w:rsid w:val="003668C1"/>
    <w:rsid w:val="003A0199"/>
    <w:rsid w:val="00470A65"/>
    <w:rsid w:val="00487B34"/>
    <w:rsid w:val="00495A50"/>
    <w:rsid w:val="004D7D57"/>
    <w:rsid w:val="00517D82"/>
    <w:rsid w:val="00532C44"/>
    <w:rsid w:val="005430F2"/>
    <w:rsid w:val="005578DC"/>
    <w:rsid w:val="00572D23"/>
    <w:rsid w:val="00591336"/>
    <w:rsid w:val="005E0308"/>
    <w:rsid w:val="005F3902"/>
    <w:rsid w:val="005F5FC7"/>
    <w:rsid w:val="00636F56"/>
    <w:rsid w:val="00654BA6"/>
    <w:rsid w:val="006B1D63"/>
    <w:rsid w:val="007043E0"/>
    <w:rsid w:val="00731AD2"/>
    <w:rsid w:val="007B5A5D"/>
    <w:rsid w:val="00820483"/>
    <w:rsid w:val="00894335"/>
    <w:rsid w:val="008A23A2"/>
    <w:rsid w:val="008B1108"/>
    <w:rsid w:val="008C67AA"/>
    <w:rsid w:val="008D2FAB"/>
    <w:rsid w:val="008D42E7"/>
    <w:rsid w:val="00A23B2B"/>
    <w:rsid w:val="00B1166B"/>
    <w:rsid w:val="00BA0EB0"/>
    <w:rsid w:val="00BC411C"/>
    <w:rsid w:val="00BE1D5C"/>
    <w:rsid w:val="00C15BC2"/>
    <w:rsid w:val="00C73E4F"/>
    <w:rsid w:val="00C87281"/>
    <w:rsid w:val="00C94DC5"/>
    <w:rsid w:val="00D445D4"/>
    <w:rsid w:val="00D5176F"/>
    <w:rsid w:val="00DB2A74"/>
    <w:rsid w:val="00DE5596"/>
    <w:rsid w:val="00E02D94"/>
    <w:rsid w:val="00E5439F"/>
    <w:rsid w:val="00E71C2A"/>
    <w:rsid w:val="00E72F6A"/>
    <w:rsid w:val="00E75640"/>
    <w:rsid w:val="00EA2670"/>
    <w:rsid w:val="00EA5202"/>
    <w:rsid w:val="00EA66F6"/>
    <w:rsid w:val="00EC41AB"/>
    <w:rsid w:val="00F36696"/>
    <w:rsid w:val="00F55B3B"/>
    <w:rsid w:val="00F645F9"/>
    <w:rsid w:val="00F763CF"/>
    <w:rsid w:val="00FC3E7B"/>
    <w:rsid w:val="00FF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32C00"/>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332C0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32C00"/>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32C0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32C0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32C0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332C00"/>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32C00"/>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332C00"/>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332C00"/>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332C00"/>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332C00"/>
    <w:pPr>
      <w:spacing w:after="0" w:line="240" w:lineRule="auto"/>
    </w:pPr>
    <w:rPr>
      <w:rFonts w:ascii="Times New Roman" w:eastAsia="Times New Roman" w:hAnsi="Times New Roman" w:cs="Times New Roman"/>
      <w:sz w:val="20"/>
      <w:szCs w:val="20"/>
    </w:rPr>
  </w:style>
  <w:style w:type="paragraph" w:customStyle="1" w:styleId="Style218">
    <w:name w:val="Style218"/>
    <w:basedOn w:val="Normal"/>
    <w:rsid w:val="00332C00"/>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332C00"/>
    <w:pPr>
      <w:spacing w:after="0" w:line="240" w:lineRule="auto"/>
    </w:pPr>
    <w:rPr>
      <w:rFonts w:ascii="Times New Roman" w:eastAsia="Times New Roman" w:hAnsi="Times New Roman" w:cs="Times New Roman"/>
      <w:sz w:val="20"/>
      <w:szCs w:val="20"/>
    </w:rPr>
  </w:style>
  <w:style w:type="character" w:customStyle="1" w:styleId="CharStyle23">
    <w:name w:val="CharStyle23"/>
    <w:basedOn w:val="DefaultParagraphFont"/>
    <w:rsid w:val="00332C00"/>
    <w:rPr>
      <w:rFonts w:ascii="Times New Roman" w:eastAsia="Times New Roman" w:hAnsi="Times New Roman" w:cs="Times New Roman"/>
      <w:b w:val="0"/>
      <w:bCs w:val="0"/>
      <w:i w:val="0"/>
      <w:iCs w:val="0"/>
      <w:smallCaps/>
      <w:sz w:val="20"/>
      <w:szCs w:val="20"/>
    </w:rPr>
  </w:style>
  <w:style w:type="character" w:customStyle="1" w:styleId="CharStyle31">
    <w:name w:val="CharStyle31"/>
    <w:basedOn w:val="DefaultParagraphFont"/>
    <w:rsid w:val="00332C00"/>
    <w:rPr>
      <w:rFonts w:ascii="Times New Roman" w:eastAsia="Times New Roman" w:hAnsi="Times New Roman" w:cs="Times New Roman"/>
      <w:b/>
      <w:bCs/>
      <w:i w:val="0"/>
      <w:iCs w:val="0"/>
      <w:smallCaps w:val="0"/>
      <w:sz w:val="18"/>
      <w:szCs w:val="18"/>
    </w:rPr>
  </w:style>
  <w:style w:type="character" w:customStyle="1" w:styleId="CharStyle41">
    <w:name w:val="CharStyle41"/>
    <w:basedOn w:val="DefaultParagraphFont"/>
    <w:rsid w:val="00332C00"/>
    <w:rPr>
      <w:rFonts w:ascii="Times New Roman" w:eastAsia="Times New Roman" w:hAnsi="Times New Roman" w:cs="Times New Roman"/>
      <w:b/>
      <w:bCs/>
      <w:i w:val="0"/>
      <w:iCs w:val="0"/>
      <w:smallCaps w:val="0"/>
      <w:sz w:val="14"/>
      <w:szCs w:val="14"/>
    </w:rPr>
  </w:style>
  <w:style w:type="character" w:customStyle="1" w:styleId="CharStyle47">
    <w:name w:val="CharStyle47"/>
    <w:basedOn w:val="DefaultParagraphFont"/>
    <w:rsid w:val="00332C00"/>
    <w:rPr>
      <w:rFonts w:ascii="Times New Roman" w:eastAsia="Times New Roman" w:hAnsi="Times New Roman" w:cs="Times New Roman"/>
      <w:b/>
      <w:bCs/>
      <w:i w:val="0"/>
      <w:iCs w:val="0"/>
      <w:smallCaps w:val="0"/>
      <w:sz w:val="20"/>
      <w:szCs w:val="20"/>
    </w:rPr>
  </w:style>
  <w:style w:type="character" w:customStyle="1" w:styleId="CharStyle153">
    <w:name w:val="CharStyle153"/>
    <w:basedOn w:val="DefaultParagraphFont"/>
    <w:rsid w:val="00332C00"/>
    <w:rPr>
      <w:rFonts w:ascii="Times New Roman" w:eastAsia="Times New Roman" w:hAnsi="Times New Roman" w:cs="Times New Roman"/>
      <w:b w:val="0"/>
      <w:bCs w:val="0"/>
      <w:i w:val="0"/>
      <w:iCs w:val="0"/>
      <w:smallCaps w:val="0"/>
      <w:sz w:val="28"/>
      <w:szCs w:val="28"/>
    </w:rPr>
  </w:style>
  <w:style w:type="character" w:customStyle="1" w:styleId="CharStyle154">
    <w:name w:val="CharStyle154"/>
    <w:basedOn w:val="DefaultParagraphFont"/>
    <w:rsid w:val="00332C00"/>
    <w:rPr>
      <w:rFonts w:ascii="Times New Roman" w:eastAsia="Times New Roman" w:hAnsi="Times New Roman" w:cs="Times New Roman"/>
      <w:b/>
      <w:bCs/>
      <w:i w:val="0"/>
      <w:iCs w:val="0"/>
      <w:smallCaps w:val="0"/>
      <w:spacing w:val="-10"/>
      <w:sz w:val="24"/>
      <w:szCs w:val="24"/>
    </w:rPr>
  </w:style>
  <w:style w:type="character" w:customStyle="1" w:styleId="CharStyle155">
    <w:name w:val="CharStyle155"/>
    <w:basedOn w:val="DefaultParagraphFont"/>
    <w:rsid w:val="00332C00"/>
    <w:rPr>
      <w:rFonts w:ascii="Times New Roman" w:eastAsia="Times New Roman" w:hAnsi="Times New Roman" w:cs="Times New Roman"/>
      <w:b/>
      <w:bCs/>
      <w:i/>
      <w:iCs/>
      <w:smallCaps w:val="0"/>
      <w:sz w:val="24"/>
      <w:szCs w:val="24"/>
    </w:rPr>
  </w:style>
  <w:style w:type="character" w:customStyle="1" w:styleId="CharStyle176">
    <w:name w:val="CharStyle176"/>
    <w:basedOn w:val="DefaultParagraphFont"/>
    <w:rsid w:val="00332C00"/>
    <w:rPr>
      <w:rFonts w:ascii="Times New Roman" w:eastAsia="Times New Roman" w:hAnsi="Times New Roman" w:cs="Times New Roman"/>
      <w:b/>
      <w:bCs/>
      <w:i w:val="0"/>
      <w:iCs w:val="0"/>
      <w:smallCaps w:val="0"/>
      <w:sz w:val="24"/>
      <w:szCs w:val="24"/>
    </w:rPr>
  </w:style>
  <w:style w:type="character" w:customStyle="1" w:styleId="CharStyle490">
    <w:name w:val="CharStyle490"/>
    <w:basedOn w:val="DefaultParagraphFont"/>
    <w:rsid w:val="00332C00"/>
    <w:rPr>
      <w:rFonts w:ascii="Times New Roman" w:eastAsia="Times New Roman" w:hAnsi="Times New Roman" w:cs="Times New Roman"/>
      <w:b/>
      <w:bCs/>
      <w:i w:val="0"/>
      <w:iCs w:val="0"/>
      <w:smallCaps/>
      <w:sz w:val="24"/>
      <w:szCs w:val="24"/>
    </w:rPr>
  </w:style>
  <w:style w:type="character" w:customStyle="1" w:styleId="CharStyle527">
    <w:name w:val="CharStyle527"/>
    <w:basedOn w:val="DefaultParagraphFont"/>
    <w:rsid w:val="00332C00"/>
    <w:rPr>
      <w:rFonts w:ascii="Palatino Linotype" w:eastAsia="Palatino Linotype" w:hAnsi="Palatino Linotype" w:cs="Palatino Linotype"/>
      <w:b/>
      <w:bCs/>
      <w:i w:val="0"/>
      <w:iCs w:val="0"/>
      <w:smallCaps w:val="0"/>
      <w:sz w:val="48"/>
      <w:szCs w:val="48"/>
    </w:rPr>
  </w:style>
  <w:style w:type="character" w:customStyle="1" w:styleId="CharStyle793">
    <w:name w:val="CharStyle793"/>
    <w:basedOn w:val="DefaultParagraphFont"/>
    <w:rsid w:val="00332C00"/>
    <w:rPr>
      <w:rFonts w:ascii="Times New Roman" w:eastAsia="Times New Roman" w:hAnsi="Times New Roman" w:cs="Times New Roman"/>
      <w:b w:val="0"/>
      <w:bCs w:val="0"/>
      <w:i w:val="0"/>
      <w:iCs w:val="0"/>
      <w:smallCaps w:val="0"/>
      <w:sz w:val="20"/>
      <w:szCs w:val="20"/>
    </w:rPr>
  </w:style>
  <w:style w:type="character" w:customStyle="1" w:styleId="CharStyle795">
    <w:name w:val="CharStyle795"/>
    <w:basedOn w:val="DefaultParagraphFont"/>
    <w:rsid w:val="00332C00"/>
    <w:rPr>
      <w:rFonts w:ascii="Times New Roman" w:eastAsia="Times New Roman" w:hAnsi="Times New Roman" w:cs="Times New Roman"/>
      <w:b/>
      <w:bCs/>
      <w:i/>
      <w:iCs/>
      <w:smallCaps w:val="0"/>
      <w:sz w:val="20"/>
      <w:szCs w:val="20"/>
    </w:rPr>
  </w:style>
  <w:style w:type="character" w:customStyle="1" w:styleId="CharStyle836">
    <w:name w:val="CharStyle836"/>
    <w:basedOn w:val="DefaultParagraphFont"/>
    <w:rsid w:val="00332C00"/>
    <w:rPr>
      <w:rFonts w:ascii="Times New Roman" w:eastAsia="Times New Roman" w:hAnsi="Times New Roman" w:cs="Times New Roman"/>
      <w:b/>
      <w:bCs/>
      <w:i/>
      <w:iCs/>
      <w:smallCaps w:val="0"/>
      <w:spacing w:val="20"/>
      <w:sz w:val="22"/>
      <w:szCs w:val="22"/>
    </w:rPr>
  </w:style>
  <w:style w:type="paragraph" w:styleId="Header">
    <w:name w:val="header"/>
    <w:basedOn w:val="Normal"/>
    <w:link w:val="HeaderChar"/>
    <w:uiPriority w:val="99"/>
    <w:semiHidden/>
    <w:unhideWhenUsed/>
    <w:rsid w:val="00487B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7B34"/>
  </w:style>
  <w:style w:type="paragraph" w:styleId="Footer">
    <w:name w:val="footer"/>
    <w:basedOn w:val="Normal"/>
    <w:link w:val="FooterChar"/>
    <w:uiPriority w:val="99"/>
    <w:semiHidden/>
    <w:unhideWhenUsed/>
    <w:rsid w:val="00487B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7B34"/>
  </w:style>
  <w:style w:type="paragraph" w:styleId="BalloonText">
    <w:name w:val="Balloon Text"/>
    <w:basedOn w:val="Normal"/>
    <w:link w:val="BalloonTextChar"/>
    <w:uiPriority w:val="99"/>
    <w:semiHidden/>
    <w:unhideWhenUsed/>
    <w:rsid w:val="00487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205</cp:revision>
  <dcterms:created xsi:type="dcterms:W3CDTF">2017-04-22T23:51:00Z</dcterms:created>
  <dcterms:modified xsi:type="dcterms:W3CDTF">2018-10-08T02:30:00Z</dcterms:modified>
</cp:coreProperties>
</file>