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677" w:rsidRDefault="002F0677" w:rsidP="00256BE0">
      <w:pPr>
        <w:spacing w:before="8000" w:after="0" w:line="240" w:lineRule="auto"/>
        <w:jc w:val="center"/>
        <w:rPr>
          <w:rFonts w:ascii="Times New Roman" w:hAnsi="Times New Roman"/>
          <w:sz w:val="36"/>
        </w:rPr>
      </w:pPr>
      <w:r w:rsidRPr="00F92CA0">
        <w:rPr>
          <w:rFonts w:ascii="Times New Roman" w:hAnsi="Times New Roman"/>
          <w:sz w:val="36"/>
        </w:rPr>
        <w:t>MEAT EXPORT CONTROL.</w:t>
      </w:r>
    </w:p>
    <w:p w:rsidR="00F92CA0" w:rsidRPr="00F92CA0" w:rsidRDefault="00F92CA0" w:rsidP="00F92CA0">
      <w:pPr>
        <w:pBdr>
          <w:bottom w:val="single" w:sz="4" w:space="1" w:color="auto"/>
        </w:pBdr>
        <w:spacing w:after="0" w:line="240" w:lineRule="auto"/>
        <w:ind w:left="3888" w:right="3888"/>
        <w:jc w:val="center"/>
        <w:rPr>
          <w:rFonts w:ascii="Times New Roman" w:hAnsi="Times New Roman"/>
          <w:sz w:val="24"/>
        </w:rPr>
      </w:pPr>
    </w:p>
    <w:p w:rsidR="002F0677" w:rsidRPr="00F92CA0" w:rsidRDefault="00770C31" w:rsidP="00F92CA0">
      <w:pPr>
        <w:spacing w:before="120" w:after="120" w:line="240" w:lineRule="auto"/>
        <w:jc w:val="center"/>
        <w:rPr>
          <w:rFonts w:ascii="Times New Roman" w:hAnsi="Times New Roman"/>
          <w:sz w:val="28"/>
        </w:rPr>
      </w:pPr>
      <w:r w:rsidRPr="00F92CA0">
        <w:rPr>
          <w:rFonts w:ascii="Times New Roman" w:hAnsi="Times New Roman"/>
          <w:b/>
          <w:sz w:val="28"/>
        </w:rPr>
        <w:t>No. 9 of 1960.</w:t>
      </w:r>
    </w:p>
    <w:p w:rsidR="002F0677" w:rsidRPr="00F92CA0" w:rsidRDefault="002F0677" w:rsidP="00F92CA0">
      <w:pPr>
        <w:spacing w:before="120" w:after="120" w:line="240" w:lineRule="auto"/>
        <w:jc w:val="center"/>
        <w:rPr>
          <w:rFonts w:ascii="Times New Roman" w:hAnsi="Times New Roman"/>
          <w:sz w:val="26"/>
        </w:rPr>
      </w:pPr>
      <w:r w:rsidRPr="00F92CA0">
        <w:rPr>
          <w:rFonts w:ascii="Times New Roman" w:hAnsi="Times New Roman"/>
          <w:sz w:val="26"/>
        </w:rPr>
        <w:t xml:space="preserve">An Act to amend the </w:t>
      </w:r>
      <w:r w:rsidR="00770C31" w:rsidRPr="00F92CA0">
        <w:rPr>
          <w:rFonts w:ascii="Times New Roman" w:hAnsi="Times New Roman"/>
          <w:i/>
          <w:sz w:val="26"/>
        </w:rPr>
        <w:t xml:space="preserve">Meat Export Control Act </w:t>
      </w:r>
      <w:r w:rsidRPr="00F92CA0">
        <w:rPr>
          <w:rFonts w:ascii="Times New Roman" w:hAnsi="Times New Roman"/>
          <w:sz w:val="26"/>
        </w:rPr>
        <w:t>1935-1953</w:t>
      </w:r>
      <w:r w:rsidR="005F3E86" w:rsidRPr="00F92CA0">
        <w:rPr>
          <w:rFonts w:ascii="Times New Roman" w:hAnsi="Times New Roman"/>
          <w:sz w:val="26"/>
        </w:rPr>
        <w:t>,</w:t>
      </w:r>
      <w:r w:rsidRPr="00F92CA0">
        <w:rPr>
          <w:rFonts w:ascii="Times New Roman" w:hAnsi="Times New Roman"/>
          <w:sz w:val="26"/>
        </w:rPr>
        <w:t xml:space="preserve"> and for other purposes.</w:t>
      </w:r>
    </w:p>
    <w:p w:rsidR="002F0677" w:rsidRPr="00F92CA0" w:rsidRDefault="002F0677" w:rsidP="000047FC">
      <w:pPr>
        <w:spacing w:before="120" w:after="0" w:line="240" w:lineRule="auto"/>
        <w:jc w:val="right"/>
        <w:rPr>
          <w:rFonts w:ascii="Times New Roman" w:hAnsi="Times New Roman"/>
          <w:sz w:val="26"/>
        </w:rPr>
      </w:pPr>
      <w:r w:rsidRPr="00F92CA0">
        <w:rPr>
          <w:rFonts w:ascii="Times New Roman" w:hAnsi="Times New Roman"/>
          <w:sz w:val="26"/>
        </w:rPr>
        <w:t>[Assented to 10th May</w:t>
      </w:r>
      <w:r w:rsidR="005F3E86" w:rsidRPr="00F92CA0">
        <w:rPr>
          <w:rFonts w:ascii="Times New Roman" w:hAnsi="Times New Roman"/>
          <w:sz w:val="26"/>
        </w:rPr>
        <w:t>,</w:t>
      </w:r>
      <w:r w:rsidRPr="00F92CA0">
        <w:rPr>
          <w:rFonts w:ascii="Times New Roman" w:hAnsi="Times New Roman"/>
          <w:sz w:val="26"/>
        </w:rPr>
        <w:t xml:space="preserve"> 1960.]</w:t>
      </w:r>
    </w:p>
    <w:p w:rsidR="002F0677" w:rsidRPr="00F92CA0" w:rsidRDefault="002F0677" w:rsidP="000047FC">
      <w:pPr>
        <w:spacing w:after="120" w:line="240" w:lineRule="auto"/>
        <w:jc w:val="right"/>
        <w:rPr>
          <w:rFonts w:ascii="Times New Roman" w:hAnsi="Times New Roman"/>
          <w:sz w:val="26"/>
        </w:rPr>
      </w:pPr>
      <w:r w:rsidRPr="00F92CA0">
        <w:rPr>
          <w:rFonts w:ascii="Times New Roman" w:hAnsi="Times New Roman"/>
          <w:sz w:val="26"/>
        </w:rPr>
        <w:t>[Date of commencement</w:t>
      </w:r>
      <w:r w:rsidR="005F3E86" w:rsidRPr="00F92CA0">
        <w:rPr>
          <w:rFonts w:ascii="Times New Roman" w:hAnsi="Times New Roman"/>
          <w:sz w:val="26"/>
        </w:rPr>
        <w:t>,</w:t>
      </w:r>
      <w:r w:rsidRPr="00F92CA0">
        <w:rPr>
          <w:rFonts w:ascii="Times New Roman" w:hAnsi="Times New Roman"/>
          <w:sz w:val="26"/>
        </w:rPr>
        <w:t xml:space="preserve"> 7th June</w:t>
      </w:r>
      <w:r w:rsidR="005F3E86" w:rsidRPr="00F92CA0">
        <w:rPr>
          <w:rFonts w:ascii="Times New Roman" w:hAnsi="Times New Roman"/>
          <w:sz w:val="26"/>
        </w:rPr>
        <w:t>,</w:t>
      </w:r>
      <w:r w:rsidRPr="00F92CA0">
        <w:rPr>
          <w:rFonts w:ascii="Times New Roman" w:hAnsi="Times New Roman"/>
          <w:sz w:val="26"/>
        </w:rPr>
        <w:t xml:space="preserve"> 1960.]</w:t>
      </w:r>
    </w:p>
    <w:p w:rsidR="002F0677" w:rsidRPr="001539D7" w:rsidRDefault="002F0677" w:rsidP="00984BAB">
      <w:pPr>
        <w:spacing w:after="0" w:line="240" w:lineRule="auto"/>
        <w:jc w:val="both"/>
        <w:rPr>
          <w:rFonts w:ascii="Times New Roman" w:hAnsi="Times New Roman"/>
        </w:rPr>
      </w:pPr>
      <w:r w:rsidRPr="001539D7">
        <w:rPr>
          <w:rFonts w:ascii="Times New Roman" w:hAnsi="Times New Roman"/>
        </w:rPr>
        <w:t>BE it enacted by the Queen</w:t>
      </w:r>
      <w:r w:rsidR="0068039C" w:rsidRPr="001539D7">
        <w:rPr>
          <w:rFonts w:ascii="Times New Roman" w:hAnsi="Times New Roman"/>
        </w:rPr>
        <w:t>’</w:t>
      </w:r>
      <w:r w:rsidRPr="001539D7">
        <w:rPr>
          <w:rFonts w:ascii="Times New Roman" w:hAnsi="Times New Roman"/>
        </w:rPr>
        <w:t>s Most Excellent Majesty</w:t>
      </w:r>
      <w:r w:rsidR="005F3E86" w:rsidRPr="001539D7">
        <w:rPr>
          <w:rFonts w:ascii="Times New Roman" w:hAnsi="Times New Roman"/>
        </w:rPr>
        <w:t>,</w:t>
      </w:r>
      <w:r w:rsidRPr="001539D7">
        <w:rPr>
          <w:rFonts w:ascii="Times New Roman" w:hAnsi="Times New Roman"/>
        </w:rPr>
        <w:t xml:space="preserve"> the Senate</w:t>
      </w:r>
      <w:r w:rsidR="005F3E86" w:rsidRPr="001539D7">
        <w:rPr>
          <w:rFonts w:ascii="Times New Roman" w:hAnsi="Times New Roman"/>
        </w:rPr>
        <w:t>,</w:t>
      </w:r>
      <w:r w:rsidR="0068039C" w:rsidRPr="001539D7">
        <w:rPr>
          <w:rFonts w:ascii="Times New Roman" w:hAnsi="Times New Roman"/>
        </w:rPr>
        <w:t xml:space="preserve"> </w:t>
      </w:r>
      <w:r w:rsidRPr="001539D7">
        <w:rPr>
          <w:rFonts w:ascii="Times New Roman" w:hAnsi="Times New Roman"/>
        </w:rPr>
        <w:t>and</w:t>
      </w:r>
      <w:r w:rsidR="0068039C" w:rsidRPr="001539D7">
        <w:rPr>
          <w:rFonts w:ascii="Times New Roman" w:hAnsi="Times New Roman"/>
        </w:rPr>
        <w:t xml:space="preserve"> </w:t>
      </w:r>
      <w:r w:rsidRPr="001539D7">
        <w:rPr>
          <w:rFonts w:ascii="Times New Roman" w:hAnsi="Times New Roman"/>
        </w:rPr>
        <w:t>the</w:t>
      </w:r>
      <w:r w:rsidR="0068039C" w:rsidRPr="001539D7">
        <w:rPr>
          <w:rFonts w:ascii="Times New Roman" w:hAnsi="Times New Roman"/>
        </w:rPr>
        <w:t xml:space="preserve"> </w:t>
      </w:r>
      <w:r w:rsidRPr="001539D7">
        <w:rPr>
          <w:rFonts w:ascii="Times New Roman" w:hAnsi="Times New Roman"/>
        </w:rPr>
        <w:t>House</w:t>
      </w:r>
      <w:r w:rsidR="0068039C" w:rsidRPr="001539D7">
        <w:rPr>
          <w:rFonts w:ascii="Times New Roman" w:hAnsi="Times New Roman"/>
        </w:rPr>
        <w:t xml:space="preserve"> </w:t>
      </w:r>
      <w:r w:rsidRPr="001539D7">
        <w:rPr>
          <w:rFonts w:ascii="Times New Roman" w:hAnsi="Times New Roman"/>
        </w:rPr>
        <w:t>of</w:t>
      </w:r>
      <w:r w:rsidR="005F3E86" w:rsidRPr="001539D7">
        <w:rPr>
          <w:rFonts w:ascii="Times New Roman" w:hAnsi="Times New Roman"/>
        </w:rPr>
        <w:t xml:space="preserve"> </w:t>
      </w:r>
      <w:r w:rsidRPr="001539D7">
        <w:rPr>
          <w:rFonts w:ascii="Times New Roman" w:hAnsi="Times New Roman"/>
        </w:rPr>
        <w:t>Representatives</w:t>
      </w:r>
      <w:r w:rsidR="0068039C" w:rsidRPr="001539D7">
        <w:rPr>
          <w:rFonts w:ascii="Times New Roman" w:hAnsi="Times New Roman"/>
        </w:rPr>
        <w:t xml:space="preserve"> </w:t>
      </w:r>
      <w:r w:rsidRPr="001539D7">
        <w:rPr>
          <w:rFonts w:ascii="Times New Roman" w:hAnsi="Times New Roman"/>
        </w:rPr>
        <w:t>of</w:t>
      </w:r>
      <w:r w:rsidR="005F3E86" w:rsidRPr="001539D7">
        <w:rPr>
          <w:rFonts w:ascii="Times New Roman" w:hAnsi="Times New Roman"/>
        </w:rPr>
        <w:t xml:space="preserve"> </w:t>
      </w:r>
      <w:r w:rsidRPr="001539D7">
        <w:rPr>
          <w:rFonts w:ascii="Times New Roman" w:hAnsi="Times New Roman"/>
        </w:rPr>
        <w:t>the Commonwealth of Australia</w:t>
      </w:r>
      <w:r w:rsidR="005F3E86" w:rsidRPr="001539D7">
        <w:rPr>
          <w:rFonts w:ascii="Times New Roman" w:hAnsi="Times New Roman"/>
        </w:rPr>
        <w:t>,</w:t>
      </w:r>
      <w:r w:rsidRPr="001539D7">
        <w:rPr>
          <w:rFonts w:ascii="Times New Roman" w:hAnsi="Times New Roman"/>
        </w:rPr>
        <w:t xml:space="preserve"> as follows:—</w:t>
      </w:r>
    </w:p>
    <w:p w:rsidR="002F0677" w:rsidRPr="00F92CA0" w:rsidRDefault="00770C31" w:rsidP="00F92CA0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F92CA0">
        <w:rPr>
          <w:rFonts w:ascii="Times New Roman" w:hAnsi="Times New Roman" w:cs="Times New Roman"/>
          <w:b/>
          <w:sz w:val="20"/>
        </w:rPr>
        <w:t>Short title and citation.</w:t>
      </w:r>
    </w:p>
    <w:p w:rsidR="002F0677" w:rsidRPr="00984BAB" w:rsidRDefault="00770C31" w:rsidP="00B451D8">
      <w:pPr>
        <w:tabs>
          <w:tab w:val="left" w:pos="126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984BAB">
        <w:rPr>
          <w:rFonts w:ascii="Times New Roman" w:hAnsi="Times New Roman"/>
          <w:b/>
          <w:smallCaps/>
        </w:rPr>
        <w:t>1.</w:t>
      </w:r>
      <w:r w:rsidR="00B451D8">
        <w:rPr>
          <w:rFonts w:ascii="Times New Roman" w:hAnsi="Times New Roman"/>
        </w:rPr>
        <w:t>—(1.)</w:t>
      </w:r>
      <w:r w:rsidR="00B451D8">
        <w:rPr>
          <w:rFonts w:ascii="Times New Roman" w:hAnsi="Times New Roman"/>
        </w:rPr>
        <w:tab/>
      </w:r>
      <w:r w:rsidR="002F0677" w:rsidRPr="00984BAB">
        <w:rPr>
          <w:rFonts w:ascii="Times New Roman" w:hAnsi="Times New Roman"/>
        </w:rPr>
        <w:t xml:space="preserve">This Act may be cited as the </w:t>
      </w:r>
      <w:r w:rsidRPr="00984BAB">
        <w:rPr>
          <w:rFonts w:ascii="Times New Roman" w:hAnsi="Times New Roman"/>
          <w:i/>
        </w:rPr>
        <w:t xml:space="preserve">Meat Export Control Act </w:t>
      </w:r>
      <w:r w:rsidR="002F0677" w:rsidRPr="00984BAB">
        <w:rPr>
          <w:rFonts w:ascii="Times New Roman" w:hAnsi="Times New Roman"/>
        </w:rPr>
        <w:t>1960.</w:t>
      </w:r>
    </w:p>
    <w:p w:rsidR="00F92CA0" w:rsidRDefault="00F92CA0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2F0677" w:rsidRPr="00984BAB" w:rsidRDefault="00B451D8" w:rsidP="00B451D8">
      <w:pPr>
        <w:tabs>
          <w:tab w:val="left" w:pos="90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(2.)</w:t>
      </w:r>
      <w:r>
        <w:rPr>
          <w:rFonts w:ascii="Times New Roman" w:hAnsi="Times New Roman"/>
        </w:rPr>
        <w:tab/>
      </w:r>
      <w:r w:rsidR="002F0677" w:rsidRPr="00984BAB">
        <w:rPr>
          <w:rFonts w:ascii="Times New Roman" w:hAnsi="Times New Roman"/>
        </w:rPr>
        <w:t xml:space="preserve">The </w:t>
      </w:r>
      <w:r w:rsidR="00770C31" w:rsidRPr="00984BAB">
        <w:rPr>
          <w:rFonts w:ascii="Times New Roman" w:hAnsi="Times New Roman"/>
          <w:i/>
        </w:rPr>
        <w:t xml:space="preserve">Meat Export Control Act </w:t>
      </w:r>
      <w:r w:rsidR="001539D7">
        <w:rPr>
          <w:rFonts w:ascii="Times New Roman" w:hAnsi="Times New Roman"/>
        </w:rPr>
        <w:t>1935-1953</w:t>
      </w:r>
      <w:r w:rsidR="002F0677" w:rsidRPr="00984BAB">
        <w:rPr>
          <w:rFonts w:ascii="Times New Roman" w:hAnsi="Times New Roman"/>
        </w:rPr>
        <w:t xml:space="preserve"> is in this Act referred to as the Principal Act.</w:t>
      </w:r>
    </w:p>
    <w:p w:rsidR="002F0677" w:rsidRPr="00984BAB" w:rsidRDefault="00B451D8" w:rsidP="00B451D8">
      <w:pPr>
        <w:tabs>
          <w:tab w:val="left" w:pos="90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(3.)</w:t>
      </w:r>
      <w:r>
        <w:rPr>
          <w:rFonts w:ascii="Times New Roman" w:hAnsi="Times New Roman"/>
        </w:rPr>
        <w:tab/>
      </w:r>
      <w:r w:rsidR="002F0677" w:rsidRPr="00984BAB">
        <w:rPr>
          <w:rFonts w:ascii="Times New Roman" w:hAnsi="Times New Roman"/>
        </w:rPr>
        <w:t>The Principal Act</w:t>
      </w:r>
      <w:r w:rsidR="005F3E86">
        <w:rPr>
          <w:rFonts w:ascii="Times New Roman" w:hAnsi="Times New Roman"/>
        </w:rPr>
        <w:t>,</w:t>
      </w:r>
      <w:r w:rsidR="002F0677" w:rsidRPr="00984BAB">
        <w:rPr>
          <w:rFonts w:ascii="Times New Roman" w:hAnsi="Times New Roman"/>
        </w:rPr>
        <w:t xml:space="preserve"> as amended by this Act</w:t>
      </w:r>
      <w:r w:rsidR="005F3E86">
        <w:rPr>
          <w:rFonts w:ascii="Times New Roman" w:hAnsi="Times New Roman"/>
        </w:rPr>
        <w:t>,</w:t>
      </w:r>
      <w:r w:rsidR="002F0677" w:rsidRPr="00984BAB">
        <w:rPr>
          <w:rFonts w:ascii="Times New Roman" w:hAnsi="Times New Roman"/>
        </w:rPr>
        <w:t xml:space="preserve"> may be cited as the </w:t>
      </w:r>
      <w:r w:rsidR="00770C31" w:rsidRPr="00984BAB">
        <w:rPr>
          <w:rFonts w:ascii="Times New Roman" w:hAnsi="Times New Roman"/>
          <w:i/>
        </w:rPr>
        <w:t xml:space="preserve">Meat Export Control Act </w:t>
      </w:r>
      <w:r w:rsidR="002F0677" w:rsidRPr="00984BAB">
        <w:rPr>
          <w:rFonts w:ascii="Times New Roman" w:hAnsi="Times New Roman"/>
        </w:rPr>
        <w:t>1935-1960.</w:t>
      </w:r>
    </w:p>
    <w:p w:rsidR="002F0677" w:rsidRPr="00F92CA0" w:rsidRDefault="00770C31" w:rsidP="00F92CA0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F92CA0">
        <w:rPr>
          <w:rFonts w:ascii="Times New Roman" w:hAnsi="Times New Roman" w:cs="Times New Roman"/>
          <w:b/>
          <w:sz w:val="20"/>
        </w:rPr>
        <w:t>Repeal.</w:t>
      </w:r>
    </w:p>
    <w:p w:rsidR="002F0677" w:rsidRPr="00984BAB" w:rsidRDefault="00770C31" w:rsidP="00F92CA0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984BAB">
        <w:rPr>
          <w:rFonts w:ascii="Times New Roman" w:hAnsi="Times New Roman"/>
          <w:b/>
          <w:smallCaps/>
        </w:rPr>
        <w:t>2.</w:t>
      </w:r>
      <w:r w:rsidR="00B451D8">
        <w:rPr>
          <w:rFonts w:ascii="Times New Roman" w:hAnsi="Times New Roman"/>
          <w:b/>
          <w:smallCaps/>
        </w:rPr>
        <w:tab/>
      </w:r>
      <w:r w:rsidR="002F0677" w:rsidRPr="00984BAB">
        <w:rPr>
          <w:rFonts w:ascii="Times New Roman" w:hAnsi="Times New Roman"/>
        </w:rPr>
        <w:t xml:space="preserve">The </w:t>
      </w:r>
      <w:r w:rsidRPr="00984BAB">
        <w:rPr>
          <w:rFonts w:ascii="Times New Roman" w:hAnsi="Times New Roman"/>
          <w:i/>
        </w:rPr>
        <w:t xml:space="preserve">Meat Export Control Act </w:t>
      </w:r>
      <w:r w:rsidR="001539D7">
        <w:rPr>
          <w:rFonts w:ascii="Times New Roman" w:hAnsi="Times New Roman"/>
        </w:rPr>
        <w:t>1955</w:t>
      </w:r>
      <w:r w:rsidR="002F0677" w:rsidRPr="00984BAB">
        <w:rPr>
          <w:rFonts w:ascii="Times New Roman" w:hAnsi="Times New Roman"/>
        </w:rPr>
        <w:t xml:space="preserve"> is repealed.</w:t>
      </w:r>
    </w:p>
    <w:p w:rsidR="002F0677" w:rsidRPr="00F92CA0" w:rsidRDefault="00770C31" w:rsidP="00F92CA0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F92CA0">
        <w:rPr>
          <w:rFonts w:ascii="Times New Roman" w:hAnsi="Times New Roman" w:cs="Times New Roman"/>
          <w:b/>
          <w:sz w:val="20"/>
        </w:rPr>
        <w:t>Definitions.</w:t>
      </w:r>
    </w:p>
    <w:p w:rsidR="002F0677" w:rsidRPr="00984BAB" w:rsidRDefault="00770C31" w:rsidP="00F92CA0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984BAB">
        <w:rPr>
          <w:rFonts w:ascii="Times New Roman" w:hAnsi="Times New Roman"/>
          <w:b/>
          <w:smallCaps/>
        </w:rPr>
        <w:t>3.</w:t>
      </w:r>
      <w:r w:rsidR="00B451D8">
        <w:rPr>
          <w:rFonts w:ascii="Times New Roman" w:hAnsi="Times New Roman"/>
          <w:b/>
          <w:smallCaps/>
        </w:rPr>
        <w:tab/>
      </w:r>
      <w:r w:rsidR="002F0677" w:rsidRPr="00984BAB">
        <w:rPr>
          <w:rFonts w:ascii="Times New Roman" w:hAnsi="Times New Roman"/>
        </w:rPr>
        <w:t xml:space="preserve">Section four of the Principal Act is amended by inserting after the definition of </w:t>
      </w:r>
      <w:r w:rsidR="0068039C">
        <w:rPr>
          <w:rFonts w:ascii="Times New Roman" w:hAnsi="Times New Roman"/>
        </w:rPr>
        <w:t>“</w:t>
      </w:r>
      <w:r w:rsidR="002F0677" w:rsidRPr="00984BAB">
        <w:rPr>
          <w:rFonts w:ascii="Times New Roman" w:hAnsi="Times New Roman"/>
        </w:rPr>
        <w:t>owner of stock</w:t>
      </w:r>
      <w:r w:rsidR="005F3E86">
        <w:rPr>
          <w:rFonts w:ascii="Times New Roman" w:hAnsi="Times New Roman"/>
        </w:rPr>
        <w:t>”</w:t>
      </w:r>
      <w:r w:rsidR="002F0677" w:rsidRPr="00984BAB">
        <w:rPr>
          <w:rFonts w:ascii="Times New Roman" w:hAnsi="Times New Roman"/>
        </w:rPr>
        <w:t xml:space="preserve"> the following definition:—</w:t>
      </w:r>
    </w:p>
    <w:p w:rsidR="002F0677" w:rsidRPr="00984BAB" w:rsidRDefault="0068039C" w:rsidP="0068039C">
      <w:pPr>
        <w:spacing w:after="0" w:line="240" w:lineRule="auto"/>
        <w:ind w:left="1152" w:hanging="5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“‘</w:t>
      </w:r>
      <w:r w:rsidR="002F0677" w:rsidRPr="00984BAB">
        <w:rPr>
          <w:rFonts w:ascii="Times New Roman" w:hAnsi="Times New Roman"/>
        </w:rPr>
        <w:t>the Advancement Fund</w:t>
      </w:r>
      <w:r>
        <w:rPr>
          <w:rFonts w:ascii="Times New Roman" w:hAnsi="Times New Roman"/>
        </w:rPr>
        <w:t>’</w:t>
      </w:r>
      <w:r w:rsidR="002F0677" w:rsidRPr="00984BAB">
        <w:rPr>
          <w:rFonts w:ascii="Times New Roman" w:hAnsi="Times New Roman"/>
        </w:rPr>
        <w:t xml:space="preserve"> means the Meat Industry Advancement Fund established by section twenty-three</w:t>
      </w:r>
      <w:r w:rsidR="002F0677" w:rsidRPr="00223597">
        <w:rPr>
          <w:rFonts w:ascii="Times New Roman" w:hAnsi="Times New Roman"/>
        </w:rPr>
        <w:t xml:space="preserve"> </w:t>
      </w:r>
      <w:r w:rsidR="00770C31" w:rsidRPr="00223597">
        <w:rPr>
          <w:rFonts w:ascii="Times New Roman" w:hAnsi="Times New Roman"/>
          <w:smallCaps/>
        </w:rPr>
        <w:t xml:space="preserve">a </w:t>
      </w:r>
      <w:r w:rsidR="002F0677" w:rsidRPr="00984BAB">
        <w:rPr>
          <w:rFonts w:ascii="Times New Roman" w:hAnsi="Times New Roman"/>
        </w:rPr>
        <w:t>of this Act;</w:t>
      </w:r>
      <w:r w:rsidR="00DB14C3">
        <w:rPr>
          <w:rFonts w:ascii="Times New Roman" w:hAnsi="Times New Roman"/>
        </w:rPr>
        <w:t>”</w:t>
      </w:r>
      <w:r w:rsidR="002F0677" w:rsidRPr="00984BAB">
        <w:rPr>
          <w:rFonts w:ascii="Times New Roman" w:hAnsi="Times New Roman"/>
        </w:rPr>
        <w:t>.</w:t>
      </w:r>
    </w:p>
    <w:p w:rsidR="002F0677" w:rsidRPr="0068039C" w:rsidRDefault="00770C31" w:rsidP="0068039C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68039C">
        <w:rPr>
          <w:rFonts w:ascii="Times New Roman" w:hAnsi="Times New Roman" w:cs="Times New Roman"/>
          <w:b/>
          <w:sz w:val="20"/>
        </w:rPr>
        <w:t>Powers of Board.</w:t>
      </w:r>
    </w:p>
    <w:p w:rsidR="002F0677" w:rsidRPr="00984BAB" w:rsidRDefault="00770C31" w:rsidP="0068039C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984BAB">
        <w:rPr>
          <w:rFonts w:ascii="Times New Roman" w:hAnsi="Times New Roman"/>
          <w:b/>
          <w:smallCaps/>
        </w:rPr>
        <w:t>4.</w:t>
      </w:r>
      <w:r w:rsidR="00B451D8">
        <w:rPr>
          <w:rFonts w:ascii="Times New Roman" w:hAnsi="Times New Roman"/>
          <w:b/>
          <w:smallCaps/>
        </w:rPr>
        <w:tab/>
      </w:r>
      <w:r w:rsidR="002F0677" w:rsidRPr="00984BAB">
        <w:rPr>
          <w:rFonts w:ascii="Times New Roman" w:hAnsi="Times New Roman"/>
        </w:rPr>
        <w:t>Section sixteen of the Principal Act is amended by omitting from paragraph (</w:t>
      </w:r>
      <w:r w:rsidRPr="00984BAB">
        <w:rPr>
          <w:rFonts w:ascii="Times New Roman" w:hAnsi="Times New Roman"/>
          <w:i/>
        </w:rPr>
        <w:t>d</w:t>
      </w:r>
      <w:r w:rsidR="002F0677" w:rsidRPr="00984BAB">
        <w:rPr>
          <w:rFonts w:ascii="Times New Roman" w:hAnsi="Times New Roman"/>
        </w:rPr>
        <w:t>)</w:t>
      </w:r>
      <w:r w:rsidRPr="00984BAB">
        <w:rPr>
          <w:rFonts w:ascii="Times New Roman" w:hAnsi="Times New Roman"/>
          <w:i/>
        </w:rPr>
        <w:t xml:space="preserve"> </w:t>
      </w:r>
      <w:r w:rsidR="002F0677" w:rsidRPr="00984BAB">
        <w:rPr>
          <w:rFonts w:ascii="Times New Roman" w:hAnsi="Times New Roman"/>
        </w:rPr>
        <w:t xml:space="preserve">the word </w:t>
      </w:r>
      <w:r w:rsidR="0068039C">
        <w:rPr>
          <w:rFonts w:ascii="Times New Roman" w:hAnsi="Times New Roman"/>
        </w:rPr>
        <w:t>“</w:t>
      </w:r>
      <w:r w:rsidR="002F0677" w:rsidRPr="00984BAB">
        <w:rPr>
          <w:rFonts w:ascii="Times New Roman" w:hAnsi="Times New Roman"/>
        </w:rPr>
        <w:t>overseas</w:t>
      </w:r>
      <w:r w:rsidR="005F3E86">
        <w:rPr>
          <w:rFonts w:ascii="Times New Roman" w:hAnsi="Times New Roman"/>
        </w:rPr>
        <w:t>”</w:t>
      </w:r>
      <w:r w:rsidR="002F0677" w:rsidRPr="00984BAB">
        <w:rPr>
          <w:rFonts w:ascii="Times New Roman" w:hAnsi="Times New Roman"/>
        </w:rPr>
        <w:t xml:space="preserve"> and inserting in its stead the words </w:t>
      </w:r>
      <w:r w:rsidR="0068039C">
        <w:rPr>
          <w:rFonts w:ascii="Times New Roman" w:hAnsi="Times New Roman"/>
        </w:rPr>
        <w:t>“</w:t>
      </w:r>
      <w:r w:rsidR="005F3E86">
        <w:rPr>
          <w:rFonts w:ascii="Times New Roman" w:hAnsi="Times New Roman"/>
        </w:rPr>
        <w:t>,</w:t>
      </w:r>
      <w:r w:rsidR="002F0677" w:rsidRPr="00984BAB">
        <w:rPr>
          <w:rFonts w:ascii="Times New Roman" w:hAnsi="Times New Roman"/>
        </w:rPr>
        <w:t>whether in Australia or elsewhere</w:t>
      </w:r>
      <w:r w:rsidR="005F3E86">
        <w:rPr>
          <w:rFonts w:ascii="Times New Roman" w:hAnsi="Times New Roman"/>
        </w:rPr>
        <w:t>,”</w:t>
      </w:r>
      <w:r w:rsidR="002F0677" w:rsidRPr="00984BAB">
        <w:rPr>
          <w:rFonts w:ascii="Times New Roman" w:hAnsi="Times New Roman"/>
        </w:rPr>
        <w:t>.</w:t>
      </w:r>
    </w:p>
    <w:p w:rsidR="002F0677" w:rsidRPr="0068039C" w:rsidRDefault="00770C31" w:rsidP="0068039C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68039C">
        <w:rPr>
          <w:rFonts w:ascii="Times New Roman" w:hAnsi="Times New Roman" w:cs="Times New Roman"/>
          <w:b/>
          <w:sz w:val="20"/>
        </w:rPr>
        <w:t>Finance.</w:t>
      </w:r>
    </w:p>
    <w:p w:rsidR="002F0677" w:rsidRPr="00984BAB" w:rsidRDefault="00770C31" w:rsidP="0068039C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984BAB">
        <w:rPr>
          <w:rFonts w:ascii="Times New Roman" w:hAnsi="Times New Roman"/>
          <w:b/>
          <w:smallCaps/>
        </w:rPr>
        <w:t>5.</w:t>
      </w:r>
      <w:r w:rsidR="00B451D8">
        <w:rPr>
          <w:rFonts w:ascii="Times New Roman" w:hAnsi="Times New Roman"/>
          <w:b/>
          <w:smallCaps/>
        </w:rPr>
        <w:tab/>
      </w:r>
      <w:r w:rsidR="002F0677" w:rsidRPr="00984BAB">
        <w:rPr>
          <w:rFonts w:ascii="Times New Roman" w:hAnsi="Times New Roman"/>
        </w:rPr>
        <w:t xml:space="preserve">Section nineteen </w:t>
      </w:r>
      <w:r w:rsidRPr="00984BAB">
        <w:rPr>
          <w:rFonts w:ascii="Times New Roman" w:hAnsi="Times New Roman"/>
          <w:smallCaps/>
        </w:rPr>
        <w:t>a</w:t>
      </w:r>
      <w:r w:rsidRPr="00984BAB">
        <w:rPr>
          <w:rFonts w:ascii="Times New Roman" w:hAnsi="Times New Roman"/>
          <w:b/>
          <w:smallCaps/>
        </w:rPr>
        <w:t xml:space="preserve"> </w:t>
      </w:r>
      <w:r w:rsidR="002F0677" w:rsidRPr="00984BAB">
        <w:rPr>
          <w:rFonts w:ascii="Times New Roman" w:hAnsi="Times New Roman"/>
        </w:rPr>
        <w:t xml:space="preserve">of the Principal Act is amended by omitting the words </w:t>
      </w:r>
      <w:r w:rsidR="0068039C">
        <w:rPr>
          <w:rFonts w:ascii="Times New Roman" w:hAnsi="Times New Roman"/>
        </w:rPr>
        <w:t>“</w:t>
      </w:r>
      <w:r w:rsidR="002F0677" w:rsidRPr="00984BAB">
        <w:rPr>
          <w:rFonts w:ascii="Times New Roman" w:hAnsi="Times New Roman"/>
        </w:rPr>
        <w:t>Commonwealth Bank of Australia</w:t>
      </w:r>
      <w:r w:rsidR="005F3E86">
        <w:rPr>
          <w:rFonts w:ascii="Times New Roman" w:hAnsi="Times New Roman"/>
        </w:rPr>
        <w:t>”</w:t>
      </w:r>
      <w:r w:rsidR="002F0677" w:rsidRPr="00984BAB">
        <w:rPr>
          <w:rFonts w:ascii="Times New Roman" w:hAnsi="Times New Roman"/>
        </w:rPr>
        <w:t xml:space="preserve"> (wherever occurring) and inserting in their stead the words </w:t>
      </w:r>
      <w:r w:rsidR="0068039C">
        <w:rPr>
          <w:rFonts w:ascii="Times New Roman" w:hAnsi="Times New Roman"/>
        </w:rPr>
        <w:t>“</w:t>
      </w:r>
      <w:r w:rsidR="002F0677" w:rsidRPr="00984BAB">
        <w:rPr>
          <w:rFonts w:ascii="Times New Roman" w:hAnsi="Times New Roman"/>
        </w:rPr>
        <w:t>Reserve Bank of Australia</w:t>
      </w:r>
      <w:r w:rsidR="005F3E86">
        <w:rPr>
          <w:rFonts w:ascii="Times New Roman" w:hAnsi="Times New Roman"/>
        </w:rPr>
        <w:t>”</w:t>
      </w:r>
      <w:r w:rsidR="002F0677" w:rsidRPr="00984BAB">
        <w:rPr>
          <w:rFonts w:ascii="Times New Roman" w:hAnsi="Times New Roman"/>
        </w:rPr>
        <w:t>.</w:t>
      </w:r>
    </w:p>
    <w:p w:rsidR="002F0677" w:rsidRPr="0068039C" w:rsidRDefault="00770C31" w:rsidP="0068039C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68039C">
        <w:rPr>
          <w:rFonts w:ascii="Times New Roman" w:hAnsi="Times New Roman" w:cs="Times New Roman"/>
          <w:b/>
          <w:sz w:val="20"/>
        </w:rPr>
        <w:t>Moneys in Fund uninvested may be lodged in Reserve Bank.</w:t>
      </w:r>
    </w:p>
    <w:p w:rsidR="002F0677" w:rsidRPr="00984BAB" w:rsidRDefault="00770C31" w:rsidP="0068039C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984BAB">
        <w:rPr>
          <w:rFonts w:ascii="Times New Roman" w:hAnsi="Times New Roman"/>
          <w:b/>
        </w:rPr>
        <w:t>6.</w:t>
      </w:r>
      <w:r w:rsidR="00B451D8">
        <w:rPr>
          <w:rFonts w:ascii="Times New Roman" w:hAnsi="Times New Roman"/>
        </w:rPr>
        <w:tab/>
      </w:r>
      <w:r w:rsidR="002F0677" w:rsidRPr="00984BAB">
        <w:rPr>
          <w:rFonts w:ascii="Times New Roman" w:hAnsi="Times New Roman"/>
        </w:rPr>
        <w:t xml:space="preserve">Section twenty-two of the Principal Act is amended by omitting the words </w:t>
      </w:r>
      <w:r w:rsidR="0068039C">
        <w:rPr>
          <w:rFonts w:ascii="Times New Roman" w:hAnsi="Times New Roman"/>
        </w:rPr>
        <w:t>“</w:t>
      </w:r>
      <w:r w:rsidR="002F0677" w:rsidRPr="00984BAB">
        <w:rPr>
          <w:rFonts w:ascii="Times New Roman" w:hAnsi="Times New Roman"/>
        </w:rPr>
        <w:t>Commonwealth Bank</w:t>
      </w:r>
      <w:r w:rsidR="005F3E86">
        <w:rPr>
          <w:rFonts w:ascii="Times New Roman" w:hAnsi="Times New Roman"/>
        </w:rPr>
        <w:t>”</w:t>
      </w:r>
      <w:r w:rsidR="002F0677" w:rsidRPr="00984BAB">
        <w:rPr>
          <w:rFonts w:ascii="Times New Roman" w:hAnsi="Times New Roman"/>
        </w:rPr>
        <w:t xml:space="preserve"> and inserting in their stead the words </w:t>
      </w:r>
      <w:r w:rsidR="0068039C">
        <w:rPr>
          <w:rFonts w:ascii="Times New Roman" w:hAnsi="Times New Roman"/>
        </w:rPr>
        <w:t>“</w:t>
      </w:r>
      <w:r w:rsidR="002F0677" w:rsidRPr="00984BAB">
        <w:rPr>
          <w:rFonts w:ascii="Times New Roman" w:hAnsi="Times New Roman"/>
        </w:rPr>
        <w:t>Reserve Bank of Australia</w:t>
      </w:r>
      <w:r w:rsidR="005F3E86">
        <w:rPr>
          <w:rFonts w:ascii="Times New Roman" w:hAnsi="Times New Roman"/>
        </w:rPr>
        <w:t>”</w:t>
      </w:r>
      <w:r w:rsidR="002F0677" w:rsidRPr="00984BAB">
        <w:rPr>
          <w:rFonts w:ascii="Times New Roman" w:hAnsi="Times New Roman"/>
        </w:rPr>
        <w:t>.</w:t>
      </w:r>
    </w:p>
    <w:p w:rsidR="002F0677" w:rsidRPr="00984BAB" w:rsidRDefault="00770C31" w:rsidP="0068039C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984BAB">
        <w:rPr>
          <w:rFonts w:ascii="Times New Roman" w:hAnsi="Times New Roman"/>
          <w:b/>
        </w:rPr>
        <w:t>7.</w:t>
      </w:r>
      <w:r w:rsidR="00B451D8">
        <w:rPr>
          <w:rFonts w:ascii="Times New Roman" w:hAnsi="Times New Roman"/>
        </w:rPr>
        <w:tab/>
      </w:r>
      <w:r w:rsidR="002F0677" w:rsidRPr="00984BAB">
        <w:rPr>
          <w:rFonts w:ascii="Times New Roman" w:hAnsi="Times New Roman"/>
        </w:rPr>
        <w:t>After section twenty-three of the Principal Act the following sections are inserted:—</w:t>
      </w:r>
    </w:p>
    <w:p w:rsidR="0041257F" w:rsidRPr="0068039C" w:rsidRDefault="0041257F" w:rsidP="0041257F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68039C">
        <w:rPr>
          <w:rFonts w:ascii="Times New Roman" w:hAnsi="Times New Roman" w:cs="Times New Roman"/>
          <w:b/>
          <w:sz w:val="20"/>
        </w:rPr>
        <w:t>Meat Industry Advancement Fund.</w:t>
      </w:r>
    </w:p>
    <w:p w:rsidR="002F0677" w:rsidRPr="00984BAB" w:rsidRDefault="0068039C" w:rsidP="00223597">
      <w:pPr>
        <w:tabs>
          <w:tab w:val="left" w:pos="162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2F0677" w:rsidRPr="00984BAB">
        <w:rPr>
          <w:rFonts w:ascii="Times New Roman" w:hAnsi="Times New Roman"/>
        </w:rPr>
        <w:t>23</w:t>
      </w:r>
      <w:r w:rsidR="00770C31" w:rsidRPr="00344A91">
        <w:rPr>
          <w:rFonts w:ascii="Times New Roman" w:hAnsi="Times New Roman"/>
          <w:smallCaps/>
        </w:rPr>
        <w:t>a.</w:t>
      </w:r>
      <w:r w:rsidR="00770C31" w:rsidRPr="001539D7">
        <w:rPr>
          <w:rFonts w:ascii="Times New Roman" w:hAnsi="Times New Roman"/>
          <w:smallCaps/>
        </w:rPr>
        <w:t>—</w:t>
      </w:r>
      <w:r w:rsidR="002F0677" w:rsidRPr="00984BAB">
        <w:rPr>
          <w:rFonts w:ascii="Times New Roman" w:hAnsi="Times New Roman"/>
        </w:rPr>
        <w:t>(1.)</w:t>
      </w:r>
      <w:r w:rsidR="00223597">
        <w:rPr>
          <w:rFonts w:ascii="Times New Roman" w:hAnsi="Times New Roman"/>
        </w:rPr>
        <w:tab/>
      </w:r>
      <w:r w:rsidR="002F0677" w:rsidRPr="00984BAB">
        <w:rPr>
          <w:rFonts w:ascii="Times New Roman" w:hAnsi="Times New Roman"/>
        </w:rPr>
        <w:t>A fund is hereby established to be known as the Meat Industry Advancement Fund.</w:t>
      </w:r>
    </w:p>
    <w:p w:rsidR="002F0677" w:rsidRPr="00984BAB" w:rsidRDefault="0068039C" w:rsidP="00036DF3">
      <w:pPr>
        <w:spacing w:after="0" w:line="240" w:lineRule="auto"/>
        <w:ind w:firstLine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2F0677" w:rsidRPr="00984BAB">
        <w:rPr>
          <w:rFonts w:ascii="Times New Roman" w:hAnsi="Times New Roman"/>
        </w:rPr>
        <w:t>(2.) The Advancement Fund shall be administered by the Board.</w:t>
      </w:r>
    </w:p>
    <w:p w:rsidR="002F0677" w:rsidRPr="0068039C" w:rsidRDefault="00770C31" w:rsidP="0068039C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68039C">
        <w:rPr>
          <w:rFonts w:ascii="Times New Roman" w:hAnsi="Times New Roman" w:cs="Times New Roman"/>
          <w:b/>
          <w:sz w:val="20"/>
        </w:rPr>
        <w:t>Closure of the Meat Industry Advancement Trust Account.</w:t>
      </w:r>
    </w:p>
    <w:p w:rsidR="002F0677" w:rsidRPr="00984BAB" w:rsidRDefault="0068039C" w:rsidP="00223597">
      <w:pPr>
        <w:tabs>
          <w:tab w:val="left" w:pos="108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2F0677" w:rsidRPr="00984BAB">
        <w:rPr>
          <w:rFonts w:ascii="Times New Roman" w:hAnsi="Times New Roman"/>
        </w:rPr>
        <w:t>2</w:t>
      </w:r>
      <w:r w:rsidR="002F0677" w:rsidRPr="00344A91">
        <w:rPr>
          <w:rFonts w:ascii="Times New Roman" w:hAnsi="Times New Roman"/>
        </w:rPr>
        <w:t>3</w:t>
      </w:r>
      <w:r w:rsidR="00770C31" w:rsidRPr="00344A91">
        <w:rPr>
          <w:rFonts w:ascii="Times New Roman" w:hAnsi="Times New Roman"/>
          <w:smallCaps/>
        </w:rPr>
        <w:t>b</w:t>
      </w:r>
      <w:r w:rsidR="002F0677" w:rsidRPr="00344A91">
        <w:rPr>
          <w:rFonts w:ascii="Times New Roman" w:hAnsi="Times New Roman"/>
        </w:rPr>
        <w:t>.</w:t>
      </w:r>
      <w:r w:rsidR="00223597">
        <w:rPr>
          <w:rFonts w:ascii="Times New Roman" w:hAnsi="Times New Roman"/>
        </w:rPr>
        <w:tab/>
      </w:r>
      <w:r w:rsidR="002F0677" w:rsidRPr="00984BAB">
        <w:rPr>
          <w:rFonts w:ascii="Times New Roman" w:hAnsi="Times New Roman"/>
        </w:rPr>
        <w:t>Upon the date of commencement of this section the account known as the Meat Industry Advancement Trust Account that was</w:t>
      </w:r>
      <w:r w:rsidR="005F3E86">
        <w:rPr>
          <w:rFonts w:ascii="Times New Roman" w:hAnsi="Times New Roman"/>
        </w:rPr>
        <w:t>,</w:t>
      </w:r>
      <w:r w:rsidR="002F0677" w:rsidRPr="00984BAB">
        <w:rPr>
          <w:rFonts w:ascii="Times New Roman" w:hAnsi="Times New Roman"/>
        </w:rPr>
        <w:t xml:space="preserve"> immediately before that date</w:t>
      </w:r>
      <w:r w:rsidR="005F3E86">
        <w:rPr>
          <w:rFonts w:ascii="Times New Roman" w:hAnsi="Times New Roman"/>
        </w:rPr>
        <w:t>,</w:t>
      </w:r>
      <w:r w:rsidR="002F0677" w:rsidRPr="00984BAB">
        <w:rPr>
          <w:rFonts w:ascii="Times New Roman" w:hAnsi="Times New Roman"/>
        </w:rPr>
        <w:t xml:space="preserve"> administered by the Board shall</w:t>
      </w:r>
      <w:r w:rsidR="005F3E86">
        <w:rPr>
          <w:rFonts w:ascii="Times New Roman" w:hAnsi="Times New Roman"/>
        </w:rPr>
        <w:t>,</w:t>
      </w:r>
      <w:r w:rsidR="002F0677" w:rsidRPr="00984BAB">
        <w:rPr>
          <w:rFonts w:ascii="Times New Roman" w:hAnsi="Times New Roman"/>
        </w:rPr>
        <w:t xml:space="preserve"> by force of this section</w:t>
      </w:r>
      <w:r w:rsidR="005F3E86">
        <w:rPr>
          <w:rFonts w:ascii="Times New Roman" w:hAnsi="Times New Roman"/>
        </w:rPr>
        <w:t>,</w:t>
      </w:r>
      <w:r w:rsidR="002F0677" w:rsidRPr="00984BAB">
        <w:rPr>
          <w:rFonts w:ascii="Times New Roman" w:hAnsi="Times New Roman"/>
        </w:rPr>
        <w:t xml:space="preserve"> be closed and—</w:t>
      </w:r>
    </w:p>
    <w:p w:rsidR="002F0677" w:rsidRPr="00984BAB" w:rsidRDefault="002F0677" w:rsidP="0068039C">
      <w:pPr>
        <w:spacing w:after="0" w:line="240" w:lineRule="auto"/>
        <w:ind w:left="1152" w:hanging="576"/>
        <w:jc w:val="both"/>
        <w:rPr>
          <w:rFonts w:ascii="Times New Roman" w:hAnsi="Times New Roman"/>
        </w:rPr>
      </w:pPr>
      <w:r w:rsidRPr="00984BAB">
        <w:rPr>
          <w:rFonts w:ascii="Times New Roman" w:hAnsi="Times New Roman"/>
        </w:rPr>
        <w:t>(</w:t>
      </w:r>
      <w:r w:rsidR="00770C31" w:rsidRPr="00984BAB">
        <w:rPr>
          <w:rFonts w:ascii="Times New Roman" w:hAnsi="Times New Roman"/>
          <w:i/>
        </w:rPr>
        <w:t>a</w:t>
      </w:r>
      <w:r w:rsidRPr="00984BAB">
        <w:rPr>
          <w:rFonts w:ascii="Times New Roman" w:hAnsi="Times New Roman"/>
        </w:rPr>
        <w:t>)</w:t>
      </w:r>
      <w:r w:rsidR="00770C31" w:rsidRPr="00984BAB">
        <w:rPr>
          <w:rFonts w:ascii="Times New Roman" w:hAnsi="Times New Roman"/>
          <w:i/>
        </w:rPr>
        <w:t xml:space="preserve"> </w:t>
      </w:r>
      <w:r w:rsidRPr="00984BAB">
        <w:rPr>
          <w:rFonts w:ascii="Times New Roman" w:hAnsi="Times New Roman"/>
        </w:rPr>
        <w:t>an amount equal to the balance that</w:t>
      </w:r>
      <w:r w:rsidR="005F3E86">
        <w:rPr>
          <w:rFonts w:ascii="Times New Roman" w:hAnsi="Times New Roman"/>
        </w:rPr>
        <w:t>,</w:t>
      </w:r>
      <w:r w:rsidRPr="00984BAB">
        <w:rPr>
          <w:rFonts w:ascii="Times New Roman" w:hAnsi="Times New Roman"/>
        </w:rPr>
        <w:t xml:space="preserve"> immediately before that date</w:t>
      </w:r>
      <w:r w:rsidR="005F3E86">
        <w:rPr>
          <w:rFonts w:ascii="Times New Roman" w:hAnsi="Times New Roman"/>
        </w:rPr>
        <w:t>,</w:t>
      </w:r>
      <w:r w:rsidRPr="00984BAB">
        <w:rPr>
          <w:rFonts w:ascii="Times New Roman" w:hAnsi="Times New Roman"/>
        </w:rPr>
        <w:t xml:space="preserve"> stood to the credit of the Meat Industry Advancement Trust Account shall be credited to the Advancement Fund;</w:t>
      </w:r>
    </w:p>
    <w:p w:rsidR="002F0677" w:rsidRDefault="002F0677" w:rsidP="0068039C">
      <w:pPr>
        <w:spacing w:after="0" w:line="240" w:lineRule="auto"/>
        <w:ind w:left="1152" w:hanging="576"/>
        <w:jc w:val="both"/>
        <w:rPr>
          <w:rFonts w:ascii="Times New Roman" w:hAnsi="Times New Roman"/>
        </w:rPr>
      </w:pPr>
      <w:r w:rsidRPr="00984BAB">
        <w:rPr>
          <w:rFonts w:ascii="Times New Roman" w:hAnsi="Times New Roman"/>
        </w:rPr>
        <w:t>(</w:t>
      </w:r>
      <w:r w:rsidR="00770C31" w:rsidRPr="00984BAB">
        <w:rPr>
          <w:rFonts w:ascii="Times New Roman" w:hAnsi="Times New Roman"/>
          <w:i/>
        </w:rPr>
        <w:t>b</w:t>
      </w:r>
      <w:r w:rsidRPr="00984BAB">
        <w:rPr>
          <w:rFonts w:ascii="Times New Roman" w:hAnsi="Times New Roman"/>
        </w:rPr>
        <w:t>)</w:t>
      </w:r>
      <w:r w:rsidR="00770C31" w:rsidRPr="00984BAB">
        <w:rPr>
          <w:rFonts w:ascii="Times New Roman" w:hAnsi="Times New Roman"/>
          <w:i/>
        </w:rPr>
        <w:t xml:space="preserve"> </w:t>
      </w:r>
      <w:r w:rsidRPr="00984BAB">
        <w:rPr>
          <w:rFonts w:ascii="Times New Roman" w:hAnsi="Times New Roman"/>
        </w:rPr>
        <w:t>the investments that</w:t>
      </w:r>
      <w:r w:rsidR="005F3E86">
        <w:rPr>
          <w:rFonts w:ascii="Times New Roman" w:hAnsi="Times New Roman"/>
        </w:rPr>
        <w:t>,</w:t>
      </w:r>
      <w:r w:rsidRPr="00984BAB">
        <w:rPr>
          <w:rFonts w:ascii="Times New Roman" w:hAnsi="Times New Roman"/>
        </w:rPr>
        <w:t xml:space="preserve"> immediately before that date</w:t>
      </w:r>
      <w:r w:rsidR="005F3E86">
        <w:rPr>
          <w:rFonts w:ascii="Times New Roman" w:hAnsi="Times New Roman"/>
        </w:rPr>
        <w:t>,</w:t>
      </w:r>
      <w:r w:rsidRPr="00984BAB">
        <w:rPr>
          <w:rFonts w:ascii="Times New Roman" w:hAnsi="Times New Roman"/>
        </w:rPr>
        <w:t xml:space="preserve"> represented any of that balance shall be deemed to represent moneys standing to the credit of the Advancement Fund; and</w:t>
      </w:r>
    </w:p>
    <w:p w:rsidR="0068039C" w:rsidRDefault="0068039C">
      <w:pPr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br w:type="page"/>
      </w:r>
    </w:p>
    <w:p w:rsidR="002F0677" w:rsidRPr="00984BAB" w:rsidRDefault="002F0677" w:rsidP="0068039C">
      <w:pPr>
        <w:spacing w:after="0" w:line="240" w:lineRule="auto"/>
        <w:ind w:left="1152" w:hanging="576"/>
        <w:jc w:val="both"/>
        <w:rPr>
          <w:rFonts w:ascii="Times New Roman" w:hAnsi="Times New Roman"/>
        </w:rPr>
      </w:pPr>
      <w:r w:rsidRPr="00984BAB">
        <w:rPr>
          <w:rFonts w:ascii="Times New Roman" w:hAnsi="Times New Roman"/>
        </w:rPr>
        <w:lastRenderedPageBreak/>
        <w:t>(</w:t>
      </w:r>
      <w:r w:rsidR="00770C31" w:rsidRPr="00984BAB">
        <w:rPr>
          <w:rFonts w:ascii="Times New Roman" w:hAnsi="Times New Roman"/>
          <w:i/>
        </w:rPr>
        <w:t>c</w:t>
      </w:r>
      <w:r w:rsidRPr="00984BAB">
        <w:rPr>
          <w:rFonts w:ascii="Times New Roman" w:hAnsi="Times New Roman"/>
        </w:rPr>
        <w:t>) so much of the balance referred to in paragraph (</w:t>
      </w:r>
      <w:r w:rsidR="00770C31" w:rsidRPr="00984BAB">
        <w:rPr>
          <w:rFonts w:ascii="Times New Roman" w:hAnsi="Times New Roman"/>
          <w:i/>
        </w:rPr>
        <w:t>a</w:t>
      </w:r>
      <w:r w:rsidRPr="00984BAB">
        <w:rPr>
          <w:rFonts w:ascii="Times New Roman" w:hAnsi="Times New Roman"/>
        </w:rPr>
        <w:t>)</w:t>
      </w:r>
      <w:r w:rsidR="00770C31" w:rsidRPr="00984BAB">
        <w:rPr>
          <w:rFonts w:ascii="Times New Roman" w:hAnsi="Times New Roman"/>
          <w:i/>
        </w:rPr>
        <w:t xml:space="preserve"> </w:t>
      </w:r>
      <w:r w:rsidRPr="00984BAB">
        <w:rPr>
          <w:rFonts w:ascii="Times New Roman" w:hAnsi="Times New Roman"/>
        </w:rPr>
        <w:t>of this section as was</w:t>
      </w:r>
      <w:r w:rsidR="005F3E86">
        <w:rPr>
          <w:rFonts w:ascii="Times New Roman" w:hAnsi="Times New Roman"/>
        </w:rPr>
        <w:t>,</w:t>
      </w:r>
      <w:r w:rsidRPr="00984BAB">
        <w:rPr>
          <w:rFonts w:ascii="Times New Roman" w:hAnsi="Times New Roman"/>
        </w:rPr>
        <w:t xml:space="preserve"> immediately before that date</w:t>
      </w:r>
      <w:r w:rsidR="005F3E86">
        <w:rPr>
          <w:rFonts w:ascii="Times New Roman" w:hAnsi="Times New Roman"/>
        </w:rPr>
        <w:t>,</w:t>
      </w:r>
      <w:r w:rsidRPr="00984BAB">
        <w:rPr>
          <w:rFonts w:ascii="Times New Roman" w:hAnsi="Times New Roman"/>
        </w:rPr>
        <w:t xml:space="preserve"> represented by moneys in a bank account of the Board shall be paid by the Board out of that bank account into an account referred to in section twenty-three </w:t>
      </w:r>
      <w:r w:rsidR="00770C31" w:rsidRPr="00984BAB">
        <w:rPr>
          <w:rFonts w:ascii="Times New Roman" w:hAnsi="Times New Roman"/>
          <w:smallCaps/>
        </w:rPr>
        <w:t xml:space="preserve">e </w:t>
      </w:r>
      <w:r w:rsidRPr="00984BAB">
        <w:rPr>
          <w:rFonts w:ascii="Times New Roman" w:hAnsi="Times New Roman"/>
        </w:rPr>
        <w:t>of this Act.</w:t>
      </w:r>
    </w:p>
    <w:p w:rsidR="002F0677" w:rsidRPr="0068039C" w:rsidRDefault="00770C31" w:rsidP="0068039C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68039C">
        <w:rPr>
          <w:rFonts w:ascii="Times New Roman" w:hAnsi="Times New Roman" w:cs="Times New Roman"/>
          <w:b/>
          <w:sz w:val="20"/>
        </w:rPr>
        <w:t>Moneys to be paid into the Advancement Fund.</w:t>
      </w:r>
    </w:p>
    <w:p w:rsidR="002F0677" w:rsidRPr="00984BAB" w:rsidRDefault="0068039C" w:rsidP="00B451D8">
      <w:pPr>
        <w:tabs>
          <w:tab w:val="left" w:pos="900"/>
          <w:tab w:val="left" w:pos="1080"/>
          <w:tab w:val="left" w:pos="162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B451D8">
        <w:rPr>
          <w:rFonts w:ascii="Times New Roman" w:hAnsi="Times New Roman"/>
        </w:rPr>
        <w:t>23</w:t>
      </w:r>
      <w:r w:rsidR="00B717A7">
        <w:rPr>
          <w:rFonts w:ascii="Times New Roman" w:hAnsi="Times New Roman"/>
          <w:smallCaps/>
        </w:rPr>
        <w:t>c</w:t>
      </w:r>
      <w:r w:rsidR="00B451D8">
        <w:rPr>
          <w:rFonts w:ascii="Times New Roman" w:hAnsi="Times New Roman"/>
        </w:rPr>
        <w:t>.—(1.)</w:t>
      </w:r>
      <w:r w:rsidR="00B451D8">
        <w:rPr>
          <w:rFonts w:ascii="Times New Roman" w:hAnsi="Times New Roman"/>
        </w:rPr>
        <w:tab/>
      </w:r>
      <w:r w:rsidR="002F0677" w:rsidRPr="00984BAB">
        <w:rPr>
          <w:rFonts w:ascii="Times New Roman" w:hAnsi="Times New Roman"/>
        </w:rPr>
        <w:t>There shall be paid into the Advancement Fund—</w:t>
      </w:r>
    </w:p>
    <w:p w:rsidR="002F0677" w:rsidRPr="00984BAB" w:rsidRDefault="002F0677" w:rsidP="0068039C">
      <w:pPr>
        <w:spacing w:after="0" w:line="240" w:lineRule="auto"/>
        <w:ind w:left="1152" w:hanging="576"/>
        <w:jc w:val="both"/>
        <w:rPr>
          <w:rFonts w:ascii="Times New Roman" w:hAnsi="Times New Roman"/>
        </w:rPr>
      </w:pPr>
      <w:r w:rsidRPr="00984BAB">
        <w:rPr>
          <w:rFonts w:ascii="Times New Roman" w:hAnsi="Times New Roman"/>
        </w:rPr>
        <w:t>(</w:t>
      </w:r>
      <w:r w:rsidR="00770C31" w:rsidRPr="00984BAB">
        <w:rPr>
          <w:rFonts w:ascii="Times New Roman" w:hAnsi="Times New Roman"/>
          <w:i/>
        </w:rPr>
        <w:t>a</w:t>
      </w:r>
      <w:r w:rsidRPr="00984BAB">
        <w:rPr>
          <w:rFonts w:ascii="Times New Roman" w:hAnsi="Times New Roman"/>
        </w:rPr>
        <w:t>)</w:t>
      </w:r>
      <w:r w:rsidR="00770C31" w:rsidRPr="00984BAB">
        <w:rPr>
          <w:rFonts w:ascii="Times New Roman" w:hAnsi="Times New Roman"/>
          <w:i/>
        </w:rPr>
        <w:t xml:space="preserve"> </w:t>
      </w:r>
      <w:r w:rsidRPr="00984BAB">
        <w:rPr>
          <w:rFonts w:ascii="Times New Roman" w:hAnsi="Times New Roman"/>
        </w:rPr>
        <w:t>moneys received by the Board from the sale of any land</w:t>
      </w:r>
      <w:r w:rsidR="005F3E86">
        <w:rPr>
          <w:rFonts w:ascii="Times New Roman" w:hAnsi="Times New Roman"/>
        </w:rPr>
        <w:t>,</w:t>
      </w:r>
      <w:r w:rsidRPr="00984BAB">
        <w:rPr>
          <w:rFonts w:ascii="Times New Roman" w:hAnsi="Times New Roman"/>
        </w:rPr>
        <w:t xml:space="preserve"> livestock or goods bought or produced</w:t>
      </w:r>
      <w:r w:rsidR="005F3E86">
        <w:rPr>
          <w:rFonts w:ascii="Times New Roman" w:hAnsi="Times New Roman"/>
        </w:rPr>
        <w:t>,</w:t>
      </w:r>
      <w:r w:rsidRPr="00984BAB">
        <w:rPr>
          <w:rFonts w:ascii="Times New Roman" w:hAnsi="Times New Roman"/>
        </w:rPr>
        <w:t xml:space="preserve"> or in respect of any work paid for</w:t>
      </w:r>
      <w:r w:rsidR="005F3E86">
        <w:rPr>
          <w:rFonts w:ascii="Times New Roman" w:hAnsi="Times New Roman"/>
        </w:rPr>
        <w:t>,</w:t>
      </w:r>
      <w:r w:rsidRPr="00984BAB">
        <w:rPr>
          <w:rFonts w:ascii="Times New Roman" w:hAnsi="Times New Roman"/>
        </w:rPr>
        <w:t xml:space="preserve"> out of moneys paid out of the Advancement Fund or out of moneys paid</w:t>
      </w:r>
      <w:r w:rsidR="005F3E86">
        <w:rPr>
          <w:rFonts w:ascii="Times New Roman" w:hAnsi="Times New Roman"/>
        </w:rPr>
        <w:t>,</w:t>
      </w:r>
      <w:r w:rsidRPr="00984BAB">
        <w:rPr>
          <w:rFonts w:ascii="Times New Roman" w:hAnsi="Times New Roman"/>
        </w:rPr>
        <w:t xml:space="preserve"> before the commencement of this section</w:t>
      </w:r>
      <w:r w:rsidR="005F3E86">
        <w:rPr>
          <w:rFonts w:ascii="Times New Roman" w:hAnsi="Times New Roman"/>
        </w:rPr>
        <w:t>,</w:t>
      </w:r>
      <w:r w:rsidRPr="00984BAB">
        <w:rPr>
          <w:rFonts w:ascii="Times New Roman" w:hAnsi="Times New Roman"/>
        </w:rPr>
        <w:t xml:space="preserve"> out of the Meat Industry Advancement Trust Account referred to in the last preceding section; and</w:t>
      </w:r>
    </w:p>
    <w:p w:rsidR="002F0677" w:rsidRPr="00984BAB" w:rsidRDefault="002F0677" w:rsidP="0068039C">
      <w:pPr>
        <w:spacing w:after="0" w:line="240" w:lineRule="auto"/>
        <w:ind w:left="1152" w:hanging="576"/>
        <w:jc w:val="both"/>
        <w:rPr>
          <w:rFonts w:ascii="Times New Roman" w:hAnsi="Times New Roman"/>
        </w:rPr>
      </w:pPr>
      <w:r w:rsidRPr="00984BAB">
        <w:rPr>
          <w:rFonts w:ascii="Times New Roman" w:hAnsi="Times New Roman"/>
        </w:rPr>
        <w:t>(</w:t>
      </w:r>
      <w:r w:rsidR="00770C31" w:rsidRPr="00984BAB">
        <w:rPr>
          <w:rFonts w:ascii="Times New Roman" w:hAnsi="Times New Roman"/>
          <w:i/>
        </w:rPr>
        <w:t>b</w:t>
      </w:r>
      <w:r w:rsidRPr="00984BAB">
        <w:rPr>
          <w:rFonts w:ascii="Times New Roman" w:hAnsi="Times New Roman"/>
        </w:rPr>
        <w:t>)</w:t>
      </w:r>
      <w:r w:rsidR="00770C31" w:rsidRPr="00984BAB">
        <w:rPr>
          <w:rFonts w:ascii="Times New Roman" w:hAnsi="Times New Roman"/>
          <w:i/>
        </w:rPr>
        <w:t xml:space="preserve"> </w:t>
      </w:r>
      <w:r w:rsidRPr="00984BAB">
        <w:rPr>
          <w:rFonts w:ascii="Times New Roman" w:hAnsi="Times New Roman"/>
        </w:rPr>
        <w:t>interest from the investment of moneys standing to the credit of the Advancement Fund.</w:t>
      </w:r>
    </w:p>
    <w:p w:rsidR="002F0677" w:rsidRPr="00984BAB" w:rsidRDefault="0068039C" w:rsidP="00B451D8">
      <w:pPr>
        <w:tabs>
          <w:tab w:val="left" w:pos="99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B451D8">
        <w:rPr>
          <w:rFonts w:ascii="Times New Roman" w:hAnsi="Times New Roman"/>
        </w:rPr>
        <w:t>(2.)</w:t>
      </w:r>
      <w:r w:rsidR="00B451D8">
        <w:rPr>
          <w:rFonts w:ascii="Times New Roman" w:hAnsi="Times New Roman"/>
        </w:rPr>
        <w:tab/>
      </w:r>
      <w:r w:rsidR="002F0677" w:rsidRPr="00984BAB">
        <w:rPr>
          <w:rFonts w:ascii="Times New Roman" w:hAnsi="Times New Roman"/>
        </w:rPr>
        <w:t>For the purposes of the last preceding sub-section</w:t>
      </w:r>
      <w:r w:rsidR="005F3E86">
        <w:rPr>
          <w:rFonts w:ascii="Times New Roman" w:hAnsi="Times New Roman"/>
        </w:rPr>
        <w:t>,</w:t>
      </w:r>
      <w:r w:rsidR="002F0677" w:rsidRPr="00984BAB">
        <w:rPr>
          <w:rFonts w:ascii="Times New Roman" w:hAnsi="Times New Roman"/>
        </w:rPr>
        <w:t xml:space="preserve"> payment of moneys into an account referred to in section twenty-three </w:t>
      </w:r>
      <w:r w:rsidR="00770C31" w:rsidRPr="00984BAB">
        <w:rPr>
          <w:rFonts w:ascii="Times New Roman" w:hAnsi="Times New Roman"/>
          <w:smallCaps/>
        </w:rPr>
        <w:t xml:space="preserve">e </w:t>
      </w:r>
      <w:r w:rsidR="002F0677" w:rsidRPr="00984BAB">
        <w:rPr>
          <w:rFonts w:ascii="Times New Roman" w:hAnsi="Times New Roman"/>
        </w:rPr>
        <w:t>of this Act shall be deemed to be payment of those moneys into the Advancement Fund.</w:t>
      </w:r>
    </w:p>
    <w:p w:rsidR="002F0677" w:rsidRPr="0068039C" w:rsidRDefault="00770C31" w:rsidP="0068039C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68039C">
        <w:rPr>
          <w:rFonts w:ascii="Times New Roman" w:hAnsi="Times New Roman" w:cs="Times New Roman"/>
          <w:b/>
          <w:sz w:val="20"/>
        </w:rPr>
        <w:t>Application of the Advancement Fund.</w:t>
      </w:r>
    </w:p>
    <w:p w:rsidR="002F0677" w:rsidRPr="00984BAB" w:rsidRDefault="0068039C" w:rsidP="00194DC3">
      <w:pPr>
        <w:tabs>
          <w:tab w:val="left" w:pos="1080"/>
        </w:tabs>
        <w:spacing w:before="60" w:after="0" w:line="240" w:lineRule="auto"/>
        <w:ind w:firstLine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2F0677" w:rsidRPr="00984BAB">
        <w:rPr>
          <w:rFonts w:ascii="Times New Roman" w:hAnsi="Times New Roman"/>
        </w:rPr>
        <w:t>23</w:t>
      </w:r>
      <w:r w:rsidR="00770C31" w:rsidRPr="00984BAB">
        <w:rPr>
          <w:rFonts w:ascii="Times New Roman" w:hAnsi="Times New Roman"/>
          <w:smallCaps/>
        </w:rPr>
        <w:t>d</w:t>
      </w:r>
      <w:r w:rsidR="002F0677" w:rsidRPr="00984BAB">
        <w:rPr>
          <w:rFonts w:ascii="Times New Roman" w:hAnsi="Times New Roman"/>
        </w:rPr>
        <w:t>.</w:t>
      </w:r>
      <w:r w:rsidR="00194DC3">
        <w:rPr>
          <w:rFonts w:ascii="Times New Roman" w:hAnsi="Times New Roman"/>
        </w:rPr>
        <w:tab/>
      </w:r>
      <w:r w:rsidR="002F0677" w:rsidRPr="00984BAB">
        <w:rPr>
          <w:rFonts w:ascii="Times New Roman" w:hAnsi="Times New Roman"/>
        </w:rPr>
        <w:t>Moneys standing to the credit of the Advancement Fund may</w:t>
      </w:r>
      <w:r w:rsidR="005F3E86">
        <w:rPr>
          <w:rFonts w:ascii="Times New Roman" w:hAnsi="Times New Roman"/>
        </w:rPr>
        <w:t>,</w:t>
      </w:r>
      <w:r w:rsidR="002F0677" w:rsidRPr="00984BAB">
        <w:rPr>
          <w:rFonts w:ascii="Times New Roman" w:hAnsi="Times New Roman"/>
        </w:rPr>
        <w:t xml:space="preserve"> with the approval of the Minister</w:t>
      </w:r>
      <w:r w:rsidR="005F3E86">
        <w:rPr>
          <w:rFonts w:ascii="Times New Roman" w:hAnsi="Times New Roman"/>
        </w:rPr>
        <w:t>,</w:t>
      </w:r>
      <w:r w:rsidR="002F0677" w:rsidRPr="00984BAB">
        <w:rPr>
          <w:rFonts w:ascii="Times New Roman" w:hAnsi="Times New Roman"/>
        </w:rPr>
        <w:t xml:space="preserve"> be expended by the Board—</w:t>
      </w:r>
    </w:p>
    <w:p w:rsidR="002F0677" w:rsidRPr="00984BAB" w:rsidRDefault="002F0677" w:rsidP="0068039C">
      <w:pPr>
        <w:spacing w:after="0" w:line="240" w:lineRule="auto"/>
        <w:ind w:left="1152" w:hanging="576"/>
        <w:jc w:val="both"/>
        <w:rPr>
          <w:rFonts w:ascii="Times New Roman" w:hAnsi="Times New Roman"/>
        </w:rPr>
      </w:pPr>
      <w:r w:rsidRPr="00984BAB">
        <w:rPr>
          <w:rFonts w:ascii="Times New Roman" w:hAnsi="Times New Roman"/>
        </w:rPr>
        <w:t>(</w:t>
      </w:r>
      <w:r w:rsidR="00770C31" w:rsidRPr="00984BAB">
        <w:rPr>
          <w:rFonts w:ascii="Times New Roman" w:hAnsi="Times New Roman"/>
          <w:i/>
        </w:rPr>
        <w:t>a</w:t>
      </w:r>
      <w:r w:rsidRPr="00984BAB">
        <w:rPr>
          <w:rFonts w:ascii="Times New Roman" w:hAnsi="Times New Roman"/>
        </w:rPr>
        <w:t>)</w:t>
      </w:r>
      <w:r w:rsidR="00770C31" w:rsidRPr="00984BAB">
        <w:rPr>
          <w:rFonts w:ascii="Times New Roman" w:hAnsi="Times New Roman"/>
          <w:i/>
        </w:rPr>
        <w:t xml:space="preserve"> </w:t>
      </w:r>
      <w:r w:rsidRPr="00984BAB">
        <w:rPr>
          <w:rFonts w:ascii="Times New Roman" w:hAnsi="Times New Roman"/>
        </w:rPr>
        <w:t>in defraying</w:t>
      </w:r>
      <w:r w:rsidR="005F3E86">
        <w:rPr>
          <w:rFonts w:ascii="Times New Roman" w:hAnsi="Times New Roman"/>
        </w:rPr>
        <w:t>,</w:t>
      </w:r>
      <w:r w:rsidRPr="00984BAB">
        <w:rPr>
          <w:rFonts w:ascii="Times New Roman" w:hAnsi="Times New Roman"/>
        </w:rPr>
        <w:t xml:space="preserve"> either directly or by payment into the Fund</w:t>
      </w:r>
      <w:r w:rsidR="005F3E86">
        <w:rPr>
          <w:rFonts w:ascii="Times New Roman" w:hAnsi="Times New Roman"/>
        </w:rPr>
        <w:t>,</w:t>
      </w:r>
      <w:r w:rsidRPr="00984BAB">
        <w:rPr>
          <w:rFonts w:ascii="Times New Roman" w:hAnsi="Times New Roman"/>
        </w:rPr>
        <w:t xml:space="preserve"> the whole or a part of any costs or expenses incurred in connexion with any experiment</w:t>
      </w:r>
      <w:r w:rsidR="005F3E86">
        <w:rPr>
          <w:rFonts w:ascii="Times New Roman" w:hAnsi="Times New Roman"/>
        </w:rPr>
        <w:t>,</w:t>
      </w:r>
      <w:r w:rsidRPr="00984BAB">
        <w:rPr>
          <w:rFonts w:ascii="Times New Roman" w:hAnsi="Times New Roman"/>
        </w:rPr>
        <w:t xml:space="preserve"> act or thing undertaken or done in pursuance of any arrangement made by the Board under the powers conferred by paragraph (</w:t>
      </w:r>
      <w:r w:rsidR="00770C31" w:rsidRPr="00984BAB">
        <w:rPr>
          <w:rFonts w:ascii="Times New Roman" w:hAnsi="Times New Roman"/>
          <w:i/>
        </w:rPr>
        <w:t>d</w:t>
      </w:r>
      <w:r w:rsidRPr="00984BAB">
        <w:rPr>
          <w:rFonts w:ascii="Times New Roman" w:hAnsi="Times New Roman"/>
        </w:rPr>
        <w:t>)</w:t>
      </w:r>
      <w:r w:rsidR="00770C31" w:rsidRPr="00984BAB">
        <w:rPr>
          <w:rFonts w:ascii="Times New Roman" w:hAnsi="Times New Roman"/>
          <w:i/>
        </w:rPr>
        <w:t xml:space="preserve"> </w:t>
      </w:r>
      <w:r w:rsidRPr="00984BAB">
        <w:rPr>
          <w:rFonts w:ascii="Times New Roman" w:hAnsi="Times New Roman"/>
        </w:rPr>
        <w:t>of section sixteen of this Act; and</w:t>
      </w:r>
    </w:p>
    <w:p w:rsidR="002F0677" w:rsidRPr="00984BAB" w:rsidRDefault="002F0677" w:rsidP="0068039C">
      <w:pPr>
        <w:spacing w:after="0" w:line="240" w:lineRule="auto"/>
        <w:ind w:left="1152" w:hanging="576"/>
        <w:jc w:val="both"/>
        <w:rPr>
          <w:rFonts w:ascii="Times New Roman" w:hAnsi="Times New Roman"/>
        </w:rPr>
      </w:pPr>
      <w:r w:rsidRPr="00984BAB">
        <w:rPr>
          <w:rFonts w:ascii="Times New Roman" w:hAnsi="Times New Roman"/>
        </w:rPr>
        <w:t>(</w:t>
      </w:r>
      <w:r w:rsidR="00770C31" w:rsidRPr="00984BAB">
        <w:rPr>
          <w:rFonts w:ascii="Times New Roman" w:hAnsi="Times New Roman"/>
          <w:i/>
        </w:rPr>
        <w:t>b</w:t>
      </w:r>
      <w:r w:rsidRPr="00984BAB">
        <w:rPr>
          <w:rFonts w:ascii="Times New Roman" w:hAnsi="Times New Roman"/>
        </w:rPr>
        <w:t>)</w:t>
      </w:r>
      <w:r w:rsidR="00770C31" w:rsidRPr="00984BAB">
        <w:rPr>
          <w:rFonts w:ascii="Times New Roman" w:hAnsi="Times New Roman"/>
          <w:i/>
        </w:rPr>
        <w:t xml:space="preserve"> </w:t>
      </w:r>
      <w:r w:rsidRPr="00984BAB">
        <w:rPr>
          <w:rFonts w:ascii="Times New Roman" w:hAnsi="Times New Roman"/>
        </w:rPr>
        <w:t>in payment into the Fund of an amount equal to such part of any payment referred to in paragraph (</w:t>
      </w:r>
      <w:r w:rsidR="00770C31" w:rsidRPr="00984BAB">
        <w:rPr>
          <w:rFonts w:ascii="Times New Roman" w:hAnsi="Times New Roman"/>
          <w:i/>
        </w:rPr>
        <w:t>b</w:t>
      </w:r>
      <w:r w:rsidRPr="00984BAB">
        <w:rPr>
          <w:rFonts w:ascii="Times New Roman" w:hAnsi="Times New Roman"/>
        </w:rPr>
        <w:t>) or (</w:t>
      </w:r>
      <w:r w:rsidR="00770C31" w:rsidRPr="00984BAB">
        <w:rPr>
          <w:rFonts w:ascii="Times New Roman" w:hAnsi="Times New Roman"/>
          <w:i/>
        </w:rPr>
        <w:t>c</w:t>
      </w:r>
      <w:r w:rsidRPr="00984BAB">
        <w:rPr>
          <w:rFonts w:ascii="Times New Roman" w:hAnsi="Times New Roman"/>
        </w:rPr>
        <w:t>) of section twenty-one of this Act as is determined by the Minister</w:t>
      </w:r>
      <w:r w:rsidR="005F3E86">
        <w:rPr>
          <w:rFonts w:ascii="Times New Roman" w:hAnsi="Times New Roman"/>
        </w:rPr>
        <w:t>,</w:t>
      </w:r>
      <w:r w:rsidRPr="00984BAB">
        <w:rPr>
          <w:rFonts w:ascii="Times New Roman" w:hAnsi="Times New Roman"/>
        </w:rPr>
        <w:t xml:space="preserve"> on the recommendation of the Board</w:t>
      </w:r>
      <w:r w:rsidR="005F3E86">
        <w:rPr>
          <w:rFonts w:ascii="Times New Roman" w:hAnsi="Times New Roman"/>
        </w:rPr>
        <w:t>,</w:t>
      </w:r>
      <w:r w:rsidRPr="00984BAB">
        <w:rPr>
          <w:rFonts w:ascii="Times New Roman" w:hAnsi="Times New Roman"/>
        </w:rPr>
        <w:t xml:space="preserve"> to be attributable to the administration of the Advancement Fund by the Board.</w:t>
      </w:r>
    </w:p>
    <w:p w:rsidR="002F0677" w:rsidRPr="0068039C" w:rsidRDefault="00770C31" w:rsidP="0068039C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68039C">
        <w:rPr>
          <w:rFonts w:ascii="Times New Roman" w:hAnsi="Times New Roman" w:cs="Times New Roman"/>
          <w:b/>
          <w:sz w:val="20"/>
        </w:rPr>
        <w:t>Investment</w:t>
      </w:r>
      <w:r w:rsidR="005F3E86" w:rsidRPr="0068039C">
        <w:rPr>
          <w:rFonts w:ascii="Times New Roman" w:hAnsi="Times New Roman" w:cs="Times New Roman"/>
          <w:b/>
          <w:sz w:val="20"/>
        </w:rPr>
        <w:t>,</w:t>
      </w:r>
      <w:r w:rsidRPr="0068039C">
        <w:rPr>
          <w:rFonts w:ascii="Times New Roman" w:hAnsi="Times New Roman" w:cs="Times New Roman"/>
          <w:b/>
          <w:sz w:val="20"/>
        </w:rPr>
        <w:t xml:space="preserve"> &amp;c.</w:t>
      </w:r>
      <w:r w:rsidR="005F3E86" w:rsidRPr="0068039C">
        <w:rPr>
          <w:rFonts w:ascii="Times New Roman" w:hAnsi="Times New Roman" w:cs="Times New Roman"/>
          <w:b/>
          <w:sz w:val="20"/>
        </w:rPr>
        <w:t>,</w:t>
      </w:r>
      <w:r w:rsidRPr="0068039C">
        <w:rPr>
          <w:rFonts w:ascii="Times New Roman" w:hAnsi="Times New Roman" w:cs="Times New Roman"/>
          <w:b/>
          <w:sz w:val="20"/>
        </w:rPr>
        <w:t xml:space="preserve"> of moneys in the Advancement Fund.</w:t>
      </w:r>
    </w:p>
    <w:p w:rsidR="002F0677" w:rsidRPr="00984BAB" w:rsidRDefault="0068039C" w:rsidP="00B451D8">
      <w:pPr>
        <w:tabs>
          <w:tab w:val="left" w:pos="162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2F0677" w:rsidRPr="00984BAB">
        <w:rPr>
          <w:rFonts w:ascii="Times New Roman" w:hAnsi="Times New Roman"/>
        </w:rPr>
        <w:t>23</w:t>
      </w:r>
      <w:r w:rsidR="00770C31" w:rsidRPr="00984BAB">
        <w:rPr>
          <w:rFonts w:ascii="Times New Roman" w:hAnsi="Times New Roman"/>
          <w:smallCaps/>
        </w:rPr>
        <w:t>e.—</w:t>
      </w:r>
      <w:r w:rsidR="00B451D8">
        <w:rPr>
          <w:rFonts w:ascii="Times New Roman" w:hAnsi="Times New Roman"/>
        </w:rPr>
        <w:t>(1.)</w:t>
      </w:r>
      <w:r w:rsidR="00B451D8">
        <w:rPr>
          <w:rFonts w:ascii="Times New Roman" w:hAnsi="Times New Roman"/>
        </w:rPr>
        <w:tab/>
      </w:r>
      <w:r w:rsidR="002F0677" w:rsidRPr="00984BAB">
        <w:rPr>
          <w:rFonts w:ascii="Times New Roman" w:hAnsi="Times New Roman"/>
        </w:rPr>
        <w:t>Moneys in the Advancement Fund not immediately required for the purposes specified in the last preceding section—</w:t>
      </w:r>
    </w:p>
    <w:p w:rsidR="002F0677" w:rsidRPr="00984BAB" w:rsidRDefault="002F0677" w:rsidP="0068039C">
      <w:pPr>
        <w:spacing w:after="0" w:line="240" w:lineRule="auto"/>
        <w:ind w:left="1152" w:hanging="576"/>
        <w:jc w:val="both"/>
        <w:rPr>
          <w:rFonts w:ascii="Times New Roman" w:hAnsi="Times New Roman"/>
        </w:rPr>
      </w:pPr>
      <w:r w:rsidRPr="00984BAB">
        <w:rPr>
          <w:rFonts w:ascii="Times New Roman" w:hAnsi="Times New Roman"/>
        </w:rPr>
        <w:t>(</w:t>
      </w:r>
      <w:r w:rsidR="00770C31" w:rsidRPr="00984BAB">
        <w:rPr>
          <w:rFonts w:ascii="Times New Roman" w:hAnsi="Times New Roman"/>
          <w:i/>
        </w:rPr>
        <w:t>a</w:t>
      </w:r>
      <w:r w:rsidRPr="00984BAB">
        <w:rPr>
          <w:rFonts w:ascii="Times New Roman" w:hAnsi="Times New Roman"/>
        </w:rPr>
        <w:t>)</w:t>
      </w:r>
      <w:r w:rsidR="00770C31" w:rsidRPr="00984BAB">
        <w:rPr>
          <w:rFonts w:ascii="Times New Roman" w:hAnsi="Times New Roman"/>
          <w:i/>
        </w:rPr>
        <w:t xml:space="preserve"> </w:t>
      </w:r>
      <w:r w:rsidRPr="00984BAB">
        <w:rPr>
          <w:rFonts w:ascii="Times New Roman" w:hAnsi="Times New Roman"/>
        </w:rPr>
        <w:t>may be invested in securities of or guaranteed by the Government of the Commonwealth or a State; or</w:t>
      </w:r>
    </w:p>
    <w:p w:rsidR="002F0677" w:rsidRPr="00984BAB" w:rsidRDefault="002F0677" w:rsidP="0068039C">
      <w:pPr>
        <w:spacing w:after="0" w:line="240" w:lineRule="auto"/>
        <w:ind w:left="1152" w:hanging="576"/>
        <w:jc w:val="both"/>
        <w:rPr>
          <w:rFonts w:ascii="Times New Roman" w:hAnsi="Times New Roman"/>
        </w:rPr>
      </w:pPr>
      <w:r w:rsidRPr="00984BAB">
        <w:rPr>
          <w:rFonts w:ascii="Times New Roman" w:hAnsi="Times New Roman"/>
        </w:rPr>
        <w:t>(</w:t>
      </w:r>
      <w:r w:rsidR="00770C31" w:rsidRPr="00984BAB">
        <w:rPr>
          <w:rFonts w:ascii="Times New Roman" w:hAnsi="Times New Roman"/>
          <w:i/>
        </w:rPr>
        <w:t>b</w:t>
      </w:r>
      <w:r w:rsidRPr="00984BAB">
        <w:rPr>
          <w:rFonts w:ascii="Times New Roman" w:hAnsi="Times New Roman"/>
        </w:rPr>
        <w:t>)</w:t>
      </w:r>
      <w:r w:rsidR="00770C31" w:rsidRPr="00984BAB">
        <w:rPr>
          <w:rFonts w:ascii="Times New Roman" w:hAnsi="Times New Roman"/>
          <w:i/>
        </w:rPr>
        <w:t xml:space="preserve"> </w:t>
      </w:r>
      <w:r w:rsidRPr="00984BAB">
        <w:rPr>
          <w:rFonts w:ascii="Times New Roman" w:hAnsi="Times New Roman"/>
        </w:rPr>
        <w:t>may be lodged in an account or accounts at call or on fixed deposit</w:t>
      </w:r>
      <w:r w:rsidR="005F3E86">
        <w:rPr>
          <w:rFonts w:ascii="Times New Roman" w:hAnsi="Times New Roman"/>
        </w:rPr>
        <w:t>,</w:t>
      </w:r>
      <w:r w:rsidRPr="00984BAB">
        <w:rPr>
          <w:rFonts w:ascii="Times New Roman" w:hAnsi="Times New Roman"/>
        </w:rPr>
        <w:t xml:space="preserve"> or partly in an account or accounts at call and partly on fixed deposit</w:t>
      </w:r>
      <w:r w:rsidR="005F3E86">
        <w:rPr>
          <w:rFonts w:ascii="Times New Roman" w:hAnsi="Times New Roman"/>
        </w:rPr>
        <w:t>,</w:t>
      </w:r>
      <w:r w:rsidRPr="00984BAB">
        <w:rPr>
          <w:rFonts w:ascii="Times New Roman" w:hAnsi="Times New Roman"/>
        </w:rPr>
        <w:t xml:space="preserve"> at the Reserve Bank of Australia or at such other bank or banks as the Treasurer approves.</w:t>
      </w:r>
    </w:p>
    <w:p w:rsidR="00036DF3" w:rsidRDefault="00036DF3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2F0677" w:rsidRPr="00984BAB" w:rsidRDefault="0068039C" w:rsidP="00B451D8">
      <w:pPr>
        <w:tabs>
          <w:tab w:val="left" w:pos="99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“</w:t>
      </w:r>
      <w:r w:rsidR="00B451D8">
        <w:rPr>
          <w:rFonts w:ascii="Times New Roman" w:hAnsi="Times New Roman"/>
        </w:rPr>
        <w:t>(2.)</w:t>
      </w:r>
      <w:r w:rsidR="00B451D8">
        <w:rPr>
          <w:rFonts w:ascii="Times New Roman" w:hAnsi="Times New Roman"/>
        </w:rPr>
        <w:tab/>
      </w:r>
      <w:r w:rsidR="002F0677" w:rsidRPr="00984BAB">
        <w:rPr>
          <w:rFonts w:ascii="Times New Roman" w:hAnsi="Times New Roman"/>
        </w:rPr>
        <w:t>Cheques drawn on an account referred to in the last preceding sub-section shall be signed in the same manner as cheques referred to in section twenty-three of this Act are required to be signed.</w:t>
      </w:r>
    </w:p>
    <w:p w:rsidR="002F0677" w:rsidRDefault="0068039C" w:rsidP="00B451D8">
      <w:pPr>
        <w:tabs>
          <w:tab w:val="left" w:pos="99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B451D8">
        <w:rPr>
          <w:rFonts w:ascii="Times New Roman" w:hAnsi="Times New Roman"/>
        </w:rPr>
        <w:t>(3.)</w:t>
      </w:r>
      <w:r w:rsidR="00B451D8">
        <w:rPr>
          <w:rFonts w:ascii="Times New Roman" w:hAnsi="Times New Roman"/>
        </w:rPr>
        <w:tab/>
      </w:r>
      <w:r w:rsidR="002F0677" w:rsidRPr="00984BAB">
        <w:rPr>
          <w:rFonts w:ascii="Times New Roman" w:hAnsi="Times New Roman"/>
        </w:rPr>
        <w:t>The income of the Advancement Fund is not subject to taxation by the Commonwealth or a State.</w:t>
      </w:r>
      <w:r w:rsidR="005F3E86">
        <w:rPr>
          <w:rFonts w:ascii="Times New Roman" w:hAnsi="Times New Roman"/>
        </w:rPr>
        <w:t>”</w:t>
      </w:r>
      <w:r w:rsidR="002F0677" w:rsidRPr="00984BAB">
        <w:rPr>
          <w:rFonts w:ascii="Times New Roman" w:hAnsi="Times New Roman"/>
        </w:rPr>
        <w:t>.</w:t>
      </w:r>
    </w:p>
    <w:p w:rsidR="00036DF3" w:rsidRPr="00984BAB" w:rsidRDefault="00036DF3" w:rsidP="00B23F09">
      <w:pPr>
        <w:pBdr>
          <w:bottom w:val="single" w:sz="4" w:space="1" w:color="auto"/>
        </w:pBdr>
        <w:spacing w:after="0" w:line="240" w:lineRule="auto"/>
        <w:ind w:left="3456" w:right="3456"/>
        <w:jc w:val="center"/>
        <w:rPr>
          <w:rFonts w:ascii="Times New Roman" w:hAnsi="Times New Roman"/>
        </w:rPr>
      </w:pPr>
    </w:p>
    <w:sectPr w:rsidR="00036DF3" w:rsidRPr="00984BAB" w:rsidSect="00163A67">
      <w:headerReference w:type="even" r:id="rId8"/>
      <w:headerReference w:type="default" r:id="rId9"/>
      <w:pgSz w:w="11909" w:h="16834" w:code="9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786" w:rsidRDefault="00E81786" w:rsidP="00163A67">
      <w:pPr>
        <w:spacing w:after="0" w:line="240" w:lineRule="auto"/>
      </w:pPr>
      <w:r>
        <w:separator/>
      </w:r>
    </w:p>
  </w:endnote>
  <w:endnote w:type="continuationSeparator" w:id="0">
    <w:p w:rsidR="00E81786" w:rsidRDefault="00E81786" w:rsidP="00163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786" w:rsidRDefault="00E81786" w:rsidP="00163A67">
      <w:pPr>
        <w:spacing w:after="0" w:line="240" w:lineRule="auto"/>
      </w:pPr>
      <w:r>
        <w:separator/>
      </w:r>
    </w:p>
  </w:footnote>
  <w:footnote w:type="continuationSeparator" w:id="0">
    <w:p w:rsidR="00E81786" w:rsidRDefault="00E81786" w:rsidP="00163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A67" w:rsidRPr="00163A67" w:rsidRDefault="00163A67" w:rsidP="007F1E8F">
    <w:pPr>
      <w:pStyle w:val="Header"/>
      <w:tabs>
        <w:tab w:val="clear" w:pos="9360"/>
        <w:tab w:val="right" w:pos="9000"/>
      </w:tabs>
      <w:rPr>
        <w:rFonts w:ascii="Times New Roman" w:hAnsi="Times New Roman"/>
        <w:sz w:val="20"/>
      </w:rPr>
    </w:pPr>
    <w:r w:rsidRPr="00163A67">
      <w:rPr>
        <w:rFonts w:ascii="Times New Roman" w:hAnsi="Times New Roman"/>
        <w:sz w:val="20"/>
      </w:rPr>
      <w:t>1960.</w:t>
    </w:r>
    <w:r w:rsidRPr="00163A67">
      <w:rPr>
        <w:rFonts w:ascii="Times New Roman" w:hAnsi="Times New Roman"/>
        <w:sz w:val="20"/>
      </w:rPr>
      <w:ptab w:relativeTo="margin" w:alignment="center" w:leader="none"/>
    </w:r>
    <w:r w:rsidRPr="00163A67">
      <w:rPr>
        <w:rFonts w:ascii="Times New Roman" w:hAnsi="Times New Roman"/>
        <w:i/>
        <w:sz w:val="20"/>
      </w:rPr>
      <w:t>Meat Export Control.</w:t>
    </w:r>
    <w:r w:rsidRPr="00163A67">
      <w:rPr>
        <w:rFonts w:ascii="Times New Roman" w:hAnsi="Times New Roman"/>
        <w:sz w:val="20"/>
      </w:rPr>
      <w:ptab w:relativeTo="margin" w:alignment="right" w:leader="none"/>
    </w:r>
    <w:r w:rsidRPr="00163A67">
      <w:rPr>
        <w:rFonts w:ascii="Times New Roman" w:hAnsi="Times New Roman"/>
        <w:sz w:val="20"/>
      </w:rPr>
      <w:t>No. 9.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171" w:rsidRPr="00163A67" w:rsidRDefault="00385171" w:rsidP="007F1E8F">
    <w:pPr>
      <w:pStyle w:val="Header"/>
      <w:tabs>
        <w:tab w:val="clear" w:pos="9360"/>
        <w:tab w:val="right" w:pos="9000"/>
      </w:tabs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No. 9</w:t>
    </w:r>
    <w:r w:rsidRPr="00163A67">
      <w:rPr>
        <w:rFonts w:ascii="Times New Roman" w:hAnsi="Times New Roman"/>
        <w:sz w:val="20"/>
      </w:rPr>
      <w:t>.</w:t>
    </w:r>
    <w:r w:rsidRPr="00163A67">
      <w:rPr>
        <w:rFonts w:ascii="Times New Roman" w:hAnsi="Times New Roman"/>
        <w:sz w:val="20"/>
      </w:rPr>
      <w:ptab w:relativeTo="margin" w:alignment="center" w:leader="none"/>
    </w:r>
    <w:r w:rsidRPr="00163A67">
      <w:rPr>
        <w:rFonts w:ascii="Times New Roman" w:hAnsi="Times New Roman"/>
        <w:i/>
        <w:sz w:val="20"/>
      </w:rPr>
      <w:t>Meat Export Control.</w:t>
    </w:r>
    <w:r w:rsidRPr="00163A67">
      <w:rPr>
        <w:rFonts w:ascii="Times New Roman" w:hAnsi="Times New Roman"/>
        <w:sz w:val="20"/>
      </w:rPr>
      <w:ptab w:relativeTo="margin" w:alignment="right" w:leader="none"/>
    </w:r>
    <w:r>
      <w:rPr>
        <w:rFonts w:ascii="Times New Roman" w:hAnsi="Times New Roman"/>
        <w:sz w:val="20"/>
      </w:rPr>
      <w:t>1960</w:t>
    </w:r>
    <w:r w:rsidRPr="00163A67">
      <w:rPr>
        <w:rFonts w:ascii="Times New Roman" w:hAnsi="Times New Roman"/>
        <w:sz w:val="2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F0677"/>
    <w:rsid w:val="000047FC"/>
    <w:rsid w:val="00036DF3"/>
    <w:rsid w:val="000969D7"/>
    <w:rsid w:val="000A07FE"/>
    <w:rsid w:val="000F2D19"/>
    <w:rsid w:val="001539D7"/>
    <w:rsid w:val="00163A67"/>
    <w:rsid w:val="00194DC3"/>
    <w:rsid w:val="00223597"/>
    <w:rsid w:val="00256BE0"/>
    <w:rsid w:val="002F0677"/>
    <w:rsid w:val="00344A91"/>
    <w:rsid w:val="00385171"/>
    <w:rsid w:val="003B1D17"/>
    <w:rsid w:val="0041257F"/>
    <w:rsid w:val="00442244"/>
    <w:rsid w:val="0048356C"/>
    <w:rsid w:val="004B0B99"/>
    <w:rsid w:val="004D445F"/>
    <w:rsid w:val="00510346"/>
    <w:rsid w:val="00552D80"/>
    <w:rsid w:val="0056234E"/>
    <w:rsid w:val="005F3E86"/>
    <w:rsid w:val="006603A8"/>
    <w:rsid w:val="0068039C"/>
    <w:rsid w:val="006B26CB"/>
    <w:rsid w:val="00740651"/>
    <w:rsid w:val="00763E70"/>
    <w:rsid w:val="00770C31"/>
    <w:rsid w:val="007F1E8F"/>
    <w:rsid w:val="00891454"/>
    <w:rsid w:val="008B21BF"/>
    <w:rsid w:val="00935632"/>
    <w:rsid w:val="00984BAB"/>
    <w:rsid w:val="009A2CEE"/>
    <w:rsid w:val="00A673F5"/>
    <w:rsid w:val="00AF3FCD"/>
    <w:rsid w:val="00B1214D"/>
    <w:rsid w:val="00B23F09"/>
    <w:rsid w:val="00B451D8"/>
    <w:rsid w:val="00B717A7"/>
    <w:rsid w:val="00C52100"/>
    <w:rsid w:val="00D768EA"/>
    <w:rsid w:val="00DB14C3"/>
    <w:rsid w:val="00E32B51"/>
    <w:rsid w:val="00E36407"/>
    <w:rsid w:val="00E50A75"/>
    <w:rsid w:val="00E81786"/>
    <w:rsid w:val="00E94BAB"/>
    <w:rsid w:val="00F24785"/>
    <w:rsid w:val="00F92CA0"/>
    <w:rsid w:val="00FC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3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2F0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rsid w:val="002F0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"/>
    <w:rsid w:val="002F0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2F0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rsid w:val="002F0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">
    <w:name w:val="Style12"/>
    <w:basedOn w:val="Normal"/>
    <w:rsid w:val="002F0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Normal"/>
    <w:rsid w:val="002F0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">
    <w:name w:val="Style7"/>
    <w:basedOn w:val="Normal"/>
    <w:rsid w:val="002F0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">
    <w:name w:val="Style13"/>
    <w:basedOn w:val="Normal"/>
    <w:rsid w:val="002F0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0">
    <w:name w:val="Style100"/>
    <w:basedOn w:val="Normal"/>
    <w:rsid w:val="002F0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8">
    <w:name w:val="Style58"/>
    <w:basedOn w:val="Normal"/>
    <w:rsid w:val="002F0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42">
    <w:name w:val="Style242"/>
    <w:basedOn w:val="Normal"/>
    <w:rsid w:val="002F0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0">
    <w:name w:val="Style80"/>
    <w:basedOn w:val="Normal"/>
    <w:rsid w:val="002F0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9">
    <w:name w:val="Style19"/>
    <w:basedOn w:val="Normal"/>
    <w:rsid w:val="002F0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8">
    <w:name w:val="Style48"/>
    <w:basedOn w:val="Normal"/>
    <w:rsid w:val="002F0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8">
    <w:name w:val="Style88"/>
    <w:basedOn w:val="Normal"/>
    <w:rsid w:val="002F0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8">
    <w:name w:val="Style28"/>
    <w:basedOn w:val="Normal"/>
    <w:rsid w:val="002F0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2">
    <w:name w:val="Style32"/>
    <w:basedOn w:val="Normal"/>
    <w:rsid w:val="002F0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0">
    <w:name w:val="Style50"/>
    <w:basedOn w:val="Normal"/>
    <w:rsid w:val="002F0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12">
    <w:name w:val="Style312"/>
    <w:basedOn w:val="Normal"/>
    <w:rsid w:val="002F0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44">
    <w:name w:val="Style344"/>
    <w:basedOn w:val="Normal"/>
    <w:rsid w:val="002F0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78">
    <w:name w:val="Style278"/>
    <w:basedOn w:val="Normal"/>
    <w:rsid w:val="002F0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95">
    <w:name w:val="Style295"/>
    <w:basedOn w:val="Normal"/>
    <w:rsid w:val="002F0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40">
    <w:name w:val="Style340"/>
    <w:basedOn w:val="Normal"/>
    <w:rsid w:val="002F0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21">
    <w:name w:val="Style321"/>
    <w:basedOn w:val="Normal"/>
    <w:rsid w:val="002F0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03">
    <w:name w:val="Style303"/>
    <w:basedOn w:val="Normal"/>
    <w:rsid w:val="002F0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20">
    <w:name w:val="Style520"/>
    <w:basedOn w:val="Normal"/>
    <w:rsid w:val="002F0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94">
    <w:name w:val="Style494"/>
    <w:basedOn w:val="Normal"/>
    <w:rsid w:val="002F0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66">
    <w:name w:val="Style866"/>
    <w:basedOn w:val="Normal"/>
    <w:rsid w:val="002F0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65">
    <w:name w:val="Style365"/>
    <w:basedOn w:val="Normal"/>
    <w:rsid w:val="002F0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48">
    <w:name w:val="Style948"/>
    <w:basedOn w:val="Normal"/>
    <w:rsid w:val="002F0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15">
    <w:name w:val="Style415"/>
    <w:basedOn w:val="Normal"/>
    <w:rsid w:val="002F0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37">
    <w:name w:val="Style437"/>
    <w:basedOn w:val="Normal"/>
    <w:rsid w:val="002F0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14">
    <w:name w:val="Style414"/>
    <w:basedOn w:val="Normal"/>
    <w:rsid w:val="002F0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41">
    <w:name w:val="Style441"/>
    <w:basedOn w:val="Normal"/>
    <w:rsid w:val="002F0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38">
    <w:name w:val="Style538"/>
    <w:basedOn w:val="Normal"/>
    <w:rsid w:val="002F0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20">
    <w:name w:val="Style1120"/>
    <w:basedOn w:val="Normal"/>
    <w:rsid w:val="002F0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56">
    <w:name w:val="Style1256"/>
    <w:basedOn w:val="Normal"/>
    <w:rsid w:val="002F0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69">
    <w:name w:val="Style1169"/>
    <w:basedOn w:val="Normal"/>
    <w:rsid w:val="002F0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69">
    <w:name w:val="Style969"/>
    <w:basedOn w:val="Normal"/>
    <w:rsid w:val="002F0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56">
    <w:name w:val="Style1156"/>
    <w:basedOn w:val="Normal"/>
    <w:rsid w:val="002F0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52">
    <w:name w:val="Style1252"/>
    <w:basedOn w:val="Normal"/>
    <w:rsid w:val="002F0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85">
    <w:name w:val="Style1085"/>
    <w:basedOn w:val="Normal"/>
    <w:rsid w:val="002F0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65">
    <w:name w:val="Style965"/>
    <w:basedOn w:val="Normal"/>
    <w:rsid w:val="002F0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73">
    <w:name w:val="Style973"/>
    <w:basedOn w:val="Normal"/>
    <w:rsid w:val="002F0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72">
    <w:name w:val="Style972"/>
    <w:basedOn w:val="Normal"/>
    <w:rsid w:val="002F0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94">
    <w:name w:val="Style1094"/>
    <w:basedOn w:val="Normal"/>
    <w:rsid w:val="002F0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30">
    <w:name w:val="Style1330"/>
    <w:basedOn w:val="Normal"/>
    <w:rsid w:val="002F0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41">
    <w:name w:val="Style1141"/>
    <w:basedOn w:val="Normal"/>
    <w:rsid w:val="002F0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99">
    <w:name w:val="Style999"/>
    <w:basedOn w:val="Normal"/>
    <w:rsid w:val="002F0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79">
    <w:name w:val="Style979"/>
    <w:basedOn w:val="Normal"/>
    <w:rsid w:val="002F0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80">
    <w:name w:val="Style980"/>
    <w:basedOn w:val="Normal"/>
    <w:rsid w:val="002F0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81">
    <w:name w:val="Style981"/>
    <w:basedOn w:val="Normal"/>
    <w:rsid w:val="002F0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95">
    <w:name w:val="Style995"/>
    <w:basedOn w:val="Normal"/>
    <w:rsid w:val="002F0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92">
    <w:name w:val="Style992"/>
    <w:basedOn w:val="Normal"/>
    <w:rsid w:val="002F0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04">
    <w:name w:val="Style1004"/>
    <w:basedOn w:val="Normal"/>
    <w:rsid w:val="002F0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03">
    <w:name w:val="Style1003"/>
    <w:basedOn w:val="Normal"/>
    <w:rsid w:val="002F0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10">
    <w:name w:val="Style1010"/>
    <w:basedOn w:val="Normal"/>
    <w:rsid w:val="002F0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86">
    <w:name w:val="Style1086"/>
    <w:basedOn w:val="Normal"/>
    <w:rsid w:val="002F0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67">
    <w:name w:val="Style1167"/>
    <w:basedOn w:val="Normal"/>
    <w:rsid w:val="002F0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14">
    <w:name w:val="Style1114"/>
    <w:basedOn w:val="Normal"/>
    <w:rsid w:val="002F0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14">
    <w:name w:val="Style1014"/>
    <w:basedOn w:val="Normal"/>
    <w:rsid w:val="002F0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16">
    <w:name w:val="CharStyle16"/>
    <w:basedOn w:val="DefaultParagraphFont"/>
    <w:rsid w:val="002F0677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8"/>
      <w:szCs w:val="28"/>
    </w:rPr>
  </w:style>
  <w:style w:type="character" w:customStyle="1" w:styleId="CharStyle17">
    <w:name w:val="CharStyle17"/>
    <w:basedOn w:val="DefaultParagraphFont"/>
    <w:rsid w:val="002F0677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26"/>
      <w:szCs w:val="26"/>
    </w:rPr>
  </w:style>
  <w:style w:type="character" w:customStyle="1" w:styleId="CharStyle23">
    <w:name w:val="CharStyle23"/>
    <w:basedOn w:val="DefaultParagraphFont"/>
    <w:rsid w:val="002F0677"/>
    <w:rPr>
      <w:rFonts w:ascii="Times New Roman" w:eastAsia="Times New Roman" w:hAnsi="Times New Roman" w:cs="Times New Roman"/>
      <w:b w:val="0"/>
      <w:bCs w:val="0"/>
      <w:i/>
      <w:iCs/>
      <w:smallCaps w:val="0"/>
      <w:sz w:val="22"/>
      <w:szCs w:val="22"/>
    </w:rPr>
  </w:style>
  <w:style w:type="character" w:customStyle="1" w:styleId="CharStyle33">
    <w:name w:val="CharStyle33"/>
    <w:basedOn w:val="DefaultParagraphFont"/>
    <w:rsid w:val="002F0677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35">
    <w:name w:val="CharStyle35"/>
    <w:basedOn w:val="DefaultParagraphFont"/>
    <w:rsid w:val="002F0677"/>
    <w:rPr>
      <w:rFonts w:ascii="Sylfaen" w:eastAsia="Sylfaen" w:hAnsi="Sylfaen" w:cs="Sylfaen"/>
      <w:b/>
      <w:bCs/>
      <w:i w:val="0"/>
      <w:iCs w:val="0"/>
      <w:smallCaps w:val="0"/>
      <w:sz w:val="50"/>
      <w:szCs w:val="50"/>
    </w:rPr>
  </w:style>
  <w:style w:type="character" w:customStyle="1" w:styleId="CharStyle49">
    <w:name w:val="CharStyle49"/>
    <w:basedOn w:val="DefaultParagraphFont"/>
    <w:rsid w:val="002F0677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4"/>
      <w:szCs w:val="14"/>
    </w:rPr>
  </w:style>
  <w:style w:type="character" w:customStyle="1" w:styleId="CharStyle51">
    <w:name w:val="CharStyle51"/>
    <w:basedOn w:val="DefaultParagraphFont"/>
    <w:rsid w:val="002F0677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2"/>
      <w:szCs w:val="22"/>
    </w:rPr>
  </w:style>
  <w:style w:type="character" w:customStyle="1" w:styleId="CharStyle89">
    <w:name w:val="CharStyle89"/>
    <w:basedOn w:val="DefaultParagraphFont"/>
    <w:rsid w:val="002F0677"/>
    <w:rPr>
      <w:rFonts w:ascii="Times New Roman" w:eastAsia="Times New Roman" w:hAnsi="Times New Roman" w:cs="Times New Roman"/>
      <w:b/>
      <w:bCs/>
      <w:i w:val="0"/>
      <w:iCs w:val="0"/>
      <w:smallCaps/>
      <w:sz w:val="18"/>
      <w:szCs w:val="18"/>
    </w:rPr>
  </w:style>
  <w:style w:type="character" w:customStyle="1" w:styleId="CharStyle113">
    <w:name w:val="CharStyle113"/>
    <w:basedOn w:val="DefaultParagraphFont"/>
    <w:rsid w:val="002F0677"/>
    <w:rPr>
      <w:rFonts w:ascii="Times New Roman" w:eastAsia="Times New Roman" w:hAnsi="Times New Roman" w:cs="Times New Roman"/>
      <w:b/>
      <w:bCs/>
      <w:i w:val="0"/>
      <w:iCs w:val="0"/>
      <w:smallCaps/>
      <w:sz w:val="22"/>
      <w:szCs w:val="22"/>
    </w:rPr>
  </w:style>
  <w:style w:type="character" w:customStyle="1" w:styleId="CharStyle211">
    <w:name w:val="CharStyle211"/>
    <w:basedOn w:val="DefaultParagraphFont"/>
    <w:rsid w:val="002F0677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-10"/>
      <w:sz w:val="16"/>
      <w:szCs w:val="16"/>
    </w:rPr>
  </w:style>
  <w:style w:type="character" w:customStyle="1" w:styleId="CharStyle220">
    <w:name w:val="CharStyle220"/>
    <w:basedOn w:val="DefaultParagraphFont"/>
    <w:rsid w:val="002F0677"/>
    <w:rPr>
      <w:rFonts w:ascii="Times New Roman" w:eastAsia="Times New Roman" w:hAnsi="Times New Roman" w:cs="Times New Roman"/>
      <w:b/>
      <w:bCs/>
      <w:i/>
      <w:iCs/>
      <w:smallCaps w:val="0"/>
      <w:sz w:val="24"/>
      <w:szCs w:val="24"/>
    </w:rPr>
  </w:style>
  <w:style w:type="character" w:customStyle="1" w:styleId="CharStyle248">
    <w:name w:val="CharStyle248"/>
    <w:basedOn w:val="DefaultParagraphFont"/>
    <w:rsid w:val="002F0677"/>
    <w:rPr>
      <w:rFonts w:ascii="Times New Roman" w:eastAsia="Times New Roman" w:hAnsi="Times New Roman" w:cs="Times New Roman"/>
      <w:b/>
      <w:bCs/>
      <w:i w:val="0"/>
      <w:iCs w:val="0"/>
      <w:smallCaps w:val="0"/>
      <w:w w:val="66"/>
      <w:sz w:val="26"/>
      <w:szCs w:val="26"/>
    </w:rPr>
  </w:style>
  <w:style w:type="character" w:customStyle="1" w:styleId="CharStyle464">
    <w:name w:val="CharStyle464"/>
    <w:basedOn w:val="DefaultParagraphFont"/>
    <w:rsid w:val="002F0677"/>
    <w:rPr>
      <w:rFonts w:ascii="Times New Roman" w:eastAsia="Times New Roman" w:hAnsi="Times New Roman" w:cs="Times New Roman"/>
      <w:b/>
      <w:bCs/>
      <w:i w:val="0"/>
      <w:iCs w:val="0"/>
      <w:smallCaps w:val="0"/>
      <w:sz w:val="12"/>
      <w:szCs w:val="12"/>
    </w:rPr>
  </w:style>
  <w:style w:type="character" w:customStyle="1" w:styleId="CharStyle633">
    <w:name w:val="CharStyle633"/>
    <w:basedOn w:val="DefaultParagraphFont"/>
    <w:rsid w:val="002F0677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16"/>
      <w:szCs w:val="16"/>
    </w:rPr>
  </w:style>
  <w:style w:type="character" w:customStyle="1" w:styleId="CharStyle661">
    <w:name w:val="CharStyle661"/>
    <w:basedOn w:val="DefaultParagraphFont"/>
    <w:rsid w:val="002F0677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48"/>
      <w:szCs w:val="48"/>
    </w:rPr>
  </w:style>
  <w:style w:type="character" w:customStyle="1" w:styleId="CharStyle693">
    <w:name w:val="CharStyle693"/>
    <w:basedOn w:val="DefaultParagraphFont"/>
    <w:rsid w:val="002F0677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-10"/>
      <w:sz w:val="16"/>
      <w:szCs w:val="16"/>
    </w:rPr>
  </w:style>
  <w:style w:type="character" w:customStyle="1" w:styleId="CharStyle993">
    <w:name w:val="CharStyle993"/>
    <w:basedOn w:val="DefaultParagraphFont"/>
    <w:rsid w:val="002F0677"/>
    <w:rPr>
      <w:rFonts w:ascii="Times New Roman" w:eastAsia="Times New Roman" w:hAnsi="Times New Roman" w:cs="Times New Roman"/>
      <w:b/>
      <w:bCs/>
      <w:i w:val="0"/>
      <w:iCs w:val="0"/>
      <w:smallCaps/>
      <w:sz w:val="16"/>
      <w:szCs w:val="16"/>
    </w:rPr>
  </w:style>
  <w:style w:type="character" w:customStyle="1" w:styleId="CharStyle1035">
    <w:name w:val="CharStyle1035"/>
    <w:basedOn w:val="DefaultParagraphFont"/>
    <w:rsid w:val="002F0677"/>
    <w:rPr>
      <w:rFonts w:ascii="Times New Roman" w:eastAsia="Times New Roman" w:hAnsi="Times New Roman" w:cs="Times New Roman"/>
      <w:b/>
      <w:bCs/>
      <w:i/>
      <w:iCs/>
      <w:smallCaps w:val="0"/>
      <w:sz w:val="16"/>
      <w:szCs w:val="16"/>
    </w:rPr>
  </w:style>
  <w:style w:type="character" w:customStyle="1" w:styleId="CharStyle1038">
    <w:name w:val="CharStyle1038"/>
    <w:basedOn w:val="DefaultParagraphFont"/>
    <w:rsid w:val="002F0677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character" w:customStyle="1" w:styleId="CharStyle1047">
    <w:name w:val="CharStyle1047"/>
    <w:basedOn w:val="DefaultParagraphFont"/>
    <w:rsid w:val="002F0677"/>
    <w:rPr>
      <w:rFonts w:ascii="Times New Roman" w:eastAsia="Times New Roman" w:hAnsi="Times New Roman" w:cs="Times New Roman"/>
      <w:b/>
      <w:bCs/>
      <w:i w:val="0"/>
      <w:iCs w:val="0"/>
      <w:smallCaps/>
      <w:sz w:val="14"/>
      <w:szCs w:val="14"/>
    </w:rPr>
  </w:style>
  <w:style w:type="character" w:customStyle="1" w:styleId="CharStyle1050">
    <w:name w:val="CharStyle1050"/>
    <w:basedOn w:val="DefaultParagraphFont"/>
    <w:rsid w:val="002F0677"/>
    <w:rPr>
      <w:rFonts w:ascii="Times New Roman" w:eastAsia="Times New Roman" w:hAnsi="Times New Roman" w:cs="Times New Roman"/>
      <w:b/>
      <w:bCs/>
      <w:i w:val="0"/>
      <w:iCs w:val="0"/>
      <w:smallCaps w:val="0"/>
      <w:sz w:val="8"/>
      <w:szCs w:val="8"/>
    </w:rPr>
  </w:style>
  <w:style w:type="character" w:customStyle="1" w:styleId="CharStyle1062">
    <w:name w:val="CharStyle1062"/>
    <w:basedOn w:val="DefaultParagraphFont"/>
    <w:rsid w:val="002F0677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character" w:customStyle="1" w:styleId="CharStyle1066">
    <w:name w:val="CharStyle1066"/>
    <w:basedOn w:val="DefaultParagraphFont"/>
    <w:rsid w:val="002F0677"/>
    <w:rPr>
      <w:rFonts w:ascii="Book Antiqua" w:eastAsia="Book Antiqua" w:hAnsi="Book Antiqua" w:cs="Book Antiqua"/>
      <w:b w:val="0"/>
      <w:bCs w:val="0"/>
      <w:i w:val="0"/>
      <w:iCs w:val="0"/>
      <w:smallCaps w:val="0"/>
      <w:sz w:val="30"/>
      <w:szCs w:val="30"/>
    </w:rPr>
  </w:style>
  <w:style w:type="character" w:customStyle="1" w:styleId="CharStyle1076">
    <w:name w:val="CharStyle1076"/>
    <w:basedOn w:val="DefaultParagraphFont"/>
    <w:rsid w:val="002F0677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63A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A67"/>
  </w:style>
  <w:style w:type="paragraph" w:styleId="Footer">
    <w:name w:val="footer"/>
    <w:basedOn w:val="Normal"/>
    <w:link w:val="FooterChar"/>
    <w:uiPriority w:val="99"/>
    <w:semiHidden/>
    <w:unhideWhenUsed/>
    <w:rsid w:val="00163A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63A67"/>
  </w:style>
  <w:style w:type="paragraph" w:styleId="BalloonText">
    <w:name w:val="Balloon Text"/>
    <w:basedOn w:val="Normal"/>
    <w:link w:val="BalloonTextChar"/>
    <w:uiPriority w:val="99"/>
    <w:semiHidden/>
    <w:unhideWhenUsed/>
    <w:rsid w:val="00163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A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426EC669-E0BE-4C1E-8601-87C7D0742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4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Harper, Michael</cp:lastModifiedBy>
  <cp:revision>30</cp:revision>
  <dcterms:created xsi:type="dcterms:W3CDTF">2017-04-24T12:10:00Z</dcterms:created>
  <dcterms:modified xsi:type="dcterms:W3CDTF">2018-08-15T23:42:00Z</dcterms:modified>
</cp:coreProperties>
</file>