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DD" w:rsidRPr="00D71AEA" w:rsidRDefault="007101DD" w:rsidP="00501178">
      <w:pPr>
        <w:spacing w:before="6600" w:after="120" w:line="240" w:lineRule="auto"/>
        <w:jc w:val="center"/>
        <w:rPr>
          <w:rFonts w:ascii="Times New Roman" w:hAnsi="Times New Roman" w:cs="Times New Roman"/>
          <w:sz w:val="36"/>
        </w:rPr>
      </w:pPr>
      <w:r w:rsidRPr="00D71AEA">
        <w:rPr>
          <w:rFonts w:ascii="Times New Roman" w:hAnsi="Times New Roman" w:cs="Times New Roman"/>
          <w:sz w:val="36"/>
        </w:rPr>
        <w:t>PUBLIC SERVICE ARBITRATION.</w:t>
      </w:r>
    </w:p>
    <w:p w:rsidR="00904923" w:rsidRPr="00D71AEA" w:rsidRDefault="00904923" w:rsidP="00963D6D">
      <w:pPr>
        <w:pBdr>
          <w:top w:val="single" w:sz="4" w:space="1" w:color="auto"/>
        </w:pBdr>
        <w:spacing w:before="120" w:after="0" w:line="240" w:lineRule="auto"/>
        <w:ind w:left="3888" w:right="3888"/>
        <w:jc w:val="center"/>
        <w:rPr>
          <w:rFonts w:ascii="Times New Roman" w:hAnsi="Times New Roman" w:cs="Times New Roman"/>
        </w:rPr>
      </w:pPr>
    </w:p>
    <w:p w:rsidR="007101DD" w:rsidRPr="00D71AEA" w:rsidRDefault="00BF2CA2" w:rsidP="00963D6D">
      <w:pPr>
        <w:spacing w:after="120" w:line="240" w:lineRule="auto"/>
        <w:jc w:val="center"/>
        <w:rPr>
          <w:rFonts w:ascii="Times New Roman" w:hAnsi="Times New Roman" w:cs="Times New Roman"/>
          <w:b/>
          <w:sz w:val="28"/>
        </w:rPr>
      </w:pPr>
      <w:r w:rsidRPr="00D71AEA">
        <w:rPr>
          <w:rFonts w:ascii="Times New Roman" w:hAnsi="Times New Roman" w:cs="Times New Roman"/>
          <w:b/>
          <w:sz w:val="28"/>
        </w:rPr>
        <w:t>No. 41 of 1959.</w:t>
      </w:r>
    </w:p>
    <w:p w:rsidR="007101DD" w:rsidRPr="00D71AEA" w:rsidRDefault="007101DD" w:rsidP="00501178">
      <w:pPr>
        <w:spacing w:before="120" w:after="120" w:line="240" w:lineRule="auto"/>
        <w:ind w:left="432" w:hanging="432"/>
        <w:jc w:val="center"/>
        <w:rPr>
          <w:rFonts w:ascii="Times New Roman" w:hAnsi="Times New Roman" w:cs="Times New Roman"/>
          <w:sz w:val="26"/>
        </w:rPr>
      </w:pPr>
      <w:r w:rsidRPr="00D71AEA">
        <w:rPr>
          <w:rFonts w:ascii="Times New Roman" w:hAnsi="Times New Roman" w:cs="Times New Roman"/>
          <w:sz w:val="26"/>
        </w:rPr>
        <w:t xml:space="preserve">An Act to amend the </w:t>
      </w:r>
      <w:r w:rsidR="00BF2CA2" w:rsidRPr="00D71AEA">
        <w:rPr>
          <w:rFonts w:ascii="Times New Roman" w:hAnsi="Times New Roman" w:cs="Times New Roman"/>
          <w:i/>
          <w:sz w:val="26"/>
        </w:rPr>
        <w:t xml:space="preserve">Public Service Arbitration Act </w:t>
      </w:r>
      <w:r w:rsidRPr="00D71AEA">
        <w:rPr>
          <w:rFonts w:ascii="Times New Roman" w:hAnsi="Times New Roman" w:cs="Times New Roman"/>
          <w:sz w:val="26"/>
        </w:rPr>
        <w:t>1920</w:t>
      </w:r>
      <w:r w:rsidR="005F44E3" w:rsidRPr="00D71AEA">
        <w:rPr>
          <w:rFonts w:ascii="Times New Roman" w:hAnsi="Times New Roman" w:cs="Times New Roman"/>
          <w:sz w:val="26"/>
        </w:rPr>
        <w:t>–</w:t>
      </w:r>
      <w:r w:rsidRPr="00D71AEA">
        <w:rPr>
          <w:rFonts w:ascii="Times New Roman" w:hAnsi="Times New Roman" w:cs="Times New Roman"/>
          <w:sz w:val="26"/>
        </w:rPr>
        <w:t>1957.</w:t>
      </w:r>
    </w:p>
    <w:p w:rsidR="007101DD" w:rsidRPr="00D71AEA" w:rsidRDefault="007101DD" w:rsidP="00D71AEA">
      <w:pPr>
        <w:spacing w:before="120" w:after="120" w:line="240" w:lineRule="auto"/>
        <w:jc w:val="right"/>
        <w:rPr>
          <w:rFonts w:ascii="Times New Roman" w:hAnsi="Times New Roman" w:cs="Times New Roman"/>
          <w:sz w:val="26"/>
        </w:rPr>
      </w:pPr>
      <w:r w:rsidRPr="00D71AEA">
        <w:rPr>
          <w:rFonts w:ascii="Times New Roman" w:hAnsi="Times New Roman" w:cs="Times New Roman"/>
          <w:sz w:val="26"/>
        </w:rPr>
        <w:t>[Assented to 22nd May, 1959.]</w:t>
      </w:r>
    </w:p>
    <w:p w:rsidR="007101DD" w:rsidRPr="007E6AF7" w:rsidRDefault="007101DD" w:rsidP="00D71AEA">
      <w:pPr>
        <w:spacing w:after="0" w:line="240" w:lineRule="auto"/>
        <w:jc w:val="both"/>
        <w:rPr>
          <w:rFonts w:ascii="Times New Roman" w:hAnsi="Times New Roman"/>
        </w:rPr>
      </w:pPr>
      <w:r w:rsidRPr="007E6AF7">
        <w:rPr>
          <w:rFonts w:ascii="Times New Roman" w:hAnsi="Times New Roman"/>
        </w:rPr>
        <w:t>BE it enacted by the Queen</w:t>
      </w:r>
      <w:r w:rsidR="00BF2CA2" w:rsidRPr="007E6AF7">
        <w:rPr>
          <w:rFonts w:ascii="Times New Roman" w:hAnsi="Times New Roman"/>
        </w:rPr>
        <w:t>’</w:t>
      </w:r>
      <w:r w:rsidRPr="007E6AF7">
        <w:rPr>
          <w:rFonts w:ascii="Times New Roman" w:hAnsi="Times New Roman"/>
        </w:rPr>
        <w:t>s Most Excellent Majesty, the Senate, and the House of Representatives of the Commonwealth of Australia, as follows:—</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Short title and citation.</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smallCaps/>
        </w:rPr>
        <w:t>1.</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 xml:space="preserve">This Act may be cited as the </w:t>
      </w:r>
      <w:r w:rsidRPr="00D71AEA">
        <w:rPr>
          <w:rFonts w:ascii="Times New Roman" w:hAnsi="Times New Roman"/>
          <w:i/>
        </w:rPr>
        <w:t xml:space="preserve">Public Service Arbitration Act </w:t>
      </w:r>
      <w:r w:rsidR="007101DD" w:rsidRPr="00D71AEA">
        <w:rPr>
          <w:rFonts w:ascii="Times New Roman" w:hAnsi="Times New Roman"/>
        </w:rPr>
        <w:t>1959.</w:t>
      </w:r>
    </w:p>
    <w:p w:rsidR="003E63B7" w:rsidRPr="00D71AEA" w:rsidRDefault="003E63B7" w:rsidP="00D71AEA">
      <w:pPr>
        <w:spacing w:after="0" w:line="240" w:lineRule="auto"/>
        <w:jc w:val="both"/>
        <w:rPr>
          <w:rFonts w:ascii="Times New Roman" w:hAnsi="Times New Roman"/>
        </w:rPr>
      </w:pPr>
      <w:r w:rsidRPr="00D71AEA">
        <w:rPr>
          <w:rFonts w:ascii="Times New Roman" w:hAnsi="Times New Roman"/>
        </w:rPr>
        <w:br w:type="page"/>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lastRenderedPageBreak/>
        <w:t>(2.)</w:t>
      </w:r>
      <w:r w:rsidRPr="00D71AEA">
        <w:rPr>
          <w:rFonts w:ascii="Times New Roman" w:hAnsi="Times New Roman"/>
        </w:rPr>
        <w:tab/>
      </w:r>
      <w:r w:rsidR="007101DD" w:rsidRPr="00D71AEA">
        <w:rPr>
          <w:rFonts w:ascii="Times New Roman" w:hAnsi="Times New Roman"/>
        </w:rPr>
        <w:t xml:space="preserve">The </w:t>
      </w:r>
      <w:r w:rsidR="00BF2CA2" w:rsidRPr="00D71AEA">
        <w:rPr>
          <w:rFonts w:ascii="Times New Roman" w:hAnsi="Times New Roman"/>
          <w:i/>
        </w:rPr>
        <w:t xml:space="preserve">Public Service Arbitration Act </w:t>
      </w:r>
      <w:r w:rsidR="007101DD" w:rsidRPr="00D71AEA">
        <w:rPr>
          <w:rFonts w:ascii="Times New Roman" w:hAnsi="Times New Roman"/>
        </w:rPr>
        <w:t>1920</w:t>
      </w:r>
      <w:r w:rsidR="005F44E3" w:rsidRPr="00D71AEA">
        <w:rPr>
          <w:rFonts w:ascii="Times New Roman" w:hAnsi="Times New Roman"/>
        </w:rPr>
        <w:t>–</w:t>
      </w:r>
      <w:r w:rsidR="007E6AF7">
        <w:rPr>
          <w:rFonts w:ascii="Times New Roman" w:hAnsi="Times New Roman"/>
        </w:rPr>
        <w:t>1957</w:t>
      </w:r>
      <w:r w:rsidR="007101DD" w:rsidRPr="00D71AEA">
        <w:rPr>
          <w:rFonts w:ascii="Times New Roman" w:hAnsi="Times New Roman"/>
        </w:rPr>
        <w:t xml:space="preserve"> is in this Act referred to as the Principal Act.</w:t>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t>(3.)</w:t>
      </w:r>
      <w:r w:rsidRPr="00D71AEA">
        <w:rPr>
          <w:rFonts w:ascii="Times New Roman" w:hAnsi="Times New Roman"/>
        </w:rPr>
        <w:tab/>
      </w:r>
      <w:r w:rsidR="007101DD" w:rsidRPr="00D71AEA">
        <w:rPr>
          <w:rFonts w:ascii="Times New Roman" w:hAnsi="Times New Roman"/>
        </w:rPr>
        <w:t xml:space="preserve">The Principal Act, as amended by this Act, may be cited as the </w:t>
      </w:r>
      <w:r w:rsidR="00BF2CA2" w:rsidRPr="00D71AEA">
        <w:rPr>
          <w:rFonts w:ascii="Times New Roman" w:hAnsi="Times New Roman"/>
          <w:i/>
        </w:rPr>
        <w:t xml:space="preserve">Public Service Arbitration Act </w:t>
      </w:r>
      <w:r w:rsidR="007101DD" w:rsidRPr="00D71AEA">
        <w:rPr>
          <w:rFonts w:ascii="Times New Roman" w:hAnsi="Times New Roman"/>
        </w:rPr>
        <w:t>1920</w:t>
      </w:r>
      <w:r w:rsidR="005F44E3" w:rsidRPr="00D71AEA">
        <w:rPr>
          <w:rFonts w:ascii="Times New Roman" w:hAnsi="Times New Roman"/>
        </w:rPr>
        <w:t>–</w:t>
      </w:r>
      <w:r w:rsidR="007101DD" w:rsidRPr="00D71AEA">
        <w:rPr>
          <w:rFonts w:ascii="Times New Roman" w:hAnsi="Times New Roman"/>
        </w:rPr>
        <w:t>1959.</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Commencement.</w:t>
      </w:r>
    </w:p>
    <w:p w:rsidR="007101DD" w:rsidRPr="00D71AEA" w:rsidRDefault="00BF2CA2" w:rsidP="00A51CD7">
      <w:pPr>
        <w:tabs>
          <w:tab w:val="left" w:pos="720"/>
        </w:tabs>
        <w:spacing w:after="0" w:line="240" w:lineRule="auto"/>
        <w:ind w:firstLine="432"/>
        <w:jc w:val="both"/>
        <w:rPr>
          <w:rFonts w:ascii="Times New Roman" w:hAnsi="Times New Roman"/>
        </w:rPr>
      </w:pPr>
      <w:r w:rsidRPr="00D71AEA">
        <w:rPr>
          <w:rFonts w:ascii="Times New Roman" w:hAnsi="Times New Roman"/>
          <w:b/>
          <w:smallCaps/>
        </w:rPr>
        <w:t>2.</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Subject to the next succeeding sub-section, this Act shall come into operation on the day on which it receives the Royal Assent.</w:t>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bookmarkStart w:id="0" w:name="_GoBack"/>
      <w:r w:rsidR="007101DD" w:rsidRPr="00D71AEA">
        <w:rPr>
          <w:rFonts w:ascii="Times New Roman" w:hAnsi="Times New Roman"/>
        </w:rPr>
        <w:t>Sub-section (2.) of section three of this Act shall be deemed to have come into operation on the fourteenth day of August, One thousand nine hundred and fifty-six.</w:t>
      </w:r>
      <w:bookmarkEnd w:id="0"/>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Reference to the Commission.</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rPr>
        <w:t>3.</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 xml:space="preserve">Section fifteen </w:t>
      </w:r>
      <w:r w:rsidRPr="00D71AEA">
        <w:rPr>
          <w:rFonts w:ascii="Times New Roman" w:hAnsi="Times New Roman"/>
          <w:smallCaps/>
        </w:rPr>
        <w:t xml:space="preserve">a </w:t>
      </w:r>
      <w:r w:rsidR="007101DD" w:rsidRPr="00D71AEA">
        <w:rPr>
          <w:rFonts w:ascii="Times New Roman" w:hAnsi="Times New Roman"/>
        </w:rPr>
        <w:t xml:space="preserve">of the Principal Act is amended by inserting in sub-section (1.), after the word </w:t>
      </w:r>
      <w:r w:rsidRPr="00D71AEA">
        <w:rPr>
          <w:rFonts w:ascii="Times New Roman" w:hAnsi="Times New Roman"/>
        </w:rPr>
        <w:t>“</w:t>
      </w:r>
      <w:r w:rsidR="007101DD" w:rsidRPr="00D71AEA">
        <w:rPr>
          <w:rFonts w:ascii="Times New Roman" w:hAnsi="Times New Roman"/>
        </w:rPr>
        <w:t>Commission</w:t>
      </w:r>
      <w:r w:rsidRPr="00D71AEA">
        <w:rPr>
          <w:rFonts w:ascii="Times New Roman" w:hAnsi="Times New Roman"/>
        </w:rPr>
        <w:t>”</w:t>
      </w:r>
      <w:r w:rsidR="007101DD" w:rsidRPr="00D71AEA">
        <w:rPr>
          <w:rFonts w:ascii="Times New Roman" w:hAnsi="Times New Roman"/>
        </w:rPr>
        <w:t xml:space="preserve"> (last occurring), the words </w:t>
      </w:r>
      <w:r w:rsidRPr="00D71AEA">
        <w:rPr>
          <w:rFonts w:ascii="Times New Roman" w:hAnsi="Times New Roman"/>
        </w:rPr>
        <w:t>“</w:t>
      </w:r>
      <w:r w:rsidR="007101DD" w:rsidRPr="00D71AEA">
        <w:rPr>
          <w:rFonts w:ascii="Times New Roman" w:hAnsi="Times New Roman"/>
        </w:rPr>
        <w:t>nominated by the President</w:t>
      </w:r>
      <w:r w:rsidRPr="00D71AEA">
        <w:rPr>
          <w:rFonts w:ascii="Times New Roman" w:hAnsi="Times New Roman"/>
        </w:rPr>
        <w:t>”</w:t>
      </w:r>
      <w:r w:rsidR="007101DD" w:rsidRPr="00D71AEA">
        <w:rPr>
          <w:rFonts w:ascii="Times New Roman" w:hAnsi="Times New Roman"/>
        </w:rPr>
        <w:t>.</w:t>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 xml:space="preserve">Section fifteen </w:t>
      </w:r>
      <w:r w:rsidR="00BF2CA2" w:rsidRPr="00D71AEA">
        <w:rPr>
          <w:rFonts w:ascii="Times New Roman" w:hAnsi="Times New Roman"/>
          <w:smallCaps/>
        </w:rPr>
        <w:t xml:space="preserve">a </w:t>
      </w:r>
      <w:r w:rsidR="007101DD" w:rsidRPr="00D71AEA">
        <w:rPr>
          <w:rFonts w:ascii="Times New Roman" w:hAnsi="Times New Roman"/>
        </w:rPr>
        <w:t>of the Principal Act is amended—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xml:space="preserve">) by omitting from sub-section (3.) the words </w:t>
      </w:r>
      <w:r w:rsidR="00BF2CA2" w:rsidRPr="00D71AEA">
        <w:rPr>
          <w:rFonts w:ascii="Times New Roman" w:hAnsi="Times New Roman"/>
        </w:rPr>
        <w:t>“</w:t>
      </w:r>
      <w:r w:rsidRPr="00D71AEA">
        <w:rPr>
          <w:rFonts w:ascii="Times New Roman" w:hAnsi="Times New Roman"/>
        </w:rPr>
        <w:t>claim or application</w:t>
      </w:r>
      <w:r w:rsidR="00BF2CA2" w:rsidRPr="00D71AEA">
        <w:rPr>
          <w:rFonts w:ascii="Times New Roman" w:hAnsi="Times New Roman"/>
        </w:rPr>
        <w:t>”</w:t>
      </w:r>
      <w:r w:rsidRPr="00D71AEA">
        <w:rPr>
          <w:rFonts w:ascii="Times New Roman" w:hAnsi="Times New Roman"/>
        </w:rPr>
        <w:t xml:space="preserve"> (last occurring) and inserting in their stead the words </w:t>
      </w:r>
      <w:r w:rsidR="00BF2CA2" w:rsidRPr="00D71AEA">
        <w:rPr>
          <w:rFonts w:ascii="Times New Roman" w:hAnsi="Times New Roman"/>
        </w:rPr>
        <w:t>“</w:t>
      </w:r>
      <w:r w:rsidRPr="00D71AEA">
        <w:rPr>
          <w:rFonts w:ascii="Times New Roman" w:hAnsi="Times New Roman"/>
        </w:rPr>
        <w:t>claim, application or matter</w:t>
      </w:r>
      <w:r w:rsidR="00BF2CA2" w:rsidRPr="00D71AEA">
        <w:rPr>
          <w:rFonts w:ascii="Times New Roman" w:hAnsi="Times New Roman"/>
        </w:rPr>
        <w:t>”</w:t>
      </w:r>
      <w:r w:rsidRPr="00D71AEA">
        <w:rPr>
          <w:rFonts w:ascii="Times New Roman" w:hAnsi="Times New Roman"/>
        </w:rPr>
        <w:t>;</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xml:space="preserve">) by omitting from sub-section (5.) the words </w:t>
      </w:r>
      <w:r w:rsidR="00BF2CA2" w:rsidRPr="00D71AEA">
        <w:rPr>
          <w:rFonts w:ascii="Times New Roman" w:hAnsi="Times New Roman"/>
        </w:rPr>
        <w:t>“</w:t>
      </w:r>
      <w:r w:rsidRPr="00D71AEA">
        <w:rPr>
          <w:rFonts w:ascii="Times New Roman" w:hAnsi="Times New Roman"/>
        </w:rPr>
        <w:t>claim or application</w:t>
      </w:r>
      <w:r w:rsidR="00BF2CA2" w:rsidRPr="00D71AEA">
        <w:rPr>
          <w:rFonts w:ascii="Times New Roman" w:hAnsi="Times New Roman"/>
        </w:rPr>
        <w:t>”</w:t>
      </w:r>
      <w:r w:rsidRPr="00D71AEA">
        <w:rPr>
          <w:rFonts w:ascii="Times New Roman" w:hAnsi="Times New Roman"/>
        </w:rPr>
        <w:t xml:space="preserve"> and inserting in their stead the words </w:t>
      </w:r>
      <w:r w:rsidR="00BF2CA2" w:rsidRPr="00D71AEA">
        <w:rPr>
          <w:rFonts w:ascii="Times New Roman" w:hAnsi="Times New Roman"/>
        </w:rPr>
        <w:t>“</w:t>
      </w:r>
      <w:r w:rsidRPr="00D71AEA">
        <w:rPr>
          <w:rFonts w:ascii="Times New Roman" w:hAnsi="Times New Roman"/>
        </w:rPr>
        <w:t>claim, application or matter</w:t>
      </w:r>
      <w:r w:rsidR="00BF2CA2" w:rsidRPr="00D71AEA">
        <w:rPr>
          <w:rFonts w:ascii="Times New Roman" w:hAnsi="Times New Roman"/>
        </w:rPr>
        <w:t>”</w:t>
      </w:r>
      <w:r w:rsidRPr="00D71AEA">
        <w:rPr>
          <w:rFonts w:ascii="Times New Roman" w:hAnsi="Times New Roman"/>
        </w:rPr>
        <w:t>; and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c</w:t>
      </w:r>
      <w:r w:rsidRPr="00D71AEA">
        <w:rPr>
          <w:rFonts w:ascii="Times New Roman" w:hAnsi="Times New Roman"/>
        </w:rPr>
        <w:t xml:space="preserve">) by inserting in sub-section (6.), after the word </w:t>
      </w:r>
      <w:r w:rsidR="00BF2CA2" w:rsidRPr="00D71AEA">
        <w:rPr>
          <w:rFonts w:ascii="Times New Roman" w:hAnsi="Times New Roman"/>
        </w:rPr>
        <w:t>“</w:t>
      </w:r>
      <w:r w:rsidRPr="00D71AEA">
        <w:rPr>
          <w:rFonts w:ascii="Times New Roman" w:hAnsi="Times New Roman"/>
        </w:rPr>
        <w:t>purpose</w:t>
      </w:r>
      <w:r w:rsidR="00BF2CA2" w:rsidRPr="00D71AEA">
        <w:rPr>
          <w:rFonts w:ascii="Times New Roman" w:hAnsi="Times New Roman"/>
        </w:rPr>
        <w:t>”</w:t>
      </w:r>
      <w:r w:rsidRPr="00D71AEA">
        <w:rPr>
          <w:rFonts w:ascii="Times New Roman" w:hAnsi="Times New Roman"/>
        </w:rPr>
        <w:t xml:space="preserve">, the words </w:t>
      </w:r>
      <w:r w:rsidR="00BF2CA2" w:rsidRPr="00D71AEA">
        <w:rPr>
          <w:rFonts w:ascii="Times New Roman" w:hAnsi="Times New Roman"/>
        </w:rPr>
        <w:t>“</w:t>
      </w:r>
      <w:r w:rsidRPr="00D71AEA">
        <w:rPr>
          <w:rFonts w:ascii="Times New Roman" w:hAnsi="Times New Roman"/>
        </w:rPr>
        <w:t>may have regard to any evidence given and any arguments adduced in relation to the claim, application or matter before the Commission commenced to hear the claim, application or matter and</w:t>
      </w:r>
      <w:r w:rsidR="00BF2CA2" w:rsidRPr="00D71AEA">
        <w:rPr>
          <w:rFonts w:ascii="Times New Roman" w:hAnsi="Times New Roman"/>
        </w:rPr>
        <w:t>”</w:t>
      </w:r>
      <w:r w:rsidRPr="00D71AEA">
        <w:rPr>
          <w:rFonts w:ascii="Times New Roman" w:hAnsi="Times New Roman"/>
        </w:rPr>
        <w:t>.</w:t>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t>(3.)</w:t>
      </w:r>
      <w:r w:rsidRPr="00D71AEA">
        <w:rPr>
          <w:rFonts w:ascii="Times New Roman" w:hAnsi="Times New Roman"/>
        </w:rPr>
        <w:tab/>
      </w:r>
      <w:r w:rsidR="007101DD" w:rsidRPr="00D71AEA">
        <w:rPr>
          <w:rFonts w:ascii="Times New Roman" w:hAnsi="Times New Roman"/>
        </w:rPr>
        <w:t xml:space="preserve">Section fifteen </w:t>
      </w:r>
      <w:r w:rsidR="00BF2CA2" w:rsidRPr="00D71AEA">
        <w:rPr>
          <w:rFonts w:ascii="Times New Roman" w:hAnsi="Times New Roman"/>
          <w:smallCaps/>
        </w:rPr>
        <w:t xml:space="preserve">a </w:t>
      </w:r>
      <w:r w:rsidR="007101DD" w:rsidRPr="00D71AEA">
        <w:rPr>
          <w:rFonts w:ascii="Times New Roman" w:hAnsi="Times New Roman"/>
        </w:rPr>
        <w:t>of the Principal Act is amended—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by omitting sub-section (8.);</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xml:space="preserve">) by adding at the end of sub-section (9.) the words </w:t>
      </w:r>
      <w:r w:rsidR="00BF2CA2" w:rsidRPr="00D71AEA">
        <w:rPr>
          <w:rFonts w:ascii="Times New Roman" w:hAnsi="Times New Roman"/>
        </w:rPr>
        <w:t>“</w:t>
      </w:r>
      <w:r w:rsidRPr="00D71AEA">
        <w:rPr>
          <w:rFonts w:ascii="Times New Roman" w:hAnsi="Times New Roman"/>
        </w:rPr>
        <w:t>, and, for the purpose of the exercise by the Commission of the powers of the Arbitrator under the last preceding section, the presidential members of the Commission and the Arbitrator shall be deemed to be persons authorized by the Governor-General for the purposes of that section</w:t>
      </w:r>
      <w:r w:rsidR="00BF2CA2" w:rsidRPr="00D71AEA">
        <w:rPr>
          <w:rFonts w:ascii="Times New Roman" w:hAnsi="Times New Roman"/>
        </w:rPr>
        <w:t>”</w:t>
      </w:r>
      <w:r w:rsidRPr="00D71AEA">
        <w:rPr>
          <w:rFonts w:ascii="Times New Roman" w:hAnsi="Times New Roman"/>
        </w:rPr>
        <w:t>; and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c</w:t>
      </w:r>
      <w:r w:rsidRPr="00D71AEA">
        <w:rPr>
          <w:rFonts w:ascii="Times New Roman" w:hAnsi="Times New Roman"/>
        </w:rPr>
        <w:t>) by adding at the end thereof the following sub-section:—</w:t>
      </w:r>
    </w:p>
    <w:p w:rsidR="007101DD" w:rsidRPr="00D71AEA" w:rsidRDefault="00BF2CA2" w:rsidP="00E86D0B">
      <w:pPr>
        <w:spacing w:after="0" w:line="240" w:lineRule="auto"/>
        <w:ind w:left="1152" w:firstLine="432"/>
        <w:jc w:val="both"/>
        <w:rPr>
          <w:rFonts w:ascii="Times New Roman" w:hAnsi="Times New Roman"/>
        </w:rPr>
      </w:pPr>
      <w:r w:rsidRPr="00D71AEA">
        <w:rPr>
          <w:rFonts w:ascii="Times New Roman" w:hAnsi="Times New Roman"/>
        </w:rPr>
        <w:t>“</w:t>
      </w:r>
      <w:r w:rsidR="007101DD" w:rsidRPr="00D71AEA">
        <w:rPr>
          <w:rFonts w:ascii="Times New Roman" w:hAnsi="Times New Roman"/>
        </w:rPr>
        <w:t>(10.) At any time before the Commission has been constituted under this section for the purpose of hearing and determining a claim, application or matter in respect of which the President has, whether before or after the commencement of this sub-section, given a direction under this section, the President may (if, after taking account of any views expressed by the Board or any Minister or organization concerned in the claim or application, he considers that</w:t>
      </w:r>
    </w:p>
    <w:p w:rsidR="003E63B7" w:rsidRPr="00D71AEA" w:rsidRDefault="003E63B7" w:rsidP="00D71AEA">
      <w:pPr>
        <w:spacing w:after="0" w:line="240" w:lineRule="auto"/>
        <w:jc w:val="both"/>
        <w:rPr>
          <w:rFonts w:ascii="Times New Roman" w:hAnsi="Times New Roman"/>
        </w:rPr>
      </w:pPr>
      <w:r w:rsidRPr="00D71AEA">
        <w:rPr>
          <w:rFonts w:ascii="Times New Roman" w:hAnsi="Times New Roman"/>
        </w:rPr>
        <w:br w:type="page"/>
      </w:r>
    </w:p>
    <w:p w:rsidR="007101DD" w:rsidRPr="00D71AEA" w:rsidRDefault="007101DD" w:rsidP="00FC405F">
      <w:pPr>
        <w:spacing w:after="0" w:line="240" w:lineRule="auto"/>
        <w:ind w:left="1152" w:firstLine="18"/>
        <w:jc w:val="both"/>
        <w:rPr>
          <w:rFonts w:ascii="Times New Roman" w:hAnsi="Times New Roman"/>
        </w:rPr>
      </w:pPr>
      <w:r w:rsidRPr="00D71AEA">
        <w:rPr>
          <w:rFonts w:ascii="Times New Roman" w:hAnsi="Times New Roman"/>
        </w:rPr>
        <w:lastRenderedPageBreak/>
        <w:t>it is desirable so to do for the purpose of facilitating the hearing and determination of the claim, application or matter by the Commission) exercise the power that, if the Commission were so constituted, the Commission would have under the last preceding section to refer the claim, application or matter to a person for investigation and report and to delegate its powers to that person, but the President shall not, by virtue of this sub-section, refer a claim, application or matter to any person other than the Arbitrator or a presidential member of the Commission.</w:t>
      </w:r>
      <w:r w:rsidR="00BF2CA2" w:rsidRPr="00D71AEA">
        <w:rPr>
          <w:rFonts w:ascii="Times New Roman" w:hAnsi="Times New Roman"/>
        </w:rPr>
        <w:t>”</w:t>
      </w:r>
      <w:r w:rsidRPr="00D71AEA">
        <w:rPr>
          <w:rFonts w:ascii="Times New Roman" w:hAnsi="Times New Roman"/>
        </w:rPr>
        <w:t>.</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Appeals to the Commission.</w:t>
      </w:r>
    </w:p>
    <w:p w:rsidR="007101DD" w:rsidRPr="00D71AEA" w:rsidRDefault="003C75AF" w:rsidP="00D71AEA">
      <w:pPr>
        <w:tabs>
          <w:tab w:val="left" w:pos="720"/>
        </w:tabs>
        <w:spacing w:after="0" w:line="240" w:lineRule="auto"/>
        <w:ind w:firstLine="432"/>
        <w:jc w:val="both"/>
        <w:rPr>
          <w:rFonts w:ascii="Times New Roman" w:hAnsi="Times New Roman"/>
        </w:rPr>
      </w:pPr>
      <w:r w:rsidRPr="00D71AEA">
        <w:rPr>
          <w:rFonts w:ascii="Times New Roman" w:hAnsi="Times New Roman"/>
          <w:b/>
          <w:smallCaps/>
        </w:rPr>
        <w:t>4.</w:t>
      </w:r>
      <w:r w:rsidR="00155CDC" w:rsidRPr="00D71AEA">
        <w:rPr>
          <w:rFonts w:ascii="Times New Roman" w:hAnsi="Times New Roman"/>
          <w:b/>
          <w:smallCaps/>
        </w:rPr>
        <w:tab/>
      </w:r>
      <w:r w:rsidR="007101DD" w:rsidRPr="00D71AEA">
        <w:rPr>
          <w:rFonts w:ascii="Times New Roman" w:hAnsi="Times New Roman"/>
        </w:rPr>
        <w:t xml:space="preserve">Section fifteen </w:t>
      </w:r>
      <w:r w:rsidR="007101DD" w:rsidRPr="007E6AF7">
        <w:rPr>
          <w:rFonts w:ascii="Times New Roman" w:hAnsi="Times New Roman"/>
          <w:smallCaps/>
        </w:rPr>
        <w:t>c</w:t>
      </w:r>
      <w:r w:rsidR="007101DD" w:rsidRPr="00D71AEA">
        <w:rPr>
          <w:rFonts w:ascii="Times New Roman" w:hAnsi="Times New Roman"/>
        </w:rPr>
        <w:t xml:space="preserve"> of the Principal Act is amended by inserting in sub-section (1.), after the word </w:t>
      </w:r>
      <w:r w:rsidR="00BF2CA2" w:rsidRPr="00D71AEA">
        <w:rPr>
          <w:rFonts w:ascii="Times New Roman" w:hAnsi="Times New Roman"/>
        </w:rPr>
        <w:t>“</w:t>
      </w:r>
      <w:r w:rsidR="007101DD" w:rsidRPr="00D71AEA">
        <w:rPr>
          <w:rFonts w:ascii="Times New Roman" w:hAnsi="Times New Roman"/>
        </w:rPr>
        <w:t>Commission</w:t>
      </w:r>
      <w:r w:rsidR="00BF2CA2" w:rsidRPr="00D71AEA">
        <w:rPr>
          <w:rFonts w:ascii="Times New Roman" w:hAnsi="Times New Roman"/>
        </w:rPr>
        <w:t>”</w:t>
      </w:r>
      <w:r w:rsidR="007101DD" w:rsidRPr="00D71AEA">
        <w:rPr>
          <w:rFonts w:ascii="Times New Roman" w:hAnsi="Times New Roman"/>
        </w:rPr>
        <w:t xml:space="preserve"> (last occurring), the words </w:t>
      </w:r>
      <w:r w:rsidR="00BF2CA2" w:rsidRPr="00D71AEA">
        <w:rPr>
          <w:rFonts w:ascii="Times New Roman" w:hAnsi="Times New Roman"/>
        </w:rPr>
        <w:t>“</w:t>
      </w:r>
      <w:r w:rsidR="007101DD" w:rsidRPr="00D71AEA">
        <w:rPr>
          <w:rFonts w:ascii="Times New Roman" w:hAnsi="Times New Roman"/>
        </w:rPr>
        <w:t>nominated by the President</w:t>
      </w:r>
      <w:r w:rsidR="00BF2CA2" w:rsidRPr="00D71AEA">
        <w:rPr>
          <w:rFonts w:ascii="Times New Roman" w:hAnsi="Times New Roman"/>
        </w:rPr>
        <w:t>”</w:t>
      </w:r>
      <w:r w:rsidR="007101DD" w:rsidRPr="00D71AEA">
        <w:rPr>
          <w:rFonts w:ascii="Times New Roman" w:hAnsi="Times New Roman"/>
        </w:rPr>
        <w:t>.</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Saving.</w:t>
      </w:r>
    </w:p>
    <w:p w:rsidR="007101DD" w:rsidRPr="00D71AEA" w:rsidRDefault="003C75AF" w:rsidP="00D71AEA">
      <w:pPr>
        <w:tabs>
          <w:tab w:val="left" w:pos="720"/>
        </w:tabs>
        <w:spacing w:after="0" w:line="240" w:lineRule="auto"/>
        <w:ind w:firstLine="432"/>
        <w:jc w:val="both"/>
        <w:rPr>
          <w:rFonts w:ascii="Times New Roman" w:hAnsi="Times New Roman"/>
        </w:rPr>
      </w:pPr>
      <w:r w:rsidRPr="00D71AEA">
        <w:rPr>
          <w:rFonts w:ascii="Times New Roman" w:hAnsi="Times New Roman"/>
          <w:b/>
          <w:smallCaps/>
        </w:rPr>
        <w:t>5.</w:t>
      </w:r>
      <w:r w:rsidR="00155CDC" w:rsidRPr="00D71AEA">
        <w:rPr>
          <w:rFonts w:ascii="Times New Roman" w:hAnsi="Times New Roman"/>
          <w:b/>
          <w:smallCaps/>
        </w:rPr>
        <w:tab/>
      </w:r>
      <w:r w:rsidR="007101DD" w:rsidRPr="00D71AEA">
        <w:rPr>
          <w:rFonts w:ascii="Times New Roman" w:hAnsi="Times New Roman"/>
        </w:rPr>
        <w:t xml:space="preserve">Where, immediately before the date of commencement of this section, a claim, application or matter was before the Commonwealth Conciliation and Arbitration Commission as constituted under sub-section (1.) of section fifteen </w:t>
      </w:r>
      <w:r w:rsidR="00BF2CA2" w:rsidRPr="00D71AEA">
        <w:rPr>
          <w:rFonts w:ascii="Times New Roman" w:hAnsi="Times New Roman"/>
          <w:smallCaps/>
        </w:rPr>
        <w:t xml:space="preserve">a </w:t>
      </w:r>
      <w:r w:rsidR="007101DD" w:rsidRPr="00D71AEA">
        <w:rPr>
          <w:rFonts w:ascii="Times New Roman" w:hAnsi="Times New Roman"/>
        </w:rPr>
        <w:t xml:space="preserve">of the Principal Act, or an appeal was before the Commission as constituted under sub-section (1.) of section fifteen </w:t>
      </w:r>
      <w:r w:rsidR="007101DD" w:rsidRPr="007E6AF7">
        <w:rPr>
          <w:rFonts w:ascii="Times New Roman" w:hAnsi="Times New Roman"/>
          <w:smallCaps/>
        </w:rPr>
        <w:t>c</w:t>
      </w:r>
      <w:r w:rsidR="007101DD" w:rsidRPr="00D71AEA">
        <w:rPr>
          <w:rFonts w:ascii="Times New Roman" w:hAnsi="Times New Roman"/>
        </w:rPr>
        <w:t xml:space="preserve"> of the Principal Act, the Commission as so constituted shall, on and after that date, be deemed to be constituted in accordance with sub-section (1.) of section fifteen </w:t>
      </w:r>
      <w:r w:rsidR="00BF2CA2" w:rsidRPr="00D71AEA">
        <w:rPr>
          <w:rFonts w:ascii="Times New Roman" w:hAnsi="Times New Roman"/>
          <w:smallCaps/>
        </w:rPr>
        <w:t xml:space="preserve">a </w:t>
      </w:r>
      <w:r w:rsidR="007101DD" w:rsidRPr="00D71AEA">
        <w:rPr>
          <w:rFonts w:ascii="Times New Roman" w:hAnsi="Times New Roman"/>
        </w:rPr>
        <w:t xml:space="preserve">of the Principal Act as amended by this Act or sub-section (1.) of section fifteen </w:t>
      </w:r>
      <w:r w:rsidR="007101DD" w:rsidRPr="007E6AF7">
        <w:rPr>
          <w:rFonts w:ascii="Times New Roman" w:hAnsi="Times New Roman"/>
          <w:smallCaps/>
        </w:rPr>
        <w:t>c</w:t>
      </w:r>
      <w:r w:rsidR="007101DD" w:rsidRPr="00D71AEA">
        <w:rPr>
          <w:rFonts w:ascii="Times New Roman" w:hAnsi="Times New Roman"/>
        </w:rPr>
        <w:t xml:space="preserve"> of the Principal Act as so amended, as the case may be.</w:t>
      </w:r>
    </w:p>
    <w:p w:rsidR="00904923" w:rsidRPr="00D71AEA" w:rsidRDefault="00904923" w:rsidP="00D71AEA">
      <w:pPr>
        <w:pBdr>
          <w:top w:val="single" w:sz="4" w:space="1" w:color="auto"/>
        </w:pBdr>
        <w:spacing w:before="240" w:after="0" w:line="240" w:lineRule="auto"/>
        <w:ind w:left="3600" w:right="3600"/>
        <w:jc w:val="center"/>
        <w:rPr>
          <w:rFonts w:ascii="Times New Roman" w:hAnsi="Times New Roman" w:cs="Times New Roman"/>
        </w:rPr>
      </w:pPr>
    </w:p>
    <w:sectPr w:rsidR="00904923" w:rsidRPr="00D71AEA" w:rsidSect="00501178">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B97" w:rsidRDefault="008C4B97" w:rsidP="00501178">
      <w:pPr>
        <w:spacing w:after="0" w:line="240" w:lineRule="auto"/>
      </w:pPr>
      <w:r>
        <w:separator/>
      </w:r>
    </w:p>
  </w:endnote>
  <w:endnote w:type="continuationSeparator" w:id="0">
    <w:p w:rsidR="008C4B97" w:rsidRDefault="008C4B97" w:rsidP="0050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B97" w:rsidRDefault="008C4B97" w:rsidP="00501178">
      <w:pPr>
        <w:spacing w:after="0" w:line="240" w:lineRule="auto"/>
      </w:pPr>
      <w:r>
        <w:separator/>
      </w:r>
    </w:p>
  </w:footnote>
  <w:footnote w:type="continuationSeparator" w:id="0">
    <w:p w:rsidR="008C4B97" w:rsidRDefault="008C4B97" w:rsidP="00501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78" w:rsidRPr="005303E9" w:rsidRDefault="00501178" w:rsidP="00501178">
    <w:pPr>
      <w:pStyle w:val="Header"/>
      <w:tabs>
        <w:tab w:val="clear" w:pos="9360"/>
        <w:tab w:val="right" w:pos="9000"/>
      </w:tabs>
      <w:rPr>
        <w:rFonts w:ascii="Times New Roman" w:hAnsi="Times New Roman" w:cs="Times New Roman"/>
        <w:sz w:val="20"/>
      </w:rPr>
    </w:pPr>
    <w:r w:rsidRPr="005303E9">
      <w:rPr>
        <w:rFonts w:ascii="Times New Roman" w:hAnsi="Times New Roman" w:cs="Times New Roman"/>
        <w:sz w:val="20"/>
      </w:rPr>
      <w:t>No. 41.</w:t>
    </w:r>
    <w:r w:rsidRPr="005303E9">
      <w:rPr>
        <w:rFonts w:ascii="Times New Roman" w:hAnsi="Times New Roman" w:cs="Times New Roman"/>
        <w:sz w:val="20"/>
      </w:rPr>
      <w:tab/>
    </w:r>
    <w:r w:rsidRPr="005303E9">
      <w:rPr>
        <w:rFonts w:ascii="Times New Roman" w:hAnsi="Times New Roman" w:cs="Times New Roman"/>
        <w:i/>
        <w:sz w:val="20"/>
      </w:rPr>
      <w:t>Public Service Arbitration.</w:t>
    </w:r>
    <w:r w:rsidRPr="005303E9">
      <w:rPr>
        <w:rFonts w:ascii="Times New Roman" w:hAnsi="Times New Roman" w:cs="Times New Roman"/>
        <w:i/>
        <w:sz w:val="20"/>
      </w:rPr>
      <w:tab/>
    </w:r>
    <w:r w:rsidRPr="005303E9">
      <w:rPr>
        <w:rFonts w:ascii="Times New Roman" w:hAnsi="Times New Roman" w:cs="Times New Roman"/>
        <w:sz w:val="20"/>
      </w:rPr>
      <w:t>1959.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178" w:rsidRPr="005303E9" w:rsidRDefault="00501178" w:rsidP="00501178">
    <w:pPr>
      <w:pStyle w:val="Header"/>
      <w:tabs>
        <w:tab w:val="clear" w:pos="9360"/>
        <w:tab w:val="right" w:pos="9000"/>
      </w:tabs>
      <w:rPr>
        <w:rFonts w:ascii="Times New Roman" w:hAnsi="Times New Roman" w:cs="Times New Roman"/>
        <w:sz w:val="20"/>
      </w:rPr>
    </w:pPr>
    <w:r w:rsidRPr="005303E9">
      <w:rPr>
        <w:rFonts w:ascii="Times New Roman" w:hAnsi="Times New Roman" w:cs="Times New Roman"/>
        <w:sz w:val="20"/>
      </w:rPr>
      <w:t>1959.</w:t>
    </w:r>
    <w:r w:rsidRPr="005303E9">
      <w:rPr>
        <w:rFonts w:ascii="Times New Roman" w:hAnsi="Times New Roman" w:cs="Times New Roman"/>
        <w:sz w:val="20"/>
      </w:rPr>
      <w:tab/>
    </w:r>
    <w:r w:rsidRPr="005303E9">
      <w:rPr>
        <w:rFonts w:ascii="Times New Roman" w:hAnsi="Times New Roman" w:cs="Times New Roman"/>
        <w:i/>
        <w:sz w:val="20"/>
      </w:rPr>
      <w:t>Public Service Arbitration.</w:t>
    </w:r>
    <w:r w:rsidRPr="005303E9">
      <w:rPr>
        <w:rFonts w:ascii="Times New Roman" w:hAnsi="Times New Roman" w:cs="Times New Roman"/>
        <w:i/>
        <w:sz w:val="20"/>
      </w:rPr>
      <w:tab/>
    </w:r>
    <w:r w:rsidRPr="005303E9">
      <w:rPr>
        <w:rFonts w:ascii="Times New Roman" w:hAnsi="Times New Roman" w:cs="Times New Roman"/>
        <w:sz w:val="20"/>
      </w:rPr>
      <w:t>No. 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A8E"/>
    <w:multiLevelType w:val="singleLevel"/>
    <w:tmpl w:val="D77AE866"/>
    <w:lvl w:ilvl="0">
      <w:start w:val="1"/>
      <w:numFmt w:val="lowerLetter"/>
      <w:lvlText w:val="(%1)"/>
      <w:lvlJc w:val="left"/>
    </w:lvl>
  </w:abstractNum>
  <w:abstractNum w:abstractNumId="1">
    <w:nsid w:val="0B8B0BD0"/>
    <w:multiLevelType w:val="singleLevel"/>
    <w:tmpl w:val="A5D42DE6"/>
    <w:lvl w:ilvl="0">
      <w:start w:val="1"/>
      <w:numFmt w:val="lowerLetter"/>
      <w:lvlText w:val="(%1)"/>
      <w:lvlJc w:val="left"/>
    </w:lvl>
  </w:abstractNum>
  <w:abstractNum w:abstractNumId="2">
    <w:nsid w:val="0CB1174F"/>
    <w:multiLevelType w:val="singleLevel"/>
    <w:tmpl w:val="DA4AC54A"/>
    <w:lvl w:ilvl="0">
      <w:start w:val="2"/>
      <w:numFmt w:val="lowerLetter"/>
      <w:lvlText w:val="(%1)"/>
      <w:lvlJc w:val="left"/>
    </w:lvl>
  </w:abstractNum>
  <w:abstractNum w:abstractNumId="3">
    <w:nsid w:val="0CEF5996"/>
    <w:multiLevelType w:val="singleLevel"/>
    <w:tmpl w:val="1A32615E"/>
    <w:lvl w:ilvl="0">
      <w:start w:val="12"/>
      <w:numFmt w:val="decimal"/>
      <w:lvlText w:val="%1."/>
      <w:lvlJc w:val="left"/>
    </w:lvl>
  </w:abstractNum>
  <w:abstractNum w:abstractNumId="4">
    <w:nsid w:val="0FF846D8"/>
    <w:multiLevelType w:val="singleLevel"/>
    <w:tmpl w:val="45204570"/>
    <w:lvl w:ilvl="0">
      <w:start w:val="1"/>
      <w:numFmt w:val="lowerLetter"/>
      <w:lvlText w:val="(%1)"/>
      <w:lvlJc w:val="left"/>
    </w:lvl>
  </w:abstractNum>
  <w:abstractNum w:abstractNumId="5">
    <w:nsid w:val="1029309C"/>
    <w:multiLevelType w:val="singleLevel"/>
    <w:tmpl w:val="F676A42E"/>
    <w:lvl w:ilvl="0">
      <w:start w:val="1"/>
      <w:numFmt w:val="lowerLetter"/>
      <w:lvlText w:val="(%1)"/>
      <w:lvlJc w:val="left"/>
    </w:lvl>
  </w:abstractNum>
  <w:abstractNum w:abstractNumId="6">
    <w:nsid w:val="14791214"/>
    <w:multiLevelType w:val="singleLevel"/>
    <w:tmpl w:val="55A871CC"/>
    <w:lvl w:ilvl="0">
      <w:start w:val="1"/>
      <w:numFmt w:val="lowerLetter"/>
      <w:lvlText w:val="(%1)"/>
      <w:lvlJc w:val="left"/>
    </w:lvl>
  </w:abstractNum>
  <w:abstractNum w:abstractNumId="7">
    <w:nsid w:val="14A94115"/>
    <w:multiLevelType w:val="singleLevel"/>
    <w:tmpl w:val="202A7132"/>
    <w:lvl w:ilvl="0">
      <w:start w:val="1"/>
      <w:numFmt w:val="lowerLetter"/>
      <w:lvlText w:val="(%1)"/>
      <w:lvlJc w:val="left"/>
    </w:lvl>
  </w:abstractNum>
  <w:abstractNum w:abstractNumId="8">
    <w:nsid w:val="16986F62"/>
    <w:multiLevelType w:val="singleLevel"/>
    <w:tmpl w:val="9B9C54AA"/>
    <w:lvl w:ilvl="0">
      <w:start w:val="1"/>
      <w:numFmt w:val="lowerLetter"/>
      <w:lvlText w:val="(%1)"/>
      <w:lvlJc w:val="left"/>
    </w:lvl>
  </w:abstractNum>
  <w:abstractNum w:abstractNumId="9">
    <w:nsid w:val="1AB844BA"/>
    <w:multiLevelType w:val="singleLevel"/>
    <w:tmpl w:val="AB2E9F70"/>
    <w:lvl w:ilvl="0">
      <w:start w:val="1"/>
      <w:numFmt w:val="lowerLetter"/>
      <w:lvlText w:val="(%1)"/>
      <w:lvlJc w:val="left"/>
    </w:lvl>
  </w:abstractNum>
  <w:abstractNum w:abstractNumId="10">
    <w:nsid w:val="1D3D512C"/>
    <w:multiLevelType w:val="singleLevel"/>
    <w:tmpl w:val="A0C6457A"/>
    <w:lvl w:ilvl="0">
      <w:start w:val="1"/>
      <w:numFmt w:val="lowerLetter"/>
      <w:lvlText w:val="(%1)"/>
      <w:lvlJc w:val="left"/>
    </w:lvl>
  </w:abstractNum>
  <w:abstractNum w:abstractNumId="11">
    <w:nsid w:val="1DB9740F"/>
    <w:multiLevelType w:val="singleLevel"/>
    <w:tmpl w:val="75D27CE4"/>
    <w:lvl w:ilvl="0">
      <w:start w:val="4"/>
      <w:numFmt w:val="decimal"/>
      <w:lvlText w:val="%1."/>
      <w:lvlJc w:val="left"/>
    </w:lvl>
  </w:abstractNum>
  <w:abstractNum w:abstractNumId="12">
    <w:nsid w:val="1DC84935"/>
    <w:multiLevelType w:val="singleLevel"/>
    <w:tmpl w:val="529696F8"/>
    <w:lvl w:ilvl="0">
      <w:start w:val="1"/>
      <w:numFmt w:val="lowerLetter"/>
      <w:lvlText w:val="(%1)"/>
      <w:lvlJc w:val="left"/>
    </w:lvl>
  </w:abstractNum>
  <w:abstractNum w:abstractNumId="13">
    <w:nsid w:val="1E1308D3"/>
    <w:multiLevelType w:val="singleLevel"/>
    <w:tmpl w:val="954278BC"/>
    <w:lvl w:ilvl="0">
      <w:start w:val="1"/>
      <w:numFmt w:val="lowerLetter"/>
      <w:lvlText w:val="(%1)"/>
      <w:lvlJc w:val="left"/>
    </w:lvl>
  </w:abstractNum>
  <w:abstractNum w:abstractNumId="14">
    <w:nsid w:val="1FDD2A4E"/>
    <w:multiLevelType w:val="singleLevel"/>
    <w:tmpl w:val="42F642DA"/>
    <w:lvl w:ilvl="0">
      <w:start w:val="1"/>
      <w:numFmt w:val="lowerLetter"/>
      <w:lvlText w:val="(%1)"/>
      <w:lvlJc w:val="left"/>
    </w:lvl>
  </w:abstractNum>
  <w:abstractNum w:abstractNumId="15">
    <w:nsid w:val="20965B4E"/>
    <w:multiLevelType w:val="singleLevel"/>
    <w:tmpl w:val="301AD98A"/>
    <w:lvl w:ilvl="0">
      <w:start w:val="3"/>
      <w:numFmt w:val="lowerLetter"/>
      <w:lvlText w:val="(%1)"/>
      <w:lvlJc w:val="left"/>
    </w:lvl>
  </w:abstractNum>
  <w:abstractNum w:abstractNumId="16">
    <w:nsid w:val="21840763"/>
    <w:multiLevelType w:val="singleLevel"/>
    <w:tmpl w:val="43A8146A"/>
    <w:lvl w:ilvl="0">
      <w:start w:val="1"/>
      <w:numFmt w:val="lowerLetter"/>
      <w:lvlText w:val="(%1)"/>
      <w:lvlJc w:val="left"/>
    </w:lvl>
  </w:abstractNum>
  <w:abstractNum w:abstractNumId="17">
    <w:nsid w:val="26A95BDA"/>
    <w:multiLevelType w:val="singleLevel"/>
    <w:tmpl w:val="1CF8C86E"/>
    <w:lvl w:ilvl="0">
      <w:start w:val="2"/>
      <w:numFmt w:val="lowerLetter"/>
      <w:lvlText w:val="(%1)"/>
      <w:lvlJc w:val="left"/>
    </w:lvl>
  </w:abstractNum>
  <w:abstractNum w:abstractNumId="18">
    <w:nsid w:val="26B075BE"/>
    <w:multiLevelType w:val="singleLevel"/>
    <w:tmpl w:val="7CDC9228"/>
    <w:lvl w:ilvl="0">
      <w:start w:val="1"/>
      <w:numFmt w:val="lowerLetter"/>
      <w:lvlText w:val="(%1)"/>
      <w:lvlJc w:val="left"/>
    </w:lvl>
  </w:abstractNum>
  <w:abstractNum w:abstractNumId="19">
    <w:nsid w:val="2B7F588E"/>
    <w:multiLevelType w:val="singleLevel"/>
    <w:tmpl w:val="1DF6EF98"/>
    <w:lvl w:ilvl="0">
      <w:start w:val="1"/>
      <w:numFmt w:val="lowerLetter"/>
      <w:lvlText w:val="(%1)"/>
      <w:lvlJc w:val="left"/>
    </w:lvl>
  </w:abstractNum>
  <w:abstractNum w:abstractNumId="20">
    <w:nsid w:val="37A15CDC"/>
    <w:multiLevelType w:val="singleLevel"/>
    <w:tmpl w:val="5F7A33A6"/>
    <w:lvl w:ilvl="0">
      <w:start w:val="1"/>
      <w:numFmt w:val="lowerLetter"/>
      <w:lvlText w:val="(%1)"/>
      <w:lvlJc w:val="left"/>
    </w:lvl>
  </w:abstractNum>
  <w:abstractNum w:abstractNumId="21">
    <w:nsid w:val="3AAA4B6F"/>
    <w:multiLevelType w:val="singleLevel"/>
    <w:tmpl w:val="48987C5C"/>
    <w:lvl w:ilvl="0">
      <w:start w:val="1"/>
      <w:numFmt w:val="lowerLetter"/>
      <w:lvlText w:val="(%1)"/>
      <w:lvlJc w:val="left"/>
    </w:lvl>
  </w:abstractNum>
  <w:abstractNum w:abstractNumId="22">
    <w:nsid w:val="3BF13EFC"/>
    <w:multiLevelType w:val="singleLevel"/>
    <w:tmpl w:val="24460B1E"/>
    <w:lvl w:ilvl="0">
      <w:start w:val="1"/>
      <w:numFmt w:val="lowerLetter"/>
      <w:lvlText w:val="(%1)"/>
      <w:lvlJc w:val="left"/>
    </w:lvl>
  </w:abstractNum>
  <w:abstractNum w:abstractNumId="23">
    <w:nsid w:val="3CC762ED"/>
    <w:multiLevelType w:val="singleLevel"/>
    <w:tmpl w:val="F1AA8BAE"/>
    <w:lvl w:ilvl="0">
      <w:start w:val="11"/>
      <w:numFmt w:val="decimal"/>
      <w:lvlText w:val="%1."/>
      <w:lvlJc w:val="left"/>
    </w:lvl>
  </w:abstractNum>
  <w:abstractNum w:abstractNumId="24">
    <w:nsid w:val="3E335A50"/>
    <w:multiLevelType w:val="singleLevel"/>
    <w:tmpl w:val="CFAA2194"/>
    <w:lvl w:ilvl="0">
      <w:start w:val="1"/>
      <w:numFmt w:val="lowerLetter"/>
      <w:lvlText w:val="(%1)"/>
      <w:lvlJc w:val="left"/>
    </w:lvl>
  </w:abstractNum>
  <w:abstractNum w:abstractNumId="25">
    <w:nsid w:val="46A61A16"/>
    <w:multiLevelType w:val="singleLevel"/>
    <w:tmpl w:val="CB7CD6DA"/>
    <w:lvl w:ilvl="0">
      <w:start w:val="2"/>
      <w:numFmt w:val="lowerLetter"/>
      <w:lvlText w:val="(%1)"/>
      <w:lvlJc w:val="left"/>
    </w:lvl>
  </w:abstractNum>
  <w:abstractNum w:abstractNumId="26">
    <w:nsid w:val="4CBC15F6"/>
    <w:multiLevelType w:val="singleLevel"/>
    <w:tmpl w:val="575E1C8C"/>
    <w:lvl w:ilvl="0">
      <w:start w:val="1"/>
      <w:numFmt w:val="lowerLetter"/>
      <w:lvlText w:val="(%1)"/>
      <w:lvlJc w:val="left"/>
    </w:lvl>
  </w:abstractNum>
  <w:abstractNum w:abstractNumId="27">
    <w:nsid w:val="4EBF37BB"/>
    <w:multiLevelType w:val="singleLevel"/>
    <w:tmpl w:val="9E06C7B8"/>
    <w:lvl w:ilvl="0">
      <w:start w:val="15"/>
      <w:numFmt w:val="decimal"/>
      <w:lvlText w:val="%1."/>
      <w:lvlJc w:val="left"/>
    </w:lvl>
  </w:abstractNum>
  <w:abstractNum w:abstractNumId="28">
    <w:nsid w:val="4FDA349F"/>
    <w:multiLevelType w:val="singleLevel"/>
    <w:tmpl w:val="E89686B8"/>
    <w:lvl w:ilvl="0">
      <w:start w:val="1"/>
      <w:numFmt w:val="lowerLetter"/>
      <w:lvlText w:val="(%1)"/>
      <w:lvlJc w:val="left"/>
    </w:lvl>
  </w:abstractNum>
  <w:abstractNum w:abstractNumId="29">
    <w:nsid w:val="52583ACD"/>
    <w:multiLevelType w:val="singleLevel"/>
    <w:tmpl w:val="F9CC88BA"/>
    <w:lvl w:ilvl="0">
      <w:start w:val="5"/>
      <w:numFmt w:val="decimal"/>
      <w:lvlText w:val="%1."/>
      <w:lvlJc w:val="left"/>
    </w:lvl>
  </w:abstractNum>
  <w:abstractNum w:abstractNumId="30">
    <w:nsid w:val="59D75B58"/>
    <w:multiLevelType w:val="singleLevel"/>
    <w:tmpl w:val="EE4C819A"/>
    <w:lvl w:ilvl="0">
      <w:start w:val="1"/>
      <w:numFmt w:val="lowerLetter"/>
      <w:lvlText w:val="(%1)"/>
      <w:lvlJc w:val="left"/>
    </w:lvl>
  </w:abstractNum>
  <w:abstractNum w:abstractNumId="31">
    <w:nsid w:val="5C043DA7"/>
    <w:multiLevelType w:val="singleLevel"/>
    <w:tmpl w:val="F79A96FE"/>
    <w:lvl w:ilvl="0">
      <w:start w:val="3"/>
      <w:numFmt w:val="lowerLetter"/>
      <w:lvlText w:val="(%1)"/>
      <w:lvlJc w:val="left"/>
    </w:lvl>
  </w:abstractNum>
  <w:abstractNum w:abstractNumId="32">
    <w:nsid w:val="5CBD132F"/>
    <w:multiLevelType w:val="singleLevel"/>
    <w:tmpl w:val="50900FE2"/>
    <w:lvl w:ilvl="0">
      <w:start w:val="3"/>
      <w:numFmt w:val="lowerLetter"/>
      <w:lvlText w:val="(%1)"/>
      <w:lvlJc w:val="left"/>
    </w:lvl>
  </w:abstractNum>
  <w:abstractNum w:abstractNumId="33">
    <w:nsid w:val="5E227DFE"/>
    <w:multiLevelType w:val="singleLevel"/>
    <w:tmpl w:val="2E3E9020"/>
    <w:lvl w:ilvl="0">
      <w:start w:val="1"/>
      <w:numFmt w:val="lowerLetter"/>
      <w:lvlText w:val="(%1)"/>
      <w:lvlJc w:val="left"/>
    </w:lvl>
  </w:abstractNum>
  <w:abstractNum w:abstractNumId="34">
    <w:nsid w:val="5E5E0B6E"/>
    <w:multiLevelType w:val="singleLevel"/>
    <w:tmpl w:val="4E4C2424"/>
    <w:lvl w:ilvl="0">
      <w:start w:val="1"/>
      <w:numFmt w:val="lowerLetter"/>
      <w:lvlText w:val="(%1)"/>
      <w:lvlJc w:val="left"/>
    </w:lvl>
  </w:abstractNum>
  <w:abstractNum w:abstractNumId="35">
    <w:nsid w:val="638A787F"/>
    <w:multiLevelType w:val="singleLevel"/>
    <w:tmpl w:val="036CBECC"/>
    <w:lvl w:ilvl="0">
      <w:start w:val="1"/>
      <w:numFmt w:val="lowerLetter"/>
      <w:lvlText w:val="(%1)"/>
      <w:lvlJc w:val="left"/>
    </w:lvl>
  </w:abstractNum>
  <w:abstractNum w:abstractNumId="36">
    <w:nsid w:val="6B4D260F"/>
    <w:multiLevelType w:val="singleLevel"/>
    <w:tmpl w:val="A68CE5DE"/>
    <w:lvl w:ilvl="0">
      <w:start w:val="1"/>
      <w:numFmt w:val="lowerLetter"/>
      <w:lvlText w:val="(%1)"/>
      <w:lvlJc w:val="left"/>
    </w:lvl>
  </w:abstractNum>
  <w:abstractNum w:abstractNumId="37">
    <w:nsid w:val="740C33CC"/>
    <w:multiLevelType w:val="singleLevel"/>
    <w:tmpl w:val="AEE2C3D4"/>
    <w:lvl w:ilvl="0">
      <w:start w:val="1"/>
      <w:numFmt w:val="lowerLetter"/>
      <w:lvlText w:val="(%1)"/>
      <w:lvlJc w:val="left"/>
    </w:lvl>
  </w:abstractNum>
  <w:abstractNum w:abstractNumId="38">
    <w:nsid w:val="746D565E"/>
    <w:multiLevelType w:val="singleLevel"/>
    <w:tmpl w:val="41F4A53A"/>
    <w:lvl w:ilvl="0">
      <w:start w:val="7"/>
      <w:numFmt w:val="decimal"/>
      <w:lvlText w:val="%1."/>
      <w:lvlJc w:val="left"/>
    </w:lvl>
  </w:abstractNum>
  <w:abstractNum w:abstractNumId="39">
    <w:nsid w:val="75CD148F"/>
    <w:multiLevelType w:val="singleLevel"/>
    <w:tmpl w:val="D3AAB2EA"/>
    <w:lvl w:ilvl="0">
      <w:start w:val="1"/>
      <w:numFmt w:val="lowerLetter"/>
      <w:lvlText w:val="(%1)"/>
      <w:lvlJc w:val="left"/>
    </w:lvl>
  </w:abstractNum>
  <w:abstractNum w:abstractNumId="40">
    <w:nsid w:val="764D3901"/>
    <w:multiLevelType w:val="singleLevel"/>
    <w:tmpl w:val="57D26A26"/>
    <w:lvl w:ilvl="0">
      <w:start w:val="1"/>
      <w:numFmt w:val="lowerLetter"/>
      <w:lvlText w:val="(%1)"/>
      <w:lvlJc w:val="left"/>
    </w:lvl>
  </w:abstractNum>
  <w:abstractNum w:abstractNumId="41">
    <w:nsid w:val="77FB2BDB"/>
    <w:multiLevelType w:val="singleLevel"/>
    <w:tmpl w:val="7A20A70A"/>
    <w:lvl w:ilvl="0">
      <w:start w:val="1"/>
      <w:numFmt w:val="lowerLetter"/>
      <w:lvlText w:val="(%1)"/>
      <w:lvlJc w:val="left"/>
    </w:lvl>
  </w:abstractNum>
  <w:abstractNum w:abstractNumId="42">
    <w:nsid w:val="7F7B577D"/>
    <w:multiLevelType w:val="singleLevel"/>
    <w:tmpl w:val="27A8AE92"/>
    <w:lvl w:ilvl="0">
      <w:start w:val="1"/>
      <w:numFmt w:val="lowerLetter"/>
      <w:lvlText w:val="(%1)"/>
      <w:lvlJc w:val="left"/>
    </w:lvl>
  </w:abstractNum>
  <w:num w:numId="1">
    <w:abstractNumId w:val="33"/>
  </w:num>
  <w:num w:numId="2">
    <w:abstractNumId w:val="25"/>
  </w:num>
  <w:num w:numId="3">
    <w:abstractNumId w:val="41"/>
  </w:num>
  <w:num w:numId="4">
    <w:abstractNumId w:val="31"/>
  </w:num>
  <w:num w:numId="5">
    <w:abstractNumId w:val="5"/>
  </w:num>
  <w:num w:numId="6">
    <w:abstractNumId w:val="4"/>
  </w:num>
  <w:num w:numId="7">
    <w:abstractNumId w:val="18"/>
  </w:num>
  <w:num w:numId="8">
    <w:abstractNumId w:val="23"/>
  </w:num>
  <w:num w:numId="9">
    <w:abstractNumId w:val="3"/>
  </w:num>
  <w:num w:numId="10">
    <w:abstractNumId w:val="32"/>
  </w:num>
  <w:num w:numId="11">
    <w:abstractNumId w:val="27"/>
  </w:num>
  <w:num w:numId="12">
    <w:abstractNumId w:val="19"/>
  </w:num>
  <w:num w:numId="13">
    <w:abstractNumId w:val="13"/>
  </w:num>
  <w:num w:numId="14">
    <w:abstractNumId w:val="11"/>
  </w:num>
  <w:num w:numId="15">
    <w:abstractNumId w:val="29"/>
  </w:num>
  <w:num w:numId="16">
    <w:abstractNumId w:val="39"/>
  </w:num>
  <w:num w:numId="17">
    <w:abstractNumId w:val="12"/>
  </w:num>
  <w:num w:numId="18">
    <w:abstractNumId w:val="9"/>
  </w:num>
  <w:num w:numId="19">
    <w:abstractNumId w:val="42"/>
  </w:num>
  <w:num w:numId="20">
    <w:abstractNumId w:val="28"/>
  </w:num>
  <w:num w:numId="21">
    <w:abstractNumId w:val="34"/>
  </w:num>
  <w:num w:numId="22">
    <w:abstractNumId w:val="37"/>
  </w:num>
  <w:num w:numId="23">
    <w:abstractNumId w:val="8"/>
  </w:num>
  <w:num w:numId="24">
    <w:abstractNumId w:val="20"/>
  </w:num>
  <w:num w:numId="25">
    <w:abstractNumId w:val="40"/>
  </w:num>
  <w:num w:numId="26">
    <w:abstractNumId w:val="26"/>
  </w:num>
  <w:num w:numId="27">
    <w:abstractNumId w:val="24"/>
  </w:num>
  <w:num w:numId="28">
    <w:abstractNumId w:val="30"/>
  </w:num>
  <w:num w:numId="29">
    <w:abstractNumId w:val="22"/>
  </w:num>
  <w:num w:numId="30">
    <w:abstractNumId w:val="38"/>
  </w:num>
  <w:num w:numId="31">
    <w:abstractNumId w:val="10"/>
  </w:num>
  <w:num w:numId="32">
    <w:abstractNumId w:val="35"/>
  </w:num>
  <w:num w:numId="33">
    <w:abstractNumId w:val="15"/>
  </w:num>
  <w:num w:numId="34">
    <w:abstractNumId w:val="16"/>
  </w:num>
  <w:num w:numId="35">
    <w:abstractNumId w:val="21"/>
  </w:num>
  <w:num w:numId="36">
    <w:abstractNumId w:val="17"/>
  </w:num>
  <w:num w:numId="37">
    <w:abstractNumId w:val="36"/>
  </w:num>
  <w:num w:numId="38">
    <w:abstractNumId w:val="1"/>
  </w:num>
  <w:num w:numId="39">
    <w:abstractNumId w:val="14"/>
  </w:num>
  <w:num w:numId="40">
    <w:abstractNumId w:val="7"/>
  </w:num>
  <w:num w:numId="41">
    <w:abstractNumId w:val="0"/>
  </w:num>
  <w:num w:numId="42">
    <w:abstractNumId w:val="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7101DD"/>
    <w:rsid w:val="0001778D"/>
    <w:rsid w:val="000252A1"/>
    <w:rsid w:val="000258C1"/>
    <w:rsid w:val="00082F00"/>
    <w:rsid w:val="0011341F"/>
    <w:rsid w:val="0011636B"/>
    <w:rsid w:val="00155091"/>
    <w:rsid w:val="00155CDC"/>
    <w:rsid w:val="00156E7F"/>
    <w:rsid w:val="001B2B10"/>
    <w:rsid w:val="001F2D47"/>
    <w:rsid w:val="00203666"/>
    <w:rsid w:val="002117F8"/>
    <w:rsid w:val="002339EA"/>
    <w:rsid w:val="0027086F"/>
    <w:rsid w:val="002E4532"/>
    <w:rsid w:val="00346072"/>
    <w:rsid w:val="003C75AF"/>
    <w:rsid w:val="003E63B7"/>
    <w:rsid w:val="00425B0D"/>
    <w:rsid w:val="00431018"/>
    <w:rsid w:val="00450BD8"/>
    <w:rsid w:val="004565A9"/>
    <w:rsid w:val="00460CE2"/>
    <w:rsid w:val="004A27CE"/>
    <w:rsid w:val="004A4C6F"/>
    <w:rsid w:val="00501178"/>
    <w:rsid w:val="005066BA"/>
    <w:rsid w:val="00506863"/>
    <w:rsid w:val="005303E9"/>
    <w:rsid w:val="005457AE"/>
    <w:rsid w:val="00597D10"/>
    <w:rsid w:val="005A6264"/>
    <w:rsid w:val="005B4C21"/>
    <w:rsid w:val="005F44E3"/>
    <w:rsid w:val="005F5ACE"/>
    <w:rsid w:val="00652BDD"/>
    <w:rsid w:val="00680E35"/>
    <w:rsid w:val="0068577B"/>
    <w:rsid w:val="007101DD"/>
    <w:rsid w:val="007250A8"/>
    <w:rsid w:val="00746642"/>
    <w:rsid w:val="007E0FB9"/>
    <w:rsid w:val="007E258E"/>
    <w:rsid w:val="007E62B4"/>
    <w:rsid w:val="007E6AF7"/>
    <w:rsid w:val="0080765B"/>
    <w:rsid w:val="008127C1"/>
    <w:rsid w:val="00814AF2"/>
    <w:rsid w:val="00845F03"/>
    <w:rsid w:val="00853C17"/>
    <w:rsid w:val="008C4B97"/>
    <w:rsid w:val="00904923"/>
    <w:rsid w:val="0095544B"/>
    <w:rsid w:val="00963D6D"/>
    <w:rsid w:val="00990970"/>
    <w:rsid w:val="00990B98"/>
    <w:rsid w:val="009C1D6C"/>
    <w:rsid w:val="009C20A5"/>
    <w:rsid w:val="009F50AF"/>
    <w:rsid w:val="00A15129"/>
    <w:rsid w:val="00A37E95"/>
    <w:rsid w:val="00A51CD7"/>
    <w:rsid w:val="00A851CC"/>
    <w:rsid w:val="00AD553D"/>
    <w:rsid w:val="00BF2CA2"/>
    <w:rsid w:val="00C103F9"/>
    <w:rsid w:val="00C13B85"/>
    <w:rsid w:val="00C24B10"/>
    <w:rsid w:val="00C27F9F"/>
    <w:rsid w:val="00C91829"/>
    <w:rsid w:val="00CA11A4"/>
    <w:rsid w:val="00CB28DA"/>
    <w:rsid w:val="00D05B3D"/>
    <w:rsid w:val="00D20AF4"/>
    <w:rsid w:val="00D71AEA"/>
    <w:rsid w:val="00D9315C"/>
    <w:rsid w:val="00DB5A5A"/>
    <w:rsid w:val="00DC407B"/>
    <w:rsid w:val="00DD75C9"/>
    <w:rsid w:val="00E629AE"/>
    <w:rsid w:val="00E86D0B"/>
    <w:rsid w:val="00E96275"/>
    <w:rsid w:val="00EB1B6A"/>
    <w:rsid w:val="00EC402D"/>
    <w:rsid w:val="00F04FB9"/>
    <w:rsid w:val="00F20C61"/>
    <w:rsid w:val="00F83EFA"/>
    <w:rsid w:val="00F87CB0"/>
    <w:rsid w:val="00FC2BCB"/>
    <w:rsid w:val="00FC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101D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101D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101D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101D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101D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101D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101D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101DD"/>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7101DD"/>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7101DD"/>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7101DD"/>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7101DD"/>
    <w:pPr>
      <w:spacing w:after="0" w:line="240" w:lineRule="auto"/>
    </w:pPr>
    <w:rPr>
      <w:rFonts w:ascii="Times New Roman" w:eastAsia="Times New Roman" w:hAnsi="Times New Roman" w:cs="Times New Roman"/>
      <w:sz w:val="20"/>
      <w:szCs w:val="20"/>
    </w:rPr>
  </w:style>
  <w:style w:type="paragraph" w:customStyle="1" w:styleId="Style788">
    <w:name w:val="Style788"/>
    <w:basedOn w:val="Normal"/>
    <w:rsid w:val="007101DD"/>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101DD"/>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101DD"/>
    <w:pPr>
      <w:spacing w:after="0" w:line="240" w:lineRule="auto"/>
    </w:pPr>
    <w:rPr>
      <w:rFonts w:ascii="Times New Roman" w:eastAsia="Times New Roman" w:hAnsi="Times New Roman" w:cs="Times New Roman"/>
      <w:sz w:val="20"/>
      <w:szCs w:val="20"/>
    </w:rPr>
  </w:style>
  <w:style w:type="paragraph" w:customStyle="1" w:styleId="Style785">
    <w:name w:val="Style785"/>
    <w:basedOn w:val="Normal"/>
    <w:rsid w:val="007101DD"/>
    <w:pPr>
      <w:spacing w:after="0" w:line="240" w:lineRule="auto"/>
    </w:pPr>
    <w:rPr>
      <w:rFonts w:ascii="Times New Roman" w:eastAsia="Times New Roman" w:hAnsi="Times New Roman" w:cs="Times New Roman"/>
      <w:sz w:val="20"/>
      <w:szCs w:val="20"/>
    </w:rPr>
  </w:style>
  <w:style w:type="paragraph" w:customStyle="1" w:styleId="Style216">
    <w:name w:val="Style216"/>
    <w:basedOn w:val="Normal"/>
    <w:rsid w:val="007101DD"/>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7101DD"/>
    <w:pPr>
      <w:spacing w:after="0" w:line="240" w:lineRule="auto"/>
    </w:pPr>
    <w:rPr>
      <w:rFonts w:ascii="Times New Roman" w:eastAsia="Times New Roman" w:hAnsi="Times New Roman" w:cs="Times New Roman"/>
      <w:sz w:val="20"/>
      <w:szCs w:val="20"/>
    </w:rPr>
  </w:style>
  <w:style w:type="paragraph" w:customStyle="1" w:styleId="Style1158">
    <w:name w:val="Style1158"/>
    <w:basedOn w:val="Normal"/>
    <w:rsid w:val="007101DD"/>
    <w:pPr>
      <w:spacing w:after="0" w:line="240" w:lineRule="auto"/>
    </w:pPr>
    <w:rPr>
      <w:rFonts w:ascii="Times New Roman" w:eastAsia="Times New Roman" w:hAnsi="Times New Roman" w:cs="Times New Roman"/>
      <w:sz w:val="20"/>
      <w:szCs w:val="20"/>
    </w:rPr>
  </w:style>
  <w:style w:type="paragraph" w:customStyle="1" w:styleId="Style689">
    <w:name w:val="Style689"/>
    <w:basedOn w:val="Normal"/>
    <w:rsid w:val="007101DD"/>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7101DD"/>
    <w:pPr>
      <w:spacing w:after="0" w:line="240" w:lineRule="auto"/>
    </w:pPr>
    <w:rPr>
      <w:rFonts w:ascii="Times New Roman" w:eastAsia="Times New Roman" w:hAnsi="Times New Roman" w:cs="Times New Roman"/>
      <w:sz w:val="20"/>
      <w:szCs w:val="20"/>
    </w:rPr>
  </w:style>
  <w:style w:type="paragraph" w:customStyle="1" w:styleId="Style485">
    <w:name w:val="Style485"/>
    <w:basedOn w:val="Normal"/>
    <w:rsid w:val="007101DD"/>
    <w:pPr>
      <w:spacing w:after="0" w:line="240" w:lineRule="auto"/>
    </w:pPr>
    <w:rPr>
      <w:rFonts w:ascii="Times New Roman" w:eastAsia="Times New Roman" w:hAnsi="Times New Roman" w:cs="Times New Roman"/>
      <w:sz w:val="20"/>
      <w:szCs w:val="20"/>
    </w:rPr>
  </w:style>
  <w:style w:type="paragraph" w:customStyle="1" w:styleId="Style964">
    <w:name w:val="Style964"/>
    <w:basedOn w:val="Normal"/>
    <w:rsid w:val="007101DD"/>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7101DD"/>
    <w:pPr>
      <w:spacing w:after="0" w:line="240" w:lineRule="auto"/>
    </w:pPr>
    <w:rPr>
      <w:rFonts w:ascii="Times New Roman" w:eastAsia="Times New Roman" w:hAnsi="Times New Roman" w:cs="Times New Roman"/>
      <w:sz w:val="20"/>
      <w:szCs w:val="20"/>
    </w:rPr>
  </w:style>
  <w:style w:type="paragraph" w:customStyle="1" w:styleId="Style892">
    <w:name w:val="Style892"/>
    <w:basedOn w:val="Normal"/>
    <w:rsid w:val="007101DD"/>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7101DD"/>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7101DD"/>
    <w:pPr>
      <w:spacing w:after="0" w:line="240" w:lineRule="auto"/>
    </w:pPr>
    <w:rPr>
      <w:rFonts w:ascii="Times New Roman" w:eastAsia="Times New Roman" w:hAnsi="Times New Roman" w:cs="Times New Roman"/>
      <w:sz w:val="20"/>
      <w:szCs w:val="20"/>
    </w:rPr>
  </w:style>
  <w:style w:type="paragraph" w:customStyle="1" w:styleId="Style932">
    <w:name w:val="Style932"/>
    <w:basedOn w:val="Normal"/>
    <w:rsid w:val="007101DD"/>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7101DD"/>
    <w:pPr>
      <w:spacing w:after="0" w:line="240" w:lineRule="auto"/>
    </w:pPr>
    <w:rPr>
      <w:rFonts w:ascii="Times New Roman" w:eastAsia="Times New Roman" w:hAnsi="Times New Roman" w:cs="Times New Roman"/>
      <w:sz w:val="20"/>
      <w:szCs w:val="20"/>
    </w:rPr>
  </w:style>
  <w:style w:type="paragraph" w:customStyle="1" w:styleId="Style574">
    <w:name w:val="Style574"/>
    <w:basedOn w:val="Normal"/>
    <w:rsid w:val="007101DD"/>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7101DD"/>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7101DD"/>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7101DD"/>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7101DD"/>
    <w:pPr>
      <w:spacing w:after="0" w:line="240" w:lineRule="auto"/>
    </w:pPr>
    <w:rPr>
      <w:rFonts w:ascii="Times New Roman" w:eastAsia="Times New Roman" w:hAnsi="Times New Roman" w:cs="Times New Roman"/>
      <w:sz w:val="20"/>
      <w:szCs w:val="20"/>
    </w:rPr>
  </w:style>
  <w:style w:type="paragraph" w:customStyle="1" w:styleId="Style1128">
    <w:name w:val="Style1128"/>
    <w:basedOn w:val="Normal"/>
    <w:rsid w:val="007101DD"/>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7101DD"/>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7101DD"/>
    <w:pPr>
      <w:spacing w:after="0" w:line="240" w:lineRule="auto"/>
    </w:pPr>
    <w:rPr>
      <w:rFonts w:ascii="Times New Roman" w:eastAsia="Times New Roman" w:hAnsi="Times New Roman" w:cs="Times New Roman"/>
      <w:sz w:val="20"/>
      <w:szCs w:val="20"/>
    </w:rPr>
  </w:style>
  <w:style w:type="paragraph" w:customStyle="1" w:styleId="Style236">
    <w:name w:val="Style236"/>
    <w:basedOn w:val="Normal"/>
    <w:rsid w:val="007101DD"/>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7101DD"/>
    <w:pPr>
      <w:spacing w:after="0" w:line="240" w:lineRule="auto"/>
    </w:pPr>
    <w:rPr>
      <w:rFonts w:ascii="Times New Roman" w:eastAsia="Times New Roman" w:hAnsi="Times New Roman" w:cs="Times New Roman"/>
      <w:sz w:val="20"/>
      <w:szCs w:val="20"/>
    </w:rPr>
  </w:style>
  <w:style w:type="paragraph" w:customStyle="1" w:styleId="Style611">
    <w:name w:val="Style611"/>
    <w:basedOn w:val="Normal"/>
    <w:rsid w:val="007101DD"/>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7101DD"/>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7101DD"/>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7101DD"/>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7101DD"/>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7101DD"/>
    <w:pPr>
      <w:spacing w:after="0" w:line="240" w:lineRule="auto"/>
    </w:pPr>
    <w:rPr>
      <w:rFonts w:ascii="Times New Roman" w:eastAsia="Times New Roman" w:hAnsi="Times New Roman" w:cs="Times New Roman"/>
      <w:sz w:val="20"/>
      <w:szCs w:val="20"/>
    </w:rPr>
  </w:style>
  <w:style w:type="paragraph" w:customStyle="1" w:styleId="Style613">
    <w:name w:val="Style613"/>
    <w:basedOn w:val="Normal"/>
    <w:rsid w:val="007101DD"/>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7101DD"/>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7101DD"/>
    <w:pPr>
      <w:spacing w:after="0" w:line="240" w:lineRule="auto"/>
    </w:pPr>
    <w:rPr>
      <w:rFonts w:ascii="Times New Roman" w:eastAsia="Times New Roman" w:hAnsi="Times New Roman" w:cs="Times New Roman"/>
      <w:sz w:val="20"/>
      <w:szCs w:val="20"/>
    </w:rPr>
  </w:style>
  <w:style w:type="paragraph" w:customStyle="1" w:styleId="Style820">
    <w:name w:val="Style820"/>
    <w:basedOn w:val="Normal"/>
    <w:rsid w:val="007101DD"/>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7101DD"/>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7101DD"/>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7101DD"/>
    <w:pPr>
      <w:spacing w:after="0" w:line="240" w:lineRule="auto"/>
    </w:pPr>
    <w:rPr>
      <w:rFonts w:ascii="Times New Roman" w:eastAsia="Times New Roman" w:hAnsi="Times New Roman" w:cs="Times New Roman"/>
      <w:sz w:val="20"/>
      <w:szCs w:val="20"/>
    </w:rPr>
  </w:style>
  <w:style w:type="paragraph" w:customStyle="1" w:styleId="Style500">
    <w:name w:val="Style500"/>
    <w:basedOn w:val="Normal"/>
    <w:rsid w:val="007101DD"/>
    <w:pPr>
      <w:spacing w:after="0" w:line="240" w:lineRule="auto"/>
    </w:pPr>
    <w:rPr>
      <w:rFonts w:ascii="Times New Roman" w:eastAsia="Times New Roman" w:hAnsi="Times New Roman" w:cs="Times New Roman"/>
      <w:sz w:val="20"/>
      <w:szCs w:val="20"/>
    </w:rPr>
  </w:style>
  <w:style w:type="paragraph" w:customStyle="1" w:styleId="Style817">
    <w:name w:val="Style817"/>
    <w:basedOn w:val="Normal"/>
    <w:rsid w:val="007101DD"/>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7101DD"/>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7101DD"/>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7101DD"/>
    <w:pPr>
      <w:spacing w:after="0" w:line="240" w:lineRule="auto"/>
    </w:pPr>
    <w:rPr>
      <w:rFonts w:ascii="Times New Roman" w:eastAsia="Times New Roman" w:hAnsi="Times New Roman" w:cs="Times New Roman"/>
      <w:sz w:val="20"/>
      <w:szCs w:val="20"/>
    </w:rPr>
  </w:style>
  <w:style w:type="paragraph" w:customStyle="1" w:styleId="Style595">
    <w:name w:val="Style595"/>
    <w:basedOn w:val="Normal"/>
    <w:rsid w:val="007101DD"/>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101DD"/>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101DD"/>
    <w:rPr>
      <w:rFonts w:ascii="Times New Roman" w:eastAsia="Times New Roman" w:hAnsi="Times New Roman" w:cs="Times New Roman"/>
      <w:b w:val="0"/>
      <w:bCs w:val="0"/>
      <w:i/>
      <w:iCs/>
      <w:smallCaps w:val="0"/>
      <w:sz w:val="24"/>
      <w:szCs w:val="24"/>
    </w:rPr>
  </w:style>
  <w:style w:type="character" w:customStyle="1" w:styleId="CharStyle51">
    <w:name w:val="CharStyle51"/>
    <w:basedOn w:val="DefaultParagraphFont"/>
    <w:rsid w:val="007101DD"/>
    <w:rPr>
      <w:rFonts w:ascii="Times New Roman" w:eastAsia="Times New Roman" w:hAnsi="Times New Roman" w:cs="Times New Roman"/>
      <w:b/>
      <w:bCs/>
      <w:i w:val="0"/>
      <w:iCs w:val="0"/>
      <w:smallCaps w:val="0"/>
      <w:sz w:val="14"/>
      <w:szCs w:val="14"/>
    </w:rPr>
  </w:style>
  <w:style w:type="character" w:customStyle="1" w:styleId="CharStyle54">
    <w:name w:val="CharStyle54"/>
    <w:basedOn w:val="DefaultParagraphFont"/>
    <w:rsid w:val="007101DD"/>
    <w:rPr>
      <w:rFonts w:ascii="Times New Roman" w:eastAsia="Times New Roman" w:hAnsi="Times New Roman" w:cs="Times New Roman"/>
      <w:b w:val="0"/>
      <w:bCs w:val="0"/>
      <w:i w:val="0"/>
      <w:iCs w:val="0"/>
      <w:smallCaps w:val="0"/>
      <w:sz w:val="20"/>
      <w:szCs w:val="20"/>
    </w:rPr>
  </w:style>
  <w:style w:type="character" w:customStyle="1" w:styleId="CharStyle96">
    <w:name w:val="CharStyle96"/>
    <w:basedOn w:val="DefaultParagraphFont"/>
    <w:rsid w:val="007101DD"/>
    <w:rPr>
      <w:rFonts w:ascii="Georgia" w:eastAsia="Georgia" w:hAnsi="Georgia" w:cs="Georgia"/>
      <w:b/>
      <w:bCs/>
      <w:i/>
      <w:iCs/>
      <w:smallCaps w:val="0"/>
      <w:sz w:val="20"/>
      <w:szCs w:val="20"/>
    </w:rPr>
  </w:style>
  <w:style w:type="character" w:customStyle="1" w:styleId="CharStyle102">
    <w:name w:val="CharStyle102"/>
    <w:basedOn w:val="DefaultParagraphFont"/>
    <w:rsid w:val="007101DD"/>
    <w:rPr>
      <w:rFonts w:ascii="Times New Roman" w:eastAsia="Times New Roman" w:hAnsi="Times New Roman" w:cs="Times New Roman"/>
      <w:b w:val="0"/>
      <w:bCs w:val="0"/>
      <w:i/>
      <w:iCs/>
      <w:smallCaps w:val="0"/>
      <w:sz w:val="20"/>
      <w:szCs w:val="20"/>
    </w:rPr>
  </w:style>
  <w:style w:type="character" w:customStyle="1" w:styleId="CharStyle109">
    <w:name w:val="CharStyle109"/>
    <w:basedOn w:val="DefaultParagraphFont"/>
    <w:rsid w:val="007101DD"/>
    <w:rPr>
      <w:rFonts w:ascii="Times New Roman" w:eastAsia="Times New Roman" w:hAnsi="Times New Roman" w:cs="Times New Roman"/>
      <w:b/>
      <w:bCs/>
      <w:i w:val="0"/>
      <w:iCs w:val="0"/>
      <w:smallCaps/>
      <w:sz w:val="20"/>
      <w:szCs w:val="20"/>
    </w:rPr>
  </w:style>
  <w:style w:type="character" w:customStyle="1" w:styleId="CharStyle124">
    <w:name w:val="CharStyle124"/>
    <w:basedOn w:val="DefaultParagraphFont"/>
    <w:rsid w:val="007101DD"/>
    <w:rPr>
      <w:rFonts w:ascii="Times New Roman" w:eastAsia="Times New Roman" w:hAnsi="Times New Roman" w:cs="Times New Roman"/>
      <w:b/>
      <w:bCs/>
      <w:i/>
      <w:iCs/>
      <w:smallCaps w:val="0"/>
      <w:sz w:val="14"/>
      <w:szCs w:val="14"/>
    </w:rPr>
  </w:style>
  <w:style w:type="character" w:customStyle="1" w:styleId="CharStyle143">
    <w:name w:val="CharStyle143"/>
    <w:basedOn w:val="DefaultParagraphFont"/>
    <w:rsid w:val="007101DD"/>
    <w:rPr>
      <w:rFonts w:ascii="Times New Roman" w:eastAsia="Times New Roman" w:hAnsi="Times New Roman" w:cs="Times New Roman"/>
      <w:b/>
      <w:bCs/>
      <w:i w:val="0"/>
      <w:iCs w:val="0"/>
      <w:smallCaps w:val="0"/>
      <w:sz w:val="16"/>
      <w:szCs w:val="16"/>
    </w:rPr>
  </w:style>
  <w:style w:type="character" w:customStyle="1" w:styleId="CharStyle182">
    <w:name w:val="CharStyle182"/>
    <w:basedOn w:val="DefaultParagraphFont"/>
    <w:rsid w:val="007101DD"/>
    <w:rPr>
      <w:rFonts w:ascii="Times New Roman" w:eastAsia="Times New Roman" w:hAnsi="Times New Roman" w:cs="Times New Roman"/>
      <w:b/>
      <w:bCs/>
      <w:i w:val="0"/>
      <w:iCs w:val="0"/>
      <w:smallCaps w:val="0"/>
      <w:spacing w:val="-10"/>
      <w:sz w:val="24"/>
      <w:szCs w:val="24"/>
    </w:rPr>
  </w:style>
  <w:style w:type="character" w:customStyle="1" w:styleId="CharStyle183">
    <w:name w:val="CharStyle183"/>
    <w:basedOn w:val="DefaultParagraphFont"/>
    <w:rsid w:val="007101DD"/>
    <w:rPr>
      <w:rFonts w:ascii="Times New Roman" w:eastAsia="Times New Roman" w:hAnsi="Times New Roman" w:cs="Times New Roman"/>
      <w:b w:val="0"/>
      <w:bCs w:val="0"/>
      <w:i w:val="0"/>
      <w:iCs w:val="0"/>
      <w:smallCaps w:val="0"/>
      <w:sz w:val="24"/>
      <w:szCs w:val="24"/>
    </w:rPr>
  </w:style>
  <w:style w:type="character" w:customStyle="1" w:styleId="CharStyle217">
    <w:name w:val="CharStyle217"/>
    <w:basedOn w:val="DefaultParagraphFont"/>
    <w:rsid w:val="007101DD"/>
    <w:rPr>
      <w:rFonts w:ascii="Times New Roman" w:eastAsia="Times New Roman" w:hAnsi="Times New Roman" w:cs="Times New Roman"/>
      <w:b/>
      <w:bCs/>
      <w:i w:val="0"/>
      <w:iCs w:val="0"/>
      <w:smallCaps w:val="0"/>
      <w:sz w:val="20"/>
      <w:szCs w:val="20"/>
    </w:rPr>
  </w:style>
  <w:style w:type="character" w:customStyle="1" w:styleId="CharStyle266">
    <w:name w:val="CharStyle266"/>
    <w:basedOn w:val="DefaultParagraphFont"/>
    <w:rsid w:val="007101DD"/>
    <w:rPr>
      <w:rFonts w:ascii="Book Antiqua" w:eastAsia="Book Antiqua" w:hAnsi="Book Antiqua" w:cs="Book Antiqua"/>
      <w:b w:val="0"/>
      <w:bCs w:val="0"/>
      <w:i w:val="0"/>
      <w:iCs w:val="0"/>
      <w:smallCaps w:val="0"/>
      <w:sz w:val="50"/>
      <w:szCs w:val="50"/>
    </w:rPr>
  </w:style>
  <w:style w:type="character" w:customStyle="1" w:styleId="CharStyle284">
    <w:name w:val="CharStyle284"/>
    <w:basedOn w:val="DefaultParagraphFont"/>
    <w:rsid w:val="007101DD"/>
    <w:rPr>
      <w:rFonts w:ascii="Times New Roman" w:eastAsia="Times New Roman" w:hAnsi="Times New Roman" w:cs="Times New Roman"/>
      <w:b/>
      <w:bCs/>
      <w:i/>
      <w:iCs/>
      <w:smallCaps w:val="0"/>
      <w:sz w:val="16"/>
      <w:szCs w:val="16"/>
    </w:rPr>
  </w:style>
  <w:style w:type="character" w:customStyle="1" w:styleId="CharStyle286">
    <w:name w:val="CharStyle286"/>
    <w:basedOn w:val="DefaultParagraphFont"/>
    <w:rsid w:val="007101DD"/>
    <w:rPr>
      <w:rFonts w:ascii="Times New Roman" w:eastAsia="Times New Roman" w:hAnsi="Times New Roman" w:cs="Times New Roman"/>
      <w:b/>
      <w:bCs/>
      <w:i/>
      <w:iCs/>
      <w:smallCaps w:val="0"/>
      <w:sz w:val="16"/>
      <w:szCs w:val="16"/>
    </w:rPr>
  </w:style>
  <w:style w:type="character" w:customStyle="1" w:styleId="CharStyle287">
    <w:name w:val="CharStyle287"/>
    <w:basedOn w:val="DefaultParagraphFont"/>
    <w:rsid w:val="007101DD"/>
    <w:rPr>
      <w:rFonts w:ascii="Cambria" w:eastAsia="Cambria" w:hAnsi="Cambria" w:cs="Cambria"/>
      <w:b/>
      <w:bCs/>
      <w:i w:val="0"/>
      <w:iCs w:val="0"/>
      <w:smallCaps w:val="0"/>
      <w:sz w:val="14"/>
      <w:szCs w:val="14"/>
    </w:rPr>
  </w:style>
  <w:style w:type="character" w:customStyle="1" w:styleId="CharStyle288">
    <w:name w:val="CharStyle288"/>
    <w:basedOn w:val="DefaultParagraphFont"/>
    <w:rsid w:val="007101DD"/>
    <w:rPr>
      <w:rFonts w:ascii="Times New Roman" w:eastAsia="Times New Roman" w:hAnsi="Times New Roman" w:cs="Times New Roman"/>
      <w:b/>
      <w:bCs/>
      <w:i w:val="0"/>
      <w:iCs w:val="0"/>
      <w:smallCaps/>
      <w:sz w:val="16"/>
      <w:szCs w:val="16"/>
    </w:rPr>
  </w:style>
  <w:style w:type="character" w:customStyle="1" w:styleId="CharStyle292">
    <w:name w:val="CharStyle292"/>
    <w:basedOn w:val="DefaultParagraphFont"/>
    <w:rsid w:val="007101DD"/>
    <w:rPr>
      <w:rFonts w:ascii="Times New Roman" w:eastAsia="Times New Roman" w:hAnsi="Times New Roman" w:cs="Times New Roman"/>
      <w:b/>
      <w:bCs/>
      <w:i/>
      <w:iCs/>
      <w:smallCaps w:val="0"/>
      <w:sz w:val="14"/>
      <w:szCs w:val="14"/>
    </w:rPr>
  </w:style>
  <w:style w:type="character" w:customStyle="1" w:styleId="CharStyle298">
    <w:name w:val="CharStyle298"/>
    <w:basedOn w:val="DefaultParagraphFont"/>
    <w:rsid w:val="007101DD"/>
    <w:rPr>
      <w:rFonts w:ascii="Book Antiqua" w:eastAsia="Book Antiqua" w:hAnsi="Book Antiqua" w:cs="Book Antiqua"/>
      <w:b/>
      <w:bCs/>
      <w:i w:val="0"/>
      <w:iCs w:val="0"/>
      <w:smallCaps w:val="0"/>
      <w:sz w:val="16"/>
      <w:szCs w:val="16"/>
    </w:rPr>
  </w:style>
  <w:style w:type="character" w:customStyle="1" w:styleId="CharStyle327">
    <w:name w:val="CharStyle327"/>
    <w:basedOn w:val="DefaultParagraphFont"/>
    <w:rsid w:val="007101DD"/>
    <w:rPr>
      <w:rFonts w:ascii="Times New Roman" w:eastAsia="Times New Roman" w:hAnsi="Times New Roman" w:cs="Times New Roman"/>
      <w:b/>
      <w:bCs/>
      <w:i w:val="0"/>
      <w:iCs w:val="0"/>
      <w:smallCaps w:val="0"/>
      <w:sz w:val="14"/>
      <w:szCs w:val="14"/>
    </w:rPr>
  </w:style>
  <w:style w:type="character" w:customStyle="1" w:styleId="CharStyle346">
    <w:name w:val="CharStyle346"/>
    <w:basedOn w:val="DefaultParagraphFont"/>
    <w:rsid w:val="007101DD"/>
    <w:rPr>
      <w:rFonts w:ascii="Book Antiqua" w:eastAsia="Book Antiqua" w:hAnsi="Book Antiqua" w:cs="Book Antiqua"/>
      <w:b/>
      <w:bCs/>
      <w:i w:val="0"/>
      <w:iCs w:val="0"/>
      <w:smallCaps w:val="0"/>
      <w:sz w:val="14"/>
      <w:szCs w:val="14"/>
    </w:rPr>
  </w:style>
  <w:style w:type="character" w:customStyle="1" w:styleId="CharStyle377">
    <w:name w:val="CharStyle377"/>
    <w:basedOn w:val="DefaultParagraphFont"/>
    <w:rsid w:val="007101DD"/>
    <w:rPr>
      <w:rFonts w:ascii="Book Antiqua" w:eastAsia="Book Antiqua" w:hAnsi="Book Antiqua" w:cs="Book Antiqua"/>
      <w:b/>
      <w:bCs/>
      <w:i w:val="0"/>
      <w:iCs w:val="0"/>
      <w:smallCaps w:val="0"/>
      <w:sz w:val="14"/>
      <w:szCs w:val="14"/>
    </w:rPr>
  </w:style>
  <w:style w:type="character" w:customStyle="1" w:styleId="CharStyle404">
    <w:name w:val="CharStyle404"/>
    <w:basedOn w:val="DefaultParagraphFont"/>
    <w:rsid w:val="007101DD"/>
    <w:rPr>
      <w:rFonts w:ascii="Franklin Gothic Demi Cond" w:eastAsia="Franklin Gothic Demi Cond" w:hAnsi="Franklin Gothic Demi Cond" w:cs="Franklin Gothic Demi Cond"/>
      <w:b w:val="0"/>
      <w:bCs w:val="0"/>
      <w:i w:val="0"/>
      <w:iCs w:val="0"/>
      <w:smallCaps w:val="0"/>
      <w:sz w:val="14"/>
      <w:szCs w:val="14"/>
    </w:rPr>
  </w:style>
  <w:style w:type="character" w:customStyle="1" w:styleId="CharStyle411">
    <w:name w:val="CharStyle411"/>
    <w:basedOn w:val="DefaultParagraphFont"/>
    <w:rsid w:val="007101DD"/>
    <w:rPr>
      <w:rFonts w:ascii="Times New Roman" w:eastAsia="Times New Roman" w:hAnsi="Times New Roman" w:cs="Times New Roman"/>
      <w:b w:val="0"/>
      <w:bCs w:val="0"/>
      <w:i w:val="0"/>
      <w:iCs w:val="0"/>
      <w:smallCaps w:val="0"/>
      <w:sz w:val="24"/>
      <w:szCs w:val="24"/>
    </w:rPr>
  </w:style>
  <w:style w:type="character" w:customStyle="1" w:styleId="CharStyle433">
    <w:name w:val="CharStyle433"/>
    <w:basedOn w:val="DefaultParagraphFont"/>
    <w:rsid w:val="007101DD"/>
    <w:rPr>
      <w:rFonts w:ascii="Times New Roman" w:eastAsia="Times New Roman" w:hAnsi="Times New Roman" w:cs="Times New Roman"/>
      <w:b/>
      <w:bCs/>
      <w:i w:val="0"/>
      <w:iCs w:val="0"/>
      <w:smallCaps w:val="0"/>
      <w:sz w:val="22"/>
      <w:szCs w:val="22"/>
    </w:rPr>
  </w:style>
  <w:style w:type="character" w:customStyle="1" w:styleId="CharStyle445">
    <w:name w:val="CharStyle445"/>
    <w:basedOn w:val="DefaultParagraphFont"/>
    <w:rsid w:val="007101DD"/>
    <w:rPr>
      <w:rFonts w:ascii="Times New Roman" w:eastAsia="Times New Roman" w:hAnsi="Times New Roman" w:cs="Times New Roman"/>
      <w:b/>
      <w:bCs/>
      <w:i w:val="0"/>
      <w:iCs w:val="0"/>
      <w:smallCaps w:val="0"/>
      <w:sz w:val="22"/>
      <w:szCs w:val="22"/>
    </w:rPr>
  </w:style>
  <w:style w:type="character" w:customStyle="1" w:styleId="CharStyle488">
    <w:name w:val="CharStyle488"/>
    <w:basedOn w:val="DefaultParagraphFont"/>
    <w:rsid w:val="007101DD"/>
    <w:rPr>
      <w:rFonts w:ascii="Times New Roman" w:eastAsia="Times New Roman" w:hAnsi="Times New Roman" w:cs="Times New Roman"/>
      <w:b/>
      <w:bCs/>
      <w:i w:val="0"/>
      <w:iCs w:val="0"/>
      <w:smallCaps/>
      <w:sz w:val="12"/>
      <w:szCs w:val="12"/>
    </w:rPr>
  </w:style>
  <w:style w:type="character" w:customStyle="1" w:styleId="CharStyle531">
    <w:name w:val="CharStyle531"/>
    <w:basedOn w:val="DefaultParagraphFont"/>
    <w:rsid w:val="007101DD"/>
    <w:rPr>
      <w:rFonts w:ascii="Palatino Linotype" w:eastAsia="Palatino Linotype" w:hAnsi="Palatino Linotype" w:cs="Palatino Linotype"/>
      <w:b w:val="0"/>
      <w:bCs w:val="0"/>
      <w:i w:val="0"/>
      <w:iCs w:val="0"/>
      <w:smallCaps w:val="0"/>
      <w:sz w:val="50"/>
      <w:szCs w:val="50"/>
    </w:rPr>
  </w:style>
  <w:style w:type="paragraph" w:styleId="Header">
    <w:name w:val="header"/>
    <w:basedOn w:val="Normal"/>
    <w:link w:val="HeaderChar"/>
    <w:uiPriority w:val="99"/>
    <w:unhideWhenUsed/>
    <w:rsid w:val="00501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178"/>
  </w:style>
  <w:style w:type="paragraph" w:styleId="Footer">
    <w:name w:val="footer"/>
    <w:basedOn w:val="Normal"/>
    <w:link w:val="FooterChar"/>
    <w:uiPriority w:val="99"/>
    <w:semiHidden/>
    <w:unhideWhenUsed/>
    <w:rsid w:val="005011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1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19</cp:revision>
  <dcterms:created xsi:type="dcterms:W3CDTF">2017-04-24T05:07:00Z</dcterms:created>
  <dcterms:modified xsi:type="dcterms:W3CDTF">2018-08-07T02:18:00Z</dcterms:modified>
</cp:coreProperties>
</file>