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90" w:rsidRPr="00C873D7" w:rsidRDefault="00CE0E90" w:rsidP="00C873D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C873D7">
        <w:rPr>
          <w:rFonts w:ascii="Times New Roman" w:hAnsi="Times New Roman" w:cs="Times New Roman"/>
          <w:sz w:val="36"/>
        </w:rPr>
        <w:t>TRA</w:t>
      </w:r>
      <w:r w:rsidR="009706A2">
        <w:rPr>
          <w:rFonts w:ascii="Times New Roman" w:hAnsi="Times New Roman" w:cs="Times New Roman"/>
          <w:sz w:val="36"/>
        </w:rPr>
        <w:t>C</w:t>
      </w:r>
      <w:r w:rsidRPr="00C873D7">
        <w:rPr>
          <w:rFonts w:ascii="Times New Roman" w:hAnsi="Times New Roman" w:cs="Times New Roman"/>
          <w:sz w:val="36"/>
        </w:rPr>
        <w:t>TO</w:t>
      </w:r>
      <w:r w:rsidR="009706A2">
        <w:rPr>
          <w:rFonts w:ascii="Times New Roman" w:hAnsi="Times New Roman" w:cs="Times New Roman"/>
          <w:sz w:val="36"/>
        </w:rPr>
        <w:t>R</w:t>
      </w:r>
      <w:r w:rsidRPr="00C873D7">
        <w:rPr>
          <w:rFonts w:ascii="Times New Roman" w:hAnsi="Times New Roman" w:cs="Times New Roman"/>
          <w:sz w:val="36"/>
        </w:rPr>
        <w:t xml:space="preserve"> BOUNTY.</w:t>
      </w:r>
    </w:p>
    <w:p w:rsidR="00C873D7" w:rsidRPr="009706A2" w:rsidRDefault="00C873D7" w:rsidP="00C873D7">
      <w:pPr>
        <w:pBdr>
          <w:bottom w:val="single" w:sz="4" w:space="1" w:color="auto"/>
        </w:pBdr>
        <w:spacing w:before="60" w:after="120" w:line="240" w:lineRule="auto"/>
        <w:ind w:left="3888" w:right="3888"/>
        <w:jc w:val="center"/>
        <w:rPr>
          <w:rFonts w:ascii="Times New Roman" w:hAnsi="Times New Roman" w:cs="Times New Roman"/>
        </w:rPr>
      </w:pPr>
    </w:p>
    <w:p w:rsidR="00CE0E90" w:rsidRPr="00854FB0" w:rsidRDefault="00854FB0" w:rsidP="00C873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73D7">
        <w:rPr>
          <w:rFonts w:ascii="Times New Roman" w:hAnsi="Times New Roman" w:cs="Times New Roman"/>
          <w:b/>
          <w:sz w:val="28"/>
        </w:rPr>
        <w:t>No. 65 of 1958</w:t>
      </w:r>
      <w:r w:rsidR="00CE0E90" w:rsidRPr="00C873D7">
        <w:rPr>
          <w:rFonts w:ascii="Times New Roman" w:hAnsi="Times New Roman" w:cs="Times New Roman"/>
          <w:sz w:val="28"/>
        </w:rPr>
        <w:t>.</w:t>
      </w:r>
    </w:p>
    <w:p w:rsidR="00CE0E90" w:rsidRPr="00C873D7" w:rsidRDefault="00CE0E90" w:rsidP="00C873D7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C873D7">
        <w:rPr>
          <w:rFonts w:ascii="Times New Roman" w:hAnsi="Times New Roman" w:cs="Times New Roman"/>
          <w:sz w:val="26"/>
        </w:rPr>
        <w:t xml:space="preserve">An Act to amend the </w:t>
      </w:r>
      <w:r w:rsidR="00854FB0" w:rsidRPr="00C873D7">
        <w:rPr>
          <w:rFonts w:ascii="Times New Roman" w:hAnsi="Times New Roman" w:cs="Times New Roman"/>
          <w:i/>
          <w:sz w:val="26"/>
        </w:rPr>
        <w:t xml:space="preserve">Tractor Bounty Act </w:t>
      </w:r>
      <w:r w:rsidRPr="00C873D7">
        <w:rPr>
          <w:rFonts w:ascii="Times New Roman" w:hAnsi="Times New Roman" w:cs="Times New Roman"/>
          <w:sz w:val="26"/>
        </w:rPr>
        <w:t>1939-1956.</w:t>
      </w:r>
    </w:p>
    <w:p w:rsidR="00CE0E90" w:rsidRPr="00C873D7" w:rsidRDefault="00CE0E90" w:rsidP="00C873D7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C873D7">
        <w:rPr>
          <w:rFonts w:ascii="Times New Roman" w:hAnsi="Times New Roman" w:cs="Times New Roman"/>
          <w:sz w:val="26"/>
        </w:rPr>
        <w:t>[Assented to 8th October, 1958.]</w:t>
      </w:r>
    </w:p>
    <w:p w:rsidR="00CE0E90" w:rsidRPr="003126D7" w:rsidRDefault="00CE0E90" w:rsidP="00854F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26D7">
        <w:rPr>
          <w:rFonts w:ascii="Times New Roman" w:hAnsi="Times New Roman" w:cs="Times New Roman"/>
        </w:rPr>
        <w:t>BE it enacted by the Queen</w:t>
      </w:r>
      <w:r w:rsidR="00854FB0" w:rsidRPr="003126D7">
        <w:rPr>
          <w:rFonts w:ascii="Times New Roman" w:hAnsi="Times New Roman" w:cs="Times New Roman"/>
        </w:rPr>
        <w:t>’</w:t>
      </w:r>
      <w:r w:rsidRPr="003126D7">
        <w:rPr>
          <w:rFonts w:ascii="Times New Roman" w:hAnsi="Times New Roman" w:cs="Times New Roman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CE0E90" w:rsidRPr="009706A2" w:rsidRDefault="00854FB0" w:rsidP="009706A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706A2">
        <w:rPr>
          <w:rFonts w:ascii="Times New Roman" w:hAnsi="Times New Roman" w:cs="Times New Roman"/>
          <w:b/>
          <w:sz w:val="20"/>
        </w:rPr>
        <w:t>Short title and citation.</w:t>
      </w:r>
    </w:p>
    <w:p w:rsidR="00CE0E90" w:rsidRPr="00854FB0" w:rsidRDefault="00854FB0" w:rsidP="000705BF">
      <w:pPr>
        <w:tabs>
          <w:tab w:val="left" w:pos="907"/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54FB0">
        <w:rPr>
          <w:rFonts w:ascii="Times New Roman" w:hAnsi="Times New Roman" w:cs="Times New Roman"/>
          <w:b/>
        </w:rPr>
        <w:t>1.</w:t>
      </w:r>
      <w:r w:rsidR="00CE0E90" w:rsidRPr="00854FB0">
        <w:rPr>
          <w:rFonts w:ascii="Times New Roman" w:hAnsi="Times New Roman" w:cs="Times New Roman"/>
        </w:rPr>
        <w:t>—(1.)</w:t>
      </w:r>
      <w:r w:rsidR="00C873D7">
        <w:rPr>
          <w:rFonts w:ascii="Times New Roman" w:hAnsi="Times New Roman" w:cs="Times New Roman"/>
        </w:rPr>
        <w:tab/>
      </w:r>
      <w:r w:rsidR="00CE0E90" w:rsidRPr="00854FB0">
        <w:rPr>
          <w:rFonts w:ascii="Times New Roman" w:hAnsi="Times New Roman" w:cs="Times New Roman"/>
        </w:rPr>
        <w:t xml:space="preserve">This Act may be cited as the </w:t>
      </w:r>
      <w:r w:rsidRPr="00854FB0">
        <w:rPr>
          <w:rFonts w:ascii="Times New Roman" w:hAnsi="Times New Roman" w:cs="Times New Roman"/>
          <w:i/>
        </w:rPr>
        <w:t xml:space="preserve">Tractor Bounty Act </w:t>
      </w:r>
      <w:r w:rsidR="00CE0E90" w:rsidRPr="00854FB0">
        <w:rPr>
          <w:rFonts w:ascii="Times New Roman" w:hAnsi="Times New Roman" w:cs="Times New Roman"/>
        </w:rPr>
        <w:t>1958.</w:t>
      </w:r>
    </w:p>
    <w:p w:rsidR="009706A2" w:rsidRDefault="00CE0E90" w:rsidP="009706A2">
      <w:pPr>
        <w:tabs>
          <w:tab w:val="left" w:pos="907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54FB0">
        <w:rPr>
          <w:rFonts w:ascii="Times New Roman" w:hAnsi="Times New Roman" w:cs="Times New Roman"/>
        </w:rPr>
        <w:t>(2.)</w:t>
      </w:r>
      <w:r w:rsidR="00C873D7">
        <w:rPr>
          <w:rFonts w:ascii="Times New Roman" w:hAnsi="Times New Roman" w:cs="Times New Roman"/>
        </w:rPr>
        <w:tab/>
      </w:r>
      <w:r w:rsidRPr="00854FB0">
        <w:rPr>
          <w:rFonts w:ascii="Times New Roman" w:hAnsi="Times New Roman" w:cs="Times New Roman"/>
        </w:rPr>
        <w:t xml:space="preserve">The </w:t>
      </w:r>
      <w:r w:rsidR="00854FB0" w:rsidRPr="00854FB0">
        <w:rPr>
          <w:rFonts w:ascii="Times New Roman" w:hAnsi="Times New Roman" w:cs="Times New Roman"/>
          <w:i/>
        </w:rPr>
        <w:t xml:space="preserve">Tractor Bounty Act </w:t>
      </w:r>
      <w:r w:rsidR="003126D7">
        <w:rPr>
          <w:rFonts w:ascii="Times New Roman" w:hAnsi="Times New Roman" w:cs="Times New Roman"/>
        </w:rPr>
        <w:t>1939-1956</w:t>
      </w:r>
      <w:r w:rsidRPr="00854FB0">
        <w:rPr>
          <w:rFonts w:ascii="Times New Roman" w:hAnsi="Times New Roman" w:cs="Times New Roman"/>
        </w:rPr>
        <w:t xml:space="preserve"> is in this Act referred to as the Principal Act.</w:t>
      </w:r>
    </w:p>
    <w:p w:rsidR="00CE0E90" w:rsidRPr="00854FB0" w:rsidRDefault="00CE0E90" w:rsidP="009706A2">
      <w:pPr>
        <w:tabs>
          <w:tab w:val="left" w:pos="907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54FB0">
        <w:rPr>
          <w:rFonts w:ascii="Times New Roman" w:hAnsi="Times New Roman" w:cs="Times New Roman"/>
        </w:rPr>
        <w:t>(3.)</w:t>
      </w:r>
      <w:r w:rsidR="00C873D7">
        <w:rPr>
          <w:rFonts w:ascii="Times New Roman" w:hAnsi="Times New Roman" w:cs="Times New Roman"/>
        </w:rPr>
        <w:tab/>
      </w:r>
      <w:r w:rsidRPr="00854FB0">
        <w:rPr>
          <w:rFonts w:ascii="Times New Roman" w:hAnsi="Times New Roman" w:cs="Times New Roman"/>
        </w:rPr>
        <w:t xml:space="preserve">The Principal Act, as amended by this Act, may be cited as the </w:t>
      </w:r>
      <w:r w:rsidR="00854FB0" w:rsidRPr="00854FB0">
        <w:rPr>
          <w:rFonts w:ascii="Times New Roman" w:hAnsi="Times New Roman" w:cs="Times New Roman"/>
          <w:i/>
        </w:rPr>
        <w:t xml:space="preserve">Tractor Bounty Act </w:t>
      </w:r>
      <w:r w:rsidRPr="00854FB0">
        <w:rPr>
          <w:rFonts w:ascii="Times New Roman" w:hAnsi="Times New Roman" w:cs="Times New Roman"/>
        </w:rPr>
        <w:t>1939-1958.</w:t>
      </w:r>
    </w:p>
    <w:p w:rsidR="00CE0E90" w:rsidRPr="009706A2" w:rsidRDefault="00854FB0" w:rsidP="009706A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706A2">
        <w:rPr>
          <w:rFonts w:ascii="Times New Roman" w:hAnsi="Times New Roman" w:cs="Times New Roman"/>
          <w:b/>
          <w:sz w:val="20"/>
        </w:rPr>
        <w:t>Commencement.</w:t>
      </w:r>
    </w:p>
    <w:p w:rsidR="00CE0E90" w:rsidRPr="00854FB0" w:rsidRDefault="00854FB0" w:rsidP="00140757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54FB0">
        <w:rPr>
          <w:rFonts w:ascii="Times New Roman" w:hAnsi="Times New Roman" w:cs="Times New Roman"/>
          <w:b/>
        </w:rPr>
        <w:t>2.</w:t>
      </w:r>
      <w:r w:rsidR="00C873D7">
        <w:rPr>
          <w:rFonts w:ascii="Times New Roman" w:hAnsi="Times New Roman" w:cs="Times New Roman"/>
        </w:rPr>
        <w:tab/>
      </w:r>
      <w:r w:rsidR="00CE0E90" w:rsidRPr="00854FB0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CE0E90" w:rsidRPr="009706A2" w:rsidRDefault="00854FB0" w:rsidP="009706A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706A2">
        <w:rPr>
          <w:rFonts w:ascii="Times New Roman" w:hAnsi="Times New Roman" w:cs="Times New Roman"/>
          <w:b/>
          <w:sz w:val="20"/>
        </w:rPr>
        <w:t>Specification of bounty.</w:t>
      </w:r>
    </w:p>
    <w:p w:rsidR="00CE0E90" w:rsidRPr="00854FB0" w:rsidRDefault="00854FB0" w:rsidP="00140757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54FB0">
        <w:rPr>
          <w:rFonts w:ascii="Times New Roman" w:hAnsi="Times New Roman" w:cs="Times New Roman"/>
          <w:b/>
        </w:rPr>
        <w:t>3.</w:t>
      </w:r>
      <w:r w:rsidR="00C873D7">
        <w:rPr>
          <w:rFonts w:ascii="Times New Roman" w:hAnsi="Times New Roman" w:cs="Times New Roman"/>
        </w:rPr>
        <w:tab/>
      </w:r>
      <w:r w:rsidR="00CE0E90" w:rsidRPr="00854FB0">
        <w:rPr>
          <w:rFonts w:ascii="Times New Roman" w:hAnsi="Times New Roman" w:cs="Times New Roman"/>
        </w:rPr>
        <w:t>Section six of the Principal Act is amended—</w:t>
      </w:r>
    </w:p>
    <w:p w:rsidR="00CE0E90" w:rsidRPr="00854FB0" w:rsidRDefault="00CE0E90" w:rsidP="009706A2">
      <w:pPr>
        <w:spacing w:after="0" w:line="240" w:lineRule="auto"/>
        <w:ind w:left="1296" w:hanging="720"/>
        <w:jc w:val="both"/>
        <w:rPr>
          <w:rFonts w:ascii="Times New Roman" w:hAnsi="Times New Roman" w:cs="Times New Roman"/>
        </w:rPr>
      </w:pPr>
      <w:r w:rsidRPr="00854FB0">
        <w:rPr>
          <w:rFonts w:ascii="Times New Roman" w:hAnsi="Times New Roman" w:cs="Times New Roman"/>
        </w:rPr>
        <w:t>(</w:t>
      </w:r>
      <w:r w:rsidR="00854FB0" w:rsidRPr="00854FB0">
        <w:rPr>
          <w:rFonts w:ascii="Times New Roman" w:hAnsi="Times New Roman" w:cs="Times New Roman"/>
          <w:i/>
        </w:rPr>
        <w:t>a</w:t>
      </w:r>
      <w:r w:rsidRPr="00854FB0">
        <w:rPr>
          <w:rFonts w:ascii="Times New Roman" w:hAnsi="Times New Roman" w:cs="Times New Roman"/>
        </w:rPr>
        <w:t>)</w:t>
      </w:r>
      <w:r w:rsidR="00854FB0" w:rsidRPr="00854FB0">
        <w:rPr>
          <w:rFonts w:ascii="Times New Roman" w:hAnsi="Times New Roman" w:cs="Times New Roman"/>
          <w:i/>
        </w:rPr>
        <w:t xml:space="preserve"> </w:t>
      </w:r>
      <w:r w:rsidRPr="00854FB0">
        <w:rPr>
          <w:rFonts w:ascii="Times New Roman" w:hAnsi="Times New Roman" w:cs="Times New Roman"/>
        </w:rPr>
        <w:t xml:space="preserve">by inserting in sub-section (2.), after the word </w:t>
      </w:r>
      <w:r w:rsidR="00854FB0">
        <w:rPr>
          <w:rFonts w:ascii="Times New Roman" w:hAnsi="Times New Roman" w:cs="Times New Roman"/>
        </w:rPr>
        <w:t>“</w:t>
      </w:r>
      <w:r w:rsidRPr="00854FB0">
        <w:rPr>
          <w:rFonts w:ascii="Times New Roman" w:hAnsi="Times New Roman" w:cs="Times New Roman"/>
        </w:rPr>
        <w:t>fifty-five,</w:t>
      </w:r>
      <w:r w:rsidR="00854FB0">
        <w:rPr>
          <w:rFonts w:ascii="Times New Roman" w:hAnsi="Times New Roman" w:cs="Times New Roman"/>
        </w:rPr>
        <w:t>”</w:t>
      </w:r>
      <w:r w:rsidRPr="00854FB0">
        <w:rPr>
          <w:rFonts w:ascii="Times New Roman" w:hAnsi="Times New Roman" w:cs="Times New Roman"/>
        </w:rPr>
        <w:t xml:space="preserve">, the words </w:t>
      </w:r>
      <w:r w:rsidR="00854FB0">
        <w:rPr>
          <w:rFonts w:ascii="Times New Roman" w:hAnsi="Times New Roman" w:cs="Times New Roman"/>
        </w:rPr>
        <w:t>“</w:t>
      </w:r>
      <w:r w:rsidRPr="00854FB0">
        <w:rPr>
          <w:rFonts w:ascii="Times New Roman" w:hAnsi="Times New Roman" w:cs="Times New Roman"/>
        </w:rPr>
        <w:t>or during such further period as is declared by Proclamation under this section to be a period to which this Act applies,</w:t>
      </w:r>
      <w:r w:rsidR="00854FB0">
        <w:rPr>
          <w:rFonts w:ascii="Times New Roman" w:hAnsi="Times New Roman" w:cs="Times New Roman"/>
        </w:rPr>
        <w:t>”</w:t>
      </w:r>
      <w:r w:rsidRPr="00854FB0">
        <w:rPr>
          <w:rFonts w:ascii="Times New Roman" w:hAnsi="Times New Roman" w:cs="Times New Roman"/>
        </w:rPr>
        <w:t>; and</w:t>
      </w:r>
    </w:p>
    <w:p w:rsidR="00CE0E90" w:rsidRPr="00854FB0" w:rsidRDefault="00CE0E90" w:rsidP="00C873D7">
      <w:pPr>
        <w:spacing w:after="0" w:line="240" w:lineRule="auto"/>
        <w:ind w:left="1296" w:hanging="720"/>
        <w:rPr>
          <w:rFonts w:ascii="Times New Roman" w:hAnsi="Times New Roman" w:cs="Times New Roman"/>
        </w:rPr>
      </w:pPr>
      <w:r w:rsidRPr="00854FB0">
        <w:rPr>
          <w:rFonts w:ascii="Times New Roman" w:hAnsi="Times New Roman" w:cs="Times New Roman"/>
        </w:rPr>
        <w:t>(</w:t>
      </w:r>
      <w:r w:rsidR="00854FB0" w:rsidRPr="00854FB0">
        <w:rPr>
          <w:rFonts w:ascii="Times New Roman" w:hAnsi="Times New Roman" w:cs="Times New Roman"/>
          <w:i/>
        </w:rPr>
        <w:t>b</w:t>
      </w:r>
      <w:r w:rsidRPr="00854FB0">
        <w:rPr>
          <w:rFonts w:ascii="Times New Roman" w:hAnsi="Times New Roman" w:cs="Times New Roman"/>
        </w:rPr>
        <w:t>)</w:t>
      </w:r>
      <w:r w:rsidR="00854FB0" w:rsidRPr="00854FB0">
        <w:rPr>
          <w:rFonts w:ascii="Times New Roman" w:hAnsi="Times New Roman" w:cs="Times New Roman"/>
          <w:i/>
        </w:rPr>
        <w:t xml:space="preserve"> </w:t>
      </w:r>
      <w:r w:rsidRPr="00854FB0">
        <w:rPr>
          <w:rFonts w:ascii="Times New Roman" w:hAnsi="Times New Roman" w:cs="Times New Roman"/>
        </w:rPr>
        <w:t>by adding at the end thereof the following sub-sections:—</w:t>
      </w:r>
    </w:p>
    <w:p w:rsidR="00CE0E90" w:rsidRPr="00854FB0" w:rsidRDefault="00854FB0" w:rsidP="003D7376">
      <w:pPr>
        <w:spacing w:after="0" w:line="240" w:lineRule="auto"/>
        <w:ind w:left="1323" w:firstLine="5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E0E90" w:rsidRPr="00854FB0">
        <w:rPr>
          <w:rFonts w:ascii="Times New Roman" w:hAnsi="Times New Roman" w:cs="Times New Roman"/>
        </w:rPr>
        <w:t>(3.) The Go</w:t>
      </w:r>
      <w:r w:rsidR="00C873D7">
        <w:rPr>
          <w:rFonts w:ascii="Times New Roman" w:hAnsi="Times New Roman" w:cs="Times New Roman"/>
        </w:rPr>
        <w:t>vernor-General may, by Proclama</w:t>
      </w:r>
      <w:r w:rsidR="00CE0E90" w:rsidRPr="00854FB0">
        <w:rPr>
          <w:rFonts w:ascii="Times New Roman" w:hAnsi="Times New Roman" w:cs="Times New Roman"/>
        </w:rPr>
        <w:t>tion, declare that a period, commencing on the twenty-fourth day of October, One thousand nine hundred and fifty-eight, and terminating on such date as- is specified in the Proclamation (being a date not later than the thirtieth day of June, One thousand nine hundred and fifty-nine), is a period to which this Act applies.</w:t>
      </w:r>
    </w:p>
    <w:p w:rsidR="00CE0E90" w:rsidRDefault="00854FB0" w:rsidP="003D7376">
      <w:pPr>
        <w:spacing w:after="0" w:line="240" w:lineRule="auto"/>
        <w:ind w:left="1323" w:firstLine="5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E0E90" w:rsidRPr="00854FB0">
        <w:rPr>
          <w:rFonts w:ascii="Times New Roman" w:hAnsi="Times New Roman" w:cs="Times New Roman"/>
        </w:rPr>
        <w:t xml:space="preserve">(4.) At any time before the terminating date specified in a Proclamation made in pursuance of the last preceding sub-section, the Governor-General may, by further Proclamation, amend that first-mentioned Proclamation by substituting for that terminating date a date earlier than that terminating date, but not earlier than the date on which the further Proclamation is published in the </w:t>
      </w:r>
      <w:r w:rsidRPr="00854FB0">
        <w:rPr>
          <w:rFonts w:ascii="Times New Roman" w:hAnsi="Times New Roman" w:cs="Times New Roman"/>
          <w:i/>
        </w:rPr>
        <w:t xml:space="preserve">Gazette, </w:t>
      </w:r>
      <w:r w:rsidR="00CE0E90" w:rsidRPr="00854FB0">
        <w:rPr>
          <w:rFonts w:ascii="Times New Roman" w:hAnsi="Times New Roman" w:cs="Times New Roman"/>
        </w:rPr>
        <w:t>and, upon the publ</w:t>
      </w:r>
      <w:r w:rsidR="00C873D7">
        <w:rPr>
          <w:rFonts w:ascii="Times New Roman" w:hAnsi="Times New Roman" w:cs="Times New Roman"/>
        </w:rPr>
        <w:t>ication of the further Proclama</w:t>
      </w:r>
      <w:r w:rsidR="00CE0E90" w:rsidRPr="00854FB0">
        <w:rPr>
          <w:rFonts w:ascii="Times New Roman" w:hAnsi="Times New Roman" w:cs="Times New Roman"/>
        </w:rPr>
        <w:t xml:space="preserve">tion in the </w:t>
      </w:r>
      <w:r w:rsidRPr="00854FB0">
        <w:rPr>
          <w:rFonts w:ascii="Times New Roman" w:hAnsi="Times New Roman" w:cs="Times New Roman"/>
          <w:i/>
        </w:rPr>
        <w:t xml:space="preserve">Gazette, </w:t>
      </w:r>
      <w:r w:rsidR="00CE0E90" w:rsidRPr="00854FB0">
        <w:rPr>
          <w:rFonts w:ascii="Times New Roman" w:hAnsi="Times New Roman" w:cs="Times New Roman"/>
        </w:rPr>
        <w:t>that first-mentioned Proclamation shall have effect, and be deemed at all times to have had effect, as so amended.</w:t>
      </w:r>
      <w:r>
        <w:rPr>
          <w:rFonts w:ascii="Times New Roman" w:hAnsi="Times New Roman" w:cs="Times New Roman"/>
        </w:rPr>
        <w:t>”</w:t>
      </w:r>
      <w:r w:rsidR="00CE0E90" w:rsidRPr="00854FB0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CE0E90" w:rsidSect="00854FB0">
      <w:headerReference w:type="default" r:id="rId7"/>
      <w:pgSz w:w="11909" w:h="16834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43" w:rsidRDefault="00C66C43" w:rsidP="00854FB0">
      <w:pPr>
        <w:spacing w:after="0" w:line="240" w:lineRule="auto"/>
      </w:pPr>
      <w:r>
        <w:separator/>
      </w:r>
    </w:p>
  </w:endnote>
  <w:endnote w:type="continuationSeparator" w:id="0">
    <w:p w:rsidR="00C66C43" w:rsidRDefault="00C66C43" w:rsidP="0085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43" w:rsidRDefault="00C66C43" w:rsidP="00854FB0">
      <w:pPr>
        <w:spacing w:after="0" w:line="240" w:lineRule="auto"/>
      </w:pPr>
      <w:r>
        <w:separator/>
      </w:r>
    </w:p>
  </w:footnote>
  <w:footnote w:type="continuationSeparator" w:id="0">
    <w:p w:rsidR="00C66C43" w:rsidRDefault="00C66C43" w:rsidP="00854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B0" w:rsidRPr="00854FB0" w:rsidRDefault="00854FB0" w:rsidP="00854FB0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854FB0">
      <w:rPr>
        <w:rFonts w:ascii="Times New Roman" w:hAnsi="Times New Roman" w:cs="Times New Roman"/>
        <w:sz w:val="20"/>
        <w:szCs w:val="20"/>
      </w:rPr>
      <w:t>No. 65.</w:t>
    </w:r>
    <w:r w:rsidRPr="00854FB0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854FB0">
      <w:rPr>
        <w:rFonts w:ascii="Times New Roman" w:hAnsi="Times New Roman" w:cs="Times New Roman"/>
        <w:i/>
        <w:sz w:val="20"/>
        <w:szCs w:val="20"/>
      </w:rPr>
      <w:t>Tractor Bounty.</w:t>
    </w:r>
    <w:r w:rsidRPr="00854F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854FB0">
      <w:rPr>
        <w:rFonts w:ascii="Times New Roman" w:hAnsi="Times New Roman" w:cs="Times New Roman"/>
        <w:sz w:val="20"/>
        <w:szCs w:val="20"/>
      </w:rPr>
      <w:t>1958.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0E90"/>
    <w:rsid w:val="000705BF"/>
    <w:rsid w:val="00140757"/>
    <w:rsid w:val="003126D7"/>
    <w:rsid w:val="003D3BD2"/>
    <w:rsid w:val="003D7376"/>
    <w:rsid w:val="004F0D1B"/>
    <w:rsid w:val="00854FB0"/>
    <w:rsid w:val="009706A2"/>
    <w:rsid w:val="00C66C43"/>
    <w:rsid w:val="00C873D7"/>
    <w:rsid w:val="00CE0E90"/>
    <w:rsid w:val="00D80C8B"/>
    <w:rsid w:val="00E24DA6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C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C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C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C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C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C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C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C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CE0E90"/>
    <w:rPr>
      <w:rFonts w:ascii="Cambria" w:eastAsia="Cambria" w:hAnsi="Cambria" w:cs="Cambria"/>
      <w:b w:val="0"/>
      <w:bCs w:val="0"/>
      <w:i w:val="0"/>
      <w:iCs w:val="0"/>
      <w:smallCaps w:val="0"/>
      <w:sz w:val="30"/>
      <w:szCs w:val="30"/>
    </w:rPr>
  </w:style>
  <w:style w:type="character" w:customStyle="1" w:styleId="CharStyle1">
    <w:name w:val="CharStyle1"/>
    <w:basedOn w:val="DefaultParagraphFont"/>
    <w:rsid w:val="00CE0E9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">
    <w:name w:val="CharStyle2"/>
    <w:basedOn w:val="DefaultParagraphFont"/>
    <w:rsid w:val="00CE0E90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CE0E9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CE0E9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CE0E90"/>
    <w:rPr>
      <w:rFonts w:ascii="Sylfaen" w:eastAsia="Sylfaen" w:hAnsi="Sylfaen" w:cs="Sylfaen"/>
      <w:b w:val="0"/>
      <w:bCs w:val="0"/>
      <w:i w:val="0"/>
      <w:iCs w:val="0"/>
      <w:smallCaps w:val="0"/>
      <w:sz w:val="52"/>
      <w:szCs w:val="52"/>
    </w:rPr>
  </w:style>
  <w:style w:type="character" w:customStyle="1" w:styleId="CharStyle6">
    <w:name w:val="CharStyle6"/>
    <w:basedOn w:val="DefaultParagraphFont"/>
    <w:rsid w:val="00CE0E90"/>
    <w:rPr>
      <w:rFonts w:ascii="Tahoma" w:eastAsia="Tahoma" w:hAnsi="Tahoma" w:cs="Tahoma"/>
      <w:b/>
      <w:bCs/>
      <w:i/>
      <w:iCs/>
      <w:smallCaps w:val="0"/>
      <w:spacing w:val="-10"/>
      <w:sz w:val="12"/>
      <w:szCs w:val="12"/>
    </w:rPr>
  </w:style>
  <w:style w:type="character" w:customStyle="1" w:styleId="CharStyle7">
    <w:name w:val="CharStyle7"/>
    <w:basedOn w:val="DefaultParagraphFont"/>
    <w:rsid w:val="00CE0E9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">
    <w:name w:val="CharStyle9"/>
    <w:basedOn w:val="DefaultParagraphFont"/>
    <w:rsid w:val="00CE0E90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1">
    <w:name w:val="CharStyle11"/>
    <w:basedOn w:val="DefaultParagraphFont"/>
    <w:rsid w:val="00CE0E9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4">
    <w:name w:val="CharStyle14"/>
    <w:basedOn w:val="DefaultParagraphFont"/>
    <w:rsid w:val="00CE0E9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54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FB0"/>
  </w:style>
  <w:style w:type="paragraph" w:styleId="Footer">
    <w:name w:val="footer"/>
    <w:basedOn w:val="Normal"/>
    <w:link w:val="FooterChar"/>
    <w:uiPriority w:val="99"/>
    <w:semiHidden/>
    <w:unhideWhenUsed/>
    <w:rsid w:val="00854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4FB0"/>
  </w:style>
  <w:style w:type="paragraph" w:styleId="BalloonText">
    <w:name w:val="Balloon Text"/>
    <w:basedOn w:val="Normal"/>
    <w:link w:val="BalloonTextChar"/>
    <w:uiPriority w:val="99"/>
    <w:semiHidden/>
    <w:unhideWhenUsed/>
    <w:rsid w:val="0085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F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7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8</cp:revision>
  <dcterms:created xsi:type="dcterms:W3CDTF">2017-04-09T11:23:00Z</dcterms:created>
  <dcterms:modified xsi:type="dcterms:W3CDTF">2018-08-01T06:29:00Z</dcterms:modified>
</cp:coreProperties>
</file>