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4E35" w:rsidRDefault="003C4E35" w:rsidP="00A73BB4">
      <w:pPr>
        <w:spacing w:before="6840" w:after="0" w:line="240" w:lineRule="auto"/>
        <w:jc w:val="center"/>
        <w:rPr>
          <w:rFonts w:ascii="Times New Roman" w:eastAsia="Times New Roman" w:hAnsi="Times New Roman" w:cs="Times New Roman"/>
          <w:sz w:val="36"/>
          <w:szCs w:val="36"/>
          <w:lang w:val="en-US" w:eastAsia="en-US"/>
        </w:rPr>
      </w:pPr>
      <w:r w:rsidRPr="00EC3449">
        <w:rPr>
          <w:rFonts w:ascii="Times New Roman" w:eastAsia="Times New Roman" w:hAnsi="Times New Roman" w:cs="Times New Roman"/>
          <w:sz w:val="36"/>
          <w:szCs w:val="36"/>
          <w:lang w:val="en-US" w:eastAsia="en-US"/>
        </w:rPr>
        <w:t>PETROLEUM SEARCH SUBSIDY</w:t>
      </w:r>
    </w:p>
    <w:p w:rsidR="00EC3449" w:rsidRPr="00693E00" w:rsidRDefault="00EC3449" w:rsidP="00EC3449">
      <w:pPr>
        <w:pBdr>
          <w:bottom w:val="single" w:sz="4" w:space="1" w:color="auto"/>
        </w:pBdr>
        <w:spacing w:after="120" w:line="240" w:lineRule="auto"/>
        <w:ind w:left="3888" w:right="3888"/>
        <w:jc w:val="center"/>
        <w:rPr>
          <w:rFonts w:ascii="Times New Roman" w:eastAsia="Times New Roman" w:hAnsi="Times New Roman" w:cs="Times New Roman"/>
          <w:sz w:val="20"/>
        </w:rPr>
      </w:pPr>
    </w:p>
    <w:p w:rsidR="003C4E35" w:rsidRPr="003C4E35" w:rsidRDefault="003C4E35" w:rsidP="00B25041">
      <w:pPr>
        <w:spacing w:after="120" w:line="240" w:lineRule="auto"/>
        <w:jc w:val="center"/>
        <w:rPr>
          <w:rFonts w:ascii="Times New Roman" w:eastAsia="Times New Roman" w:hAnsi="Times New Roman" w:cs="Times New Roman"/>
          <w:sz w:val="28"/>
          <w:szCs w:val="28"/>
        </w:rPr>
      </w:pPr>
      <w:r w:rsidRPr="00EC3449">
        <w:rPr>
          <w:rFonts w:ascii="Times New Roman" w:eastAsia="Times New Roman" w:hAnsi="Times New Roman" w:cs="Times New Roman"/>
          <w:b/>
          <w:bCs/>
          <w:sz w:val="28"/>
          <w:szCs w:val="28"/>
          <w:lang w:val="en-US" w:eastAsia="en-US"/>
        </w:rPr>
        <w:t>No. 90 of 1957.</w:t>
      </w:r>
    </w:p>
    <w:p w:rsidR="003C4E35" w:rsidRPr="003C4E35" w:rsidRDefault="003C4E35" w:rsidP="00A97EEF">
      <w:pPr>
        <w:spacing w:after="120" w:line="240" w:lineRule="auto"/>
        <w:ind w:left="432" w:hanging="432"/>
        <w:jc w:val="both"/>
        <w:rPr>
          <w:rFonts w:ascii="Times New Roman" w:eastAsia="Times New Roman" w:hAnsi="Times New Roman" w:cs="Times New Roman"/>
          <w:sz w:val="26"/>
          <w:szCs w:val="26"/>
        </w:rPr>
      </w:pPr>
      <w:r w:rsidRPr="00EC3449">
        <w:rPr>
          <w:rFonts w:ascii="Times New Roman" w:eastAsia="Times New Roman" w:hAnsi="Times New Roman" w:cs="Times New Roman"/>
          <w:sz w:val="26"/>
          <w:szCs w:val="26"/>
          <w:lang w:val="en-US" w:eastAsia="en-US"/>
        </w:rPr>
        <w:t>An Act to Encourage the Search for Petroleum in</w:t>
      </w:r>
      <w:r w:rsidR="00A97EEF">
        <w:rPr>
          <w:rFonts w:ascii="Times New Roman" w:eastAsia="Times New Roman" w:hAnsi="Times New Roman" w:cs="Times New Roman"/>
          <w:sz w:val="26"/>
          <w:szCs w:val="26"/>
          <w:lang w:val="en-US" w:eastAsia="en-US"/>
        </w:rPr>
        <w:t xml:space="preserve"> </w:t>
      </w:r>
      <w:r w:rsidRPr="00EC3449">
        <w:rPr>
          <w:rFonts w:ascii="Times New Roman" w:eastAsia="Times New Roman" w:hAnsi="Times New Roman" w:cs="Times New Roman"/>
          <w:sz w:val="26"/>
          <w:szCs w:val="26"/>
          <w:lang w:val="en-US" w:eastAsia="en-US"/>
        </w:rPr>
        <w:t>Australia by Subsidizing, Stratigraphic Drilling.</w:t>
      </w:r>
    </w:p>
    <w:p w:rsidR="003C4E35" w:rsidRPr="003C4E35" w:rsidRDefault="009964F5" w:rsidP="00B25041">
      <w:pPr>
        <w:spacing w:after="120" w:line="240" w:lineRule="auto"/>
        <w:jc w:val="right"/>
        <w:rPr>
          <w:rFonts w:ascii="Times New Roman" w:eastAsia="Times New Roman" w:hAnsi="Times New Roman" w:cs="Times New Roman"/>
          <w:sz w:val="26"/>
          <w:szCs w:val="26"/>
        </w:rPr>
      </w:pPr>
      <w:r>
        <w:rPr>
          <w:rFonts w:ascii="Times New Roman" w:eastAsia="Times New Roman" w:hAnsi="Times New Roman" w:cs="Times New Roman"/>
          <w:sz w:val="26"/>
          <w:szCs w:val="26"/>
          <w:lang w:val="en-US" w:eastAsia="en-US"/>
        </w:rPr>
        <w:t>[Assented to 12th December,</w:t>
      </w:r>
      <w:bookmarkStart w:id="0" w:name="_GoBack"/>
      <w:bookmarkEnd w:id="0"/>
      <w:r w:rsidR="003C4E35" w:rsidRPr="00EC3449">
        <w:rPr>
          <w:rFonts w:ascii="Times New Roman" w:eastAsia="Times New Roman" w:hAnsi="Times New Roman" w:cs="Times New Roman"/>
          <w:sz w:val="26"/>
          <w:szCs w:val="26"/>
          <w:lang w:val="en-US" w:eastAsia="en-US"/>
        </w:rPr>
        <w:t xml:space="preserve"> 1957.]</w:t>
      </w:r>
    </w:p>
    <w:p w:rsidR="003C4E35" w:rsidRPr="009964F5" w:rsidRDefault="003C4E35" w:rsidP="00693E00">
      <w:pPr>
        <w:spacing w:after="0" w:line="240" w:lineRule="auto"/>
        <w:jc w:val="both"/>
        <w:rPr>
          <w:rFonts w:ascii="Times New Roman" w:eastAsia="Times New Roman" w:hAnsi="Times New Roman" w:cs="Times New Roman"/>
          <w:szCs w:val="22"/>
        </w:rPr>
      </w:pPr>
      <w:r w:rsidRPr="009964F5">
        <w:rPr>
          <w:rFonts w:ascii="Times New Roman" w:eastAsia="Book Antiqua" w:hAnsi="Times New Roman" w:cs="Book Antiqua"/>
          <w:szCs w:val="22"/>
          <w:lang w:val="en-US" w:eastAsia="en-US"/>
        </w:rPr>
        <w:t>B</w:t>
      </w:r>
      <w:r w:rsidRPr="009964F5">
        <w:rPr>
          <w:rFonts w:ascii="Times New Roman" w:eastAsia="Times New Roman" w:hAnsi="Times New Roman" w:cs="Times New Roman"/>
          <w:szCs w:val="22"/>
          <w:lang w:val="en-US" w:eastAsia="en-US"/>
        </w:rPr>
        <w:t>E it enacted by the Queen’s Most Excellent Majesty, the Senate, and the House of Representatives of the Commonwealth of Australia, as follows:—</w:t>
      </w:r>
    </w:p>
    <w:p w:rsidR="003C4E35" w:rsidRPr="00D37C05" w:rsidRDefault="003C4E35" w:rsidP="00B25041">
      <w:pPr>
        <w:spacing w:before="120" w:after="60" w:line="240" w:lineRule="auto"/>
        <w:jc w:val="both"/>
        <w:rPr>
          <w:rFonts w:ascii="Times New Roman" w:eastAsia="Times New Roman" w:hAnsi="Times New Roman" w:cs="Times New Roman"/>
          <w:sz w:val="20"/>
        </w:rPr>
      </w:pPr>
      <w:r w:rsidRPr="00D37C05">
        <w:rPr>
          <w:rFonts w:ascii="Times New Roman" w:eastAsia="Times New Roman" w:hAnsi="Times New Roman" w:cs="Times New Roman"/>
          <w:b/>
          <w:bCs/>
          <w:sz w:val="20"/>
          <w:lang w:val="en-US" w:eastAsia="en-US"/>
        </w:rPr>
        <w:t>Short title.</w:t>
      </w:r>
    </w:p>
    <w:p w:rsidR="003C4E35" w:rsidRPr="003C4E35" w:rsidRDefault="003C4E35" w:rsidP="00B25041">
      <w:pPr>
        <w:spacing w:after="0" w:line="240" w:lineRule="auto"/>
        <w:ind w:firstLine="432"/>
        <w:jc w:val="both"/>
        <w:rPr>
          <w:rFonts w:ascii="Times New Roman" w:eastAsia="Times New Roman" w:hAnsi="Times New Roman" w:cs="Times New Roman"/>
        </w:rPr>
      </w:pPr>
      <w:r w:rsidRPr="00323230">
        <w:rPr>
          <w:rFonts w:ascii="Times New Roman" w:eastAsia="Times New Roman" w:hAnsi="Times New Roman" w:cs="Times New Roman"/>
          <w:b/>
          <w:bCs/>
          <w:lang w:val="en-US" w:eastAsia="en-US"/>
        </w:rPr>
        <w:t>1.</w:t>
      </w:r>
      <w:r w:rsidR="007D5FE2">
        <w:rPr>
          <w:rFonts w:ascii="Times New Roman" w:eastAsia="Times New Roman" w:hAnsi="Times New Roman" w:cs="Times New Roman"/>
          <w:lang w:val="en-US" w:eastAsia="en-US"/>
        </w:rPr>
        <w:tab/>
      </w:r>
      <w:r w:rsidRPr="00323230">
        <w:rPr>
          <w:rFonts w:ascii="Times New Roman" w:eastAsia="Times New Roman" w:hAnsi="Times New Roman" w:cs="Times New Roman"/>
          <w:lang w:val="en-US" w:eastAsia="en-US"/>
        </w:rPr>
        <w:t xml:space="preserve">This Act may be cited as the </w:t>
      </w:r>
      <w:r w:rsidRPr="00323230">
        <w:rPr>
          <w:rFonts w:ascii="Times New Roman" w:eastAsia="Times New Roman" w:hAnsi="Times New Roman" w:cs="Times New Roman"/>
          <w:i/>
          <w:iCs/>
          <w:lang w:val="en-US" w:eastAsia="en-US"/>
        </w:rPr>
        <w:t xml:space="preserve">Petroleum Search Subsidy Act </w:t>
      </w:r>
      <w:r w:rsidRPr="00323230">
        <w:rPr>
          <w:rFonts w:ascii="Times New Roman" w:eastAsia="Times New Roman" w:hAnsi="Times New Roman" w:cs="Times New Roman"/>
          <w:lang w:val="en-US" w:eastAsia="en-US"/>
        </w:rPr>
        <w:t>1957.</w:t>
      </w:r>
    </w:p>
    <w:p w:rsidR="003C4E35" w:rsidRPr="00D37C05" w:rsidRDefault="003C4E35" w:rsidP="00B25041">
      <w:pPr>
        <w:spacing w:before="120" w:after="60" w:line="240" w:lineRule="auto"/>
        <w:jc w:val="both"/>
        <w:rPr>
          <w:rFonts w:ascii="Times New Roman" w:eastAsia="Times New Roman" w:hAnsi="Times New Roman" w:cs="Times New Roman"/>
          <w:b/>
          <w:bCs/>
          <w:sz w:val="20"/>
          <w:lang w:val="en-US" w:eastAsia="en-US"/>
        </w:rPr>
      </w:pPr>
      <w:r w:rsidRPr="00D37C05">
        <w:rPr>
          <w:rFonts w:ascii="Times New Roman" w:eastAsia="Times New Roman" w:hAnsi="Times New Roman" w:cs="Times New Roman"/>
          <w:b/>
          <w:bCs/>
          <w:sz w:val="20"/>
          <w:lang w:val="en-US" w:eastAsia="en-US"/>
        </w:rPr>
        <w:t>Commencement.</w:t>
      </w:r>
    </w:p>
    <w:p w:rsidR="003C4E35" w:rsidRPr="003C4E35" w:rsidRDefault="003C4E35" w:rsidP="00B25041">
      <w:pPr>
        <w:spacing w:after="0" w:line="240" w:lineRule="auto"/>
        <w:ind w:firstLine="432"/>
        <w:jc w:val="both"/>
        <w:rPr>
          <w:rFonts w:ascii="Times New Roman" w:eastAsia="Times New Roman" w:hAnsi="Times New Roman" w:cs="Times New Roman"/>
        </w:rPr>
      </w:pPr>
      <w:r w:rsidRPr="00323230">
        <w:rPr>
          <w:rFonts w:ascii="Times New Roman" w:eastAsia="Times New Roman" w:hAnsi="Times New Roman" w:cs="Times New Roman"/>
          <w:b/>
          <w:bCs/>
          <w:lang w:val="en-US" w:eastAsia="en-US"/>
        </w:rPr>
        <w:t>2.</w:t>
      </w:r>
      <w:r w:rsidR="007D5FE2">
        <w:rPr>
          <w:rFonts w:ascii="Times New Roman" w:eastAsia="Times New Roman" w:hAnsi="Times New Roman" w:cs="Times New Roman"/>
          <w:lang w:val="en-US" w:eastAsia="en-US"/>
        </w:rPr>
        <w:tab/>
      </w:r>
      <w:r w:rsidRPr="00323230">
        <w:rPr>
          <w:rFonts w:ascii="Times New Roman" w:eastAsia="Times New Roman" w:hAnsi="Times New Roman" w:cs="Times New Roman"/>
          <w:lang w:val="en-US" w:eastAsia="en-US"/>
        </w:rPr>
        <w:t>This Act shall come into operation on the day on which it receives the Royal Assent.</w:t>
      </w:r>
    </w:p>
    <w:p w:rsidR="003C4E35" w:rsidRPr="00D37C05" w:rsidRDefault="003C4E35" w:rsidP="00B25041">
      <w:pPr>
        <w:spacing w:before="120" w:after="60" w:line="240" w:lineRule="auto"/>
        <w:jc w:val="both"/>
        <w:rPr>
          <w:rFonts w:ascii="Times New Roman" w:eastAsia="Times New Roman" w:hAnsi="Times New Roman" w:cs="Times New Roman"/>
          <w:b/>
          <w:bCs/>
          <w:sz w:val="20"/>
          <w:lang w:val="en-US" w:eastAsia="en-US"/>
        </w:rPr>
      </w:pPr>
      <w:r w:rsidRPr="00D37C05">
        <w:rPr>
          <w:rFonts w:ascii="Times New Roman" w:eastAsia="Times New Roman" w:hAnsi="Times New Roman" w:cs="Times New Roman"/>
          <w:b/>
          <w:bCs/>
          <w:sz w:val="20"/>
          <w:lang w:val="en-US" w:eastAsia="en-US"/>
        </w:rPr>
        <w:t>Definitions.</w:t>
      </w:r>
    </w:p>
    <w:p w:rsidR="003C4E35" w:rsidRPr="003C4E35" w:rsidRDefault="003C4E35" w:rsidP="00B25041">
      <w:pPr>
        <w:spacing w:after="120" w:line="240" w:lineRule="auto"/>
        <w:ind w:firstLine="432"/>
        <w:jc w:val="both"/>
        <w:rPr>
          <w:rFonts w:ascii="Times New Roman" w:eastAsia="Times New Roman" w:hAnsi="Times New Roman" w:cs="Times New Roman"/>
        </w:rPr>
      </w:pPr>
      <w:r w:rsidRPr="00323230">
        <w:rPr>
          <w:rFonts w:ascii="Times New Roman" w:eastAsia="Times New Roman" w:hAnsi="Times New Roman" w:cs="Times New Roman"/>
          <w:b/>
          <w:bCs/>
          <w:lang w:val="en-US" w:eastAsia="en-US"/>
        </w:rPr>
        <w:t>3.</w:t>
      </w:r>
      <w:r w:rsidR="007D5FE2">
        <w:rPr>
          <w:rFonts w:ascii="Times New Roman" w:eastAsia="Times New Roman" w:hAnsi="Times New Roman" w:cs="Times New Roman"/>
          <w:lang w:val="en-US" w:eastAsia="en-US"/>
        </w:rPr>
        <w:tab/>
      </w:r>
      <w:r w:rsidRPr="00323230">
        <w:rPr>
          <w:rFonts w:ascii="Times New Roman" w:eastAsia="Times New Roman" w:hAnsi="Times New Roman" w:cs="Times New Roman"/>
          <w:lang w:val="en-US" w:eastAsia="en-US"/>
        </w:rPr>
        <w:t>In this Act, unless the contrary intention appears—</w:t>
      </w:r>
    </w:p>
    <w:p w:rsidR="003C4E35" w:rsidRPr="003C4E35" w:rsidRDefault="003C4E35" w:rsidP="001C1382">
      <w:pPr>
        <w:spacing w:after="120" w:line="240" w:lineRule="auto"/>
        <w:ind w:left="900" w:hanging="360"/>
        <w:jc w:val="both"/>
        <w:rPr>
          <w:rFonts w:ascii="Times New Roman" w:eastAsia="Times New Roman" w:hAnsi="Times New Roman" w:cs="Times New Roman"/>
        </w:rPr>
      </w:pPr>
      <w:r w:rsidRPr="00323230">
        <w:rPr>
          <w:rFonts w:ascii="Times New Roman" w:eastAsia="Times New Roman" w:hAnsi="Times New Roman" w:cs="Times New Roman"/>
          <w:lang w:val="en-US" w:eastAsia="en-US"/>
        </w:rPr>
        <w:t>“agreement” means an agreement under this Act for the payment of subsidy in respect of an approved drilling operation;</w:t>
      </w:r>
    </w:p>
    <w:p w:rsidR="003C4E35" w:rsidRPr="003C4E35" w:rsidRDefault="003C4E35" w:rsidP="001C1382">
      <w:pPr>
        <w:spacing w:after="120" w:line="240" w:lineRule="auto"/>
        <w:ind w:left="900" w:hanging="360"/>
        <w:jc w:val="both"/>
        <w:rPr>
          <w:rFonts w:ascii="Times New Roman" w:eastAsia="Times New Roman" w:hAnsi="Times New Roman" w:cs="Times New Roman"/>
        </w:rPr>
      </w:pPr>
      <w:r w:rsidRPr="00323230">
        <w:rPr>
          <w:rFonts w:ascii="Times New Roman" w:eastAsia="Times New Roman" w:hAnsi="Times New Roman" w:cs="Times New Roman"/>
          <w:lang w:val="en-US" w:eastAsia="en-US"/>
        </w:rPr>
        <w:t>“approved drilling operation” means a</w:t>
      </w:r>
      <w:r w:rsidR="005C02DE">
        <w:rPr>
          <w:rFonts w:ascii="Times New Roman" w:eastAsia="Times New Roman" w:hAnsi="Times New Roman" w:cs="Times New Roman"/>
          <w:lang w:val="en-US" w:eastAsia="en-US"/>
        </w:rPr>
        <w:t xml:space="preserve"> </w:t>
      </w:r>
      <w:r w:rsidRPr="00323230">
        <w:rPr>
          <w:rFonts w:ascii="Times New Roman" w:eastAsia="Times New Roman" w:hAnsi="Times New Roman" w:cs="Times New Roman"/>
          <w:lang w:val="en-US" w:eastAsia="en-US"/>
        </w:rPr>
        <w:t>drilling operation approved by the Minister for the purposes of this Act;</w:t>
      </w:r>
    </w:p>
    <w:p w:rsidR="003C4E35" w:rsidRPr="003C4E35" w:rsidRDefault="003C4E35" w:rsidP="001C1382">
      <w:pPr>
        <w:spacing w:after="120" w:line="240" w:lineRule="auto"/>
        <w:ind w:left="900" w:hanging="360"/>
        <w:jc w:val="both"/>
        <w:rPr>
          <w:rFonts w:ascii="Times New Roman" w:eastAsia="Times New Roman" w:hAnsi="Times New Roman" w:cs="Times New Roman"/>
        </w:rPr>
      </w:pPr>
      <w:r w:rsidRPr="00323230">
        <w:rPr>
          <w:rFonts w:ascii="Times New Roman" w:eastAsia="Times New Roman" w:hAnsi="Times New Roman" w:cs="Times New Roman"/>
          <w:lang w:val="en-US" w:eastAsia="en-US"/>
        </w:rPr>
        <w:t>“Australia” includes the Territories, to which this Act extends;</w:t>
      </w:r>
    </w:p>
    <w:p w:rsidR="00323230" w:rsidRDefault="00323230">
      <w:pPr>
        <w:rPr>
          <w:rFonts w:ascii="Times New Roman" w:eastAsia="Times New Roman" w:hAnsi="Times New Roman" w:cs="Times New Roman"/>
        </w:rPr>
      </w:pPr>
      <w:r>
        <w:rPr>
          <w:rFonts w:ascii="Times New Roman" w:eastAsia="Times New Roman" w:hAnsi="Times New Roman" w:cs="Times New Roman"/>
        </w:rPr>
        <w:br w:type="page"/>
      </w:r>
    </w:p>
    <w:p w:rsidR="003C4E35" w:rsidRPr="003C4E35" w:rsidRDefault="003C4E35" w:rsidP="001C1382">
      <w:pPr>
        <w:spacing w:after="120" w:line="240" w:lineRule="auto"/>
        <w:ind w:left="900" w:hanging="360"/>
        <w:jc w:val="both"/>
        <w:rPr>
          <w:rFonts w:ascii="Times New Roman" w:eastAsia="Times New Roman" w:hAnsi="Times New Roman" w:cs="Times New Roman"/>
        </w:rPr>
      </w:pPr>
      <w:r w:rsidRPr="00323230">
        <w:rPr>
          <w:rFonts w:ascii="Times New Roman" w:eastAsia="Times New Roman" w:hAnsi="Times New Roman" w:cs="Times New Roman"/>
          <w:lang w:val="en-US" w:eastAsia="en-US"/>
        </w:rPr>
        <w:lastRenderedPageBreak/>
        <w:t>“drilling operation” means the drilling of a hole for the purpose of obtaining stratigraphical information in connexion with the search for petroleum in Australia;</w:t>
      </w:r>
    </w:p>
    <w:p w:rsidR="003C4E35" w:rsidRPr="003C4E35" w:rsidRDefault="003C4E35" w:rsidP="001C1382">
      <w:pPr>
        <w:spacing w:after="120" w:line="240" w:lineRule="auto"/>
        <w:ind w:left="900" w:hanging="360"/>
        <w:jc w:val="both"/>
        <w:rPr>
          <w:rFonts w:ascii="Times New Roman" w:eastAsia="Times New Roman" w:hAnsi="Times New Roman" w:cs="Times New Roman"/>
        </w:rPr>
      </w:pPr>
      <w:r w:rsidRPr="00323230">
        <w:rPr>
          <w:rFonts w:ascii="Times New Roman" w:eastAsia="Times New Roman" w:hAnsi="Times New Roman" w:cs="Times New Roman"/>
          <w:lang w:val="en-US" w:eastAsia="en-US"/>
        </w:rPr>
        <w:t>“person” includes a partnership or syndicate;</w:t>
      </w:r>
    </w:p>
    <w:p w:rsidR="003C4E35" w:rsidRPr="003C4E35" w:rsidRDefault="003C4E35" w:rsidP="001C1382">
      <w:pPr>
        <w:spacing w:after="120" w:line="240" w:lineRule="auto"/>
        <w:ind w:left="900" w:hanging="360"/>
        <w:jc w:val="both"/>
        <w:rPr>
          <w:rFonts w:ascii="Times New Roman" w:eastAsia="Times New Roman" w:hAnsi="Times New Roman" w:cs="Times New Roman"/>
        </w:rPr>
      </w:pPr>
      <w:r w:rsidRPr="00323230">
        <w:rPr>
          <w:rFonts w:ascii="Times New Roman" w:eastAsia="Times New Roman" w:hAnsi="Times New Roman" w:cs="Times New Roman"/>
          <w:lang w:val="en-US" w:eastAsia="en-US"/>
        </w:rPr>
        <w:t>“petroleum” means naturally occurring hydrocarbons in a free state, whether gaseous, liquid or solid, but does not include coal, shale or any substance that may be extracted from coal, shale or other rock by the application of heat or by a chemical process;</w:t>
      </w:r>
    </w:p>
    <w:p w:rsidR="003C4E35" w:rsidRPr="003C4E35" w:rsidRDefault="003C4E35" w:rsidP="001C1382">
      <w:pPr>
        <w:spacing w:after="120" w:line="240" w:lineRule="auto"/>
        <w:ind w:left="900" w:hanging="360"/>
        <w:jc w:val="both"/>
        <w:rPr>
          <w:rFonts w:ascii="Times New Roman" w:eastAsia="Times New Roman" w:hAnsi="Times New Roman" w:cs="Times New Roman"/>
        </w:rPr>
      </w:pPr>
      <w:r w:rsidRPr="00323230">
        <w:rPr>
          <w:rFonts w:ascii="Times New Roman" w:eastAsia="Times New Roman" w:hAnsi="Times New Roman" w:cs="Times New Roman"/>
          <w:lang w:val="en-US" w:eastAsia="en-US"/>
        </w:rPr>
        <w:t>“subsidy” means subsidy under an agreement;</w:t>
      </w:r>
    </w:p>
    <w:p w:rsidR="003C4E35" w:rsidRPr="003C4E35" w:rsidRDefault="003C4E35" w:rsidP="001C1382">
      <w:pPr>
        <w:spacing w:after="120" w:line="240" w:lineRule="auto"/>
        <w:ind w:left="900" w:hanging="360"/>
        <w:jc w:val="both"/>
        <w:rPr>
          <w:rFonts w:ascii="Times New Roman" w:eastAsia="Times New Roman" w:hAnsi="Times New Roman" w:cs="Times New Roman"/>
        </w:rPr>
      </w:pPr>
      <w:r w:rsidRPr="00323230">
        <w:rPr>
          <w:rFonts w:ascii="Times New Roman" w:eastAsia="Times New Roman" w:hAnsi="Times New Roman" w:cs="Times New Roman"/>
          <w:lang w:val="en-US" w:eastAsia="en-US"/>
        </w:rPr>
        <w:t>“the Secretary” means the Secretary to the Department of National Development.</w:t>
      </w:r>
    </w:p>
    <w:p w:rsidR="003C4E35" w:rsidRPr="00D37C05" w:rsidRDefault="003C4E35" w:rsidP="00B25041">
      <w:pPr>
        <w:spacing w:before="120" w:after="60" w:line="240" w:lineRule="auto"/>
        <w:jc w:val="both"/>
        <w:rPr>
          <w:rFonts w:ascii="Times New Roman" w:eastAsia="Times New Roman" w:hAnsi="Times New Roman" w:cs="Times New Roman"/>
          <w:b/>
          <w:bCs/>
          <w:sz w:val="20"/>
          <w:lang w:val="en-US" w:eastAsia="en-US"/>
        </w:rPr>
      </w:pPr>
      <w:r w:rsidRPr="00D37C05">
        <w:rPr>
          <w:rFonts w:ascii="Times New Roman" w:eastAsia="Times New Roman" w:hAnsi="Times New Roman" w:cs="Times New Roman"/>
          <w:b/>
          <w:bCs/>
          <w:sz w:val="20"/>
          <w:lang w:val="en-US" w:eastAsia="en-US"/>
        </w:rPr>
        <w:t>Extension of Act to certain Territories.</w:t>
      </w:r>
    </w:p>
    <w:p w:rsidR="003C4E35" w:rsidRPr="003C4E35" w:rsidRDefault="003C4E35" w:rsidP="00B25041">
      <w:pPr>
        <w:spacing w:after="0" w:line="240" w:lineRule="auto"/>
        <w:ind w:firstLine="432"/>
        <w:jc w:val="both"/>
        <w:rPr>
          <w:rFonts w:ascii="Times New Roman" w:eastAsia="Times New Roman" w:hAnsi="Times New Roman" w:cs="Times New Roman"/>
        </w:rPr>
      </w:pPr>
      <w:r w:rsidRPr="00323230">
        <w:rPr>
          <w:rFonts w:ascii="Times New Roman" w:eastAsia="Times New Roman" w:hAnsi="Times New Roman" w:cs="Times New Roman"/>
          <w:b/>
          <w:bCs/>
          <w:lang w:val="en-US" w:eastAsia="en-US"/>
        </w:rPr>
        <w:t>4.</w:t>
      </w:r>
      <w:r w:rsidR="007D5FE2">
        <w:rPr>
          <w:rFonts w:ascii="Times New Roman" w:eastAsia="Times New Roman" w:hAnsi="Times New Roman" w:cs="Times New Roman"/>
          <w:lang w:val="en-US" w:eastAsia="en-US"/>
        </w:rPr>
        <w:tab/>
      </w:r>
      <w:r w:rsidRPr="00323230">
        <w:rPr>
          <w:rFonts w:ascii="Times New Roman" w:eastAsia="Times New Roman" w:hAnsi="Times New Roman" w:cs="Times New Roman"/>
          <w:lang w:val="en-US" w:eastAsia="en-US"/>
        </w:rPr>
        <w:t>This Act extends to the Territory of Papua and the Territory of New Guinea.</w:t>
      </w:r>
    </w:p>
    <w:p w:rsidR="003C4E35" w:rsidRPr="00D37C05" w:rsidRDefault="003C4E35" w:rsidP="00B25041">
      <w:pPr>
        <w:spacing w:before="120" w:after="60" w:line="240" w:lineRule="auto"/>
        <w:jc w:val="both"/>
        <w:rPr>
          <w:rFonts w:ascii="Times New Roman" w:eastAsia="Times New Roman" w:hAnsi="Times New Roman" w:cs="Times New Roman"/>
          <w:b/>
          <w:bCs/>
          <w:sz w:val="20"/>
          <w:lang w:val="en-US" w:eastAsia="en-US"/>
        </w:rPr>
      </w:pPr>
      <w:r w:rsidRPr="00D37C05">
        <w:rPr>
          <w:rFonts w:ascii="Times New Roman" w:eastAsia="Times New Roman" w:hAnsi="Times New Roman" w:cs="Times New Roman"/>
          <w:b/>
          <w:bCs/>
          <w:sz w:val="20"/>
          <w:lang w:val="en-US" w:eastAsia="en-US"/>
        </w:rPr>
        <w:t>Subsidy.</w:t>
      </w:r>
    </w:p>
    <w:p w:rsidR="003C4E35" w:rsidRPr="003C4E35" w:rsidRDefault="003C4E35" w:rsidP="00693E00">
      <w:pPr>
        <w:spacing w:after="0" w:line="240" w:lineRule="auto"/>
        <w:ind w:firstLine="432"/>
        <w:jc w:val="both"/>
        <w:rPr>
          <w:rFonts w:ascii="Times New Roman" w:eastAsia="Times New Roman" w:hAnsi="Times New Roman" w:cs="Times New Roman"/>
        </w:rPr>
      </w:pPr>
      <w:r w:rsidRPr="00323230">
        <w:rPr>
          <w:rFonts w:ascii="Times New Roman" w:eastAsia="Times New Roman" w:hAnsi="Times New Roman" w:cs="Times New Roman"/>
          <w:b/>
          <w:bCs/>
          <w:lang w:val="en-US" w:eastAsia="en-US"/>
        </w:rPr>
        <w:t>5.</w:t>
      </w:r>
      <w:r w:rsidRPr="00323230">
        <w:rPr>
          <w:rFonts w:ascii="Times New Roman" w:eastAsia="Times New Roman" w:hAnsi="Times New Roman" w:cs="Times New Roman"/>
          <w:lang w:val="en-US" w:eastAsia="en-US"/>
        </w:rPr>
        <w:t>—(1.)</w:t>
      </w:r>
      <w:r w:rsidR="007D5FE2">
        <w:rPr>
          <w:rFonts w:ascii="Times New Roman" w:eastAsia="Times New Roman" w:hAnsi="Times New Roman" w:cs="Times New Roman"/>
          <w:lang w:val="en-US" w:eastAsia="en-US"/>
        </w:rPr>
        <w:tab/>
      </w:r>
      <w:r w:rsidRPr="00323230">
        <w:rPr>
          <w:rFonts w:ascii="Times New Roman" w:eastAsia="Times New Roman" w:hAnsi="Times New Roman" w:cs="Times New Roman"/>
          <w:lang w:val="en-US" w:eastAsia="en-US"/>
        </w:rPr>
        <w:t>Subsidy is payable in accordance with agreements entered into by the Minister under this Act in relation to the approved drilling operations to which the agreements relate.</w:t>
      </w:r>
    </w:p>
    <w:p w:rsidR="003C4E35" w:rsidRPr="003C4E35" w:rsidRDefault="003C4E35" w:rsidP="007D5FE2">
      <w:pPr>
        <w:tabs>
          <w:tab w:val="left" w:pos="900"/>
        </w:tabs>
        <w:spacing w:after="0" w:line="240" w:lineRule="auto"/>
        <w:ind w:firstLine="432"/>
        <w:jc w:val="both"/>
        <w:rPr>
          <w:rFonts w:ascii="Times New Roman" w:eastAsia="Times New Roman" w:hAnsi="Times New Roman" w:cs="Times New Roman"/>
        </w:rPr>
      </w:pPr>
      <w:r w:rsidRPr="00323230">
        <w:rPr>
          <w:rFonts w:ascii="Times New Roman" w:eastAsia="Times New Roman" w:hAnsi="Times New Roman" w:cs="Times New Roman"/>
          <w:lang w:val="en-US" w:eastAsia="en-US"/>
        </w:rPr>
        <w:t>(2.)</w:t>
      </w:r>
      <w:r w:rsidR="007D5FE2">
        <w:rPr>
          <w:rFonts w:ascii="Times New Roman" w:eastAsia="Times New Roman" w:hAnsi="Times New Roman" w:cs="Times New Roman"/>
          <w:lang w:val="en-US" w:eastAsia="en-US"/>
        </w:rPr>
        <w:tab/>
      </w:r>
      <w:r w:rsidRPr="00323230">
        <w:rPr>
          <w:rFonts w:ascii="Times New Roman" w:eastAsia="Times New Roman" w:hAnsi="Times New Roman" w:cs="Times New Roman"/>
          <w:lang w:val="en-US" w:eastAsia="en-US"/>
        </w:rPr>
        <w:t>Subsidy under an agreement is payable to the person with whom the Minister enters into the agreement.</w:t>
      </w:r>
    </w:p>
    <w:p w:rsidR="003C4E35" w:rsidRPr="003C4E35" w:rsidRDefault="003C4E35" w:rsidP="007D5FE2">
      <w:pPr>
        <w:tabs>
          <w:tab w:val="left" w:pos="900"/>
        </w:tabs>
        <w:spacing w:after="0" w:line="240" w:lineRule="auto"/>
        <w:ind w:firstLine="432"/>
        <w:jc w:val="both"/>
        <w:rPr>
          <w:rFonts w:ascii="Times New Roman" w:eastAsia="Times New Roman" w:hAnsi="Times New Roman" w:cs="Times New Roman"/>
        </w:rPr>
      </w:pPr>
      <w:r w:rsidRPr="00323230">
        <w:rPr>
          <w:rFonts w:ascii="Times New Roman" w:eastAsia="Times New Roman" w:hAnsi="Times New Roman" w:cs="Times New Roman"/>
          <w:lang w:val="en-US" w:eastAsia="en-US"/>
        </w:rPr>
        <w:t>(3.)</w:t>
      </w:r>
      <w:r w:rsidR="007D5FE2">
        <w:rPr>
          <w:rFonts w:ascii="Times New Roman" w:eastAsia="Times New Roman" w:hAnsi="Times New Roman" w:cs="Times New Roman"/>
          <w:lang w:val="en-US" w:eastAsia="en-US"/>
        </w:rPr>
        <w:tab/>
      </w:r>
      <w:r w:rsidRPr="00323230">
        <w:rPr>
          <w:rFonts w:ascii="Times New Roman" w:eastAsia="Times New Roman" w:hAnsi="Times New Roman" w:cs="Times New Roman"/>
          <w:lang w:val="en-US" w:eastAsia="en-US"/>
        </w:rPr>
        <w:t>Subsidy is payable out of moneys appropriated by the Parliament for the purposes of subsidy in respect of stratigraphic drilling.</w:t>
      </w:r>
    </w:p>
    <w:p w:rsidR="003C4E35" w:rsidRPr="00D37C05" w:rsidRDefault="003C4E35" w:rsidP="00B25041">
      <w:pPr>
        <w:spacing w:before="120" w:after="60" w:line="240" w:lineRule="auto"/>
        <w:jc w:val="both"/>
        <w:rPr>
          <w:rFonts w:ascii="Times New Roman" w:eastAsia="Times New Roman" w:hAnsi="Times New Roman" w:cs="Times New Roman"/>
          <w:b/>
          <w:bCs/>
          <w:sz w:val="20"/>
          <w:lang w:val="en-US" w:eastAsia="en-US"/>
        </w:rPr>
      </w:pPr>
      <w:r w:rsidRPr="00D37C05">
        <w:rPr>
          <w:rFonts w:ascii="Times New Roman" w:eastAsia="Times New Roman" w:hAnsi="Times New Roman" w:cs="Times New Roman"/>
          <w:b/>
          <w:bCs/>
          <w:sz w:val="20"/>
          <w:lang w:val="en-US" w:eastAsia="en-US"/>
        </w:rPr>
        <w:t>Approval of drilling operations.</w:t>
      </w:r>
    </w:p>
    <w:p w:rsidR="003C4E35" w:rsidRPr="003C4E35" w:rsidRDefault="003C4E35" w:rsidP="00693E00">
      <w:pPr>
        <w:spacing w:after="0" w:line="240" w:lineRule="auto"/>
        <w:ind w:firstLine="432"/>
        <w:jc w:val="both"/>
        <w:rPr>
          <w:rFonts w:ascii="Times New Roman" w:eastAsia="Times New Roman" w:hAnsi="Times New Roman" w:cs="Times New Roman"/>
        </w:rPr>
      </w:pPr>
      <w:r w:rsidRPr="00323230">
        <w:rPr>
          <w:rFonts w:ascii="Times New Roman" w:eastAsia="Times New Roman" w:hAnsi="Times New Roman" w:cs="Times New Roman"/>
          <w:b/>
          <w:bCs/>
          <w:lang w:val="en-US" w:eastAsia="en-US"/>
        </w:rPr>
        <w:t>6.</w:t>
      </w:r>
      <w:r w:rsidRPr="00323230">
        <w:rPr>
          <w:rFonts w:ascii="Times New Roman" w:eastAsia="Times New Roman" w:hAnsi="Times New Roman" w:cs="Times New Roman"/>
          <w:lang w:val="en-US" w:eastAsia="en-US"/>
        </w:rPr>
        <w:t>—(1.)</w:t>
      </w:r>
      <w:r w:rsidR="007D5FE2">
        <w:rPr>
          <w:rFonts w:ascii="Times New Roman" w:eastAsia="Times New Roman" w:hAnsi="Times New Roman" w:cs="Times New Roman"/>
          <w:lang w:val="en-US" w:eastAsia="en-US"/>
        </w:rPr>
        <w:tab/>
      </w:r>
      <w:r w:rsidRPr="00323230">
        <w:rPr>
          <w:rFonts w:ascii="Times New Roman" w:eastAsia="Times New Roman" w:hAnsi="Times New Roman" w:cs="Times New Roman"/>
          <w:lang w:val="en-US" w:eastAsia="en-US"/>
        </w:rPr>
        <w:t>A person who proposes to carry out a drilling operation in Australia may apply for approval by the Minister of the proposed drilling operation by lodging with the Secretary an application in writing for that approval.</w:t>
      </w:r>
    </w:p>
    <w:p w:rsidR="003C4E35" w:rsidRPr="003C4E35" w:rsidRDefault="003C4E35" w:rsidP="007D5FE2">
      <w:pPr>
        <w:tabs>
          <w:tab w:val="left" w:pos="900"/>
        </w:tabs>
        <w:spacing w:after="0" w:line="240" w:lineRule="auto"/>
        <w:ind w:firstLine="432"/>
        <w:jc w:val="both"/>
        <w:rPr>
          <w:rFonts w:ascii="Times New Roman" w:eastAsia="Times New Roman" w:hAnsi="Times New Roman" w:cs="Times New Roman"/>
        </w:rPr>
      </w:pPr>
      <w:r w:rsidRPr="00323230">
        <w:rPr>
          <w:rFonts w:ascii="Times New Roman" w:eastAsia="Times New Roman" w:hAnsi="Times New Roman" w:cs="Times New Roman"/>
          <w:lang w:val="en-US" w:eastAsia="en-US"/>
        </w:rPr>
        <w:t>(2.)</w:t>
      </w:r>
      <w:r w:rsidR="007D5FE2">
        <w:rPr>
          <w:rFonts w:ascii="Times New Roman" w:eastAsia="Times New Roman" w:hAnsi="Times New Roman" w:cs="Times New Roman"/>
          <w:lang w:val="en-US" w:eastAsia="en-US"/>
        </w:rPr>
        <w:tab/>
      </w:r>
      <w:r w:rsidRPr="00323230">
        <w:rPr>
          <w:rFonts w:ascii="Times New Roman" w:eastAsia="Times New Roman" w:hAnsi="Times New Roman" w:cs="Times New Roman"/>
          <w:lang w:val="en-US" w:eastAsia="en-US"/>
        </w:rPr>
        <w:t>The applicant shall furnish to the Secretary such information with respect to the proposed drilling operation as the Secretary requires.</w:t>
      </w:r>
    </w:p>
    <w:p w:rsidR="003C4E35" w:rsidRPr="003C4E35" w:rsidRDefault="003C4E35" w:rsidP="007D5FE2">
      <w:pPr>
        <w:tabs>
          <w:tab w:val="left" w:pos="900"/>
        </w:tabs>
        <w:spacing w:after="0" w:line="240" w:lineRule="auto"/>
        <w:ind w:firstLine="432"/>
        <w:jc w:val="both"/>
        <w:rPr>
          <w:rFonts w:ascii="Times New Roman" w:eastAsia="Times New Roman" w:hAnsi="Times New Roman" w:cs="Times New Roman"/>
        </w:rPr>
      </w:pPr>
      <w:r w:rsidRPr="00323230">
        <w:rPr>
          <w:rFonts w:ascii="Times New Roman" w:eastAsia="Times New Roman" w:hAnsi="Times New Roman" w:cs="Times New Roman"/>
          <w:lang w:val="en-US" w:eastAsia="en-US"/>
        </w:rPr>
        <w:t>(3.)</w:t>
      </w:r>
      <w:r w:rsidR="007D5FE2">
        <w:rPr>
          <w:rFonts w:ascii="Times New Roman" w:eastAsia="Times New Roman" w:hAnsi="Times New Roman" w:cs="Times New Roman"/>
          <w:lang w:val="en-US" w:eastAsia="en-US"/>
        </w:rPr>
        <w:tab/>
      </w:r>
      <w:r w:rsidRPr="00323230">
        <w:rPr>
          <w:rFonts w:ascii="Times New Roman" w:eastAsia="Times New Roman" w:hAnsi="Times New Roman" w:cs="Times New Roman"/>
          <w:lang w:val="en-US" w:eastAsia="en-US"/>
        </w:rPr>
        <w:t>The Secretary shall, after taking into consideration—</w:t>
      </w:r>
    </w:p>
    <w:p w:rsidR="003C4E35" w:rsidRPr="003C4E35" w:rsidRDefault="003C4E35" w:rsidP="001C1382">
      <w:pPr>
        <w:spacing w:after="0" w:line="240" w:lineRule="auto"/>
        <w:ind w:left="1170" w:hanging="630"/>
        <w:jc w:val="both"/>
        <w:rPr>
          <w:rFonts w:ascii="Times New Roman" w:eastAsia="Times New Roman" w:hAnsi="Times New Roman" w:cs="Times New Roman"/>
        </w:rPr>
      </w:pPr>
      <w:r w:rsidRPr="00323230">
        <w:rPr>
          <w:rFonts w:ascii="Times New Roman" w:eastAsia="Times New Roman" w:hAnsi="Times New Roman" w:cs="Times New Roman"/>
          <w:lang w:val="en-US" w:eastAsia="en-US"/>
        </w:rPr>
        <w:t>(</w:t>
      </w:r>
      <w:r w:rsidRPr="00323230">
        <w:rPr>
          <w:rFonts w:ascii="Times New Roman" w:eastAsia="Times New Roman" w:hAnsi="Times New Roman" w:cs="Times New Roman"/>
          <w:i/>
          <w:iCs/>
          <w:lang w:val="en-US" w:eastAsia="en-US"/>
        </w:rPr>
        <w:t>a</w:t>
      </w:r>
      <w:r w:rsidRPr="00323230">
        <w:rPr>
          <w:rFonts w:ascii="Times New Roman" w:eastAsia="Times New Roman" w:hAnsi="Times New Roman" w:cs="Times New Roman"/>
          <w:lang w:val="en-US" w:eastAsia="en-US"/>
        </w:rPr>
        <w:t>) the information furnished by the applicant with respect to the proposed drilling operation;</w:t>
      </w:r>
    </w:p>
    <w:p w:rsidR="003C4E35" w:rsidRPr="003C4E35" w:rsidRDefault="003C4E35" w:rsidP="001C1382">
      <w:pPr>
        <w:spacing w:after="0" w:line="240" w:lineRule="auto"/>
        <w:ind w:left="1170" w:hanging="630"/>
        <w:jc w:val="both"/>
        <w:rPr>
          <w:rFonts w:ascii="Times New Roman" w:eastAsia="Times New Roman" w:hAnsi="Times New Roman" w:cs="Times New Roman"/>
        </w:rPr>
      </w:pPr>
      <w:r w:rsidRPr="00323230">
        <w:rPr>
          <w:rFonts w:ascii="Times New Roman" w:eastAsia="Times New Roman" w:hAnsi="Times New Roman" w:cs="Times New Roman"/>
          <w:lang w:val="en-US" w:eastAsia="en-US"/>
        </w:rPr>
        <w:t>(</w:t>
      </w:r>
      <w:r w:rsidRPr="00323230">
        <w:rPr>
          <w:rFonts w:ascii="Times New Roman" w:eastAsia="Times New Roman" w:hAnsi="Times New Roman" w:cs="Times New Roman"/>
          <w:i/>
          <w:iCs/>
          <w:lang w:val="en-US" w:eastAsia="en-US"/>
        </w:rPr>
        <w:t>b</w:t>
      </w:r>
      <w:r w:rsidRPr="00323230">
        <w:rPr>
          <w:rFonts w:ascii="Times New Roman" w:eastAsia="Times New Roman" w:hAnsi="Times New Roman" w:cs="Times New Roman"/>
          <w:lang w:val="en-US" w:eastAsia="en-US"/>
        </w:rPr>
        <w:t>) the capability of the applicant to carry out the proposed drilling operation; and</w:t>
      </w:r>
    </w:p>
    <w:p w:rsidR="003C4E35" w:rsidRPr="003C4E35" w:rsidRDefault="003C4E35" w:rsidP="001C1382">
      <w:pPr>
        <w:spacing w:after="0" w:line="240" w:lineRule="auto"/>
        <w:ind w:left="1170" w:hanging="630"/>
        <w:jc w:val="both"/>
        <w:rPr>
          <w:rFonts w:ascii="Times New Roman" w:eastAsia="Times New Roman" w:hAnsi="Times New Roman" w:cs="Times New Roman"/>
        </w:rPr>
      </w:pPr>
      <w:r w:rsidRPr="00323230">
        <w:rPr>
          <w:rFonts w:ascii="Times New Roman" w:eastAsia="Times New Roman" w:hAnsi="Times New Roman" w:cs="Times New Roman"/>
          <w:lang w:val="en-US" w:eastAsia="en-US"/>
        </w:rPr>
        <w:t>(</w:t>
      </w:r>
      <w:r w:rsidRPr="00323230">
        <w:rPr>
          <w:rFonts w:ascii="Times New Roman" w:eastAsia="Times New Roman" w:hAnsi="Times New Roman" w:cs="Times New Roman"/>
          <w:i/>
          <w:iCs/>
          <w:lang w:val="en-US" w:eastAsia="en-US"/>
        </w:rPr>
        <w:t>c</w:t>
      </w:r>
      <w:r w:rsidRPr="00323230">
        <w:rPr>
          <w:rFonts w:ascii="Times New Roman" w:eastAsia="Times New Roman" w:hAnsi="Times New Roman" w:cs="Times New Roman"/>
          <w:lang w:val="en-US" w:eastAsia="en-US"/>
        </w:rPr>
        <w:t>) the extent to which the proposed drilling operation is likely to assist in the search for petroleum in Australia,</w:t>
      </w:r>
    </w:p>
    <w:p w:rsidR="003C4E35" w:rsidRPr="003C4E35" w:rsidRDefault="003C4E35" w:rsidP="00693E00">
      <w:pPr>
        <w:spacing w:before="60" w:after="0" w:line="240" w:lineRule="auto"/>
        <w:jc w:val="both"/>
        <w:rPr>
          <w:rFonts w:ascii="Times New Roman" w:eastAsia="Times New Roman" w:hAnsi="Times New Roman" w:cs="Times New Roman"/>
        </w:rPr>
      </w:pPr>
      <w:r w:rsidRPr="00323230">
        <w:rPr>
          <w:rFonts w:ascii="Times New Roman" w:eastAsia="Times New Roman" w:hAnsi="Times New Roman" w:cs="Times New Roman"/>
          <w:lang w:val="en-US" w:eastAsia="en-US"/>
        </w:rPr>
        <w:t>recommend to the Minister whether, for the purposes of this Act, approval should be given in respect of the proposed drilling operation, either as proposed by the applicant or with modifications.</w:t>
      </w:r>
    </w:p>
    <w:p w:rsidR="003C4E35" w:rsidRPr="003C4E35" w:rsidRDefault="003C4E35" w:rsidP="007D5FE2">
      <w:pPr>
        <w:tabs>
          <w:tab w:val="left" w:pos="900"/>
        </w:tabs>
        <w:spacing w:after="0" w:line="240" w:lineRule="auto"/>
        <w:ind w:firstLine="432"/>
        <w:jc w:val="both"/>
        <w:rPr>
          <w:rFonts w:ascii="Times New Roman" w:eastAsia="Times New Roman" w:hAnsi="Times New Roman" w:cs="Times New Roman"/>
        </w:rPr>
      </w:pPr>
      <w:r w:rsidRPr="00323230">
        <w:rPr>
          <w:rFonts w:ascii="Times New Roman" w:eastAsia="Times New Roman" w:hAnsi="Times New Roman" w:cs="Times New Roman"/>
          <w:lang w:val="en-US" w:eastAsia="en-US"/>
        </w:rPr>
        <w:t>(4.)</w:t>
      </w:r>
      <w:r w:rsidR="007D5FE2">
        <w:rPr>
          <w:rFonts w:ascii="Times New Roman" w:eastAsia="Times New Roman" w:hAnsi="Times New Roman" w:cs="Times New Roman"/>
          <w:lang w:val="en-US" w:eastAsia="en-US"/>
        </w:rPr>
        <w:tab/>
      </w:r>
      <w:r w:rsidRPr="00323230">
        <w:rPr>
          <w:rFonts w:ascii="Times New Roman" w:eastAsia="Times New Roman" w:hAnsi="Times New Roman" w:cs="Times New Roman"/>
          <w:lang w:val="en-US" w:eastAsia="en-US"/>
        </w:rPr>
        <w:t>After considering the recommendation of the Secretary, the Minister may, for the purposes of this Act, approve the proposed drilling operation, either as proposed by the applicant or with modifications, or may refuse his approval.</w:t>
      </w:r>
    </w:p>
    <w:p w:rsidR="00323230" w:rsidRDefault="00323230">
      <w:pPr>
        <w:rPr>
          <w:rFonts w:ascii="Times New Roman" w:eastAsia="Times New Roman" w:hAnsi="Times New Roman" w:cs="Times New Roman"/>
        </w:rPr>
      </w:pPr>
      <w:r>
        <w:rPr>
          <w:rFonts w:ascii="Times New Roman" w:eastAsia="Times New Roman" w:hAnsi="Times New Roman" w:cs="Times New Roman"/>
        </w:rPr>
        <w:br w:type="page"/>
      </w:r>
    </w:p>
    <w:p w:rsidR="003C4E35" w:rsidRPr="003C4E35" w:rsidRDefault="003C4E35" w:rsidP="007D5FE2">
      <w:pPr>
        <w:tabs>
          <w:tab w:val="left" w:pos="900"/>
        </w:tabs>
        <w:spacing w:after="0" w:line="240" w:lineRule="auto"/>
        <w:ind w:firstLine="432"/>
        <w:jc w:val="both"/>
        <w:rPr>
          <w:rFonts w:ascii="Times New Roman" w:eastAsia="Times New Roman" w:hAnsi="Times New Roman" w:cs="Times New Roman"/>
        </w:rPr>
      </w:pPr>
      <w:r w:rsidRPr="00323230">
        <w:rPr>
          <w:rFonts w:ascii="Times New Roman" w:eastAsia="Times New Roman" w:hAnsi="Times New Roman" w:cs="Times New Roman"/>
          <w:lang w:val="en-US" w:eastAsia="en-US"/>
        </w:rPr>
        <w:lastRenderedPageBreak/>
        <w:t>(5.)</w:t>
      </w:r>
      <w:r w:rsidR="007D5FE2">
        <w:rPr>
          <w:rFonts w:ascii="Times New Roman" w:eastAsia="Times New Roman" w:hAnsi="Times New Roman" w:cs="Times New Roman"/>
          <w:lang w:val="en-US" w:eastAsia="en-US"/>
        </w:rPr>
        <w:tab/>
      </w:r>
      <w:r w:rsidRPr="00323230">
        <w:rPr>
          <w:rFonts w:ascii="Times New Roman" w:eastAsia="Times New Roman" w:hAnsi="Times New Roman" w:cs="Times New Roman"/>
          <w:lang w:val="en-US" w:eastAsia="en-US"/>
        </w:rPr>
        <w:t>Where the Minister approves a proposed drilling operation, the Secretary shall give notice in writing to the applicant of the approval.</w:t>
      </w:r>
    </w:p>
    <w:p w:rsidR="003C4E35" w:rsidRPr="003C4E35" w:rsidRDefault="003C4E35" w:rsidP="007D5FE2">
      <w:pPr>
        <w:tabs>
          <w:tab w:val="left" w:pos="900"/>
        </w:tabs>
        <w:spacing w:after="0" w:line="240" w:lineRule="auto"/>
        <w:ind w:firstLine="432"/>
        <w:jc w:val="both"/>
        <w:rPr>
          <w:rFonts w:ascii="Times New Roman" w:eastAsia="Times New Roman" w:hAnsi="Times New Roman" w:cs="Times New Roman"/>
        </w:rPr>
      </w:pPr>
      <w:r w:rsidRPr="00323230">
        <w:rPr>
          <w:rFonts w:ascii="Times New Roman" w:eastAsia="Times New Roman" w:hAnsi="Times New Roman" w:cs="Times New Roman"/>
          <w:lang w:val="en-US" w:eastAsia="en-US"/>
        </w:rPr>
        <w:t>(6.)</w:t>
      </w:r>
      <w:r w:rsidR="007D5FE2">
        <w:rPr>
          <w:rFonts w:ascii="Times New Roman" w:eastAsia="Times New Roman" w:hAnsi="Times New Roman" w:cs="Times New Roman"/>
          <w:lang w:val="en-US" w:eastAsia="en-US"/>
        </w:rPr>
        <w:tab/>
      </w:r>
      <w:r w:rsidRPr="00323230">
        <w:rPr>
          <w:rFonts w:ascii="Times New Roman" w:eastAsia="Times New Roman" w:hAnsi="Times New Roman" w:cs="Times New Roman"/>
          <w:lang w:val="en-US" w:eastAsia="en-US"/>
        </w:rPr>
        <w:t>The Secretary may, unless otherwise directed by the Minister, defer making a recommendation in respect of an application under this section for such time as he thinks fit.</w:t>
      </w:r>
    </w:p>
    <w:p w:rsidR="003C4E35" w:rsidRPr="00D37C05" w:rsidRDefault="003C4E35" w:rsidP="00B25041">
      <w:pPr>
        <w:spacing w:before="120" w:after="60" w:line="240" w:lineRule="auto"/>
        <w:jc w:val="both"/>
        <w:rPr>
          <w:rFonts w:ascii="Times New Roman" w:eastAsia="Times New Roman" w:hAnsi="Times New Roman" w:cs="Times New Roman"/>
          <w:b/>
          <w:bCs/>
          <w:sz w:val="20"/>
          <w:lang w:val="en-US" w:eastAsia="en-US"/>
        </w:rPr>
      </w:pPr>
      <w:r w:rsidRPr="00D37C05">
        <w:rPr>
          <w:rFonts w:ascii="Times New Roman" w:eastAsia="Times New Roman" w:hAnsi="Times New Roman" w:cs="Times New Roman"/>
          <w:b/>
          <w:bCs/>
          <w:sz w:val="20"/>
          <w:lang w:val="en-US" w:eastAsia="en-US"/>
        </w:rPr>
        <w:t>Grant of subsidy.</w:t>
      </w:r>
    </w:p>
    <w:p w:rsidR="003C4E35" w:rsidRPr="003C4E35" w:rsidRDefault="003C4E35" w:rsidP="00B25041">
      <w:pPr>
        <w:spacing w:after="120" w:line="240" w:lineRule="auto"/>
        <w:ind w:firstLine="432"/>
        <w:jc w:val="both"/>
        <w:rPr>
          <w:rFonts w:ascii="Times New Roman" w:eastAsia="Times New Roman" w:hAnsi="Times New Roman" w:cs="Times New Roman"/>
        </w:rPr>
      </w:pPr>
      <w:r w:rsidRPr="00323230">
        <w:rPr>
          <w:rFonts w:ascii="Times New Roman" w:eastAsia="Times New Roman" w:hAnsi="Times New Roman" w:cs="Times New Roman"/>
          <w:b/>
          <w:bCs/>
          <w:lang w:val="en-US" w:eastAsia="en-US"/>
        </w:rPr>
        <w:t>7.</w:t>
      </w:r>
      <w:r w:rsidRPr="00323230">
        <w:rPr>
          <w:rFonts w:ascii="Times New Roman" w:eastAsia="Times New Roman" w:hAnsi="Times New Roman" w:cs="Times New Roman"/>
          <w:lang w:val="en-US" w:eastAsia="en-US"/>
        </w:rPr>
        <w:t>—(1.)</w:t>
      </w:r>
      <w:r w:rsidR="007D5FE2">
        <w:rPr>
          <w:rFonts w:ascii="Times New Roman" w:eastAsia="Times New Roman" w:hAnsi="Times New Roman" w:cs="Times New Roman"/>
          <w:lang w:val="en-US" w:eastAsia="en-US"/>
        </w:rPr>
        <w:tab/>
      </w:r>
      <w:r w:rsidRPr="00323230">
        <w:rPr>
          <w:rFonts w:ascii="Times New Roman" w:eastAsia="Times New Roman" w:hAnsi="Times New Roman" w:cs="Times New Roman"/>
          <w:lang w:val="en-US" w:eastAsia="en-US"/>
        </w:rPr>
        <w:t>Where the Minister has approved a proposed drilling operation, the person to whom the approval was granted may, within a period of three months after he has been given notice of approval under sub-section (5.) of the last preceding section or within such further period as the Minister allows, apply in writing to the Minister for the grant of subsidy in respect of the drilling operation.</w:t>
      </w:r>
    </w:p>
    <w:p w:rsidR="003C4E35" w:rsidRPr="003C4E35" w:rsidRDefault="003C4E35" w:rsidP="007D5FE2">
      <w:pPr>
        <w:tabs>
          <w:tab w:val="left" w:pos="900"/>
        </w:tabs>
        <w:spacing w:after="0" w:line="240" w:lineRule="auto"/>
        <w:ind w:firstLine="432"/>
        <w:jc w:val="both"/>
        <w:rPr>
          <w:rFonts w:ascii="Times New Roman" w:eastAsia="Times New Roman" w:hAnsi="Times New Roman" w:cs="Times New Roman"/>
        </w:rPr>
      </w:pPr>
      <w:r w:rsidRPr="00323230">
        <w:rPr>
          <w:rFonts w:ascii="Times New Roman" w:eastAsia="Times New Roman" w:hAnsi="Times New Roman" w:cs="Times New Roman"/>
          <w:lang w:val="en-US" w:eastAsia="en-US"/>
        </w:rPr>
        <w:t>(2.)</w:t>
      </w:r>
      <w:r w:rsidR="007D5FE2">
        <w:rPr>
          <w:rFonts w:ascii="Times New Roman" w:eastAsia="Times New Roman" w:hAnsi="Times New Roman" w:cs="Times New Roman"/>
          <w:lang w:val="en-US" w:eastAsia="en-US"/>
        </w:rPr>
        <w:tab/>
      </w:r>
      <w:r w:rsidRPr="00323230">
        <w:rPr>
          <w:rFonts w:ascii="Times New Roman" w:eastAsia="Times New Roman" w:hAnsi="Times New Roman" w:cs="Times New Roman"/>
          <w:lang w:val="en-US" w:eastAsia="en-US"/>
        </w:rPr>
        <w:t>An applicant for the grant of subsidy shall furnish to the Minister—</w:t>
      </w:r>
    </w:p>
    <w:p w:rsidR="003C4E35" w:rsidRPr="003C4E35" w:rsidRDefault="003C4E35" w:rsidP="001C1382">
      <w:pPr>
        <w:spacing w:after="0" w:line="240" w:lineRule="auto"/>
        <w:ind w:left="1170" w:hanging="630"/>
        <w:jc w:val="both"/>
        <w:rPr>
          <w:rFonts w:ascii="Times New Roman" w:eastAsia="Times New Roman" w:hAnsi="Times New Roman" w:cs="Times New Roman"/>
        </w:rPr>
      </w:pPr>
      <w:r w:rsidRPr="00323230">
        <w:rPr>
          <w:rFonts w:ascii="Times New Roman" w:eastAsia="Times New Roman" w:hAnsi="Times New Roman" w:cs="Times New Roman"/>
          <w:lang w:val="en-US" w:eastAsia="en-US"/>
        </w:rPr>
        <w:t>(</w:t>
      </w:r>
      <w:r w:rsidRPr="00323230">
        <w:rPr>
          <w:rFonts w:ascii="Times New Roman" w:eastAsia="Times New Roman" w:hAnsi="Times New Roman" w:cs="Times New Roman"/>
          <w:i/>
          <w:iCs/>
          <w:lang w:val="en-US" w:eastAsia="en-US"/>
        </w:rPr>
        <w:t>a</w:t>
      </w:r>
      <w:r w:rsidRPr="00323230">
        <w:rPr>
          <w:rFonts w:ascii="Times New Roman" w:eastAsia="Times New Roman" w:hAnsi="Times New Roman" w:cs="Times New Roman"/>
          <w:lang w:val="en-US" w:eastAsia="en-US"/>
        </w:rPr>
        <w:t>) particulars of the estimated costs of carrying out the drilling operation;</w:t>
      </w:r>
    </w:p>
    <w:p w:rsidR="003C4E35" w:rsidRPr="003C4E35" w:rsidRDefault="003C4E35" w:rsidP="001C1382">
      <w:pPr>
        <w:spacing w:after="0" w:line="240" w:lineRule="auto"/>
        <w:ind w:left="1170" w:hanging="630"/>
        <w:jc w:val="both"/>
        <w:rPr>
          <w:rFonts w:ascii="Times New Roman" w:eastAsia="Times New Roman" w:hAnsi="Times New Roman" w:cs="Times New Roman"/>
        </w:rPr>
      </w:pPr>
      <w:r w:rsidRPr="00323230">
        <w:rPr>
          <w:rFonts w:ascii="Times New Roman" w:eastAsia="Times New Roman" w:hAnsi="Times New Roman" w:cs="Times New Roman"/>
          <w:lang w:val="en-US" w:eastAsia="en-US"/>
        </w:rPr>
        <w:t>(</w:t>
      </w:r>
      <w:r w:rsidRPr="00323230">
        <w:rPr>
          <w:rFonts w:ascii="Times New Roman" w:eastAsia="Times New Roman" w:hAnsi="Times New Roman" w:cs="Times New Roman"/>
          <w:i/>
          <w:iCs/>
          <w:lang w:val="en-US" w:eastAsia="en-US"/>
        </w:rPr>
        <w:t>b</w:t>
      </w:r>
      <w:r w:rsidRPr="00323230">
        <w:rPr>
          <w:rFonts w:ascii="Times New Roman" w:eastAsia="Times New Roman" w:hAnsi="Times New Roman" w:cs="Times New Roman"/>
          <w:lang w:val="en-US" w:eastAsia="en-US"/>
        </w:rPr>
        <w:t>) a programme showing the times at which it is intended to complete the various stages of the drilling operation;</w:t>
      </w:r>
    </w:p>
    <w:p w:rsidR="003C4E35" w:rsidRPr="003C4E35" w:rsidRDefault="003C4E35" w:rsidP="001C1382">
      <w:pPr>
        <w:spacing w:after="0" w:line="240" w:lineRule="auto"/>
        <w:ind w:left="1170" w:hanging="630"/>
        <w:jc w:val="both"/>
        <w:rPr>
          <w:rFonts w:ascii="Times New Roman" w:eastAsia="Times New Roman" w:hAnsi="Times New Roman" w:cs="Times New Roman"/>
        </w:rPr>
      </w:pPr>
      <w:r w:rsidRPr="00323230">
        <w:rPr>
          <w:rFonts w:ascii="Times New Roman" w:eastAsia="Times New Roman" w:hAnsi="Times New Roman" w:cs="Times New Roman"/>
          <w:lang w:val="en-US" w:eastAsia="en-US"/>
        </w:rPr>
        <w:t>(</w:t>
      </w:r>
      <w:r w:rsidRPr="00323230">
        <w:rPr>
          <w:rFonts w:ascii="Times New Roman" w:eastAsia="Times New Roman" w:hAnsi="Times New Roman" w:cs="Times New Roman"/>
          <w:i/>
          <w:iCs/>
          <w:lang w:val="en-US" w:eastAsia="en-US"/>
        </w:rPr>
        <w:t>c</w:t>
      </w:r>
      <w:r w:rsidRPr="00323230">
        <w:rPr>
          <w:rFonts w:ascii="Times New Roman" w:eastAsia="Times New Roman" w:hAnsi="Times New Roman" w:cs="Times New Roman"/>
          <w:lang w:val="en-US" w:eastAsia="en-US"/>
        </w:rPr>
        <w:t>) details of any contract that the applicant has entered into, or proposes to enter into, for the performance on behalf of the applicant by another person of the whole or any part of the drilling operation or of work connected with the drilling operation;</w:t>
      </w:r>
    </w:p>
    <w:p w:rsidR="003C4E35" w:rsidRPr="003C4E35" w:rsidRDefault="003C4E35" w:rsidP="001C1382">
      <w:pPr>
        <w:spacing w:after="0" w:line="240" w:lineRule="auto"/>
        <w:ind w:left="1170" w:hanging="630"/>
        <w:jc w:val="both"/>
        <w:rPr>
          <w:rFonts w:ascii="Times New Roman" w:eastAsia="Times New Roman" w:hAnsi="Times New Roman" w:cs="Times New Roman"/>
        </w:rPr>
      </w:pPr>
      <w:r w:rsidRPr="00323230">
        <w:rPr>
          <w:rFonts w:ascii="Times New Roman" w:eastAsia="Times New Roman" w:hAnsi="Times New Roman" w:cs="Times New Roman"/>
          <w:lang w:val="en-US" w:eastAsia="en-US"/>
        </w:rPr>
        <w:t>(</w:t>
      </w:r>
      <w:r w:rsidRPr="00323230">
        <w:rPr>
          <w:rFonts w:ascii="Times New Roman" w:eastAsia="Times New Roman" w:hAnsi="Times New Roman" w:cs="Times New Roman"/>
          <w:i/>
          <w:iCs/>
          <w:lang w:val="en-US" w:eastAsia="en-US"/>
        </w:rPr>
        <w:t>d</w:t>
      </w:r>
      <w:r w:rsidRPr="00323230">
        <w:rPr>
          <w:rFonts w:ascii="Times New Roman" w:eastAsia="Times New Roman" w:hAnsi="Times New Roman" w:cs="Times New Roman"/>
          <w:lang w:val="en-US" w:eastAsia="en-US"/>
        </w:rPr>
        <w:t>) information as to the capability, including the financial means, of the applicant to carry out the drilling operation; and</w:t>
      </w:r>
    </w:p>
    <w:p w:rsidR="003C4E35" w:rsidRPr="003C4E35" w:rsidRDefault="003C4E35" w:rsidP="001C1382">
      <w:pPr>
        <w:spacing w:after="60" w:line="240" w:lineRule="auto"/>
        <w:ind w:left="1170" w:hanging="630"/>
        <w:jc w:val="both"/>
        <w:rPr>
          <w:rFonts w:ascii="Times New Roman" w:eastAsia="Times New Roman" w:hAnsi="Times New Roman" w:cs="Times New Roman"/>
        </w:rPr>
      </w:pPr>
      <w:r w:rsidRPr="00323230">
        <w:rPr>
          <w:rFonts w:ascii="Times New Roman" w:eastAsia="Times New Roman" w:hAnsi="Times New Roman" w:cs="Times New Roman"/>
          <w:lang w:val="en-US" w:eastAsia="en-US"/>
        </w:rPr>
        <w:t>(</w:t>
      </w:r>
      <w:r w:rsidRPr="00323230">
        <w:rPr>
          <w:rFonts w:ascii="Times New Roman" w:eastAsia="Times New Roman" w:hAnsi="Times New Roman" w:cs="Times New Roman"/>
          <w:i/>
          <w:iCs/>
          <w:lang w:val="en-US" w:eastAsia="en-US"/>
        </w:rPr>
        <w:t>e</w:t>
      </w:r>
      <w:r w:rsidRPr="00323230">
        <w:rPr>
          <w:rFonts w:ascii="Times New Roman" w:eastAsia="Times New Roman" w:hAnsi="Times New Roman" w:cs="Times New Roman"/>
          <w:lang w:val="en-US" w:eastAsia="en-US"/>
        </w:rPr>
        <w:t>) such other information as the Minister requires.</w:t>
      </w:r>
    </w:p>
    <w:p w:rsidR="003C4E35" w:rsidRPr="003C4E35" w:rsidRDefault="003C4E35" w:rsidP="007D5FE2">
      <w:pPr>
        <w:tabs>
          <w:tab w:val="left" w:pos="900"/>
        </w:tabs>
        <w:spacing w:after="0" w:line="240" w:lineRule="auto"/>
        <w:ind w:firstLine="432"/>
        <w:jc w:val="both"/>
        <w:rPr>
          <w:rFonts w:ascii="Times New Roman" w:eastAsia="Times New Roman" w:hAnsi="Times New Roman" w:cs="Times New Roman"/>
        </w:rPr>
      </w:pPr>
      <w:r w:rsidRPr="00323230">
        <w:rPr>
          <w:rFonts w:ascii="Times New Roman" w:eastAsia="Times New Roman" w:hAnsi="Times New Roman" w:cs="Times New Roman"/>
          <w:lang w:val="en-US" w:eastAsia="en-US"/>
        </w:rPr>
        <w:t>(3.)</w:t>
      </w:r>
      <w:r w:rsidR="007D5FE2">
        <w:rPr>
          <w:rFonts w:ascii="Times New Roman" w:eastAsia="Times New Roman" w:hAnsi="Times New Roman" w:cs="Times New Roman"/>
          <w:lang w:val="en-US" w:eastAsia="en-US"/>
        </w:rPr>
        <w:tab/>
      </w:r>
      <w:r w:rsidRPr="00323230">
        <w:rPr>
          <w:rFonts w:ascii="Times New Roman" w:eastAsia="Times New Roman" w:hAnsi="Times New Roman" w:cs="Times New Roman"/>
          <w:lang w:val="en-US" w:eastAsia="en-US"/>
        </w:rPr>
        <w:t>The Minister may, in his discretion, enter into an agreement on behalf of the Commonwealth with a person who applies for the grant of subsidy in respect of an approved drilling operation for the payment of subsidy to that person in respect of that drilling operation.</w:t>
      </w:r>
    </w:p>
    <w:p w:rsidR="003C4E35" w:rsidRPr="00D37C05" w:rsidRDefault="003C4E35" w:rsidP="00B25041">
      <w:pPr>
        <w:spacing w:before="120" w:after="60" w:line="240" w:lineRule="auto"/>
        <w:jc w:val="both"/>
        <w:rPr>
          <w:rFonts w:ascii="Times New Roman" w:eastAsia="Times New Roman" w:hAnsi="Times New Roman" w:cs="Times New Roman"/>
          <w:b/>
          <w:bCs/>
          <w:sz w:val="20"/>
          <w:lang w:val="en-US" w:eastAsia="en-US"/>
        </w:rPr>
      </w:pPr>
      <w:r w:rsidRPr="00D37C05">
        <w:rPr>
          <w:rFonts w:ascii="Times New Roman" w:eastAsia="Times New Roman" w:hAnsi="Times New Roman" w:cs="Times New Roman"/>
          <w:b/>
          <w:bCs/>
          <w:sz w:val="20"/>
          <w:lang w:val="en-US" w:eastAsia="en-US"/>
        </w:rPr>
        <w:t>Amount of subsidy to be one-half of costs of drilling operations.</w:t>
      </w:r>
    </w:p>
    <w:p w:rsidR="003C4E35" w:rsidRPr="003C4E35" w:rsidRDefault="003C4E35" w:rsidP="00F14C85">
      <w:pPr>
        <w:spacing w:after="60" w:line="240" w:lineRule="auto"/>
        <w:ind w:firstLine="432"/>
        <w:jc w:val="both"/>
        <w:rPr>
          <w:rFonts w:ascii="Times New Roman" w:eastAsia="Times New Roman" w:hAnsi="Times New Roman" w:cs="Times New Roman"/>
        </w:rPr>
      </w:pPr>
      <w:r w:rsidRPr="00323230">
        <w:rPr>
          <w:rFonts w:ascii="Times New Roman" w:eastAsia="Times New Roman" w:hAnsi="Times New Roman" w:cs="Times New Roman"/>
          <w:b/>
          <w:bCs/>
          <w:lang w:val="en-US" w:eastAsia="en-US"/>
        </w:rPr>
        <w:t>8.</w:t>
      </w:r>
      <w:r w:rsidRPr="00323230">
        <w:rPr>
          <w:rFonts w:ascii="Times New Roman" w:eastAsia="Times New Roman" w:hAnsi="Times New Roman" w:cs="Times New Roman"/>
          <w:lang w:val="en-US" w:eastAsia="en-US"/>
        </w:rPr>
        <w:t>—(1.)</w:t>
      </w:r>
      <w:r w:rsidR="007D5FE2">
        <w:rPr>
          <w:rFonts w:ascii="Times New Roman" w:eastAsia="Times New Roman" w:hAnsi="Times New Roman" w:cs="Times New Roman"/>
          <w:lang w:val="en-US" w:eastAsia="en-US"/>
        </w:rPr>
        <w:tab/>
      </w:r>
      <w:r w:rsidRPr="00323230">
        <w:rPr>
          <w:rFonts w:ascii="Times New Roman" w:eastAsia="Times New Roman" w:hAnsi="Times New Roman" w:cs="Times New Roman"/>
          <w:lang w:val="en-US" w:eastAsia="en-US"/>
        </w:rPr>
        <w:t>An agreement entered into under this Act for the payment of subsidy to a person in respect of an approved drilling operation shall provide that, subject to the agreement, the subsidy shall be an amount equal to one-half of the costs incurred by that person in and in connexion with carrying out the drilling operation.</w:t>
      </w:r>
    </w:p>
    <w:p w:rsidR="003C4E35" w:rsidRPr="003C4E35" w:rsidRDefault="003C4E35" w:rsidP="007D5FE2">
      <w:pPr>
        <w:tabs>
          <w:tab w:val="left" w:pos="900"/>
        </w:tabs>
        <w:spacing w:after="0" w:line="240" w:lineRule="auto"/>
        <w:ind w:firstLine="432"/>
        <w:jc w:val="both"/>
        <w:rPr>
          <w:rFonts w:ascii="Times New Roman" w:eastAsia="Times New Roman" w:hAnsi="Times New Roman" w:cs="Times New Roman"/>
        </w:rPr>
      </w:pPr>
      <w:r w:rsidRPr="00323230">
        <w:rPr>
          <w:rFonts w:ascii="Times New Roman" w:eastAsia="Times New Roman" w:hAnsi="Times New Roman" w:cs="Times New Roman"/>
          <w:lang w:val="en-US" w:eastAsia="en-US"/>
        </w:rPr>
        <w:t>(2.)</w:t>
      </w:r>
      <w:r w:rsidR="007D5FE2">
        <w:rPr>
          <w:rFonts w:ascii="Times New Roman" w:eastAsia="Times New Roman" w:hAnsi="Times New Roman" w:cs="Times New Roman"/>
          <w:lang w:val="en-US" w:eastAsia="en-US"/>
        </w:rPr>
        <w:tab/>
      </w:r>
      <w:r w:rsidRPr="00323230">
        <w:rPr>
          <w:rFonts w:ascii="Times New Roman" w:eastAsia="Times New Roman" w:hAnsi="Times New Roman" w:cs="Times New Roman"/>
          <w:lang w:val="en-US" w:eastAsia="en-US"/>
        </w:rPr>
        <w:t>The agreement shall contain provisions specifying the manner in which the costs incurred in and in connexion with carrying out the approved drilling operation shall be ascertained for the purposes of the agreement and, without limiting the generality of the foregoing, the agreement may—</w:t>
      </w:r>
    </w:p>
    <w:p w:rsidR="003C4E35" w:rsidRPr="003C4E35" w:rsidRDefault="003C4E35" w:rsidP="001C1382">
      <w:pPr>
        <w:spacing w:before="60" w:after="0" w:line="240" w:lineRule="auto"/>
        <w:ind w:left="1170" w:hanging="630"/>
        <w:jc w:val="both"/>
        <w:rPr>
          <w:rFonts w:ascii="Times New Roman" w:eastAsia="Times New Roman" w:hAnsi="Times New Roman" w:cs="Times New Roman"/>
        </w:rPr>
      </w:pPr>
      <w:r w:rsidRPr="00323230">
        <w:rPr>
          <w:rFonts w:ascii="Times New Roman" w:eastAsia="Times New Roman" w:hAnsi="Times New Roman" w:cs="Times New Roman"/>
          <w:lang w:val="en-US" w:eastAsia="en-US"/>
        </w:rPr>
        <w:t>(</w:t>
      </w:r>
      <w:r w:rsidRPr="00323230">
        <w:rPr>
          <w:rFonts w:ascii="Times New Roman" w:eastAsia="Times New Roman" w:hAnsi="Times New Roman" w:cs="Times New Roman"/>
          <w:i/>
          <w:iCs/>
          <w:lang w:val="en-US" w:eastAsia="en-US"/>
        </w:rPr>
        <w:t>a</w:t>
      </w:r>
      <w:r w:rsidRPr="00323230">
        <w:rPr>
          <w:rFonts w:ascii="Times New Roman" w:eastAsia="Times New Roman" w:hAnsi="Times New Roman" w:cs="Times New Roman"/>
          <w:lang w:val="en-US" w:eastAsia="en-US"/>
        </w:rPr>
        <w:t>) specify items of cost that shall be taken into account for the purposes of the agreement;</w:t>
      </w:r>
    </w:p>
    <w:p w:rsidR="00323230" w:rsidRDefault="00323230">
      <w:pPr>
        <w:rPr>
          <w:rFonts w:ascii="Times New Roman" w:eastAsia="Times New Roman" w:hAnsi="Times New Roman" w:cs="Times New Roman"/>
        </w:rPr>
      </w:pPr>
      <w:r>
        <w:rPr>
          <w:rFonts w:ascii="Times New Roman" w:eastAsia="Times New Roman" w:hAnsi="Times New Roman" w:cs="Times New Roman"/>
        </w:rPr>
        <w:br w:type="page"/>
      </w:r>
    </w:p>
    <w:p w:rsidR="003C4E35" w:rsidRPr="003C4E35" w:rsidRDefault="003C4E35" w:rsidP="001C1382">
      <w:pPr>
        <w:spacing w:after="0" w:line="240" w:lineRule="auto"/>
        <w:ind w:left="1170" w:hanging="630"/>
        <w:jc w:val="both"/>
        <w:rPr>
          <w:rFonts w:ascii="Times New Roman" w:eastAsia="Times New Roman" w:hAnsi="Times New Roman" w:cs="Times New Roman"/>
        </w:rPr>
      </w:pPr>
      <w:r w:rsidRPr="00323230">
        <w:rPr>
          <w:rFonts w:ascii="Times New Roman" w:eastAsia="Times New Roman" w:hAnsi="Times New Roman" w:cs="Times New Roman"/>
          <w:lang w:val="en-US" w:eastAsia="en-US"/>
        </w:rPr>
        <w:lastRenderedPageBreak/>
        <w:t>(</w:t>
      </w:r>
      <w:r w:rsidRPr="00323230">
        <w:rPr>
          <w:rFonts w:ascii="Times New Roman" w:eastAsia="Times New Roman" w:hAnsi="Times New Roman" w:cs="Times New Roman"/>
          <w:i/>
          <w:iCs/>
          <w:lang w:val="en-US" w:eastAsia="en-US"/>
        </w:rPr>
        <w:t>b</w:t>
      </w:r>
      <w:r w:rsidRPr="00323230">
        <w:rPr>
          <w:rFonts w:ascii="Times New Roman" w:eastAsia="Times New Roman" w:hAnsi="Times New Roman" w:cs="Times New Roman"/>
          <w:lang w:val="en-US" w:eastAsia="en-US"/>
        </w:rPr>
        <w:t>) provide that the whole or a specified part of an item of cost specified in the agreement shall not be taken into account for the purposes of the .agreement;</w:t>
      </w:r>
    </w:p>
    <w:p w:rsidR="003C4E35" w:rsidRPr="003C4E35" w:rsidRDefault="003C4E35" w:rsidP="001C1382">
      <w:pPr>
        <w:spacing w:after="0" w:line="240" w:lineRule="auto"/>
        <w:ind w:left="1170" w:hanging="630"/>
        <w:jc w:val="both"/>
        <w:rPr>
          <w:rFonts w:ascii="Times New Roman" w:eastAsia="Times New Roman" w:hAnsi="Times New Roman" w:cs="Times New Roman"/>
        </w:rPr>
      </w:pPr>
      <w:r w:rsidRPr="00323230">
        <w:rPr>
          <w:rFonts w:ascii="Times New Roman" w:eastAsia="Times New Roman" w:hAnsi="Times New Roman" w:cs="Times New Roman"/>
          <w:lang w:val="en-US" w:eastAsia="en-US"/>
        </w:rPr>
        <w:t>(</w:t>
      </w:r>
      <w:r w:rsidRPr="00323230">
        <w:rPr>
          <w:rFonts w:ascii="Times New Roman" w:eastAsia="Times New Roman" w:hAnsi="Times New Roman" w:cs="Times New Roman"/>
          <w:i/>
          <w:iCs/>
          <w:lang w:val="en-US" w:eastAsia="en-US"/>
        </w:rPr>
        <w:t>c</w:t>
      </w:r>
      <w:r w:rsidRPr="00323230">
        <w:rPr>
          <w:rFonts w:ascii="Times New Roman" w:eastAsia="Times New Roman" w:hAnsi="Times New Roman" w:cs="Times New Roman"/>
          <w:lang w:val="en-US" w:eastAsia="en-US"/>
        </w:rPr>
        <w:t xml:space="preserve">) provide for the disallowance, or the variation of the amount, of an item of cost </w:t>
      </w:r>
      <w:r w:rsidR="00F14C85">
        <w:rPr>
          <w:rFonts w:ascii="Times New Roman" w:eastAsia="Times New Roman" w:hAnsi="Times New Roman" w:cs="Times New Roman"/>
          <w:lang w:val="en-US" w:eastAsia="en-US"/>
        </w:rPr>
        <w:t>b</w:t>
      </w:r>
      <w:r w:rsidRPr="00323230">
        <w:rPr>
          <w:rFonts w:ascii="Times New Roman" w:eastAsia="Times New Roman" w:hAnsi="Times New Roman" w:cs="Times New Roman"/>
          <w:lang w:val="en-US" w:eastAsia="en-US"/>
        </w:rPr>
        <w:t>y the Minister; and</w:t>
      </w:r>
    </w:p>
    <w:p w:rsidR="003C4E35" w:rsidRPr="003C4E35" w:rsidRDefault="003C4E35" w:rsidP="001C1382">
      <w:pPr>
        <w:spacing w:after="0" w:line="240" w:lineRule="auto"/>
        <w:ind w:left="1170" w:hanging="630"/>
        <w:jc w:val="both"/>
        <w:rPr>
          <w:rFonts w:ascii="Times New Roman" w:eastAsia="Times New Roman" w:hAnsi="Times New Roman" w:cs="Times New Roman"/>
        </w:rPr>
      </w:pPr>
      <w:r w:rsidRPr="00323230">
        <w:rPr>
          <w:rFonts w:ascii="Times New Roman" w:eastAsia="Times New Roman" w:hAnsi="Times New Roman" w:cs="Times New Roman"/>
          <w:lang w:val="en-US" w:eastAsia="en-US"/>
        </w:rPr>
        <w:t>(</w:t>
      </w:r>
      <w:r w:rsidRPr="00323230">
        <w:rPr>
          <w:rFonts w:ascii="Times New Roman" w:eastAsia="Times New Roman" w:hAnsi="Times New Roman" w:cs="Times New Roman"/>
          <w:i/>
          <w:iCs/>
          <w:lang w:val="en-US" w:eastAsia="en-US"/>
        </w:rPr>
        <w:t>d</w:t>
      </w:r>
      <w:r w:rsidRPr="00323230">
        <w:rPr>
          <w:rFonts w:ascii="Times New Roman" w:eastAsia="Times New Roman" w:hAnsi="Times New Roman" w:cs="Times New Roman"/>
          <w:lang w:val="en-US" w:eastAsia="en-US"/>
        </w:rPr>
        <w:t>)</w:t>
      </w:r>
      <w:r w:rsidRPr="003C4E35">
        <w:rPr>
          <w:rFonts w:ascii="Times New Roman" w:eastAsia="Times New Roman" w:hAnsi="Times New Roman" w:cs="Times New Roman"/>
          <w:lang w:val="en-US" w:eastAsia="en-US"/>
        </w:rPr>
        <w:t xml:space="preserve"> provide for the disallowance by the Minister, in whole or in part, of costs incurred in or in respect of a period during which the drilling operation is interrupted or restricted.</w:t>
      </w:r>
    </w:p>
    <w:p w:rsidR="003C4E35" w:rsidRPr="00D37C05" w:rsidRDefault="003C4E35" w:rsidP="00B25041">
      <w:pPr>
        <w:spacing w:before="120" w:after="60" w:line="240" w:lineRule="auto"/>
        <w:jc w:val="both"/>
        <w:rPr>
          <w:rFonts w:ascii="Times New Roman" w:eastAsia="Times New Roman" w:hAnsi="Times New Roman" w:cs="Times New Roman"/>
          <w:b/>
          <w:bCs/>
          <w:sz w:val="20"/>
          <w:lang w:val="en-US" w:eastAsia="en-US"/>
        </w:rPr>
      </w:pPr>
      <w:r w:rsidRPr="00D37C05">
        <w:rPr>
          <w:rFonts w:ascii="Times New Roman" w:eastAsia="Times New Roman" w:hAnsi="Times New Roman" w:cs="Times New Roman"/>
          <w:b/>
          <w:bCs/>
          <w:sz w:val="20"/>
          <w:lang w:val="en-US" w:eastAsia="en-US"/>
        </w:rPr>
        <w:t>Terms and conditions of agreement.</w:t>
      </w:r>
    </w:p>
    <w:p w:rsidR="003C4E35" w:rsidRPr="003C4E35" w:rsidRDefault="003C4E35" w:rsidP="00B25041">
      <w:pPr>
        <w:spacing w:after="120" w:line="240" w:lineRule="auto"/>
        <w:ind w:firstLine="432"/>
        <w:jc w:val="both"/>
        <w:rPr>
          <w:rFonts w:ascii="Times New Roman" w:eastAsia="Times New Roman" w:hAnsi="Times New Roman" w:cs="Times New Roman"/>
        </w:rPr>
      </w:pPr>
      <w:r w:rsidRPr="00F14C85">
        <w:rPr>
          <w:rFonts w:ascii="Times New Roman" w:eastAsia="Times New Roman" w:hAnsi="Times New Roman" w:cs="Times New Roman"/>
          <w:b/>
          <w:bCs/>
          <w:lang w:val="en-US" w:eastAsia="en-US"/>
        </w:rPr>
        <w:t>9.</w:t>
      </w:r>
      <w:r w:rsidR="004F2F85">
        <w:rPr>
          <w:rFonts w:ascii="Times New Roman" w:eastAsia="Times New Roman" w:hAnsi="Times New Roman" w:cs="Times New Roman"/>
          <w:lang w:val="en-US" w:eastAsia="en-US"/>
        </w:rPr>
        <w:tab/>
      </w:r>
      <w:r w:rsidRPr="00323230">
        <w:rPr>
          <w:rFonts w:ascii="Times New Roman" w:eastAsia="Times New Roman" w:hAnsi="Times New Roman" w:cs="Times New Roman"/>
          <w:lang w:val="en-US" w:eastAsia="en-US"/>
        </w:rPr>
        <w:t>Subject to this Act, an agreement may contain such terms and conditions as are agreed upon between the Minister and the other party to the agreement and, without limiting the generality of the foregoing, the .agreement may make provision for or in relation to—</w:t>
      </w:r>
    </w:p>
    <w:p w:rsidR="003C4E35" w:rsidRPr="003C4E35" w:rsidRDefault="003C4E35" w:rsidP="001C1382">
      <w:pPr>
        <w:spacing w:after="0" w:line="240" w:lineRule="auto"/>
        <w:ind w:left="1170" w:hanging="630"/>
        <w:jc w:val="both"/>
        <w:rPr>
          <w:rFonts w:ascii="Times New Roman" w:eastAsia="Times New Roman" w:hAnsi="Times New Roman" w:cs="Times New Roman"/>
        </w:rPr>
      </w:pPr>
      <w:r w:rsidRPr="00323230">
        <w:rPr>
          <w:rFonts w:ascii="Times New Roman" w:eastAsia="Times New Roman" w:hAnsi="Times New Roman" w:cs="Times New Roman"/>
          <w:lang w:val="en-US" w:eastAsia="en-US"/>
        </w:rPr>
        <w:t>(</w:t>
      </w:r>
      <w:r w:rsidRPr="00323230">
        <w:rPr>
          <w:rFonts w:ascii="Times New Roman" w:eastAsia="Times New Roman" w:hAnsi="Times New Roman" w:cs="Times New Roman"/>
          <w:i/>
          <w:iCs/>
          <w:lang w:val="en-US" w:eastAsia="en-US"/>
        </w:rPr>
        <w:t>a</w:t>
      </w:r>
      <w:r w:rsidRPr="00323230">
        <w:rPr>
          <w:rFonts w:ascii="Times New Roman" w:eastAsia="Times New Roman" w:hAnsi="Times New Roman" w:cs="Times New Roman"/>
          <w:lang w:val="en-US" w:eastAsia="en-US"/>
        </w:rPr>
        <w:t>)</w:t>
      </w:r>
      <w:r w:rsidRPr="003C4E35">
        <w:rPr>
          <w:rFonts w:ascii="Times New Roman" w:eastAsia="Times New Roman" w:hAnsi="Times New Roman" w:cs="Times New Roman"/>
          <w:lang w:val="en-US" w:eastAsia="en-US"/>
        </w:rPr>
        <w:t xml:space="preserve"> the making of payments on account of subsidy and the</w:t>
      </w:r>
      <w:r w:rsidR="00B25041">
        <w:rPr>
          <w:rFonts w:ascii="Times New Roman" w:eastAsia="Times New Roman" w:hAnsi="Times New Roman" w:cs="Times New Roman"/>
          <w:lang w:val="en-US" w:eastAsia="en-US"/>
        </w:rPr>
        <w:t xml:space="preserve"> </w:t>
      </w:r>
      <w:r w:rsidRPr="00323230">
        <w:rPr>
          <w:rFonts w:ascii="Times New Roman" w:eastAsia="Times New Roman" w:hAnsi="Times New Roman" w:cs="Times New Roman"/>
          <w:lang w:val="en-US" w:eastAsia="en-US"/>
        </w:rPr>
        <w:t>repayment of any amount by which payments so made exceed the subsidy;</w:t>
      </w:r>
    </w:p>
    <w:p w:rsidR="003C4E35" w:rsidRPr="003C4E35" w:rsidRDefault="003C4E35" w:rsidP="001C1382">
      <w:pPr>
        <w:spacing w:after="0" w:line="240" w:lineRule="auto"/>
        <w:ind w:left="1170" w:hanging="630"/>
        <w:jc w:val="both"/>
        <w:rPr>
          <w:rFonts w:ascii="Times New Roman" w:eastAsia="Times New Roman" w:hAnsi="Times New Roman" w:cs="Times New Roman"/>
        </w:rPr>
      </w:pPr>
      <w:r w:rsidRPr="00323230">
        <w:rPr>
          <w:rFonts w:ascii="Times New Roman" w:eastAsia="Times New Roman" w:hAnsi="Times New Roman" w:cs="Times New Roman"/>
          <w:lang w:val="en-US" w:eastAsia="en-US"/>
        </w:rPr>
        <w:t>(</w:t>
      </w:r>
      <w:r w:rsidRPr="00323230">
        <w:rPr>
          <w:rFonts w:ascii="Times New Roman" w:eastAsia="Times New Roman" w:hAnsi="Times New Roman" w:cs="Times New Roman"/>
          <w:i/>
          <w:iCs/>
          <w:lang w:val="en-US" w:eastAsia="en-US"/>
        </w:rPr>
        <w:t>b</w:t>
      </w:r>
      <w:r w:rsidRPr="00323230">
        <w:rPr>
          <w:rFonts w:ascii="Times New Roman" w:eastAsia="Times New Roman" w:hAnsi="Times New Roman" w:cs="Times New Roman"/>
          <w:lang w:val="en-US" w:eastAsia="en-US"/>
        </w:rPr>
        <w:t>)</w:t>
      </w:r>
      <w:r w:rsidRPr="003C4E35">
        <w:rPr>
          <w:rFonts w:ascii="Times New Roman" w:eastAsia="Times New Roman" w:hAnsi="Times New Roman" w:cs="Times New Roman"/>
          <w:lang w:val="en-US" w:eastAsia="en-US"/>
        </w:rPr>
        <w:t xml:space="preserve"> the withholding by the Minister of payment of subsidy, or the reduction by the Minister of the amount of subsidy, under circumstances specified in the agreement;</w:t>
      </w:r>
    </w:p>
    <w:p w:rsidR="003C4E35" w:rsidRPr="003C4E35" w:rsidRDefault="003C4E35" w:rsidP="001C1382">
      <w:pPr>
        <w:spacing w:after="0" w:line="240" w:lineRule="auto"/>
        <w:ind w:left="1170" w:hanging="630"/>
        <w:jc w:val="both"/>
        <w:rPr>
          <w:rFonts w:ascii="Times New Roman" w:eastAsia="Times New Roman" w:hAnsi="Times New Roman" w:cs="Times New Roman"/>
        </w:rPr>
      </w:pPr>
      <w:r w:rsidRPr="00323230">
        <w:rPr>
          <w:rFonts w:ascii="Times New Roman" w:eastAsia="Times New Roman" w:hAnsi="Times New Roman" w:cs="Times New Roman"/>
          <w:lang w:val="en-US" w:eastAsia="en-US"/>
        </w:rPr>
        <w:t>(</w:t>
      </w:r>
      <w:r w:rsidRPr="00323230">
        <w:rPr>
          <w:rFonts w:ascii="Times New Roman" w:eastAsia="Times New Roman" w:hAnsi="Times New Roman" w:cs="Times New Roman"/>
          <w:i/>
          <w:iCs/>
          <w:lang w:val="en-US" w:eastAsia="en-US"/>
        </w:rPr>
        <w:t>c</w:t>
      </w:r>
      <w:r w:rsidRPr="00323230">
        <w:rPr>
          <w:rFonts w:ascii="Times New Roman" w:eastAsia="Times New Roman" w:hAnsi="Times New Roman" w:cs="Times New Roman"/>
          <w:lang w:val="en-US" w:eastAsia="en-US"/>
        </w:rPr>
        <w:t>) the rights and obligations of the parties to the agreement</w:t>
      </w:r>
      <w:r w:rsidR="00B25041">
        <w:rPr>
          <w:rFonts w:ascii="Times New Roman" w:eastAsia="Times New Roman" w:hAnsi="Times New Roman" w:cs="Times New Roman"/>
          <w:lang w:val="en-US" w:eastAsia="en-US"/>
        </w:rPr>
        <w:t xml:space="preserve"> </w:t>
      </w:r>
      <w:r w:rsidRPr="00323230">
        <w:rPr>
          <w:rFonts w:ascii="Times New Roman" w:eastAsia="Times New Roman" w:hAnsi="Times New Roman" w:cs="Times New Roman"/>
          <w:lang w:val="en-US" w:eastAsia="en-US"/>
        </w:rPr>
        <w:t>(whether with respect to subsidy or otherwise) in the event—</w:t>
      </w:r>
    </w:p>
    <w:p w:rsidR="003C4E35" w:rsidRPr="003C4E35" w:rsidRDefault="003C4E35" w:rsidP="001C1382">
      <w:pPr>
        <w:spacing w:before="60" w:after="0" w:line="240" w:lineRule="auto"/>
        <w:ind w:left="2160" w:hanging="630"/>
        <w:jc w:val="both"/>
        <w:rPr>
          <w:rFonts w:ascii="Times New Roman" w:eastAsia="Times New Roman" w:hAnsi="Times New Roman" w:cs="Times New Roman"/>
        </w:rPr>
      </w:pPr>
      <w:r w:rsidRPr="00323230">
        <w:rPr>
          <w:rFonts w:ascii="Times New Roman" w:eastAsia="Times New Roman" w:hAnsi="Times New Roman" w:cs="Times New Roman"/>
          <w:lang w:val="en-US" w:eastAsia="en-US"/>
        </w:rPr>
        <w:t>(</w:t>
      </w:r>
      <w:proofErr w:type="spellStart"/>
      <w:r w:rsidRPr="00323230">
        <w:rPr>
          <w:rFonts w:ascii="Times New Roman" w:eastAsia="Times New Roman" w:hAnsi="Times New Roman" w:cs="Times New Roman"/>
          <w:lang w:val="en-US" w:eastAsia="en-US"/>
        </w:rPr>
        <w:t>i</w:t>
      </w:r>
      <w:proofErr w:type="spellEnd"/>
      <w:r w:rsidRPr="00323230">
        <w:rPr>
          <w:rFonts w:ascii="Times New Roman" w:eastAsia="Times New Roman" w:hAnsi="Times New Roman" w:cs="Times New Roman"/>
          <w:lang w:val="en-US" w:eastAsia="en-US"/>
        </w:rPr>
        <w:t>) of drilling being discontinued before the drilling operation has been completed;</w:t>
      </w:r>
    </w:p>
    <w:p w:rsidR="003C4E35" w:rsidRPr="003C4E35" w:rsidRDefault="003C4E35" w:rsidP="004D0668">
      <w:pPr>
        <w:tabs>
          <w:tab w:val="left" w:pos="1980"/>
        </w:tabs>
        <w:spacing w:after="0" w:line="240" w:lineRule="auto"/>
        <w:ind w:left="1980" w:hanging="540"/>
        <w:jc w:val="both"/>
        <w:rPr>
          <w:rFonts w:ascii="Times New Roman" w:eastAsia="Times New Roman" w:hAnsi="Times New Roman" w:cs="Times New Roman"/>
        </w:rPr>
      </w:pPr>
      <w:r w:rsidRPr="00323230">
        <w:rPr>
          <w:rFonts w:ascii="Times New Roman" w:eastAsia="Times New Roman" w:hAnsi="Times New Roman" w:cs="Times New Roman"/>
          <w:lang w:val="en-US" w:eastAsia="en-US"/>
        </w:rPr>
        <w:t>(ii) of drilling being continued to a depth greater than that required by the agreement; or</w:t>
      </w:r>
    </w:p>
    <w:p w:rsidR="003C4E35" w:rsidRPr="003C4E35" w:rsidRDefault="003C4E35" w:rsidP="004D0668">
      <w:pPr>
        <w:spacing w:after="0" w:line="240" w:lineRule="auto"/>
        <w:ind w:left="2160" w:hanging="810"/>
        <w:jc w:val="both"/>
        <w:rPr>
          <w:rFonts w:ascii="Times New Roman" w:eastAsia="Times New Roman" w:hAnsi="Times New Roman" w:cs="Times New Roman"/>
        </w:rPr>
      </w:pPr>
      <w:r w:rsidRPr="00323230">
        <w:rPr>
          <w:rFonts w:ascii="Times New Roman" w:eastAsia="Times New Roman" w:hAnsi="Times New Roman" w:cs="Times New Roman"/>
          <w:lang w:val="en-US" w:eastAsia="en-US"/>
        </w:rPr>
        <w:t>(iii) of petroleum being discovered in the course of</w:t>
      </w:r>
      <w:r w:rsidR="00B25041">
        <w:rPr>
          <w:rFonts w:ascii="Times New Roman" w:eastAsia="Times New Roman" w:hAnsi="Times New Roman" w:cs="Times New Roman"/>
          <w:lang w:val="en-US" w:eastAsia="en-US"/>
        </w:rPr>
        <w:t xml:space="preserve"> </w:t>
      </w:r>
      <w:r w:rsidRPr="00323230">
        <w:rPr>
          <w:rFonts w:ascii="Times New Roman" w:eastAsia="Times New Roman" w:hAnsi="Times New Roman" w:cs="Times New Roman"/>
          <w:lang w:val="en-US" w:eastAsia="en-US"/>
        </w:rPr>
        <w:t>carrying out the drilling operation;</w:t>
      </w:r>
    </w:p>
    <w:p w:rsidR="003C4E35" w:rsidRPr="003C4E35" w:rsidRDefault="003C4E35" w:rsidP="001C1382">
      <w:pPr>
        <w:spacing w:before="60" w:after="0" w:line="240" w:lineRule="auto"/>
        <w:ind w:left="1170" w:hanging="630"/>
        <w:jc w:val="both"/>
        <w:rPr>
          <w:rFonts w:ascii="Times New Roman" w:eastAsia="Times New Roman" w:hAnsi="Times New Roman" w:cs="Times New Roman"/>
        </w:rPr>
      </w:pPr>
      <w:r w:rsidRPr="00B25041">
        <w:rPr>
          <w:rFonts w:ascii="Times New Roman" w:eastAsia="Times New Roman" w:hAnsi="Times New Roman" w:cs="Times New Roman"/>
          <w:lang w:val="en-US" w:eastAsia="en-US"/>
        </w:rPr>
        <w:t>(</w:t>
      </w:r>
      <w:r w:rsidRPr="00B25041">
        <w:rPr>
          <w:rFonts w:ascii="Times New Roman" w:eastAsia="Times New Roman" w:hAnsi="Times New Roman" w:cs="Times New Roman"/>
          <w:i/>
          <w:iCs/>
          <w:lang w:val="en-US" w:eastAsia="en-US"/>
        </w:rPr>
        <w:t>d</w:t>
      </w:r>
      <w:r w:rsidRPr="00B25041">
        <w:rPr>
          <w:rFonts w:ascii="Times New Roman" w:eastAsia="Times New Roman" w:hAnsi="Times New Roman" w:cs="Times New Roman"/>
          <w:lang w:val="en-US" w:eastAsia="en-US"/>
        </w:rPr>
        <w:t>)</w:t>
      </w:r>
      <w:r w:rsidRPr="003C4E35">
        <w:rPr>
          <w:rFonts w:ascii="Times New Roman" w:eastAsia="Times New Roman" w:hAnsi="Times New Roman" w:cs="Times New Roman"/>
          <w:i/>
          <w:iCs/>
          <w:lang w:val="en-US" w:eastAsia="en-US"/>
        </w:rPr>
        <w:t xml:space="preserve"> </w:t>
      </w:r>
      <w:r w:rsidRPr="00323230">
        <w:rPr>
          <w:rFonts w:ascii="Times New Roman" w:eastAsia="Times New Roman" w:hAnsi="Times New Roman" w:cs="Times New Roman"/>
          <w:lang w:val="en-US" w:eastAsia="en-US"/>
        </w:rPr>
        <w:t>the</w:t>
      </w:r>
      <w:r w:rsidRPr="004F2F85">
        <w:rPr>
          <w:rFonts w:ascii="Times New Roman" w:eastAsia="Times New Roman" w:hAnsi="Times New Roman" w:cs="Times New Roman"/>
          <w:lang w:val="en-US" w:eastAsia="en-US"/>
        </w:rPr>
        <w:t xml:space="preserve"> </w:t>
      </w:r>
      <w:r w:rsidRPr="004F2F85">
        <w:rPr>
          <w:rFonts w:ascii="Times New Roman" w:eastAsia="Times New Roman" w:hAnsi="Times New Roman" w:cs="Times New Roman"/>
          <w:iCs/>
          <w:lang w:val="en-US" w:eastAsia="en-US"/>
        </w:rPr>
        <w:t>continuation</w:t>
      </w:r>
      <w:r w:rsidRPr="004F2F85">
        <w:rPr>
          <w:rFonts w:ascii="Times New Roman" w:eastAsia="Times New Roman" w:hAnsi="Times New Roman" w:cs="Times New Roman"/>
          <w:lang w:val="en-US" w:eastAsia="en-US"/>
        </w:rPr>
        <w:t xml:space="preserve"> b</w:t>
      </w:r>
      <w:r w:rsidRPr="00323230">
        <w:rPr>
          <w:rFonts w:ascii="Times New Roman" w:eastAsia="Times New Roman" w:hAnsi="Times New Roman" w:cs="Times New Roman"/>
          <w:lang w:val="en-US" w:eastAsia="en-US"/>
        </w:rPr>
        <w:t>y the Commonwealth of drilling</w:t>
      </w:r>
      <w:r w:rsidR="00B25041">
        <w:rPr>
          <w:rFonts w:ascii="Times New Roman" w:eastAsia="Times New Roman" w:hAnsi="Times New Roman" w:cs="Times New Roman"/>
          <w:lang w:val="en-US" w:eastAsia="en-US"/>
        </w:rPr>
        <w:t xml:space="preserve"> </w:t>
      </w:r>
      <w:r w:rsidRPr="00323230">
        <w:rPr>
          <w:rFonts w:ascii="Times New Roman" w:eastAsia="Times New Roman" w:hAnsi="Times New Roman" w:cs="Times New Roman"/>
          <w:lang w:val="en-US" w:eastAsia="en-US"/>
        </w:rPr>
        <w:t>where the drilling operation has been discontinued or completed;</w:t>
      </w:r>
    </w:p>
    <w:p w:rsidR="003C4E35" w:rsidRPr="003C4E35" w:rsidRDefault="003C4E35" w:rsidP="001C1382">
      <w:pPr>
        <w:spacing w:after="0" w:line="240" w:lineRule="auto"/>
        <w:ind w:left="1170" w:hanging="630"/>
        <w:jc w:val="both"/>
        <w:rPr>
          <w:rFonts w:ascii="Times New Roman" w:eastAsia="Times New Roman" w:hAnsi="Times New Roman" w:cs="Times New Roman"/>
        </w:rPr>
      </w:pPr>
      <w:r w:rsidRPr="00323230">
        <w:rPr>
          <w:rFonts w:ascii="Times New Roman" w:eastAsia="Times New Roman" w:hAnsi="Times New Roman" w:cs="Times New Roman"/>
          <w:lang w:val="en-US" w:eastAsia="en-US"/>
        </w:rPr>
        <w:t>(</w:t>
      </w:r>
      <w:r w:rsidRPr="004F2F85">
        <w:rPr>
          <w:rFonts w:ascii="Times New Roman" w:eastAsia="Times New Roman" w:hAnsi="Times New Roman" w:cs="Times New Roman"/>
          <w:i/>
          <w:lang w:val="en-US" w:eastAsia="en-US"/>
        </w:rPr>
        <w:t>e</w:t>
      </w:r>
      <w:r w:rsidRPr="00323230">
        <w:rPr>
          <w:rFonts w:ascii="Times New Roman" w:eastAsia="Times New Roman" w:hAnsi="Times New Roman" w:cs="Times New Roman"/>
          <w:lang w:val="en-US" w:eastAsia="en-US"/>
        </w:rPr>
        <w:t>) the inspection by or on behalf of the Minister of any workings connected with the drilling operation or of books and records kept in respect of the drilling operation;</w:t>
      </w:r>
    </w:p>
    <w:p w:rsidR="003C4E35" w:rsidRPr="003C4E35" w:rsidRDefault="003C4E35" w:rsidP="001C1382">
      <w:pPr>
        <w:spacing w:after="0" w:line="240" w:lineRule="auto"/>
        <w:ind w:left="1170" w:hanging="630"/>
        <w:jc w:val="both"/>
        <w:rPr>
          <w:rFonts w:ascii="Times New Roman" w:eastAsia="Times New Roman" w:hAnsi="Times New Roman" w:cs="Times New Roman"/>
        </w:rPr>
      </w:pPr>
      <w:r w:rsidRPr="00323230">
        <w:rPr>
          <w:rFonts w:ascii="Times New Roman" w:eastAsia="Times New Roman" w:hAnsi="Times New Roman" w:cs="Times New Roman"/>
          <w:lang w:val="en-US" w:eastAsia="en-US"/>
        </w:rPr>
        <w:t>(</w:t>
      </w:r>
      <w:r w:rsidRPr="00323230">
        <w:rPr>
          <w:rFonts w:ascii="Times New Roman" w:eastAsia="Times New Roman" w:hAnsi="Times New Roman" w:cs="Times New Roman"/>
          <w:i/>
          <w:iCs/>
          <w:lang w:val="en-US" w:eastAsia="en-US"/>
        </w:rPr>
        <w:t>f</w:t>
      </w:r>
      <w:r w:rsidRPr="00323230">
        <w:rPr>
          <w:rFonts w:ascii="Times New Roman" w:eastAsia="Times New Roman" w:hAnsi="Times New Roman" w:cs="Times New Roman"/>
          <w:lang w:val="en-US" w:eastAsia="en-US"/>
        </w:rPr>
        <w:t>) the supplying to the Minister of samples (including cores and cuttings) and information obtained during the course of the drilling operation; and</w:t>
      </w:r>
    </w:p>
    <w:p w:rsidR="003C4E35" w:rsidRPr="003C4E35" w:rsidRDefault="003C4E35" w:rsidP="001C1382">
      <w:pPr>
        <w:spacing w:after="0" w:line="240" w:lineRule="auto"/>
        <w:ind w:left="1170" w:hanging="630"/>
        <w:jc w:val="both"/>
        <w:rPr>
          <w:rFonts w:ascii="Times New Roman" w:eastAsia="Times New Roman" w:hAnsi="Times New Roman" w:cs="Times New Roman"/>
        </w:rPr>
      </w:pPr>
      <w:r w:rsidRPr="00323230">
        <w:rPr>
          <w:rFonts w:ascii="Times New Roman" w:eastAsia="Times New Roman" w:hAnsi="Times New Roman" w:cs="Times New Roman"/>
          <w:lang w:val="en-US" w:eastAsia="en-US"/>
        </w:rPr>
        <w:t>(</w:t>
      </w:r>
      <w:r w:rsidRPr="00323230">
        <w:rPr>
          <w:rFonts w:ascii="Times New Roman" w:eastAsia="Times New Roman" w:hAnsi="Times New Roman" w:cs="Times New Roman"/>
          <w:i/>
          <w:iCs/>
          <w:lang w:val="en-US" w:eastAsia="en-US"/>
        </w:rPr>
        <w:t>g</w:t>
      </w:r>
      <w:r w:rsidRPr="00323230">
        <w:rPr>
          <w:rFonts w:ascii="Times New Roman" w:eastAsia="Times New Roman" w:hAnsi="Times New Roman" w:cs="Times New Roman"/>
          <w:lang w:val="en-US" w:eastAsia="en-US"/>
        </w:rPr>
        <w:t xml:space="preserve">) the publishing </w:t>
      </w:r>
      <w:r w:rsidRPr="00B25041">
        <w:rPr>
          <w:rFonts w:ascii="Times New Roman" w:eastAsia="Times New Roman" w:hAnsi="Times New Roman" w:cs="Times New Roman"/>
          <w:lang w:val="en-US" w:eastAsia="en-US"/>
        </w:rPr>
        <w:t xml:space="preserve">by </w:t>
      </w:r>
      <w:r w:rsidRPr="00323230">
        <w:rPr>
          <w:rFonts w:ascii="Times New Roman" w:eastAsia="Times New Roman" w:hAnsi="Times New Roman" w:cs="Times New Roman"/>
          <w:lang w:val="en-US" w:eastAsia="en-US"/>
        </w:rPr>
        <w:t>the Commonwealth of scientific and technical information obtained by reason of the drilling operation.</w:t>
      </w:r>
    </w:p>
    <w:p w:rsidR="00323230" w:rsidRDefault="00323230">
      <w:pPr>
        <w:rPr>
          <w:rFonts w:ascii="Times New Roman" w:eastAsia="Times New Roman" w:hAnsi="Times New Roman" w:cs="Times New Roman"/>
        </w:rPr>
      </w:pPr>
      <w:r>
        <w:rPr>
          <w:rFonts w:ascii="Times New Roman" w:eastAsia="Times New Roman" w:hAnsi="Times New Roman" w:cs="Times New Roman"/>
        </w:rPr>
        <w:br w:type="page"/>
      </w:r>
    </w:p>
    <w:p w:rsidR="003C4E35" w:rsidRPr="00D37C05" w:rsidRDefault="003C4E35" w:rsidP="00B25041">
      <w:pPr>
        <w:spacing w:before="120" w:after="60" w:line="240" w:lineRule="auto"/>
        <w:jc w:val="both"/>
        <w:rPr>
          <w:rFonts w:ascii="Times New Roman" w:eastAsia="Times New Roman" w:hAnsi="Times New Roman" w:cs="Times New Roman"/>
          <w:b/>
          <w:bCs/>
          <w:sz w:val="20"/>
          <w:lang w:val="en-US" w:eastAsia="en-US"/>
        </w:rPr>
      </w:pPr>
      <w:r w:rsidRPr="00D37C05">
        <w:rPr>
          <w:rFonts w:ascii="Times New Roman" w:eastAsia="Times New Roman" w:hAnsi="Times New Roman" w:cs="Times New Roman"/>
          <w:b/>
          <w:bCs/>
          <w:sz w:val="20"/>
          <w:lang w:val="en-US" w:eastAsia="en-US"/>
        </w:rPr>
        <w:lastRenderedPageBreak/>
        <w:t>Subsidy payable only in respect of drilling operations carried out between certain dates.</w:t>
      </w:r>
    </w:p>
    <w:p w:rsidR="003C4E35" w:rsidRPr="003C4E35" w:rsidRDefault="003C4E35" w:rsidP="00B25041">
      <w:pPr>
        <w:spacing w:after="120" w:line="240" w:lineRule="auto"/>
        <w:ind w:firstLine="432"/>
        <w:jc w:val="both"/>
        <w:rPr>
          <w:rFonts w:ascii="Times New Roman" w:eastAsia="Times New Roman" w:hAnsi="Times New Roman" w:cs="Times New Roman"/>
        </w:rPr>
      </w:pPr>
      <w:r w:rsidRPr="004D0668">
        <w:rPr>
          <w:rFonts w:ascii="Times New Roman" w:eastAsia="Times New Roman" w:hAnsi="Times New Roman" w:cs="Times New Roman"/>
          <w:b/>
          <w:bCs/>
          <w:lang w:val="en-US" w:eastAsia="en-US"/>
        </w:rPr>
        <w:t>10.</w:t>
      </w:r>
      <w:r w:rsidRPr="00323230">
        <w:rPr>
          <w:rFonts w:ascii="Times New Roman" w:eastAsia="Times New Roman" w:hAnsi="Times New Roman" w:cs="Times New Roman"/>
          <w:lang w:val="en-US" w:eastAsia="en-US"/>
        </w:rPr>
        <w:t>—(1.)</w:t>
      </w:r>
      <w:r w:rsidR="004F2F85">
        <w:rPr>
          <w:rFonts w:ascii="Times New Roman" w:eastAsia="Times New Roman" w:hAnsi="Times New Roman" w:cs="Times New Roman"/>
          <w:lang w:val="en-US" w:eastAsia="en-US"/>
        </w:rPr>
        <w:tab/>
      </w:r>
      <w:r w:rsidRPr="00323230">
        <w:rPr>
          <w:rFonts w:ascii="Times New Roman" w:eastAsia="Times New Roman" w:hAnsi="Times New Roman" w:cs="Times New Roman"/>
          <w:lang w:val="en-US" w:eastAsia="en-US"/>
        </w:rPr>
        <w:t>Where a drilling operation was commenced on or after the third day of September, One thousand nine hundred and fifty-seven, and before the commencement of this Act, not being a drilling operation in respect of which a contract was entered into by any person before that day—</w:t>
      </w:r>
    </w:p>
    <w:p w:rsidR="003C4E35" w:rsidRPr="00252849" w:rsidRDefault="003C4E35" w:rsidP="001C1382">
      <w:pPr>
        <w:spacing w:after="0" w:line="240" w:lineRule="auto"/>
        <w:ind w:left="1170" w:hanging="630"/>
        <w:jc w:val="both"/>
        <w:rPr>
          <w:rFonts w:ascii="Times New Roman" w:eastAsia="Times New Roman" w:hAnsi="Times New Roman" w:cs="Times New Roman"/>
        </w:rPr>
      </w:pPr>
      <w:r w:rsidRPr="00252849">
        <w:rPr>
          <w:rFonts w:ascii="Times New Roman" w:eastAsia="Times New Roman" w:hAnsi="Times New Roman" w:cs="Times New Roman"/>
          <w:lang w:val="en-US" w:eastAsia="en-US"/>
        </w:rPr>
        <w:t>(</w:t>
      </w:r>
      <w:r w:rsidRPr="001C1382">
        <w:rPr>
          <w:rFonts w:ascii="Times New Roman" w:eastAsia="Times New Roman" w:hAnsi="Times New Roman" w:cs="Times New Roman"/>
          <w:i/>
          <w:iCs/>
          <w:lang w:val="en-US" w:eastAsia="en-US"/>
        </w:rPr>
        <w:t>a</w:t>
      </w:r>
      <w:r w:rsidRPr="00252849">
        <w:rPr>
          <w:rFonts w:ascii="Times New Roman" w:eastAsia="Times New Roman" w:hAnsi="Times New Roman" w:cs="Times New Roman"/>
          <w:lang w:val="en-US" w:eastAsia="en-US"/>
        </w:rPr>
        <w:t>) an application under this Act for approval of the drilling operation may be made and that approval may be granted; and</w:t>
      </w:r>
    </w:p>
    <w:p w:rsidR="003C4E35" w:rsidRPr="00252849" w:rsidRDefault="003C4E35" w:rsidP="001C1382">
      <w:pPr>
        <w:spacing w:after="0" w:line="240" w:lineRule="auto"/>
        <w:ind w:left="1170" w:hanging="630"/>
        <w:jc w:val="both"/>
        <w:rPr>
          <w:rFonts w:ascii="Times New Roman" w:eastAsia="Times New Roman" w:hAnsi="Times New Roman" w:cs="Times New Roman"/>
        </w:rPr>
      </w:pPr>
      <w:r w:rsidRPr="00252849">
        <w:rPr>
          <w:rFonts w:ascii="Times New Roman" w:eastAsia="Times New Roman" w:hAnsi="Times New Roman" w:cs="Times New Roman"/>
          <w:lang w:val="en-US" w:eastAsia="en-US"/>
        </w:rPr>
        <w:t>(</w:t>
      </w:r>
      <w:r w:rsidRPr="001C1382">
        <w:rPr>
          <w:rFonts w:ascii="Times New Roman" w:eastAsia="Times New Roman" w:hAnsi="Times New Roman" w:cs="Times New Roman"/>
          <w:i/>
          <w:iCs/>
          <w:lang w:val="en-US" w:eastAsia="en-US"/>
        </w:rPr>
        <w:t>b</w:t>
      </w:r>
      <w:r w:rsidRPr="00252849">
        <w:rPr>
          <w:rFonts w:ascii="Times New Roman" w:eastAsia="Times New Roman" w:hAnsi="Times New Roman" w:cs="Times New Roman"/>
          <w:lang w:val="en-US" w:eastAsia="en-US"/>
        </w:rPr>
        <w:t>) an application under this Act to the Minister for the grant of subsidy in respect of the drilling operation may be made and an agreement for the payment of the subsidy may be entered into,</w:t>
      </w:r>
    </w:p>
    <w:p w:rsidR="003C4E35" w:rsidRPr="003C4E35" w:rsidRDefault="003C4E35" w:rsidP="00252849">
      <w:pPr>
        <w:spacing w:before="60" w:after="120" w:line="240" w:lineRule="auto"/>
        <w:jc w:val="both"/>
        <w:rPr>
          <w:rFonts w:ascii="Times New Roman" w:eastAsia="Times New Roman" w:hAnsi="Times New Roman" w:cs="Times New Roman"/>
        </w:rPr>
      </w:pPr>
      <w:r w:rsidRPr="00323230">
        <w:rPr>
          <w:rFonts w:ascii="Times New Roman" w:eastAsia="Times New Roman" w:hAnsi="Times New Roman" w:cs="Times New Roman"/>
          <w:lang w:val="en-US" w:eastAsia="en-US"/>
        </w:rPr>
        <w:t>at any time before the completion of the drilling operation or the expiration of a period of three months after the commencement of this Act, whichever first occurs.</w:t>
      </w:r>
    </w:p>
    <w:p w:rsidR="003C4E35" w:rsidRPr="003C4E35" w:rsidRDefault="003C4E35" w:rsidP="004F2F85">
      <w:pPr>
        <w:tabs>
          <w:tab w:val="left" w:pos="900"/>
        </w:tabs>
        <w:spacing w:after="0" w:line="240" w:lineRule="auto"/>
        <w:ind w:firstLine="432"/>
        <w:jc w:val="both"/>
        <w:rPr>
          <w:rFonts w:ascii="Times New Roman" w:eastAsia="Times New Roman" w:hAnsi="Times New Roman" w:cs="Times New Roman"/>
        </w:rPr>
      </w:pPr>
      <w:r w:rsidRPr="00323230">
        <w:rPr>
          <w:rFonts w:ascii="Times New Roman" w:eastAsia="Times New Roman" w:hAnsi="Times New Roman" w:cs="Times New Roman"/>
          <w:lang w:val="en-US" w:eastAsia="en-US"/>
        </w:rPr>
        <w:t>(2.)</w:t>
      </w:r>
      <w:r w:rsidR="004F2F85">
        <w:rPr>
          <w:rFonts w:ascii="Times New Roman" w:eastAsia="Times New Roman" w:hAnsi="Times New Roman" w:cs="Times New Roman"/>
          <w:lang w:val="en-US" w:eastAsia="en-US"/>
        </w:rPr>
        <w:tab/>
      </w:r>
      <w:r w:rsidRPr="00323230">
        <w:rPr>
          <w:rFonts w:ascii="Times New Roman" w:eastAsia="Times New Roman" w:hAnsi="Times New Roman" w:cs="Times New Roman"/>
          <w:lang w:val="en-US" w:eastAsia="en-US"/>
        </w:rPr>
        <w:t>An agreement shall specify the period, being a period ending not later than the thirtieth day of June, One thousand nine hundred and sixty-one, within which the approved drilling operation to which the agreement relates is to be completed.</w:t>
      </w:r>
    </w:p>
    <w:p w:rsidR="003C4E35" w:rsidRPr="00D37C05" w:rsidRDefault="003C4E35" w:rsidP="00B25041">
      <w:pPr>
        <w:spacing w:before="120" w:after="60" w:line="240" w:lineRule="auto"/>
        <w:jc w:val="both"/>
        <w:rPr>
          <w:rFonts w:ascii="Times New Roman" w:eastAsia="Times New Roman" w:hAnsi="Times New Roman" w:cs="Times New Roman"/>
          <w:b/>
          <w:bCs/>
          <w:sz w:val="20"/>
          <w:lang w:val="en-US" w:eastAsia="en-US"/>
        </w:rPr>
      </w:pPr>
      <w:r w:rsidRPr="00D37C05">
        <w:rPr>
          <w:rFonts w:ascii="Times New Roman" w:eastAsia="Times New Roman" w:hAnsi="Times New Roman" w:cs="Times New Roman"/>
          <w:b/>
          <w:bCs/>
          <w:sz w:val="20"/>
          <w:lang w:val="en-US" w:eastAsia="en-US"/>
        </w:rPr>
        <w:t>Statement for Parliament.</w:t>
      </w:r>
    </w:p>
    <w:p w:rsidR="003C4E35" w:rsidRDefault="003C4E35" w:rsidP="004F2F85">
      <w:pPr>
        <w:pStyle w:val="Style8"/>
        <w:tabs>
          <w:tab w:val="left" w:pos="900"/>
        </w:tabs>
        <w:ind w:firstLine="432"/>
        <w:jc w:val="both"/>
        <w:rPr>
          <w:sz w:val="22"/>
          <w:lang w:val="en-US" w:eastAsia="en-US"/>
        </w:rPr>
      </w:pPr>
      <w:r w:rsidRPr="00323230">
        <w:rPr>
          <w:b/>
          <w:bCs/>
          <w:sz w:val="22"/>
          <w:lang w:val="en-US" w:eastAsia="en-US"/>
        </w:rPr>
        <w:t>11.</w:t>
      </w:r>
      <w:r w:rsidR="004F2F85">
        <w:rPr>
          <w:sz w:val="22"/>
          <w:lang w:val="en-US" w:eastAsia="en-US"/>
        </w:rPr>
        <w:tab/>
      </w:r>
      <w:r w:rsidRPr="00323230">
        <w:rPr>
          <w:sz w:val="22"/>
          <w:lang w:val="en-US" w:eastAsia="en-US"/>
        </w:rPr>
        <w:t>The Minister shall, as soon as practicable after the end of each financial year in which subsidy is paid, cause to be tabled in each House of the Parliament</w:t>
      </w:r>
      <w:r w:rsidR="00B25041">
        <w:rPr>
          <w:sz w:val="22"/>
          <w:lang w:val="en-US" w:eastAsia="en-US"/>
        </w:rPr>
        <w:t xml:space="preserve"> </w:t>
      </w:r>
      <w:r w:rsidRPr="00323230">
        <w:rPr>
          <w:sz w:val="22"/>
          <w:lang w:val="en-US" w:eastAsia="en-US"/>
        </w:rPr>
        <w:t>a statement concerning the operation of this Act, and the payment of subsidy, during that financial year.</w:t>
      </w:r>
    </w:p>
    <w:p w:rsidR="00B25041" w:rsidRPr="00323230" w:rsidRDefault="00B25041" w:rsidP="00252849">
      <w:pPr>
        <w:pStyle w:val="Style8"/>
        <w:pBdr>
          <w:bottom w:val="single" w:sz="4" w:space="1" w:color="auto"/>
        </w:pBdr>
        <w:spacing w:before="360"/>
        <w:ind w:left="3456" w:right="3456"/>
        <w:jc w:val="center"/>
        <w:rPr>
          <w:sz w:val="22"/>
        </w:rPr>
      </w:pPr>
    </w:p>
    <w:sectPr w:rsidR="00B25041" w:rsidRPr="00323230" w:rsidSect="00B25041">
      <w:headerReference w:type="even" r:id="rId8"/>
      <w:headerReference w:type="default" r:id="rId9"/>
      <w:type w:val="continuous"/>
      <w:pgSz w:w="11906" w:h="16838" w:code="9"/>
      <w:pgMar w:top="1440" w:right="1440" w:bottom="1440" w:left="1440"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2AE3" w:rsidRDefault="00582AE3" w:rsidP="00B25041">
      <w:pPr>
        <w:spacing w:after="0" w:line="240" w:lineRule="auto"/>
      </w:pPr>
      <w:r>
        <w:separator/>
      </w:r>
    </w:p>
  </w:endnote>
  <w:endnote w:type="continuationSeparator" w:id="0">
    <w:p w:rsidR="00582AE3" w:rsidRDefault="00582AE3" w:rsidP="00B250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2AE3" w:rsidRDefault="00582AE3" w:rsidP="00B25041">
      <w:pPr>
        <w:spacing w:after="0" w:line="240" w:lineRule="auto"/>
      </w:pPr>
      <w:r>
        <w:separator/>
      </w:r>
    </w:p>
  </w:footnote>
  <w:footnote w:type="continuationSeparator" w:id="0">
    <w:p w:rsidR="00582AE3" w:rsidRDefault="00582AE3" w:rsidP="00B2504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041" w:rsidRPr="00B25041" w:rsidRDefault="00B25041">
    <w:pPr>
      <w:pStyle w:val="Header"/>
      <w:rPr>
        <w:rFonts w:ascii="Times New Roman" w:hAnsi="Times New Roman" w:cs="Times New Roman"/>
        <w:sz w:val="20"/>
      </w:rPr>
    </w:pPr>
    <w:r w:rsidRPr="00B25041">
      <w:rPr>
        <w:rFonts w:ascii="Times New Roman" w:eastAsia="Times New Roman" w:hAnsi="Times New Roman" w:cs="Times New Roman"/>
        <w:sz w:val="20"/>
        <w:lang w:val="en-US" w:eastAsia="en-US"/>
      </w:rPr>
      <w:t>No. 90.</w:t>
    </w:r>
    <w:r w:rsidRPr="00B25041">
      <w:rPr>
        <w:rFonts w:ascii="Times New Roman" w:hAnsi="Times New Roman" w:cs="Times New Roman"/>
        <w:sz w:val="20"/>
      </w:rPr>
      <w:ptab w:relativeTo="margin" w:alignment="center" w:leader="none"/>
    </w:r>
    <w:r w:rsidRPr="00B25041">
      <w:rPr>
        <w:rFonts w:ascii="Times New Roman" w:eastAsia="Times New Roman" w:hAnsi="Times New Roman" w:cs="Times New Roman"/>
        <w:i/>
        <w:iCs/>
        <w:sz w:val="20"/>
        <w:lang w:val="en-US" w:eastAsia="en-US"/>
      </w:rPr>
      <w:t>Petroleum Search Subsidy.</w:t>
    </w:r>
    <w:r w:rsidRPr="00B25041">
      <w:rPr>
        <w:rFonts w:ascii="Times New Roman" w:hAnsi="Times New Roman" w:cs="Times New Roman"/>
        <w:sz w:val="20"/>
      </w:rPr>
      <w:ptab w:relativeTo="margin" w:alignment="right" w:leader="none"/>
    </w:r>
    <w:r w:rsidRPr="00B25041">
      <w:rPr>
        <w:rFonts w:ascii="Times New Roman" w:eastAsia="Times New Roman" w:hAnsi="Times New Roman" w:cs="Times New Roman"/>
        <w:sz w:val="20"/>
        <w:lang w:val="en-US" w:eastAsia="en-US"/>
      </w:rPr>
      <w:t>1957.</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5041" w:rsidRPr="00B25041" w:rsidRDefault="00B25041">
    <w:pPr>
      <w:pStyle w:val="Header"/>
      <w:rPr>
        <w:rFonts w:ascii="Times New Roman" w:hAnsi="Times New Roman" w:cs="Times New Roman"/>
        <w:sz w:val="20"/>
      </w:rPr>
    </w:pPr>
    <w:r w:rsidRPr="00B25041">
      <w:rPr>
        <w:rFonts w:ascii="Times New Roman" w:eastAsia="Times New Roman" w:hAnsi="Times New Roman" w:cs="Times New Roman"/>
        <w:sz w:val="20"/>
        <w:lang w:val="en-US" w:eastAsia="en-US"/>
      </w:rPr>
      <w:t>1957.</w:t>
    </w:r>
    <w:r w:rsidRPr="00B25041">
      <w:rPr>
        <w:rFonts w:ascii="Times New Roman" w:hAnsi="Times New Roman" w:cs="Times New Roman"/>
        <w:sz w:val="20"/>
      </w:rPr>
      <w:ptab w:relativeTo="margin" w:alignment="center" w:leader="none"/>
    </w:r>
    <w:r w:rsidRPr="00B25041">
      <w:rPr>
        <w:rFonts w:ascii="Times New Roman" w:eastAsia="Times New Roman" w:hAnsi="Times New Roman" w:cs="Times New Roman"/>
        <w:i/>
        <w:iCs/>
        <w:sz w:val="20"/>
        <w:lang w:val="en-US" w:eastAsia="en-US"/>
      </w:rPr>
      <w:t>Petroleum Search Subsidy.</w:t>
    </w:r>
    <w:r w:rsidRPr="00B25041">
      <w:rPr>
        <w:rFonts w:ascii="Times New Roman" w:hAnsi="Times New Roman" w:cs="Times New Roman"/>
        <w:sz w:val="20"/>
      </w:rPr>
      <w:ptab w:relativeTo="margin" w:alignment="right" w:leader="none"/>
    </w:r>
    <w:r w:rsidR="006D7CE2">
      <w:rPr>
        <w:rFonts w:ascii="Times New Roman" w:eastAsia="Times New Roman" w:hAnsi="Times New Roman" w:cs="Times New Roman"/>
        <w:sz w:val="20"/>
        <w:lang w:val="en-US" w:eastAsia="en-US"/>
      </w:rPr>
      <w:t>No. 90.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proofState w:spelling="clean"/>
  <w:defaultTabStop w:val="720"/>
  <w:evenAndOddHeaders/>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3C4E35"/>
    <w:rsid w:val="00051014"/>
    <w:rsid w:val="00064970"/>
    <w:rsid w:val="001C1382"/>
    <w:rsid w:val="001F62C4"/>
    <w:rsid w:val="00252849"/>
    <w:rsid w:val="00271B2D"/>
    <w:rsid w:val="00323230"/>
    <w:rsid w:val="00372C64"/>
    <w:rsid w:val="003C4E35"/>
    <w:rsid w:val="003C60D3"/>
    <w:rsid w:val="00431856"/>
    <w:rsid w:val="00480B35"/>
    <w:rsid w:val="004D0668"/>
    <w:rsid w:val="004F2F85"/>
    <w:rsid w:val="00582AE3"/>
    <w:rsid w:val="005C02DE"/>
    <w:rsid w:val="00693E00"/>
    <w:rsid w:val="006D7CE2"/>
    <w:rsid w:val="006E6370"/>
    <w:rsid w:val="007D5FE2"/>
    <w:rsid w:val="00965C9C"/>
    <w:rsid w:val="009964F5"/>
    <w:rsid w:val="009B25E0"/>
    <w:rsid w:val="009B6BF3"/>
    <w:rsid w:val="00A73BB4"/>
    <w:rsid w:val="00A97EEF"/>
    <w:rsid w:val="00AC5083"/>
    <w:rsid w:val="00B25041"/>
    <w:rsid w:val="00B34A1A"/>
    <w:rsid w:val="00CC36AC"/>
    <w:rsid w:val="00D37C05"/>
    <w:rsid w:val="00EC3449"/>
    <w:rsid w:val="00F14C85"/>
    <w:rsid w:val="00FA1207"/>
    <w:rsid w:val="00FD4C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lang w:val="en-IN" w:eastAsia="en-IN"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508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3C4E35"/>
    <w:pPr>
      <w:spacing w:after="0" w:line="240" w:lineRule="auto"/>
    </w:pPr>
    <w:rPr>
      <w:rFonts w:ascii="Times New Roman" w:eastAsia="Times New Roman" w:hAnsi="Times New Roman" w:cs="Times New Roman"/>
      <w:sz w:val="20"/>
    </w:rPr>
  </w:style>
  <w:style w:type="paragraph" w:customStyle="1" w:styleId="Style1">
    <w:name w:val="Style1"/>
    <w:basedOn w:val="Normal"/>
    <w:rsid w:val="003C4E35"/>
    <w:pPr>
      <w:spacing w:after="0" w:line="240" w:lineRule="auto"/>
    </w:pPr>
    <w:rPr>
      <w:rFonts w:ascii="Times New Roman" w:eastAsia="Times New Roman" w:hAnsi="Times New Roman" w:cs="Times New Roman"/>
      <w:sz w:val="20"/>
    </w:rPr>
  </w:style>
  <w:style w:type="paragraph" w:customStyle="1" w:styleId="Style2">
    <w:name w:val="Style2"/>
    <w:basedOn w:val="Normal"/>
    <w:rsid w:val="003C4E35"/>
    <w:pPr>
      <w:spacing w:after="0" w:line="240" w:lineRule="auto"/>
    </w:pPr>
    <w:rPr>
      <w:rFonts w:ascii="Times New Roman" w:eastAsia="Times New Roman" w:hAnsi="Times New Roman" w:cs="Times New Roman"/>
      <w:sz w:val="20"/>
    </w:rPr>
  </w:style>
  <w:style w:type="paragraph" w:customStyle="1" w:styleId="Style3">
    <w:name w:val="Style3"/>
    <w:basedOn w:val="Normal"/>
    <w:rsid w:val="003C4E35"/>
    <w:pPr>
      <w:spacing w:after="0" w:line="240" w:lineRule="auto"/>
    </w:pPr>
    <w:rPr>
      <w:rFonts w:ascii="Times New Roman" w:eastAsia="Times New Roman" w:hAnsi="Times New Roman" w:cs="Times New Roman"/>
      <w:sz w:val="20"/>
    </w:rPr>
  </w:style>
  <w:style w:type="paragraph" w:customStyle="1" w:styleId="Style4">
    <w:name w:val="Style4"/>
    <w:basedOn w:val="Normal"/>
    <w:rsid w:val="003C4E35"/>
    <w:pPr>
      <w:spacing w:after="0" w:line="240" w:lineRule="auto"/>
    </w:pPr>
    <w:rPr>
      <w:rFonts w:ascii="Times New Roman" w:eastAsia="Times New Roman" w:hAnsi="Times New Roman" w:cs="Times New Roman"/>
      <w:sz w:val="20"/>
    </w:rPr>
  </w:style>
  <w:style w:type="paragraph" w:customStyle="1" w:styleId="Style11">
    <w:name w:val="Style11"/>
    <w:basedOn w:val="Normal"/>
    <w:rsid w:val="003C4E35"/>
    <w:pPr>
      <w:spacing w:after="0" w:line="240" w:lineRule="auto"/>
    </w:pPr>
    <w:rPr>
      <w:rFonts w:ascii="Times New Roman" w:eastAsia="Times New Roman" w:hAnsi="Times New Roman" w:cs="Times New Roman"/>
      <w:sz w:val="20"/>
    </w:rPr>
  </w:style>
  <w:style w:type="paragraph" w:customStyle="1" w:styleId="Style6">
    <w:name w:val="Style6"/>
    <w:basedOn w:val="Normal"/>
    <w:rsid w:val="003C4E35"/>
    <w:pPr>
      <w:spacing w:after="0" w:line="240" w:lineRule="auto"/>
    </w:pPr>
    <w:rPr>
      <w:rFonts w:ascii="Times New Roman" w:eastAsia="Times New Roman" w:hAnsi="Times New Roman" w:cs="Times New Roman"/>
      <w:sz w:val="20"/>
    </w:rPr>
  </w:style>
  <w:style w:type="paragraph" w:customStyle="1" w:styleId="Style7">
    <w:name w:val="Style7"/>
    <w:basedOn w:val="Normal"/>
    <w:rsid w:val="003C4E35"/>
    <w:pPr>
      <w:spacing w:after="0" w:line="240" w:lineRule="auto"/>
    </w:pPr>
    <w:rPr>
      <w:rFonts w:ascii="Times New Roman" w:eastAsia="Times New Roman" w:hAnsi="Times New Roman" w:cs="Times New Roman"/>
      <w:sz w:val="20"/>
    </w:rPr>
  </w:style>
  <w:style w:type="paragraph" w:customStyle="1" w:styleId="Style8">
    <w:name w:val="Style8"/>
    <w:basedOn w:val="Normal"/>
    <w:rsid w:val="003C4E35"/>
    <w:pPr>
      <w:spacing w:after="0" w:line="240" w:lineRule="auto"/>
    </w:pPr>
    <w:rPr>
      <w:rFonts w:ascii="Times New Roman" w:eastAsia="Times New Roman" w:hAnsi="Times New Roman" w:cs="Times New Roman"/>
      <w:sz w:val="20"/>
    </w:rPr>
  </w:style>
  <w:style w:type="paragraph" w:customStyle="1" w:styleId="Style10">
    <w:name w:val="Style10"/>
    <w:basedOn w:val="Normal"/>
    <w:rsid w:val="003C4E35"/>
    <w:pPr>
      <w:spacing w:after="0" w:line="240" w:lineRule="auto"/>
    </w:pPr>
    <w:rPr>
      <w:rFonts w:ascii="Times New Roman" w:eastAsia="Times New Roman" w:hAnsi="Times New Roman" w:cs="Times New Roman"/>
      <w:sz w:val="20"/>
    </w:rPr>
  </w:style>
  <w:style w:type="paragraph" w:customStyle="1" w:styleId="Style13">
    <w:name w:val="Style13"/>
    <w:basedOn w:val="Normal"/>
    <w:rsid w:val="003C4E35"/>
    <w:pPr>
      <w:spacing w:after="0" w:line="240" w:lineRule="auto"/>
    </w:pPr>
    <w:rPr>
      <w:rFonts w:ascii="Times New Roman" w:eastAsia="Times New Roman" w:hAnsi="Times New Roman" w:cs="Times New Roman"/>
      <w:sz w:val="20"/>
    </w:rPr>
  </w:style>
  <w:style w:type="paragraph" w:customStyle="1" w:styleId="Style37">
    <w:name w:val="Style37"/>
    <w:basedOn w:val="Normal"/>
    <w:rsid w:val="003C4E35"/>
    <w:pPr>
      <w:spacing w:after="0" w:line="240" w:lineRule="auto"/>
    </w:pPr>
    <w:rPr>
      <w:rFonts w:ascii="Times New Roman" w:eastAsia="Times New Roman" w:hAnsi="Times New Roman" w:cs="Times New Roman"/>
      <w:sz w:val="20"/>
    </w:rPr>
  </w:style>
  <w:style w:type="paragraph" w:customStyle="1" w:styleId="Style58">
    <w:name w:val="Style58"/>
    <w:basedOn w:val="Normal"/>
    <w:rsid w:val="003C4E35"/>
    <w:pPr>
      <w:spacing w:after="0" w:line="240" w:lineRule="auto"/>
    </w:pPr>
    <w:rPr>
      <w:rFonts w:ascii="Times New Roman" w:eastAsia="Times New Roman" w:hAnsi="Times New Roman" w:cs="Times New Roman"/>
      <w:sz w:val="20"/>
    </w:rPr>
  </w:style>
  <w:style w:type="paragraph" w:customStyle="1" w:styleId="Style35">
    <w:name w:val="Style35"/>
    <w:basedOn w:val="Normal"/>
    <w:rsid w:val="003C4E35"/>
    <w:pPr>
      <w:spacing w:after="0" w:line="240" w:lineRule="auto"/>
    </w:pPr>
    <w:rPr>
      <w:rFonts w:ascii="Times New Roman" w:eastAsia="Times New Roman" w:hAnsi="Times New Roman" w:cs="Times New Roman"/>
      <w:sz w:val="20"/>
    </w:rPr>
  </w:style>
  <w:style w:type="paragraph" w:customStyle="1" w:styleId="Style19">
    <w:name w:val="Style19"/>
    <w:basedOn w:val="Normal"/>
    <w:rsid w:val="003C4E35"/>
    <w:pPr>
      <w:spacing w:after="0" w:line="240" w:lineRule="auto"/>
    </w:pPr>
    <w:rPr>
      <w:rFonts w:ascii="Times New Roman" w:eastAsia="Times New Roman" w:hAnsi="Times New Roman" w:cs="Times New Roman"/>
      <w:sz w:val="20"/>
    </w:rPr>
  </w:style>
  <w:style w:type="character" w:customStyle="1" w:styleId="CharStyle0">
    <w:name w:val="CharStyle0"/>
    <w:basedOn w:val="DefaultParagraphFont"/>
    <w:rsid w:val="003C4E35"/>
    <w:rPr>
      <w:rFonts w:ascii="Times New Roman" w:eastAsia="Times New Roman" w:hAnsi="Times New Roman" w:cs="Times New Roman"/>
      <w:b/>
      <w:bCs/>
      <w:i w:val="0"/>
      <w:iCs w:val="0"/>
      <w:smallCaps w:val="0"/>
      <w:sz w:val="30"/>
      <w:szCs w:val="30"/>
    </w:rPr>
  </w:style>
  <w:style w:type="character" w:customStyle="1" w:styleId="CharStyle1">
    <w:name w:val="CharStyle1"/>
    <w:basedOn w:val="DefaultParagraphFont"/>
    <w:rsid w:val="003C4E35"/>
    <w:rPr>
      <w:rFonts w:ascii="Times New Roman" w:eastAsia="Times New Roman" w:hAnsi="Times New Roman" w:cs="Times New Roman"/>
      <w:b w:val="0"/>
      <w:bCs w:val="0"/>
      <w:i w:val="0"/>
      <w:iCs w:val="0"/>
      <w:smallCaps w:val="0"/>
      <w:sz w:val="26"/>
      <w:szCs w:val="26"/>
    </w:rPr>
  </w:style>
  <w:style w:type="character" w:customStyle="1" w:styleId="CharStyle3">
    <w:name w:val="CharStyle3"/>
    <w:basedOn w:val="DefaultParagraphFont"/>
    <w:rsid w:val="003C4E35"/>
    <w:rPr>
      <w:rFonts w:ascii="Times New Roman" w:eastAsia="Times New Roman" w:hAnsi="Times New Roman" w:cs="Times New Roman"/>
      <w:b w:val="0"/>
      <w:bCs w:val="0"/>
      <w:i w:val="0"/>
      <w:iCs w:val="0"/>
      <w:smallCaps w:val="0"/>
      <w:sz w:val="26"/>
      <w:szCs w:val="26"/>
    </w:rPr>
  </w:style>
  <w:style w:type="character" w:customStyle="1" w:styleId="CharStyle5">
    <w:name w:val="CharStyle5"/>
    <w:basedOn w:val="DefaultParagraphFont"/>
    <w:rsid w:val="003C4E35"/>
    <w:rPr>
      <w:rFonts w:ascii="Times New Roman" w:eastAsia="Times New Roman" w:hAnsi="Times New Roman" w:cs="Times New Roman"/>
      <w:b/>
      <w:bCs/>
      <w:i w:val="0"/>
      <w:iCs w:val="0"/>
      <w:smallCaps w:val="0"/>
      <w:sz w:val="22"/>
      <w:szCs w:val="22"/>
    </w:rPr>
  </w:style>
  <w:style w:type="character" w:customStyle="1" w:styleId="CharStyle6">
    <w:name w:val="CharStyle6"/>
    <w:basedOn w:val="DefaultParagraphFont"/>
    <w:rsid w:val="003C4E35"/>
    <w:rPr>
      <w:rFonts w:ascii="Book Antiqua" w:eastAsia="Book Antiqua" w:hAnsi="Book Antiqua" w:cs="Book Antiqua"/>
      <w:b w:val="0"/>
      <w:bCs w:val="0"/>
      <w:i w:val="0"/>
      <w:iCs w:val="0"/>
      <w:smallCaps w:val="0"/>
      <w:sz w:val="50"/>
      <w:szCs w:val="50"/>
    </w:rPr>
  </w:style>
  <w:style w:type="character" w:customStyle="1" w:styleId="CharStyle9">
    <w:name w:val="CharStyle9"/>
    <w:basedOn w:val="DefaultParagraphFont"/>
    <w:rsid w:val="003C4E35"/>
    <w:rPr>
      <w:rFonts w:ascii="Times New Roman" w:eastAsia="Times New Roman" w:hAnsi="Times New Roman" w:cs="Times New Roman"/>
      <w:b/>
      <w:bCs/>
      <w:i/>
      <w:iCs/>
      <w:smallCaps w:val="0"/>
      <w:sz w:val="20"/>
      <w:szCs w:val="20"/>
    </w:rPr>
  </w:style>
  <w:style w:type="character" w:customStyle="1" w:styleId="CharStyle16">
    <w:name w:val="CharStyle16"/>
    <w:basedOn w:val="DefaultParagraphFont"/>
    <w:rsid w:val="003C4E35"/>
    <w:rPr>
      <w:rFonts w:ascii="Times New Roman" w:eastAsia="Times New Roman" w:hAnsi="Times New Roman" w:cs="Times New Roman"/>
      <w:b w:val="0"/>
      <w:bCs w:val="0"/>
      <w:i w:val="0"/>
      <w:iCs w:val="0"/>
      <w:smallCaps w:val="0"/>
      <w:sz w:val="14"/>
      <w:szCs w:val="14"/>
    </w:rPr>
  </w:style>
  <w:style w:type="character" w:customStyle="1" w:styleId="CharStyle26">
    <w:name w:val="CharStyle26"/>
    <w:basedOn w:val="DefaultParagraphFont"/>
    <w:rsid w:val="003C4E35"/>
    <w:rPr>
      <w:rFonts w:ascii="Times New Roman" w:eastAsia="Times New Roman" w:hAnsi="Times New Roman" w:cs="Times New Roman"/>
      <w:b/>
      <w:bCs/>
      <w:i w:val="0"/>
      <w:iCs w:val="0"/>
      <w:smallCaps w:val="0"/>
      <w:sz w:val="20"/>
      <w:szCs w:val="20"/>
    </w:rPr>
  </w:style>
  <w:style w:type="character" w:customStyle="1" w:styleId="CharStyle34">
    <w:name w:val="CharStyle34"/>
    <w:basedOn w:val="DefaultParagraphFont"/>
    <w:rsid w:val="003C4E35"/>
    <w:rPr>
      <w:rFonts w:ascii="Times New Roman" w:eastAsia="Times New Roman" w:hAnsi="Times New Roman" w:cs="Times New Roman"/>
      <w:b w:val="0"/>
      <w:bCs w:val="0"/>
      <w:i w:val="0"/>
      <w:iCs w:val="0"/>
      <w:smallCaps w:val="0"/>
      <w:sz w:val="18"/>
      <w:szCs w:val="18"/>
    </w:rPr>
  </w:style>
  <w:style w:type="character" w:customStyle="1" w:styleId="CharStyle38">
    <w:name w:val="CharStyle38"/>
    <w:basedOn w:val="DefaultParagraphFont"/>
    <w:rsid w:val="003C4E35"/>
    <w:rPr>
      <w:rFonts w:ascii="Times New Roman" w:eastAsia="Times New Roman" w:hAnsi="Times New Roman" w:cs="Times New Roman"/>
      <w:b w:val="0"/>
      <w:bCs w:val="0"/>
      <w:i/>
      <w:iCs/>
      <w:smallCaps w:val="0"/>
      <w:spacing w:val="20"/>
      <w:sz w:val="22"/>
      <w:szCs w:val="22"/>
    </w:rPr>
  </w:style>
  <w:style w:type="paragraph" w:styleId="Header">
    <w:name w:val="header"/>
    <w:basedOn w:val="Normal"/>
    <w:link w:val="HeaderChar"/>
    <w:uiPriority w:val="99"/>
    <w:semiHidden/>
    <w:unhideWhenUsed/>
    <w:rsid w:val="00B2504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B25041"/>
  </w:style>
  <w:style w:type="paragraph" w:styleId="Footer">
    <w:name w:val="footer"/>
    <w:basedOn w:val="Normal"/>
    <w:link w:val="FooterChar"/>
    <w:uiPriority w:val="99"/>
    <w:semiHidden/>
    <w:unhideWhenUsed/>
    <w:rsid w:val="00B2504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B25041"/>
  </w:style>
  <w:style w:type="paragraph" w:styleId="ListParagraph">
    <w:name w:val="List Paragraph"/>
    <w:basedOn w:val="Normal"/>
    <w:uiPriority w:val="34"/>
    <w:qFormat/>
    <w:rsid w:val="007D5FE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E8DC26-C814-49F8-BDAF-C33E77AE42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TotalTime>
  <Pages>5</Pages>
  <Words>1357</Words>
  <Characters>7740</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57</cp:revision>
  <dcterms:created xsi:type="dcterms:W3CDTF">2017-04-27T11:11:00Z</dcterms:created>
  <dcterms:modified xsi:type="dcterms:W3CDTF">2018-07-16T22:33:00Z</dcterms:modified>
</cp:coreProperties>
</file>